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3227"/>
        <w:gridCol w:w="10241"/>
        <w:gridCol w:w="848"/>
      </w:tblGrid>
      <w:tr w:rsidR="00FA1F7F" w:rsidRPr="004D3218" w14:paraId="241146C0" w14:textId="6E0B5CC9" w:rsidTr="00EC7B25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FA1F7F" w:rsidRPr="006002FE" w:rsidRDefault="00FA1F7F" w:rsidP="000970ED">
            <w:pPr>
              <w:pStyle w:val="TTitel"/>
              <w:rPr>
                <w:sz w:val="28"/>
                <w:szCs w:val="28"/>
              </w:rPr>
            </w:pPr>
            <w:bookmarkStart w:id="0" w:name="_GoBack"/>
            <w:bookmarkEnd w:id="0"/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4F38CDF" w14:textId="029F4A3D" w:rsidR="00FA1F7F" w:rsidRPr="00FA1F7F" w:rsidRDefault="00FA1F7F" w:rsidP="00FA1F7F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2020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5750848B" w14:textId="77777777" w:rsidR="00661B7C" w:rsidRDefault="00661B7C" w:rsidP="00661B7C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EFI,</w:t>
            </w:r>
          </w:p>
          <w:p w14:paraId="46F99D04" w14:textId="77777777" w:rsidR="00661B7C" w:rsidRDefault="00661B7C" w:rsidP="00661B7C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EIT,</w:t>
            </w:r>
          </w:p>
          <w:p w14:paraId="71097818" w14:textId="77777777" w:rsidR="00661B7C" w:rsidRDefault="00661B7C" w:rsidP="00661B7C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WDM,</w:t>
            </w:r>
          </w:p>
          <w:p w14:paraId="241146C5" w14:textId="1351222A" w:rsidR="00A7489E" w:rsidRPr="006002FE" w:rsidRDefault="00661B7C" w:rsidP="00661B7C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WSY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56855E53" w:rsidR="00A7489E" w:rsidRPr="006002FE" w:rsidRDefault="00661B7C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Fachinformatiker/-in, IT-System-Elektroniker/-in, Kaufmann/-frau für Digitalisierungsmanagement, Kaufmann</w:t>
            </w:r>
            <w:r w:rsidR="00AF64E5">
              <w:rPr>
                <w:sz w:val="24"/>
                <w:szCs w:val="24"/>
              </w:rPr>
              <w:t>/-frau für IT-System-Management</w:t>
            </w:r>
          </w:p>
        </w:tc>
        <w:tc>
          <w:tcPr>
            <w:tcW w:w="277" w:type="pct"/>
            <w:vAlign w:val="center"/>
          </w:tcPr>
          <w:p w14:paraId="241146C7" w14:textId="4CC07B35" w:rsidR="00A7489E" w:rsidRPr="004D3218" w:rsidRDefault="003F4FAA" w:rsidP="000970ED">
            <w:pPr>
              <w:pStyle w:val="TZielnanalyseKopf2"/>
              <w:jc w:val="right"/>
            </w:pPr>
            <w:r>
              <w:t>4</w:t>
            </w:r>
            <w:r w:rsidR="009D0CD0">
              <w:t>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47D8E0C5" w:rsidR="00AB093F" w:rsidRPr="006002FE" w:rsidRDefault="0090373D" w:rsidP="00EC7B25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F4FAA">
              <w:rPr>
                <w:sz w:val="24"/>
                <w:szCs w:val="24"/>
              </w:rPr>
              <w:t>4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535D0FE1" w:rsidR="00AB093F" w:rsidRPr="007F17AA" w:rsidRDefault="003F4FAA" w:rsidP="000970ED">
            <w:pPr>
              <w:pStyle w:val="TZielnanalyseKopf2"/>
              <w:rPr>
                <w:sz w:val="24"/>
                <w:szCs w:val="24"/>
              </w:rPr>
            </w:pPr>
            <w:r w:rsidRPr="008D1C9B">
              <w:rPr>
                <w:sz w:val="24"/>
                <w:szCs w:val="24"/>
              </w:rPr>
              <w:t>Schutzbedarfsanalyse im eigenen Arbeitsbereich durchführen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387402A2" w:rsidR="00AB093F" w:rsidRPr="00850772" w:rsidRDefault="00576B4A" w:rsidP="000970ED">
            <w:pPr>
              <w:pStyle w:val="TZielnanalyseKopf2"/>
              <w:jc w:val="right"/>
            </w:pPr>
            <w:r>
              <w:t>1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53BE989D" w:rsidR="007F17AA" w:rsidRPr="003F4FAA" w:rsidRDefault="003F4FAA" w:rsidP="00EC7B2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</w:t>
            </w:r>
            <w:r w:rsidRPr="003F4FAA">
              <w:rPr>
                <w:b/>
                <w:sz w:val="24"/>
                <w:szCs w:val="24"/>
              </w:rPr>
              <w:t>e Schülerinnen und Schüler verfügen über die Kompetenz, mit Hilfe einer bestehenden Sicherheitsleitlinie eine Schutzbedarfsanalyse zur Ermittlung der Informationssicherheit auf Grundschutzniveau in ihrem Arbeitsbereich durchzuführen.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EC7B25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09D4CECF" w:rsidR="007F17AA" w:rsidRPr="004D3218" w:rsidRDefault="009B5482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EC7B25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C7B25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77777777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77777777" w:rsidR="00E81D08" w:rsidRPr="00E81D08" w:rsidRDefault="00E81D08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8"/>
        <w:gridCol w:w="1620"/>
        <w:gridCol w:w="2526"/>
        <w:gridCol w:w="2125"/>
        <w:gridCol w:w="2694"/>
        <w:gridCol w:w="1277"/>
        <w:gridCol w:w="848"/>
      </w:tblGrid>
      <w:tr w:rsidR="006002FE" w:rsidRPr="000970ED" w14:paraId="241146E3" w14:textId="77777777" w:rsidTr="00EC7B25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1146DB" w14:textId="77777777" w:rsidR="007B5799" w:rsidRPr="000970ED" w:rsidRDefault="007B5799" w:rsidP="000970ED">
            <w:pPr>
              <w:pStyle w:val="TZielnanalyseKopf4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1146DC" w14:textId="77777777" w:rsidR="007B5799" w:rsidRPr="000970ED" w:rsidRDefault="007B5799" w:rsidP="000970ED">
            <w:pPr>
              <w:pStyle w:val="TZielnanalyseKopf4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1146DD" w14:textId="77777777" w:rsidR="007B5799" w:rsidRPr="000970ED" w:rsidRDefault="007B5799" w:rsidP="000970ED">
            <w:pPr>
              <w:pStyle w:val="TZielnanalyseKopf4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1146DE" w14:textId="77777777" w:rsidR="007B5799" w:rsidRPr="000970ED" w:rsidRDefault="007B5799" w:rsidP="000970ED">
            <w:pPr>
              <w:pStyle w:val="TZielnanalyseKopf4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1146DF" w14:textId="77777777" w:rsidR="006002FE" w:rsidRDefault="006002FE" w:rsidP="006002FE">
            <w:pPr>
              <w:pStyle w:val="TZielnanalyseKopf4"/>
            </w:pPr>
            <w:r>
              <w:t xml:space="preserve">überfachliche </w:t>
            </w:r>
          </w:p>
          <w:p w14:paraId="241146E0" w14:textId="77777777" w:rsidR="007B5799" w:rsidRPr="000970ED" w:rsidRDefault="006002FE" w:rsidP="006002FE">
            <w:pPr>
              <w:pStyle w:val="TZielnanalyseKopf4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1146E1" w14:textId="3D583729" w:rsidR="007B5799" w:rsidRPr="000970ED" w:rsidRDefault="007B5799" w:rsidP="000970ED">
            <w:pPr>
              <w:pStyle w:val="TZielnanalyseKopf5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1146E2" w14:textId="77777777" w:rsidR="007B5799" w:rsidRPr="000970ED" w:rsidRDefault="007B5799" w:rsidP="000970ED">
            <w:pPr>
              <w:pStyle w:val="TZielnanalyseKopf4"/>
              <w:jc w:val="right"/>
            </w:pPr>
            <w:r w:rsidRPr="000970ED">
              <w:t>Zeit</w:t>
            </w:r>
          </w:p>
        </w:tc>
      </w:tr>
      <w:tr w:rsidR="003F4FAA" w:rsidRPr="006D185A" w14:paraId="24114734" w14:textId="77777777" w:rsidTr="003F4FAA">
        <w:trPr>
          <w:trHeight w:val="1446"/>
        </w:trPr>
        <w:tc>
          <w:tcPr>
            <w:tcW w:w="1378" w:type="pct"/>
            <w:shd w:val="clear" w:color="auto" w:fill="auto"/>
          </w:tcPr>
          <w:p w14:paraId="1A7D49E8" w14:textId="2B7849EE" w:rsidR="003F4FAA" w:rsidRPr="00623881" w:rsidRDefault="003F4FAA" w:rsidP="003F4F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1C9B">
              <w:rPr>
                <w:sz w:val="20"/>
                <w:szCs w:val="20"/>
              </w:rPr>
              <w:t xml:space="preserve">Die Schülerinnen und Schüler </w:t>
            </w:r>
            <w:r w:rsidRPr="008D1C9B">
              <w:rPr>
                <w:b/>
                <w:sz w:val="20"/>
                <w:szCs w:val="20"/>
              </w:rPr>
              <w:t xml:space="preserve">informieren </w:t>
            </w:r>
            <w:r w:rsidRPr="008D1C9B">
              <w:rPr>
                <w:sz w:val="20"/>
                <w:szCs w:val="20"/>
              </w:rPr>
              <w:t>sich über Informationssicherheit (</w:t>
            </w:r>
            <w:r w:rsidRPr="008D1C9B">
              <w:rPr>
                <w:i/>
                <w:sz w:val="20"/>
                <w:szCs w:val="20"/>
              </w:rPr>
              <w:t>Schutzziele</w:t>
            </w:r>
            <w:r w:rsidRPr="008D1C9B">
              <w:rPr>
                <w:sz w:val="20"/>
                <w:szCs w:val="20"/>
              </w:rPr>
              <w:t xml:space="preserve">) und </w:t>
            </w:r>
            <w:r w:rsidRPr="009D6931">
              <w:rPr>
                <w:sz w:val="20"/>
                <w:szCs w:val="20"/>
              </w:rPr>
              <w:t>rechtliche Regelungen sowie die Einhaltung von betrieblichen Vorgaben zur Bestimmung des Schutzniveaus für den eigenen Arbeitsbereich.</w:t>
            </w:r>
          </w:p>
        </w:tc>
        <w:tc>
          <w:tcPr>
            <w:tcW w:w="529" w:type="pct"/>
            <w:shd w:val="clear" w:color="auto" w:fill="auto"/>
          </w:tcPr>
          <w:p w14:paraId="2411472E" w14:textId="4A877A37" w:rsidR="003F4FAA" w:rsidRPr="00C935F1" w:rsidRDefault="003F4FAA" w:rsidP="003F4FAA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298D9BD3" w:rsidR="003F4FAA" w:rsidRPr="00C935F1" w:rsidRDefault="003F4FAA" w:rsidP="003F4FAA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LS01 Schutzniveau des eigenen Arbeitsbereichs bestimmen</w:t>
            </w:r>
          </w:p>
        </w:tc>
        <w:tc>
          <w:tcPr>
            <w:tcW w:w="694" w:type="pct"/>
            <w:shd w:val="clear" w:color="auto" w:fill="auto"/>
          </w:tcPr>
          <w:p w14:paraId="389FBFED" w14:textId="77777777" w:rsidR="003F4FAA" w:rsidRDefault="003F4FAA" w:rsidP="003F4FA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  <w:p w14:paraId="24114730" w14:textId="6392AB81" w:rsidR="003F4FAA" w:rsidRPr="00C935F1" w:rsidRDefault="003F4FAA" w:rsidP="003F4FA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Bericht</w:t>
            </w:r>
          </w:p>
        </w:tc>
        <w:tc>
          <w:tcPr>
            <w:tcW w:w="880" w:type="pct"/>
            <w:shd w:val="clear" w:color="auto" w:fill="auto"/>
          </w:tcPr>
          <w:p w14:paraId="0CCA6DDA" w14:textId="77777777" w:rsidR="003F4FAA" w:rsidRPr="00725559" w:rsidRDefault="003F4FAA" w:rsidP="003F4FAA">
            <w:pPr>
              <w:pStyle w:val="TZielnanalysetext"/>
              <w:rPr>
                <w:sz w:val="20"/>
                <w:szCs w:val="20"/>
              </w:rPr>
            </w:pPr>
            <w:r w:rsidRPr="00725559">
              <w:rPr>
                <w:sz w:val="20"/>
                <w:szCs w:val="20"/>
              </w:rPr>
              <w:t>Informationsquellen auffinden</w:t>
            </w:r>
          </w:p>
          <w:p w14:paraId="4CE4EC95" w14:textId="77777777" w:rsidR="003F4FAA" w:rsidRDefault="003F4FAA" w:rsidP="003F4FAA">
            <w:pPr>
              <w:pStyle w:val="TZielnanalysetext"/>
              <w:rPr>
                <w:sz w:val="20"/>
                <w:szCs w:val="20"/>
              </w:rPr>
            </w:pPr>
            <w:r w:rsidRPr="00725559">
              <w:rPr>
                <w:sz w:val="20"/>
                <w:szCs w:val="20"/>
              </w:rPr>
              <w:t>Informationen strukturieren</w:t>
            </w:r>
          </w:p>
          <w:p w14:paraId="0554E64D" w14:textId="77777777" w:rsidR="003F4FAA" w:rsidRDefault="003F4FAA" w:rsidP="003F4FAA">
            <w:pPr>
              <w:pStyle w:val="TZielnanalysetext"/>
              <w:rPr>
                <w:sz w:val="20"/>
                <w:szCs w:val="20"/>
              </w:rPr>
            </w:pPr>
            <w:r w:rsidRPr="00725559">
              <w:rPr>
                <w:sz w:val="20"/>
                <w:szCs w:val="20"/>
              </w:rPr>
              <w:t>systematisch vorgehen</w:t>
            </w:r>
          </w:p>
          <w:p w14:paraId="24114731" w14:textId="2513C71B" w:rsidR="003F4FAA" w:rsidRPr="00C935F1" w:rsidRDefault="003F4FAA" w:rsidP="003F4FAA">
            <w:pPr>
              <w:pStyle w:val="TZielnanalysetext"/>
              <w:rPr>
                <w:sz w:val="20"/>
                <w:szCs w:val="20"/>
              </w:rPr>
            </w:pPr>
            <w:r w:rsidRPr="00725559">
              <w:rPr>
                <w:sz w:val="20"/>
                <w:szCs w:val="20"/>
              </w:rPr>
              <w:t>Gesetzestexte anwenden</w:t>
            </w:r>
          </w:p>
        </w:tc>
        <w:tc>
          <w:tcPr>
            <w:tcW w:w="417" w:type="pct"/>
            <w:shd w:val="clear" w:color="auto" w:fill="auto"/>
          </w:tcPr>
          <w:p w14:paraId="24114732" w14:textId="379AD579" w:rsidR="003F4FAA" w:rsidRPr="00C935F1" w:rsidRDefault="003F4FAA" w:rsidP="003F4FAA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4114733" w14:textId="02CA13F4" w:rsidR="003F4FAA" w:rsidRPr="00C935F1" w:rsidRDefault="003F4FAA" w:rsidP="003F4FAA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3F4FAA" w:rsidRPr="006D185A" w14:paraId="61B35FE1" w14:textId="77777777" w:rsidTr="003F4FAA">
        <w:trPr>
          <w:trHeight w:val="1701"/>
        </w:trPr>
        <w:tc>
          <w:tcPr>
            <w:tcW w:w="1378" w:type="pct"/>
            <w:shd w:val="clear" w:color="auto" w:fill="auto"/>
          </w:tcPr>
          <w:p w14:paraId="554A5807" w14:textId="1342EC28" w:rsidR="003F4FAA" w:rsidRPr="00F46546" w:rsidRDefault="003F4FAA" w:rsidP="003F4F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1C9B">
              <w:rPr>
                <w:sz w:val="20"/>
                <w:szCs w:val="20"/>
              </w:rPr>
              <w:t xml:space="preserve">Sie </w:t>
            </w:r>
            <w:r w:rsidRPr="008D1C9B">
              <w:rPr>
                <w:b/>
                <w:sz w:val="20"/>
                <w:szCs w:val="20"/>
              </w:rPr>
              <w:t>planen</w:t>
            </w:r>
            <w:r w:rsidRPr="008D1C9B">
              <w:rPr>
                <w:sz w:val="20"/>
                <w:szCs w:val="20"/>
              </w:rPr>
              <w:t xml:space="preserve"> eine Schutzbedarfsanalyse, indem sie gemäß der IT-Sicherheitsleitlinie des Unternehmens Schutzziele des Grundschutzes (</w:t>
            </w:r>
            <w:r w:rsidRPr="008D1C9B">
              <w:rPr>
                <w:i/>
                <w:sz w:val="20"/>
                <w:szCs w:val="20"/>
              </w:rPr>
              <w:t>Vertraulichkeit, Integrität, Verfügbarkeit</w:t>
            </w:r>
            <w:r w:rsidRPr="008D1C9B">
              <w:rPr>
                <w:sz w:val="20"/>
                <w:szCs w:val="20"/>
              </w:rPr>
              <w:t>) in ihrem Arbeitsbereich ermitteln und eine Klassifikation von Schadensszenarien vornehmen.</w:t>
            </w:r>
          </w:p>
        </w:tc>
        <w:tc>
          <w:tcPr>
            <w:tcW w:w="529" w:type="pct"/>
            <w:shd w:val="clear" w:color="auto" w:fill="auto"/>
          </w:tcPr>
          <w:p w14:paraId="03F52D07" w14:textId="4A685FEE" w:rsidR="003F4FAA" w:rsidRPr="00CD10FF" w:rsidRDefault="003F4FAA" w:rsidP="003F4FAA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FCD0B87" w14:textId="073A40AC" w:rsidR="003F4FAA" w:rsidRPr="00C935F1" w:rsidRDefault="003F4FAA" w:rsidP="003F4FAA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LS02 Schutzbedarfsanalyse planen</w:t>
            </w:r>
          </w:p>
        </w:tc>
        <w:tc>
          <w:tcPr>
            <w:tcW w:w="694" w:type="pct"/>
            <w:shd w:val="clear" w:color="auto" w:fill="auto"/>
          </w:tcPr>
          <w:p w14:paraId="60CFB3AA" w14:textId="77777777" w:rsidR="003F4FAA" w:rsidRDefault="003F4FAA" w:rsidP="003F4FA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Netzplan</w:t>
            </w:r>
          </w:p>
          <w:p w14:paraId="28403DC5" w14:textId="1B2C6EE8" w:rsidR="003F4FAA" w:rsidRPr="00C935F1" w:rsidRDefault="003F4FAA" w:rsidP="003F4FA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</w:tc>
        <w:tc>
          <w:tcPr>
            <w:tcW w:w="880" w:type="pct"/>
            <w:shd w:val="clear" w:color="auto" w:fill="auto"/>
          </w:tcPr>
          <w:p w14:paraId="12A76E36" w14:textId="77777777" w:rsidR="003F4FAA" w:rsidRDefault="003F4FAA" w:rsidP="003F4FA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Ziele einer Aufgabe benennen</w:t>
            </w:r>
          </w:p>
          <w:p w14:paraId="3C3BBC5F" w14:textId="77777777" w:rsidR="003F4FAA" w:rsidRDefault="003F4FAA" w:rsidP="003F4FA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Systeme oder Zustände untersuchen </w:t>
            </w:r>
          </w:p>
          <w:p w14:paraId="5AB66F89" w14:textId="77777777" w:rsidR="003F4FAA" w:rsidRDefault="003F4FAA" w:rsidP="003F4FA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</w:t>
            </w:r>
          </w:p>
          <w:p w14:paraId="23E1D19C" w14:textId="77777777" w:rsidR="003F4FAA" w:rsidRDefault="003F4FAA" w:rsidP="003F4FA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438E6EA1" w14:textId="2933044C" w:rsidR="003F4FAA" w:rsidRPr="00C935F1" w:rsidRDefault="003F4FAA" w:rsidP="003F4FA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</w:tc>
        <w:tc>
          <w:tcPr>
            <w:tcW w:w="417" w:type="pct"/>
            <w:shd w:val="clear" w:color="auto" w:fill="auto"/>
          </w:tcPr>
          <w:p w14:paraId="4A36FBF1" w14:textId="25389B0C" w:rsidR="003F4FAA" w:rsidRPr="00C935F1" w:rsidRDefault="003F4FAA" w:rsidP="003F4FA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3A6C2425" w14:textId="07A0E11F" w:rsidR="003F4FAA" w:rsidRDefault="003F4FAA" w:rsidP="003F4FAA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3F4FAA" w:rsidRPr="006D185A" w14:paraId="22C175C3" w14:textId="77777777" w:rsidTr="003F4FAA">
        <w:trPr>
          <w:trHeight w:val="1701"/>
        </w:trPr>
        <w:tc>
          <w:tcPr>
            <w:tcW w:w="1378" w:type="pct"/>
            <w:shd w:val="clear" w:color="auto" w:fill="auto"/>
          </w:tcPr>
          <w:p w14:paraId="5A3E7F6D" w14:textId="31FAAC22" w:rsidR="003F4FAA" w:rsidRPr="008D1C9B" w:rsidRDefault="003F4FAA" w:rsidP="003F4F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1C9B">
              <w:rPr>
                <w:sz w:val="20"/>
                <w:szCs w:val="20"/>
              </w:rPr>
              <w:t xml:space="preserve">Sie </w:t>
            </w:r>
            <w:r w:rsidRPr="008D1C9B">
              <w:rPr>
                <w:b/>
                <w:sz w:val="20"/>
                <w:szCs w:val="20"/>
              </w:rPr>
              <w:t xml:space="preserve">entscheiden </w:t>
            </w:r>
            <w:r w:rsidRPr="008D1C9B">
              <w:rPr>
                <w:sz w:val="20"/>
                <w:szCs w:val="20"/>
              </w:rPr>
              <w:t>über die Gewichtung möglicher Bedrohungen unter Berücksichtigung der Schadenszenarien.</w:t>
            </w:r>
          </w:p>
        </w:tc>
        <w:tc>
          <w:tcPr>
            <w:tcW w:w="529" w:type="pct"/>
            <w:shd w:val="clear" w:color="auto" w:fill="auto"/>
          </w:tcPr>
          <w:p w14:paraId="2AAB6189" w14:textId="77777777" w:rsidR="003F4FAA" w:rsidRPr="00CD10FF" w:rsidRDefault="003F4FAA" w:rsidP="003F4FAA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BC99A57" w14:textId="193F57C3" w:rsidR="003F4FAA" w:rsidRDefault="003F4FAA" w:rsidP="003F4FAA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LS03 Mögliche Bedrohungen gewichten</w:t>
            </w:r>
          </w:p>
        </w:tc>
        <w:tc>
          <w:tcPr>
            <w:tcW w:w="694" w:type="pct"/>
            <w:shd w:val="clear" w:color="auto" w:fill="auto"/>
          </w:tcPr>
          <w:p w14:paraId="5032BFB7" w14:textId="2E168B10" w:rsidR="003F4FAA" w:rsidRDefault="003F4FAA" w:rsidP="003F4FA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Bericht</w:t>
            </w:r>
          </w:p>
        </w:tc>
        <w:tc>
          <w:tcPr>
            <w:tcW w:w="880" w:type="pct"/>
            <w:shd w:val="clear" w:color="auto" w:fill="auto"/>
          </w:tcPr>
          <w:p w14:paraId="31E1B9A2" w14:textId="77777777" w:rsidR="003F4FAA" w:rsidRDefault="003F4FAA" w:rsidP="003F4FA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3B9B4701" w14:textId="77777777" w:rsidR="003F4FAA" w:rsidRDefault="003F4FAA" w:rsidP="003F4FA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14:paraId="45F1AD97" w14:textId="4EFFD252" w:rsidR="003F4FAA" w:rsidRDefault="003F4FAA" w:rsidP="003F4FA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</w:tc>
        <w:tc>
          <w:tcPr>
            <w:tcW w:w="417" w:type="pct"/>
            <w:shd w:val="clear" w:color="auto" w:fill="auto"/>
          </w:tcPr>
          <w:p w14:paraId="639D5916" w14:textId="77777777" w:rsidR="003F4FAA" w:rsidRDefault="003F4FAA" w:rsidP="003F4FAA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66F9C07" w14:textId="47346F47" w:rsidR="003F4FAA" w:rsidRDefault="003F4FAA" w:rsidP="003F4FAA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3F4FAA" w:rsidRPr="006D185A" w14:paraId="36971645" w14:textId="77777777" w:rsidTr="003F4FAA">
        <w:trPr>
          <w:trHeight w:val="1701"/>
        </w:trPr>
        <w:tc>
          <w:tcPr>
            <w:tcW w:w="1378" w:type="pct"/>
            <w:shd w:val="clear" w:color="auto" w:fill="auto"/>
          </w:tcPr>
          <w:p w14:paraId="2C8752B0" w14:textId="1F85597C" w:rsidR="003F4FAA" w:rsidRPr="008D1C9B" w:rsidRDefault="003F4FAA" w:rsidP="003F4F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6931">
              <w:rPr>
                <w:sz w:val="20"/>
                <w:szCs w:val="20"/>
              </w:rPr>
              <w:lastRenderedPageBreak/>
              <w:t>Dazu</w:t>
            </w:r>
            <w:r w:rsidRPr="008D1C9B">
              <w:rPr>
                <w:sz w:val="20"/>
                <w:szCs w:val="20"/>
              </w:rPr>
              <w:t xml:space="preserve"> </w:t>
            </w:r>
            <w:r w:rsidRPr="008D1C9B">
              <w:rPr>
                <w:b/>
                <w:sz w:val="20"/>
                <w:szCs w:val="20"/>
              </w:rPr>
              <w:t>führen</w:t>
            </w:r>
            <w:r w:rsidRPr="008D1C9B">
              <w:rPr>
                <w:sz w:val="20"/>
                <w:szCs w:val="20"/>
              </w:rPr>
              <w:t xml:space="preserve"> sie eine Schutzbedarfsanalyse in ihrem Arbeitsbereich durch, nehmen Bedrohungsfaktoren auf und dokumentieren diese.</w:t>
            </w:r>
          </w:p>
        </w:tc>
        <w:tc>
          <w:tcPr>
            <w:tcW w:w="529" w:type="pct"/>
            <w:shd w:val="clear" w:color="auto" w:fill="auto"/>
          </w:tcPr>
          <w:p w14:paraId="5E7BE488" w14:textId="77777777" w:rsidR="003F4FAA" w:rsidRPr="00CD10FF" w:rsidRDefault="003F4FAA" w:rsidP="003F4FAA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1FB10E5" w14:textId="59C6B9D8" w:rsidR="003F4FAA" w:rsidRDefault="003F4FAA" w:rsidP="003F4FAA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LS04 Schutzbedarfsanalyse durchführen</w:t>
            </w:r>
          </w:p>
        </w:tc>
        <w:tc>
          <w:tcPr>
            <w:tcW w:w="694" w:type="pct"/>
            <w:shd w:val="clear" w:color="auto" w:fill="auto"/>
          </w:tcPr>
          <w:p w14:paraId="27C3F2B7" w14:textId="37D47E78" w:rsidR="003F4FAA" w:rsidRDefault="003F4FAA" w:rsidP="003F4FA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Schutzbedarfsanalyse</w:t>
            </w:r>
          </w:p>
        </w:tc>
        <w:tc>
          <w:tcPr>
            <w:tcW w:w="880" w:type="pct"/>
            <w:shd w:val="clear" w:color="auto" w:fill="auto"/>
          </w:tcPr>
          <w:p w14:paraId="6E0483C1" w14:textId="77777777" w:rsidR="003F4FAA" w:rsidRDefault="003F4FAA" w:rsidP="003F4FA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durchführen</w:t>
            </w:r>
          </w:p>
          <w:p w14:paraId="3E3F6BDD" w14:textId="77777777" w:rsidR="003F4FAA" w:rsidRDefault="003F4FAA" w:rsidP="003F4FA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2219D4BB" w14:textId="77777777" w:rsidR="003F4FAA" w:rsidRDefault="003F4FAA" w:rsidP="003F4FA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234321EF" w14:textId="5402BC6F" w:rsidR="003F4FAA" w:rsidRDefault="003F4FAA" w:rsidP="003F4FA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</w:tc>
        <w:tc>
          <w:tcPr>
            <w:tcW w:w="417" w:type="pct"/>
            <w:shd w:val="clear" w:color="auto" w:fill="auto"/>
          </w:tcPr>
          <w:p w14:paraId="6179A44A" w14:textId="77777777" w:rsidR="003F4FAA" w:rsidRDefault="003F4FAA" w:rsidP="003F4FAA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12A09C41" w14:textId="0803D880" w:rsidR="003F4FAA" w:rsidRDefault="003F4FAA" w:rsidP="003F4FAA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3F4FAA" w:rsidRPr="006D185A" w14:paraId="4E8939F2" w14:textId="77777777" w:rsidTr="003F4FAA">
        <w:trPr>
          <w:trHeight w:val="912"/>
        </w:trPr>
        <w:tc>
          <w:tcPr>
            <w:tcW w:w="1378" w:type="pct"/>
            <w:vMerge w:val="restart"/>
            <w:shd w:val="clear" w:color="auto" w:fill="auto"/>
          </w:tcPr>
          <w:p w14:paraId="7952B3DE" w14:textId="694A090A" w:rsidR="003F4FAA" w:rsidRPr="008D1C9B" w:rsidRDefault="003F4FAA" w:rsidP="003F4F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1C9B">
              <w:rPr>
                <w:sz w:val="20"/>
                <w:szCs w:val="20"/>
              </w:rPr>
              <w:t xml:space="preserve">Die Schülerinnen und Schüler </w:t>
            </w:r>
            <w:r w:rsidRPr="008D1C9B">
              <w:rPr>
                <w:b/>
                <w:sz w:val="20"/>
                <w:szCs w:val="20"/>
              </w:rPr>
              <w:t>bewerten</w:t>
            </w:r>
            <w:r w:rsidRPr="008D1C9B">
              <w:rPr>
                <w:sz w:val="20"/>
                <w:szCs w:val="20"/>
              </w:rPr>
              <w:t xml:space="preserve"> die Ergebnisse der Schutzbedarfsanalyse und gleichen diese mit der IT-Sicherheitsleitlinie des Unternehmens ab. Sie empfehlen Maßnahmen und setzen diese im eigenen Verantwortungsbereich um.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74CB5331" w14:textId="77777777" w:rsidR="003F4FAA" w:rsidRPr="00CD10FF" w:rsidRDefault="003F4FAA" w:rsidP="003F4FAA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7436F45" w14:textId="44646FEA" w:rsidR="003F4FAA" w:rsidRDefault="003F4FAA" w:rsidP="003F4FAA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LS05 Ergebnisse der Schutzbedarfsanalyse bewerten</w:t>
            </w:r>
          </w:p>
        </w:tc>
        <w:tc>
          <w:tcPr>
            <w:tcW w:w="694" w:type="pct"/>
            <w:shd w:val="clear" w:color="auto" w:fill="auto"/>
          </w:tcPr>
          <w:p w14:paraId="31107645" w14:textId="5C262FE9" w:rsidR="003F4FAA" w:rsidRDefault="003F4FAA" w:rsidP="003F4FA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Vergleich/Bericht</w:t>
            </w:r>
          </w:p>
        </w:tc>
        <w:tc>
          <w:tcPr>
            <w:tcW w:w="880" w:type="pct"/>
            <w:shd w:val="clear" w:color="auto" w:fill="auto"/>
          </w:tcPr>
          <w:p w14:paraId="4008D78F" w14:textId="77777777" w:rsidR="003F4FAA" w:rsidRDefault="003F4FAA" w:rsidP="003F4FA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E426197" w14:textId="77777777" w:rsidR="003F4FAA" w:rsidRDefault="003F4FAA" w:rsidP="003F4FA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eingrenzen</w:t>
            </w:r>
          </w:p>
          <w:p w14:paraId="5F96047D" w14:textId="43A6B320" w:rsidR="003F4FAA" w:rsidRDefault="003F4FAA" w:rsidP="003F4FA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</w:tc>
        <w:tc>
          <w:tcPr>
            <w:tcW w:w="417" w:type="pct"/>
            <w:shd w:val="clear" w:color="auto" w:fill="auto"/>
          </w:tcPr>
          <w:p w14:paraId="19371DEF" w14:textId="77777777" w:rsidR="003F4FAA" w:rsidRDefault="003F4FAA" w:rsidP="003F4FAA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72840A3A" w14:textId="6D32A139" w:rsidR="003F4FAA" w:rsidRDefault="003F4FAA" w:rsidP="003F4FAA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3F4FAA" w:rsidRPr="006D185A" w14:paraId="4BD15B0D" w14:textId="77777777" w:rsidTr="003F4FAA">
        <w:trPr>
          <w:trHeight w:val="777"/>
        </w:trPr>
        <w:tc>
          <w:tcPr>
            <w:tcW w:w="1378" w:type="pct"/>
            <w:vMerge/>
            <w:shd w:val="clear" w:color="auto" w:fill="auto"/>
          </w:tcPr>
          <w:p w14:paraId="35328BE4" w14:textId="77777777" w:rsidR="003F4FAA" w:rsidRPr="008D1C9B" w:rsidRDefault="003F4FAA" w:rsidP="003F4F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6F2D871C" w14:textId="77777777" w:rsidR="003F4FAA" w:rsidRPr="00CD10FF" w:rsidRDefault="003F4FAA" w:rsidP="003F4FAA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0A542D8" w14:textId="166C77B2" w:rsidR="003F4FAA" w:rsidRDefault="003F4FAA" w:rsidP="003F4FAA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LS06 Maßnahmen aus der Schutzbedarfsanalyse ableiten und umsetzen</w:t>
            </w:r>
          </w:p>
        </w:tc>
        <w:tc>
          <w:tcPr>
            <w:tcW w:w="694" w:type="pct"/>
            <w:shd w:val="clear" w:color="auto" w:fill="auto"/>
          </w:tcPr>
          <w:p w14:paraId="5A38B643" w14:textId="77777777" w:rsidR="003F4FAA" w:rsidRDefault="003F4FAA" w:rsidP="003F4FAA">
            <w:pPr>
              <w:pStyle w:val="TZielnanalysetext"/>
              <w:rPr>
                <w:sz w:val="20"/>
                <w:szCs w:val="20"/>
              </w:rPr>
            </w:pPr>
            <w:r w:rsidRPr="00984412">
              <w:rPr>
                <w:sz w:val="20"/>
                <w:szCs w:val="20"/>
              </w:rPr>
              <w:t>Router-Konfigurationsdatei</w:t>
            </w:r>
          </w:p>
          <w:p w14:paraId="4CB516EF" w14:textId="77777777" w:rsidR="003F4FAA" w:rsidRPr="00984412" w:rsidRDefault="003F4FAA" w:rsidP="003F4FAA">
            <w:pPr>
              <w:pStyle w:val="TZielnanalysetext"/>
              <w:rPr>
                <w:sz w:val="20"/>
                <w:szCs w:val="20"/>
              </w:rPr>
            </w:pPr>
            <w:r w:rsidRPr="00984412">
              <w:rPr>
                <w:sz w:val="20"/>
                <w:szCs w:val="20"/>
              </w:rPr>
              <w:t xml:space="preserve">Zertifikate </w:t>
            </w:r>
          </w:p>
          <w:p w14:paraId="5A3DAC8F" w14:textId="77777777" w:rsidR="003F4FAA" w:rsidRPr="00984412" w:rsidRDefault="003F4FAA" w:rsidP="003F4FA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984412">
              <w:rPr>
                <w:sz w:val="20"/>
                <w:szCs w:val="20"/>
              </w:rPr>
              <w:t>enerierte Public- und Private-</w:t>
            </w:r>
            <w:r>
              <w:rPr>
                <w:sz w:val="20"/>
                <w:szCs w:val="20"/>
              </w:rPr>
              <w:t>Keys</w:t>
            </w:r>
          </w:p>
          <w:p w14:paraId="0B11CCB5" w14:textId="77777777" w:rsidR="003F4FAA" w:rsidRDefault="003F4FAA" w:rsidP="003F4FA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Maßnahmenkatalog</w:t>
            </w:r>
          </w:p>
          <w:p w14:paraId="1F02341C" w14:textId="44E6FEAA" w:rsidR="003F4FAA" w:rsidRDefault="003F4FAA" w:rsidP="003F4FA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Schulungsunterlagen</w:t>
            </w:r>
          </w:p>
        </w:tc>
        <w:tc>
          <w:tcPr>
            <w:tcW w:w="880" w:type="pct"/>
            <w:shd w:val="clear" w:color="auto" w:fill="auto"/>
          </w:tcPr>
          <w:p w14:paraId="6CC4A176" w14:textId="77777777" w:rsidR="003F4FAA" w:rsidRDefault="003F4FAA" w:rsidP="003F4FA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14:paraId="4E7326AD" w14:textId="77777777" w:rsidR="003F4FAA" w:rsidRDefault="003F4FAA" w:rsidP="003F4FA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  <w:p w14:paraId="329F8999" w14:textId="77777777" w:rsidR="003F4FAA" w:rsidRDefault="003F4FAA" w:rsidP="003F4FA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Realisierbarkeit erkennbarer Lösungen abschätzen</w:t>
            </w:r>
          </w:p>
          <w:p w14:paraId="3295CF45" w14:textId="2D6E88C0" w:rsidR="003F4FAA" w:rsidRDefault="003F4FAA" w:rsidP="003F4FA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383D4D47" w14:textId="77777777" w:rsidR="003F4FAA" w:rsidRDefault="003F4FAA" w:rsidP="003F4FAA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2CA7403" w14:textId="0481033F" w:rsidR="003F4FAA" w:rsidRDefault="003F4FAA" w:rsidP="003F4FAA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F4FAA" w:rsidRPr="006D185A" w14:paraId="629DFC7B" w14:textId="77777777" w:rsidTr="00EC7B25">
        <w:trPr>
          <w:trHeight w:val="267"/>
        </w:trPr>
        <w:tc>
          <w:tcPr>
            <w:tcW w:w="1378" w:type="pct"/>
            <w:shd w:val="clear" w:color="auto" w:fill="auto"/>
          </w:tcPr>
          <w:p w14:paraId="482C3C7B" w14:textId="319DF347" w:rsidR="003F4FAA" w:rsidRDefault="003F4FAA" w:rsidP="003F4F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8D1C9B">
              <w:rPr>
                <w:sz w:val="20"/>
                <w:szCs w:val="20"/>
              </w:rPr>
              <w:t xml:space="preserve">ie </w:t>
            </w:r>
            <w:r w:rsidRPr="008D1C9B">
              <w:rPr>
                <w:b/>
                <w:sz w:val="20"/>
                <w:szCs w:val="20"/>
              </w:rPr>
              <w:t>reflektieren</w:t>
            </w:r>
            <w:r w:rsidRPr="008D1C9B">
              <w:rPr>
                <w:sz w:val="20"/>
                <w:szCs w:val="20"/>
              </w:rPr>
              <w:t xml:space="preserve"> den Arbeitsablauf und übernehmen Verantwortung im IT-Sicherheitsprozess.</w:t>
            </w:r>
          </w:p>
        </w:tc>
        <w:tc>
          <w:tcPr>
            <w:tcW w:w="3622" w:type="pct"/>
            <w:gridSpan w:val="6"/>
            <w:shd w:val="clear" w:color="auto" w:fill="auto"/>
            <w:vAlign w:val="center"/>
          </w:tcPr>
          <w:p w14:paraId="4C30ECE3" w14:textId="0D576392" w:rsidR="003F4FAA" w:rsidRDefault="003F4FAA" w:rsidP="003F4FAA">
            <w:pPr>
              <w:pStyle w:val="TZielnanalysetext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[Umfassende Kompetenz für das gesamte Lernfeld]</w:t>
            </w:r>
          </w:p>
          <w:p w14:paraId="7E42C574" w14:textId="0BFCAC4A" w:rsidR="003F4FAA" w:rsidRDefault="003F4FAA" w:rsidP="003F4FAA">
            <w:pPr>
              <w:pStyle w:val="TZielnanalyse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t>Integrativ umsetzen</w:t>
            </w:r>
          </w:p>
        </w:tc>
      </w:tr>
    </w:tbl>
    <w:p w14:paraId="02DC3B0B" w14:textId="77777777" w:rsidR="009010B3" w:rsidRPr="00585AF2" w:rsidRDefault="009010B3" w:rsidP="00AD43B1">
      <w:pPr>
        <w:pStyle w:val="TZielnanalysetext"/>
        <w:rPr>
          <w:sz w:val="20"/>
          <w:szCs w:val="20"/>
        </w:rPr>
      </w:pPr>
    </w:p>
    <w:sectPr w:rsidR="009010B3" w:rsidRPr="00585AF2" w:rsidSect="004532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851" w:right="851" w:bottom="397" w:left="68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8192B" w14:textId="77777777" w:rsidR="002F2ED0" w:rsidRDefault="002F2ED0" w:rsidP="00EF2F4F">
      <w:pPr>
        <w:pStyle w:val="Textkrper2"/>
      </w:pPr>
      <w:r>
        <w:separator/>
      </w:r>
    </w:p>
  </w:endnote>
  <w:endnote w:type="continuationSeparator" w:id="0">
    <w:p w14:paraId="46725D61" w14:textId="77777777" w:rsidR="002F2ED0" w:rsidRDefault="002F2ED0" w:rsidP="00EF2F4F">
      <w:pPr>
        <w:pStyle w:val="Textkrper2"/>
      </w:pPr>
      <w:r>
        <w:continuationSeparator/>
      </w:r>
    </w:p>
  </w:endnote>
  <w:endnote w:type="continuationNotice" w:id="1">
    <w:p w14:paraId="25D587B1" w14:textId="77777777" w:rsidR="002F2ED0" w:rsidRDefault="002F2E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Univers 47 CondensedLight">
    <w:altName w:val="Calibri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70F89" w14:textId="77777777" w:rsidR="00FF4B7D" w:rsidRDefault="00FF4B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19FDAA14" w:rsidR="006E25DF" w:rsidRPr="00B11580" w:rsidRDefault="005C53AE" w:rsidP="00EC7B25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BC7299">
            <w:rPr>
              <w:noProof/>
              <w:sz w:val="14"/>
              <w:szCs w:val="14"/>
              <w:lang w:eastAsia="en-US"/>
            </w:rPr>
            <w:t>EFI-EIT-WDM-WSY-LF04-Zielanalyse.docx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7D9264BD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BC7299">
            <w:rPr>
              <w:noProof/>
              <w:sz w:val="14"/>
              <w:szCs w:val="14"/>
              <w:lang w:eastAsia="en-US"/>
            </w:rPr>
            <w:t>1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BC7299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12BE4A69" w14:textId="2050FBA3" w:rsidR="0090373D" w:rsidRDefault="0090373D" w:rsidP="0090373D">
    <w:pPr>
      <w:pStyle w:val="Fuzeile"/>
      <w:ind w:left="142"/>
      <w:rPr>
        <w:sz w:val="14"/>
        <w:szCs w:val="14"/>
      </w:rPr>
    </w:pPr>
    <w:r>
      <w:rPr>
        <w:sz w:val="14"/>
        <w:szCs w:val="14"/>
      </w:rPr>
      <w:t xml:space="preserve">  </w:t>
    </w:r>
  </w:p>
  <w:p w14:paraId="2411478B" w14:textId="5112D420" w:rsidR="006E25DF" w:rsidRDefault="005C53AE" w:rsidP="005C53AE">
    <w:pPr>
      <w:pStyle w:val="Fuzeile"/>
      <w:tabs>
        <w:tab w:val="clear" w:pos="4536"/>
        <w:tab w:val="clear" w:pos="9072"/>
        <w:tab w:val="left" w:pos="342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1FDC4" w14:textId="77777777" w:rsidR="00FF4B7D" w:rsidRDefault="00FF4B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EEC30" w14:textId="77777777" w:rsidR="002F2ED0" w:rsidRDefault="002F2ED0" w:rsidP="00EF2F4F">
      <w:pPr>
        <w:pStyle w:val="Textkrper2"/>
      </w:pPr>
      <w:r>
        <w:separator/>
      </w:r>
    </w:p>
  </w:footnote>
  <w:footnote w:type="continuationSeparator" w:id="0">
    <w:p w14:paraId="36AE79F1" w14:textId="77777777" w:rsidR="002F2ED0" w:rsidRDefault="002F2ED0" w:rsidP="00EF2F4F">
      <w:pPr>
        <w:pStyle w:val="Textkrper2"/>
      </w:pPr>
      <w:r>
        <w:continuationSeparator/>
      </w:r>
    </w:p>
  </w:footnote>
  <w:footnote w:type="continuationNotice" w:id="1">
    <w:p w14:paraId="46BEE00B" w14:textId="77777777" w:rsidR="002F2ED0" w:rsidRDefault="002F2E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649E5" w14:textId="77777777" w:rsidR="00FF4B7D" w:rsidRDefault="00FF4B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015C2" w14:textId="701A8BC3" w:rsidR="007D2EF7" w:rsidRPr="00DA0B18" w:rsidRDefault="007D2EF7" w:rsidP="007D2EF7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0FF9C4D" wp14:editId="791C144E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43E87A" wp14:editId="593A58C6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FDC673" w14:textId="77777777" w:rsidR="007D2EF7" w:rsidRPr="00200229" w:rsidRDefault="007D2EF7" w:rsidP="007D2EF7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75B3166C" w14:textId="77777777" w:rsidR="007D2EF7" w:rsidRPr="00E20335" w:rsidRDefault="007D2EF7" w:rsidP="007D2EF7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43E87A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6FFDC673" w14:textId="77777777" w:rsidR="007D2EF7" w:rsidRPr="00200229" w:rsidRDefault="007D2EF7" w:rsidP="007D2EF7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75B3166C" w14:textId="77777777" w:rsidR="007D2EF7" w:rsidRPr="00E20335" w:rsidRDefault="007D2EF7" w:rsidP="007D2EF7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6C9692" wp14:editId="16D9356F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CDB1726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023AA" w14:textId="77777777" w:rsidR="00FF4B7D" w:rsidRDefault="00FF4B7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hideSpellingErrors/>
  <w:hideGrammaticalErrors/>
  <w:activeWritingStyle w:appName="MSWord" w:lang="de-DE" w:vendorID="64" w:dllVersion="131078" w:nlCheck="1" w:checkStyle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9E"/>
    <w:rsid w:val="00011978"/>
    <w:rsid w:val="0001475E"/>
    <w:rsid w:val="0002710B"/>
    <w:rsid w:val="0003536F"/>
    <w:rsid w:val="0005471A"/>
    <w:rsid w:val="00056F57"/>
    <w:rsid w:val="0005790E"/>
    <w:rsid w:val="000829B1"/>
    <w:rsid w:val="000902B8"/>
    <w:rsid w:val="00095920"/>
    <w:rsid w:val="000970ED"/>
    <w:rsid w:val="000979B1"/>
    <w:rsid w:val="000A3C77"/>
    <w:rsid w:val="000A762D"/>
    <w:rsid w:val="000B1548"/>
    <w:rsid w:val="000B1C39"/>
    <w:rsid w:val="000B1F6B"/>
    <w:rsid w:val="000B4B85"/>
    <w:rsid w:val="000B4E94"/>
    <w:rsid w:val="000C4AB8"/>
    <w:rsid w:val="000C60AC"/>
    <w:rsid w:val="000E3EFC"/>
    <w:rsid w:val="000E4F87"/>
    <w:rsid w:val="000F54A5"/>
    <w:rsid w:val="001015F4"/>
    <w:rsid w:val="00105FC2"/>
    <w:rsid w:val="00107419"/>
    <w:rsid w:val="00133AD3"/>
    <w:rsid w:val="00136395"/>
    <w:rsid w:val="001435BE"/>
    <w:rsid w:val="00162924"/>
    <w:rsid w:val="00177FF7"/>
    <w:rsid w:val="0018527C"/>
    <w:rsid w:val="00194AB1"/>
    <w:rsid w:val="001A63BE"/>
    <w:rsid w:val="001B559C"/>
    <w:rsid w:val="001C401E"/>
    <w:rsid w:val="001E6D88"/>
    <w:rsid w:val="001F3192"/>
    <w:rsid w:val="001F4692"/>
    <w:rsid w:val="001F7C4E"/>
    <w:rsid w:val="00201045"/>
    <w:rsid w:val="00212507"/>
    <w:rsid w:val="00212DA8"/>
    <w:rsid w:val="00216C66"/>
    <w:rsid w:val="00232D95"/>
    <w:rsid w:val="00240BC3"/>
    <w:rsid w:val="00245052"/>
    <w:rsid w:val="002472D8"/>
    <w:rsid w:val="00264E97"/>
    <w:rsid w:val="002652E8"/>
    <w:rsid w:val="00265E91"/>
    <w:rsid w:val="00267919"/>
    <w:rsid w:val="00281948"/>
    <w:rsid w:val="00281E61"/>
    <w:rsid w:val="00287A66"/>
    <w:rsid w:val="0029461F"/>
    <w:rsid w:val="002A0D97"/>
    <w:rsid w:val="002A0FC1"/>
    <w:rsid w:val="002C282D"/>
    <w:rsid w:val="002C3C79"/>
    <w:rsid w:val="002C734D"/>
    <w:rsid w:val="002D105B"/>
    <w:rsid w:val="002D553E"/>
    <w:rsid w:val="002D631E"/>
    <w:rsid w:val="002D7544"/>
    <w:rsid w:val="002D7EC7"/>
    <w:rsid w:val="002E2840"/>
    <w:rsid w:val="002E2EA2"/>
    <w:rsid w:val="002F17EF"/>
    <w:rsid w:val="002F2ED0"/>
    <w:rsid w:val="003223E4"/>
    <w:rsid w:val="00330BC7"/>
    <w:rsid w:val="00336B8E"/>
    <w:rsid w:val="00341420"/>
    <w:rsid w:val="00350512"/>
    <w:rsid w:val="00370D67"/>
    <w:rsid w:val="00375731"/>
    <w:rsid w:val="003828D8"/>
    <w:rsid w:val="003A37D8"/>
    <w:rsid w:val="003A44A2"/>
    <w:rsid w:val="003B0E30"/>
    <w:rsid w:val="003B4599"/>
    <w:rsid w:val="003C2EED"/>
    <w:rsid w:val="003C729B"/>
    <w:rsid w:val="003D339D"/>
    <w:rsid w:val="003D6E5F"/>
    <w:rsid w:val="003E0E55"/>
    <w:rsid w:val="003F4CBE"/>
    <w:rsid w:val="003F4FAA"/>
    <w:rsid w:val="0040435F"/>
    <w:rsid w:val="00413A41"/>
    <w:rsid w:val="0043409B"/>
    <w:rsid w:val="0045320E"/>
    <w:rsid w:val="004771BA"/>
    <w:rsid w:val="0048130C"/>
    <w:rsid w:val="00482125"/>
    <w:rsid w:val="00482DF4"/>
    <w:rsid w:val="00483B80"/>
    <w:rsid w:val="004873FC"/>
    <w:rsid w:val="004901A5"/>
    <w:rsid w:val="00491591"/>
    <w:rsid w:val="00497378"/>
    <w:rsid w:val="004A0E15"/>
    <w:rsid w:val="004B2C59"/>
    <w:rsid w:val="004C0301"/>
    <w:rsid w:val="004C12B1"/>
    <w:rsid w:val="004D3218"/>
    <w:rsid w:val="004D6EA8"/>
    <w:rsid w:val="004D7FD5"/>
    <w:rsid w:val="004E5047"/>
    <w:rsid w:val="00507B26"/>
    <w:rsid w:val="00507F08"/>
    <w:rsid w:val="00522492"/>
    <w:rsid w:val="00533146"/>
    <w:rsid w:val="00540FD9"/>
    <w:rsid w:val="00542931"/>
    <w:rsid w:val="00542A55"/>
    <w:rsid w:val="00543B72"/>
    <w:rsid w:val="00555115"/>
    <w:rsid w:val="00571C4A"/>
    <w:rsid w:val="005727FE"/>
    <w:rsid w:val="00576B4A"/>
    <w:rsid w:val="005779BB"/>
    <w:rsid w:val="005855AE"/>
    <w:rsid w:val="00585AF2"/>
    <w:rsid w:val="00585F88"/>
    <w:rsid w:val="00594A8A"/>
    <w:rsid w:val="005965D9"/>
    <w:rsid w:val="005977D4"/>
    <w:rsid w:val="005A5F0A"/>
    <w:rsid w:val="005A6802"/>
    <w:rsid w:val="005A6A8E"/>
    <w:rsid w:val="005B4D5F"/>
    <w:rsid w:val="005C18AF"/>
    <w:rsid w:val="005C53AE"/>
    <w:rsid w:val="005C69A4"/>
    <w:rsid w:val="005D1DE1"/>
    <w:rsid w:val="005D34A4"/>
    <w:rsid w:val="005D4A76"/>
    <w:rsid w:val="005D6283"/>
    <w:rsid w:val="005F1E8F"/>
    <w:rsid w:val="006002FE"/>
    <w:rsid w:val="00602ECB"/>
    <w:rsid w:val="006035A5"/>
    <w:rsid w:val="006044D2"/>
    <w:rsid w:val="00611FDE"/>
    <w:rsid w:val="00623881"/>
    <w:rsid w:val="0064536F"/>
    <w:rsid w:val="0064550B"/>
    <w:rsid w:val="006476CF"/>
    <w:rsid w:val="00650686"/>
    <w:rsid w:val="00661B7C"/>
    <w:rsid w:val="00667BC4"/>
    <w:rsid w:val="0068220D"/>
    <w:rsid w:val="006843AD"/>
    <w:rsid w:val="006852AA"/>
    <w:rsid w:val="00685D26"/>
    <w:rsid w:val="00686C0C"/>
    <w:rsid w:val="006915F4"/>
    <w:rsid w:val="00692AE3"/>
    <w:rsid w:val="00694B56"/>
    <w:rsid w:val="006A1E66"/>
    <w:rsid w:val="006B2FFD"/>
    <w:rsid w:val="006B6444"/>
    <w:rsid w:val="006C1E6A"/>
    <w:rsid w:val="006C5198"/>
    <w:rsid w:val="006D185A"/>
    <w:rsid w:val="006D2D36"/>
    <w:rsid w:val="006D4508"/>
    <w:rsid w:val="006E25DF"/>
    <w:rsid w:val="006E484A"/>
    <w:rsid w:val="007306C9"/>
    <w:rsid w:val="00747B87"/>
    <w:rsid w:val="00753E7A"/>
    <w:rsid w:val="00762967"/>
    <w:rsid w:val="00766ED1"/>
    <w:rsid w:val="00767854"/>
    <w:rsid w:val="00771EB8"/>
    <w:rsid w:val="00776A42"/>
    <w:rsid w:val="00780E59"/>
    <w:rsid w:val="007813C2"/>
    <w:rsid w:val="007816FD"/>
    <w:rsid w:val="00781BA5"/>
    <w:rsid w:val="007A5FE2"/>
    <w:rsid w:val="007B3125"/>
    <w:rsid w:val="007B5799"/>
    <w:rsid w:val="007D2EF7"/>
    <w:rsid w:val="007E4104"/>
    <w:rsid w:val="007E63C1"/>
    <w:rsid w:val="007F17AA"/>
    <w:rsid w:val="00803C10"/>
    <w:rsid w:val="0080529D"/>
    <w:rsid w:val="00811747"/>
    <w:rsid w:val="008124FE"/>
    <w:rsid w:val="00814644"/>
    <w:rsid w:val="00820DD5"/>
    <w:rsid w:val="008346F8"/>
    <w:rsid w:val="00835D8A"/>
    <w:rsid w:val="00843736"/>
    <w:rsid w:val="00846FE5"/>
    <w:rsid w:val="00850772"/>
    <w:rsid w:val="00851752"/>
    <w:rsid w:val="008665C4"/>
    <w:rsid w:val="00871346"/>
    <w:rsid w:val="00873D2F"/>
    <w:rsid w:val="00882EF0"/>
    <w:rsid w:val="00887184"/>
    <w:rsid w:val="00887F4F"/>
    <w:rsid w:val="008A2535"/>
    <w:rsid w:val="008A74B1"/>
    <w:rsid w:val="008B038C"/>
    <w:rsid w:val="008B309D"/>
    <w:rsid w:val="008C427A"/>
    <w:rsid w:val="008D5847"/>
    <w:rsid w:val="008E77D0"/>
    <w:rsid w:val="008F4C55"/>
    <w:rsid w:val="009010B3"/>
    <w:rsid w:val="0090373D"/>
    <w:rsid w:val="00905A0B"/>
    <w:rsid w:val="00906250"/>
    <w:rsid w:val="00910C36"/>
    <w:rsid w:val="009260A1"/>
    <w:rsid w:val="00931550"/>
    <w:rsid w:val="00932AA4"/>
    <w:rsid w:val="009446FB"/>
    <w:rsid w:val="00945573"/>
    <w:rsid w:val="00954A48"/>
    <w:rsid w:val="00964C07"/>
    <w:rsid w:val="00970E93"/>
    <w:rsid w:val="00973698"/>
    <w:rsid w:val="00974CF3"/>
    <w:rsid w:val="0099150C"/>
    <w:rsid w:val="009A163A"/>
    <w:rsid w:val="009A6E02"/>
    <w:rsid w:val="009A7F9D"/>
    <w:rsid w:val="009B0DFE"/>
    <w:rsid w:val="009B43FB"/>
    <w:rsid w:val="009B50EB"/>
    <w:rsid w:val="009B5482"/>
    <w:rsid w:val="009B629A"/>
    <w:rsid w:val="009B76B9"/>
    <w:rsid w:val="009C413A"/>
    <w:rsid w:val="009C50AC"/>
    <w:rsid w:val="009D0CD0"/>
    <w:rsid w:val="009D1908"/>
    <w:rsid w:val="009E0B91"/>
    <w:rsid w:val="009E0C01"/>
    <w:rsid w:val="00A01BE7"/>
    <w:rsid w:val="00A02C40"/>
    <w:rsid w:val="00A06330"/>
    <w:rsid w:val="00A0654B"/>
    <w:rsid w:val="00A107F5"/>
    <w:rsid w:val="00A13455"/>
    <w:rsid w:val="00A20F13"/>
    <w:rsid w:val="00A22E11"/>
    <w:rsid w:val="00A23230"/>
    <w:rsid w:val="00A23DFC"/>
    <w:rsid w:val="00A57B84"/>
    <w:rsid w:val="00A678E6"/>
    <w:rsid w:val="00A7246E"/>
    <w:rsid w:val="00A72641"/>
    <w:rsid w:val="00A7295F"/>
    <w:rsid w:val="00A7489E"/>
    <w:rsid w:val="00A81F73"/>
    <w:rsid w:val="00A93771"/>
    <w:rsid w:val="00A94F59"/>
    <w:rsid w:val="00AA5AEE"/>
    <w:rsid w:val="00AB093F"/>
    <w:rsid w:val="00AB1FF7"/>
    <w:rsid w:val="00AB7A62"/>
    <w:rsid w:val="00AD019D"/>
    <w:rsid w:val="00AD1DFD"/>
    <w:rsid w:val="00AD1E40"/>
    <w:rsid w:val="00AD43B1"/>
    <w:rsid w:val="00AD5960"/>
    <w:rsid w:val="00AE29F6"/>
    <w:rsid w:val="00AF64E5"/>
    <w:rsid w:val="00B02B5B"/>
    <w:rsid w:val="00B070EE"/>
    <w:rsid w:val="00B07CBB"/>
    <w:rsid w:val="00B10ECB"/>
    <w:rsid w:val="00B11580"/>
    <w:rsid w:val="00B15092"/>
    <w:rsid w:val="00B309CF"/>
    <w:rsid w:val="00B3109E"/>
    <w:rsid w:val="00B44FDB"/>
    <w:rsid w:val="00B47C61"/>
    <w:rsid w:val="00B51531"/>
    <w:rsid w:val="00B555BE"/>
    <w:rsid w:val="00B71AB6"/>
    <w:rsid w:val="00B81461"/>
    <w:rsid w:val="00B85E2A"/>
    <w:rsid w:val="00B93801"/>
    <w:rsid w:val="00B94272"/>
    <w:rsid w:val="00BC136C"/>
    <w:rsid w:val="00BC3D5D"/>
    <w:rsid w:val="00BC7299"/>
    <w:rsid w:val="00BD73EC"/>
    <w:rsid w:val="00C07956"/>
    <w:rsid w:val="00C26787"/>
    <w:rsid w:val="00C35EA3"/>
    <w:rsid w:val="00C56066"/>
    <w:rsid w:val="00C5677E"/>
    <w:rsid w:val="00C65EE9"/>
    <w:rsid w:val="00C7123E"/>
    <w:rsid w:val="00C729A9"/>
    <w:rsid w:val="00C82AA0"/>
    <w:rsid w:val="00C84119"/>
    <w:rsid w:val="00C8501D"/>
    <w:rsid w:val="00C90C87"/>
    <w:rsid w:val="00C935F1"/>
    <w:rsid w:val="00C9673B"/>
    <w:rsid w:val="00CA093D"/>
    <w:rsid w:val="00CA2879"/>
    <w:rsid w:val="00CB0C15"/>
    <w:rsid w:val="00CB16F9"/>
    <w:rsid w:val="00CB4B7B"/>
    <w:rsid w:val="00CD0DEF"/>
    <w:rsid w:val="00CD10FF"/>
    <w:rsid w:val="00CD6DCA"/>
    <w:rsid w:val="00CD6F22"/>
    <w:rsid w:val="00CE4221"/>
    <w:rsid w:val="00CE6334"/>
    <w:rsid w:val="00CF03E4"/>
    <w:rsid w:val="00CF1FA6"/>
    <w:rsid w:val="00CF2B44"/>
    <w:rsid w:val="00CF2F4A"/>
    <w:rsid w:val="00CF7547"/>
    <w:rsid w:val="00D02BF6"/>
    <w:rsid w:val="00D1368A"/>
    <w:rsid w:val="00D13E05"/>
    <w:rsid w:val="00D20A3F"/>
    <w:rsid w:val="00D21384"/>
    <w:rsid w:val="00D279A1"/>
    <w:rsid w:val="00D31DB7"/>
    <w:rsid w:val="00D369C4"/>
    <w:rsid w:val="00D41BC3"/>
    <w:rsid w:val="00D4302B"/>
    <w:rsid w:val="00D4428F"/>
    <w:rsid w:val="00D45968"/>
    <w:rsid w:val="00D46AAE"/>
    <w:rsid w:val="00D61ECB"/>
    <w:rsid w:val="00D77C61"/>
    <w:rsid w:val="00D87CC8"/>
    <w:rsid w:val="00D92EFA"/>
    <w:rsid w:val="00DA0B18"/>
    <w:rsid w:val="00DA4494"/>
    <w:rsid w:val="00DB1071"/>
    <w:rsid w:val="00DC3465"/>
    <w:rsid w:val="00DE26C6"/>
    <w:rsid w:val="00DE501B"/>
    <w:rsid w:val="00E133C4"/>
    <w:rsid w:val="00E333E7"/>
    <w:rsid w:val="00E36DD1"/>
    <w:rsid w:val="00E52E1C"/>
    <w:rsid w:val="00E81D08"/>
    <w:rsid w:val="00E81D46"/>
    <w:rsid w:val="00E82F74"/>
    <w:rsid w:val="00E83F4C"/>
    <w:rsid w:val="00E8634F"/>
    <w:rsid w:val="00E90658"/>
    <w:rsid w:val="00E933F8"/>
    <w:rsid w:val="00EA0270"/>
    <w:rsid w:val="00EA4158"/>
    <w:rsid w:val="00EC67B5"/>
    <w:rsid w:val="00EC7B25"/>
    <w:rsid w:val="00EE54C5"/>
    <w:rsid w:val="00EF2F4F"/>
    <w:rsid w:val="00EF401E"/>
    <w:rsid w:val="00F00FC1"/>
    <w:rsid w:val="00F129D7"/>
    <w:rsid w:val="00F15D93"/>
    <w:rsid w:val="00F16D40"/>
    <w:rsid w:val="00F27060"/>
    <w:rsid w:val="00F43EDC"/>
    <w:rsid w:val="00F453E0"/>
    <w:rsid w:val="00F46546"/>
    <w:rsid w:val="00F5396C"/>
    <w:rsid w:val="00F613C6"/>
    <w:rsid w:val="00F734F5"/>
    <w:rsid w:val="00F7390F"/>
    <w:rsid w:val="00F73F56"/>
    <w:rsid w:val="00F75D2D"/>
    <w:rsid w:val="00F772F0"/>
    <w:rsid w:val="00F777E8"/>
    <w:rsid w:val="00F86EEC"/>
    <w:rsid w:val="00FA1F7F"/>
    <w:rsid w:val="00FA45C5"/>
    <w:rsid w:val="00FB11F3"/>
    <w:rsid w:val="00FC1B46"/>
    <w:rsid w:val="00FC38C9"/>
    <w:rsid w:val="00FE0CC5"/>
    <w:rsid w:val="00FF4B7D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4398D-EC0F-4BED-8195-F6A40BC9B8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2E1922-2E5E-4338-8C63-A395174A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2641</Characters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dcterms:created xsi:type="dcterms:W3CDTF">2020-10-21T13:32:00Z</dcterms:created>
  <dcterms:modified xsi:type="dcterms:W3CDTF">2020-10-27T06:41:00Z</dcterms:modified>
</cp:coreProperties>
</file>