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1B" w:rsidRDefault="00E5061B" w:rsidP="00E5061B">
      <w:pPr>
        <w:pStyle w:val="Standard1"/>
        <w:widowControl w:val="0"/>
        <w:spacing w:after="200"/>
        <w:rPr>
          <w:b/>
          <w:szCs w:val="22"/>
        </w:rPr>
      </w:pPr>
      <w:r w:rsidRPr="0079072C">
        <w:rPr>
          <w:b/>
          <w:szCs w:val="22"/>
          <w:u w:val="single"/>
        </w:rPr>
        <w:t xml:space="preserve">Kompetenzraster für die </w:t>
      </w:r>
      <w:r>
        <w:rPr>
          <w:b/>
          <w:szCs w:val="22"/>
          <w:u w:val="single"/>
        </w:rPr>
        <w:t>Bildungsplaneinheit</w:t>
      </w:r>
      <w:r w:rsidRPr="0079072C">
        <w:rPr>
          <w:b/>
          <w:szCs w:val="22"/>
          <w:u w:val="single"/>
        </w:rPr>
        <w:t xml:space="preserve"> „Tabellenkalkulation“</w:t>
      </w:r>
      <w:r w:rsidRPr="0079072C">
        <w:rPr>
          <w:b/>
          <w:szCs w:val="22"/>
        </w:rPr>
        <w:tab/>
      </w:r>
      <w:r w:rsidRPr="0079072C">
        <w:rPr>
          <w:b/>
          <w:szCs w:val="22"/>
        </w:rPr>
        <w:tab/>
      </w:r>
      <w:r w:rsidRPr="0079072C">
        <w:rPr>
          <w:b/>
          <w:szCs w:val="22"/>
        </w:rPr>
        <w:tab/>
      </w:r>
      <w:r w:rsidRPr="0079072C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79072C">
        <w:rPr>
          <w:b/>
          <w:szCs w:val="22"/>
        </w:rPr>
        <w:t>Lehrerversion</w:t>
      </w:r>
    </w:p>
    <w:p w:rsidR="00E5061B" w:rsidRPr="0079072C" w:rsidRDefault="00E5061B" w:rsidP="00E5061B">
      <w:pPr>
        <w:pStyle w:val="Standard1"/>
        <w:widowControl w:val="0"/>
        <w:spacing w:after="200"/>
        <w:rPr>
          <w:szCs w:val="22"/>
        </w:rPr>
      </w:pPr>
    </w:p>
    <w:tbl>
      <w:tblPr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5525"/>
        <w:gridCol w:w="5528"/>
      </w:tblGrid>
      <w:tr w:rsidR="00E5061B" w:rsidRPr="0079072C" w:rsidTr="00E41E3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1B" w:rsidRPr="0079072C" w:rsidRDefault="00E5061B" w:rsidP="00E41E34">
            <w:pPr>
              <w:pStyle w:val="Standard1"/>
              <w:spacing w:before="100" w:after="100" w:line="240" w:lineRule="auto"/>
              <w:rPr>
                <w:b/>
                <w:szCs w:val="22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61B" w:rsidRPr="0079072C" w:rsidRDefault="00E5061B" w:rsidP="00E5061B">
            <w:pPr>
              <w:pStyle w:val="Standard1"/>
              <w:numPr>
                <w:ilvl w:val="0"/>
                <w:numId w:val="5"/>
              </w:numPr>
              <w:spacing w:before="100" w:after="10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Benutzerführung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61B" w:rsidRPr="0079072C" w:rsidRDefault="00E5061B" w:rsidP="00E5061B">
            <w:pPr>
              <w:pStyle w:val="Standard1"/>
              <w:numPr>
                <w:ilvl w:val="0"/>
                <w:numId w:val="5"/>
              </w:numPr>
              <w:spacing w:before="100" w:after="100" w:line="240" w:lineRule="auto"/>
              <w:ind w:left="317" w:hanging="317"/>
              <w:rPr>
                <w:b/>
                <w:szCs w:val="22"/>
              </w:rPr>
            </w:pPr>
            <w:r>
              <w:rPr>
                <w:b/>
                <w:szCs w:val="22"/>
              </w:rPr>
              <w:t>Analyse von Daten und Datenaustausch</w:t>
            </w:r>
          </w:p>
        </w:tc>
      </w:tr>
      <w:tr w:rsidR="00E5061B" w:rsidRPr="0079072C" w:rsidTr="00E41E34">
        <w:tc>
          <w:tcPr>
            <w:tcW w:w="1133" w:type="dxa"/>
          </w:tcPr>
          <w:p w:rsidR="00E5061B" w:rsidRPr="0079072C" w:rsidRDefault="00E5061B" w:rsidP="00E41E34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proofErr w:type="spellStart"/>
            <w:r w:rsidRPr="0079072C">
              <w:rPr>
                <w:color w:val="auto"/>
                <w:szCs w:val="22"/>
              </w:rPr>
              <w:t>Kompe-tenzen</w:t>
            </w:r>
            <w:proofErr w:type="spellEnd"/>
          </w:p>
        </w:tc>
        <w:tc>
          <w:tcPr>
            <w:tcW w:w="5525" w:type="dxa"/>
            <w:shd w:val="clear" w:color="auto" w:fill="auto"/>
          </w:tcPr>
          <w:p w:rsidR="00E5061B" w:rsidRPr="0079072C" w:rsidRDefault="00E5061B" w:rsidP="00E5061B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1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Benutzerführung durch Steuerelemente und </w:t>
            </w:r>
            <w:r>
              <w:rPr>
                <w:color w:val="auto"/>
                <w:szCs w:val="22"/>
              </w:rPr>
              <w:br/>
              <w:t>Passwortschutz erstellen.</w:t>
            </w:r>
          </w:p>
          <w:p w:rsidR="00E5061B" w:rsidRPr="0079072C" w:rsidRDefault="00E5061B" w:rsidP="00E41E34">
            <w:pPr>
              <w:pStyle w:val="Standard1"/>
              <w:spacing w:line="240" w:lineRule="auto"/>
              <w:ind w:left="720"/>
              <w:rPr>
                <w:color w:val="auto"/>
                <w:szCs w:val="22"/>
              </w:rPr>
            </w:pPr>
          </w:p>
          <w:p w:rsidR="00E5061B" w:rsidRPr="0079072C" w:rsidRDefault="00E5061B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E5061B" w:rsidRDefault="00E5061B" w:rsidP="00E5061B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24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Logische Operatoren anwenden</w:t>
            </w:r>
          </w:p>
          <w:p w:rsidR="00E5061B" w:rsidRDefault="00E5061B" w:rsidP="00E5061B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324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Sortier- und Filterbedingungen zur </w:t>
            </w:r>
            <w:r w:rsidRPr="00F67EB0">
              <w:rPr>
                <w:color w:val="auto"/>
                <w:szCs w:val="22"/>
              </w:rPr>
              <w:t>Analyse von Daten</w:t>
            </w:r>
            <w:r>
              <w:rPr>
                <w:color w:val="auto"/>
                <w:szCs w:val="22"/>
              </w:rPr>
              <w:t xml:space="preserve"> entwickeln</w:t>
            </w:r>
          </w:p>
          <w:p w:rsidR="00E5061B" w:rsidRPr="0079072C" w:rsidRDefault="00E5061B" w:rsidP="00E5061B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324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Vorgehensweise zum Austausch von Daten beschreiben</w:t>
            </w:r>
          </w:p>
          <w:p w:rsidR="00E5061B" w:rsidRPr="0079072C" w:rsidRDefault="00E5061B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E5061B" w:rsidRPr="0079072C" w:rsidRDefault="00E5061B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</w:tr>
      <w:tr w:rsidR="00E5061B" w:rsidRPr="0079072C" w:rsidTr="00E41E34">
        <w:trPr>
          <w:trHeight w:val="3161"/>
        </w:trPr>
        <w:tc>
          <w:tcPr>
            <w:tcW w:w="1133" w:type="dxa"/>
          </w:tcPr>
          <w:p w:rsidR="00E5061B" w:rsidRPr="0079072C" w:rsidRDefault="00E5061B" w:rsidP="00E41E34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Inhalte</w:t>
            </w:r>
          </w:p>
        </w:tc>
        <w:tc>
          <w:tcPr>
            <w:tcW w:w="5525" w:type="dxa"/>
            <w:shd w:val="clear" w:color="auto" w:fill="auto"/>
          </w:tcPr>
          <w:p w:rsidR="00E5061B" w:rsidRPr="0079072C" w:rsidRDefault="00E5061B" w:rsidP="00E5061B">
            <w:pPr>
              <w:pStyle w:val="Standard1"/>
              <w:numPr>
                <w:ilvl w:val="1"/>
                <w:numId w:val="2"/>
              </w:numPr>
              <w:spacing w:before="80" w:line="240" w:lineRule="auto"/>
              <w:ind w:left="493" w:hanging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Schutz von Zellen, Tabellen und Dokumenten</w:t>
            </w:r>
          </w:p>
          <w:p w:rsidR="00E5061B" w:rsidRPr="0079072C" w:rsidRDefault="00E5061B" w:rsidP="00E5061B">
            <w:pPr>
              <w:pStyle w:val="Standard1"/>
              <w:numPr>
                <w:ilvl w:val="1"/>
                <w:numId w:val="2"/>
              </w:numPr>
              <w:spacing w:before="80" w:line="240" w:lineRule="auto"/>
              <w:ind w:left="493" w:hanging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Steuerelemente einfügen</w:t>
            </w:r>
          </w:p>
          <w:p w:rsidR="00E5061B" w:rsidRPr="0079072C" w:rsidRDefault="00E5061B" w:rsidP="00E5061B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Listenfeld</w:t>
            </w:r>
          </w:p>
          <w:p w:rsidR="00E5061B" w:rsidRDefault="00E5061B" w:rsidP="00E5061B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Kombinationsfeld</w:t>
            </w:r>
          </w:p>
          <w:p w:rsidR="00E5061B" w:rsidRPr="0079072C" w:rsidRDefault="00E5061B" w:rsidP="00E5061B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Befehlsschaltfläche</w:t>
            </w:r>
          </w:p>
          <w:p w:rsidR="00E5061B" w:rsidRDefault="00E5061B" w:rsidP="00E5061B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Schieberegler</w:t>
            </w:r>
          </w:p>
          <w:p w:rsidR="00E5061B" w:rsidRDefault="00E5061B" w:rsidP="00E5061B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Optionsschaltfläche</w:t>
            </w:r>
          </w:p>
          <w:p w:rsidR="00E5061B" w:rsidRPr="00901B92" w:rsidRDefault="00E5061B" w:rsidP="00E5061B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Kontrollkästchen</w:t>
            </w:r>
          </w:p>
        </w:tc>
        <w:tc>
          <w:tcPr>
            <w:tcW w:w="5528" w:type="dxa"/>
            <w:shd w:val="clear" w:color="auto" w:fill="auto"/>
          </w:tcPr>
          <w:p w:rsidR="00E5061B" w:rsidRDefault="00E5061B" w:rsidP="00E5061B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Logische Operatoren</w:t>
            </w:r>
          </w:p>
          <w:p w:rsidR="00E5061B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Boolesche Algebra</w:t>
            </w:r>
          </w:p>
          <w:p w:rsidR="00E5061B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AND</w:t>
            </w:r>
          </w:p>
          <w:p w:rsidR="00E5061B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OR</w:t>
            </w:r>
          </w:p>
          <w:p w:rsidR="00E5061B" w:rsidRPr="001C16DD" w:rsidRDefault="00E5061B" w:rsidP="00E5061B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Analyse von Daten</w:t>
            </w:r>
            <w:r w:rsidRPr="0079072C">
              <w:rPr>
                <w:color w:val="auto"/>
                <w:szCs w:val="22"/>
              </w:rPr>
              <w:t>:</w:t>
            </w:r>
          </w:p>
          <w:p w:rsidR="00E5061B" w:rsidRPr="0079072C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Filtern und sortieren</w:t>
            </w:r>
          </w:p>
          <w:p w:rsidR="00E5061B" w:rsidRPr="00901B92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Pivot-Tabelle</w:t>
            </w:r>
          </w:p>
          <w:p w:rsidR="00E5061B" w:rsidRPr="0079072C" w:rsidRDefault="00E5061B" w:rsidP="00E5061B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601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Datenaustausch</w:t>
            </w:r>
          </w:p>
          <w:p w:rsidR="00E5061B" w:rsidRPr="0079072C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Datenimport</w:t>
            </w:r>
          </w:p>
          <w:p w:rsidR="00E5061B" w:rsidRPr="0079072C" w:rsidRDefault="00E5061B" w:rsidP="00E5061B">
            <w:pPr>
              <w:pStyle w:val="Standard1"/>
              <w:numPr>
                <w:ilvl w:val="0"/>
                <w:numId w:val="6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Datenexport</w:t>
            </w:r>
          </w:p>
          <w:p w:rsidR="00E5061B" w:rsidRPr="0079072C" w:rsidRDefault="00E5061B" w:rsidP="00E41E34">
            <w:pPr>
              <w:pStyle w:val="Standard1"/>
              <w:spacing w:line="240" w:lineRule="auto"/>
              <w:rPr>
                <w:color w:val="FF0000"/>
                <w:szCs w:val="22"/>
              </w:rPr>
            </w:pPr>
          </w:p>
        </w:tc>
      </w:tr>
    </w:tbl>
    <w:p w:rsidR="00E5061B" w:rsidRPr="0079072C" w:rsidRDefault="00E5061B" w:rsidP="00E5061B">
      <w:pPr>
        <w:rPr>
          <w:sz w:val="22"/>
          <w:szCs w:val="22"/>
        </w:rPr>
      </w:pPr>
    </w:p>
    <w:p w:rsidR="00EB5029" w:rsidRDefault="00EB5029">
      <w:bookmarkStart w:id="0" w:name="_GoBack"/>
      <w:bookmarkEnd w:id="0"/>
    </w:p>
    <w:sectPr w:rsidR="00EB5029" w:rsidSect="004A6DE6">
      <w:pgSz w:w="16838" w:h="11906" w:orient="landscape"/>
      <w:pgMar w:top="568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F260D"/>
    <w:multiLevelType w:val="hybridMultilevel"/>
    <w:tmpl w:val="39B2F5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8E4097A"/>
    <w:multiLevelType w:val="hybridMultilevel"/>
    <w:tmpl w:val="5BD0A2F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1B"/>
    <w:rsid w:val="00E5061B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DB50D-56CD-467C-BFFD-2B97C78E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061B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E5061B"/>
    <w:pPr>
      <w:spacing w:line="276" w:lineRule="auto"/>
    </w:pPr>
    <w:rPr>
      <w:rFonts w:eastAsia="MS Minngs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</cp:revision>
  <dcterms:created xsi:type="dcterms:W3CDTF">2018-08-20T16:56:00Z</dcterms:created>
  <dcterms:modified xsi:type="dcterms:W3CDTF">2018-08-20T16:57:00Z</dcterms:modified>
</cp:coreProperties>
</file>