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6"/>
        <w:gridCol w:w="7422"/>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236CEF95" w:rsidR="000C614E" w:rsidRPr="000C614E" w:rsidRDefault="00431061" w:rsidP="005D1071">
            <w:pPr>
              <w:pStyle w:val="tLernfeldKopf-Titel"/>
              <w:rPr>
                <w:sz w:val="22"/>
                <w:szCs w:val="22"/>
              </w:rPr>
            </w:pPr>
            <w:r w:rsidRPr="00F552A2">
              <w:rPr>
                <w:sz w:val="22"/>
                <w:szCs w:val="28"/>
              </w:rPr>
              <w:t>W</w:t>
            </w:r>
            <w:r w:rsidR="00C95134">
              <w:rPr>
                <w:sz w:val="22"/>
                <w:szCs w:val="28"/>
              </w:rPr>
              <w:t>ST</w:t>
            </w:r>
            <w:r w:rsidRPr="00F552A2">
              <w:rPr>
                <w:sz w:val="22"/>
                <w:szCs w:val="28"/>
              </w:rPr>
              <w:t>-LF0</w:t>
            </w:r>
            <w:r w:rsidR="00C95134">
              <w:rPr>
                <w:sz w:val="22"/>
                <w:szCs w:val="28"/>
              </w:rPr>
              <w:t>4</w:t>
            </w:r>
            <w:r w:rsidRPr="00F552A2">
              <w:rPr>
                <w:sz w:val="22"/>
                <w:szCs w:val="28"/>
              </w:rPr>
              <w:t>-LS0</w:t>
            </w:r>
            <w:r w:rsidR="00DD4E56">
              <w:rPr>
                <w:sz w:val="22"/>
                <w:szCs w:val="28"/>
              </w:rPr>
              <w:t>5</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5C1AE876" w:rsidR="000C614E" w:rsidRPr="000C614E" w:rsidRDefault="00F83F38" w:rsidP="007B1BFE">
            <w:pPr>
              <w:pStyle w:val="tLernfeldKopf-Titel"/>
              <w:rPr>
                <w:sz w:val="22"/>
                <w:szCs w:val="22"/>
              </w:rPr>
            </w:pPr>
            <w:r>
              <w:rPr>
                <w:sz w:val="22"/>
                <w:szCs w:val="28"/>
              </w:rPr>
              <w:t>Einnahmen aus nichtselbständiger Arbeit ermitteln</w:t>
            </w:r>
          </w:p>
        </w:tc>
      </w:tr>
    </w:tbl>
    <w:p w14:paraId="3C732D01" w14:textId="35AD85BB" w:rsidR="00224C0E" w:rsidRPr="00381E6D" w:rsidRDefault="00285D1B" w:rsidP="00381E6D">
      <w:pPr>
        <w:pStyle w:val="TextkrperGrauhinterlegt"/>
        <w:rPr>
          <w:b/>
          <w:bCs/>
        </w:rPr>
      </w:pPr>
      <w:r>
        <w:rPr>
          <w:noProof/>
        </w:rPr>
        <w:drawing>
          <wp:anchor distT="0" distB="0" distL="114300" distR="114300" simplePos="0" relativeHeight="251663360" behindDoc="1" locked="0" layoutInCell="1" allowOverlap="1" wp14:anchorId="2A32E717" wp14:editId="49AB0669">
            <wp:simplePos x="0" y="0"/>
            <wp:positionH relativeFrom="column">
              <wp:posOffset>-55659</wp:posOffset>
            </wp:positionH>
            <wp:positionV relativeFrom="paragraph">
              <wp:posOffset>668876</wp:posOffset>
            </wp:positionV>
            <wp:extent cx="1305531" cy="864909"/>
            <wp:effectExtent l="0" t="0" r="9525" b="0"/>
            <wp:wrapTight wrapText="bothSides">
              <wp:wrapPolygon edited="0">
                <wp:start x="0" y="0"/>
                <wp:lineTo x="0" y="20934"/>
                <wp:lineTo x="21442" y="20934"/>
                <wp:lineTo x="21442"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5531" cy="864909"/>
                    </a:xfrm>
                    <a:prstGeom prst="rect">
                      <a:avLst/>
                    </a:prstGeom>
                  </pic:spPr>
                </pic:pic>
              </a:graphicData>
            </a:graphic>
          </wp:anchor>
        </w:drawing>
      </w:r>
      <w:r w:rsidR="004E064B">
        <w:rPr>
          <w:rStyle w:val="Fett"/>
        </w:rPr>
        <w:t>Situation</w:t>
      </w:r>
    </w:p>
    <w:p w14:paraId="13E96B85" w14:textId="77777777" w:rsidR="00285D1B" w:rsidRDefault="00240E2D" w:rsidP="00285D1B">
      <w:pPr>
        <w:pStyle w:val="TextSituation"/>
        <w:spacing w:line="276" w:lineRule="auto"/>
      </w:pPr>
      <w:r>
        <w:t>Der Mandan</w:t>
      </w:r>
      <w:r w:rsidR="005A7D98">
        <w:t xml:space="preserve">t Reiner Jung ist Leiter </w:t>
      </w:r>
      <w:r w:rsidR="00C13D15">
        <w:t xml:space="preserve">der Außenstelle </w:t>
      </w:r>
      <w:r w:rsidR="00A61DFA">
        <w:t>der</w:t>
      </w:r>
      <w:r w:rsidR="00C13D15">
        <w:t xml:space="preserve"> </w:t>
      </w:r>
      <w:r w:rsidR="00C13D15" w:rsidRPr="00C13D15">
        <w:t>Staatliche Vermögens- und Hochbauverwaltung</w:t>
      </w:r>
      <w:r w:rsidR="00A61DFA">
        <w:t xml:space="preserve"> Baden-Württemberg</w:t>
      </w:r>
      <w:r w:rsidR="00C52576">
        <w:t xml:space="preserve"> in Mannheim</w:t>
      </w:r>
      <w:r w:rsidR="00A61DFA">
        <w:t xml:space="preserve">. </w:t>
      </w:r>
      <w:r w:rsidR="00C977F3">
        <w:t xml:space="preserve">Er ist Beamter der Landes </w:t>
      </w:r>
      <w:r w:rsidR="000C2F8F">
        <w:t>Baden-Württemberg</w:t>
      </w:r>
      <w:r w:rsidR="00C977F3">
        <w:t xml:space="preserve">. </w:t>
      </w:r>
      <w:r w:rsidR="0000678A">
        <w:t>Am 01</w:t>
      </w:r>
      <w:r w:rsidR="00C977F3">
        <w:t xml:space="preserve">.09.2022 </w:t>
      </w:r>
      <w:r w:rsidR="00FD3D94">
        <w:t>ist</w:t>
      </w:r>
      <w:r w:rsidR="00C977F3">
        <w:t xml:space="preserve"> Herr Jung in Pension</w:t>
      </w:r>
      <w:r w:rsidR="00FD3D94">
        <w:t xml:space="preserve"> gegangen</w:t>
      </w:r>
      <w:r w:rsidR="00C977F3">
        <w:t xml:space="preserve">. </w:t>
      </w:r>
      <w:r w:rsidR="00B91F32">
        <w:t>Seine Einkommensteuererklärung wird schon seit Jahren durch das Steuerbüro Richter erstellt.</w:t>
      </w:r>
      <w:r w:rsidR="00D62BE9">
        <w:t xml:space="preserve"> </w:t>
      </w:r>
    </w:p>
    <w:p w14:paraId="6F3E72DF" w14:textId="77777777" w:rsidR="00285D1B" w:rsidRDefault="00285D1B" w:rsidP="00285D1B">
      <w:pPr>
        <w:pStyle w:val="TextSituation"/>
        <w:spacing w:line="276" w:lineRule="auto"/>
      </w:pPr>
    </w:p>
    <w:p w14:paraId="5E40C81A" w14:textId="70E1558E" w:rsidR="00285D1B" w:rsidRDefault="00285D1B" w:rsidP="00285D1B">
      <w:pPr>
        <w:pStyle w:val="TextSituation"/>
        <w:spacing w:line="276" w:lineRule="auto"/>
      </w:pPr>
      <w:r>
        <w:t xml:space="preserve">Sie sind Auszubildende zur Steuerfachangestellten bzw. Auszubildender zum Steuerfachangestellten </w:t>
      </w:r>
      <w:r w:rsidR="00230D43">
        <w:t>im Steuerbüro vo</w:t>
      </w:r>
      <w:r>
        <w:t>n Frau Richter.</w:t>
      </w:r>
    </w:p>
    <w:p w14:paraId="61278545" w14:textId="553CF713" w:rsidR="00E06E04" w:rsidRDefault="00E06E04" w:rsidP="003B2AB5">
      <w:pPr>
        <w:pStyle w:val="TextSituation"/>
        <w:spacing w:line="276" w:lineRule="auto"/>
      </w:pPr>
    </w:p>
    <w:p w14:paraId="43B12E51" w14:textId="3D17FE57" w:rsidR="00B91F32" w:rsidRDefault="00285D1B" w:rsidP="003B2AB5">
      <w:pPr>
        <w:pStyle w:val="TextSituation"/>
        <w:spacing w:line="276" w:lineRule="auto"/>
      </w:pPr>
      <w:r>
        <w:t xml:space="preserve">Auf </w:t>
      </w:r>
      <w:r w:rsidR="00D62BE9">
        <w:t>Ihrem Arbeitsplatz</w:t>
      </w:r>
      <w:r>
        <w:t xml:space="preserve"> finden Sie eine Telefonnotiz</w:t>
      </w:r>
      <w:r w:rsidR="00D62BE9">
        <w:t>.</w:t>
      </w:r>
    </w:p>
    <w:p w14:paraId="1C200FF3" w14:textId="77777777" w:rsidR="0036439B" w:rsidRDefault="0036439B" w:rsidP="003B2AB5">
      <w:pPr>
        <w:pStyle w:val="TextSituation"/>
        <w:spacing w:line="276" w:lineRule="auto"/>
      </w:pPr>
    </w:p>
    <w:p w14:paraId="0FE27A42" w14:textId="77777777" w:rsidR="00394779" w:rsidRPr="00E03288" w:rsidRDefault="00394779" w:rsidP="00394779">
      <w:pPr>
        <w:pStyle w:val="TextkrperGrauhinterlegt"/>
        <w:rPr>
          <w:rStyle w:val="Fett"/>
        </w:rPr>
      </w:pPr>
      <w:r w:rsidRPr="00E03288">
        <w:rPr>
          <w:rStyle w:val="Fett"/>
        </w:rPr>
        <w:t>Aufträge</w:t>
      </w:r>
    </w:p>
    <w:p w14:paraId="6148B71D" w14:textId="70D8A7F1" w:rsidR="00A9793E" w:rsidRPr="00743E51" w:rsidRDefault="00285D1B" w:rsidP="003B2AB5">
      <w:pPr>
        <w:pStyle w:val="TextAuftrge"/>
        <w:spacing w:line="276" w:lineRule="auto"/>
        <w:ind w:left="470" w:hanging="357"/>
      </w:pPr>
      <w:r>
        <w:t>Er</w:t>
      </w:r>
      <w:r w:rsidR="00C61621">
        <w:t>stellen Sie für das</w:t>
      </w:r>
      <w:r w:rsidR="00A9793E">
        <w:t xml:space="preserve"> Beratungsgespräch mit Herrn Jung eine </w:t>
      </w:r>
      <w:r w:rsidR="00E20274">
        <w:t>Gesprächs</w:t>
      </w:r>
      <w:r w:rsidR="0065245A">
        <w:t>notiz</w:t>
      </w:r>
      <w:r w:rsidR="00A9793E">
        <w:t>, der Sie entnehmen können, ob die Einnahmen von Herrn Jung zu den Einnahmen aus nichtselbständiger Arbeit gehören.</w:t>
      </w:r>
    </w:p>
    <w:p w14:paraId="3F8BE077" w14:textId="77777777" w:rsidR="00581D28" w:rsidRPr="005C0699" w:rsidRDefault="00581D28" w:rsidP="00581D28">
      <w:pPr>
        <w:pStyle w:val="TextkrperGrauhinterlegt"/>
        <w:shd w:val="clear" w:color="auto" w:fill="F2F2F2" w:themeFill="background1" w:themeFillShade="F2"/>
        <w:rPr>
          <w:rFonts w:ascii="Times New Roman" w:hAnsi="Times New Roman"/>
          <w:b/>
          <w:i/>
          <w:vanish/>
          <w:color w:val="FF0000"/>
        </w:rPr>
      </w:pPr>
      <w:bookmarkStart w:id="0" w:name="_Hlk103254654"/>
      <w:r>
        <w:rPr>
          <w:rFonts w:ascii="Times New Roman" w:hAnsi="Times New Roman"/>
          <w:b/>
          <w:i/>
          <w:vanish/>
          <w:color w:val="FF0000"/>
        </w:rPr>
        <w:t>L</w:t>
      </w:r>
      <w:r w:rsidRPr="005C0699">
        <w:rPr>
          <w:rFonts w:ascii="Times New Roman" w:hAnsi="Times New Roman"/>
          <w:b/>
          <w:i/>
          <w:vanish/>
          <w:color w:val="FF0000"/>
        </w:rPr>
        <w:t>ösungshinweis</w:t>
      </w:r>
    </w:p>
    <w:bookmarkEnd w:id="0"/>
    <w:p w14:paraId="6AA6BD48" w14:textId="5F84B350" w:rsidR="0065245A" w:rsidRPr="00EE74C7" w:rsidRDefault="0065245A" w:rsidP="0065245A">
      <w:pPr>
        <w:pStyle w:val="TestLsungshinweis"/>
        <w:spacing w:line="276" w:lineRule="auto"/>
        <w:ind w:left="0"/>
      </w:pPr>
      <w:r w:rsidRPr="00EE74C7">
        <w:t xml:space="preserve">Schülerinnen- und schülerindividuelle Formulierung der </w:t>
      </w:r>
      <w:r w:rsidR="00E20274">
        <w:t>Gesprächsn</w:t>
      </w:r>
      <w:r w:rsidRPr="00EE74C7">
        <w:t>otiz, z. B.</w:t>
      </w:r>
    </w:p>
    <w:p w14:paraId="61B81A35" w14:textId="77777777" w:rsidR="0065245A" w:rsidRDefault="0065245A" w:rsidP="00730DCE">
      <w:pPr>
        <w:pStyle w:val="NummerierungAnfang"/>
        <w:numPr>
          <w:ilvl w:val="0"/>
          <w:numId w:val="0"/>
        </w:numPr>
        <w:spacing w:before="0" w:after="0" w:line="276" w:lineRule="auto"/>
        <w:rPr>
          <w:rFonts w:asciiTheme="majorBidi" w:hAnsiTheme="majorBidi" w:cstheme="majorBidi"/>
          <w:i/>
          <w:iCs/>
          <w:vanish/>
          <w:color w:val="FF0000"/>
        </w:rPr>
      </w:pPr>
    </w:p>
    <w:p w14:paraId="3DA5B8B0" w14:textId="0C9FAF5B" w:rsidR="00A9793E" w:rsidRDefault="00A9793E" w:rsidP="0065245A">
      <w:pPr>
        <w:pStyle w:val="NummerierungAnfang"/>
        <w:numPr>
          <w:ilvl w:val="0"/>
          <w:numId w:val="0"/>
        </w:numPr>
        <w:spacing w:before="0" w:after="0" w:line="276" w:lineRule="auto"/>
        <w:jc w:val="left"/>
        <w:rPr>
          <w:rFonts w:asciiTheme="majorBidi" w:hAnsiTheme="majorBidi" w:cstheme="majorBidi"/>
          <w:i/>
          <w:iCs/>
          <w:vanish/>
          <w:color w:val="FF0000"/>
        </w:rPr>
      </w:pPr>
      <w:r w:rsidRPr="003B2AB5">
        <w:rPr>
          <w:rFonts w:asciiTheme="majorBidi" w:hAnsiTheme="majorBidi" w:cstheme="majorBidi"/>
          <w:i/>
          <w:iCs/>
          <w:vanish/>
          <w:color w:val="FF0000"/>
        </w:rPr>
        <w:t>Die Einnahmen aus dem laufenden Dienstverhältnis (Gehalt und geldwerter Vorteil durch die private PKW-Nutzung) sind Einnahmen aus nichtselbständig</w:t>
      </w:r>
      <w:r w:rsidR="00730DCE">
        <w:rPr>
          <w:rFonts w:asciiTheme="majorBidi" w:hAnsiTheme="majorBidi" w:cstheme="majorBidi"/>
          <w:i/>
          <w:iCs/>
          <w:vanish/>
          <w:color w:val="FF0000"/>
        </w:rPr>
        <w:t>er Arbeit gem. § 19 (1) Nr. 1 ES</w:t>
      </w:r>
      <w:r w:rsidRPr="003B2AB5">
        <w:rPr>
          <w:rFonts w:asciiTheme="majorBidi" w:hAnsiTheme="majorBidi" w:cstheme="majorBidi"/>
          <w:i/>
          <w:iCs/>
          <w:vanish/>
          <w:color w:val="FF0000"/>
        </w:rPr>
        <w:t>tG.</w:t>
      </w:r>
    </w:p>
    <w:p w14:paraId="46ACE514" w14:textId="77777777" w:rsidR="00730DCE" w:rsidRPr="00730DCE" w:rsidRDefault="00730DCE" w:rsidP="0065245A">
      <w:pPr>
        <w:pStyle w:val="NummerierungFortsetzung"/>
        <w:numPr>
          <w:ilvl w:val="0"/>
          <w:numId w:val="0"/>
        </w:numPr>
        <w:jc w:val="left"/>
        <w:rPr>
          <w:rFonts w:asciiTheme="majorBidi" w:hAnsiTheme="majorBidi" w:cstheme="majorBidi"/>
          <w:i/>
          <w:iCs/>
          <w:vanish/>
          <w:color w:val="FF0000"/>
        </w:rPr>
      </w:pPr>
    </w:p>
    <w:p w14:paraId="19AB1A05" w14:textId="77777777" w:rsidR="00A9793E" w:rsidRPr="003B2AB5" w:rsidRDefault="00A9793E" w:rsidP="0065245A">
      <w:pPr>
        <w:pStyle w:val="NummerierungAnfang"/>
        <w:numPr>
          <w:ilvl w:val="0"/>
          <w:numId w:val="0"/>
        </w:numPr>
        <w:spacing w:before="0" w:after="0" w:line="276" w:lineRule="auto"/>
        <w:jc w:val="left"/>
        <w:rPr>
          <w:rFonts w:asciiTheme="majorBidi" w:hAnsiTheme="majorBidi" w:cstheme="majorBidi"/>
          <w:i/>
          <w:iCs/>
          <w:vanish/>
          <w:color w:val="FF0000"/>
        </w:rPr>
      </w:pPr>
      <w:r w:rsidRPr="003B2AB5">
        <w:rPr>
          <w:rFonts w:asciiTheme="majorBidi" w:hAnsiTheme="majorBidi" w:cstheme="majorBidi"/>
          <w:i/>
          <w:iCs/>
          <w:vanish/>
          <w:color w:val="FF0000"/>
        </w:rPr>
        <w:t>Die Einnahmen aus dem früheren Dienstverhältnis (Pension) sind Einnahmen aus nichtselbständiger Arbeit gem. § 19 (1) Nr. 2 EStG.</w:t>
      </w:r>
    </w:p>
    <w:p w14:paraId="6CEF2E2E" w14:textId="781B28C5" w:rsidR="00431061" w:rsidRDefault="00D100FC" w:rsidP="00431061">
      <w:pPr>
        <w:pStyle w:val="TextAuftrge"/>
      </w:pPr>
      <w:r>
        <w:t xml:space="preserve">Erstellen Sie mit Hilfe des </w:t>
      </w:r>
      <w:r w:rsidR="00BD32C3">
        <w:t xml:space="preserve">§ 19 EStG </w:t>
      </w:r>
      <w:r w:rsidR="00A9793E">
        <w:t>für das Azubi</w:t>
      </w:r>
      <w:r w:rsidR="00C61621">
        <w:t>-H</w:t>
      </w:r>
      <w:r w:rsidR="00A9793E">
        <w:t xml:space="preserve">andbuch </w:t>
      </w:r>
      <w:r w:rsidR="00BD32C3">
        <w:t xml:space="preserve">eine Übersicht </w:t>
      </w:r>
      <w:r w:rsidR="00A9793E">
        <w:t>über die Einnahmen</w:t>
      </w:r>
      <w:r w:rsidR="0065245A">
        <w:t xml:space="preserve"> aus nichtselbständiger Arbeit.</w:t>
      </w:r>
    </w:p>
    <w:p w14:paraId="42967830" w14:textId="77777777" w:rsidR="00435883" w:rsidRPr="0065245A" w:rsidRDefault="00435883" w:rsidP="00435883">
      <w:pPr>
        <w:pStyle w:val="TextkrperGrauhinterlegt"/>
        <w:shd w:val="clear" w:color="auto" w:fill="F2F2F2" w:themeFill="background1" w:themeFillShade="F2"/>
        <w:rPr>
          <w:rFonts w:ascii="Times New Roman" w:hAnsi="Times New Roman"/>
          <w:b/>
          <w:i/>
          <w:vanish/>
          <w:color w:val="FF0000"/>
        </w:rPr>
      </w:pPr>
      <w:r w:rsidRPr="0065245A">
        <w:rPr>
          <w:rFonts w:ascii="Times New Roman" w:hAnsi="Times New Roman"/>
          <w:b/>
          <w:i/>
          <w:vanish/>
          <w:color w:val="FF0000"/>
        </w:rPr>
        <w:t>Lösungshinweis</w:t>
      </w:r>
    </w:p>
    <w:p w14:paraId="5529651D" w14:textId="71663FBE" w:rsidR="0065245A" w:rsidRPr="0065245A" w:rsidRDefault="0065245A" w:rsidP="0065245A">
      <w:pPr>
        <w:pStyle w:val="TestLsungshinweis"/>
        <w:spacing w:line="276" w:lineRule="auto"/>
        <w:ind w:left="0"/>
      </w:pPr>
      <w:r w:rsidRPr="0065245A">
        <w:t>Schülerinnen- und schülerindividuelle Gestaltung der Übersicht, z. B.</w:t>
      </w:r>
    </w:p>
    <w:p w14:paraId="3C7A07D7" w14:textId="77777777" w:rsidR="0065245A" w:rsidRPr="0065245A" w:rsidRDefault="0065245A" w:rsidP="0065245A">
      <w:pPr>
        <w:pStyle w:val="TextAuftrge"/>
        <w:numPr>
          <w:ilvl w:val="0"/>
          <w:numId w:val="0"/>
        </w:numPr>
        <w:spacing w:before="0" w:after="0"/>
        <w:ind w:left="473" w:hanging="473"/>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835"/>
        <w:gridCol w:w="6798"/>
      </w:tblGrid>
      <w:tr w:rsidR="0065245A" w:rsidRPr="0036439B" w14:paraId="2CCC0268" w14:textId="77777777" w:rsidTr="0065245A">
        <w:trPr>
          <w:trHeight w:val="517"/>
          <w:hidden/>
        </w:trPr>
        <w:tc>
          <w:tcPr>
            <w:tcW w:w="9633" w:type="dxa"/>
            <w:gridSpan w:val="2"/>
            <w:vAlign w:val="center"/>
          </w:tcPr>
          <w:p w14:paraId="32602083" w14:textId="2E914FFA" w:rsidR="0065245A" w:rsidRPr="0036439B" w:rsidRDefault="0065245A" w:rsidP="0065245A">
            <w:pPr>
              <w:pStyle w:val="NummerierungAnfang"/>
              <w:numPr>
                <w:ilvl w:val="0"/>
                <w:numId w:val="0"/>
              </w:numPr>
              <w:spacing w:before="0" w:after="0" w:line="240" w:lineRule="auto"/>
              <w:jc w:val="center"/>
              <w:rPr>
                <w:rFonts w:ascii="Times New Roman" w:hAnsi="Times New Roman"/>
                <w:vanish/>
              </w:rPr>
            </w:pPr>
            <w:r w:rsidRPr="0036439B">
              <w:rPr>
                <w:rFonts w:ascii="Times New Roman" w:hAnsi="Times New Roman" w:cstheme="majorBidi"/>
                <w:b/>
                <w:bCs/>
                <w:i/>
                <w:iCs/>
                <w:vanish/>
                <w:color w:val="FF0000"/>
              </w:rPr>
              <w:t>Einnahmen aus nichtselbständiger Arbeit</w:t>
            </w:r>
          </w:p>
        </w:tc>
      </w:tr>
      <w:tr w:rsidR="00435883" w:rsidRPr="0036439B" w14:paraId="4DF40F53" w14:textId="77777777" w:rsidTr="0065245A">
        <w:trPr>
          <w:trHeight w:val="517"/>
          <w:hidden/>
        </w:trPr>
        <w:tc>
          <w:tcPr>
            <w:tcW w:w="2835" w:type="dxa"/>
            <w:vAlign w:val="center"/>
          </w:tcPr>
          <w:p w14:paraId="171B7C01" w14:textId="77777777" w:rsidR="00435883" w:rsidRPr="0036439B" w:rsidRDefault="00435883" w:rsidP="0065245A">
            <w:pPr>
              <w:pStyle w:val="TextAuftrge"/>
              <w:numPr>
                <w:ilvl w:val="0"/>
                <w:numId w:val="0"/>
              </w:numPr>
              <w:spacing w:before="0" w:after="0" w:line="23" w:lineRule="atLeast"/>
              <w:rPr>
                <w:rFonts w:ascii="Times New Roman" w:hAnsi="Times New Roman" w:cstheme="majorBidi"/>
                <w:b/>
                <w:bCs/>
                <w:i/>
                <w:iCs/>
                <w:vanish/>
                <w:color w:val="FF0000"/>
              </w:rPr>
            </w:pPr>
            <w:r w:rsidRPr="0036439B">
              <w:rPr>
                <w:rFonts w:ascii="Times New Roman" w:hAnsi="Times New Roman" w:cstheme="majorBidi"/>
                <w:b/>
                <w:bCs/>
                <w:i/>
                <w:iCs/>
                <w:vanish/>
                <w:color w:val="FF0000"/>
              </w:rPr>
              <w:t>Definition der Einnahmen</w:t>
            </w:r>
          </w:p>
        </w:tc>
        <w:tc>
          <w:tcPr>
            <w:tcW w:w="6798" w:type="dxa"/>
            <w:vAlign w:val="center"/>
          </w:tcPr>
          <w:p w14:paraId="1470FF05" w14:textId="18F2629F" w:rsidR="00435883" w:rsidRPr="0036439B" w:rsidRDefault="0065245A" w:rsidP="0065245A">
            <w:pPr>
              <w:pStyle w:val="TextAuftrge"/>
              <w:numPr>
                <w:ilvl w:val="0"/>
                <w:numId w:val="0"/>
              </w:numPr>
              <w:spacing w:before="0" w:after="0" w:line="23" w:lineRule="atLeast"/>
              <w:rPr>
                <w:rFonts w:ascii="Times New Roman" w:hAnsi="Times New Roman" w:cstheme="majorBidi"/>
                <w:b/>
                <w:bCs/>
                <w:i/>
                <w:iCs/>
                <w:vanish/>
                <w:color w:val="FF0000"/>
              </w:rPr>
            </w:pPr>
            <w:r w:rsidRPr="0036439B">
              <w:rPr>
                <w:rFonts w:ascii="Times New Roman" w:hAnsi="Times New Roman" w:cstheme="majorBidi"/>
                <w:b/>
                <w:bCs/>
                <w:i/>
                <w:iCs/>
                <w:vanish/>
                <w:color w:val="FF0000"/>
              </w:rPr>
              <w:t>Beispiele</w:t>
            </w:r>
          </w:p>
        </w:tc>
      </w:tr>
      <w:tr w:rsidR="00435883" w:rsidRPr="0036439B" w14:paraId="0804719E" w14:textId="77777777" w:rsidTr="0065245A">
        <w:trPr>
          <w:hidden/>
        </w:trPr>
        <w:tc>
          <w:tcPr>
            <w:tcW w:w="2835" w:type="dxa"/>
          </w:tcPr>
          <w:p w14:paraId="484FF4EE" w14:textId="788583B4" w:rsidR="00435883" w:rsidRPr="0036439B" w:rsidRDefault="00435883" w:rsidP="0065245A">
            <w:pPr>
              <w:pStyle w:val="TextAuftrge"/>
              <w:numPr>
                <w:ilvl w:val="0"/>
                <w:numId w:val="0"/>
              </w:numPr>
              <w:spacing w:before="0" w:after="0" w:line="23" w:lineRule="atLeast"/>
              <w:jc w:val="left"/>
              <w:rPr>
                <w:rFonts w:ascii="Times New Roman" w:hAnsi="Times New Roman" w:cstheme="majorBidi"/>
                <w:i/>
                <w:iCs/>
                <w:vanish/>
                <w:color w:val="FF0000"/>
              </w:rPr>
            </w:pPr>
            <w:r w:rsidRPr="0036439B">
              <w:rPr>
                <w:rFonts w:ascii="Times New Roman" w:hAnsi="Times New Roman" w:cstheme="majorBidi"/>
                <w:i/>
                <w:iCs/>
                <w:vanish/>
                <w:color w:val="FF0000"/>
              </w:rPr>
              <w:t>§ 19 (1) Nr. 1 EStG:</w:t>
            </w:r>
          </w:p>
        </w:tc>
        <w:tc>
          <w:tcPr>
            <w:tcW w:w="6798" w:type="dxa"/>
          </w:tcPr>
          <w:p w14:paraId="3E742035" w14:textId="77777777" w:rsidR="00435883" w:rsidRPr="0036439B" w:rsidRDefault="00435883" w:rsidP="0065245A">
            <w:pPr>
              <w:pStyle w:val="TextAuftrge"/>
              <w:numPr>
                <w:ilvl w:val="0"/>
                <w:numId w:val="0"/>
              </w:numPr>
              <w:spacing w:before="0" w:after="0" w:line="23" w:lineRule="atLeast"/>
              <w:jc w:val="left"/>
              <w:rPr>
                <w:rFonts w:ascii="Times New Roman" w:hAnsi="Times New Roman" w:cstheme="majorBidi"/>
                <w:i/>
                <w:iCs/>
                <w:vanish/>
                <w:color w:val="FF0000"/>
              </w:rPr>
            </w:pPr>
            <w:r w:rsidRPr="0036439B">
              <w:rPr>
                <w:rFonts w:ascii="Times New Roman" w:hAnsi="Times New Roman" w:cstheme="majorBidi"/>
                <w:i/>
                <w:iCs/>
                <w:vanish/>
                <w:color w:val="FF0000"/>
              </w:rPr>
              <w:t xml:space="preserve">Gehälter, Löhne, Gratifikationen, Tantiemen und andere Bezüge und Vorteile für eine Beschäftigung </w:t>
            </w:r>
            <w:r w:rsidRPr="0036439B">
              <w:rPr>
                <w:rFonts w:ascii="Times New Roman" w:hAnsi="Times New Roman" w:cstheme="majorBidi"/>
                <w:i/>
                <w:iCs/>
                <w:vanish/>
                <w:color w:val="FF0000"/>
                <w:u w:val="single"/>
              </w:rPr>
              <w:t>im öffentlichen oder privaten Dienst</w:t>
            </w:r>
          </w:p>
        </w:tc>
      </w:tr>
      <w:tr w:rsidR="00435883" w:rsidRPr="0036439B" w14:paraId="75A554B5" w14:textId="77777777" w:rsidTr="0065245A">
        <w:trPr>
          <w:hidden/>
        </w:trPr>
        <w:tc>
          <w:tcPr>
            <w:tcW w:w="2835" w:type="dxa"/>
          </w:tcPr>
          <w:p w14:paraId="2D875E24" w14:textId="77777777" w:rsidR="00435883" w:rsidRPr="0036439B" w:rsidRDefault="00435883" w:rsidP="0065245A">
            <w:pPr>
              <w:pStyle w:val="TextAuftrge"/>
              <w:numPr>
                <w:ilvl w:val="0"/>
                <w:numId w:val="0"/>
              </w:numPr>
              <w:spacing w:before="0" w:after="0" w:line="23" w:lineRule="atLeast"/>
              <w:jc w:val="left"/>
              <w:rPr>
                <w:rFonts w:ascii="Times New Roman" w:hAnsi="Times New Roman" w:cstheme="majorBidi"/>
                <w:i/>
                <w:iCs/>
                <w:vanish/>
                <w:color w:val="FF0000"/>
              </w:rPr>
            </w:pPr>
            <w:r w:rsidRPr="0036439B">
              <w:rPr>
                <w:rFonts w:ascii="Times New Roman" w:hAnsi="Times New Roman" w:cstheme="majorBidi"/>
                <w:i/>
                <w:iCs/>
                <w:vanish/>
                <w:color w:val="FF0000"/>
              </w:rPr>
              <w:t>§ 19 (1) Nr. 2 EStG:</w:t>
            </w:r>
          </w:p>
        </w:tc>
        <w:tc>
          <w:tcPr>
            <w:tcW w:w="6798" w:type="dxa"/>
          </w:tcPr>
          <w:p w14:paraId="3D335735" w14:textId="77777777" w:rsidR="00435883" w:rsidRPr="0036439B" w:rsidRDefault="00435883" w:rsidP="0065245A">
            <w:pPr>
              <w:pStyle w:val="TextAuftrge"/>
              <w:numPr>
                <w:ilvl w:val="0"/>
                <w:numId w:val="0"/>
              </w:numPr>
              <w:spacing w:before="0" w:after="0" w:line="23" w:lineRule="atLeast"/>
              <w:jc w:val="left"/>
              <w:rPr>
                <w:rFonts w:ascii="Times New Roman" w:hAnsi="Times New Roman" w:cstheme="majorBidi"/>
                <w:i/>
                <w:iCs/>
                <w:vanish/>
                <w:color w:val="FF0000"/>
              </w:rPr>
            </w:pPr>
            <w:r w:rsidRPr="0036439B">
              <w:rPr>
                <w:rFonts w:ascii="Times New Roman" w:hAnsi="Times New Roman" w:cstheme="majorBidi"/>
                <w:i/>
                <w:iCs/>
                <w:vanish/>
                <w:color w:val="FF0000"/>
              </w:rPr>
              <w:t xml:space="preserve">Wartegelder, Ruhegelder, Witwen- und Waisengelder und andere Bezüge und Vorteile </w:t>
            </w:r>
            <w:r w:rsidRPr="0036439B">
              <w:rPr>
                <w:rFonts w:ascii="Times New Roman" w:hAnsi="Times New Roman" w:cstheme="majorBidi"/>
                <w:i/>
                <w:iCs/>
                <w:vanish/>
                <w:color w:val="FF0000"/>
                <w:u w:val="single"/>
              </w:rPr>
              <w:t>aus früheren Dienstleistungen</w:t>
            </w:r>
          </w:p>
        </w:tc>
      </w:tr>
    </w:tbl>
    <w:p w14:paraId="34E8ECC2" w14:textId="6941F3E4" w:rsidR="00A9793E" w:rsidRPr="00481B0E" w:rsidRDefault="00A9793E" w:rsidP="00A9793E">
      <w:pPr>
        <w:pStyle w:val="TextAuftrge"/>
        <w:rPr>
          <w:strike/>
        </w:rPr>
      </w:pPr>
      <w:r>
        <w:t>Berechnen Sie die Höhe der Einnahmen aus nichtselbständiger Arbeit für Herrn Jung.</w:t>
      </w:r>
    </w:p>
    <w:p w14:paraId="52571AC4" w14:textId="77777777" w:rsidR="00581D28" w:rsidRPr="00ED1CE0" w:rsidRDefault="00581D28" w:rsidP="00581D28">
      <w:pPr>
        <w:pStyle w:val="TextkrperGrauhinterlegt"/>
        <w:shd w:val="clear" w:color="auto" w:fill="F2F2F2" w:themeFill="background1" w:themeFillShade="F2"/>
        <w:rPr>
          <w:rFonts w:ascii="Times New Roman" w:hAnsi="Times New Roman"/>
          <w:b/>
          <w:i/>
          <w:vanish/>
          <w:color w:val="FF0000"/>
        </w:rPr>
      </w:pPr>
      <w:bookmarkStart w:id="1" w:name="_Hlk103254748"/>
      <w:r w:rsidRPr="00ED1CE0">
        <w:rPr>
          <w:rFonts w:ascii="Times New Roman" w:hAnsi="Times New Roman"/>
          <w:b/>
          <w:i/>
          <w:vanish/>
          <w:color w:val="FF0000"/>
        </w:rPr>
        <w:t>Lösungshinweis</w:t>
      </w:r>
    </w:p>
    <w:bookmarkEnd w:id="1"/>
    <w:p w14:paraId="672EA496" w14:textId="3FA48C21" w:rsidR="00536FD0" w:rsidRPr="00ED1CE0" w:rsidRDefault="00536FD0" w:rsidP="00A54BAD">
      <w:pPr>
        <w:pStyle w:val="TextAuftrge"/>
        <w:numPr>
          <w:ilvl w:val="0"/>
          <w:numId w:val="0"/>
        </w:numPr>
        <w:spacing w:before="0" w:after="0" w:line="23" w:lineRule="atLeast"/>
        <w:ind w:left="471" w:hanging="471"/>
        <w:rPr>
          <w:rFonts w:ascii="Times New Roman" w:hAnsi="Times New Roman" w:cstheme="majorBidi"/>
          <w:i/>
          <w:iCs/>
          <w:vanish/>
          <w:color w:val="FF0000"/>
          <w:u w:val="single"/>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1609"/>
        <w:gridCol w:w="1418"/>
      </w:tblGrid>
      <w:tr w:rsidR="00A14FA6" w:rsidRPr="00ED1CE0" w14:paraId="53BDF309" w14:textId="2EBC9E39" w:rsidTr="00A14FA6">
        <w:trPr>
          <w:hidden/>
        </w:trPr>
        <w:tc>
          <w:tcPr>
            <w:tcW w:w="4203" w:type="dxa"/>
          </w:tcPr>
          <w:p w14:paraId="180C5E69" w14:textId="4698E519" w:rsidR="00A14FA6" w:rsidRPr="00ED1CE0" w:rsidRDefault="00A14FA6" w:rsidP="00061EA7">
            <w:pPr>
              <w:pStyle w:val="TextAuftrge"/>
              <w:numPr>
                <w:ilvl w:val="0"/>
                <w:numId w:val="0"/>
              </w:numPr>
              <w:spacing w:before="0" w:after="0" w:line="23" w:lineRule="atLeast"/>
              <w:rPr>
                <w:rFonts w:ascii="Times New Roman" w:hAnsi="Times New Roman" w:cstheme="majorBidi"/>
                <w:i/>
                <w:iCs/>
                <w:vanish/>
                <w:color w:val="FF0000"/>
              </w:rPr>
            </w:pPr>
            <w:r w:rsidRPr="00ED1CE0">
              <w:rPr>
                <w:rFonts w:ascii="Times New Roman" w:hAnsi="Times New Roman" w:cstheme="majorBidi"/>
                <w:i/>
                <w:iCs/>
                <w:vanish/>
                <w:color w:val="FF0000"/>
              </w:rPr>
              <w:t>monatliches Bruttogehalt</w:t>
            </w:r>
          </w:p>
        </w:tc>
        <w:tc>
          <w:tcPr>
            <w:tcW w:w="1609" w:type="dxa"/>
          </w:tcPr>
          <w:p w14:paraId="2D8EA0DC" w14:textId="295A85E7"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r w:rsidRPr="00ED1CE0">
              <w:rPr>
                <w:rFonts w:ascii="Times New Roman" w:hAnsi="Times New Roman" w:cstheme="majorBidi"/>
                <w:i/>
                <w:iCs/>
                <w:vanish/>
                <w:color w:val="FF0000"/>
              </w:rPr>
              <w:t>5.400,00 €</w:t>
            </w:r>
          </w:p>
        </w:tc>
        <w:tc>
          <w:tcPr>
            <w:tcW w:w="1418" w:type="dxa"/>
          </w:tcPr>
          <w:p w14:paraId="150EB352" w14:textId="77777777"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p>
        </w:tc>
      </w:tr>
      <w:tr w:rsidR="00A14FA6" w:rsidRPr="00ED1CE0" w14:paraId="7D8D9FDA" w14:textId="7002169F" w:rsidTr="00A14FA6">
        <w:trPr>
          <w:hidden/>
        </w:trPr>
        <w:tc>
          <w:tcPr>
            <w:tcW w:w="4203" w:type="dxa"/>
          </w:tcPr>
          <w:p w14:paraId="5E3FE7F1" w14:textId="77777777" w:rsidR="00A14FA6" w:rsidRPr="00ED1CE0" w:rsidRDefault="00A14FA6" w:rsidP="00061EA7">
            <w:pPr>
              <w:pStyle w:val="TextAuftrge"/>
              <w:numPr>
                <w:ilvl w:val="0"/>
                <w:numId w:val="0"/>
              </w:numPr>
              <w:spacing w:before="0" w:after="0" w:line="23" w:lineRule="atLeast"/>
              <w:rPr>
                <w:rFonts w:ascii="Times New Roman" w:hAnsi="Times New Roman" w:cstheme="majorBidi"/>
                <w:i/>
                <w:iCs/>
                <w:vanish/>
                <w:color w:val="FF0000"/>
              </w:rPr>
            </w:pPr>
            <w:r w:rsidRPr="00ED1CE0">
              <w:rPr>
                <w:rFonts w:ascii="Times New Roman" w:hAnsi="Times New Roman" w:cstheme="majorBidi"/>
                <w:i/>
                <w:iCs/>
                <w:vanish/>
                <w:color w:val="FF0000"/>
              </w:rPr>
              <w:t>Geldwerter Vorteil private PKW Nutzung</w:t>
            </w:r>
          </w:p>
          <w:p w14:paraId="39217550" w14:textId="0118C02D" w:rsidR="00A14FA6" w:rsidRPr="00ED1CE0" w:rsidRDefault="00A14FA6" w:rsidP="00061EA7">
            <w:pPr>
              <w:pStyle w:val="TextAuftrge"/>
              <w:numPr>
                <w:ilvl w:val="0"/>
                <w:numId w:val="0"/>
              </w:numPr>
              <w:spacing w:before="0" w:after="0" w:line="23" w:lineRule="atLeast"/>
              <w:rPr>
                <w:rFonts w:ascii="Times New Roman" w:hAnsi="Times New Roman" w:cstheme="majorBidi"/>
                <w:i/>
                <w:iCs/>
                <w:vanish/>
                <w:color w:val="FF0000"/>
              </w:rPr>
            </w:pPr>
            <w:r w:rsidRPr="00ED1CE0">
              <w:rPr>
                <w:rFonts w:ascii="Times New Roman" w:hAnsi="Times New Roman" w:cstheme="majorBidi"/>
                <w:i/>
                <w:iCs/>
                <w:vanish/>
                <w:color w:val="FF0000"/>
              </w:rPr>
              <w:t>33.500 x 1 %</w:t>
            </w:r>
          </w:p>
        </w:tc>
        <w:tc>
          <w:tcPr>
            <w:tcW w:w="1609" w:type="dxa"/>
          </w:tcPr>
          <w:p w14:paraId="539E5E1F" w14:textId="1A314F39"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r w:rsidRPr="00ED1CE0">
              <w:rPr>
                <w:rFonts w:ascii="Times New Roman" w:hAnsi="Times New Roman" w:cstheme="majorBidi"/>
                <w:i/>
                <w:iCs/>
                <w:vanish/>
                <w:color w:val="FF0000"/>
              </w:rPr>
              <w:t>335,00 €</w:t>
            </w:r>
          </w:p>
        </w:tc>
        <w:tc>
          <w:tcPr>
            <w:tcW w:w="1418" w:type="dxa"/>
          </w:tcPr>
          <w:p w14:paraId="1B2AB6B1" w14:textId="77777777"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p>
        </w:tc>
      </w:tr>
      <w:tr w:rsidR="00A14FA6" w:rsidRPr="00ED1CE0" w14:paraId="587DD6EA" w14:textId="50AF718D" w:rsidTr="00A14FA6">
        <w:trPr>
          <w:hidden/>
        </w:trPr>
        <w:tc>
          <w:tcPr>
            <w:tcW w:w="4203" w:type="dxa"/>
          </w:tcPr>
          <w:p w14:paraId="3D3A712C" w14:textId="48DF48FC" w:rsidR="00A14FA6" w:rsidRPr="00ED1CE0" w:rsidRDefault="00A14FA6" w:rsidP="00061EA7">
            <w:pPr>
              <w:pStyle w:val="TextAuftrge"/>
              <w:numPr>
                <w:ilvl w:val="0"/>
                <w:numId w:val="0"/>
              </w:numPr>
              <w:spacing w:before="0" w:after="0" w:line="23" w:lineRule="atLeast"/>
              <w:rPr>
                <w:rFonts w:ascii="Times New Roman" w:hAnsi="Times New Roman" w:cstheme="majorBidi"/>
                <w:i/>
                <w:iCs/>
                <w:vanish/>
                <w:color w:val="FF0000"/>
              </w:rPr>
            </w:pPr>
            <w:r w:rsidRPr="00ED1CE0">
              <w:rPr>
                <w:rFonts w:ascii="Times New Roman" w:hAnsi="Times New Roman" w:cstheme="majorBidi"/>
                <w:i/>
                <w:iCs/>
                <w:vanish/>
                <w:color w:val="FF0000"/>
              </w:rPr>
              <w:t>33.500 x 0,03 % x 25 km</w:t>
            </w:r>
          </w:p>
        </w:tc>
        <w:tc>
          <w:tcPr>
            <w:tcW w:w="1609" w:type="dxa"/>
          </w:tcPr>
          <w:p w14:paraId="06146BF2" w14:textId="1B871C25"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r w:rsidRPr="00ED1CE0">
              <w:rPr>
                <w:rFonts w:ascii="Times New Roman" w:hAnsi="Times New Roman" w:cstheme="majorBidi"/>
                <w:i/>
                <w:iCs/>
                <w:vanish/>
                <w:color w:val="FF0000"/>
              </w:rPr>
              <w:t>251,25 €</w:t>
            </w:r>
          </w:p>
        </w:tc>
        <w:tc>
          <w:tcPr>
            <w:tcW w:w="1418" w:type="dxa"/>
          </w:tcPr>
          <w:p w14:paraId="75A41279" w14:textId="77777777"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p>
        </w:tc>
      </w:tr>
      <w:tr w:rsidR="00A14FA6" w:rsidRPr="00ED1CE0" w14:paraId="5BA2BCF9" w14:textId="3265AD82" w:rsidTr="00A14FA6">
        <w:trPr>
          <w:hidden/>
        </w:trPr>
        <w:tc>
          <w:tcPr>
            <w:tcW w:w="4203" w:type="dxa"/>
          </w:tcPr>
          <w:p w14:paraId="1AC0EBA1" w14:textId="77777777" w:rsidR="00A14FA6" w:rsidRPr="00ED1CE0" w:rsidRDefault="00A14FA6" w:rsidP="00061EA7">
            <w:pPr>
              <w:pStyle w:val="TextAuftrge"/>
              <w:numPr>
                <w:ilvl w:val="0"/>
                <w:numId w:val="0"/>
              </w:numPr>
              <w:spacing w:before="0" w:after="0" w:line="23" w:lineRule="atLeast"/>
              <w:rPr>
                <w:rFonts w:ascii="Times New Roman" w:hAnsi="Times New Roman" w:cstheme="majorBidi"/>
                <w:i/>
                <w:iCs/>
                <w:vanish/>
                <w:color w:val="FF0000"/>
              </w:rPr>
            </w:pPr>
            <w:r w:rsidRPr="00ED1CE0">
              <w:rPr>
                <w:rFonts w:ascii="Times New Roman" w:hAnsi="Times New Roman" w:cstheme="majorBidi"/>
                <w:i/>
                <w:iCs/>
                <w:vanish/>
                <w:color w:val="FF0000"/>
              </w:rPr>
              <w:t>gesamt monatlich</w:t>
            </w:r>
          </w:p>
          <w:p w14:paraId="6EAAAB18" w14:textId="1AFC27D9" w:rsidR="00A14FA6" w:rsidRPr="00ED1CE0" w:rsidRDefault="00A14FA6" w:rsidP="00061EA7">
            <w:pPr>
              <w:pStyle w:val="TextAuftrge"/>
              <w:numPr>
                <w:ilvl w:val="0"/>
                <w:numId w:val="0"/>
              </w:numPr>
              <w:spacing w:before="0" w:after="0" w:line="23" w:lineRule="atLeast"/>
              <w:rPr>
                <w:rFonts w:ascii="Times New Roman" w:hAnsi="Times New Roman" w:cstheme="majorBidi"/>
                <w:i/>
                <w:iCs/>
                <w:vanish/>
                <w:color w:val="FF0000"/>
              </w:rPr>
            </w:pPr>
            <w:r w:rsidRPr="00ED1CE0">
              <w:rPr>
                <w:rFonts w:ascii="Times New Roman" w:hAnsi="Times New Roman" w:cstheme="majorBidi"/>
                <w:i/>
                <w:iCs/>
                <w:vanish/>
                <w:color w:val="FF0000"/>
              </w:rPr>
              <w:t>x 8 Monate</w:t>
            </w:r>
          </w:p>
        </w:tc>
        <w:tc>
          <w:tcPr>
            <w:tcW w:w="1609" w:type="dxa"/>
          </w:tcPr>
          <w:p w14:paraId="24464A8E" w14:textId="77777777"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r w:rsidRPr="00ED1CE0">
              <w:rPr>
                <w:rFonts w:ascii="Times New Roman" w:hAnsi="Times New Roman" w:cstheme="majorBidi"/>
                <w:i/>
                <w:iCs/>
                <w:vanish/>
                <w:color w:val="FF0000"/>
              </w:rPr>
              <w:t>5.986,25 €</w:t>
            </w:r>
          </w:p>
          <w:p w14:paraId="24729AA0" w14:textId="6350276C"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p>
        </w:tc>
        <w:tc>
          <w:tcPr>
            <w:tcW w:w="1418" w:type="dxa"/>
          </w:tcPr>
          <w:p w14:paraId="2D4EA255" w14:textId="77777777" w:rsidR="00A14FA6"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u w:val="single"/>
              </w:rPr>
            </w:pPr>
          </w:p>
          <w:p w14:paraId="01BE3051" w14:textId="5979B62C" w:rsidR="00A14FA6" w:rsidRPr="00E20274"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r w:rsidRPr="00E20274">
              <w:rPr>
                <w:rFonts w:ascii="Times New Roman" w:hAnsi="Times New Roman" w:cstheme="majorBidi"/>
                <w:i/>
                <w:iCs/>
                <w:vanish/>
                <w:color w:val="FF0000"/>
              </w:rPr>
              <w:t>47.890,00 €</w:t>
            </w:r>
          </w:p>
        </w:tc>
      </w:tr>
      <w:tr w:rsidR="00A14FA6" w:rsidRPr="00ED1CE0" w14:paraId="1E291B13" w14:textId="78504FF7" w:rsidTr="00A14FA6">
        <w:trPr>
          <w:hidden/>
        </w:trPr>
        <w:tc>
          <w:tcPr>
            <w:tcW w:w="4203" w:type="dxa"/>
          </w:tcPr>
          <w:p w14:paraId="05CB7400" w14:textId="20DA2FCA" w:rsidR="00A14FA6" w:rsidRPr="00ED1CE0" w:rsidRDefault="00A14FA6" w:rsidP="00061EA7">
            <w:pPr>
              <w:pStyle w:val="TextAuftrge"/>
              <w:numPr>
                <w:ilvl w:val="0"/>
                <w:numId w:val="0"/>
              </w:numPr>
              <w:spacing w:before="0" w:after="0" w:line="23" w:lineRule="atLeast"/>
              <w:rPr>
                <w:rFonts w:ascii="Times New Roman" w:hAnsi="Times New Roman" w:cstheme="majorBidi"/>
                <w:i/>
                <w:iCs/>
                <w:vanish/>
                <w:color w:val="FF0000"/>
              </w:rPr>
            </w:pPr>
            <w:r w:rsidRPr="00ED1CE0">
              <w:rPr>
                <w:rFonts w:ascii="Times New Roman" w:hAnsi="Times New Roman" w:cstheme="majorBidi"/>
                <w:i/>
                <w:iCs/>
                <w:vanish/>
                <w:color w:val="FF0000"/>
              </w:rPr>
              <w:t>Versorgungsbezug</w:t>
            </w:r>
          </w:p>
        </w:tc>
        <w:tc>
          <w:tcPr>
            <w:tcW w:w="1609" w:type="dxa"/>
          </w:tcPr>
          <w:p w14:paraId="692DD3F4" w14:textId="7CF67535"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r w:rsidRPr="00ED1CE0">
              <w:rPr>
                <w:rFonts w:ascii="Times New Roman" w:hAnsi="Times New Roman" w:cstheme="majorBidi"/>
                <w:i/>
                <w:iCs/>
                <w:vanish/>
                <w:color w:val="FF0000"/>
              </w:rPr>
              <w:t>14.000,00 €</w:t>
            </w:r>
          </w:p>
        </w:tc>
        <w:tc>
          <w:tcPr>
            <w:tcW w:w="1418" w:type="dxa"/>
          </w:tcPr>
          <w:p w14:paraId="3C18ADF2" w14:textId="41B27FA7"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r w:rsidRPr="00ED1CE0">
              <w:rPr>
                <w:rFonts w:ascii="Times New Roman" w:hAnsi="Times New Roman" w:cstheme="majorBidi"/>
                <w:i/>
                <w:iCs/>
                <w:vanish/>
                <w:color w:val="FF0000"/>
              </w:rPr>
              <w:t>14.000,00 €</w:t>
            </w:r>
          </w:p>
        </w:tc>
      </w:tr>
      <w:tr w:rsidR="00A14FA6" w:rsidRPr="00ED1CE0" w14:paraId="3A51DD4A" w14:textId="19D5E705" w:rsidTr="00A14FA6">
        <w:trPr>
          <w:hidden/>
        </w:trPr>
        <w:tc>
          <w:tcPr>
            <w:tcW w:w="4203" w:type="dxa"/>
          </w:tcPr>
          <w:p w14:paraId="1D4FCC63" w14:textId="77777777" w:rsidR="00A14FA6" w:rsidRPr="00ED1CE0" w:rsidRDefault="00A14FA6" w:rsidP="00536FD0">
            <w:pPr>
              <w:pStyle w:val="TextAuftrge"/>
              <w:numPr>
                <w:ilvl w:val="0"/>
                <w:numId w:val="0"/>
              </w:numPr>
              <w:spacing w:before="0" w:after="0" w:line="23" w:lineRule="atLeast"/>
              <w:rPr>
                <w:rFonts w:ascii="Times New Roman" w:hAnsi="Times New Roman" w:cstheme="majorBidi"/>
                <w:i/>
                <w:iCs/>
                <w:vanish/>
                <w:color w:val="FF0000"/>
              </w:rPr>
            </w:pPr>
            <w:r w:rsidRPr="00ED1CE0">
              <w:rPr>
                <w:rFonts w:ascii="Times New Roman" w:hAnsi="Times New Roman" w:cstheme="majorBidi"/>
                <w:i/>
                <w:iCs/>
                <w:vanish/>
                <w:color w:val="FF0000"/>
              </w:rPr>
              <w:t xml:space="preserve">- Versorgungsfreibetrag </w:t>
            </w:r>
          </w:p>
          <w:p w14:paraId="14364930" w14:textId="77777777" w:rsidR="00A14FA6" w:rsidRPr="00ED1CE0" w:rsidRDefault="00A14FA6" w:rsidP="00061EA7">
            <w:pPr>
              <w:pStyle w:val="TextAuftrge"/>
              <w:numPr>
                <w:ilvl w:val="0"/>
                <w:numId w:val="0"/>
              </w:numPr>
              <w:spacing w:before="0" w:after="0" w:line="23" w:lineRule="atLeast"/>
              <w:rPr>
                <w:rFonts w:ascii="Times New Roman" w:hAnsi="Times New Roman" w:cstheme="majorBidi"/>
                <w:i/>
                <w:iCs/>
                <w:vanish/>
                <w:color w:val="FF0000"/>
              </w:rPr>
            </w:pPr>
            <w:r w:rsidRPr="00ED1CE0">
              <w:rPr>
                <w:rFonts w:ascii="Times New Roman" w:hAnsi="Times New Roman" w:cstheme="majorBidi"/>
                <w:i/>
                <w:iCs/>
                <w:vanish/>
                <w:color w:val="FF0000"/>
              </w:rPr>
              <w:t>14.000 : 4 x 12 = 42.000,00 €</w:t>
            </w:r>
          </w:p>
          <w:p w14:paraId="1A881CCE" w14:textId="77777777" w:rsidR="00A14FA6" w:rsidRPr="00ED1CE0" w:rsidRDefault="00A14FA6" w:rsidP="00061EA7">
            <w:pPr>
              <w:pStyle w:val="TextAuftrge"/>
              <w:numPr>
                <w:ilvl w:val="0"/>
                <w:numId w:val="0"/>
              </w:numPr>
              <w:spacing w:before="0" w:after="0" w:line="23" w:lineRule="atLeast"/>
              <w:rPr>
                <w:rFonts w:ascii="Times New Roman" w:hAnsi="Times New Roman" w:cstheme="majorBidi"/>
                <w:i/>
                <w:iCs/>
                <w:vanish/>
                <w:color w:val="FF0000"/>
              </w:rPr>
            </w:pPr>
            <w:r w:rsidRPr="00ED1CE0">
              <w:rPr>
                <w:rFonts w:ascii="Times New Roman" w:hAnsi="Times New Roman" w:cstheme="majorBidi"/>
                <w:i/>
                <w:iCs/>
                <w:vanish/>
                <w:color w:val="FF0000"/>
              </w:rPr>
              <w:t>x 14,4 %</w:t>
            </w:r>
          </w:p>
          <w:p w14:paraId="248B149F" w14:textId="77777777" w:rsidR="00A14FA6" w:rsidRPr="00ED1CE0" w:rsidRDefault="00A14FA6" w:rsidP="00061EA7">
            <w:pPr>
              <w:pStyle w:val="TextAuftrge"/>
              <w:numPr>
                <w:ilvl w:val="0"/>
                <w:numId w:val="0"/>
              </w:numPr>
              <w:spacing w:before="0" w:after="0" w:line="23" w:lineRule="atLeast"/>
              <w:rPr>
                <w:rFonts w:ascii="Times New Roman" w:hAnsi="Times New Roman" w:cstheme="majorBidi"/>
                <w:i/>
                <w:iCs/>
                <w:vanish/>
                <w:color w:val="FF0000"/>
              </w:rPr>
            </w:pPr>
            <w:r w:rsidRPr="00ED1CE0">
              <w:rPr>
                <w:rFonts w:ascii="Times New Roman" w:hAnsi="Times New Roman" w:cstheme="majorBidi"/>
                <w:i/>
                <w:iCs/>
                <w:vanish/>
                <w:color w:val="FF0000"/>
              </w:rPr>
              <w:t>x 4/12</w:t>
            </w:r>
          </w:p>
          <w:p w14:paraId="154BB49C" w14:textId="051C92A9" w:rsidR="00A14FA6" w:rsidRPr="00ED1CE0" w:rsidRDefault="00A14FA6" w:rsidP="00061EA7">
            <w:pPr>
              <w:pStyle w:val="TextAuftrge"/>
              <w:numPr>
                <w:ilvl w:val="0"/>
                <w:numId w:val="0"/>
              </w:numPr>
              <w:spacing w:before="0" w:after="0" w:line="23" w:lineRule="atLeast"/>
              <w:rPr>
                <w:rFonts w:ascii="Times New Roman" w:hAnsi="Times New Roman" w:cstheme="majorBidi"/>
                <w:i/>
                <w:iCs/>
                <w:vanish/>
                <w:color w:val="FF0000"/>
              </w:rPr>
            </w:pPr>
            <w:r w:rsidRPr="00ED1CE0">
              <w:rPr>
                <w:rFonts w:ascii="Times New Roman" w:hAnsi="Times New Roman" w:cstheme="majorBidi"/>
                <w:i/>
                <w:iCs/>
                <w:vanish/>
                <w:color w:val="FF0000"/>
              </w:rPr>
              <w:t>max. 1.080 x 4/12</w:t>
            </w:r>
          </w:p>
        </w:tc>
        <w:tc>
          <w:tcPr>
            <w:tcW w:w="1609" w:type="dxa"/>
          </w:tcPr>
          <w:p w14:paraId="6353A8BB" w14:textId="77777777"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p>
          <w:p w14:paraId="529CCE81" w14:textId="77777777"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p>
          <w:p w14:paraId="51C82B98" w14:textId="77777777"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r w:rsidRPr="00ED1CE0">
              <w:rPr>
                <w:rFonts w:ascii="Times New Roman" w:hAnsi="Times New Roman" w:cstheme="majorBidi"/>
                <w:i/>
                <w:iCs/>
                <w:vanish/>
                <w:color w:val="FF0000"/>
              </w:rPr>
              <w:t>6.048,00 €</w:t>
            </w:r>
          </w:p>
          <w:p w14:paraId="145C771A" w14:textId="6CC321C5"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r w:rsidRPr="00ED1CE0">
              <w:rPr>
                <w:rFonts w:ascii="Times New Roman" w:hAnsi="Times New Roman" w:cstheme="majorBidi"/>
                <w:i/>
                <w:iCs/>
                <w:vanish/>
                <w:color w:val="FF0000"/>
              </w:rPr>
              <w:t>2.016,00 €</w:t>
            </w:r>
          </w:p>
        </w:tc>
        <w:tc>
          <w:tcPr>
            <w:tcW w:w="1418" w:type="dxa"/>
          </w:tcPr>
          <w:p w14:paraId="0D2C7EED" w14:textId="77777777" w:rsidR="00A14FA6"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p>
          <w:p w14:paraId="24754B90" w14:textId="77777777" w:rsidR="00A14FA6"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p>
          <w:p w14:paraId="14D59B33" w14:textId="77777777" w:rsidR="00A14FA6"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p>
          <w:p w14:paraId="5EE94FF0" w14:textId="77777777" w:rsidR="00A14FA6"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p>
          <w:p w14:paraId="3E0C76F2" w14:textId="25436294"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r w:rsidRPr="00ED1CE0">
              <w:rPr>
                <w:rFonts w:ascii="Times New Roman" w:hAnsi="Times New Roman" w:cstheme="majorBidi"/>
                <w:i/>
                <w:iCs/>
                <w:vanish/>
                <w:color w:val="FF0000"/>
              </w:rPr>
              <w:t>360,00 €</w:t>
            </w:r>
          </w:p>
        </w:tc>
      </w:tr>
      <w:tr w:rsidR="00A14FA6" w:rsidRPr="00ED1CE0" w14:paraId="33337979" w14:textId="7F3BEA5E" w:rsidTr="00A14FA6">
        <w:trPr>
          <w:hidden/>
        </w:trPr>
        <w:tc>
          <w:tcPr>
            <w:tcW w:w="4203" w:type="dxa"/>
          </w:tcPr>
          <w:p w14:paraId="4A61083C" w14:textId="049B5AF2" w:rsidR="00A14FA6" w:rsidRPr="00ED1CE0" w:rsidRDefault="00A14FA6" w:rsidP="00536FD0">
            <w:pPr>
              <w:pStyle w:val="TextAuftrge"/>
              <w:numPr>
                <w:ilvl w:val="0"/>
                <w:numId w:val="0"/>
              </w:numPr>
              <w:spacing w:before="0" w:after="0" w:line="23" w:lineRule="atLeast"/>
              <w:rPr>
                <w:rFonts w:ascii="Times New Roman" w:hAnsi="Times New Roman" w:cstheme="majorBidi"/>
                <w:i/>
                <w:iCs/>
                <w:vanish/>
                <w:color w:val="FF0000"/>
              </w:rPr>
            </w:pPr>
            <w:r w:rsidRPr="00ED1CE0">
              <w:rPr>
                <w:rFonts w:ascii="Times New Roman" w:hAnsi="Times New Roman" w:cstheme="majorBidi"/>
                <w:i/>
                <w:iCs/>
                <w:vanish/>
                <w:color w:val="FF0000"/>
              </w:rPr>
              <w:t>- Zuschlag 324 x 4/12</w:t>
            </w:r>
          </w:p>
        </w:tc>
        <w:tc>
          <w:tcPr>
            <w:tcW w:w="1609" w:type="dxa"/>
          </w:tcPr>
          <w:p w14:paraId="0785CDC3" w14:textId="717B2E6D" w:rsidR="00A14FA6" w:rsidRPr="00ED1CE0" w:rsidRDefault="00A14FA6" w:rsidP="00061EA7">
            <w:pPr>
              <w:pStyle w:val="TextAuftrge"/>
              <w:numPr>
                <w:ilvl w:val="0"/>
                <w:numId w:val="0"/>
              </w:numPr>
              <w:spacing w:before="0" w:after="0" w:line="23" w:lineRule="atLeast"/>
              <w:rPr>
                <w:rFonts w:ascii="Times New Roman" w:hAnsi="Times New Roman" w:cstheme="majorBidi"/>
                <w:i/>
                <w:iCs/>
                <w:vanish/>
                <w:color w:val="FF0000"/>
              </w:rPr>
            </w:pPr>
          </w:p>
        </w:tc>
        <w:tc>
          <w:tcPr>
            <w:tcW w:w="1418" w:type="dxa"/>
          </w:tcPr>
          <w:p w14:paraId="389B0ACA" w14:textId="53BF9CBA" w:rsidR="00A14FA6" w:rsidRPr="00ED1CE0" w:rsidRDefault="00A14FA6" w:rsidP="00A14FA6">
            <w:pPr>
              <w:pStyle w:val="TextAuftrge"/>
              <w:numPr>
                <w:ilvl w:val="0"/>
                <w:numId w:val="0"/>
              </w:numPr>
              <w:spacing w:before="0" w:after="0" w:line="23" w:lineRule="atLeast"/>
              <w:jc w:val="right"/>
              <w:rPr>
                <w:rFonts w:ascii="Times New Roman" w:hAnsi="Times New Roman" w:cstheme="majorBidi"/>
                <w:i/>
                <w:iCs/>
                <w:vanish/>
                <w:color w:val="FF0000"/>
              </w:rPr>
            </w:pPr>
            <w:r w:rsidRPr="00ED1CE0">
              <w:rPr>
                <w:rFonts w:ascii="Times New Roman" w:hAnsi="Times New Roman" w:cstheme="majorBidi"/>
                <w:i/>
                <w:iCs/>
                <w:vanish/>
                <w:color w:val="FF0000"/>
              </w:rPr>
              <w:t>108,00 €</w:t>
            </w:r>
          </w:p>
        </w:tc>
      </w:tr>
      <w:tr w:rsidR="00A14FA6" w:rsidRPr="00ED1CE0" w14:paraId="708AA94B" w14:textId="2EF9BDED" w:rsidTr="00A14FA6">
        <w:trPr>
          <w:hidden/>
        </w:trPr>
        <w:tc>
          <w:tcPr>
            <w:tcW w:w="4203" w:type="dxa"/>
          </w:tcPr>
          <w:p w14:paraId="6F401BD4" w14:textId="1C5CD366" w:rsidR="00A14FA6" w:rsidRPr="00ED1CE0" w:rsidRDefault="00A14FA6" w:rsidP="00536FD0">
            <w:pPr>
              <w:pStyle w:val="TextAuftrge"/>
              <w:numPr>
                <w:ilvl w:val="0"/>
                <w:numId w:val="0"/>
              </w:numPr>
              <w:spacing w:before="0" w:after="0" w:line="23" w:lineRule="atLeast"/>
              <w:rPr>
                <w:rFonts w:ascii="Times New Roman" w:hAnsi="Times New Roman" w:cstheme="majorBidi"/>
                <w:i/>
                <w:iCs/>
                <w:vanish/>
                <w:color w:val="FF0000"/>
              </w:rPr>
            </w:pPr>
            <w:r w:rsidRPr="00ED1CE0">
              <w:rPr>
                <w:rFonts w:ascii="Times New Roman" w:hAnsi="Times New Roman" w:cstheme="majorBidi"/>
                <w:i/>
                <w:iCs/>
                <w:vanish/>
                <w:color w:val="FF0000"/>
              </w:rPr>
              <w:t>zu versteuern</w:t>
            </w:r>
          </w:p>
        </w:tc>
        <w:tc>
          <w:tcPr>
            <w:tcW w:w="1609" w:type="dxa"/>
          </w:tcPr>
          <w:p w14:paraId="09788B74" w14:textId="25D86601" w:rsidR="00A14FA6" w:rsidRPr="00ED1CE0" w:rsidRDefault="00A14FA6" w:rsidP="00061EA7">
            <w:pPr>
              <w:pStyle w:val="TextAuftrge"/>
              <w:numPr>
                <w:ilvl w:val="0"/>
                <w:numId w:val="0"/>
              </w:numPr>
              <w:spacing w:before="0" w:after="0" w:line="23" w:lineRule="atLeast"/>
              <w:rPr>
                <w:rFonts w:ascii="Times New Roman" w:hAnsi="Times New Roman" w:cstheme="majorBidi"/>
                <w:i/>
                <w:iCs/>
                <w:vanish/>
                <w:color w:val="FF0000"/>
              </w:rPr>
            </w:pPr>
          </w:p>
        </w:tc>
        <w:tc>
          <w:tcPr>
            <w:tcW w:w="1418" w:type="dxa"/>
          </w:tcPr>
          <w:p w14:paraId="3DF7FF12" w14:textId="562B1171" w:rsidR="00A14FA6" w:rsidRPr="00E20274" w:rsidRDefault="00A14FA6" w:rsidP="00A14FA6">
            <w:pPr>
              <w:pStyle w:val="TextAuftrge"/>
              <w:numPr>
                <w:ilvl w:val="0"/>
                <w:numId w:val="0"/>
              </w:numPr>
              <w:spacing w:before="0" w:after="0" w:line="23" w:lineRule="atLeast"/>
              <w:jc w:val="right"/>
              <w:rPr>
                <w:rFonts w:ascii="Times New Roman" w:hAnsi="Times New Roman" w:cstheme="majorBidi"/>
                <w:b/>
                <w:i/>
                <w:iCs/>
                <w:vanish/>
                <w:color w:val="FF0000"/>
              </w:rPr>
            </w:pPr>
            <w:r w:rsidRPr="00E20274">
              <w:rPr>
                <w:rFonts w:ascii="Times New Roman" w:hAnsi="Times New Roman" w:cstheme="majorBidi"/>
                <w:b/>
                <w:i/>
                <w:iCs/>
                <w:vanish/>
                <w:color w:val="FF0000"/>
              </w:rPr>
              <w:t>13.532,00 €</w:t>
            </w:r>
          </w:p>
        </w:tc>
      </w:tr>
    </w:tbl>
    <w:p w14:paraId="26A09639" w14:textId="77777777" w:rsidR="00536FD0" w:rsidRPr="00ED1CE0" w:rsidRDefault="00536FD0" w:rsidP="00A54BAD">
      <w:pPr>
        <w:pStyle w:val="TextAuftrge"/>
        <w:numPr>
          <w:ilvl w:val="0"/>
          <w:numId w:val="0"/>
        </w:numPr>
        <w:spacing w:before="0" w:after="0" w:line="23" w:lineRule="atLeast"/>
        <w:ind w:left="471" w:hanging="471"/>
        <w:rPr>
          <w:rFonts w:ascii="Times New Roman" w:hAnsi="Times New Roman" w:cstheme="majorBidi"/>
          <w:i/>
          <w:iCs/>
          <w:vanish/>
          <w:color w:val="FF0000"/>
        </w:rPr>
      </w:pPr>
    </w:p>
    <w:p w14:paraId="7111B972" w14:textId="5CA7F3FA" w:rsidR="00FA1C36" w:rsidRPr="00A54BAD" w:rsidRDefault="00FA1C36" w:rsidP="00061EA7">
      <w:pPr>
        <w:spacing w:after="0" w:line="23" w:lineRule="atLeast"/>
        <w:rPr>
          <w:rFonts w:ascii="Times New Roman" w:eastAsia="Times New Roman" w:hAnsi="Times New Roman" w:cstheme="majorBidi"/>
          <w:i/>
          <w:iCs/>
          <w:vanish/>
          <w:color w:val="FF0000"/>
          <w:szCs w:val="20"/>
          <w:lang w:eastAsia="de-DE"/>
        </w:rPr>
      </w:pPr>
    </w:p>
    <w:p w14:paraId="5A3E4362" w14:textId="518596C6" w:rsidR="00431061" w:rsidRDefault="00065AE0" w:rsidP="00431061">
      <w:pPr>
        <w:pStyle w:val="TextAuftrge"/>
      </w:pPr>
      <w:r>
        <w:t xml:space="preserve">Erstellen Sie </w:t>
      </w:r>
      <w:r w:rsidR="00C066FD">
        <w:t>für das Azubi</w:t>
      </w:r>
      <w:r w:rsidR="00C61621">
        <w:t>-H</w:t>
      </w:r>
      <w:r w:rsidR="00C066FD">
        <w:t xml:space="preserve">andbuch </w:t>
      </w:r>
      <w:r>
        <w:t xml:space="preserve">eine </w:t>
      </w:r>
      <w:r w:rsidR="00544C6A">
        <w:t>Übersicht</w:t>
      </w:r>
      <w:r w:rsidR="005C7279">
        <w:t xml:space="preserve"> </w:t>
      </w:r>
      <w:r w:rsidR="00C066FD">
        <w:t>zur Berechnung der</w:t>
      </w:r>
      <w:r w:rsidR="00326F2B">
        <w:t xml:space="preserve"> Höhe der Einnahmen aus nichtselbständiger</w:t>
      </w:r>
      <w:r w:rsidR="00544C6A">
        <w:t xml:space="preserve"> Arbeit</w:t>
      </w:r>
      <w:r w:rsidR="00326F2B">
        <w:t xml:space="preserve"> </w:t>
      </w:r>
      <w:r w:rsidR="00C066FD">
        <w:t>(</w:t>
      </w:r>
      <w:r w:rsidR="00326F2B">
        <w:t xml:space="preserve">§ 8 (1) und (2) </w:t>
      </w:r>
      <w:r w:rsidR="00C066FD">
        <w:t>und</w:t>
      </w:r>
      <w:r w:rsidR="00326F2B">
        <w:t xml:space="preserve"> § 19 (</w:t>
      </w:r>
      <w:r w:rsidR="00926E4B">
        <w:t>2) EStG</w:t>
      </w:r>
      <w:r w:rsidR="00C066FD">
        <w:t>)</w:t>
      </w:r>
      <w:r w:rsidR="00926E4B">
        <w:t xml:space="preserve">. </w:t>
      </w:r>
    </w:p>
    <w:p w14:paraId="581B126B" w14:textId="77777777" w:rsidR="001D44FF" w:rsidRPr="001D44FF" w:rsidRDefault="001D44FF" w:rsidP="001D44FF">
      <w:pPr>
        <w:pStyle w:val="TextkrperGrauhinterlegt"/>
        <w:shd w:val="clear" w:color="auto" w:fill="F2F2F2" w:themeFill="background1" w:themeFillShade="F2"/>
        <w:rPr>
          <w:rFonts w:ascii="Times New Roman" w:hAnsi="Times New Roman"/>
          <w:b/>
          <w:i/>
          <w:vanish/>
          <w:color w:val="FF0000"/>
        </w:rPr>
      </w:pPr>
      <w:r w:rsidRPr="001D44FF">
        <w:rPr>
          <w:rFonts w:ascii="Times New Roman" w:hAnsi="Times New Roman"/>
          <w:b/>
          <w:i/>
          <w:vanish/>
          <w:color w:val="FF0000"/>
        </w:rPr>
        <w:t>Lösungshinweis</w:t>
      </w:r>
    </w:p>
    <w:p w14:paraId="1AE733AA" w14:textId="1487EC20" w:rsidR="001D44FF" w:rsidRDefault="0065245A" w:rsidP="00C76433">
      <w:pPr>
        <w:pStyle w:val="TestLsungshinweis"/>
        <w:spacing w:line="276" w:lineRule="auto"/>
        <w:ind w:left="0"/>
      </w:pPr>
      <w:r w:rsidRPr="0065245A">
        <w:t>Schülerinnen- und schülerindividuelle Gestaltung der Übersicht, z. B.</w:t>
      </w:r>
    </w:p>
    <w:p w14:paraId="3D7A4764" w14:textId="77777777" w:rsidR="00C76433" w:rsidRPr="00C76433" w:rsidRDefault="00C76433" w:rsidP="00C76433">
      <w:pPr>
        <w:pStyle w:val="TestLsungshinweis"/>
        <w:spacing w:line="276" w:lineRule="auto"/>
        <w:ind w:left="0"/>
      </w:pPr>
    </w:p>
    <w:tbl>
      <w:tblPr>
        <w:tblStyle w:val="Tabellenraster"/>
        <w:tblW w:w="0" w:type="auto"/>
        <w:tblInd w:w="-5" w:type="dxa"/>
        <w:tblLook w:val="04A0" w:firstRow="1" w:lastRow="0" w:firstColumn="1" w:lastColumn="0" w:noHBand="0" w:noVBand="1"/>
      </w:tblPr>
      <w:tblGrid>
        <w:gridCol w:w="3686"/>
        <w:gridCol w:w="5947"/>
      </w:tblGrid>
      <w:tr w:rsidR="0065245A" w:rsidRPr="0036439B" w14:paraId="4593350B" w14:textId="77777777" w:rsidTr="0065245A">
        <w:trPr>
          <w:trHeight w:val="550"/>
          <w:hidden/>
        </w:trPr>
        <w:tc>
          <w:tcPr>
            <w:tcW w:w="9633" w:type="dxa"/>
            <w:gridSpan w:val="2"/>
            <w:vAlign w:val="center"/>
          </w:tcPr>
          <w:p w14:paraId="1BCA93C2" w14:textId="256F6C78" w:rsidR="0065245A" w:rsidRPr="0036439B" w:rsidRDefault="0065245A" w:rsidP="0065245A">
            <w:pPr>
              <w:pStyle w:val="TextAuftrge"/>
              <w:numPr>
                <w:ilvl w:val="0"/>
                <w:numId w:val="0"/>
              </w:numPr>
              <w:spacing w:before="0" w:after="0" w:line="23" w:lineRule="atLeast"/>
              <w:jc w:val="center"/>
              <w:rPr>
                <w:rFonts w:asciiTheme="majorBidi" w:hAnsiTheme="majorBidi" w:cstheme="majorBidi"/>
                <w:b/>
                <w:bCs/>
                <w:i/>
                <w:iCs/>
                <w:vanish/>
                <w:color w:val="FF0000"/>
              </w:rPr>
            </w:pPr>
            <w:r w:rsidRPr="0036439B">
              <w:rPr>
                <w:rFonts w:asciiTheme="majorBidi" w:hAnsiTheme="majorBidi" w:cstheme="majorBidi"/>
                <w:b/>
                <w:bCs/>
                <w:i/>
                <w:iCs/>
                <w:vanish/>
                <w:color w:val="FF0000"/>
              </w:rPr>
              <w:t>Berechnung der Höhe der Einnahmen aus nichtselbständiger Arbeit</w:t>
            </w:r>
          </w:p>
        </w:tc>
      </w:tr>
      <w:tr w:rsidR="001D44FF" w:rsidRPr="0036439B" w14:paraId="63B72DA1" w14:textId="77777777" w:rsidTr="00C76433">
        <w:trPr>
          <w:hidden/>
        </w:trPr>
        <w:tc>
          <w:tcPr>
            <w:tcW w:w="3686" w:type="dxa"/>
          </w:tcPr>
          <w:p w14:paraId="1BB05DE9" w14:textId="77777777" w:rsidR="001D44FF" w:rsidRPr="0036439B" w:rsidRDefault="001D44FF" w:rsidP="00061EA7">
            <w:pPr>
              <w:pStyle w:val="TextAuftrge"/>
              <w:numPr>
                <w:ilvl w:val="0"/>
                <w:numId w:val="0"/>
              </w:numPr>
              <w:spacing w:before="0" w:after="0" w:line="23" w:lineRule="atLeast"/>
              <w:rPr>
                <w:rFonts w:asciiTheme="majorBidi" w:hAnsiTheme="majorBidi" w:cstheme="majorBidi"/>
                <w:b/>
                <w:bCs/>
                <w:i/>
                <w:iCs/>
                <w:vanish/>
                <w:color w:val="FF0000"/>
              </w:rPr>
            </w:pPr>
            <w:r w:rsidRPr="0036439B">
              <w:rPr>
                <w:rFonts w:asciiTheme="majorBidi" w:hAnsiTheme="majorBidi" w:cstheme="majorBidi"/>
                <w:b/>
                <w:bCs/>
                <w:i/>
                <w:iCs/>
                <w:vanish/>
                <w:color w:val="FF0000"/>
              </w:rPr>
              <w:t>Bezeichnung der Einnahme</w:t>
            </w:r>
          </w:p>
        </w:tc>
        <w:tc>
          <w:tcPr>
            <w:tcW w:w="5947" w:type="dxa"/>
          </w:tcPr>
          <w:p w14:paraId="580F72E2" w14:textId="77777777" w:rsidR="001D44FF" w:rsidRPr="0036439B" w:rsidRDefault="001D44FF" w:rsidP="00061EA7">
            <w:pPr>
              <w:pStyle w:val="TextAuftrge"/>
              <w:numPr>
                <w:ilvl w:val="0"/>
                <w:numId w:val="0"/>
              </w:numPr>
              <w:spacing w:before="0" w:after="0" w:line="23" w:lineRule="atLeast"/>
              <w:rPr>
                <w:rFonts w:asciiTheme="majorBidi" w:hAnsiTheme="majorBidi" w:cstheme="majorBidi"/>
                <w:b/>
                <w:bCs/>
                <w:i/>
                <w:iCs/>
                <w:vanish/>
                <w:color w:val="FF0000"/>
              </w:rPr>
            </w:pPr>
            <w:r w:rsidRPr="0036439B">
              <w:rPr>
                <w:rFonts w:asciiTheme="majorBidi" w:hAnsiTheme="majorBidi" w:cstheme="majorBidi"/>
                <w:b/>
                <w:bCs/>
                <w:i/>
                <w:iCs/>
                <w:vanish/>
                <w:color w:val="FF0000"/>
              </w:rPr>
              <w:t>Höhe bzw. Berechnungsmethode der Einnahme</w:t>
            </w:r>
          </w:p>
        </w:tc>
      </w:tr>
      <w:tr w:rsidR="001D44FF" w:rsidRPr="0036439B" w14:paraId="0BF22287" w14:textId="77777777" w:rsidTr="00C76433">
        <w:trPr>
          <w:trHeight w:val="717"/>
          <w:hidden/>
        </w:trPr>
        <w:tc>
          <w:tcPr>
            <w:tcW w:w="3686" w:type="dxa"/>
          </w:tcPr>
          <w:p w14:paraId="055E580D" w14:textId="77777777" w:rsidR="001D44FF" w:rsidRPr="0036439B" w:rsidRDefault="001D44FF" w:rsidP="00061EA7">
            <w:pPr>
              <w:pStyle w:val="TextAuftrge"/>
              <w:numPr>
                <w:ilvl w:val="0"/>
                <w:numId w:val="0"/>
              </w:numPr>
              <w:spacing w:before="0" w:after="0" w:line="23" w:lineRule="atLeast"/>
              <w:rPr>
                <w:rFonts w:asciiTheme="majorBidi" w:hAnsiTheme="majorBidi" w:cstheme="majorBidi"/>
                <w:i/>
                <w:iCs/>
                <w:vanish/>
                <w:color w:val="FF0000"/>
              </w:rPr>
            </w:pPr>
            <w:r w:rsidRPr="0036439B">
              <w:rPr>
                <w:rFonts w:asciiTheme="majorBidi" w:hAnsiTheme="majorBidi" w:cstheme="majorBidi"/>
                <w:i/>
                <w:iCs/>
                <w:vanish/>
                <w:color w:val="FF0000"/>
              </w:rPr>
              <w:t>§ 8 (1) EStG i.V.m. § 2 LStDV:</w:t>
            </w:r>
          </w:p>
          <w:p w14:paraId="23690CF1" w14:textId="054E2199" w:rsidR="001D44FF" w:rsidRPr="0036439B" w:rsidRDefault="001D44FF" w:rsidP="00061EA7">
            <w:pPr>
              <w:pStyle w:val="TextAuftrge"/>
              <w:numPr>
                <w:ilvl w:val="0"/>
                <w:numId w:val="0"/>
              </w:numPr>
              <w:spacing w:before="0" w:after="0" w:line="23" w:lineRule="atLeast"/>
              <w:rPr>
                <w:rFonts w:asciiTheme="majorBidi" w:hAnsiTheme="majorBidi" w:cstheme="majorBidi"/>
                <w:i/>
                <w:iCs/>
                <w:vanish/>
                <w:color w:val="FF0000"/>
              </w:rPr>
            </w:pPr>
            <w:r w:rsidRPr="0036439B">
              <w:rPr>
                <w:rFonts w:asciiTheme="majorBidi" w:hAnsiTheme="majorBidi" w:cstheme="majorBidi"/>
                <w:i/>
                <w:iCs/>
                <w:vanish/>
                <w:color w:val="FF0000"/>
              </w:rPr>
              <w:t>Gehalt</w:t>
            </w:r>
          </w:p>
        </w:tc>
        <w:tc>
          <w:tcPr>
            <w:tcW w:w="5947" w:type="dxa"/>
          </w:tcPr>
          <w:p w14:paraId="10223905" w14:textId="77777777" w:rsidR="001D44FF" w:rsidRPr="0036439B" w:rsidRDefault="001D44FF" w:rsidP="00061EA7">
            <w:pPr>
              <w:pStyle w:val="TextAuftrge"/>
              <w:numPr>
                <w:ilvl w:val="0"/>
                <w:numId w:val="0"/>
              </w:numPr>
              <w:spacing w:before="0" w:after="0" w:line="23" w:lineRule="atLeast"/>
              <w:rPr>
                <w:rFonts w:asciiTheme="majorBidi" w:hAnsiTheme="majorBidi" w:cstheme="majorBidi"/>
                <w:i/>
                <w:iCs/>
                <w:vanish/>
                <w:color w:val="FF0000"/>
              </w:rPr>
            </w:pPr>
            <w:r w:rsidRPr="0036439B">
              <w:rPr>
                <w:rFonts w:asciiTheme="majorBidi" w:hAnsiTheme="majorBidi" w:cstheme="majorBidi"/>
                <w:i/>
                <w:iCs/>
                <w:vanish/>
                <w:color w:val="FF0000"/>
              </w:rPr>
              <w:t xml:space="preserve">Einnahme in Geld </w:t>
            </w:r>
          </w:p>
        </w:tc>
      </w:tr>
      <w:tr w:rsidR="001D44FF" w:rsidRPr="0036439B" w14:paraId="0D0FE592" w14:textId="77777777" w:rsidTr="00C76433">
        <w:trPr>
          <w:trHeight w:val="1691"/>
          <w:hidden/>
        </w:trPr>
        <w:tc>
          <w:tcPr>
            <w:tcW w:w="3686" w:type="dxa"/>
          </w:tcPr>
          <w:p w14:paraId="632340E0" w14:textId="77777777" w:rsidR="001D44FF" w:rsidRPr="0036439B" w:rsidRDefault="001D44FF" w:rsidP="00061EA7">
            <w:pPr>
              <w:pStyle w:val="TextAuftrge"/>
              <w:numPr>
                <w:ilvl w:val="0"/>
                <w:numId w:val="0"/>
              </w:numPr>
              <w:spacing w:before="0" w:after="0" w:line="23" w:lineRule="atLeast"/>
              <w:rPr>
                <w:rFonts w:asciiTheme="majorBidi" w:hAnsiTheme="majorBidi" w:cstheme="majorBidi"/>
                <w:i/>
                <w:iCs/>
                <w:vanish/>
                <w:color w:val="FF0000"/>
              </w:rPr>
            </w:pPr>
            <w:r w:rsidRPr="0036439B">
              <w:rPr>
                <w:rFonts w:asciiTheme="majorBidi" w:hAnsiTheme="majorBidi" w:cstheme="majorBidi"/>
                <w:i/>
                <w:iCs/>
                <w:vanish/>
                <w:color w:val="FF0000"/>
              </w:rPr>
              <w:t>§ 8 (2) EStG:</w:t>
            </w:r>
          </w:p>
          <w:p w14:paraId="5A7CB52E" w14:textId="77777777" w:rsidR="001D44FF" w:rsidRPr="0036439B" w:rsidRDefault="001D44FF" w:rsidP="00061EA7">
            <w:pPr>
              <w:pStyle w:val="TextAuftrge"/>
              <w:numPr>
                <w:ilvl w:val="0"/>
                <w:numId w:val="0"/>
              </w:numPr>
              <w:spacing w:before="0" w:after="0" w:line="23" w:lineRule="atLeast"/>
              <w:rPr>
                <w:rFonts w:asciiTheme="majorBidi" w:hAnsiTheme="majorBidi" w:cstheme="majorBidi"/>
                <w:i/>
                <w:iCs/>
                <w:vanish/>
                <w:color w:val="FF0000"/>
              </w:rPr>
            </w:pPr>
            <w:r w:rsidRPr="0036439B">
              <w:rPr>
                <w:rFonts w:asciiTheme="majorBidi" w:hAnsiTheme="majorBidi" w:cstheme="majorBidi"/>
                <w:i/>
                <w:iCs/>
                <w:vanish/>
                <w:color w:val="FF0000"/>
              </w:rPr>
              <w:t>geldwerter Vorteil durch private PKW-</w:t>
            </w:r>
          </w:p>
          <w:p w14:paraId="07BC9985" w14:textId="1520430D" w:rsidR="001D44FF" w:rsidRPr="0036439B" w:rsidRDefault="001D44FF" w:rsidP="00061EA7">
            <w:pPr>
              <w:pStyle w:val="TextAuftrge"/>
              <w:numPr>
                <w:ilvl w:val="0"/>
                <w:numId w:val="0"/>
              </w:numPr>
              <w:spacing w:before="0" w:after="0" w:line="23" w:lineRule="atLeast"/>
              <w:rPr>
                <w:rFonts w:asciiTheme="majorBidi" w:hAnsiTheme="majorBidi" w:cstheme="majorBidi"/>
                <w:i/>
                <w:iCs/>
                <w:vanish/>
                <w:color w:val="FF0000"/>
              </w:rPr>
            </w:pPr>
            <w:r w:rsidRPr="0036439B">
              <w:rPr>
                <w:rFonts w:asciiTheme="majorBidi" w:hAnsiTheme="majorBidi" w:cstheme="majorBidi"/>
                <w:i/>
                <w:iCs/>
                <w:vanish/>
                <w:color w:val="FF0000"/>
              </w:rPr>
              <w:t>Nutzung</w:t>
            </w:r>
          </w:p>
        </w:tc>
        <w:tc>
          <w:tcPr>
            <w:tcW w:w="5947" w:type="dxa"/>
          </w:tcPr>
          <w:p w14:paraId="695A36CA" w14:textId="1302B7A7" w:rsidR="001D44FF" w:rsidRPr="0036439B" w:rsidRDefault="00E20274" w:rsidP="00C76433">
            <w:pPr>
              <w:pStyle w:val="TextAuftrge"/>
              <w:numPr>
                <w:ilvl w:val="0"/>
                <w:numId w:val="0"/>
              </w:numPr>
              <w:spacing w:before="0" w:after="0" w:line="23" w:lineRule="atLeast"/>
              <w:jc w:val="left"/>
              <w:rPr>
                <w:rFonts w:asciiTheme="majorBidi" w:hAnsiTheme="majorBidi" w:cstheme="majorBidi"/>
                <w:i/>
                <w:iCs/>
                <w:vanish/>
                <w:color w:val="FF0000"/>
              </w:rPr>
            </w:pPr>
            <w:r>
              <w:rPr>
                <w:rFonts w:asciiTheme="majorBidi" w:hAnsiTheme="majorBidi" w:cstheme="majorBidi"/>
                <w:i/>
                <w:iCs/>
                <w:vanish/>
                <w:color w:val="FF0000"/>
              </w:rPr>
              <w:t>g</w:t>
            </w:r>
            <w:r w:rsidR="001D44FF" w:rsidRPr="0036439B">
              <w:rPr>
                <w:rFonts w:asciiTheme="majorBidi" w:hAnsiTheme="majorBidi" w:cstheme="majorBidi"/>
                <w:i/>
                <w:iCs/>
                <w:vanish/>
                <w:color w:val="FF0000"/>
              </w:rPr>
              <w:t>eldwerter Vorteil</w:t>
            </w:r>
          </w:p>
          <w:p w14:paraId="44F4DB6B" w14:textId="139E7D84" w:rsidR="001D44FF" w:rsidRPr="0036439B" w:rsidRDefault="00E20274" w:rsidP="00C76433">
            <w:pPr>
              <w:pStyle w:val="TextAuftrge"/>
              <w:numPr>
                <w:ilvl w:val="0"/>
                <w:numId w:val="0"/>
              </w:numPr>
              <w:spacing w:before="0" w:after="0" w:line="23" w:lineRule="atLeast"/>
              <w:jc w:val="left"/>
              <w:rPr>
                <w:rFonts w:asciiTheme="majorBidi" w:hAnsiTheme="majorBidi" w:cstheme="majorBidi"/>
                <w:i/>
                <w:iCs/>
                <w:vanish/>
                <w:color w:val="FF0000"/>
              </w:rPr>
            </w:pPr>
            <w:r>
              <w:rPr>
                <w:rFonts w:asciiTheme="majorBidi" w:hAnsiTheme="majorBidi" w:cstheme="majorBidi"/>
                <w:i/>
                <w:iCs/>
                <w:vanish/>
                <w:color w:val="FF0000"/>
              </w:rPr>
              <w:t>p</w:t>
            </w:r>
            <w:r w:rsidR="001D44FF" w:rsidRPr="0036439B">
              <w:rPr>
                <w:rFonts w:asciiTheme="majorBidi" w:hAnsiTheme="majorBidi" w:cstheme="majorBidi"/>
                <w:i/>
                <w:iCs/>
                <w:vanish/>
                <w:color w:val="FF0000"/>
              </w:rPr>
              <w:t>rivate Fahrten 1 % des auf volle 100 € abgerundeten Bruttolistenpreis pro Monat</w:t>
            </w:r>
          </w:p>
          <w:p w14:paraId="4A9C4DE5" w14:textId="77777777" w:rsidR="00C76433" w:rsidRPr="0036439B" w:rsidRDefault="00C76433" w:rsidP="00C76433">
            <w:pPr>
              <w:pStyle w:val="TextAuftrge"/>
              <w:numPr>
                <w:ilvl w:val="0"/>
                <w:numId w:val="0"/>
              </w:numPr>
              <w:spacing w:before="0" w:after="0" w:line="23" w:lineRule="atLeast"/>
              <w:jc w:val="left"/>
              <w:rPr>
                <w:rFonts w:asciiTheme="majorBidi" w:hAnsiTheme="majorBidi" w:cstheme="majorBidi"/>
                <w:i/>
                <w:iCs/>
                <w:vanish/>
                <w:color w:val="FF0000"/>
              </w:rPr>
            </w:pPr>
          </w:p>
          <w:p w14:paraId="00927144" w14:textId="15C578F2" w:rsidR="001D44FF" w:rsidRPr="0036439B" w:rsidRDefault="001D44FF" w:rsidP="00C76433">
            <w:pPr>
              <w:pStyle w:val="TextAuftrge"/>
              <w:numPr>
                <w:ilvl w:val="0"/>
                <w:numId w:val="0"/>
              </w:numPr>
              <w:spacing w:before="0" w:after="0" w:line="23" w:lineRule="atLeast"/>
              <w:jc w:val="left"/>
              <w:rPr>
                <w:rFonts w:asciiTheme="majorBidi" w:hAnsiTheme="majorBidi" w:cstheme="majorBidi"/>
                <w:i/>
                <w:iCs/>
                <w:vanish/>
                <w:color w:val="FF0000"/>
              </w:rPr>
            </w:pPr>
            <w:r w:rsidRPr="0036439B">
              <w:rPr>
                <w:rFonts w:asciiTheme="majorBidi" w:hAnsiTheme="majorBidi" w:cstheme="majorBidi"/>
                <w:i/>
                <w:iCs/>
                <w:vanish/>
                <w:color w:val="FF0000"/>
              </w:rPr>
              <w:t>Fahrten Wohnung</w:t>
            </w:r>
            <w:r w:rsidR="00C76433" w:rsidRPr="0036439B">
              <w:rPr>
                <w:rFonts w:asciiTheme="majorBidi" w:hAnsiTheme="majorBidi" w:cstheme="majorBidi"/>
                <w:i/>
                <w:iCs/>
                <w:vanish/>
                <w:color w:val="FF0000"/>
              </w:rPr>
              <w:t xml:space="preserve"> </w:t>
            </w:r>
            <w:r w:rsidRPr="0036439B">
              <w:rPr>
                <w:rFonts w:asciiTheme="majorBidi" w:hAnsiTheme="majorBidi" w:cstheme="majorBidi"/>
                <w:i/>
                <w:iCs/>
                <w:vanish/>
                <w:color w:val="FF0000"/>
              </w:rPr>
              <w:t>-</w:t>
            </w:r>
            <w:r w:rsidR="00C76433" w:rsidRPr="0036439B">
              <w:rPr>
                <w:rFonts w:asciiTheme="majorBidi" w:hAnsiTheme="majorBidi" w:cstheme="majorBidi"/>
                <w:i/>
                <w:iCs/>
                <w:vanish/>
                <w:color w:val="FF0000"/>
              </w:rPr>
              <w:t xml:space="preserve"> </w:t>
            </w:r>
            <w:r w:rsidRPr="0036439B">
              <w:rPr>
                <w:rFonts w:asciiTheme="majorBidi" w:hAnsiTheme="majorBidi" w:cstheme="majorBidi"/>
                <w:i/>
                <w:iCs/>
                <w:vanish/>
                <w:color w:val="FF0000"/>
              </w:rPr>
              <w:t>erste Tätigkeitstätte: 0,03</w:t>
            </w:r>
            <w:r w:rsidR="00C76433" w:rsidRPr="0036439B">
              <w:rPr>
                <w:rFonts w:asciiTheme="majorBidi" w:hAnsiTheme="majorBidi" w:cstheme="majorBidi"/>
                <w:i/>
                <w:iCs/>
                <w:vanish/>
                <w:color w:val="FF0000"/>
              </w:rPr>
              <w:t xml:space="preserve"> </w:t>
            </w:r>
            <w:r w:rsidRPr="0036439B">
              <w:rPr>
                <w:rFonts w:asciiTheme="majorBidi" w:hAnsiTheme="majorBidi" w:cstheme="majorBidi"/>
                <w:i/>
                <w:iCs/>
                <w:vanish/>
                <w:color w:val="FF0000"/>
              </w:rPr>
              <w:t>% des auf volle 100 € abgerundeten Bruttolistenpreises x Entfernungskilometer pro Monat</w:t>
            </w:r>
          </w:p>
        </w:tc>
      </w:tr>
    </w:tbl>
    <w:p w14:paraId="1E85A1AD" w14:textId="1A177D1B" w:rsidR="00E20274" w:rsidRPr="00E20274" w:rsidRDefault="00E20274" w:rsidP="00E20274">
      <w:pPr>
        <w:pStyle w:val="TextAuftrge"/>
        <w:numPr>
          <w:ilvl w:val="0"/>
          <w:numId w:val="0"/>
        </w:numPr>
        <w:spacing w:before="0" w:after="0" w:line="276" w:lineRule="auto"/>
        <w:ind w:left="471" w:hanging="471"/>
        <w:rPr>
          <w:rFonts w:asciiTheme="majorBidi" w:hAnsiTheme="majorBidi" w:cstheme="majorBidi"/>
          <w:i/>
          <w:iCs/>
          <w:vanish/>
          <w:color w:val="FF0000"/>
        </w:rPr>
      </w:pPr>
    </w:p>
    <w:p w14:paraId="12274044" w14:textId="1F5DE4B5" w:rsidR="00E20274" w:rsidRPr="00E20274" w:rsidRDefault="00E20274" w:rsidP="00E20274">
      <w:pPr>
        <w:pStyle w:val="TextAuftrge"/>
        <w:numPr>
          <w:ilvl w:val="0"/>
          <w:numId w:val="0"/>
        </w:numPr>
        <w:spacing w:before="0" w:after="0" w:line="276" w:lineRule="auto"/>
        <w:ind w:left="471" w:hanging="471"/>
        <w:rPr>
          <w:rFonts w:asciiTheme="majorBidi" w:hAnsiTheme="majorBidi" w:cstheme="majorBidi"/>
          <w:i/>
          <w:iCs/>
          <w:vanish/>
          <w:color w:val="FF0000"/>
        </w:rPr>
      </w:pPr>
    </w:p>
    <w:p w14:paraId="701BC5B9" w14:textId="2D05F12E" w:rsidR="00E20274" w:rsidRPr="00E20274" w:rsidRDefault="00E20274" w:rsidP="00E20274">
      <w:pPr>
        <w:pStyle w:val="TextAuftrge"/>
        <w:numPr>
          <w:ilvl w:val="0"/>
          <w:numId w:val="0"/>
        </w:numPr>
        <w:spacing w:before="0" w:after="0" w:line="276" w:lineRule="auto"/>
        <w:ind w:left="471" w:hanging="471"/>
        <w:rPr>
          <w:rFonts w:asciiTheme="majorBidi" w:hAnsiTheme="majorBidi" w:cstheme="majorBidi"/>
          <w:i/>
          <w:iCs/>
          <w:vanish/>
          <w:color w:val="FF0000"/>
        </w:rPr>
      </w:pPr>
    </w:p>
    <w:p w14:paraId="580242DB" w14:textId="73D228EA" w:rsidR="00E20274" w:rsidRPr="00E20274" w:rsidRDefault="00E20274" w:rsidP="00E20274">
      <w:pPr>
        <w:pStyle w:val="TextAuftrge"/>
        <w:numPr>
          <w:ilvl w:val="0"/>
          <w:numId w:val="0"/>
        </w:numPr>
        <w:spacing w:before="0" w:after="0" w:line="276" w:lineRule="auto"/>
        <w:ind w:left="471" w:hanging="471"/>
        <w:rPr>
          <w:rFonts w:asciiTheme="majorBidi" w:hAnsiTheme="majorBidi" w:cstheme="majorBidi"/>
          <w:i/>
          <w:iCs/>
          <w:vanish/>
          <w:color w:val="FF0000"/>
        </w:rPr>
      </w:pPr>
    </w:p>
    <w:p w14:paraId="60789E88" w14:textId="68C7C1C8" w:rsidR="00E20274" w:rsidRPr="00E20274" w:rsidRDefault="00E20274" w:rsidP="00E20274">
      <w:pPr>
        <w:pStyle w:val="TextAuftrge"/>
        <w:numPr>
          <w:ilvl w:val="0"/>
          <w:numId w:val="0"/>
        </w:numPr>
        <w:spacing w:before="0" w:after="0" w:line="276" w:lineRule="auto"/>
        <w:ind w:left="471" w:hanging="471"/>
        <w:rPr>
          <w:rFonts w:asciiTheme="majorBidi" w:hAnsiTheme="majorBidi" w:cstheme="majorBidi"/>
          <w:i/>
          <w:iCs/>
          <w:vanish/>
          <w:color w:val="FF0000"/>
        </w:rPr>
      </w:pPr>
    </w:p>
    <w:p w14:paraId="5261F903" w14:textId="0E464CED" w:rsidR="00E20274" w:rsidRDefault="00E20274" w:rsidP="00E20274">
      <w:pPr>
        <w:pStyle w:val="TextAuftrge"/>
        <w:numPr>
          <w:ilvl w:val="0"/>
          <w:numId w:val="0"/>
        </w:numPr>
        <w:spacing w:before="0" w:after="0" w:line="276" w:lineRule="auto"/>
        <w:ind w:left="471" w:hanging="471"/>
        <w:rPr>
          <w:rFonts w:asciiTheme="majorBidi" w:hAnsiTheme="majorBidi" w:cstheme="majorBidi"/>
          <w:i/>
          <w:iCs/>
          <w:vanish/>
          <w:color w:val="FF0000"/>
        </w:rPr>
      </w:pPr>
    </w:p>
    <w:p w14:paraId="3A01CD48" w14:textId="77777777" w:rsidR="00E20274" w:rsidRPr="00E20274" w:rsidRDefault="00E20274" w:rsidP="00E20274">
      <w:pPr>
        <w:pStyle w:val="TextAuftrge"/>
        <w:numPr>
          <w:ilvl w:val="0"/>
          <w:numId w:val="0"/>
        </w:numPr>
        <w:spacing w:before="0" w:after="0" w:line="276" w:lineRule="auto"/>
        <w:ind w:left="471" w:hanging="471"/>
        <w:rPr>
          <w:rFonts w:asciiTheme="majorBidi" w:hAnsiTheme="majorBidi" w:cstheme="majorBidi"/>
          <w:i/>
          <w:iCs/>
          <w:vanish/>
          <w:color w:val="FF0000"/>
        </w:rPr>
      </w:pPr>
    </w:p>
    <w:p w14:paraId="15B6894F" w14:textId="0A4BF1BD" w:rsidR="00C066FD" w:rsidRDefault="00453B2C" w:rsidP="00431061">
      <w:pPr>
        <w:pStyle w:val="TextAuftrge"/>
      </w:pPr>
      <w:r w:rsidRPr="00C066FD">
        <w:t xml:space="preserve">Führen Sie </w:t>
      </w:r>
      <w:r w:rsidR="00C61621">
        <w:t xml:space="preserve">– </w:t>
      </w:r>
      <w:r w:rsidR="00D96507" w:rsidRPr="00C066FD">
        <w:t xml:space="preserve">zusammen mit Ihrer </w:t>
      </w:r>
      <w:r w:rsidR="00E7236B" w:rsidRPr="00C066FD">
        <w:t xml:space="preserve">Ausbilderin </w:t>
      </w:r>
      <w:r w:rsidR="00C61621">
        <w:t xml:space="preserve">– </w:t>
      </w:r>
      <w:r w:rsidRPr="00C066FD">
        <w:t>ein Mandantengesp</w:t>
      </w:r>
      <w:r w:rsidR="00544C6A">
        <w:t>r</w:t>
      </w:r>
      <w:r w:rsidRPr="00C066FD">
        <w:t>äch mit Herrn Jung</w:t>
      </w:r>
      <w:r w:rsidR="00C066FD" w:rsidRPr="00C066FD">
        <w:t>.</w:t>
      </w:r>
    </w:p>
    <w:p w14:paraId="6ED42220" w14:textId="77777777" w:rsidR="00581D28" w:rsidRPr="005C0699" w:rsidRDefault="00581D28" w:rsidP="00581D28">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L</w:t>
      </w:r>
      <w:r w:rsidRPr="005C0699">
        <w:rPr>
          <w:rFonts w:ascii="Times New Roman" w:hAnsi="Times New Roman"/>
          <w:b/>
          <w:i/>
          <w:vanish/>
          <w:color w:val="FF0000"/>
        </w:rPr>
        <w:t>ösungshinweis</w:t>
      </w:r>
    </w:p>
    <w:p w14:paraId="5C0EDDDE" w14:textId="1AFAFEF1" w:rsidR="00C76433" w:rsidRPr="00771CBE" w:rsidRDefault="00C76433" w:rsidP="00A54BAD">
      <w:pPr>
        <w:pStyle w:val="TestLsungshinweis"/>
        <w:spacing w:line="276" w:lineRule="auto"/>
        <w:ind w:left="0"/>
      </w:pPr>
      <w:r>
        <w:t xml:space="preserve">Schülerinnen- und schülerindividuelle </w:t>
      </w:r>
      <w:r w:rsidRPr="00771CBE">
        <w:t>Durchführung de</w:t>
      </w:r>
      <w:r>
        <w:t>r</w:t>
      </w:r>
      <w:r w:rsidRPr="00771CBE">
        <w:t xml:space="preserve"> Rollenspiel</w:t>
      </w:r>
      <w:r>
        <w:t>e</w:t>
      </w:r>
      <w:r w:rsidRPr="00771CBE">
        <w:t xml:space="preserve"> (Rollen</w:t>
      </w:r>
      <w:r w:rsidR="00A54BAD">
        <w:t>spiel</w:t>
      </w:r>
      <w:r w:rsidRPr="00771CBE">
        <w:t>karten im ergänzenden Material).</w:t>
      </w:r>
    </w:p>
    <w:p w14:paraId="3C83091A" w14:textId="39A93835" w:rsidR="009650D1" w:rsidRPr="004C0ADE" w:rsidRDefault="009650D1" w:rsidP="00A54BAD">
      <w:pPr>
        <w:pStyle w:val="TextAuftrge"/>
        <w:numPr>
          <w:ilvl w:val="0"/>
          <w:numId w:val="0"/>
        </w:numPr>
        <w:spacing w:before="0" w:after="0" w:line="276" w:lineRule="auto"/>
        <w:rPr>
          <w:rFonts w:asciiTheme="majorBidi" w:hAnsiTheme="majorBidi" w:cstheme="majorBidi"/>
          <w:i/>
          <w:iCs/>
          <w:vanish/>
          <w:color w:val="FF0000"/>
        </w:rPr>
      </w:pPr>
    </w:p>
    <w:p w14:paraId="1D767E4D" w14:textId="5B82FAB3" w:rsidR="009650D1" w:rsidRDefault="009650D1" w:rsidP="00C76433">
      <w:pPr>
        <w:pStyle w:val="TextAuftrge"/>
        <w:numPr>
          <w:ilvl w:val="0"/>
          <w:numId w:val="0"/>
        </w:numPr>
        <w:spacing w:before="0" w:after="0" w:line="276" w:lineRule="auto"/>
        <w:ind w:left="471" w:hanging="471"/>
        <w:rPr>
          <w:rFonts w:asciiTheme="majorBidi" w:hAnsiTheme="majorBidi" w:cstheme="majorBidi"/>
          <w:i/>
          <w:iCs/>
          <w:vanish/>
          <w:color w:val="FF0000"/>
        </w:rPr>
      </w:pPr>
      <w:r w:rsidRPr="004C0ADE">
        <w:rPr>
          <w:rFonts w:asciiTheme="majorBidi" w:hAnsiTheme="majorBidi" w:cstheme="majorBidi"/>
          <w:i/>
          <w:iCs/>
          <w:vanish/>
          <w:color w:val="FF0000"/>
        </w:rPr>
        <w:t xml:space="preserve">Hinweise zu Beträgen, </w:t>
      </w:r>
      <w:r w:rsidR="004C0ADE">
        <w:rPr>
          <w:rFonts w:asciiTheme="majorBidi" w:hAnsiTheme="majorBidi" w:cstheme="majorBidi"/>
          <w:i/>
          <w:iCs/>
          <w:vanish/>
          <w:color w:val="FF0000"/>
        </w:rPr>
        <w:t>deren Betrag</w:t>
      </w:r>
      <w:r w:rsidRPr="004C0ADE">
        <w:rPr>
          <w:rFonts w:asciiTheme="majorBidi" w:hAnsiTheme="majorBidi" w:cstheme="majorBidi"/>
          <w:i/>
          <w:iCs/>
          <w:vanish/>
          <w:color w:val="FF0000"/>
        </w:rPr>
        <w:t xml:space="preserve"> nicht sofort ersichtlich sind:</w:t>
      </w:r>
    </w:p>
    <w:p w14:paraId="4AD89678" w14:textId="77777777" w:rsidR="00C76433" w:rsidRPr="004C0ADE" w:rsidRDefault="00C76433" w:rsidP="00C76433">
      <w:pPr>
        <w:pStyle w:val="TextAuftrge"/>
        <w:numPr>
          <w:ilvl w:val="0"/>
          <w:numId w:val="0"/>
        </w:numPr>
        <w:spacing w:before="0" w:after="0" w:line="276" w:lineRule="auto"/>
        <w:ind w:left="471" w:hanging="471"/>
        <w:rPr>
          <w:rFonts w:asciiTheme="majorBidi" w:hAnsiTheme="majorBidi" w:cstheme="majorBidi"/>
          <w:i/>
          <w:iCs/>
          <w:vanish/>
          <w:color w:val="FF0000"/>
        </w:rPr>
      </w:pPr>
    </w:p>
    <w:p w14:paraId="4866161A" w14:textId="31EB4F16" w:rsidR="00CD59B9" w:rsidRPr="004C0ADE" w:rsidRDefault="00CD59B9" w:rsidP="00C76433">
      <w:pPr>
        <w:pStyle w:val="TextAuftrge"/>
        <w:numPr>
          <w:ilvl w:val="0"/>
          <w:numId w:val="0"/>
        </w:numPr>
        <w:spacing w:before="0" w:after="0" w:line="276" w:lineRule="auto"/>
        <w:ind w:left="471" w:hanging="471"/>
        <w:rPr>
          <w:rFonts w:asciiTheme="majorBidi" w:hAnsiTheme="majorBidi" w:cstheme="majorBidi"/>
          <w:i/>
          <w:iCs/>
          <w:vanish/>
          <w:color w:val="FF0000"/>
        </w:rPr>
      </w:pPr>
      <w:r w:rsidRPr="004C0ADE">
        <w:rPr>
          <w:rFonts w:asciiTheme="majorBidi" w:hAnsiTheme="majorBidi" w:cstheme="majorBidi"/>
          <w:i/>
          <w:iCs/>
          <w:vanish/>
          <w:color w:val="FF0000"/>
        </w:rPr>
        <w:t xml:space="preserve">Zeile 3: </w:t>
      </w:r>
      <w:r w:rsidR="00FE4DD5" w:rsidRPr="004C0ADE">
        <w:rPr>
          <w:rFonts w:asciiTheme="majorBidi" w:hAnsiTheme="majorBidi" w:cstheme="majorBidi"/>
          <w:i/>
          <w:iCs/>
          <w:vanish/>
          <w:color w:val="FF0000"/>
        </w:rPr>
        <w:tab/>
      </w:r>
      <w:r w:rsidR="00E20274">
        <w:rPr>
          <w:rFonts w:asciiTheme="majorBidi" w:hAnsiTheme="majorBidi" w:cstheme="majorBidi"/>
          <w:i/>
          <w:iCs/>
          <w:vanish/>
          <w:color w:val="FF0000"/>
        </w:rPr>
        <w:t>d</w:t>
      </w:r>
      <w:r w:rsidRPr="004C0ADE">
        <w:rPr>
          <w:rFonts w:asciiTheme="majorBidi" w:hAnsiTheme="majorBidi" w:cstheme="majorBidi"/>
          <w:i/>
          <w:iCs/>
          <w:vanish/>
          <w:color w:val="FF0000"/>
        </w:rPr>
        <w:t>as Bruttogehalt setzt sich zusammen aus</w:t>
      </w:r>
      <w:r w:rsidR="00FE4DD5" w:rsidRPr="004C0ADE">
        <w:rPr>
          <w:rFonts w:asciiTheme="majorBidi" w:hAnsiTheme="majorBidi" w:cstheme="majorBidi"/>
          <w:i/>
          <w:iCs/>
          <w:vanish/>
          <w:color w:val="FF0000"/>
        </w:rPr>
        <w:t xml:space="preserve"> </w:t>
      </w:r>
    </w:p>
    <w:p w14:paraId="0713AFAF" w14:textId="74E85A32" w:rsidR="00052D3C" w:rsidRPr="004C0ADE" w:rsidRDefault="00C76433" w:rsidP="00C76433">
      <w:pPr>
        <w:pStyle w:val="TextAuftrge"/>
        <w:numPr>
          <w:ilvl w:val="0"/>
          <w:numId w:val="0"/>
        </w:numPr>
        <w:spacing w:before="0" w:after="0" w:line="276" w:lineRule="auto"/>
        <w:ind w:left="471" w:firstLine="238"/>
        <w:rPr>
          <w:rFonts w:asciiTheme="majorBidi" w:hAnsiTheme="majorBidi" w:cstheme="majorBidi"/>
          <w:i/>
          <w:iCs/>
          <w:vanish/>
          <w:color w:val="FF0000"/>
        </w:rPr>
      </w:pPr>
      <w:r>
        <w:rPr>
          <w:rFonts w:asciiTheme="majorBidi" w:hAnsiTheme="majorBidi" w:cstheme="majorBidi"/>
          <w:i/>
          <w:iCs/>
          <w:vanish/>
          <w:color w:val="FF0000"/>
        </w:rPr>
        <w:tab/>
      </w:r>
      <w:r w:rsidR="00FE4DD5" w:rsidRPr="004C0ADE">
        <w:rPr>
          <w:rFonts w:asciiTheme="majorBidi" w:hAnsiTheme="majorBidi" w:cstheme="majorBidi"/>
          <w:i/>
          <w:iCs/>
          <w:vanish/>
          <w:color w:val="FF0000"/>
        </w:rPr>
        <w:t>Bruttogehalt 5.400</w:t>
      </w:r>
      <w:r w:rsidR="00A54BAD">
        <w:rPr>
          <w:rFonts w:asciiTheme="majorBidi" w:hAnsiTheme="majorBidi" w:cstheme="majorBidi"/>
          <w:i/>
          <w:iCs/>
          <w:vanish/>
          <w:color w:val="FF0000"/>
        </w:rPr>
        <w:t xml:space="preserve"> </w:t>
      </w:r>
      <w:r w:rsidR="00F54D62">
        <w:rPr>
          <w:rFonts w:asciiTheme="majorBidi" w:hAnsiTheme="majorBidi" w:cstheme="majorBidi"/>
          <w:i/>
          <w:iCs/>
          <w:vanish/>
          <w:color w:val="FF0000"/>
        </w:rPr>
        <w:t xml:space="preserve">€ </w:t>
      </w:r>
      <w:r w:rsidR="00FE4DD5" w:rsidRPr="004C0ADE">
        <w:rPr>
          <w:rFonts w:asciiTheme="majorBidi" w:hAnsiTheme="majorBidi" w:cstheme="majorBidi"/>
          <w:i/>
          <w:iCs/>
          <w:vanish/>
          <w:color w:val="FF0000"/>
        </w:rPr>
        <w:t xml:space="preserve">x 8 = </w:t>
      </w:r>
      <w:r w:rsidR="00052D3C" w:rsidRPr="004C0ADE">
        <w:rPr>
          <w:rFonts w:asciiTheme="majorBidi" w:hAnsiTheme="majorBidi" w:cstheme="majorBidi"/>
          <w:i/>
          <w:iCs/>
          <w:vanish/>
          <w:color w:val="FF0000"/>
        </w:rPr>
        <w:tab/>
      </w:r>
      <w:r w:rsidR="00052D3C" w:rsidRPr="004C0ADE">
        <w:rPr>
          <w:rFonts w:asciiTheme="majorBidi" w:hAnsiTheme="majorBidi" w:cstheme="majorBidi"/>
          <w:i/>
          <w:iCs/>
          <w:vanish/>
          <w:color w:val="FF0000"/>
        </w:rPr>
        <w:tab/>
      </w:r>
      <w:r w:rsidR="00052D3C" w:rsidRPr="004C0ADE">
        <w:rPr>
          <w:rFonts w:asciiTheme="majorBidi" w:hAnsiTheme="majorBidi" w:cstheme="majorBidi"/>
          <w:i/>
          <w:iCs/>
          <w:vanish/>
          <w:color w:val="FF0000"/>
        </w:rPr>
        <w:tab/>
        <w:t>43.200</w:t>
      </w:r>
      <w:r>
        <w:rPr>
          <w:rFonts w:asciiTheme="majorBidi" w:hAnsiTheme="majorBidi" w:cstheme="majorBidi"/>
          <w:i/>
          <w:iCs/>
          <w:vanish/>
          <w:color w:val="FF0000"/>
        </w:rPr>
        <w:t>,00 €</w:t>
      </w:r>
    </w:p>
    <w:p w14:paraId="35D93BB0" w14:textId="0FDAAF4E" w:rsidR="00052D3C" w:rsidRPr="004C0ADE" w:rsidRDefault="00052D3C" w:rsidP="00C76433">
      <w:pPr>
        <w:pStyle w:val="TextAuftrge"/>
        <w:numPr>
          <w:ilvl w:val="0"/>
          <w:numId w:val="0"/>
        </w:numPr>
        <w:spacing w:before="0" w:after="0" w:line="276" w:lineRule="auto"/>
        <w:ind w:left="471" w:firstLine="238"/>
        <w:rPr>
          <w:rFonts w:asciiTheme="majorBidi" w:hAnsiTheme="majorBidi" w:cstheme="majorBidi"/>
          <w:i/>
          <w:iCs/>
          <w:vanish/>
          <w:color w:val="FF0000"/>
        </w:rPr>
      </w:pPr>
      <w:r w:rsidRPr="004C0ADE">
        <w:rPr>
          <w:rFonts w:asciiTheme="majorBidi" w:hAnsiTheme="majorBidi" w:cstheme="majorBidi"/>
          <w:i/>
          <w:iCs/>
          <w:vanish/>
          <w:color w:val="FF0000"/>
        </w:rPr>
        <w:tab/>
      </w:r>
      <w:r w:rsidR="00E20274">
        <w:rPr>
          <w:rFonts w:asciiTheme="majorBidi" w:hAnsiTheme="majorBidi" w:cstheme="majorBidi"/>
          <w:i/>
          <w:iCs/>
          <w:vanish/>
          <w:color w:val="FF0000"/>
        </w:rPr>
        <w:t>g</w:t>
      </w:r>
      <w:r w:rsidRPr="004C0ADE">
        <w:rPr>
          <w:rFonts w:asciiTheme="majorBidi" w:hAnsiTheme="majorBidi" w:cstheme="majorBidi"/>
          <w:i/>
          <w:iCs/>
          <w:vanish/>
          <w:color w:val="FF0000"/>
        </w:rPr>
        <w:t>eldwerter Vorteil/Sachbezug</w:t>
      </w:r>
    </w:p>
    <w:p w14:paraId="63ACD144" w14:textId="678F554F" w:rsidR="00684B48" w:rsidRPr="004C0ADE" w:rsidRDefault="00052D3C" w:rsidP="00C76433">
      <w:pPr>
        <w:pStyle w:val="TextAuftrge"/>
        <w:numPr>
          <w:ilvl w:val="0"/>
          <w:numId w:val="0"/>
        </w:numPr>
        <w:spacing w:before="0" w:after="0" w:line="276" w:lineRule="auto"/>
        <w:ind w:left="471" w:firstLine="238"/>
        <w:rPr>
          <w:rFonts w:asciiTheme="majorBidi" w:hAnsiTheme="majorBidi" w:cstheme="majorBidi"/>
          <w:i/>
          <w:iCs/>
          <w:vanish/>
          <w:color w:val="FF0000"/>
        </w:rPr>
      </w:pPr>
      <w:r w:rsidRPr="004C0ADE">
        <w:rPr>
          <w:rFonts w:asciiTheme="majorBidi" w:hAnsiTheme="majorBidi" w:cstheme="majorBidi"/>
          <w:i/>
          <w:iCs/>
          <w:vanish/>
          <w:color w:val="FF0000"/>
        </w:rPr>
        <w:tab/>
        <w:t xml:space="preserve">335 </w:t>
      </w:r>
      <w:r w:rsidR="00F54D62">
        <w:rPr>
          <w:rFonts w:asciiTheme="majorBidi" w:hAnsiTheme="majorBidi" w:cstheme="majorBidi"/>
          <w:i/>
          <w:iCs/>
          <w:vanish/>
          <w:color w:val="FF0000"/>
        </w:rPr>
        <w:t xml:space="preserve">€ </w:t>
      </w:r>
      <w:r w:rsidRPr="004C0ADE">
        <w:rPr>
          <w:rFonts w:asciiTheme="majorBidi" w:hAnsiTheme="majorBidi" w:cstheme="majorBidi"/>
          <w:i/>
          <w:iCs/>
          <w:vanish/>
          <w:color w:val="FF0000"/>
        </w:rPr>
        <w:t xml:space="preserve">x 8 = </w:t>
      </w:r>
      <w:r w:rsidR="00684B48" w:rsidRPr="004C0ADE">
        <w:rPr>
          <w:rFonts w:asciiTheme="majorBidi" w:hAnsiTheme="majorBidi" w:cstheme="majorBidi"/>
          <w:i/>
          <w:iCs/>
          <w:vanish/>
          <w:color w:val="FF0000"/>
        </w:rPr>
        <w:tab/>
      </w:r>
      <w:r w:rsidR="00684B48" w:rsidRPr="004C0ADE">
        <w:rPr>
          <w:rFonts w:asciiTheme="majorBidi" w:hAnsiTheme="majorBidi" w:cstheme="majorBidi"/>
          <w:i/>
          <w:iCs/>
          <w:vanish/>
          <w:color w:val="FF0000"/>
        </w:rPr>
        <w:tab/>
      </w:r>
      <w:r w:rsidR="00684B48" w:rsidRPr="004C0ADE">
        <w:rPr>
          <w:rFonts w:asciiTheme="majorBidi" w:hAnsiTheme="majorBidi" w:cstheme="majorBidi"/>
          <w:i/>
          <w:iCs/>
          <w:vanish/>
          <w:color w:val="FF0000"/>
        </w:rPr>
        <w:tab/>
      </w:r>
      <w:r w:rsidR="00684B48" w:rsidRPr="004C0ADE">
        <w:rPr>
          <w:rFonts w:asciiTheme="majorBidi" w:hAnsiTheme="majorBidi" w:cstheme="majorBidi"/>
          <w:i/>
          <w:iCs/>
          <w:vanish/>
          <w:color w:val="FF0000"/>
        </w:rPr>
        <w:tab/>
      </w:r>
      <w:r w:rsidR="00684B48" w:rsidRPr="004C0ADE">
        <w:rPr>
          <w:rFonts w:asciiTheme="majorBidi" w:hAnsiTheme="majorBidi" w:cstheme="majorBidi"/>
          <w:i/>
          <w:iCs/>
          <w:vanish/>
          <w:color w:val="FF0000"/>
        </w:rPr>
        <w:tab/>
      </w:r>
      <w:r w:rsidR="00C76433">
        <w:rPr>
          <w:rFonts w:asciiTheme="majorBidi" w:hAnsiTheme="majorBidi" w:cstheme="majorBidi"/>
          <w:i/>
          <w:iCs/>
          <w:vanish/>
          <w:color w:val="FF0000"/>
        </w:rPr>
        <w:t xml:space="preserve">  </w:t>
      </w:r>
      <w:r w:rsidR="00684B48" w:rsidRPr="004C0ADE">
        <w:rPr>
          <w:rFonts w:asciiTheme="majorBidi" w:hAnsiTheme="majorBidi" w:cstheme="majorBidi"/>
          <w:i/>
          <w:iCs/>
          <w:vanish/>
          <w:color w:val="FF0000"/>
        </w:rPr>
        <w:t>2.680</w:t>
      </w:r>
      <w:r w:rsidR="00C76433">
        <w:rPr>
          <w:rFonts w:asciiTheme="majorBidi" w:hAnsiTheme="majorBidi" w:cstheme="majorBidi"/>
          <w:i/>
          <w:iCs/>
          <w:vanish/>
          <w:color w:val="FF0000"/>
        </w:rPr>
        <w:t>,00 €</w:t>
      </w:r>
    </w:p>
    <w:p w14:paraId="6B4FBBC9" w14:textId="515D6C84" w:rsidR="00A9737D" w:rsidRPr="004C0ADE" w:rsidRDefault="00684B48" w:rsidP="00C76433">
      <w:pPr>
        <w:pStyle w:val="TextAuftrge"/>
        <w:numPr>
          <w:ilvl w:val="0"/>
          <w:numId w:val="0"/>
        </w:numPr>
        <w:spacing w:before="0" w:after="0" w:line="276" w:lineRule="auto"/>
        <w:ind w:left="471" w:firstLine="238"/>
        <w:rPr>
          <w:rFonts w:asciiTheme="majorBidi" w:hAnsiTheme="majorBidi" w:cstheme="majorBidi"/>
          <w:i/>
          <w:iCs/>
          <w:vanish/>
          <w:color w:val="FF0000"/>
        </w:rPr>
      </w:pPr>
      <w:r w:rsidRPr="004C0ADE">
        <w:rPr>
          <w:rFonts w:asciiTheme="majorBidi" w:hAnsiTheme="majorBidi" w:cstheme="majorBidi"/>
          <w:i/>
          <w:iCs/>
          <w:vanish/>
          <w:color w:val="FF0000"/>
        </w:rPr>
        <w:tab/>
        <w:t xml:space="preserve">251,25 </w:t>
      </w:r>
      <w:r w:rsidR="00F54D62">
        <w:rPr>
          <w:rFonts w:asciiTheme="majorBidi" w:hAnsiTheme="majorBidi" w:cstheme="majorBidi"/>
          <w:i/>
          <w:iCs/>
          <w:vanish/>
          <w:color w:val="FF0000"/>
        </w:rPr>
        <w:t xml:space="preserve">€ </w:t>
      </w:r>
      <w:r w:rsidRPr="004C0ADE">
        <w:rPr>
          <w:rFonts w:asciiTheme="majorBidi" w:hAnsiTheme="majorBidi" w:cstheme="majorBidi"/>
          <w:i/>
          <w:iCs/>
          <w:vanish/>
          <w:color w:val="FF0000"/>
        </w:rPr>
        <w:t>x 8 =</w:t>
      </w:r>
      <w:r w:rsidRPr="004C0ADE">
        <w:rPr>
          <w:rFonts w:asciiTheme="majorBidi" w:hAnsiTheme="majorBidi" w:cstheme="majorBidi"/>
          <w:i/>
          <w:iCs/>
          <w:vanish/>
          <w:color w:val="FF0000"/>
        </w:rPr>
        <w:tab/>
      </w:r>
      <w:r w:rsidRPr="004C0ADE">
        <w:rPr>
          <w:rFonts w:asciiTheme="majorBidi" w:hAnsiTheme="majorBidi" w:cstheme="majorBidi"/>
          <w:i/>
          <w:iCs/>
          <w:vanish/>
          <w:color w:val="FF0000"/>
        </w:rPr>
        <w:tab/>
      </w:r>
      <w:r w:rsidRPr="004C0ADE">
        <w:rPr>
          <w:rFonts w:asciiTheme="majorBidi" w:hAnsiTheme="majorBidi" w:cstheme="majorBidi"/>
          <w:i/>
          <w:iCs/>
          <w:vanish/>
          <w:color w:val="FF0000"/>
        </w:rPr>
        <w:tab/>
      </w:r>
      <w:r w:rsidRPr="004C0ADE">
        <w:rPr>
          <w:rFonts w:asciiTheme="majorBidi" w:hAnsiTheme="majorBidi" w:cstheme="majorBidi"/>
          <w:i/>
          <w:iCs/>
          <w:vanish/>
          <w:color w:val="FF0000"/>
        </w:rPr>
        <w:tab/>
      </w:r>
      <w:r w:rsidRPr="004C0ADE">
        <w:rPr>
          <w:rFonts w:asciiTheme="majorBidi" w:hAnsiTheme="majorBidi" w:cstheme="majorBidi"/>
          <w:i/>
          <w:iCs/>
          <w:vanish/>
          <w:color w:val="FF0000"/>
        </w:rPr>
        <w:tab/>
      </w:r>
      <w:r w:rsidR="00C76433">
        <w:rPr>
          <w:rFonts w:asciiTheme="majorBidi" w:hAnsiTheme="majorBidi" w:cstheme="majorBidi"/>
          <w:i/>
          <w:iCs/>
          <w:vanish/>
          <w:color w:val="FF0000"/>
        </w:rPr>
        <w:t xml:space="preserve">  </w:t>
      </w:r>
      <w:r w:rsidR="00A9737D" w:rsidRPr="004C0ADE">
        <w:rPr>
          <w:rFonts w:asciiTheme="majorBidi" w:hAnsiTheme="majorBidi" w:cstheme="majorBidi"/>
          <w:i/>
          <w:iCs/>
          <w:vanish/>
          <w:color w:val="FF0000"/>
        </w:rPr>
        <w:t>2.010</w:t>
      </w:r>
      <w:r w:rsidR="00C76433">
        <w:rPr>
          <w:rFonts w:asciiTheme="majorBidi" w:hAnsiTheme="majorBidi" w:cstheme="majorBidi"/>
          <w:i/>
          <w:iCs/>
          <w:vanish/>
          <w:color w:val="FF0000"/>
        </w:rPr>
        <w:t>,00 €</w:t>
      </w:r>
    </w:p>
    <w:p w14:paraId="627352F7" w14:textId="24789AFA" w:rsidR="009475F0" w:rsidRPr="004C0ADE" w:rsidRDefault="006A6B68" w:rsidP="00C76433">
      <w:pPr>
        <w:pStyle w:val="TextAuftrge"/>
        <w:numPr>
          <w:ilvl w:val="0"/>
          <w:numId w:val="0"/>
        </w:numPr>
        <w:spacing w:before="0" w:after="0" w:line="276" w:lineRule="auto"/>
        <w:ind w:left="471" w:firstLine="238"/>
        <w:rPr>
          <w:rFonts w:asciiTheme="majorBidi" w:hAnsiTheme="majorBidi" w:cstheme="majorBidi"/>
          <w:i/>
          <w:iCs/>
          <w:vanish/>
          <w:color w:val="FF0000"/>
        </w:rPr>
      </w:pPr>
      <w:r w:rsidRPr="004C0ADE">
        <w:rPr>
          <w:rFonts w:asciiTheme="majorBidi" w:hAnsiTheme="majorBidi" w:cstheme="majorBidi"/>
          <w:i/>
          <w:iCs/>
          <w:vanish/>
          <w:color w:val="FF0000"/>
        </w:rPr>
        <w:tab/>
      </w:r>
      <w:r w:rsidR="009475F0" w:rsidRPr="004C0ADE">
        <w:rPr>
          <w:rFonts w:asciiTheme="majorBidi" w:hAnsiTheme="majorBidi" w:cstheme="majorBidi"/>
          <w:i/>
          <w:iCs/>
          <w:vanish/>
          <w:color w:val="FF0000"/>
        </w:rPr>
        <w:t>Versorgungsbezug</w:t>
      </w:r>
      <w:r w:rsidRPr="004C0ADE">
        <w:rPr>
          <w:rFonts w:asciiTheme="majorBidi" w:hAnsiTheme="majorBidi" w:cstheme="majorBidi"/>
          <w:i/>
          <w:iCs/>
          <w:vanish/>
          <w:color w:val="FF0000"/>
        </w:rPr>
        <w:tab/>
      </w:r>
      <w:r w:rsidRPr="004C0ADE">
        <w:rPr>
          <w:rFonts w:asciiTheme="majorBidi" w:hAnsiTheme="majorBidi" w:cstheme="majorBidi"/>
          <w:i/>
          <w:iCs/>
          <w:vanish/>
          <w:color w:val="FF0000"/>
        </w:rPr>
        <w:tab/>
      </w:r>
      <w:r w:rsidRPr="004C0ADE">
        <w:rPr>
          <w:rFonts w:asciiTheme="majorBidi" w:hAnsiTheme="majorBidi" w:cstheme="majorBidi"/>
          <w:i/>
          <w:iCs/>
          <w:vanish/>
          <w:color w:val="FF0000"/>
        </w:rPr>
        <w:tab/>
      </w:r>
      <w:r w:rsidRPr="004C0ADE">
        <w:rPr>
          <w:rFonts w:asciiTheme="majorBidi" w:hAnsiTheme="majorBidi" w:cstheme="majorBidi"/>
          <w:i/>
          <w:iCs/>
          <w:vanish/>
          <w:color w:val="FF0000"/>
        </w:rPr>
        <w:tab/>
        <w:t>14.000</w:t>
      </w:r>
      <w:r w:rsidR="00C76433">
        <w:rPr>
          <w:rFonts w:asciiTheme="majorBidi" w:hAnsiTheme="majorBidi" w:cstheme="majorBidi"/>
          <w:i/>
          <w:iCs/>
          <w:vanish/>
          <w:color w:val="FF0000"/>
        </w:rPr>
        <w:t>,00 €</w:t>
      </w:r>
    </w:p>
    <w:p w14:paraId="1A0BF1EC" w14:textId="7F9C26F8" w:rsidR="00052D3C" w:rsidRDefault="00C76433" w:rsidP="00C76433">
      <w:pPr>
        <w:pStyle w:val="TextAuftrge"/>
        <w:numPr>
          <w:ilvl w:val="0"/>
          <w:numId w:val="0"/>
        </w:numPr>
        <w:spacing w:before="0" w:after="0" w:line="276" w:lineRule="auto"/>
        <w:ind w:left="473" w:firstLine="238"/>
        <w:rPr>
          <w:rFonts w:asciiTheme="majorBidi" w:hAnsiTheme="majorBidi" w:cstheme="majorBidi"/>
          <w:i/>
          <w:iCs/>
          <w:vanish/>
          <w:color w:val="FF0000"/>
        </w:rPr>
      </w:pPr>
      <w:r>
        <w:rPr>
          <w:rFonts w:asciiTheme="majorBidi" w:hAnsiTheme="majorBidi" w:cstheme="majorBidi"/>
          <w:i/>
          <w:iCs/>
          <w:vanish/>
          <w:color w:val="FF0000"/>
        </w:rPr>
        <w:tab/>
      </w:r>
      <w:r>
        <w:rPr>
          <w:rFonts w:asciiTheme="majorBidi" w:hAnsiTheme="majorBidi" w:cstheme="majorBidi"/>
          <w:i/>
          <w:iCs/>
          <w:vanish/>
          <w:color w:val="FF0000"/>
        </w:rPr>
        <w:tab/>
      </w:r>
      <w:r>
        <w:rPr>
          <w:rFonts w:asciiTheme="majorBidi" w:hAnsiTheme="majorBidi" w:cstheme="majorBidi"/>
          <w:i/>
          <w:iCs/>
          <w:vanish/>
          <w:color w:val="FF0000"/>
        </w:rPr>
        <w:tab/>
      </w:r>
      <w:r>
        <w:rPr>
          <w:rFonts w:asciiTheme="majorBidi" w:hAnsiTheme="majorBidi" w:cstheme="majorBidi"/>
          <w:i/>
          <w:iCs/>
          <w:vanish/>
          <w:color w:val="FF0000"/>
        </w:rPr>
        <w:tab/>
      </w:r>
      <w:r>
        <w:rPr>
          <w:rFonts w:asciiTheme="majorBidi" w:hAnsiTheme="majorBidi" w:cstheme="majorBidi"/>
          <w:i/>
          <w:iCs/>
          <w:vanish/>
          <w:color w:val="FF0000"/>
        </w:rPr>
        <w:tab/>
      </w:r>
      <w:r>
        <w:rPr>
          <w:rFonts w:asciiTheme="majorBidi" w:hAnsiTheme="majorBidi" w:cstheme="majorBidi"/>
          <w:i/>
          <w:iCs/>
          <w:vanish/>
          <w:color w:val="FF0000"/>
        </w:rPr>
        <w:tab/>
      </w:r>
      <w:r>
        <w:rPr>
          <w:rFonts w:asciiTheme="majorBidi" w:hAnsiTheme="majorBidi" w:cstheme="majorBidi"/>
          <w:i/>
          <w:iCs/>
          <w:vanish/>
          <w:color w:val="FF0000"/>
        </w:rPr>
        <w:tab/>
      </w:r>
      <w:r w:rsidR="009475F0" w:rsidRPr="004C0ADE">
        <w:rPr>
          <w:rFonts w:asciiTheme="majorBidi" w:hAnsiTheme="majorBidi" w:cstheme="majorBidi"/>
          <w:i/>
          <w:iCs/>
          <w:vanish/>
          <w:color w:val="FF0000"/>
        </w:rPr>
        <w:t>61.980</w:t>
      </w:r>
      <w:r>
        <w:rPr>
          <w:rFonts w:asciiTheme="majorBidi" w:hAnsiTheme="majorBidi" w:cstheme="majorBidi"/>
          <w:i/>
          <w:iCs/>
          <w:vanish/>
          <w:color w:val="FF0000"/>
        </w:rPr>
        <w:t>,00 €</w:t>
      </w:r>
      <w:r w:rsidR="00052D3C" w:rsidRPr="004C0ADE">
        <w:rPr>
          <w:rFonts w:asciiTheme="majorBidi" w:hAnsiTheme="majorBidi" w:cstheme="majorBidi"/>
          <w:i/>
          <w:iCs/>
          <w:vanish/>
          <w:color w:val="FF0000"/>
        </w:rPr>
        <w:tab/>
      </w:r>
    </w:p>
    <w:p w14:paraId="51DD3A64" w14:textId="2E63DEBE" w:rsidR="00C76433" w:rsidRDefault="00C76433" w:rsidP="00C76433">
      <w:pPr>
        <w:pStyle w:val="TextAuftrge"/>
        <w:numPr>
          <w:ilvl w:val="0"/>
          <w:numId w:val="0"/>
        </w:numPr>
        <w:spacing w:before="0" w:after="0" w:line="276" w:lineRule="auto"/>
        <w:ind w:left="473" w:firstLine="238"/>
        <w:rPr>
          <w:rFonts w:asciiTheme="majorBidi" w:hAnsiTheme="majorBidi" w:cstheme="majorBidi"/>
          <w:i/>
          <w:iCs/>
          <w:vanish/>
          <w:color w:val="FF0000"/>
        </w:rPr>
      </w:pPr>
    </w:p>
    <w:p w14:paraId="0C69CCDC" w14:textId="155697B4" w:rsidR="00E22A92" w:rsidRPr="004C0ADE" w:rsidRDefault="00E22A92" w:rsidP="00C76433">
      <w:pPr>
        <w:pStyle w:val="TextAuftrge"/>
        <w:numPr>
          <w:ilvl w:val="0"/>
          <w:numId w:val="0"/>
        </w:numPr>
        <w:spacing w:before="0" w:after="0" w:line="276" w:lineRule="auto"/>
        <w:ind w:left="473" w:hanging="471"/>
        <w:rPr>
          <w:rFonts w:asciiTheme="majorBidi" w:hAnsiTheme="majorBidi" w:cstheme="majorBidi"/>
          <w:i/>
          <w:iCs/>
          <w:vanish/>
          <w:color w:val="FF0000"/>
        </w:rPr>
      </w:pPr>
      <w:r w:rsidRPr="004C0ADE">
        <w:rPr>
          <w:rFonts w:asciiTheme="majorBidi" w:hAnsiTheme="majorBidi" w:cstheme="majorBidi"/>
          <w:i/>
          <w:iCs/>
          <w:vanish/>
          <w:color w:val="FF0000"/>
        </w:rPr>
        <w:t>Zeile 29</w:t>
      </w:r>
      <w:r w:rsidR="009650D1" w:rsidRPr="004C0ADE">
        <w:rPr>
          <w:rFonts w:asciiTheme="majorBidi" w:hAnsiTheme="majorBidi" w:cstheme="majorBidi"/>
          <w:i/>
          <w:iCs/>
          <w:vanish/>
          <w:color w:val="FF0000"/>
        </w:rPr>
        <w:t>:</w:t>
      </w:r>
      <w:r w:rsidRPr="004C0ADE">
        <w:rPr>
          <w:rFonts w:asciiTheme="majorBidi" w:hAnsiTheme="majorBidi" w:cstheme="majorBidi"/>
          <w:i/>
          <w:iCs/>
          <w:vanish/>
          <w:color w:val="FF0000"/>
        </w:rPr>
        <w:tab/>
        <w:t>Es handelt sich um de</w:t>
      </w:r>
      <w:r w:rsidR="008502F0" w:rsidRPr="004C0ADE">
        <w:rPr>
          <w:rFonts w:asciiTheme="majorBidi" w:hAnsiTheme="majorBidi" w:cstheme="majorBidi"/>
          <w:i/>
          <w:iCs/>
          <w:vanish/>
          <w:color w:val="FF0000"/>
        </w:rPr>
        <w:t>n</w:t>
      </w:r>
      <w:r w:rsidRPr="004C0ADE">
        <w:rPr>
          <w:rFonts w:asciiTheme="majorBidi" w:hAnsiTheme="majorBidi" w:cstheme="majorBidi"/>
          <w:i/>
          <w:iCs/>
          <w:vanish/>
          <w:color w:val="FF0000"/>
        </w:rPr>
        <w:t xml:space="preserve"> Versorgungsbezug pro Jahr: 14.000</w:t>
      </w:r>
      <w:r w:rsidR="00A54BAD">
        <w:rPr>
          <w:rFonts w:asciiTheme="majorBidi" w:hAnsiTheme="majorBidi" w:cstheme="majorBidi"/>
          <w:i/>
          <w:iCs/>
          <w:vanish/>
          <w:color w:val="FF0000"/>
        </w:rPr>
        <w:t xml:space="preserve"> </w:t>
      </w:r>
      <w:r w:rsidRPr="004C0ADE">
        <w:rPr>
          <w:rFonts w:asciiTheme="majorBidi" w:hAnsiTheme="majorBidi" w:cstheme="majorBidi"/>
          <w:i/>
          <w:iCs/>
          <w:vanish/>
          <w:color w:val="FF0000"/>
        </w:rPr>
        <w:t>:</w:t>
      </w:r>
      <w:r w:rsidR="00A54BAD">
        <w:rPr>
          <w:rFonts w:asciiTheme="majorBidi" w:hAnsiTheme="majorBidi" w:cstheme="majorBidi"/>
          <w:i/>
          <w:iCs/>
          <w:vanish/>
          <w:color w:val="FF0000"/>
        </w:rPr>
        <w:t xml:space="preserve"> </w:t>
      </w:r>
      <w:r w:rsidRPr="004C0ADE">
        <w:rPr>
          <w:rFonts w:asciiTheme="majorBidi" w:hAnsiTheme="majorBidi" w:cstheme="majorBidi"/>
          <w:i/>
          <w:iCs/>
          <w:vanish/>
          <w:color w:val="FF0000"/>
        </w:rPr>
        <w:t>4</w:t>
      </w:r>
      <w:r w:rsidR="00E20274">
        <w:rPr>
          <w:rFonts w:asciiTheme="majorBidi" w:hAnsiTheme="majorBidi" w:cstheme="majorBidi"/>
          <w:i/>
          <w:iCs/>
          <w:vanish/>
          <w:color w:val="FF0000"/>
        </w:rPr>
        <w:t xml:space="preserve"> </w:t>
      </w:r>
      <w:r w:rsidRPr="004C0ADE">
        <w:rPr>
          <w:rFonts w:asciiTheme="majorBidi" w:hAnsiTheme="majorBidi" w:cstheme="majorBidi"/>
          <w:i/>
          <w:iCs/>
          <w:vanish/>
          <w:color w:val="FF0000"/>
        </w:rPr>
        <w:t>x</w:t>
      </w:r>
      <w:r w:rsidR="00A54BAD">
        <w:rPr>
          <w:rFonts w:asciiTheme="majorBidi" w:hAnsiTheme="majorBidi" w:cstheme="majorBidi"/>
          <w:i/>
          <w:iCs/>
          <w:vanish/>
          <w:color w:val="FF0000"/>
        </w:rPr>
        <w:t xml:space="preserve"> </w:t>
      </w:r>
      <w:r w:rsidRPr="004C0ADE">
        <w:rPr>
          <w:rFonts w:asciiTheme="majorBidi" w:hAnsiTheme="majorBidi" w:cstheme="majorBidi"/>
          <w:i/>
          <w:iCs/>
          <w:vanish/>
          <w:color w:val="FF0000"/>
        </w:rPr>
        <w:t xml:space="preserve">12 </w:t>
      </w:r>
      <w:r w:rsidR="009650D1" w:rsidRPr="004C0ADE">
        <w:rPr>
          <w:rFonts w:asciiTheme="majorBidi" w:hAnsiTheme="majorBidi" w:cstheme="majorBidi"/>
          <w:i/>
          <w:iCs/>
          <w:vanish/>
          <w:color w:val="FF0000"/>
        </w:rPr>
        <w:t>= 42.000</w:t>
      </w:r>
      <w:r w:rsidR="00F54D62">
        <w:rPr>
          <w:rFonts w:asciiTheme="majorBidi" w:hAnsiTheme="majorBidi" w:cstheme="majorBidi"/>
          <w:i/>
          <w:iCs/>
          <w:vanish/>
          <w:color w:val="FF0000"/>
        </w:rPr>
        <w:t xml:space="preserve"> €.</w:t>
      </w:r>
    </w:p>
    <w:p w14:paraId="3295185D" w14:textId="2EB9695D" w:rsidR="00FE4DD5" w:rsidRDefault="00FE4DD5" w:rsidP="00CD59B9">
      <w:pPr>
        <w:pStyle w:val="TextAuftrge"/>
        <w:numPr>
          <w:ilvl w:val="0"/>
          <w:numId w:val="0"/>
        </w:numPr>
        <w:ind w:left="473"/>
        <w:rPr>
          <w:color w:val="FF0000"/>
        </w:rPr>
      </w:pPr>
      <w:r>
        <w:rPr>
          <w:color w:val="FF0000"/>
        </w:rPr>
        <w:tab/>
      </w:r>
    </w:p>
    <w:p w14:paraId="3FD23D0C" w14:textId="77777777" w:rsidR="00A656D8" w:rsidRDefault="00A656D8" w:rsidP="00041603">
      <w:pPr>
        <w:pStyle w:val="TextAuftrge"/>
        <w:numPr>
          <w:ilvl w:val="0"/>
          <w:numId w:val="0"/>
        </w:numPr>
        <w:ind w:left="473"/>
        <w:sectPr w:rsidR="00A656D8" w:rsidSect="00D96C5C">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567" w:gutter="0"/>
          <w:cols w:space="708"/>
          <w:docGrid w:linePitch="360"/>
        </w:sectPr>
      </w:pPr>
    </w:p>
    <w:p w14:paraId="0FE27A47" w14:textId="77777777" w:rsidR="00394779" w:rsidRPr="00E03288" w:rsidRDefault="00394779" w:rsidP="00394779">
      <w:pPr>
        <w:pStyle w:val="TextkrperGrauhinterlegt"/>
        <w:rPr>
          <w:rStyle w:val="Fett"/>
        </w:rPr>
      </w:pPr>
      <w:r w:rsidRPr="00E03288">
        <w:rPr>
          <w:rStyle w:val="Fett"/>
        </w:rPr>
        <w:lastRenderedPageBreak/>
        <w:t>Datenkranz</w:t>
      </w:r>
    </w:p>
    <w:p w14:paraId="35DFAFD3" w14:textId="587CA90C" w:rsidR="004E1850" w:rsidRPr="00C61621" w:rsidRDefault="004E1850" w:rsidP="005144EE">
      <w:pPr>
        <w:spacing w:after="0" w:line="240" w:lineRule="exact"/>
        <w:rPr>
          <w:rFonts w:eastAsia="Times New Roman" w:cs="Arial"/>
          <w:szCs w:val="28"/>
          <w:lang w:eastAsia="de-DE"/>
        </w:rPr>
      </w:pPr>
      <w:r w:rsidRPr="00C61621">
        <w:rPr>
          <w:rFonts w:eastAsia="Times New Roman" w:cs="Arial"/>
          <w:szCs w:val="28"/>
          <w:lang w:eastAsia="de-DE"/>
        </w:rPr>
        <w:t xml:space="preserve">Anlage 1 </w:t>
      </w:r>
    </w:p>
    <w:p w14:paraId="0D365A4E" w14:textId="79332CD0" w:rsidR="004E1850" w:rsidRDefault="004E1850" w:rsidP="005144EE">
      <w:pPr>
        <w:spacing w:after="0" w:line="240" w:lineRule="exact"/>
        <w:rPr>
          <w:rFonts w:ascii="Calibri" w:eastAsia="Times New Roman" w:hAnsi="Calibri" w:cs="Calibri"/>
          <w:b/>
          <w:sz w:val="28"/>
          <w:szCs w:val="28"/>
          <w:lang w:eastAsia="de-DE"/>
        </w:rPr>
      </w:pPr>
    </w:p>
    <w:tbl>
      <w:tblPr>
        <w:tblStyle w:val="Tabellenraster"/>
        <w:tblW w:w="0" w:type="auto"/>
        <w:tblLook w:val="04A0" w:firstRow="1" w:lastRow="0" w:firstColumn="1" w:lastColumn="0" w:noHBand="0" w:noVBand="1"/>
      </w:tblPr>
      <w:tblGrid>
        <w:gridCol w:w="3256"/>
        <w:gridCol w:w="1558"/>
        <w:gridCol w:w="1840"/>
        <w:gridCol w:w="2974"/>
      </w:tblGrid>
      <w:tr w:rsidR="004E1850" w:rsidRPr="00D05F9A" w14:paraId="23F87DAF" w14:textId="77777777" w:rsidTr="00EC0071">
        <w:trPr>
          <w:trHeight w:val="841"/>
        </w:trPr>
        <w:tc>
          <w:tcPr>
            <w:tcW w:w="4814" w:type="dxa"/>
            <w:gridSpan w:val="2"/>
            <w:tcBorders>
              <w:bottom w:val="nil"/>
              <w:right w:val="nil"/>
            </w:tcBorders>
            <w:vAlign w:val="bottom"/>
          </w:tcPr>
          <w:p w14:paraId="4AAC39B2" w14:textId="77777777" w:rsidR="004E1850" w:rsidRPr="00D05F9A" w:rsidRDefault="004E1850" w:rsidP="00EC0071">
            <w:pPr>
              <w:rPr>
                <w:rFonts w:asciiTheme="minorHAnsi" w:hAnsiTheme="minorHAnsi" w:cstheme="minorHAnsi"/>
                <w:b/>
                <w:sz w:val="32"/>
              </w:rPr>
            </w:pPr>
            <w:r w:rsidRPr="00D05F9A">
              <w:rPr>
                <w:rFonts w:asciiTheme="minorHAnsi" w:hAnsiTheme="minorHAnsi" w:cstheme="minorHAnsi"/>
                <w:b/>
                <w:sz w:val="56"/>
              </w:rPr>
              <w:t>Telefonnotiz</w:t>
            </w:r>
          </w:p>
        </w:tc>
        <w:tc>
          <w:tcPr>
            <w:tcW w:w="4814" w:type="dxa"/>
            <w:gridSpan w:val="2"/>
            <w:tcBorders>
              <w:left w:val="nil"/>
              <w:bottom w:val="nil"/>
            </w:tcBorders>
            <w:vAlign w:val="bottom"/>
          </w:tcPr>
          <w:p w14:paraId="4C2E36C8" w14:textId="5DF4A52C" w:rsidR="004E1850" w:rsidRPr="00D05F9A" w:rsidRDefault="004E1850" w:rsidP="00C61621">
            <w:pPr>
              <w:jc w:val="right"/>
              <w:rPr>
                <w:rFonts w:asciiTheme="minorHAnsi" w:hAnsiTheme="minorHAnsi" w:cstheme="minorHAnsi"/>
                <w:sz w:val="32"/>
              </w:rPr>
            </w:pPr>
            <w:r>
              <w:rPr>
                <w:rFonts w:asciiTheme="minorHAnsi" w:hAnsiTheme="minorHAnsi" w:cstheme="minorHAnsi"/>
                <w:sz w:val="32"/>
              </w:rPr>
              <w:t>Steuer</w:t>
            </w:r>
            <w:r w:rsidR="00C61621">
              <w:rPr>
                <w:rFonts w:asciiTheme="minorHAnsi" w:hAnsiTheme="minorHAnsi" w:cstheme="minorHAnsi"/>
                <w:sz w:val="32"/>
              </w:rPr>
              <w:t>beratungspraxis</w:t>
            </w:r>
            <w:r>
              <w:rPr>
                <w:rFonts w:asciiTheme="minorHAnsi" w:hAnsiTheme="minorHAnsi" w:cstheme="minorHAnsi"/>
                <w:sz w:val="32"/>
              </w:rPr>
              <w:t xml:space="preserve"> Richter</w:t>
            </w:r>
          </w:p>
        </w:tc>
      </w:tr>
      <w:tr w:rsidR="004E1850" w:rsidRPr="00D05F9A" w14:paraId="391C7059" w14:textId="77777777" w:rsidTr="00EC0071">
        <w:trPr>
          <w:trHeight w:val="277"/>
        </w:trPr>
        <w:tc>
          <w:tcPr>
            <w:tcW w:w="9628" w:type="dxa"/>
            <w:gridSpan w:val="4"/>
            <w:tcBorders>
              <w:top w:val="nil"/>
            </w:tcBorders>
          </w:tcPr>
          <w:p w14:paraId="0EFA730D" w14:textId="77777777" w:rsidR="004E1850" w:rsidRPr="00D05F9A" w:rsidRDefault="004E1850" w:rsidP="00EC0071">
            <w:pPr>
              <w:rPr>
                <w:rFonts w:asciiTheme="minorHAnsi" w:hAnsiTheme="minorHAnsi" w:cstheme="minorHAnsi"/>
                <w:sz w:val="16"/>
                <w:szCs w:val="16"/>
              </w:rPr>
            </w:pPr>
          </w:p>
        </w:tc>
      </w:tr>
      <w:tr w:rsidR="004E1850" w:rsidRPr="00D05F9A" w14:paraId="18995E1D" w14:textId="77777777" w:rsidTr="00EC0071">
        <w:trPr>
          <w:trHeight w:val="567"/>
        </w:trPr>
        <w:tc>
          <w:tcPr>
            <w:tcW w:w="4814" w:type="dxa"/>
            <w:gridSpan w:val="2"/>
            <w:tcBorders>
              <w:bottom w:val="single" w:sz="4" w:space="0" w:color="auto"/>
            </w:tcBorders>
            <w:vAlign w:val="center"/>
          </w:tcPr>
          <w:p w14:paraId="130EC9C5" w14:textId="77777777" w:rsidR="004E1850" w:rsidRPr="00E45012" w:rsidRDefault="004E1850" w:rsidP="00EC0071">
            <w:pPr>
              <w:rPr>
                <w:rFonts w:asciiTheme="minorHAnsi" w:hAnsiTheme="minorHAnsi" w:cstheme="minorHAnsi"/>
                <w:sz w:val="28"/>
                <w:szCs w:val="26"/>
              </w:rPr>
            </w:pPr>
            <w:r w:rsidRPr="00E45012">
              <w:rPr>
                <w:rFonts w:asciiTheme="minorHAnsi" w:hAnsiTheme="minorHAnsi" w:cstheme="minorHAnsi"/>
                <w:sz w:val="28"/>
                <w:szCs w:val="26"/>
              </w:rPr>
              <w:t>Datum:</w:t>
            </w:r>
            <w:r>
              <w:rPr>
                <w:rFonts w:asciiTheme="minorHAnsi" w:hAnsiTheme="minorHAnsi" w:cstheme="minorHAnsi"/>
                <w:sz w:val="28"/>
                <w:szCs w:val="26"/>
              </w:rPr>
              <w:t xml:space="preserve"> </w:t>
            </w:r>
            <w:r w:rsidRPr="00D4685F">
              <w:rPr>
                <w:rFonts w:ascii="Bradley Hand ITC" w:eastAsia="Times New Roman" w:hAnsi="Bradley Hand ITC" w:cstheme="minorHAnsi"/>
                <w:i/>
                <w:sz w:val="28"/>
                <w:szCs w:val="26"/>
                <w:lang w:eastAsia="de-DE"/>
              </w:rPr>
              <w:t>20.02.2023</w:t>
            </w:r>
          </w:p>
        </w:tc>
        <w:tc>
          <w:tcPr>
            <w:tcW w:w="4814" w:type="dxa"/>
            <w:gridSpan w:val="2"/>
            <w:tcBorders>
              <w:bottom w:val="single" w:sz="4" w:space="0" w:color="auto"/>
            </w:tcBorders>
            <w:vAlign w:val="center"/>
          </w:tcPr>
          <w:p w14:paraId="395F5053" w14:textId="77777777" w:rsidR="004E1850" w:rsidRPr="00E45012" w:rsidRDefault="004E1850" w:rsidP="00EC0071">
            <w:pPr>
              <w:rPr>
                <w:rFonts w:asciiTheme="minorHAnsi" w:hAnsiTheme="minorHAnsi" w:cstheme="minorHAnsi"/>
                <w:sz w:val="28"/>
                <w:szCs w:val="26"/>
              </w:rPr>
            </w:pPr>
            <w:r w:rsidRPr="00E45012">
              <w:rPr>
                <w:rFonts w:asciiTheme="minorHAnsi" w:hAnsiTheme="minorHAnsi" w:cstheme="minorHAnsi"/>
                <w:sz w:val="28"/>
                <w:szCs w:val="26"/>
              </w:rPr>
              <w:t>Uhrzeit:</w:t>
            </w:r>
            <w:r>
              <w:rPr>
                <w:rFonts w:asciiTheme="minorHAnsi" w:hAnsiTheme="minorHAnsi" w:cstheme="minorHAnsi"/>
                <w:sz w:val="28"/>
                <w:szCs w:val="26"/>
              </w:rPr>
              <w:t xml:space="preserve"> </w:t>
            </w:r>
            <w:r w:rsidRPr="00D4685F">
              <w:rPr>
                <w:rFonts w:ascii="Bradley Hand ITC" w:eastAsia="Times New Roman" w:hAnsi="Bradley Hand ITC" w:cstheme="minorHAnsi"/>
                <w:i/>
                <w:sz w:val="28"/>
                <w:szCs w:val="26"/>
                <w:lang w:eastAsia="de-DE"/>
              </w:rPr>
              <w:t>9.15</w:t>
            </w:r>
          </w:p>
        </w:tc>
      </w:tr>
      <w:tr w:rsidR="004E1850" w:rsidRPr="00D05F9A" w14:paraId="6939A8B6" w14:textId="77777777" w:rsidTr="00EC0071">
        <w:trPr>
          <w:trHeight w:val="567"/>
        </w:trPr>
        <w:tc>
          <w:tcPr>
            <w:tcW w:w="4814" w:type="dxa"/>
            <w:gridSpan w:val="2"/>
            <w:tcBorders>
              <w:right w:val="nil"/>
            </w:tcBorders>
            <w:vAlign w:val="center"/>
          </w:tcPr>
          <w:p w14:paraId="4EBC4FD5" w14:textId="77777777" w:rsidR="004E1850" w:rsidRPr="00D05F9A" w:rsidRDefault="004E1850" w:rsidP="00EC0071">
            <w:pPr>
              <w:rPr>
                <w:rFonts w:asciiTheme="minorHAnsi" w:hAnsiTheme="minorHAnsi" w:cstheme="minorHAnsi"/>
                <w:sz w:val="26"/>
                <w:szCs w:val="26"/>
              </w:rPr>
            </w:pPr>
            <w:r w:rsidRPr="00E45012">
              <w:rPr>
                <w:rFonts w:asciiTheme="minorHAnsi" w:hAnsiTheme="minorHAnsi" w:cstheme="minorHAnsi"/>
                <w:sz w:val="28"/>
                <w:szCs w:val="26"/>
              </w:rPr>
              <w:t>Anruf von:</w:t>
            </w:r>
            <w:r>
              <w:rPr>
                <w:rFonts w:asciiTheme="minorHAnsi" w:hAnsiTheme="minorHAnsi" w:cstheme="minorHAnsi"/>
                <w:sz w:val="28"/>
                <w:szCs w:val="26"/>
              </w:rPr>
              <w:t xml:space="preserve"> </w:t>
            </w:r>
            <w:r w:rsidRPr="00D4685F">
              <w:rPr>
                <w:rFonts w:ascii="Bradley Hand ITC" w:eastAsia="Times New Roman" w:hAnsi="Bradley Hand ITC" w:cstheme="minorHAnsi"/>
                <w:i/>
                <w:sz w:val="28"/>
                <w:szCs w:val="26"/>
                <w:lang w:eastAsia="de-DE"/>
              </w:rPr>
              <w:t>Reiner Jung</w:t>
            </w:r>
          </w:p>
        </w:tc>
        <w:tc>
          <w:tcPr>
            <w:tcW w:w="4814" w:type="dxa"/>
            <w:gridSpan w:val="2"/>
            <w:tcBorders>
              <w:left w:val="nil"/>
            </w:tcBorders>
            <w:vAlign w:val="center"/>
          </w:tcPr>
          <w:p w14:paraId="294F7B4B" w14:textId="77777777" w:rsidR="004E1850" w:rsidRDefault="004E1850" w:rsidP="00EC0071">
            <w:pPr>
              <w:rPr>
                <w:rFonts w:asciiTheme="minorHAnsi" w:hAnsiTheme="minorHAnsi" w:cstheme="minorHAnsi"/>
                <w:sz w:val="26"/>
                <w:szCs w:val="26"/>
              </w:rPr>
            </w:pPr>
            <w:r w:rsidRPr="00D05F9A">
              <w:rPr>
                <w:rFonts w:asciiTheme="minorHAnsi" w:hAnsiTheme="minorHAnsi" w:cstheme="minorHAnsi"/>
                <w:sz w:val="36"/>
                <w:szCs w:val="26"/>
              </w:rPr>
              <w:sym w:font="Wingdings 2" w:char="F027"/>
            </w:r>
            <w:r w:rsidRPr="00F17E1B">
              <w:rPr>
                <w:rFonts w:asciiTheme="minorHAnsi" w:hAnsiTheme="minorHAnsi" w:cstheme="minorHAnsi"/>
                <w:sz w:val="28"/>
                <w:szCs w:val="26"/>
              </w:rPr>
              <w:t>:</w:t>
            </w:r>
            <w:r>
              <w:rPr>
                <w:rFonts w:asciiTheme="minorHAnsi" w:hAnsiTheme="minorHAnsi" w:cstheme="minorHAnsi"/>
                <w:sz w:val="28"/>
                <w:szCs w:val="26"/>
              </w:rPr>
              <w:t xml:space="preserve"> </w:t>
            </w:r>
            <w:r w:rsidRPr="00D4685F">
              <w:rPr>
                <w:rFonts w:ascii="Bradley Hand ITC" w:eastAsia="Times New Roman" w:hAnsi="Bradley Hand ITC" w:cstheme="minorHAnsi"/>
                <w:i/>
                <w:sz w:val="28"/>
                <w:szCs w:val="26"/>
                <w:lang w:eastAsia="de-DE"/>
              </w:rPr>
              <w:t>0621/295618</w:t>
            </w:r>
          </w:p>
        </w:tc>
      </w:tr>
      <w:tr w:rsidR="004E1850" w:rsidRPr="00D05F9A" w14:paraId="78072D01" w14:textId="77777777" w:rsidTr="00EC0071">
        <w:trPr>
          <w:trHeight w:val="567"/>
        </w:trPr>
        <w:tc>
          <w:tcPr>
            <w:tcW w:w="9628" w:type="dxa"/>
            <w:gridSpan w:val="4"/>
            <w:vAlign w:val="center"/>
          </w:tcPr>
          <w:p w14:paraId="640A3E5C" w14:textId="77777777" w:rsidR="004E1850" w:rsidRPr="00D05F9A" w:rsidRDefault="004E1850" w:rsidP="00EC0071">
            <w:pPr>
              <w:rPr>
                <w:rFonts w:asciiTheme="minorHAnsi" w:hAnsiTheme="minorHAnsi" w:cstheme="minorHAnsi"/>
                <w:sz w:val="36"/>
                <w:szCs w:val="26"/>
              </w:rPr>
            </w:pPr>
            <w:r w:rsidRPr="00E45012">
              <w:rPr>
                <w:rFonts w:asciiTheme="minorHAnsi" w:hAnsiTheme="minorHAnsi" w:cstheme="minorHAnsi"/>
                <w:sz w:val="28"/>
                <w:szCs w:val="26"/>
              </w:rPr>
              <w:t>Erfasst von:</w:t>
            </w:r>
            <w:r>
              <w:rPr>
                <w:rFonts w:asciiTheme="minorHAnsi" w:hAnsiTheme="minorHAnsi" w:cstheme="minorHAnsi"/>
                <w:sz w:val="28"/>
                <w:szCs w:val="26"/>
              </w:rPr>
              <w:t xml:space="preserve"> </w:t>
            </w:r>
            <w:r w:rsidRPr="00D4685F">
              <w:rPr>
                <w:rFonts w:ascii="Bradley Hand ITC" w:eastAsia="Times New Roman" w:hAnsi="Bradley Hand ITC" w:cstheme="minorHAnsi"/>
                <w:i/>
                <w:sz w:val="28"/>
                <w:szCs w:val="26"/>
                <w:lang w:eastAsia="de-DE"/>
              </w:rPr>
              <w:t>Susanne Winkler (Sekretariat)</w:t>
            </w:r>
          </w:p>
        </w:tc>
      </w:tr>
      <w:tr w:rsidR="004E1850" w:rsidRPr="00D05F9A" w14:paraId="5D1103FF" w14:textId="77777777" w:rsidTr="00EC0071">
        <w:trPr>
          <w:trHeight w:val="567"/>
        </w:trPr>
        <w:tc>
          <w:tcPr>
            <w:tcW w:w="3256" w:type="dxa"/>
            <w:tcBorders>
              <w:right w:val="nil"/>
            </w:tcBorders>
            <w:vAlign w:val="center"/>
          </w:tcPr>
          <w:p w14:paraId="46567A8C" w14:textId="77777777" w:rsidR="004E1850" w:rsidRPr="00E45012" w:rsidRDefault="004E1850" w:rsidP="00EC0071">
            <w:pPr>
              <w:rPr>
                <w:rFonts w:asciiTheme="minorHAnsi" w:hAnsiTheme="minorHAnsi" w:cstheme="minorHAnsi"/>
                <w:sz w:val="28"/>
                <w:szCs w:val="26"/>
              </w:rPr>
            </w:pPr>
            <w:r w:rsidRPr="00E45012">
              <w:rPr>
                <w:rFonts w:asciiTheme="minorHAnsi" w:hAnsiTheme="minorHAnsi" w:cstheme="minorHAnsi"/>
                <w:sz w:val="28"/>
                <w:szCs w:val="26"/>
              </w:rPr>
              <w:sym w:font="Wingdings 2" w:char="F054"/>
            </w:r>
            <w:r w:rsidRPr="00E45012">
              <w:rPr>
                <w:rFonts w:asciiTheme="minorHAnsi" w:hAnsiTheme="minorHAnsi" w:cstheme="minorHAnsi"/>
                <w:sz w:val="28"/>
                <w:szCs w:val="26"/>
              </w:rPr>
              <w:t xml:space="preserve"> bittet um Rückruf</w:t>
            </w:r>
          </w:p>
        </w:tc>
        <w:tc>
          <w:tcPr>
            <w:tcW w:w="3398" w:type="dxa"/>
            <w:gridSpan w:val="2"/>
            <w:vAlign w:val="center"/>
          </w:tcPr>
          <w:p w14:paraId="7EA81802" w14:textId="77777777" w:rsidR="004E1850" w:rsidRPr="00E45012" w:rsidRDefault="004E1850" w:rsidP="00EC0071">
            <w:pPr>
              <w:rPr>
                <w:rFonts w:asciiTheme="minorHAnsi" w:hAnsiTheme="minorHAnsi" w:cstheme="minorHAnsi"/>
                <w:sz w:val="28"/>
                <w:szCs w:val="26"/>
              </w:rPr>
            </w:pPr>
            <w:r w:rsidRPr="00E45012">
              <w:rPr>
                <w:rFonts w:asciiTheme="minorHAnsi" w:hAnsiTheme="minorHAnsi" w:cstheme="minorHAnsi"/>
                <w:sz w:val="28"/>
                <w:szCs w:val="26"/>
              </w:rPr>
              <w:sym w:font="Wingdings 2" w:char="F0A3"/>
            </w:r>
            <w:r w:rsidRPr="00E45012">
              <w:rPr>
                <w:rFonts w:asciiTheme="minorHAnsi" w:hAnsiTheme="minorHAnsi" w:cstheme="minorHAnsi"/>
                <w:sz w:val="28"/>
                <w:szCs w:val="26"/>
              </w:rPr>
              <w:t xml:space="preserve"> ruft wieder an</w:t>
            </w:r>
          </w:p>
        </w:tc>
        <w:tc>
          <w:tcPr>
            <w:tcW w:w="2974" w:type="dxa"/>
            <w:tcBorders>
              <w:left w:val="nil"/>
            </w:tcBorders>
            <w:vAlign w:val="center"/>
          </w:tcPr>
          <w:p w14:paraId="11AE0C0D" w14:textId="77777777" w:rsidR="004E1850" w:rsidRPr="00E45012" w:rsidRDefault="004E1850" w:rsidP="00EC0071">
            <w:pPr>
              <w:rPr>
                <w:rFonts w:asciiTheme="minorHAnsi" w:hAnsiTheme="minorHAnsi" w:cstheme="minorHAnsi"/>
                <w:sz w:val="28"/>
                <w:szCs w:val="26"/>
              </w:rPr>
            </w:pPr>
            <w:r w:rsidRPr="00E45012">
              <w:rPr>
                <w:rFonts w:asciiTheme="minorHAnsi" w:hAnsiTheme="minorHAnsi" w:cstheme="minorHAnsi"/>
                <w:sz w:val="28"/>
                <w:szCs w:val="26"/>
              </w:rPr>
              <w:sym w:font="Wingdings 2" w:char="F0A3"/>
            </w:r>
            <w:r w:rsidRPr="00E45012">
              <w:rPr>
                <w:rFonts w:asciiTheme="minorHAnsi" w:hAnsiTheme="minorHAnsi" w:cstheme="minorHAnsi"/>
                <w:sz w:val="28"/>
                <w:szCs w:val="26"/>
              </w:rPr>
              <w:t xml:space="preserve"> </w:t>
            </w:r>
            <w:r>
              <w:rPr>
                <w:rFonts w:asciiTheme="minorHAnsi" w:hAnsiTheme="minorHAnsi" w:cstheme="minorHAnsi"/>
                <w:sz w:val="28"/>
                <w:szCs w:val="26"/>
              </w:rPr>
              <w:t>zur Information</w:t>
            </w:r>
          </w:p>
        </w:tc>
      </w:tr>
      <w:tr w:rsidR="004E1850" w:rsidRPr="00D05F9A" w14:paraId="2D4201D0" w14:textId="77777777" w:rsidTr="00EC0071">
        <w:trPr>
          <w:trHeight w:val="4512"/>
        </w:trPr>
        <w:tc>
          <w:tcPr>
            <w:tcW w:w="9628" w:type="dxa"/>
            <w:gridSpan w:val="4"/>
          </w:tcPr>
          <w:p w14:paraId="70D32D18" w14:textId="77777777" w:rsidR="004E1850" w:rsidRDefault="004E1850" w:rsidP="00EC0071">
            <w:pPr>
              <w:spacing w:before="180"/>
              <w:rPr>
                <w:rFonts w:asciiTheme="minorHAnsi" w:hAnsiTheme="minorHAnsi" w:cstheme="minorHAnsi"/>
                <w:sz w:val="28"/>
                <w:szCs w:val="26"/>
              </w:rPr>
            </w:pPr>
            <w:r>
              <w:rPr>
                <w:rFonts w:asciiTheme="minorHAnsi" w:hAnsiTheme="minorHAnsi" w:cstheme="minorHAnsi"/>
                <w:sz w:val="28"/>
                <w:szCs w:val="26"/>
              </w:rPr>
              <w:t>Mitteilung</w:t>
            </w:r>
            <w:r w:rsidRPr="00E45012">
              <w:rPr>
                <w:rFonts w:asciiTheme="minorHAnsi" w:hAnsiTheme="minorHAnsi" w:cstheme="minorHAnsi"/>
                <w:sz w:val="28"/>
                <w:szCs w:val="26"/>
              </w:rPr>
              <w:t>:</w:t>
            </w:r>
          </w:p>
          <w:p w14:paraId="7075DB4A" w14:textId="77777777" w:rsidR="004E1850" w:rsidRPr="00D4685F" w:rsidRDefault="004E1850" w:rsidP="0048209F">
            <w:pPr>
              <w:pStyle w:val="Listenabsatz"/>
              <w:numPr>
                <w:ilvl w:val="0"/>
                <w:numId w:val="23"/>
              </w:numPr>
              <w:spacing w:before="180"/>
              <w:rPr>
                <w:rFonts w:ascii="Bradley Hand ITC" w:hAnsi="Bradley Hand ITC" w:cstheme="minorHAnsi"/>
                <w:i/>
                <w:sz w:val="28"/>
                <w:szCs w:val="26"/>
              </w:rPr>
            </w:pPr>
            <w:r w:rsidRPr="00D4685F">
              <w:rPr>
                <w:rFonts w:ascii="Bradley Hand ITC" w:hAnsi="Bradley Hand ITC" w:cstheme="minorHAnsi"/>
                <w:i/>
                <w:sz w:val="28"/>
                <w:szCs w:val="26"/>
              </w:rPr>
              <w:t>Anruf von Herrn Jung</w:t>
            </w:r>
          </w:p>
          <w:p w14:paraId="78E2B56B" w14:textId="5B7F8704" w:rsidR="004E1850" w:rsidRPr="00D4685F" w:rsidRDefault="004E1850" w:rsidP="0048209F">
            <w:pPr>
              <w:pStyle w:val="Listenabsatz"/>
              <w:numPr>
                <w:ilvl w:val="0"/>
                <w:numId w:val="23"/>
              </w:numPr>
              <w:spacing w:before="180"/>
              <w:rPr>
                <w:rFonts w:ascii="Bradley Hand ITC" w:hAnsi="Bradley Hand ITC" w:cstheme="minorHAnsi"/>
                <w:i/>
                <w:sz w:val="28"/>
                <w:szCs w:val="26"/>
              </w:rPr>
            </w:pPr>
            <w:r w:rsidRPr="00D4685F">
              <w:rPr>
                <w:rFonts w:ascii="Bradley Hand ITC" w:hAnsi="Bradley Hand ITC" w:cstheme="minorHAnsi"/>
                <w:i/>
                <w:sz w:val="28"/>
                <w:szCs w:val="26"/>
              </w:rPr>
              <w:t>Lohnsteuerbescheinigung 2022 vom Landesamt für Besoldung und Versorgung erhalten</w:t>
            </w:r>
          </w:p>
          <w:p w14:paraId="466B8842" w14:textId="6B62540C" w:rsidR="004E1850" w:rsidRPr="00D4685F" w:rsidRDefault="004E1850" w:rsidP="0048209F">
            <w:pPr>
              <w:pStyle w:val="Listenabsatz"/>
              <w:numPr>
                <w:ilvl w:val="0"/>
                <w:numId w:val="23"/>
              </w:numPr>
              <w:spacing w:before="180"/>
              <w:rPr>
                <w:rFonts w:ascii="Bradley Hand ITC" w:hAnsi="Bradley Hand ITC" w:cstheme="minorHAnsi"/>
                <w:i/>
                <w:sz w:val="28"/>
                <w:szCs w:val="26"/>
              </w:rPr>
            </w:pPr>
            <w:r w:rsidRPr="00D4685F">
              <w:rPr>
                <w:rFonts w:ascii="Bradley Hand ITC" w:hAnsi="Bradley Hand ITC" w:cstheme="minorHAnsi"/>
                <w:i/>
                <w:sz w:val="28"/>
                <w:szCs w:val="26"/>
              </w:rPr>
              <w:t>Versteht die Angaben nicht</w:t>
            </w:r>
          </w:p>
          <w:p w14:paraId="7B7296A2" w14:textId="2D513C64" w:rsidR="00230D43" w:rsidRPr="00230D43" w:rsidRDefault="00230D43" w:rsidP="00230D43">
            <w:pPr>
              <w:pStyle w:val="Listenabsatz"/>
              <w:numPr>
                <w:ilvl w:val="0"/>
                <w:numId w:val="23"/>
              </w:numPr>
              <w:spacing w:before="180"/>
              <w:rPr>
                <w:rFonts w:ascii="Bradley Hand ITC" w:hAnsi="Bradley Hand ITC" w:cstheme="minorHAnsi"/>
                <w:i/>
                <w:sz w:val="28"/>
                <w:szCs w:val="26"/>
              </w:rPr>
            </w:pPr>
            <w:r>
              <w:rPr>
                <w:rFonts w:ascii="Bradley Hand ITC" w:hAnsi="Bradley Hand ITC" w:cstheme="minorHAnsi"/>
                <w:i/>
                <w:sz w:val="28"/>
                <w:szCs w:val="26"/>
              </w:rPr>
              <w:t>b</w:t>
            </w:r>
            <w:r w:rsidR="004E1850" w:rsidRPr="00D4685F">
              <w:rPr>
                <w:rFonts w:ascii="Bradley Hand ITC" w:hAnsi="Bradley Hand ITC" w:cstheme="minorHAnsi"/>
                <w:i/>
                <w:sz w:val="28"/>
                <w:szCs w:val="26"/>
              </w:rPr>
              <w:t>itte</w:t>
            </w:r>
            <w:r>
              <w:rPr>
                <w:rFonts w:ascii="Bradley Hand ITC" w:hAnsi="Bradley Hand ITC" w:cstheme="minorHAnsi"/>
                <w:i/>
                <w:sz w:val="28"/>
                <w:szCs w:val="26"/>
              </w:rPr>
              <w:t>t</w:t>
            </w:r>
            <w:r w:rsidR="004E1850" w:rsidRPr="00D4685F">
              <w:rPr>
                <w:rFonts w:ascii="Bradley Hand ITC" w:hAnsi="Bradley Hand ITC" w:cstheme="minorHAnsi"/>
                <w:i/>
                <w:sz w:val="28"/>
                <w:szCs w:val="26"/>
              </w:rPr>
              <w:t xml:space="preserve"> um E</w:t>
            </w:r>
            <w:r w:rsidR="007741BA" w:rsidRPr="00D4685F">
              <w:rPr>
                <w:rFonts w:ascii="Bradley Hand ITC" w:hAnsi="Bradley Hand ITC" w:cstheme="minorHAnsi"/>
                <w:i/>
                <w:sz w:val="28"/>
                <w:szCs w:val="26"/>
              </w:rPr>
              <w:t>rläuterung der einzelnen Positionen der Lohnsteuerbescheinigung</w:t>
            </w:r>
          </w:p>
          <w:p w14:paraId="15EBC023" w14:textId="5A33BE1E" w:rsidR="007741BA" w:rsidRPr="00D4685F" w:rsidRDefault="007741BA" w:rsidP="0048209F">
            <w:pPr>
              <w:pStyle w:val="Listenabsatz"/>
              <w:numPr>
                <w:ilvl w:val="0"/>
                <w:numId w:val="23"/>
              </w:numPr>
              <w:spacing w:before="180"/>
              <w:rPr>
                <w:rFonts w:ascii="Bradley Hand ITC" w:hAnsi="Bradley Hand ITC" w:cstheme="minorHAnsi"/>
                <w:i/>
                <w:sz w:val="28"/>
                <w:szCs w:val="26"/>
              </w:rPr>
            </w:pPr>
            <w:r w:rsidRPr="00D4685F">
              <w:rPr>
                <w:rFonts w:ascii="Bradley Hand ITC" w:hAnsi="Bradley Hand ITC" w:cstheme="minorHAnsi"/>
                <w:i/>
                <w:sz w:val="28"/>
                <w:szCs w:val="26"/>
              </w:rPr>
              <w:t>Frau R</w:t>
            </w:r>
            <w:r w:rsidR="00E06E04" w:rsidRPr="00D4685F">
              <w:rPr>
                <w:rFonts w:ascii="Bradley Hand ITC" w:hAnsi="Bradley Hand ITC" w:cstheme="minorHAnsi"/>
                <w:i/>
                <w:sz w:val="28"/>
                <w:szCs w:val="26"/>
              </w:rPr>
              <w:t>ichter</w:t>
            </w:r>
            <w:r w:rsidRPr="00D4685F">
              <w:rPr>
                <w:rFonts w:ascii="Bradley Hand ITC" w:hAnsi="Bradley Hand ITC" w:cstheme="minorHAnsi"/>
                <w:i/>
                <w:sz w:val="28"/>
                <w:szCs w:val="26"/>
              </w:rPr>
              <w:t xml:space="preserve"> bittet </w:t>
            </w:r>
            <w:r w:rsidR="00CF2905" w:rsidRPr="00D4685F">
              <w:rPr>
                <w:rFonts w:ascii="Bradley Hand ITC" w:hAnsi="Bradley Hand ITC" w:cstheme="minorHAnsi"/>
                <w:i/>
                <w:sz w:val="28"/>
                <w:szCs w:val="26"/>
              </w:rPr>
              <w:t xml:space="preserve">um Vorbereitung </w:t>
            </w:r>
            <w:r w:rsidR="00230D43">
              <w:rPr>
                <w:rFonts w:ascii="Bradley Hand ITC" w:hAnsi="Bradley Hand ITC" w:cstheme="minorHAnsi"/>
                <w:i/>
                <w:sz w:val="28"/>
                <w:szCs w:val="26"/>
              </w:rPr>
              <w:t>des</w:t>
            </w:r>
            <w:r w:rsidR="00CF2905" w:rsidRPr="00D4685F">
              <w:rPr>
                <w:rFonts w:ascii="Bradley Hand ITC" w:hAnsi="Bradley Hand ITC" w:cstheme="minorHAnsi"/>
                <w:i/>
                <w:sz w:val="28"/>
                <w:szCs w:val="26"/>
              </w:rPr>
              <w:t xml:space="preserve"> Beratungsgespräch</w:t>
            </w:r>
            <w:r w:rsidR="00230D43">
              <w:rPr>
                <w:rFonts w:ascii="Bradley Hand ITC" w:hAnsi="Bradley Hand ITC" w:cstheme="minorHAnsi"/>
                <w:i/>
                <w:sz w:val="28"/>
                <w:szCs w:val="26"/>
              </w:rPr>
              <w:t>s; Gespräch soll mit Ihnen</w:t>
            </w:r>
            <w:r w:rsidR="00CF2905" w:rsidRPr="00D4685F">
              <w:rPr>
                <w:rFonts w:ascii="Bradley Hand ITC" w:hAnsi="Bradley Hand ITC" w:cstheme="minorHAnsi"/>
                <w:i/>
                <w:sz w:val="28"/>
                <w:szCs w:val="26"/>
              </w:rPr>
              <w:t xml:space="preserve"> </w:t>
            </w:r>
            <w:proofErr w:type="gramStart"/>
            <w:r w:rsidR="00CF2905" w:rsidRPr="00D4685F">
              <w:rPr>
                <w:rFonts w:ascii="Bradley Hand ITC" w:hAnsi="Bradley Hand ITC" w:cstheme="minorHAnsi"/>
                <w:i/>
                <w:sz w:val="28"/>
                <w:szCs w:val="26"/>
              </w:rPr>
              <w:t>zusammen</w:t>
            </w:r>
            <w:r w:rsidR="00230D43">
              <w:rPr>
                <w:rFonts w:ascii="Bradley Hand ITC" w:hAnsi="Bradley Hand ITC" w:cstheme="minorHAnsi"/>
                <w:i/>
                <w:sz w:val="28"/>
                <w:szCs w:val="26"/>
              </w:rPr>
              <w:t xml:space="preserve"> geführt</w:t>
            </w:r>
            <w:proofErr w:type="gramEnd"/>
            <w:r w:rsidR="00230D43">
              <w:rPr>
                <w:rFonts w:ascii="Bradley Hand ITC" w:hAnsi="Bradley Hand ITC" w:cstheme="minorHAnsi"/>
                <w:i/>
                <w:sz w:val="28"/>
                <w:szCs w:val="26"/>
              </w:rPr>
              <w:t xml:space="preserve"> werden</w:t>
            </w:r>
          </w:p>
          <w:p w14:paraId="72D5CAD5" w14:textId="6C59FFCF" w:rsidR="004E1850" w:rsidRPr="00D4685F" w:rsidRDefault="00B80B8E" w:rsidP="0048209F">
            <w:pPr>
              <w:pStyle w:val="Listenabsatz"/>
              <w:numPr>
                <w:ilvl w:val="0"/>
                <w:numId w:val="23"/>
              </w:numPr>
              <w:spacing w:before="180"/>
              <w:rPr>
                <w:rFonts w:asciiTheme="minorHAnsi" w:hAnsiTheme="minorHAnsi" w:cstheme="minorHAnsi"/>
                <w:i/>
                <w:sz w:val="26"/>
                <w:szCs w:val="26"/>
              </w:rPr>
            </w:pPr>
            <w:r w:rsidRPr="00D4685F">
              <w:rPr>
                <w:rFonts w:ascii="Bradley Hand ITC" w:hAnsi="Bradley Hand ITC" w:cstheme="minorHAnsi"/>
                <w:i/>
                <w:sz w:val="28"/>
                <w:szCs w:val="26"/>
              </w:rPr>
              <w:t xml:space="preserve">Unterlagen </w:t>
            </w:r>
            <w:r w:rsidR="00230D43">
              <w:rPr>
                <w:rFonts w:ascii="Bradley Hand ITC" w:hAnsi="Bradley Hand ITC" w:cstheme="minorHAnsi"/>
                <w:i/>
                <w:sz w:val="28"/>
                <w:szCs w:val="26"/>
              </w:rPr>
              <w:t xml:space="preserve">sind </w:t>
            </w:r>
            <w:r w:rsidRPr="00D4685F">
              <w:rPr>
                <w:rFonts w:ascii="Bradley Hand ITC" w:hAnsi="Bradley Hand ITC" w:cstheme="minorHAnsi"/>
                <w:i/>
                <w:sz w:val="28"/>
                <w:szCs w:val="26"/>
              </w:rPr>
              <w:t>in Mandantenakte von Herrn Jung</w:t>
            </w:r>
          </w:p>
          <w:p w14:paraId="3A10B023" w14:textId="6C00B968" w:rsidR="00E06E04" w:rsidRPr="0048209F" w:rsidRDefault="00E06E04" w:rsidP="00E06E04">
            <w:pPr>
              <w:pStyle w:val="Listenabsatz"/>
              <w:spacing w:before="180"/>
              <w:rPr>
                <w:rFonts w:asciiTheme="minorHAnsi" w:hAnsiTheme="minorHAnsi" w:cstheme="minorHAnsi"/>
                <w:sz w:val="26"/>
                <w:szCs w:val="26"/>
              </w:rPr>
            </w:pPr>
          </w:p>
        </w:tc>
      </w:tr>
    </w:tbl>
    <w:p w14:paraId="77E6004C" w14:textId="77777777" w:rsidR="00B80B8E" w:rsidRDefault="00B80B8E" w:rsidP="005144EE">
      <w:pPr>
        <w:spacing w:after="0" w:line="240" w:lineRule="exact"/>
        <w:rPr>
          <w:rFonts w:ascii="Calibri" w:eastAsia="Times New Roman" w:hAnsi="Calibri" w:cs="Calibri"/>
          <w:b/>
          <w:sz w:val="28"/>
          <w:szCs w:val="28"/>
          <w:lang w:eastAsia="de-DE"/>
        </w:rPr>
        <w:sectPr w:rsidR="00B80B8E" w:rsidSect="00D96C5C">
          <w:pgSz w:w="11906" w:h="16838"/>
          <w:pgMar w:top="1134" w:right="1134" w:bottom="1134" w:left="1134" w:header="709" w:footer="567" w:gutter="0"/>
          <w:cols w:space="708"/>
          <w:docGrid w:linePitch="360"/>
        </w:sectPr>
      </w:pPr>
    </w:p>
    <w:p w14:paraId="6F9DE120" w14:textId="45C17D3F" w:rsidR="00743E51" w:rsidRPr="00C61621" w:rsidRDefault="00970E60" w:rsidP="005144EE">
      <w:pPr>
        <w:spacing w:after="0" w:line="240" w:lineRule="exact"/>
        <w:rPr>
          <w:rFonts w:eastAsia="Times New Roman" w:cs="Arial"/>
          <w:szCs w:val="28"/>
          <w:lang w:eastAsia="de-DE"/>
        </w:rPr>
      </w:pPr>
      <w:r w:rsidRPr="00C61621">
        <w:rPr>
          <w:rFonts w:eastAsia="Times New Roman" w:cs="Arial"/>
          <w:szCs w:val="28"/>
          <w:lang w:eastAsia="de-DE"/>
        </w:rPr>
        <w:lastRenderedPageBreak/>
        <w:t xml:space="preserve">Anlage </w:t>
      </w:r>
      <w:r w:rsidR="00B80B8E" w:rsidRPr="00C61621">
        <w:rPr>
          <w:rFonts w:eastAsia="Times New Roman" w:cs="Arial"/>
          <w:szCs w:val="28"/>
          <w:lang w:eastAsia="de-DE"/>
        </w:rPr>
        <w:t>2</w:t>
      </w:r>
    </w:p>
    <w:p w14:paraId="61EC9183" w14:textId="54DA24F9" w:rsidR="00970E60" w:rsidRPr="00C61621" w:rsidRDefault="00970E60" w:rsidP="005144EE">
      <w:pPr>
        <w:spacing w:after="0" w:line="240" w:lineRule="exact"/>
        <w:rPr>
          <w:rFonts w:eastAsia="Times New Roman" w:cs="Arial"/>
          <w:szCs w:val="28"/>
          <w:lang w:eastAsia="de-DE"/>
        </w:rPr>
      </w:pPr>
    </w:p>
    <w:p w14:paraId="4FC947F6" w14:textId="77777777" w:rsidR="00C61621" w:rsidRDefault="00C61621" w:rsidP="005144EE">
      <w:pPr>
        <w:spacing w:after="0" w:line="240" w:lineRule="exact"/>
        <w:rPr>
          <w:rFonts w:ascii="Calibri" w:eastAsia="Times New Roman" w:hAnsi="Calibri" w:cs="Calibri"/>
          <w:b/>
          <w:sz w:val="28"/>
          <w:szCs w:val="28"/>
          <w:lang w:eastAsia="de-DE"/>
        </w:rPr>
      </w:pPr>
    </w:p>
    <w:p w14:paraId="5E3EB831" w14:textId="7FB8CD03" w:rsidR="005144EE" w:rsidRPr="005144EE" w:rsidRDefault="005144EE" w:rsidP="005144EE">
      <w:pPr>
        <w:spacing w:after="0" w:line="240" w:lineRule="exact"/>
        <w:rPr>
          <w:rFonts w:ascii="Calibri" w:eastAsia="Times New Roman" w:hAnsi="Calibri" w:cs="Calibri"/>
          <w:b/>
          <w:sz w:val="28"/>
          <w:szCs w:val="28"/>
          <w:lang w:eastAsia="de-DE"/>
        </w:rPr>
      </w:pPr>
      <w:r w:rsidRPr="005144EE">
        <w:rPr>
          <w:rFonts w:ascii="Calibri" w:eastAsia="Times New Roman" w:hAnsi="Calibri" w:cs="Calibri"/>
          <w:b/>
          <w:sz w:val="28"/>
          <w:szCs w:val="28"/>
          <w:lang w:eastAsia="de-DE"/>
        </w:rPr>
        <w:t>Ausdruck der elektro</w:t>
      </w:r>
      <w:r w:rsidR="007A418C">
        <w:rPr>
          <w:rFonts w:ascii="Calibri" w:eastAsia="Times New Roman" w:hAnsi="Calibri" w:cs="Calibri"/>
          <w:b/>
          <w:sz w:val="28"/>
          <w:szCs w:val="28"/>
          <w:lang w:eastAsia="de-DE"/>
        </w:rPr>
        <w:t>n</w:t>
      </w:r>
      <w:r w:rsidRPr="005144EE">
        <w:rPr>
          <w:rFonts w:ascii="Calibri" w:eastAsia="Times New Roman" w:hAnsi="Calibri" w:cs="Calibri"/>
          <w:b/>
          <w:sz w:val="28"/>
          <w:szCs w:val="28"/>
          <w:lang w:eastAsia="de-DE"/>
        </w:rPr>
        <w:t>ischen Lohnsteuerbescheinigung 2022</w:t>
      </w:r>
    </w:p>
    <w:p w14:paraId="272D206B" w14:textId="77777777" w:rsidR="005144EE" w:rsidRPr="005144EE" w:rsidRDefault="005144EE" w:rsidP="005144EE">
      <w:pPr>
        <w:spacing w:after="0" w:line="240" w:lineRule="exact"/>
        <w:rPr>
          <w:rFonts w:ascii="Calibri" w:eastAsia="Times New Roman" w:hAnsi="Calibri" w:cs="Calibri"/>
          <w:bCs/>
          <w:lang w:eastAsia="de-DE"/>
        </w:rPr>
      </w:pPr>
      <w:r w:rsidRPr="005144EE">
        <w:rPr>
          <w:rFonts w:ascii="Calibri" w:eastAsia="Times New Roman" w:hAnsi="Calibri" w:cs="Calibri"/>
          <w:bCs/>
          <w:lang w:eastAsia="de-DE"/>
        </w:rPr>
        <w:t>Nachstehende Daten wurden maschinell an die Finanzverwaltung übertragen.</w:t>
      </w:r>
    </w:p>
    <w:p w14:paraId="094182F0" w14:textId="517DBC8B" w:rsidR="005144EE" w:rsidRPr="005144EE" w:rsidRDefault="005144EE" w:rsidP="005144EE">
      <w:pPr>
        <w:spacing w:after="0" w:line="240" w:lineRule="exact"/>
        <w:rPr>
          <w:rFonts w:ascii="Times New Roman" w:eastAsia="Times New Roman" w:hAnsi="Times New Roman" w:cs="Times New Roman"/>
          <w:b/>
          <w:sz w:val="12"/>
          <w:szCs w:val="24"/>
          <w:lang w:eastAsia="de-DE"/>
        </w:rPr>
      </w:pPr>
      <w:r w:rsidRPr="005144EE">
        <w:rPr>
          <w:rFonts w:ascii="Times New Roman" w:eastAsia="Times New Roman" w:hAnsi="Times New Roman" w:cs="Times New Roman"/>
          <w:noProof/>
          <w:sz w:val="20"/>
          <w:szCs w:val="24"/>
          <w:lang w:eastAsia="de-DE"/>
        </w:rPr>
        <mc:AlternateContent>
          <mc:Choice Requires="wps">
            <w:drawing>
              <wp:anchor distT="0" distB="0" distL="114300" distR="114300" simplePos="0" relativeHeight="251661312" behindDoc="0" locked="0" layoutInCell="1" allowOverlap="1" wp14:anchorId="2B6892FC" wp14:editId="79F69CC7">
                <wp:simplePos x="0" y="0"/>
                <wp:positionH relativeFrom="column">
                  <wp:posOffset>228600</wp:posOffset>
                </wp:positionH>
                <wp:positionV relativeFrom="paragraph">
                  <wp:posOffset>89535</wp:posOffset>
                </wp:positionV>
                <wp:extent cx="2438400" cy="840740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40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BAA4E" w14:textId="77777777" w:rsidR="006A5525" w:rsidRDefault="006A5525" w:rsidP="005144EE">
                            <w:pPr>
                              <w:rPr>
                                <w:b/>
                                <w:bCs/>
                                <w:sz w:val="20"/>
                              </w:rPr>
                            </w:pPr>
                          </w:p>
                          <w:p w14:paraId="37216D98" w14:textId="41629AE9" w:rsidR="006A5525" w:rsidRDefault="006A5525" w:rsidP="005144EE">
                            <w:pPr>
                              <w:rPr>
                                <w:b/>
                                <w:bCs/>
                                <w:sz w:val="20"/>
                              </w:rPr>
                            </w:pPr>
                            <w:r>
                              <w:rPr>
                                <w:b/>
                                <w:bCs/>
                                <w:sz w:val="20"/>
                              </w:rPr>
                              <w:t>Reiner Jung</w:t>
                            </w:r>
                          </w:p>
                          <w:p w14:paraId="2F438AC9" w14:textId="051BCF7F" w:rsidR="006A5525" w:rsidRDefault="006A5525" w:rsidP="005144EE">
                            <w:pPr>
                              <w:rPr>
                                <w:sz w:val="20"/>
                              </w:rPr>
                            </w:pPr>
                            <w:r>
                              <w:rPr>
                                <w:sz w:val="20"/>
                              </w:rPr>
                              <w:t>Marienstraße 11</w:t>
                            </w:r>
                          </w:p>
                          <w:p w14:paraId="16F4011F" w14:textId="511286A6" w:rsidR="006A5525" w:rsidRPr="005144EE" w:rsidRDefault="006A5525" w:rsidP="005144EE">
                            <w:pPr>
                              <w:rPr>
                                <w:sz w:val="20"/>
                              </w:rPr>
                            </w:pPr>
                            <w:r>
                              <w:rPr>
                                <w:sz w:val="20"/>
                              </w:rPr>
                              <w:t>68199 Mannheim</w:t>
                            </w:r>
                          </w:p>
                          <w:p w14:paraId="18763258" w14:textId="77777777" w:rsidR="006A5525" w:rsidRDefault="006A5525" w:rsidP="005144EE">
                            <w:pPr>
                              <w:rPr>
                                <w:b/>
                                <w:bCs/>
                                <w:sz w:val="20"/>
                              </w:rPr>
                            </w:pPr>
                          </w:p>
                          <w:p w14:paraId="443E3A6C" w14:textId="77777777" w:rsidR="006A5525" w:rsidRDefault="006A5525" w:rsidP="005144EE">
                            <w:pPr>
                              <w:rPr>
                                <w:b/>
                                <w:bCs/>
                                <w:sz w:val="20"/>
                              </w:rPr>
                            </w:pPr>
                          </w:p>
                          <w:p w14:paraId="225424D1" w14:textId="3A922FF3" w:rsidR="006A5525" w:rsidRPr="00F909CF" w:rsidRDefault="006A5525" w:rsidP="00B454E8">
                            <w:pPr>
                              <w:spacing w:after="0"/>
                              <w:rPr>
                                <w:rFonts w:ascii="Calibri" w:hAnsi="Calibri" w:cs="Calibri"/>
                                <w:sz w:val="20"/>
                              </w:rPr>
                            </w:pPr>
                            <w:r w:rsidRPr="00F909CF">
                              <w:rPr>
                                <w:rFonts w:ascii="Calibri" w:hAnsi="Calibri" w:cs="Calibri"/>
                                <w:sz w:val="20"/>
                              </w:rPr>
                              <w:t>Korrektur/</w:t>
                            </w:r>
                            <w:proofErr w:type="gramStart"/>
                            <w:r w:rsidRPr="00F909CF">
                              <w:rPr>
                                <w:rFonts w:ascii="Calibri" w:hAnsi="Calibri" w:cs="Calibri"/>
                                <w:sz w:val="20"/>
                              </w:rPr>
                              <w:t>Stornierung</w:t>
                            </w:r>
                            <w:r>
                              <w:rPr>
                                <w:rFonts w:ascii="Calibri" w:hAnsi="Calibri" w:cs="Calibri"/>
                                <w:sz w:val="20"/>
                              </w:rPr>
                              <w:t>:-</w:t>
                            </w:r>
                            <w:proofErr w:type="gramEnd"/>
                          </w:p>
                          <w:p w14:paraId="111528C4" w14:textId="05EA9449" w:rsidR="006A5525" w:rsidRPr="00F909CF" w:rsidRDefault="006A5525" w:rsidP="00B454E8">
                            <w:pPr>
                              <w:spacing w:after="0"/>
                              <w:rPr>
                                <w:rFonts w:ascii="Calibri" w:hAnsi="Calibri" w:cs="Calibri"/>
                                <w:sz w:val="20"/>
                              </w:rPr>
                            </w:pPr>
                            <w:r w:rsidRPr="00F909CF">
                              <w:rPr>
                                <w:rFonts w:ascii="Calibri" w:hAnsi="Calibri" w:cs="Calibri"/>
                                <w:sz w:val="20"/>
                              </w:rPr>
                              <w:t>Datum:</w:t>
                            </w:r>
                            <w:r>
                              <w:rPr>
                                <w:rFonts w:ascii="Calibri" w:hAnsi="Calibri" w:cs="Calibri"/>
                                <w:sz w:val="20"/>
                              </w:rPr>
                              <w:t xml:space="preserve"> 12.02.2023</w:t>
                            </w:r>
                          </w:p>
                          <w:p w14:paraId="73C99B93" w14:textId="399EE34B" w:rsidR="006A5525" w:rsidRPr="00F909CF" w:rsidRDefault="006A5525" w:rsidP="00B454E8">
                            <w:pPr>
                              <w:spacing w:after="0"/>
                              <w:rPr>
                                <w:rFonts w:ascii="Calibri" w:hAnsi="Calibri" w:cs="Calibri"/>
                                <w:sz w:val="20"/>
                              </w:rPr>
                            </w:pPr>
                            <w:proofErr w:type="spellStart"/>
                            <w:r w:rsidRPr="00F909CF">
                              <w:rPr>
                                <w:rFonts w:ascii="Calibri" w:hAnsi="Calibri" w:cs="Calibri"/>
                                <w:sz w:val="20"/>
                              </w:rPr>
                              <w:t>eTIN</w:t>
                            </w:r>
                            <w:proofErr w:type="spellEnd"/>
                            <w:r w:rsidRPr="00F909CF">
                              <w:rPr>
                                <w:rFonts w:ascii="Calibri" w:hAnsi="Calibri" w:cs="Calibri"/>
                                <w:sz w:val="20"/>
                              </w:rPr>
                              <w:t>:</w:t>
                            </w:r>
                            <w:r>
                              <w:rPr>
                                <w:rFonts w:ascii="Calibri" w:hAnsi="Calibri" w:cs="Calibri"/>
                                <w:sz w:val="20"/>
                              </w:rPr>
                              <w:t xml:space="preserve"> JNGXRNRX57H13F</w:t>
                            </w:r>
                          </w:p>
                          <w:p w14:paraId="18625555" w14:textId="43911AD6" w:rsidR="006A5525" w:rsidRPr="00F909CF" w:rsidRDefault="006A5525" w:rsidP="00B454E8">
                            <w:pPr>
                              <w:spacing w:after="0"/>
                              <w:rPr>
                                <w:rFonts w:ascii="Calibri" w:hAnsi="Calibri" w:cs="Calibri"/>
                                <w:sz w:val="20"/>
                              </w:rPr>
                            </w:pPr>
                            <w:r w:rsidRPr="00F909CF">
                              <w:rPr>
                                <w:rFonts w:ascii="Calibri" w:hAnsi="Calibri" w:cs="Calibri"/>
                                <w:sz w:val="20"/>
                              </w:rPr>
                              <w:t>Identifikationsnummer:</w:t>
                            </w:r>
                            <w:r>
                              <w:rPr>
                                <w:rFonts w:ascii="Calibri" w:hAnsi="Calibri" w:cs="Calibri"/>
                                <w:sz w:val="20"/>
                              </w:rPr>
                              <w:t xml:space="preserve"> 15 12 46 73 89 1</w:t>
                            </w:r>
                          </w:p>
                          <w:p w14:paraId="0F706C55" w14:textId="4A0FE7A7" w:rsidR="006A5525" w:rsidRPr="00F909CF" w:rsidRDefault="006A5525" w:rsidP="00B454E8">
                            <w:pPr>
                              <w:spacing w:after="0"/>
                              <w:rPr>
                                <w:rFonts w:ascii="Calibri" w:hAnsi="Calibri" w:cs="Calibri"/>
                                <w:sz w:val="20"/>
                              </w:rPr>
                            </w:pPr>
                            <w:r w:rsidRPr="00F909CF">
                              <w:rPr>
                                <w:rFonts w:ascii="Calibri" w:hAnsi="Calibri" w:cs="Calibri"/>
                                <w:sz w:val="20"/>
                              </w:rPr>
                              <w:t>Personalnummer:</w:t>
                            </w:r>
                            <w:r>
                              <w:rPr>
                                <w:rFonts w:ascii="Calibri" w:hAnsi="Calibri" w:cs="Calibri"/>
                                <w:sz w:val="20"/>
                              </w:rPr>
                              <w:t xml:space="preserve"> 65432260</w:t>
                            </w:r>
                          </w:p>
                          <w:p w14:paraId="66F8B32C" w14:textId="707A8209" w:rsidR="006A5525" w:rsidRPr="00F909CF" w:rsidRDefault="006A5525" w:rsidP="00B454E8">
                            <w:pPr>
                              <w:spacing w:after="0"/>
                              <w:rPr>
                                <w:rFonts w:ascii="Calibri" w:hAnsi="Calibri" w:cs="Calibri"/>
                                <w:sz w:val="20"/>
                              </w:rPr>
                            </w:pPr>
                            <w:r w:rsidRPr="00F909CF">
                              <w:rPr>
                                <w:rFonts w:ascii="Calibri" w:hAnsi="Calibri" w:cs="Calibri"/>
                                <w:sz w:val="20"/>
                              </w:rPr>
                              <w:t>Geburtsdatum:</w:t>
                            </w:r>
                            <w:r>
                              <w:rPr>
                                <w:rFonts w:ascii="Calibri" w:hAnsi="Calibri" w:cs="Calibri"/>
                                <w:sz w:val="20"/>
                              </w:rPr>
                              <w:t xml:space="preserve"> 13.08.1957</w:t>
                            </w:r>
                          </w:p>
                          <w:p w14:paraId="6DFE84F6" w14:textId="6BE31B53" w:rsidR="006A5525" w:rsidRPr="00F909CF" w:rsidRDefault="006A5525" w:rsidP="00B454E8">
                            <w:pPr>
                              <w:spacing w:after="0"/>
                              <w:rPr>
                                <w:rFonts w:ascii="Calibri" w:hAnsi="Calibri" w:cs="Calibri"/>
                                <w:sz w:val="20"/>
                              </w:rPr>
                            </w:pPr>
                            <w:r w:rsidRPr="00F909CF">
                              <w:rPr>
                                <w:rFonts w:ascii="Calibri" w:hAnsi="Calibri" w:cs="Calibri"/>
                                <w:sz w:val="20"/>
                              </w:rPr>
                              <w:t>Transferticket:</w:t>
                            </w:r>
                            <w:r>
                              <w:rPr>
                                <w:rFonts w:ascii="Calibri" w:hAnsi="Calibri" w:cs="Calibri"/>
                                <w:sz w:val="20"/>
                              </w:rPr>
                              <w:t xml:space="preserve"> 1234567890123456789</w:t>
                            </w:r>
                          </w:p>
                          <w:p w14:paraId="583FB35F" w14:textId="77777777" w:rsidR="006A5525" w:rsidRPr="00F909CF" w:rsidRDefault="006A5525" w:rsidP="005144EE">
                            <w:pPr>
                              <w:rPr>
                                <w:rFonts w:ascii="Calibri" w:hAnsi="Calibri" w:cs="Calibri"/>
                                <w:sz w:val="20"/>
                              </w:rPr>
                            </w:pPr>
                          </w:p>
                          <w:p w14:paraId="1ED133D5" w14:textId="00A157EA" w:rsidR="006A5525" w:rsidRPr="00F909CF" w:rsidRDefault="006A5525" w:rsidP="005144EE">
                            <w:pPr>
                              <w:rPr>
                                <w:rFonts w:ascii="Calibri" w:hAnsi="Calibri" w:cs="Calibri"/>
                                <w:sz w:val="20"/>
                              </w:rPr>
                            </w:pPr>
                            <w:r w:rsidRPr="00F909CF">
                              <w:rPr>
                                <w:rFonts w:ascii="Calibri" w:hAnsi="Calibri" w:cs="Calibri"/>
                                <w:sz w:val="20"/>
                              </w:rPr>
                              <w:t>Dem Lohnsteuerabzug wurden im letzten Lohnzahlungszeitraum zugrunde gelegt: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tblGrid>
                            <w:tr w:rsidR="006A5525" w:rsidRPr="00B454E8" w14:paraId="15CD1B31" w14:textId="77777777" w:rsidTr="00481B0E">
                              <w:tc>
                                <w:tcPr>
                                  <w:tcW w:w="3567" w:type="dxa"/>
                                  <w:shd w:val="clear" w:color="auto" w:fill="auto"/>
                                </w:tcPr>
                                <w:p w14:paraId="4D5A21BD" w14:textId="77777777" w:rsidR="006A5525" w:rsidRPr="00B454E8" w:rsidRDefault="006A5525" w:rsidP="00481B0E">
                                  <w:pPr>
                                    <w:jc w:val="center"/>
                                    <w:rPr>
                                      <w:rFonts w:ascii="Calibri" w:hAnsi="Calibri" w:cs="Calibri"/>
                                      <w:sz w:val="16"/>
                                      <w:szCs w:val="16"/>
                                    </w:rPr>
                                  </w:pPr>
                                  <w:r w:rsidRPr="00B454E8">
                                    <w:rPr>
                                      <w:rFonts w:ascii="Calibri" w:hAnsi="Calibri" w:cs="Calibri"/>
                                      <w:sz w:val="16"/>
                                      <w:szCs w:val="16"/>
                                    </w:rPr>
                                    <w:t>Steuerklasse/Faktor</w:t>
                                  </w:r>
                                </w:p>
                              </w:tc>
                            </w:tr>
                            <w:tr w:rsidR="006A5525" w:rsidRPr="00B454E8" w14:paraId="1B84A142" w14:textId="77777777" w:rsidTr="00481B0E">
                              <w:tc>
                                <w:tcPr>
                                  <w:tcW w:w="3567" w:type="dxa"/>
                                  <w:shd w:val="clear" w:color="auto" w:fill="auto"/>
                                </w:tcPr>
                                <w:p w14:paraId="7898DDDF" w14:textId="75933050" w:rsidR="006A5525" w:rsidRPr="00B454E8" w:rsidRDefault="006A5525">
                                  <w:pPr>
                                    <w:rPr>
                                      <w:rFonts w:ascii="Calibri" w:hAnsi="Calibri" w:cs="Calibri"/>
                                      <w:sz w:val="16"/>
                                      <w:szCs w:val="16"/>
                                    </w:rPr>
                                  </w:pPr>
                                  <w:r w:rsidRPr="00B454E8">
                                    <w:rPr>
                                      <w:rFonts w:ascii="Calibri" w:hAnsi="Calibri" w:cs="Calibri"/>
                                      <w:sz w:val="16"/>
                                      <w:szCs w:val="16"/>
                                    </w:rPr>
                                    <w:t>3</w:t>
                                  </w:r>
                                </w:p>
                              </w:tc>
                            </w:tr>
                          </w:tbl>
                          <w:p w14:paraId="4A2B3485" w14:textId="77777777" w:rsidR="006A5525" w:rsidRPr="00B454E8" w:rsidRDefault="006A5525" w:rsidP="005144EE">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tblGrid>
                            <w:tr w:rsidR="006A5525" w:rsidRPr="00B454E8" w14:paraId="44064928" w14:textId="77777777" w:rsidTr="00481B0E">
                              <w:tc>
                                <w:tcPr>
                                  <w:tcW w:w="3567" w:type="dxa"/>
                                  <w:shd w:val="clear" w:color="auto" w:fill="auto"/>
                                </w:tcPr>
                                <w:p w14:paraId="768AC075" w14:textId="77777777" w:rsidR="006A5525" w:rsidRPr="00B454E8" w:rsidRDefault="006A5525" w:rsidP="00481B0E">
                                  <w:pPr>
                                    <w:jc w:val="center"/>
                                    <w:rPr>
                                      <w:rFonts w:ascii="Calibri" w:hAnsi="Calibri" w:cs="Calibri"/>
                                      <w:sz w:val="16"/>
                                      <w:szCs w:val="16"/>
                                    </w:rPr>
                                  </w:pPr>
                                  <w:r w:rsidRPr="00B454E8">
                                    <w:rPr>
                                      <w:rFonts w:ascii="Calibri" w:hAnsi="Calibri" w:cs="Calibri"/>
                                      <w:sz w:val="16"/>
                                      <w:szCs w:val="16"/>
                                    </w:rPr>
                                    <w:t>Zahl der Kinderfreibeträge</w:t>
                                  </w:r>
                                </w:p>
                              </w:tc>
                            </w:tr>
                            <w:tr w:rsidR="006A5525" w:rsidRPr="00B454E8" w14:paraId="40259F34" w14:textId="77777777" w:rsidTr="00481B0E">
                              <w:tc>
                                <w:tcPr>
                                  <w:tcW w:w="3567" w:type="dxa"/>
                                  <w:shd w:val="clear" w:color="auto" w:fill="auto"/>
                                </w:tcPr>
                                <w:p w14:paraId="403158BA" w14:textId="3EB29BE8" w:rsidR="006A5525" w:rsidRPr="00B454E8" w:rsidRDefault="006A5525">
                                  <w:pPr>
                                    <w:rPr>
                                      <w:sz w:val="16"/>
                                      <w:szCs w:val="16"/>
                                    </w:rPr>
                                  </w:pPr>
                                  <w:r w:rsidRPr="00B454E8">
                                    <w:rPr>
                                      <w:sz w:val="16"/>
                                      <w:szCs w:val="16"/>
                                    </w:rPr>
                                    <w:t>0</w:t>
                                  </w:r>
                                </w:p>
                              </w:tc>
                            </w:tr>
                          </w:tbl>
                          <w:p w14:paraId="7E595A3D" w14:textId="77777777" w:rsidR="006A5525" w:rsidRPr="00B454E8" w:rsidRDefault="006A5525" w:rsidP="005144E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tblGrid>
                            <w:tr w:rsidR="006A5525" w:rsidRPr="00B454E8" w14:paraId="0D9E9988" w14:textId="77777777" w:rsidTr="00481B0E">
                              <w:tc>
                                <w:tcPr>
                                  <w:tcW w:w="3567" w:type="dxa"/>
                                  <w:shd w:val="clear" w:color="auto" w:fill="auto"/>
                                </w:tcPr>
                                <w:p w14:paraId="44E7D9E2" w14:textId="77777777" w:rsidR="006A5525" w:rsidRPr="00B454E8" w:rsidRDefault="006A5525" w:rsidP="00481B0E">
                                  <w:pPr>
                                    <w:jc w:val="center"/>
                                    <w:rPr>
                                      <w:rFonts w:ascii="Calibri" w:hAnsi="Calibri" w:cs="Calibri"/>
                                      <w:sz w:val="16"/>
                                      <w:szCs w:val="16"/>
                                    </w:rPr>
                                  </w:pPr>
                                  <w:r w:rsidRPr="00B454E8">
                                    <w:rPr>
                                      <w:rFonts w:ascii="Calibri" w:hAnsi="Calibri" w:cs="Calibri"/>
                                      <w:sz w:val="16"/>
                                      <w:szCs w:val="16"/>
                                    </w:rPr>
                                    <w:t>Steuerfreier Jahresbetrag</w:t>
                                  </w:r>
                                </w:p>
                              </w:tc>
                            </w:tr>
                            <w:tr w:rsidR="006A5525" w:rsidRPr="00B454E8" w14:paraId="5063A0BA" w14:textId="77777777" w:rsidTr="00481B0E">
                              <w:tc>
                                <w:tcPr>
                                  <w:tcW w:w="3567" w:type="dxa"/>
                                  <w:shd w:val="clear" w:color="auto" w:fill="auto"/>
                                </w:tcPr>
                                <w:p w14:paraId="1874B580" w14:textId="6513F177" w:rsidR="006A5525" w:rsidRPr="00B454E8" w:rsidRDefault="006A5525">
                                  <w:pPr>
                                    <w:rPr>
                                      <w:sz w:val="16"/>
                                      <w:szCs w:val="16"/>
                                    </w:rPr>
                                  </w:pPr>
                                  <w:r w:rsidRPr="00B454E8">
                                    <w:rPr>
                                      <w:sz w:val="16"/>
                                      <w:szCs w:val="16"/>
                                    </w:rPr>
                                    <w:t>0</w:t>
                                  </w:r>
                                </w:p>
                              </w:tc>
                            </w:tr>
                          </w:tbl>
                          <w:p w14:paraId="1919E660" w14:textId="77777777" w:rsidR="006A5525" w:rsidRPr="00B454E8" w:rsidRDefault="006A5525" w:rsidP="005144EE">
                            <w:pPr>
                              <w:rPr>
                                <w:sz w:val="16"/>
                                <w:szCs w:val="16"/>
                              </w:rPr>
                            </w:pPr>
                          </w:p>
                          <w:p w14:paraId="716C8E06" w14:textId="77777777" w:rsidR="006A5525" w:rsidRPr="00B454E8" w:rsidRDefault="006A5525" w:rsidP="005144EE">
                            <w:pPr>
                              <w:jc w:val="cente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tblGrid>
                            <w:tr w:rsidR="006A5525" w:rsidRPr="00B454E8" w14:paraId="223E45DE" w14:textId="77777777" w:rsidTr="00481B0E">
                              <w:tc>
                                <w:tcPr>
                                  <w:tcW w:w="3567" w:type="dxa"/>
                                  <w:shd w:val="clear" w:color="auto" w:fill="auto"/>
                                </w:tcPr>
                                <w:p w14:paraId="6C916E38" w14:textId="77777777" w:rsidR="006A5525" w:rsidRPr="00B454E8" w:rsidRDefault="006A5525" w:rsidP="00481B0E">
                                  <w:pPr>
                                    <w:jc w:val="center"/>
                                    <w:rPr>
                                      <w:rFonts w:ascii="Calibri" w:hAnsi="Calibri" w:cs="Calibri"/>
                                      <w:sz w:val="16"/>
                                      <w:szCs w:val="16"/>
                                    </w:rPr>
                                  </w:pPr>
                                  <w:r w:rsidRPr="00B454E8">
                                    <w:rPr>
                                      <w:rFonts w:ascii="Calibri" w:hAnsi="Calibri" w:cs="Calibri"/>
                                      <w:sz w:val="16"/>
                                      <w:szCs w:val="16"/>
                                    </w:rPr>
                                    <w:t>Kirchensteuermerkmale</w:t>
                                  </w:r>
                                </w:p>
                              </w:tc>
                            </w:tr>
                            <w:tr w:rsidR="006A5525" w:rsidRPr="00B454E8" w14:paraId="282FB6D8" w14:textId="77777777" w:rsidTr="00481B0E">
                              <w:tc>
                                <w:tcPr>
                                  <w:tcW w:w="3567" w:type="dxa"/>
                                  <w:shd w:val="clear" w:color="auto" w:fill="auto"/>
                                </w:tcPr>
                                <w:p w14:paraId="4A0B224D" w14:textId="52CC5F7D" w:rsidR="006A5525" w:rsidRPr="00B454E8" w:rsidRDefault="006A5525" w:rsidP="00C94C48">
                                  <w:pPr>
                                    <w:rPr>
                                      <w:rFonts w:ascii="Calibri" w:hAnsi="Calibri" w:cs="Calibri"/>
                                      <w:sz w:val="16"/>
                                      <w:szCs w:val="16"/>
                                    </w:rPr>
                                  </w:pPr>
                                  <w:proofErr w:type="spellStart"/>
                                  <w:r w:rsidRPr="00B454E8">
                                    <w:rPr>
                                      <w:rFonts w:ascii="Calibri" w:hAnsi="Calibri" w:cs="Calibri"/>
                                      <w:sz w:val="16"/>
                                      <w:szCs w:val="16"/>
                                    </w:rPr>
                                    <w:t>ev</w:t>
                                  </w:r>
                                  <w:proofErr w:type="spellEnd"/>
                                </w:p>
                              </w:tc>
                            </w:tr>
                          </w:tbl>
                          <w:p w14:paraId="49865243" w14:textId="77777777" w:rsidR="006A5525" w:rsidRPr="00F909CF" w:rsidRDefault="006A5525" w:rsidP="005144EE">
                            <w:pPr>
                              <w:jc w:val="center"/>
                              <w:rPr>
                                <w:rFonts w:ascii="Calibri" w:hAnsi="Calibri" w:cs="Calibri"/>
                              </w:rPr>
                            </w:pPr>
                          </w:p>
                          <w:p w14:paraId="410EAD5B" w14:textId="0774DA40" w:rsidR="006A5525" w:rsidRDefault="006A5525" w:rsidP="005144EE">
                            <w:pPr>
                              <w:rPr>
                                <w:rFonts w:ascii="Calibri" w:hAnsi="Calibri" w:cs="Calibri"/>
                                <w:b/>
                                <w:bCs/>
                              </w:rPr>
                            </w:pPr>
                            <w:r w:rsidRPr="00F909CF">
                              <w:rPr>
                                <w:rFonts w:ascii="Calibri" w:hAnsi="Calibri" w:cs="Calibri"/>
                                <w:b/>
                                <w:bCs/>
                              </w:rPr>
                              <w:t>Anschrift und Steuernummer des Arbeitgebers:</w:t>
                            </w:r>
                          </w:p>
                          <w:p w14:paraId="28E57E3A" w14:textId="4D1BA55A" w:rsidR="006A5525" w:rsidRDefault="006A5525" w:rsidP="005144EE">
                            <w:pPr>
                              <w:rPr>
                                <w:rFonts w:ascii="Calibri" w:hAnsi="Calibri" w:cs="Calibri"/>
                              </w:rPr>
                            </w:pPr>
                            <w:r>
                              <w:rPr>
                                <w:rFonts w:ascii="Calibri" w:hAnsi="Calibri" w:cs="Calibri"/>
                              </w:rPr>
                              <w:t xml:space="preserve">Landesamt für Besoldung und Versorgung </w:t>
                            </w:r>
                          </w:p>
                          <w:p w14:paraId="38A34C08" w14:textId="47E42B94" w:rsidR="006A5525" w:rsidRPr="00B454E8" w:rsidRDefault="006A5525" w:rsidP="005144EE">
                            <w:pPr>
                              <w:rPr>
                                <w:rFonts w:ascii="Calibri" w:hAnsi="Calibri" w:cs="Calibri"/>
                              </w:rPr>
                            </w:pPr>
                            <w:r>
                              <w:rPr>
                                <w:rFonts w:ascii="Calibri" w:hAnsi="Calibri" w:cs="Calibri"/>
                              </w:rPr>
                              <w:t>Fellbach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892FC" id="_x0000_t202" coordsize="21600,21600" o:spt="202" path="m,l,21600r21600,l21600,xe">
                <v:stroke joinstyle="miter"/>
                <v:path gradientshapeok="t" o:connecttype="rect"/>
              </v:shapetype>
              <v:shape id="Textfeld 15" o:spid="_x0000_s1026" type="#_x0000_t202" style="position:absolute;margin-left:18pt;margin-top:7.05pt;width:192pt;height: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" filled="f" stroked="f">
                <v:textbox>
                  <w:txbxContent>
                    <w:p w14:paraId="65DBAA4E" w14:textId="77777777" w:rsidR="006A5525" w:rsidRDefault="006A5525" w:rsidP="005144EE">
                      <w:pPr>
                        <w:rPr>
                          <w:b/>
                          <w:bCs/>
                          <w:sz w:val="20"/>
                        </w:rPr>
                      </w:pPr>
                    </w:p>
                    <w:p w14:paraId="37216D98" w14:textId="41629AE9" w:rsidR="006A5525" w:rsidRDefault="006A5525" w:rsidP="005144EE">
                      <w:pPr>
                        <w:rPr>
                          <w:b/>
                          <w:bCs/>
                          <w:sz w:val="20"/>
                        </w:rPr>
                      </w:pPr>
                      <w:r>
                        <w:rPr>
                          <w:b/>
                          <w:bCs/>
                          <w:sz w:val="20"/>
                        </w:rPr>
                        <w:t>Reiner Jung</w:t>
                      </w:r>
                    </w:p>
                    <w:p w14:paraId="2F438AC9" w14:textId="051BCF7F" w:rsidR="006A5525" w:rsidRDefault="006A5525" w:rsidP="005144EE">
                      <w:pPr>
                        <w:rPr>
                          <w:sz w:val="20"/>
                        </w:rPr>
                      </w:pPr>
                      <w:r>
                        <w:rPr>
                          <w:sz w:val="20"/>
                        </w:rPr>
                        <w:t>Marienstraße 11</w:t>
                      </w:r>
                    </w:p>
                    <w:p w14:paraId="16F4011F" w14:textId="511286A6" w:rsidR="006A5525" w:rsidRPr="005144EE" w:rsidRDefault="006A5525" w:rsidP="005144EE">
                      <w:pPr>
                        <w:rPr>
                          <w:sz w:val="20"/>
                        </w:rPr>
                      </w:pPr>
                      <w:r>
                        <w:rPr>
                          <w:sz w:val="20"/>
                        </w:rPr>
                        <w:t>68199 Mannheim</w:t>
                      </w:r>
                    </w:p>
                    <w:p w14:paraId="18763258" w14:textId="77777777" w:rsidR="006A5525" w:rsidRDefault="006A5525" w:rsidP="005144EE">
                      <w:pPr>
                        <w:rPr>
                          <w:b/>
                          <w:bCs/>
                          <w:sz w:val="20"/>
                        </w:rPr>
                      </w:pPr>
                    </w:p>
                    <w:p w14:paraId="443E3A6C" w14:textId="77777777" w:rsidR="006A5525" w:rsidRDefault="006A5525" w:rsidP="005144EE">
                      <w:pPr>
                        <w:rPr>
                          <w:b/>
                          <w:bCs/>
                          <w:sz w:val="20"/>
                        </w:rPr>
                      </w:pPr>
                    </w:p>
                    <w:p w14:paraId="225424D1" w14:textId="3A922FF3" w:rsidR="006A5525" w:rsidRPr="00F909CF" w:rsidRDefault="006A5525" w:rsidP="00B454E8">
                      <w:pPr>
                        <w:spacing w:after="0"/>
                        <w:rPr>
                          <w:rFonts w:ascii="Calibri" w:hAnsi="Calibri" w:cs="Calibri"/>
                          <w:sz w:val="20"/>
                        </w:rPr>
                      </w:pPr>
                      <w:r w:rsidRPr="00F909CF">
                        <w:rPr>
                          <w:rFonts w:ascii="Calibri" w:hAnsi="Calibri" w:cs="Calibri"/>
                          <w:sz w:val="20"/>
                        </w:rPr>
                        <w:t>Korrektur/</w:t>
                      </w:r>
                      <w:proofErr w:type="gramStart"/>
                      <w:r w:rsidRPr="00F909CF">
                        <w:rPr>
                          <w:rFonts w:ascii="Calibri" w:hAnsi="Calibri" w:cs="Calibri"/>
                          <w:sz w:val="20"/>
                        </w:rPr>
                        <w:t>Stornierung</w:t>
                      </w:r>
                      <w:r>
                        <w:rPr>
                          <w:rFonts w:ascii="Calibri" w:hAnsi="Calibri" w:cs="Calibri"/>
                          <w:sz w:val="20"/>
                        </w:rPr>
                        <w:t>:-</w:t>
                      </w:r>
                      <w:proofErr w:type="gramEnd"/>
                    </w:p>
                    <w:p w14:paraId="111528C4" w14:textId="05EA9449" w:rsidR="006A5525" w:rsidRPr="00F909CF" w:rsidRDefault="006A5525" w:rsidP="00B454E8">
                      <w:pPr>
                        <w:spacing w:after="0"/>
                        <w:rPr>
                          <w:rFonts w:ascii="Calibri" w:hAnsi="Calibri" w:cs="Calibri"/>
                          <w:sz w:val="20"/>
                        </w:rPr>
                      </w:pPr>
                      <w:r w:rsidRPr="00F909CF">
                        <w:rPr>
                          <w:rFonts w:ascii="Calibri" w:hAnsi="Calibri" w:cs="Calibri"/>
                          <w:sz w:val="20"/>
                        </w:rPr>
                        <w:t>Datum:</w:t>
                      </w:r>
                      <w:r>
                        <w:rPr>
                          <w:rFonts w:ascii="Calibri" w:hAnsi="Calibri" w:cs="Calibri"/>
                          <w:sz w:val="20"/>
                        </w:rPr>
                        <w:t xml:space="preserve"> 12.02.2023</w:t>
                      </w:r>
                    </w:p>
                    <w:p w14:paraId="73C99B93" w14:textId="399EE34B" w:rsidR="006A5525" w:rsidRPr="00F909CF" w:rsidRDefault="006A5525" w:rsidP="00B454E8">
                      <w:pPr>
                        <w:spacing w:after="0"/>
                        <w:rPr>
                          <w:rFonts w:ascii="Calibri" w:hAnsi="Calibri" w:cs="Calibri"/>
                          <w:sz w:val="20"/>
                        </w:rPr>
                      </w:pPr>
                      <w:proofErr w:type="spellStart"/>
                      <w:r w:rsidRPr="00F909CF">
                        <w:rPr>
                          <w:rFonts w:ascii="Calibri" w:hAnsi="Calibri" w:cs="Calibri"/>
                          <w:sz w:val="20"/>
                        </w:rPr>
                        <w:t>eTIN</w:t>
                      </w:r>
                      <w:proofErr w:type="spellEnd"/>
                      <w:r w:rsidRPr="00F909CF">
                        <w:rPr>
                          <w:rFonts w:ascii="Calibri" w:hAnsi="Calibri" w:cs="Calibri"/>
                          <w:sz w:val="20"/>
                        </w:rPr>
                        <w:t>:</w:t>
                      </w:r>
                      <w:r>
                        <w:rPr>
                          <w:rFonts w:ascii="Calibri" w:hAnsi="Calibri" w:cs="Calibri"/>
                          <w:sz w:val="20"/>
                        </w:rPr>
                        <w:t xml:space="preserve"> JNGXRNRX57H13F</w:t>
                      </w:r>
                    </w:p>
                    <w:p w14:paraId="18625555" w14:textId="43911AD6" w:rsidR="006A5525" w:rsidRPr="00F909CF" w:rsidRDefault="006A5525" w:rsidP="00B454E8">
                      <w:pPr>
                        <w:spacing w:after="0"/>
                        <w:rPr>
                          <w:rFonts w:ascii="Calibri" w:hAnsi="Calibri" w:cs="Calibri"/>
                          <w:sz w:val="20"/>
                        </w:rPr>
                      </w:pPr>
                      <w:r w:rsidRPr="00F909CF">
                        <w:rPr>
                          <w:rFonts w:ascii="Calibri" w:hAnsi="Calibri" w:cs="Calibri"/>
                          <w:sz w:val="20"/>
                        </w:rPr>
                        <w:t>Identifikationsnummer:</w:t>
                      </w:r>
                      <w:r>
                        <w:rPr>
                          <w:rFonts w:ascii="Calibri" w:hAnsi="Calibri" w:cs="Calibri"/>
                          <w:sz w:val="20"/>
                        </w:rPr>
                        <w:t xml:space="preserve"> 15 12 46 73 89 1</w:t>
                      </w:r>
                    </w:p>
                    <w:p w14:paraId="0F706C55" w14:textId="4A0FE7A7" w:rsidR="006A5525" w:rsidRPr="00F909CF" w:rsidRDefault="006A5525" w:rsidP="00B454E8">
                      <w:pPr>
                        <w:spacing w:after="0"/>
                        <w:rPr>
                          <w:rFonts w:ascii="Calibri" w:hAnsi="Calibri" w:cs="Calibri"/>
                          <w:sz w:val="20"/>
                        </w:rPr>
                      </w:pPr>
                      <w:r w:rsidRPr="00F909CF">
                        <w:rPr>
                          <w:rFonts w:ascii="Calibri" w:hAnsi="Calibri" w:cs="Calibri"/>
                          <w:sz w:val="20"/>
                        </w:rPr>
                        <w:t>Personalnummer:</w:t>
                      </w:r>
                      <w:r>
                        <w:rPr>
                          <w:rFonts w:ascii="Calibri" w:hAnsi="Calibri" w:cs="Calibri"/>
                          <w:sz w:val="20"/>
                        </w:rPr>
                        <w:t xml:space="preserve"> 65432260</w:t>
                      </w:r>
                    </w:p>
                    <w:p w14:paraId="66F8B32C" w14:textId="707A8209" w:rsidR="006A5525" w:rsidRPr="00F909CF" w:rsidRDefault="006A5525" w:rsidP="00B454E8">
                      <w:pPr>
                        <w:spacing w:after="0"/>
                        <w:rPr>
                          <w:rFonts w:ascii="Calibri" w:hAnsi="Calibri" w:cs="Calibri"/>
                          <w:sz w:val="20"/>
                        </w:rPr>
                      </w:pPr>
                      <w:r w:rsidRPr="00F909CF">
                        <w:rPr>
                          <w:rFonts w:ascii="Calibri" w:hAnsi="Calibri" w:cs="Calibri"/>
                          <w:sz w:val="20"/>
                        </w:rPr>
                        <w:t>Geburtsdatum:</w:t>
                      </w:r>
                      <w:r>
                        <w:rPr>
                          <w:rFonts w:ascii="Calibri" w:hAnsi="Calibri" w:cs="Calibri"/>
                          <w:sz w:val="20"/>
                        </w:rPr>
                        <w:t xml:space="preserve"> 13.08.1957</w:t>
                      </w:r>
                    </w:p>
                    <w:p w14:paraId="6DFE84F6" w14:textId="6BE31B53" w:rsidR="006A5525" w:rsidRPr="00F909CF" w:rsidRDefault="006A5525" w:rsidP="00B454E8">
                      <w:pPr>
                        <w:spacing w:after="0"/>
                        <w:rPr>
                          <w:rFonts w:ascii="Calibri" w:hAnsi="Calibri" w:cs="Calibri"/>
                          <w:sz w:val="20"/>
                        </w:rPr>
                      </w:pPr>
                      <w:r w:rsidRPr="00F909CF">
                        <w:rPr>
                          <w:rFonts w:ascii="Calibri" w:hAnsi="Calibri" w:cs="Calibri"/>
                          <w:sz w:val="20"/>
                        </w:rPr>
                        <w:t>Transferticket:</w:t>
                      </w:r>
                      <w:r>
                        <w:rPr>
                          <w:rFonts w:ascii="Calibri" w:hAnsi="Calibri" w:cs="Calibri"/>
                          <w:sz w:val="20"/>
                        </w:rPr>
                        <w:t xml:space="preserve"> 1234567890123456789</w:t>
                      </w:r>
                    </w:p>
                    <w:p w14:paraId="583FB35F" w14:textId="77777777" w:rsidR="006A5525" w:rsidRPr="00F909CF" w:rsidRDefault="006A5525" w:rsidP="005144EE">
                      <w:pPr>
                        <w:rPr>
                          <w:rFonts w:ascii="Calibri" w:hAnsi="Calibri" w:cs="Calibri"/>
                          <w:sz w:val="20"/>
                        </w:rPr>
                      </w:pPr>
                    </w:p>
                    <w:p w14:paraId="1ED133D5" w14:textId="00A157EA" w:rsidR="006A5525" w:rsidRPr="00F909CF" w:rsidRDefault="006A5525" w:rsidP="005144EE">
                      <w:pPr>
                        <w:rPr>
                          <w:rFonts w:ascii="Calibri" w:hAnsi="Calibri" w:cs="Calibri"/>
                          <w:sz w:val="20"/>
                        </w:rPr>
                      </w:pPr>
                      <w:r w:rsidRPr="00F909CF">
                        <w:rPr>
                          <w:rFonts w:ascii="Calibri" w:hAnsi="Calibri" w:cs="Calibri"/>
                          <w:sz w:val="20"/>
                        </w:rPr>
                        <w:t>Dem Lohnsteuerabzug wurden im letzten Lohnzahlungszeitraum zugrunde gelegt: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tblGrid>
                      <w:tr w:rsidR="006A5525" w:rsidRPr="00B454E8" w14:paraId="15CD1B31" w14:textId="77777777" w:rsidTr="00481B0E">
                        <w:tc>
                          <w:tcPr>
                            <w:tcW w:w="3567" w:type="dxa"/>
                            <w:shd w:val="clear" w:color="auto" w:fill="auto"/>
                          </w:tcPr>
                          <w:p w14:paraId="4D5A21BD" w14:textId="77777777" w:rsidR="006A5525" w:rsidRPr="00B454E8" w:rsidRDefault="006A5525" w:rsidP="00481B0E">
                            <w:pPr>
                              <w:jc w:val="center"/>
                              <w:rPr>
                                <w:rFonts w:ascii="Calibri" w:hAnsi="Calibri" w:cs="Calibri"/>
                                <w:sz w:val="16"/>
                                <w:szCs w:val="16"/>
                              </w:rPr>
                            </w:pPr>
                            <w:r w:rsidRPr="00B454E8">
                              <w:rPr>
                                <w:rFonts w:ascii="Calibri" w:hAnsi="Calibri" w:cs="Calibri"/>
                                <w:sz w:val="16"/>
                                <w:szCs w:val="16"/>
                              </w:rPr>
                              <w:t>Steuerklasse/Faktor</w:t>
                            </w:r>
                          </w:p>
                        </w:tc>
                      </w:tr>
                      <w:tr w:rsidR="006A5525" w:rsidRPr="00B454E8" w14:paraId="1B84A142" w14:textId="77777777" w:rsidTr="00481B0E">
                        <w:tc>
                          <w:tcPr>
                            <w:tcW w:w="3567" w:type="dxa"/>
                            <w:shd w:val="clear" w:color="auto" w:fill="auto"/>
                          </w:tcPr>
                          <w:p w14:paraId="7898DDDF" w14:textId="75933050" w:rsidR="006A5525" w:rsidRPr="00B454E8" w:rsidRDefault="006A5525">
                            <w:pPr>
                              <w:rPr>
                                <w:rFonts w:ascii="Calibri" w:hAnsi="Calibri" w:cs="Calibri"/>
                                <w:sz w:val="16"/>
                                <w:szCs w:val="16"/>
                              </w:rPr>
                            </w:pPr>
                            <w:r w:rsidRPr="00B454E8">
                              <w:rPr>
                                <w:rFonts w:ascii="Calibri" w:hAnsi="Calibri" w:cs="Calibri"/>
                                <w:sz w:val="16"/>
                                <w:szCs w:val="16"/>
                              </w:rPr>
                              <w:t>3</w:t>
                            </w:r>
                          </w:p>
                        </w:tc>
                      </w:tr>
                    </w:tbl>
                    <w:p w14:paraId="4A2B3485" w14:textId="77777777" w:rsidR="006A5525" w:rsidRPr="00B454E8" w:rsidRDefault="006A5525" w:rsidP="005144EE">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tblGrid>
                      <w:tr w:rsidR="006A5525" w:rsidRPr="00B454E8" w14:paraId="44064928" w14:textId="77777777" w:rsidTr="00481B0E">
                        <w:tc>
                          <w:tcPr>
                            <w:tcW w:w="3567" w:type="dxa"/>
                            <w:shd w:val="clear" w:color="auto" w:fill="auto"/>
                          </w:tcPr>
                          <w:p w14:paraId="768AC075" w14:textId="77777777" w:rsidR="006A5525" w:rsidRPr="00B454E8" w:rsidRDefault="006A5525" w:rsidP="00481B0E">
                            <w:pPr>
                              <w:jc w:val="center"/>
                              <w:rPr>
                                <w:rFonts w:ascii="Calibri" w:hAnsi="Calibri" w:cs="Calibri"/>
                                <w:sz w:val="16"/>
                                <w:szCs w:val="16"/>
                              </w:rPr>
                            </w:pPr>
                            <w:r w:rsidRPr="00B454E8">
                              <w:rPr>
                                <w:rFonts w:ascii="Calibri" w:hAnsi="Calibri" w:cs="Calibri"/>
                                <w:sz w:val="16"/>
                                <w:szCs w:val="16"/>
                              </w:rPr>
                              <w:t>Zahl der Kinderfreibeträge</w:t>
                            </w:r>
                          </w:p>
                        </w:tc>
                      </w:tr>
                      <w:tr w:rsidR="006A5525" w:rsidRPr="00B454E8" w14:paraId="40259F34" w14:textId="77777777" w:rsidTr="00481B0E">
                        <w:tc>
                          <w:tcPr>
                            <w:tcW w:w="3567" w:type="dxa"/>
                            <w:shd w:val="clear" w:color="auto" w:fill="auto"/>
                          </w:tcPr>
                          <w:p w14:paraId="403158BA" w14:textId="3EB29BE8" w:rsidR="006A5525" w:rsidRPr="00B454E8" w:rsidRDefault="006A5525">
                            <w:pPr>
                              <w:rPr>
                                <w:sz w:val="16"/>
                                <w:szCs w:val="16"/>
                              </w:rPr>
                            </w:pPr>
                            <w:r w:rsidRPr="00B454E8">
                              <w:rPr>
                                <w:sz w:val="16"/>
                                <w:szCs w:val="16"/>
                              </w:rPr>
                              <w:t>0</w:t>
                            </w:r>
                          </w:p>
                        </w:tc>
                      </w:tr>
                    </w:tbl>
                    <w:p w14:paraId="7E595A3D" w14:textId="77777777" w:rsidR="006A5525" w:rsidRPr="00B454E8" w:rsidRDefault="006A5525" w:rsidP="005144E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tblGrid>
                      <w:tr w:rsidR="006A5525" w:rsidRPr="00B454E8" w14:paraId="0D9E9988" w14:textId="77777777" w:rsidTr="00481B0E">
                        <w:tc>
                          <w:tcPr>
                            <w:tcW w:w="3567" w:type="dxa"/>
                            <w:shd w:val="clear" w:color="auto" w:fill="auto"/>
                          </w:tcPr>
                          <w:p w14:paraId="44E7D9E2" w14:textId="77777777" w:rsidR="006A5525" w:rsidRPr="00B454E8" w:rsidRDefault="006A5525" w:rsidP="00481B0E">
                            <w:pPr>
                              <w:jc w:val="center"/>
                              <w:rPr>
                                <w:rFonts w:ascii="Calibri" w:hAnsi="Calibri" w:cs="Calibri"/>
                                <w:sz w:val="16"/>
                                <w:szCs w:val="16"/>
                              </w:rPr>
                            </w:pPr>
                            <w:r w:rsidRPr="00B454E8">
                              <w:rPr>
                                <w:rFonts w:ascii="Calibri" w:hAnsi="Calibri" w:cs="Calibri"/>
                                <w:sz w:val="16"/>
                                <w:szCs w:val="16"/>
                              </w:rPr>
                              <w:t>Steuerfreier Jahresbetrag</w:t>
                            </w:r>
                          </w:p>
                        </w:tc>
                      </w:tr>
                      <w:tr w:rsidR="006A5525" w:rsidRPr="00B454E8" w14:paraId="5063A0BA" w14:textId="77777777" w:rsidTr="00481B0E">
                        <w:tc>
                          <w:tcPr>
                            <w:tcW w:w="3567" w:type="dxa"/>
                            <w:shd w:val="clear" w:color="auto" w:fill="auto"/>
                          </w:tcPr>
                          <w:p w14:paraId="1874B580" w14:textId="6513F177" w:rsidR="006A5525" w:rsidRPr="00B454E8" w:rsidRDefault="006A5525">
                            <w:pPr>
                              <w:rPr>
                                <w:sz w:val="16"/>
                                <w:szCs w:val="16"/>
                              </w:rPr>
                            </w:pPr>
                            <w:r w:rsidRPr="00B454E8">
                              <w:rPr>
                                <w:sz w:val="16"/>
                                <w:szCs w:val="16"/>
                              </w:rPr>
                              <w:t>0</w:t>
                            </w:r>
                          </w:p>
                        </w:tc>
                      </w:tr>
                    </w:tbl>
                    <w:p w14:paraId="1919E660" w14:textId="77777777" w:rsidR="006A5525" w:rsidRPr="00B454E8" w:rsidRDefault="006A5525" w:rsidP="005144EE">
                      <w:pPr>
                        <w:rPr>
                          <w:sz w:val="16"/>
                          <w:szCs w:val="16"/>
                        </w:rPr>
                      </w:pPr>
                    </w:p>
                    <w:p w14:paraId="716C8E06" w14:textId="77777777" w:rsidR="006A5525" w:rsidRPr="00B454E8" w:rsidRDefault="006A5525" w:rsidP="005144EE">
                      <w:pPr>
                        <w:jc w:val="cente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tblGrid>
                      <w:tr w:rsidR="006A5525" w:rsidRPr="00B454E8" w14:paraId="223E45DE" w14:textId="77777777" w:rsidTr="00481B0E">
                        <w:tc>
                          <w:tcPr>
                            <w:tcW w:w="3567" w:type="dxa"/>
                            <w:shd w:val="clear" w:color="auto" w:fill="auto"/>
                          </w:tcPr>
                          <w:p w14:paraId="6C916E38" w14:textId="77777777" w:rsidR="006A5525" w:rsidRPr="00B454E8" w:rsidRDefault="006A5525" w:rsidP="00481B0E">
                            <w:pPr>
                              <w:jc w:val="center"/>
                              <w:rPr>
                                <w:rFonts w:ascii="Calibri" w:hAnsi="Calibri" w:cs="Calibri"/>
                                <w:sz w:val="16"/>
                                <w:szCs w:val="16"/>
                              </w:rPr>
                            </w:pPr>
                            <w:r w:rsidRPr="00B454E8">
                              <w:rPr>
                                <w:rFonts w:ascii="Calibri" w:hAnsi="Calibri" w:cs="Calibri"/>
                                <w:sz w:val="16"/>
                                <w:szCs w:val="16"/>
                              </w:rPr>
                              <w:t>Kirchensteuermerkmale</w:t>
                            </w:r>
                          </w:p>
                        </w:tc>
                      </w:tr>
                      <w:tr w:rsidR="006A5525" w:rsidRPr="00B454E8" w14:paraId="282FB6D8" w14:textId="77777777" w:rsidTr="00481B0E">
                        <w:tc>
                          <w:tcPr>
                            <w:tcW w:w="3567" w:type="dxa"/>
                            <w:shd w:val="clear" w:color="auto" w:fill="auto"/>
                          </w:tcPr>
                          <w:p w14:paraId="4A0B224D" w14:textId="52CC5F7D" w:rsidR="006A5525" w:rsidRPr="00B454E8" w:rsidRDefault="006A5525" w:rsidP="00C94C48">
                            <w:pPr>
                              <w:rPr>
                                <w:rFonts w:ascii="Calibri" w:hAnsi="Calibri" w:cs="Calibri"/>
                                <w:sz w:val="16"/>
                                <w:szCs w:val="16"/>
                              </w:rPr>
                            </w:pPr>
                            <w:proofErr w:type="spellStart"/>
                            <w:r w:rsidRPr="00B454E8">
                              <w:rPr>
                                <w:rFonts w:ascii="Calibri" w:hAnsi="Calibri" w:cs="Calibri"/>
                                <w:sz w:val="16"/>
                                <w:szCs w:val="16"/>
                              </w:rPr>
                              <w:t>ev</w:t>
                            </w:r>
                            <w:proofErr w:type="spellEnd"/>
                          </w:p>
                        </w:tc>
                      </w:tr>
                    </w:tbl>
                    <w:p w14:paraId="49865243" w14:textId="77777777" w:rsidR="006A5525" w:rsidRPr="00F909CF" w:rsidRDefault="006A5525" w:rsidP="005144EE">
                      <w:pPr>
                        <w:jc w:val="center"/>
                        <w:rPr>
                          <w:rFonts w:ascii="Calibri" w:hAnsi="Calibri" w:cs="Calibri"/>
                        </w:rPr>
                      </w:pPr>
                    </w:p>
                    <w:p w14:paraId="410EAD5B" w14:textId="0774DA40" w:rsidR="006A5525" w:rsidRDefault="006A5525" w:rsidP="005144EE">
                      <w:pPr>
                        <w:rPr>
                          <w:rFonts w:ascii="Calibri" w:hAnsi="Calibri" w:cs="Calibri"/>
                          <w:b/>
                          <w:bCs/>
                        </w:rPr>
                      </w:pPr>
                      <w:r w:rsidRPr="00F909CF">
                        <w:rPr>
                          <w:rFonts w:ascii="Calibri" w:hAnsi="Calibri" w:cs="Calibri"/>
                          <w:b/>
                          <w:bCs/>
                        </w:rPr>
                        <w:t>Anschrift und Steuernummer des Arbeitgebers:</w:t>
                      </w:r>
                    </w:p>
                    <w:p w14:paraId="28E57E3A" w14:textId="4D1BA55A" w:rsidR="006A5525" w:rsidRDefault="006A5525" w:rsidP="005144EE">
                      <w:pPr>
                        <w:rPr>
                          <w:rFonts w:ascii="Calibri" w:hAnsi="Calibri" w:cs="Calibri"/>
                        </w:rPr>
                      </w:pPr>
                      <w:r>
                        <w:rPr>
                          <w:rFonts w:ascii="Calibri" w:hAnsi="Calibri" w:cs="Calibri"/>
                        </w:rPr>
                        <w:t xml:space="preserve">Landesamt für Besoldung und Versorgung </w:t>
                      </w:r>
                    </w:p>
                    <w:p w14:paraId="38A34C08" w14:textId="47E42B94" w:rsidR="006A5525" w:rsidRPr="00B454E8" w:rsidRDefault="006A5525" w:rsidP="005144EE">
                      <w:pPr>
                        <w:rPr>
                          <w:rFonts w:ascii="Calibri" w:hAnsi="Calibri" w:cs="Calibri"/>
                        </w:rPr>
                      </w:pPr>
                      <w:r>
                        <w:rPr>
                          <w:rFonts w:ascii="Calibri" w:hAnsi="Calibri" w:cs="Calibri"/>
                        </w:rPr>
                        <w:t>Fellbach</w:t>
                      </w:r>
                    </w:p>
                  </w:txbxContent>
                </v:textbox>
              </v:shape>
            </w:pict>
          </mc:Fallback>
        </mc:AlternateContent>
      </w:r>
    </w:p>
    <w:tbl>
      <w:tblPr>
        <w:tblW w:w="5447" w:type="dxa"/>
        <w:tblInd w:w="4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524"/>
        <w:gridCol w:w="1801"/>
        <w:gridCol w:w="1417"/>
        <w:gridCol w:w="429"/>
      </w:tblGrid>
      <w:tr w:rsidR="005144EE" w:rsidRPr="005144EE" w14:paraId="6009C564" w14:textId="77777777" w:rsidTr="00481B0E">
        <w:trPr>
          <w:trHeight w:val="500"/>
        </w:trPr>
        <w:tc>
          <w:tcPr>
            <w:tcW w:w="3601" w:type="dxa"/>
            <w:gridSpan w:val="3"/>
            <w:tcBorders>
              <w:right w:val="single" w:sz="4" w:space="0" w:color="auto"/>
            </w:tcBorders>
          </w:tcPr>
          <w:p w14:paraId="3148F167" w14:textId="77777777" w:rsidR="005144EE" w:rsidRPr="005144EE" w:rsidRDefault="005144EE" w:rsidP="005144EE">
            <w:pPr>
              <w:spacing w:after="0" w:line="240" w:lineRule="exact"/>
              <w:rPr>
                <w:rFonts w:ascii="Calibri" w:eastAsia="Times New Roman" w:hAnsi="Calibri" w:cs="Calibri"/>
                <w:sz w:val="24"/>
                <w:szCs w:val="24"/>
                <w:lang w:eastAsia="de-DE"/>
              </w:rPr>
            </w:pPr>
            <w:r w:rsidRPr="005144EE">
              <w:rPr>
                <w:rFonts w:ascii="Calibri" w:eastAsia="Times New Roman" w:hAnsi="Calibri" w:cs="Calibri"/>
                <w:sz w:val="16"/>
                <w:szCs w:val="24"/>
                <w:lang w:eastAsia="de-DE"/>
              </w:rPr>
              <w:t>1. Bescheinigungszeitraum</w:t>
            </w:r>
          </w:p>
        </w:tc>
        <w:tc>
          <w:tcPr>
            <w:tcW w:w="1846" w:type="dxa"/>
            <w:gridSpan w:val="2"/>
            <w:tcBorders>
              <w:top w:val="single" w:sz="4" w:space="0" w:color="auto"/>
              <w:left w:val="single" w:sz="4" w:space="0" w:color="auto"/>
              <w:bottom w:val="single" w:sz="4" w:space="0" w:color="auto"/>
              <w:right w:val="single" w:sz="4" w:space="0" w:color="auto"/>
            </w:tcBorders>
          </w:tcPr>
          <w:p w14:paraId="5661C971" w14:textId="77777777" w:rsidR="005144EE" w:rsidRPr="005144EE" w:rsidRDefault="005144EE" w:rsidP="005144EE">
            <w:pPr>
              <w:spacing w:after="0" w:line="240" w:lineRule="exact"/>
              <w:jc w:val="center"/>
              <w:rPr>
                <w:rFonts w:ascii="Calibri" w:eastAsia="Times New Roman" w:hAnsi="Calibri" w:cs="Calibri"/>
                <w:sz w:val="16"/>
                <w:szCs w:val="24"/>
                <w:lang w:eastAsia="de-DE"/>
              </w:rPr>
            </w:pPr>
            <w:r w:rsidRPr="005144EE">
              <w:rPr>
                <w:rFonts w:ascii="Calibri" w:eastAsia="Times New Roman" w:hAnsi="Calibri" w:cs="Calibri"/>
                <w:sz w:val="16"/>
                <w:szCs w:val="24"/>
                <w:lang w:eastAsia="de-DE"/>
              </w:rPr>
              <w:t>vom – bis</w:t>
            </w:r>
          </w:p>
          <w:p w14:paraId="0079E9C4" w14:textId="77777777" w:rsidR="005144EE" w:rsidRPr="005144EE" w:rsidRDefault="005144EE" w:rsidP="00587545">
            <w:pPr>
              <w:spacing w:after="0" w:line="240" w:lineRule="exact"/>
              <w:jc w:val="center"/>
              <w:rPr>
                <w:rFonts w:ascii="Calibri" w:eastAsia="Times New Roman" w:hAnsi="Calibri" w:cs="Calibri"/>
                <w:sz w:val="16"/>
                <w:szCs w:val="24"/>
                <w:lang w:eastAsia="de-DE"/>
              </w:rPr>
            </w:pPr>
            <w:r w:rsidRPr="005144EE">
              <w:rPr>
                <w:rFonts w:ascii="Calibri" w:eastAsia="Times New Roman" w:hAnsi="Calibri" w:cs="Calibri"/>
                <w:szCs w:val="24"/>
                <w:lang w:eastAsia="de-DE"/>
              </w:rPr>
              <w:t>01.01.-31.12.</w:t>
            </w:r>
          </w:p>
        </w:tc>
      </w:tr>
      <w:tr w:rsidR="005144EE" w:rsidRPr="005144EE" w14:paraId="32FC636C" w14:textId="77777777" w:rsidTr="00041603">
        <w:tc>
          <w:tcPr>
            <w:tcW w:w="3601" w:type="dxa"/>
            <w:gridSpan w:val="3"/>
            <w:tcBorders>
              <w:right w:val="single" w:sz="4" w:space="0" w:color="auto"/>
            </w:tcBorders>
          </w:tcPr>
          <w:p w14:paraId="71E66837" w14:textId="77777777" w:rsidR="005144EE" w:rsidRPr="005144EE" w:rsidRDefault="005144EE" w:rsidP="005144EE">
            <w:pPr>
              <w:spacing w:after="0" w:line="240" w:lineRule="exact"/>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2. Zeiträume ohne Anspruch auf Arbeitslohn</w:t>
            </w:r>
          </w:p>
        </w:tc>
        <w:tc>
          <w:tcPr>
            <w:tcW w:w="1846" w:type="dxa"/>
            <w:gridSpan w:val="2"/>
            <w:tcBorders>
              <w:top w:val="single" w:sz="4" w:space="0" w:color="auto"/>
              <w:left w:val="single" w:sz="4" w:space="0" w:color="auto"/>
              <w:bottom w:val="single" w:sz="4" w:space="0" w:color="auto"/>
              <w:right w:val="single" w:sz="4" w:space="0" w:color="auto"/>
            </w:tcBorders>
          </w:tcPr>
          <w:p w14:paraId="2F38F7F3" w14:textId="77777777" w:rsidR="005144EE" w:rsidRPr="005144EE" w:rsidRDefault="005144EE" w:rsidP="005144EE">
            <w:pPr>
              <w:spacing w:after="0" w:line="240" w:lineRule="exact"/>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 xml:space="preserve"> Anzahl „U“</w:t>
            </w:r>
          </w:p>
          <w:p w14:paraId="378CE365" w14:textId="77777777" w:rsidR="005144EE" w:rsidRPr="005144EE" w:rsidRDefault="005144EE" w:rsidP="005144EE">
            <w:pPr>
              <w:spacing w:after="0" w:line="240" w:lineRule="exact"/>
              <w:rPr>
                <w:rFonts w:ascii="Calibri" w:eastAsia="Times New Roman" w:hAnsi="Calibri" w:cs="Calibri"/>
                <w:sz w:val="12"/>
                <w:szCs w:val="24"/>
                <w:lang w:eastAsia="de-DE"/>
              </w:rPr>
            </w:pPr>
          </w:p>
        </w:tc>
      </w:tr>
      <w:tr w:rsidR="005144EE" w:rsidRPr="005144EE" w14:paraId="756EB54B" w14:textId="77777777" w:rsidTr="00041603">
        <w:tc>
          <w:tcPr>
            <w:tcW w:w="3601" w:type="dxa"/>
            <w:gridSpan w:val="3"/>
          </w:tcPr>
          <w:p w14:paraId="177EF5E3" w14:textId="77777777" w:rsidR="005144EE" w:rsidRPr="005144EE" w:rsidRDefault="005144EE" w:rsidP="005144EE">
            <w:pPr>
              <w:spacing w:after="0" w:line="240" w:lineRule="exact"/>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 xml:space="preserve">3. Bruttoarbeitslohn einschl. Sachbezüge ohne </w:t>
            </w:r>
          </w:p>
          <w:p w14:paraId="7CABBC29" w14:textId="77777777" w:rsidR="005144EE" w:rsidRPr="005144EE" w:rsidRDefault="005144EE" w:rsidP="005144EE">
            <w:pPr>
              <w:spacing w:after="0" w:line="240" w:lineRule="exact"/>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 xml:space="preserve">   9. und 10.</w:t>
            </w:r>
          </w:p>
        </w:tc>
        <w:tc>
          <w:tcPr>
            <w:tcW w:w="1417" w:type="dxa"/>
            <w:tcBorders>
              <w:top w:val="single" w:sz="4" w:space="0" w:color="auto"/>
            </w:tcBorders>
          </w:tcPr>
          <w:p w14:paraId="635E61A9" w14:textId="77777777" w:rsidR="005144EE" w:rsidRPr="005144EE" w:rsidRDefault="005144EE" w:rsidP="005144EE">
            <w:pPr>
              <w:spacing w:after="0" w:line="240" w:lineRule="exact"/>
              <w:jc w:val="center"/>
              <w:rPr>
                <w:rFonts w:ascii="Calibri" w:eastAsia="Times New Roman" w:hAnsi="Calibri" w:cs="Calibri"/>
                <w:szCs w:val="24"/>
                <w:lang w:eastAsia="de-DE"/>
              </w:rPr>
            </w:pPr>
            <w:r w:rsidRPr="005144EE">
              <w:rPr>
                <w:rFonts w:ascii="Calibri" w:eastAsia="Times New Roman" w:hAnsi="Calibri" w:cs="Calibri"/>
                <w:szCs w:val="24"/>
                <w:lang w:eastAsia="de-DE"/>
              </w:rPr>
              <w:t>€</w:t>
            </w:r>
          </w:p>
          <w:p w14:paraId="36D57879" w14:textId="088F29C1" w:rsidR="005144EE" w:rsidRPr="005144EE" w:rsidRDefault="00945903" w:rsidP="005144EE">
            <w:pPr>
              <w:spacing w:after="0" w:line="240" w:lineRule="exact"/>
              <w:jc w:val="center"/>
              <w:rPr>
                <w:rFonts w:ascii="Calibri" w:eastAsia="Times New Roman" w:hAnsi="Calibri" w:cs="Calibri"/>
                <w:szCs w:val="24"/>
                <w:lang w:eastAsia="de-DE"/>
              </w:rPr>
            </w:pPr>
            <w:r>
              <w:rPr>
                <w:rFonts w:ascii="Calibri" w:eastAsia="Times New Roman" w:hAnsi="Calibri" w:cs="Calibri"/>
                <w:szCs w:val="24"/>
                <w:lang w:eastAsia="de-DE"/>
              </w:rPr>
              <w:t>61.890</w:t>
            </w:r>
          </w:p>
        </w:tc>
        <w:tc>
          <w:tcPr>
            <w:tcW w:w="429" w:type="dxa"/>
            <w:tcBorders>
              <w:top w:val="single" w:sz="4" w:space="0" w:color="auto"/>
            </w:tcBorders>
          </w:tcPr>
          <w:p w14:paraId="367B78E6" w14:textId="77777777" w:rsidR="005144EE" w:rsidRPr="005144EE" w:rsidRDefault="005144EE" w:rsidP="005144EE">
            <w:pPr>
              <w:spacing w:after="0" w:line="240" w:lineRule="exact"/>
              <w:jc w:val="center"/>
              <w:rPr>
                <w:rFonts w:ascii="Calibri" w:eastAsia="Times New Roman" w:hAnsi="Calibri" w:cs="Calibri"/>
                <w:sz w:val="16"/>
                <w:szCs w:val="24"/>
                <w:lang w:eastAsia="de-DE"/>
              </w:rPr>
            </w:pPr>
            <w:r w:rsidRPr="005144EE">
              <w:rPr>
                <w:rFonts w:ascii="Calibri" w:eastAsia="Times New Roman" w:hAnsi="Calibri" w:cs="Calibri"/>
                <w:sz w:val="16"/>
                <w:szCs w:val="24"/>
                <w:lang w:eastAsia="de-DE"/>
              </w:rPr>
              <w:t>Cent</w:t>
            </w:r>
          </w:p>
          <w:p w14:paraId="39D9D936" w14:textId="77777777" w:rsidR="005144EE" w:rsidRPr="005144EE" w:rsidRDefault="005144EE" w:rsidP="005144EE">
            <w:pPr>
              <w:spacing w:after="0" w:line="240" w:lineRule="exact"/>
              <w:jc w:val="center"/>
              <w:rPr>
                <w:rFonts w:ascii="Calibri" w:eastAsia="Times New Roman" w:hAnsi="Calibri" w:cs="Calibri"/>
                <w:szCs w:val="24"/>
                <w:lang w:eastAsia="de-DE"/>
              </w:rPr>
            </w:pPr>
            <w:r w:rsidRPr="005144EE">
              <w:rPr>
                <w:rFonts w:ascii="Calibri" w:eastAsia="Times New Roman" w:hAnsi="Calibri" w:cs="Calibri"/>
                <w:szCs w:val="24"/>
                <w:lang w:eastAsia="de-DE"/>
              </w:rPr>
              <w:t>-</w:t>
            </w:r>
          </w:p>
        </w:tc>
      </w:tr>
      <w:tr w:rsidR="005144EE" w:rsidRPr="005144EE" w14:paraId="1323299C" w14:textId="77777777" w:rsidTr="00481B0E">
        <w:tc>
          <w:tcPr>
            <w:tcW w:w="3601" w:type="dxa"/>
            <w:gridSpan w:val="3"/>
          </w:tcPr>
          <w:p w14:paraId="332E05CB" w14:textId="77777777" w:rsidR="005144EE" w:rsidRPr="005144EE" w:rsidRDefault="005144EE" w:rsidP="005144EE">
            <w:pPr>
              <w:spacing w:after="0" w:line="240" w:lineRule="exact"/>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4. Einbehaltene Lohnsteuer von 3.</w:t>
            </w:r>
          </w:p>
        </w:tc>
        <w:tc>
          <w:tcPr>
            <w:tcW w:w="1417" w:type="dxa"/>
          </w:tcPr>
          <w:p w14:paraId="07A106DB" w14:textId="4E999BE4" w:rsidR="005144EE" w:rsidRPr="005144EE" w:rsidRDefault="008536AF" w:rsidP="005144EE">
            <w:pPr>
              <w:spacing w:after="0" w:line="240" w:lineRule="exact"/>
              <w:jc w:val="center"/>
              <w:rPr>
                <w:rFonts w:ascii="Calibri" w:eastAsia="Times New Roman" w:hAnsi="Calibri" w:cs="Calibri"/>
                <w:szCs w:val="24"/>
                <w:lang w:eastAsia="de-DE"/>
              </w:rPr>
            </w:pPr>
            <w:r>
              <w:rPr>
                <w:rFonts w:ascii="Calibri" w:eastAsia="Times New Roman" w:hAnsi="Calibri" w:cs="Calibri"/>
                <w:szCs w:val="24"/>
                <w:lang w:eastAsia="de-DE"/>
              </w:rPr>
              <w:t>9.536</w:t>
            </w:r>
          </w:p>
        </w:tc>
        <w:tc>
          <w:tcPr>
            <w:tcW w:w="429" w:type="dxa"/>
          </w:tcPr>
          <w:p w14:paraId="4790A553" w14:textId="77777777" w:rsidR="005144EE" w:rsidRPr="005144EE" w:rsidRDefault="005144EE" w:rsidP="005144EE">
            <w:pPr>
              <w:spacing w:after="0" w:line="240" w:lineRule="exact"/>
              <w:jc w:val="center"/>
              <w:rPr>
                <w:rFonts w:ascii="Calibri" w:eastAsia="Times New Roman" w:hAnsi="Calibri" w:cs="Calibri"/>
                <w:szCs w:val="24"/>
                <w:lang w:eastAsia="de-DE"/>
              </w:rPr>
            </w:pPr>
            <w:r w:rsidRPr="005144EE">
              <w:rPr>
                <w:rFonts w:ascii="Calibri" w:eastAsia="Times New Roman" w:hAnsi="Calibri" w:cs="Calibri"/>
                <w:szCs w:val="24"/>
                <w:lang w:eastAsia="de-DE"/>
              </w:rPr>
              <w:t>-</w:t>
            </w:r>
          </w:p>
        </w:tc>
      </w:tr>
      <w:tr w:rsidR="005144EE" w:rsidRPr="005144EE" w14:paraId="19D07C76" w14:textId="77777777" w:rsidTr="00481B0E">
        <w:tc>
          <w:tcPr>
            <w:tcW w:w="3601" w:type="dxa"/>
            <w:gridSpan w:val="3"/>
          </w:tcPr>
          <w:p w14:paraId="470011F3" w14:textId="77777777" w:rsidR="005144EE" w:rsidRPr="005144EE" w:rsidRDefault="005144EE" w:rsidP="005144EE">
            <w:pPr>
              <w:spacing w:after="0" w:line="240" w:lineRule="exact"/>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5.Einbehaltener Solidaritätszuschlag</w:t>
            </w:r>
          </w:p>
        </w:tc>
        <w:tc>
          <w:tcPr>
            <w:tcW w:w="1417" w:type="dxa"/>
          </w:tcPr>
          <w:p w14:paraId="68BD6DAB" w14:textId="75FE467A" w:rsidR="005144EE" w:rsidRPr="005144EE" w:rsidRDefault="005144EE" w:rsidP="005144EE">
            <w:pPr>
              <w:spacing w:after="0" w:line="240" w:lineRule="exact"/>
              <w:jc w:val="center"/>
              <w:rPr>
                <w:rFonts w:ascii="Calibri" w:eastAsia="Times New Roman" w:hAnsi="Calibri" w:cs="Calibri"/>
                <w:szCs w:val="24"/>
                <w:lang w:eastAsia="de-DE"/>
              </w:rPr>
            </w:pPr>
          </w:p>
        </w:tc>
        <w:tc>
          <w:tcPr>
            <w:tcW w:w="429" w:type="dxa"/>
          </w:tcPr>
          <w:p w14:paraId="46252385" w14:textId="36E2AF8E"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6119CCF0" w14:textId="77777777" w:rsidTr="00481B0E">
        <w:tc>
          <w:tcPr>
            <w:tcW w:w="3601" w:type="dxa"/>
            <w:gridSpan w:val="3"/>
          </w:tcPr>
          <w:p w14:paraId="6E4377DB" w14:textId="77777777" w:rsidR="005144EE" w:rsidRPr="005144EE" w:rsidRDefault="005144EE" w:rsidP="005144EE">
            <w:pPr>
              <w:spacing w:after="0" w:line="240" w:lineRule="exact"/>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 xml:space="preserve">6. Einbehaltene </w:t>
            </w:r>
            <w:proofErr w:type="spellStart"/>
            <w:r w:rsidRPr="005144EE">
              <w:rPr>
                <w:rFonts w:ascii="Calibri" w:eastAsia="Times New Roman" w:hAnsi="Calibri" w:cs="Calibri"/>
                <w:sz w:val="12"/>
                <w:szCs w:val="24"/>
                <w:lang w:eastAsia="de-DE"/>
              </w:rPr>
              <w:t>Kirchenst</w:t>
            </w:r>
            <w:proofErr w:type="spellEnd"/>
            <w:r w:rsidRPr="005144EE">
              <w:rPr>
                <w:rFonts w:ascii="Calibri" w:eastAsia="Times New Roman" w:hAnsi="Calibri" w:cs="Calibri"/>
                <w:sz w:val="12"/>
                <w:szCs w:val="24"/>
                <w:lang w:eastAsia="de-DE"/>
              </w:rPr>
              <w:t>. des Arbeitnehmer von 3.</w:t>
            </w:r>
          </w:p>
        </w:tc>
        <w:tc>
          <w:tcPr>
            <w:tcW w:w="1417" w:type="dxa"/>
          </w:tcPr>
          <w:p w14:paraId="2D5A0738" w14:textId="393C2846" w:rsidR="005144EE" w:rsidRPr="005144EE" w:rsidRDefault="001A14CD" w:rsidP="005144EE">
            <w:pPr>
              <w:spacing w:after="0" w:line="240" w:lineRule="exact"/>
              <w:jc w:val="center"/>
              <w:rPr>
                <w:rFonts w:ascii="Calibri" w:eastAsia="Times New Roman" w:hAnsi="Calibri" w:cs="Calibri"/>
                <w:szCs w:val="24"/>
                <w:lang w:eastAsia="de-DE"/>
              </w:rPr>
            </w:pPr>
            <w:r>
              <w:rPr>
                <w:rFonts w:ascii="Calibri" w:eastAsia="Times New Roman" w:hAnsi="Calibri" w:cs="Calibri"/>
                <w:szCs w:val="24"/>
                <w:lang w:eastAsia="de-DE"/>
              </w:rPr>
              <w:t>762</w:t>
            </w:r>
          </w:p>
        </w:tc>
        <w:tc>
          <w:tcPr>
            <w:tcW w:w="429" w:type="dxa"/>
          </w:tcPr>
          <w:p w14:paraId="71D3B027" w14:textId="095A50EF" w:rsidR="005144EE" w:rsidRPr="005144EE" w:rsidRDefault="001A14CD" w:rsidP="005144EE">
            <w:pPr>
              <w:spacing w:after="0" w:line="240" w:lineRule="exact"/>
              <w:jc w:val="center"/>
              <w:rPr>
                <w:rFonts w:ascii="Calibri" w:eastAsia="Times New Roman" w:hAnsi="Calibri" w:cs="Calibri"/>
                <w:szCs w:val="24"/>
                <w:lang w:eastAsia="de-DE"/>
              </w:rPr>
            </w:pPr>
            <w:r>
              <w:rPr>
                <w:rFonts w:ascii="Calibri" w:eastAsia="Times New Roman" w:hAnsi="Calibri" w:cs="Calibri"/>
                <w:szCs w:val="24"/>
                <w:lang w:eastAsia="de-DE"/>
              </w:rPr>
              <w:t>88</w:t>
            </w:r>
          </w:p>
        </w:tc>
      </w:tr>
      <w:tr w:rsidR="005144EE" w:rsidRPr="005144EE" w14:paraId="7DB26EC3" w14:textId="77777777" w:rsidTr="00481B0E">
        <w:tc>
          <w:tcPr>
            <w:tcW w:w="3601" w:type="dxa"/>
            <w:gridSpan w:val="3"/>
          </w:tcPr>
          <w:p w14:paraId="35D80E4C"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7. Einbehaltene Kirchensteuer des Ehegatten/Lebenspartners von 3. (nur bei Konfessionsverschiedenheit)</w:t>
            </w:r>
          </w:p>
        </w:tc>
        <w:tc>
          <w:tcPr>
            <w:tcW w:w="1417" w:type="dxa"/>
          </w:tcPr>
          <w:p w14:paraId="3CA93DCB" w14:textId="77777777" w:rsidR="005144EE" w:rsidRPr="005144EE" w:rsidRDefault="005144EE" w:rsidP="00B4364E">
            <w:pPr>
              <w:spacing w:after="0" w:line="240" w:lineRule="exact"/>
              <w:jc w:val="center"/>
              <w:rPr>
                <w:rFonts w:ascii="Calibri" w:eastAsia="Times New Roman" w:hAnsi="Calibri" w:cs="Calibri"/>
                <w:szCs w:val="24"/>
                <w:lang w:eastAsia="de-DE"/>
              </w:rPr>
            </w:pPr>
          </w:p>
        </w:tc>
        <w:tc>
          <w:tcPr>
            <w:tcW w:w="429" w:type="dxa"/>
          </w:tcPr>
          <w:p w14:paraId="43B479D3" w14:textId="77777777" w:rsidR="005144EE" w:rsidRPr="005144EE" w:rsidRDefault="005144EE" w:rsidP="00B4364E">
            <w:pPr>
              <w:spacing w:after="0" w:line="240" w:lineRule="exact"/>
              <w:jc w:val="center"/>
              <w:rPr>
                <w:rFonts w:ascii="Calibri" w:eastAsia="Times New Roman" w:hAnsi="Calibri" w:cs="Calibri"/>
                <w:szCs w:val="24"/>
                <w:lang w:eastAsia="de-DE"/>
              </w:rPr>
            </w:pPr>
          </w:p>
        </w:tc>
      </w:tr>
      <w:tr w:rsidR="005144EE" w:rsidRPr="005144EE" w14:paraId="26C21BBB" w14:textId="77777777" w:rsidTr="00481B0E">
        <w:tc>
          <w:tcPr>
            <w:tcW w:w="3601" w:type="dxa"/>
            <w:gridSpan w:val="3"/>
          </w:tcPr>
          <w:p w14:paraId="41502A3F"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8. In 3. enthaltene steuerbegünstigte Versorgungsbezüge</w:t>
            </w:r>
          </w:p>
        </w:tc>
        <w:tc>
          <w:tcPr>
            <w:tcW w:w="1417" w:type="dxa"/>
          </w:tcPr>
          <w:p w14:paraId="3B719305" w14:textId="03F121A5" w:rsidR="005144EE" w:rsidRPr="005144EE" w:rsidRDefault="00B4364E" w:rsidP="00B4364E">
            <w:pPr>
              <w:spacing w:after="0" w:line="240" w:lineRule="exact"/>
              <w:jc w:val="center"/>
              <w:rPr>
                <w:rFonts w:ascii="Calibri" w:eastAsia="Times New Roman" w:hAnsi="Calibri" w:cs="Calibri"/>
                <w:szCs w:val="24"/>
                <w:lang w:eastAsia="de-DE"/>
              </w:rPr>
            </w:pPr>
            <w:r>
              <w:rPr>
                <w:rFonts w:ascii="Calibri" w:eastAsia="Times New Roman" w:hAnsi="Calibri" w:cs="Calibri"/>
                <w:szCs w:val="24"/>
                <w:lang w:eastAsia="de-DE"/>
              </w:rPr>
              <w:t>14.000</w:t>
            </w:r>
          </w:p>
        </w:tc>
        <w:tc>
          <w:tcPr>
            <w:tcW w:w="429" w:type="dxa"/>
          </w:tcPr>
          <w:p w14:paraId="0F220262" w14:textId="6ECBE009" w:rsidR="005144EE" w:rsidRPr="005144EE" w:rsidRDefault="00B4364E" w:rsidP="00B4364E">
            <w:pPr>
              <w:spacing w:after="0" w:line="240" w:lineRule="exact"/>
              <w:jc w:val="center"/>
              <w:rPr>
                <w:rFonts w:ascii="Calibri" w:eastAsia="Times New Roman" w:hAnsi="Calibri" w:cs="Calibri"/>
                <w:szCs w:val="24"/>
                <w:lang w:eastAsia="de-DE"/>
              </w:rPr>
            </w:pPr>
            <w:r>
              <w:rPr>
                <w:rFonts w:ascii="Calibri" w:eastAsia="Times New Roman" w:hAnsi="Calibri" w:cs="Calibri"/>
                <w:szCs w:val="24"/>
                <w:lang w:eastAsia="de-DE"/>
              </w:rPr>
              <w:t>00</w:t>
            </w:r>
          </w:p>
        </w:tc>
      </w:tr>
      <w:tr w:rsidR="005144EE" w:rsidRPr="005144EE" w14:paraId="73B4D340" w14:textId="77777777" w:rsidTr="00481B0E">
        <w:tc>
          <w:tcPr>
            <w:tcW w:w="3601" w:type="dxa"/>
            <w:gridSpan w:val="3"/>
          </w:tcPr>
          <w:p w14:paraId="7FAE9C43"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9. ermäßigt besteuerte Versorgungsbezüge für mehrere Kalenderjahre</w:t>
            </w:r>
          </w:p>
        </w:tc>
        <w:tc>
          <w:tcPr>
            <w:tcW w:w="1417" w:type="dxa"/>
          </w:tcPr>
          <w:p w14:paraId="68ADB38B" w14:textId="77777777" w:rsidR="005144EE" w:rsidRPr="005144EE" w:rsidRDefault="005144EE" w:rsidP="00B4364E">
            <w:pPr>
              <w:spacing w:after="0" w:line="240" w:lineRule="exact"/>
              <w:jc w:val="center"/>
              <w:rPr>
                <w:rFonts w:ascii="Calibri" w:eastAsia="Times New Roman" w:hAnsi="Calibri" w:cs="Calibri"/>
                <w:szCs w:val="24"/>
                <w:lang w:eastAsia="de-DE"/>
              </w:rPr>
            </w:pPr>
          </w:p>
        </w:tc>
        <w:tc>
          <w:tcPr>
            <w:tcW w:w="429" w:type="dxa"/>
          </w:tcPr>
          <w:p w14:paraId="6ACDC96A" w14:textId="77777777" w:rsidR="005144EE" w:rsidRPr="005144EE" w:rsidRDefault="005144EE" w:rsidP="00B4364E">
            <w:pPr>
              <w:spacing w:after="0" w:line="240" w:lineRule="exact"/>
              <w:jc w:val="center"/>
              <w:rPr>
                <w:rFonts w:ascii="Calibri" w:eastAsia="Times New Roman" w:hAnsi="Calibri" w:cs="Calibri"/>
                <w:szCs w:val="24"/>
                <w:lang w:eastAsia="de-DE"/>
              </w:rPr>
            </w:pPr>
          </w:p>
        </w:tc>
      </w:tr>
      <w:tr w:rsidR="005144EE" w:rsidRPr="005144EE" w14:paraId="255BF2B7" w14:textId="77777777" w:rsidTr="00481B0E">
        <w:tc>
          <w:tcPr>
            <w:tcW w:w="3601" w:type="dxa"/>
            <w:gridSpan w:val="3"/>
          </w:tcPr>
          <w:p w14:paraId="7B19463E" w14:textId="77777777" w:rsidR="005144EE" w:rsidRPr="005144EE" w:rsidRDefault="005144EE" w:rsidP="005144EE">
            <w:pPr>
              <w:spacing w:before="62" w:after="0" w:line="240" w:lineRule="auto"/>
              <w:ind w:left="193" w:hanging="193"/>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10. ermäßigt besteuerter Arbeitslohn für mehrere Kalenderjahre (ohne 9.) und ermäßigt besteuerte Entschädigungen</w:t>
            </w:r>
          </w:p>
        </w:tc>
        <w:tc>
          <w:tcPr>
            <w:tcW w:w="1417" w:type="dxa"/>
          </w:tcPr>
          <w:p w14:paraId="13A8AC71" w14:textId="77777777" w:rsidR="005144EE" w:rsidRPr="005144EE" w:rsidRDefault="005144EE" w:rsidP="00B4364E">
            <w:pPr>
              <w:spacing w:after="0" w:line="240" w:lineRule="exact"/>
              <w:jc w:val="center"/>
              <w:rPr>
                <w:rFonts w:ascii="Calibri" w:eastAsia="Times New Roman" w:hAnsi="Calibri" w:cs="Calibri"/>
                <w:szCs w:val="24"/>
                <w:lang w:eastAsia="de-DE"/>
              </w:rPr>
            </w:pPr>
          </w:p>
        </w:tc>
        <w:tc>
          <w:tcPr>
            <w:tcW w:w="429" w:type="dxa"/>
          </w:tcPr>
          <w:p w14:paraId="48EC1E87" w14:textId="77777777" w:rsidR="005144EE" w:rsidRPr="005144EE" w:rsidRDefault="005144EE" w:rsidP="00B4364E">
            <w:pPr>
              <w:spacing w:after="0" w:line="240" w:lineRule="exact"/>
              <w:jc w:val="center"/>
              <w:rPr>
                <w:rFonts w:ascii="Calibri" w:eastAsia="Times New Roman" w:hAnsi="Calibri" w:cs="Calibri"/>
                <w:szCs w:val="24"/>
                <w:lang w:eastAsia="de-DE"/>
              </w:rPr>
            </w:pPr>
          </w:p>
        </w:tc>
      </w:tr>
      <w:tr w:rsidR="005144EE" w:rsidRPr="005144EE" w14:paraId="4D215BFC" w14:textId="77777777" w:rsidTr="00481B0E">
        <w:tc>
          <w:tcPr>
            <w:tcW w:w="3601" w:type="dxa"/>
            <w:gridSpan w:val="3"/>
          </w:tcPr>
          <w:p w14:paraId="537B2FDE" w14:textId="77777777" w:rsidR="005144EE" w:rsidRPr="005144EE" w:rsidRDefault="005144EE" w:rsidP="005144EE">
            <w:pPr>
              <w:spacing w:after="0" w:line="240" w:lineRule="exact"/>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11. Einbehaltene Lohnsteuer von 9. und 10.</w:t>
            </w:r>
          </w:p>
        </w:tc>
        <w:tc>
          <w:tcPr>
            <w:tcW w:w="1417" w:type="dxa"/>
          </w:tcPr>
          <w:p w14:paraId="37E84C3D" w14:textId="77777777" w:rsidR="005144EE" w:rsidRPr="005144EE" w:rsidRDefault="005144EE" w:rsidP="005144EE">
            <w:pPr>
              <w:spacing w:after="0" w:line="240" w:lineRule="exact"/>
              <w:rPr>
                <w:rFonts w:ascii="Calibri" w:eastAsia="Times New Roman" w:hAnsi="Calibri" w:cs="Calibri"/>
                <w:szCs w:val="24"/>
                <w:lang w:eastAsia="de-DE"/>
              </w:rPr>
            </w:pPr>
          </w:p>
        </w:tc>
        <w:tc>
          <w:tcPr>
            <w:tcW w:w="429" w:type="dxa"/>
          </w:tcPr>
          <w:p w14:paraId="65C18BE9" w14:textId="77777777" w:rsidR="005144EE" w:rsidRPr="005144EE" w:rsidRDefault="005144EE" w:rsidP="005144EE">
            <w:pPr>
              <w:spacing w:after="0" w:line="240" w:lineRule="exact"/>
              <w:rPr>
                <w:rFonts w:ascii="Calibri" w:eastAsia="Times New Roman" w:hAnsi="Calibri" w:cs="Calibri"/>
                <w:szCs w:val="24"/>
                <w:lang w:eastAsia="de-DE"/>
              </w:rPr>
            </w:pPr>
          </w:p>
        </w:tc>
      </w:tr>
      <w:tr w:rsidR="005144EE" w:rsidRPr="005144EE" w14:paraId="3F966498" w14:textId="77777777" w:rsidTr="00481B0E">
        <w:tc>
          <w:tcPr>
            <w:tcW w:w="3601" w:type="dxa"/>
            <w:gridSpan w:val="3"/>
          </w:tcPr>
          <w:p w14:paraId="13D2B36F" w14:textId="77777777" w:rsidR="005144EE" w:rsidRPr="005144EE" w:rsidRDefault="005144EE" w:rsidP="005144EE">
            <w:pPr>
              <w:spacing w:after="0" w:line="240" w:lineRule="auto"/>
              <w:ind w:left="193" w:hanging="193"/>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12. Einbehaltener Solidaritätszuschlag von 9. und  10.</w:t>
            </w:r>
          </w:p>
        </w:tc>
        <w:tc>
          <w:tcPr>
            <w:tcW w:w="1417" w:type="dxa"/>
          </w:tcPr>
          <w:p w14:paraId="153A577C" w14:textId="77777777" w:rsidR="005144EE" w:rsidRPr="005144EE" w:rsidRDefault="005144EE" w:rsidP="005144EE">
            <w:pPr>
              <w:spacing w:after="0" w:line="240" w:lineRule="exact"/>
              <w:rPr>
                <w:rFonts w:ascii="Calibri" w:eastAsia="Times New Roman" w:hAnsi="Calibri" w:cs="Calibri"/>
                <w:szCs w:val="24"/>
                <w:lang w:eastAsia="de-DE"/>
              </w:rPr>
            </w:pPr>
          </w:p>
        </w:tc>
        <w:tc>
          <w:tcPr>
            <w:tcW w:w="429" w:type="dxa"/>
          </w:tcPr>
          <w:p w14:paraId="7A3ADF53" w14:textId="77777777" w:rsidR="005144EE" w:rsidRPr="005144EE" w:rsidRDefault="005144EE" w:rsidP="005144EE">
            <w:pPr>
              <w:spacing w:after="0" w:line="240" w:lineRule="exact"/>
              <w:rPr>
                <w:rFonts w:ascii="Calibri" w:eastAsia="Times New Roman" w:hAnsi="Calibri" w:cs="Calibri"/>
                <w:szCs w:val="24"/>
                <w:lang w:eastAsia="de-DE"/>
              </w:rPr>
            </w:pPr>
          </w:p>
        </w:tc>
      </w:tr>
      <w:tr w:rsidR="005144EE" w:rsidRPr="005144EE" w14:paraId="2044FDB5" w14:textId="77777777" w:rsidTr="00481B0E">
        <w:tc>
          <w:tcPr>
            <w:tcW w:w="3601" w:type="dxa"/>
            <w:gridSpan w:val="3"/>
          </w:tcPr>
          <w:p w14:paraId="079DF55C" w14:textId="77777777" w:rsidR="005144EE" w:rsidRPr="005144EE" w:rsidRDefault="005144EE" w:rsidP="005144EE">
            <w:pPr>
              <w:spacing w:after="0" w:line="158" w:lineRule="exact"/>
              <w:ind w:left="193" w:hanging="193"/>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13. Einbehaltene Kirchensteuer des Arbeitnehmers von 9. und 10.</w:t>
            </w:r>
          </w:p>
        </w:tc>
        <w:tc>
          <w:tcPr>
            <w:tcW w:w="1417" w:type="dxa"/>
          </w:tcPr>
          <w:p w14:paraId="51DA919A" w14:textId="77777777" w:rsidR="005144EE" w:rsidRPr="005144EE" w:rsidRDefault="005144EE" w:rsidP="005144EE">
            <w:pPr>
              <w:spacing w:after="0" w:line="240" w:lineRule="exact"/>
              <w:rPr>
                <w:rFonts w:ascii="Calibri" w:eastAsia="Times New Roman" w:hAnsi="Calibri" w:cs="Calibri"/>
                <w:szCs w:val="24"/>
                <w:lang w:eastAsia="de-DE"/>
              </w:rPr>
            </w:pPr>
          </w:p>
        </w:tc>
        <w:tc>
          <w:tcPr>
            <w:tcW w:w="429" w:type="dxa"/>
          </w:tcPr>
          <w:p w14:paraId="4910B037" w14:textId="77777777" w:rsidR="005144EE" w:rsidRPr="005144EE" w:rsidRDefault="005144EE" w:rsidP="005144EE">
            <w:pPr>
              <w:spacing w:after="0" w:line="240" w:lineRule="exact"/>
              <w:rPr>
                <w:rFonts w:ascii="Calibri" w:eastAsia="Times New Roman" w:hAnsi="Calibri" w:cs="Calibri"/>
                <w:szCs w:val="24"/>
                <w:lang w:eastAsia="de-DE"/>
              </w:rPr>
            </w:pPr>
          </w:p>
        </w:tc>
      </w:tr>
      <w:tr w:rsidR="005144EE" w:rsidRPr="005144EE" w14:paraId="53439C67" w14:textId="77777777" w:rsidTr="00481B0E">
        <w:tc>
          <w:tcPr>
            <w:tcW w:w="3601" w:type="dxa"/>
            <w:gridSpan w:val="3"/>
          </w:tcPr>
          <w:p w14:paraId="11C5C66C"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14. Einbehaltene Kirchensteuer des Ehegatten/Lebenspartners von 9. und 10. (nur bei Konfessionsverschiedenheit)</w:t>
            </w:r>
          </w:p>
        </w:tc>
        <w:tc>
          <w:tcPr>
            <w:tcW w:w="1417" w:type="dxa"/>
          </w:tcPr>
          <w:p w14:paraId="6B59E384" w14:textId="77777777" w:rsidR="005144EE" w:rsidRPr="005144EE" w:rsidRDefault="005144EE" w:rsidP="005144EE">
            <w:pPr>
              <w:spacing w:after="0" w:line="240" w:lineRule="exact"/>
              <w:rPr>
                <w:rFonts w:ascii="Calibri" w:eastAsia="Times New Roman" w:hAnsi="Calibri" w:cs="Calibri"/>
                <w:szCs w:val="24"/>
                <w:lang w:eastAsia="de-DE"/>
              </w:rPr>
            </w:pPr>
          </w:p>
        </w:tc>
        <w:tc>
          <w:tcPr>
            <w:tcW w:w="429" w:type="dxa"/>
          </w:tcPr>
          <w:p w14:paraId="727A2753" w14:textId="77777777" w:rsidR="005144EE" w:rsidRPr="005144EE" w:rsidRDefault="005144EE" w:rsidP="005144EE">
            <w:pPr>
              <w:spacing w:after="0" w:line="240" w:lineRule="exact"/>
              <w:rPr>
                <w:rFonts w:ascii="Calibri" w:eastAsia="Times New Roman" w:hAnsi="Calibri" w:cs="Calibri"/>
                <w:szCs w:val="24"/>
                <w:lang w:eastAsia="de-DE"/>
              </w:rPr>
            </w:pPr>
          </w:p>
        </w:tc>
      </w:tr>
      <w:tr w:rsidR="005144EE" w:rsidRPr="005144EE" w14:paraId="4EFFD85C" w14:textId="77777777" w:rsidTr="00481B0E">
        <w:tc>
          <w:tcPr>
            <w:tcW w:w="3601" w:type="dxa"/>
            <w:gridSpan w:val="3"/>
          </w:tcPr>
          <w:p w14:paraId="63D401FE"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15. Kurzarbeitergeld, Zuschuss z. Mutterschaftsgeld, Verdienstausfallentschädigung (Infektionsschutzgesetz), Aufstockungsbetrag und Altersteilzeitzuschlag</w:t>
            </w:r>
          </w:p>
        </w:tc>
        <w:tc>
          <w:tcPr>
            <w:tcW w:w="1417" w:type="dxa"/>
          </w:tcPr>
          <w:p w14:paraId="575D60A9" w14:textId="77777777" w:rsidR="005144EE" w:rsidRPr="005144EE" w:rsidRDefault="005144EE" w:rsidP="005144EE">
            <w:pPr>
              <w:spacing w:after="0" w:line="240" w:lineRule="exact"/>
              <w:rPr>
                <w:rFonts w:ascii="Calibri" w:eastAsia="Times New Roman" w:hAnsi="Calibri" w:cs="Calibri"/>
                <w:szCs w:val="24"/>
                <w:lang w:eastAsia="de-DE"/>
              </w:rPr>
            </w:pPr>
          </w:p>
        </w:tc>
        <w:tc>
          <w:tcPr>
            <w:tcW w:w="429" w:type="dxa"/>
          </w:tcPr>
          <w:p w14:paraId="3452291C" w14:textId="77777777" w:rsidR="005144EE" w:rsidRPr="005144EE" w:rsidRDefault="005144EE" w:rsidP="005144EE">
            <w:pPr>
              <w:spacing w:after="0" w:line="240" w:lineRule="exact"/>
              <w:rPr>
                <w:rFonts w:ascii="Calibri" w:eastAsia="Times New Roman" w:hAnsi="Calibri" w:cs="Calibri"/>
                <w:szCs w:val="24"/>
                <w:lang w:eastAsia="de-DE"/>
              </w:rPr>
            </w:pPr>
          </w:p>
        </w:tc>
      </w:tr>
      <w:tr w:rsidR="005144EE" w:rsidRPr="005144EE" w14:paraId="7CED2C6E" w14:textId="77777777" w:rsidTr="00481B0E">
        <w:tc>
          <w:tcPr>
            <w:tcW w:w="1276" w:type="dxa"/>
            <w:tcBorders>
              <w:bottom w:val="nil"/>
            </w:tcBorders>
          </w:tcPr>
          <w:p w14:paraId="481C1C4F" w14:textId="77777777" w:rsidR="005144EE" w:rsidRPr="005144EE" w:rsidRDefault="005144EE" w:rsidP="005144EE">
            <w:pPr>
              <w:spacing w:after="0" w:line="240" w:lineRule="exact"/>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16. Steuerfreier Arbeits-</w:t>
            </w:r>
          </w:p>
        </w:tc>
        <w:tc>
          <w:tcPr>
            <w:tcW w:w="2325" w:type="dxa"/>
            <w:gridSpan w:val="2"/>
          </w:tcPr>
          <w:p w14:paraId="7976E933" w14:textId="77777777" w:rsidR="005144EE" w:rsidRPr="005144EE" w:rsidRDefault="005144EE" w:rsidP="005144EE">
            <w:pPr>
              <w:spacing w:after="0" w:line="240" w:lineRule="exact"/>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 xml:space="preserve"> a) Doppelbesteuerungsabkommen</w:t>
            </w:r>
          </w:p>
        </w:tc>
        <w:tc>
          <w:tcPr>
            <w:tcW w:w="1417" w:type="dxa"/>
          </w:tcPr>
          <w:p w14:paraId="61DD35F2" w14:textId="77777777" w:rsidR="005144EE" w:rsidRPr="005144EE" w:rsidRDefault="005144EE" w:rsidP="005144EE">
            <w:pPr>
              <w:spacing w:after="0" w:line="240" w:lineRule="exact"/>
              <w:rPr>
                <w:rFonts w:ascii="Calibri" w:eastAsia="Times New Roman" w:hAnsi="Calibri" w:cs="Calibri"/>
                <w:szCs w:val="24"/>
                <w:lang w:eastAsia="de-DE"/>
              </w:rPr>
            </w:pPr>
          </w:p>
        </w:tc>
        <w:tc>
          <w:tcPr>
            <w:tcW w:w="429" w:type="dxa"/>
          </w:tcPr>
          <w:p w14:paraId="7E6B7ED2" w14:textId="77777777" w:rsidR="005144EE" w:rsidRPr="005144EE" w:rsidRDefault="005144EE" w:rsidP="005144EE">
            <w:pPr>
              <w:spacing w:after="0" w:line="240" w:lineRule="exact"/>
              <w:rPr>
                <w:rFonts w:ascii="Calibri" w:eastAsia="Times New Roman" w:hAnsi="Calibri" w:cs="Calibri"/>
                <w:szCs w:val="24"/>
                <w:lang w:eastAsia="de-DE"/>
              </w:rPr>
            </w:pPr>
          </w:p>
        </w:tc>
      </w:tr>
      <w:tr w:rsidR="005144EE" w:rsidRPr="005144EE" w14:paraId="1ED05A25" w14:textId="77777777" w:rsidTr="00481B0E">
        <w:tc>
          <w:tcPr>
            <w:tcW w:w="1276" w:type="dxa"/>
            <w:tcBorders>
              <w:top w:val="nil"/>
            </w:tcBorders>
          </w:tcPr>
          <w:p w14:paraId="31CE78C4" w14:textId="77777777" w:rsidR="005144EE" w:rsidRPr="005144EE" w:rsidRDefault="005144EE" w:rsidP="005144EE">
            <w:pPr>
              <w:spacing w:after="0" w:line="240" w:lineRule="exact"/>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 xml:space="preserve">     lohn nach</w:t>
            </w:r>
          </w:p>
        </w:tc>
        <w:tc>
          <w:tcPr>
            <w:tcW w:w="2325" w:type="dxa"/>
            <w:gridSpan w:val="2"/>
          </w:tcPr>
          <w:p w14:paraId="58FBB3F8" w14:textId="77777777" w:rsidR="005144EE" w:rsidRPr="005144EE" w:rsidRDefault="005144EE" w:rsidP="005144EE">
            <w:pPr>
              <w:spacing w:after="0" w:line="240" w:lineRule="exact"/>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 xml:space="preserve"> b) Auslandstätigkeitserlass</w:t>
            </w:r>
          </w:p>
        </w:tc>
        <w:tc>
          <w:tcPr>
            <w:tcW w:w="1417" w:type="dxa"/>
          </w:tcPr>
          <w:p w14:paraId="4B3416D9" w14:textId="77777777" w:rsidR="005144EE" w:rsidRPr="005144EE" w:rsidRDefault="005144EE" w:rsidP="005144EE">
            <w:pPr>
              <w:spacing w:after="0" w:line="240" w:lineRule="exact"/>
              <w:rPr>
                <w:rFonts w:ascii="Calibri" w:eastAsia="Times New Roman" w:hAnsi="Calibri" w:cs="Calibri"/>
                <w:szCs w:val="24"/>
                <w:lang w:eastAsia="de-DE"/>
              </w:rPr>
            </w:pPr>
          </w:p>
        </w:tc>
        <w:tc>
          <w:tcPr>
            <w:tcW w:w="429" w:type="dxa"/>
          </w:tcPr>
          <w:p w14:paraId="285D4FEF" w14:textId="77777777" w:rsidR="005144EE" w:rsidRPr="005144EE" w:rsidRDefault="005144EE" w:rsidP="005144EE">
            <w:pPr>
              <w:spacing w:after="0" w:line="240" w:lineRule="exact"/>
              <w:rPr>
                <w:rFonts w:ascii="Calibri" w:eastAsia="Times New Roman" w:hAnsi="Calibri" w:cs="Calibri"/>
                <w:szCs w:val="24"/>
                <w:lang w:eastAsia="de-DE"/>
              </w:rPr>
            </w:pPr>
          </w:p>
        </w:tc>
      </w:tr>
      <w:tr w:rsidR="005144EE" w:rsidRPr="005144EE" w14:paraId="60D8A224" w14:textId="77777777" w:rsidTr="00481B0E">
        <w:tc>
          <w:tcPr>
            <w:tcW w:w="3601" w:type="dxa"/>
            <w:gridSpan w:val="3"/>
          </w:tcPr>
          <w:p w14:paraId="3A1EFA82" w14:textId="77777777" w:rsidR="005144EE" w:rsidRPr="005144EE" w:rsidRDefault="005144EE" w:rsidP="005144EE">
            <w:pPr>
              <w:spacing w:before="19" w:after="0" w:line="129" w:lineRule="exact"/>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17. Steuerfreie Arbeitgeberleistungen, die auf die Entfernungspauschale anzurechnen sind</w:t>
            </w:r>
          </w:p>
        </w:tc>
        <w:tc>
          <w:tcPr>
            <w:tcW w:w="1417" w:type="dxa"/>
          </w:tcPr>
          <w:p w14:paraId="517D287D" w14:textId="77777777" w:rsidR="005144EE" w:rsidRPr="005144EE" w:rsidRDefault="005144EE" w:rsidP="005144EE">
            <w:pPr>
              <w:spacing w:after="0" w:line="240" w:lineRule="exact"/>
              <w:rPr>
                <w:rFonts w:ascii="Calibri" w:eastAsia="Times New Roman" w:hAnsi="Calibri" w:cs="Calibri"/>
                <w:szCs w:val="24"/>
                <w:lang w:eastAsia="de-DE"/>
              </w:rPr>
            </w:pPr>
          </w:p>
        </w:tc>
        <w:tc>
          <w:tcPr>
            <w:tcW w:w="429" w:type="dxa"/>
          </w:tcPr>
          <w:p w14:paraId="49872664" w14:textId="77777777" w:rsidR="005144EE" w:rsidRPr="005144EE" w:rsidRDefault="005144EE" w:rsidP="005144EE">
            <w:pPr>
              <w:spacing w:after="0" w:line="240" w:lineRule="exact"/>
              <w:rPr>
                <w:rFonts w:ascii="Calibri" w:eastAsia="Times New Roman" w:hAnsi="Calibri" w:cs="Calibri"/>
                <w:szCs w:val="24"/>
                <w:lang w:eastAsia="de-DE"/>
              </w:rPr>
            </w:pPr>
          </w:p>
        </w:tc>
      </w:tr>
      <w:tr w:rsidR="005144EE" w:rsidRPr="005144EE" w14:paraId="4B2EAB95" w14:textId="77777777" w:rsidTr="00481B0E">
        <w:tc>
          <w:tcPr>
            <w:tcW w:w="3601" w:type="dxa"/>
            <w:gridSpan w:val="3"/>
          </w:tcPr>
          <w:p w14:paraId="71D13AC8"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18. Pauschalbesteuerte Arbeitgeberleistungen für Fahrten zwischen Wohnung und erster Tätigkeitsstätte</w:t>
            </w:r>
          </w:p>
        </w:tc>
        <w:tc>
          <w:tcPr>
            <w:tcW w:w="1417" w:type="dxa"/>
          </w:tcPr>
          <w:p w14:paraId="02C90697" w14:textId="77777777" w:rsidR="005144EE" w:rsidRPr="005144EE" w:rsidRDefault="005144EE" w:rsidP="005144EE">
            <w:pPr>
              <w:spacing w:after="0" w:line="240" w:lineRule="exact"/>
              <w:rPr>
                <w:rFonts w:ascii="Calibri" w:eastAsia="Times New Roman" w:hAnsi="Calibri" w:cs="Calibri"/>
                <w:szCs w:val="24"/>
                <w:lang w:eastAsia="de-DE"/>
              </w:rPr>
            </w:pPr>
          </w:p>
        </w:tc>
        <w:tc>
          <w:tcPr>
            <w:tcW w:w="429" w:type="dxa"/>
          </w:tcPr>
          <w:p w14:paraId="750E931D" w14:textId="77777777" w:rsidR="005144EE" w:rsidRPr="005144EE" w:rsidRDefault="005144EE" w:rsidP="005144EE">
            <w:pPr>
              <w:spacing w:after="0" w:line="240" w:lineRule="exact"/>
              <w:rPr>
                <w:rFonts w:ascii="Calibri" w:eastAsia="Times New Roman" w:hAnsi="Calibri" w:cs="Calibri"/>
                <w:szCs w:val="24"/>
                <w:lang w:eastAsia="de-DE"/>
              </w:rPr>
            </w:pPr>
          </w:p>
        </w:tc>
      </w:tr>
      <w:tr w:rsidR="005144EE" w:rsidRPr="005144EE" w14:paraId="5F921330" w14:textId="77777777" w:rsidTr="00481B0E">
        <w:tc>
          <w:tcPr>
            <w:tcW w:w="3601" w:type="dxa"/>
            <w:gridSpan w:val="3"/>
          </w:tcPr>
          <w:p w14:paraId="58796133"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19. steuerpflichtige Entschädigungen und Arbeitslohn für mehrere Kalenderjahre, die nicht ermäßigt besteuert wurden – in 3. enthalten</w:t>
            </w:r>
          </w:p>
        </w:tc>
        <w:tc>
          <w:tcPr>
            <w:tcW w:w="1417" w:type="dxa"/>
          </w:tcPr>
          <w:p w14:paraId="4392B4D9" w14:textId="77777777" w:rsidR="005144EE" w:rsidRPr="005144EE" w:rsidRDefault="005144EE" w:rsidP="005144EE">
            <w:pPr>
              <w:spacing w:after="0" w:line="240" w:lineRule="exact"/>
              <w:rPr>
                <w:rFonts w:ascii="Calibri" w:eastAsia="Times New Roman" w:hAnsi="Calibri" w:cs="Calibri"/>
                <w:szCs w:val="24"/>
                <w:lang w:eastAsia="de-DE"/>
              </w:rPr>
            </w:pPr>
          </w:p>
        </w:tc>
        <w:tc>
          <w:tcPr>
            <w:tcW w:w="429" w:type="dxa"/>
          </w:tcPr>
          <w:p w14:paraId="6E30C212" w14:textId="77777777" w:rsidR="005144EE" w:rsidRPr="005144EE" w:rsidRDefault="005144EE" w:rsidP="005144EE">
            <w:pPr>
              <w:spacing w:after="0" w:line="240" w:lineRule="exact"/>
              <w:rPr>
                <w:rFonts w:ascii="Calibri" w:eastAsia="Times New Roman" w:hAnsi="Calibri" w:cs="Calibri"/>
                <w:szCs w:val="24"/>
                <w:lang w:eastAsia="de-DE"/>
              </w:rPr>
            </w:pPr>
          </w:p>
        </w:tc>
      </w:tr>
      <w:tr w:rsidR="005144EE" w:rsidRPr="005144EE" w14:paraId="6FC51E65" w14:textId="77777777" w:rsidTr="00481B0E">
        <w:tc>
          <w:tcPr>
            <w:tcW w:w="3601" w:type="dxa"/>
            <w:gridSpan w:val="3"/>
          </w:tcPr>
          <w:p w14:paraId="01F712F3"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20. Steuerfreie Verpflegungszuschuss bei Auswärtstätigkeit</w:t>
            </w:r>
          </w:p>
        </w:tc>
        <w:tc>
          <w:tcPr>
            <w:tcW w:w="1417" w:type="dxa"/>
          </w:tcPr>
          <w:p w14:paraId="7E9EA713" w14:textId="77777777" w:rsidR="005144EE" w:rsidRPr="005144EE" w:rsidRDefault="005144EE" w:rsidP="005144EE">
            <w:pPr>
              <w:spacing w:after="0" w:line="240" w:lineRule="exact"/>
              <w:rPr>
                <w:rFonts w:ascii="Calibri" w:eastAsia="Times New Roman" w:hAnsi="Calibri" w:cs="Calibri"/>
                <w:szCs w:val="24"/>
                <w:lang w:eastAsia="de-DE"/>
              </w:rPr>
            </w:pPr>
          </w:p>
        </w:tc>
        <w:tc>
          <w:tcPr>
            <w:tcW w:w="429" w:type="dxa"/>
          </w:tcPr>
          <w:p w14:paraId="277C89F4" w14:textId="77777777" w:rsidR="005144EE" w:rsidRPr="005144EE" w:rsidRDefault="005144EE" w:rsidP="005144EE">
            <w:pPr>
              <w:spacing w:after="0" w:line="240" w:lineRule="exact"/>
              <w:rPr>
                <w:rFonts w:ascii="Calibri" w:eastAsia="Times New Roman" w:hAnsi="Calibri" w:cs="Calibri"/>
                <w:szCs w:val="24"/>
                <w:lang w:eastAsia="de-DE"/>
              </w:rPr>
            </w:pPr>
          </w:p>
        </w:tc>
      </w:tr>
      <w:tr w:rsidR="005144EE" w:rsidRPr="005144EE" w14:paraId="609A72A3" w14:textId="77777777" w:rsidTr="00481B0E">
        <w:tc>
          <w:tcPr>
            <w:tcW w:w="3601" w:type="dxa"/>
            <w:gridSpan w:val="3"/>
          </w:tcPr>
          <w:p w14:paraId="782BF0D7" w14:textId="77777777" w:rsidR="005144EE" w:rsidRPr="005144EE" w:rsidRDefault="005144EE" w:rsidP="005144EE">
            <w:pPr>
              <w:spacing w:after="0" w:line="163" w:lineRule="exact"/>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21. Steuerfreie Arbeitgeberleistungen bei doppelter Haushaltsführung</w:t>
            </w:r>
          </w:p>
        </w:tc>
        <w:tc>
          <w:tcPr>
            <w:tcW w:w="1417" w:type="dxa"/>
          </w:tcPr>
          <w:p w14:paraId="48C35487" w14:textId="77777777" w:rsidR="005144EE" w:rsidRPr="005144EE" w:rsidRDefault="005144EE" w:rsidP="005144EE">
            <w:pPr>
              <w:spacing w:after="0" w:line="240" w:lineRule="exact"/>
              <w:rPr>
                <w:rFonts w:ascii="Calibri" w:eastAsia="Times New Roman" w:hAnsi="Calibri" w:cs="Calibri"/>
                <w:szCs w:val="24"/>
                <w:lang w:eastAsia="de-DE"/>
              </w:rPr>
            </w:pPr>
          </w:p>
        </w:tc>
        <w:tc>
          <w:tcPr>
            <w:tcW w:w="429" w:type="dxa"/>
          </w:tcPr>
          <w:p w14:paraId="088E9297" w14:textId="77777777" w:rsidR="005144EE" w:rsidRPr="005144EE" w:rsidRDefault="005144EE" w:rsidP="005144EE">
            <w:pPr>
              <w:spacing w:after="0" w:line="240" w:lineRule="exact"/>
              <w:rPr>
                <w:rFonts w:ascii="Calibri" w:eastAsia="Times New Roman" w:hAnsi="Calibri" w:cs="Calibri"/>
                <w:szCs w:val="24"/>
                <w:lang w:eastAsia="de-DE"/>
              </w:rPr>
            </w:pPr>
          </w:p>
        </w:tc>
      </w:tr>
      <w:tr w:rsidR="005144EE" w:rsidRPr="005144EE" w14:paraId="00956937" w14:textId="77777777" w:rsidTr="00481B0E">
        <w:trPr>
          <w:trHeight w:val="91"/>
        </w:trPr>
        <w:tc>
          <w:tcPr>
            <w:tcW w:w="1800" w:type="dxa"/>
            <w:gridSpan w:val="2"/>
            <w:vMerge w:val="restart"/>
          </w:tcPr>
          <w:p w14:paraId="202CB181"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22. Arbeitgeberanteil/-zuschuss</w:t>
            </w:r>
          </w:p>
        </w:tc>
        <w:tc>
          <w:tcPr>
            <w:tcW w:w="1801" w:type="dxa"/>
          </w:tcPr>
          <w:p w14:paraId="6DA276FB"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a) zur gesetzlichen Rentenversicherung</w:t>
            </w:r>
          </w:p>
        </w:tc>
        <w:tc>
          <w:tcPr>
            <w:tcW w:w="1417" w:type="dxa"/>
          </w:tcPr>
          <w:p w14:paraId="0CBB6237" w14:textId="6579D1EF" w:rsidR="005144EE" w:rsidRPr="005144EE" w:rsidRDefault="005144EE" w:rsidP="005144EE">
            <w:pPr>
              <w:spacing w:after="0" w:line="240" w:lineRule="exact"/>
              <w:jc w:val="center"/>
              <w:rPr>
                <w:rFonts w:ascii="Calibri" w:eastAsia="Times New Roman" w:hAnsi="Calibri" w:cs="Calibri"/>
                <w:szCs w:val="24"/>
                <w:lang w:eastAsia="de-DE"/>
              </w:rPr>
            </w:pPr>
          </w:p>
        </w:tc>
        <w:tc>
          <w:tcPr>
            <w:tcW w:w="429" w:type="dxa"/>
          </w:tcPr>
          <w:p w14:paraId="0BB3822B" w14:textId="68DF9C3D"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19C256AF" w14:textId="77777777" w:rsidTr="00481B0E">
        <w:trPr>
          <w:trHeight w:val="91"/>
        </w:trPr>
        <w:tc>
          <w:tcPr>
            <w:tcW w:w="1800" w:type="dxa"/>
            <w:gridSpan w:val="2"/>
            <w:vMerge/>
          </w:tcPr>
          <w:p w14:paraId="7EF2224B"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p>
        </w:tc>
        <w:tc>
          <w:tcPr>
            <w:tcW w:w="1801" w:type="dxa"/>
          </w:tcPr>
          <w:p w14:paraId="2A1A83BF"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b) ab berufsständische Versorgungseinrichtungen</w:t>
            </w:r>
          </w:p>
        </w:tc>
        <w:tc>
          <w:tcPr>
            <w:tcW w:w="1417" w:type="dxa"/>
          </w:tcPr>
          <w:p w14:paraId="563CF600" w14:textId="77777777" w:rsidR="005144EE" w:rsidRPr="005144EE" w:rsidRDefault="005144EE" w:rsidP="005144EE">
            <w:pPr>
              <w:spacing w:after="0" w:line="240" w:lineRule="exact"/>
              <w:jc w:val="center"/>
              <w:rPr>
                <w:rFonts w:ascii="Calibri" w:eastAsia="Times New Roman" w:hAnsi="Calibri" w:cs="Calibri"/>
                <w:szCs w:val="24"/>
                <w:lang w:eastAsia="de-DE"/>
              </w:rPr>
            </w:pPr>
          </w:p>
        </w:tc>
        <w:tc>
          <w:tcPr>
            <w:tcW w:w="429" w:type="dxa"/>
          </w:tcPr>
          <w:p w14:paraId="7BB64001" w14:textId="77777777"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1326D473" w14:textId="77777777" w:rsidTr="00481B0E">
        <w:trPr>
          <w:trHeight w:val="91"/>
        </w:trPr>
        <w:tc>
          <w:tcPr>
            <w:tcW w:w="1800" w:type="dxa"/>
            <w:gridSpan w:val="2"/>
            <w:vMerge w:val="restart"/>
          </w:tcPr>
          <w:p w14:paraId="4F8435D7"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 xml:space="preserve">23. Arbeitnehmeranteil </w:t>
            </w:r>
          </w:p>
        </w:tc>
        <w:tc>
          <w:tcPr>
            <w:tcW w:w="1801" w:type="dxa"/>
          </w:tcPr>
          <w:p w14:paraId="1E1250C6"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a) zur gesetzlichen Rentenversicherung</w:t>
            </w:r>
          </w:p>
        </w:tc>
        <w:tc>
          <w:tcPr>
            <w:tcW w:w="1417" w:type="dxa"/>
          </w:tcPr>
          <w:p w14:paraId="3FB18356" w14:textId="43777E99" w:rsidR="005144EE" w:rsidRPr="005144EE" w:rsidRDefault="005144EE" w:rsidP="005144EE">
            <w:pPr>
              <w:spacing w:after="0" w:line="240" w:lineRule="exact"/>
              <w:jc w:val="center"/>
              <w:rPr>
                <w:rFonts w:ascii="Calibri" w:eastAsia="Times New Roman" w:hAnsi="Calibri" w:cs="Calibri"/>
                <w:szCs w:val="24"/>
                <w:lang w:eastAsia="de-DE"/>
              </w:rPr>
            </w:pPr>
          </w:p>
        </w:tc>
        <w:tc>
          <w:tcPr>
            <w:tcW w:w="429" w:type="dxa"/>
          </w:tcPr>
          <w:p w14:paraId="1808580E" w14:textId="0D77AEBF"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2F29168F" w14:textId="77777777" w:rsidTr="00481B0E">
        <w:trPr>
          <w:trHeight w:val="91"/>
        </w:trPr>
        <w:tc>
          <w:tcPr>
            <w:tcW w:w="1800" w:type="dxa"/>
            <w:gridSpan w:val="2"/>
            <w:vMerge/>
          </w:tcPr>
          <w:p w14:paraId="53B0FE91"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p>
        </w:tc>
        <w:tc>
          <w:tcPr>
            <w:tcW w:w="1801" w:type="dxa"/>
          </w:tcPr>
          <w:p w14:paraId="4822E2C2"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b) ab berufsständische Versorgungseinrichtungen</w:t>
            </w:r>
          </w:p>
        </w:tc>
        <w:tc>
          <w:tcPr>
            <w:tcW w:w="1417" w:type="dxa"/>
          </w:tcPr>
          <w:p w14:paraId="7D61FD65" w14:textId="77777777" w:rsidR="005144EE" w:rsidRPr="005144EE" w:rsidRDefault="005144EE" w:rsidP="005144EE">
            <w:pPr>
              <w:spacing w:after="0" w:line="240" w:lineRule="exact"/>
              <w:jc w:val="center"/>
              <w:rPr>
                <w:rFonts w:ascii="Calibri" w:eastAsia="Times New Roman" w:hAnsi="Calibri" w:cs="Calibri"/>
                <w:szCs w:val="24"/>
                <w:lang w:eastAsia="de-DE"/>
              </w:rPr>
            </w:pPr>
          </w:p>
        </w:tc>
        <w:tc>
          <w:tcPr>
            <w:tcW w:w="429" w:type="dxa"/>
          </w:tcPr>
          <w:p w14:paraId="3343127D" w14:textId="77777777"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688A921B" w14:textId="77777777" w:rsidTr="00481B0E">
        <w:trPr>
          <w:trHeight w:val="123"/>
        </w:trPr>
        <w:tc>
          <w:tcPr>
            <w:tcW w:w="1800" w:type="dxa"/>
            <w:gridSpan w:val="2"/>
            <w:vMerge w:val="restart"/>
          </w:tcPr>
          <w:p w14:paraId="56533AEC"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 xml:space="preserve">24. Steuerfreie Arbeitgeberzuschüsse </w:t>
            </w:r>
          </w:p>
        </w:tc>
        <w:tc>
          <w:tcPr>
            <w:tcW w:w="1801" w:type="dxa"/>
          </w:tcPr>
          <w:p w14:paraId="52085ACE"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a) zur gesetzlichen Krankenversicherung</w:t>
            </w:r>
          </w:p>
        </w:tc>
        <w:tc>
          <w:tcPr>
            <w:tcW w:w="1417" w:type="dxa"/>
          </w:tcPr>
          <w:p w14:paraId="25908055" w14:textId="77777777" w:rsidR="005144EE" w:rsidRPr="005144EE" w:rsidRDefault="005144EE" w:rsidP="005144EE">
            <w:pPr>
              <w:spacing w:after="0" w:line="240" w:lineRule="exact"/>
              <w:jc w:val="center"/>
              <w:rPr>
                <w:rFonts w:ascii="Calibri" w:eastAsia="Times New Roman" w:hAnsi="Calibri" w:cs="Calibri"/>
                <w:szCs w:val="24"/>
                <w:lang w:eastAsia="de-DE"/>
              </w:rPr>
            </w:pPr>
          </w:p>
        </w:tc>
        <w:tc>
          <w:tcPr>
            <w:tcW w:w="429" w:type="dxa"/>
          </w:tcPr>
          <w:p w14:paraId="3397FB25" w14:textId="77777777"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47E68760" w14:textId="77777777" w:rsidTr="00481B0E">
        <w:trPr>
          <w:trHeight w:val="123"/>
        </w:trPr>
        <w:tc>
          <w:tcPr>
            <w:tcW w:w="1800" w:type="dxa"/>
            <w:gridSpan w:val="2"/>
            <w:vMerge/>
          </w:tcPr>
          <w:p w14:paraId="27140395"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p>
        </w:tc>
        <w:tc>
          <w:tcPr>
            <w:tcW w:w="1801" w:type="dxa"/>
          </w:tcPr>
          <w:p w14:paraId="45DA2293"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b) zur privaten Krankenversicherung</w:t>
            </w:r>
          </w:p>
        </w:tc>
        <w:tc>
          <w:tcPr>
            <w:tcW w:w="1417" w:type="dxa"/>
          </w:tcPr>
          <w:p w14:paraId="5C6D4B20" w14:textId="77777777" w:rsidR="005144EE" w:rsidRPr="005144EE" w:rsidRDefault="005144EE" w:rsidP="005144EE">
            <w:pPr>
              <w:spacing w:after="0" w:line="240" w:lineRule="exact"/>
              <w:jc w:val="center"/>
              <w:rPr>
                <w:rFonts w:ascii="Calibri" w:eastAsia="Times New Roman" w:hAnsi="Calibri" w:cs="Calibri"/>
                <w:szCs w:val="24"/>
                <w:lang w:eastAsia="de-DE"/>
              </w:rPr>
            </w:pPr>
          </w:p>
        </w:tc>
        <w:tc>
          <w:tcPr>
            <w:tcW w:w="429" w:type="dxa"/>
          </w:tcPr>
          <w:p w14:paraId="67E7EFC7" w14:textId="77777777"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486FC915" w14:textId="77777777" w:rsidTr="00481B0E">
        <w:trPr>
          <w:trHeight w:val="123"/>
        </w:trPr>
        <w:tc>
          <w:tcPr>
            <w:tcW w:w="1800" w:type="dxa"/>
            <w:gridSpan w:val="2"/>
            <w:vMerge/>
          </w:tcPr>
          <w:p w14:paraId="71E43ECB"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p>
        </w:tc>
        <w:tc>
          <w:tcPr>
            <w:tcW w:w="1801" w:type="dxa"/>
          </w:tcPr>
          <w:p w14:paraId="5C49F88A"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 xml:space="preserve">c) zur gesetzlichen Pflegeversicherung </w:t>
            </w:r>
          </w:p>
        </w:tc>
        <w:tc>
          <w:tcPr>
            <w:tcW w:w="1417" w:type="dxa"/>
          </w:tcPr>
          <w:p w14:paraId="1CD0BDA5" w14:textId="77777777" w:rsidR="005144EE" w:rsidRPr="005144EE" w:rsidRDefault="005144EE" w:rsidP="005144EE">
            <w:pPr>
              <w:spacing w:after="0" w:line="240" w:lineRule="exact"/>
              <w:jc w:val="center"/>
              <w:rPr>
                <w:rFonts w:ascii="Calibri" w:eastAsia="Times New Roman" w:hAnsi="Calibri" w:cs="Calibri"/>
                <w:szCs w:val="24"/>
                <w:lang w:eastAsia="de-DE"/>
              </w:rPr>
            </w:pPr>
          </w:p>
        </w:tc>
        <w:tc>
          <w:tcPr>
            <w:tcW w:w="429" w:type="dxa"/>
          </w:tcPr>
          <w:p w14:paraId="0F0831EB" w14:textId="77777777"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6AA334BA" w14:textId="77777777" w:rsidTr="00481B0E">
        <w:tc>
          <w:tcPr>
            <w:tcW w:w="3601" w:type="dxa"/>
            <w:gridSpan w:val="3"/>
          </w:tcPr>
          <w:p w14:paraId="0381F3C3"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25. Arbeitnehmerbeiträge zur gesetzlichen Krankenversicherung</w:t>
            </w:r>
          </w:p>
        </w:tc>
        <w:tc>
          <w:tcPr>
            <w:tcW w:w="1417" w:type="dxa"/>
          </w:tcPr>
          <w:p w14:paraId="2B713E1B" w14:textId="78EE805F" w:rsidR="005144EE" w:rsidRPr="005144EE" w:rsidRDefault="005144EE" w:rsidP="005144EE">
            <w:pPr>
              <w:spacing w:after="0" w:line="240" w:lineRule="exact"/>
              <w:jc w:val="center"/>
              <w:rPr>
                <w:rFonts w:ascii="Calibri" w:eastAsia="Times New Roman" w:hAnsi="Calibri" w:cs="Calibri"/>
                <w:szCs w:val="24"/>
                <w:lang w:eastAsia="de-DE"/>
              </w:rPr>
            </w:pPr>
          </w:p>
        </w:tc>
        <w:tc>
          <w:tcPr>
            <w:tcW w:w="429" w:type="dxa"/>
          </w:tcPr>
          <w:p w14:paraId="3268697A" w14:textId="5A4089AC"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5453F166" w14:textId="77777777" w:rsidTr="00481B0E">
        <w:tc>
          <w:tcPr>
            <w:tcW w:w="3601" w:type="dxa"/>
            <w:gridSpan w:val="3"/>
          </w:tcPr>
          <w:p w14:paraId="122AA162"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26. Arbeitnehmerbeiträge zur sozialen Pflegeversicherung</w:t>
            </w:r>
          </w:p>
        </w:tc>
        <w:tc>
          <w:tcPr>
            <w:tcW w:w="1417" w:type="dxa"/>
          </w:tcPr>
          <w:p w14:paraId="087DEFF7" w14:textId="0308B4A6" w:rsidR="005144EE" w:rsidRPr="005144EE" w:rsidRDefault="005144EE" w:rsidP="005144EE">
            <w:pPr>
              <w:spacing w:after="0" w:line="240" w:lineRule="exact"/>
              <w:jc w:val="center"/>
              <w:rPr>
                <w:rFonts w:ascii="Calibri" w:eastAsia="Times New Roman" w:hAnsi="Calibri" w:cs="Calibri"/>
                <w:szCs w:val="24"/>
                <w:lang w:eastAsia="de-DE"/>
              </w:rPr>
            </w:pPr>
          </w:p>
        </w:tc>
        <w:tc>
          <w:tcPr>
            <w:tcW w:w="429" w:type="dxa"/>
          </w:tcPr>
          <w:p w14:paraId="626B9585" w14:textId="70BFA423"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0DC14AF2" w14:textId="77777777" w:rsidTr="00481B0E">
        <w:tc>
          <w:tcPr>
            <w:tcW w:w="3601" w:type="dxa"/>
            <w:gridSpan w:val="3"/>
          </w:tcPr>
          <w:p w14:paraId="3360A6FA"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27. Arbeitnehmerbeiträge zur Arbeitslosenversicherung</w:t>
            </w:r>
          </w:p>
        </w:tc>
        <w:tc>
          <w:tcPr>
            <w:tcW w:w="1417" w:type="dxa"/>
          </w:tcPr>
          <w:p w14:paraId="1DF2A541" w14:textId="28B26A6F" w:rsidR="005144EE" w:rsidRPr="005144EE" w:rsidRDefault="005144EE" w:rsidP="005144EE">
            <w:pPr>
              <w:spacing w:after="0" w:line="240" w:lineRule="exact"/>
              <w:jc w:val="center"/>
              <w:rPr>
                <w:rFonts w:ascii="Calibri" w:eastAsia="Times New Roman" w:hAnsi="Calibri" w:cs="Calibri"/>
                <w:szCs w:val="24"/>
                <w:lang w:eastAsia="de-DE"/>
              </w:rPr>
            </w:pPr>
          </w:p>
        </w:tc>
        <w:tc>
          <w:tcPr>
            <w:tcW w:w="429" w:type="dxa"/>
          </w:tcPr>
          <w:p w14:paraId="00BA7FB1" w14:textId="0007075F"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4196D2A5" w14:textId="77777777" w:rsidTr="00481B0E">
        <w:tc>
          <w:tcPr>
            <w:tcW w:w="3601" w:type="dxa"/>
            <w:gridSpan w:val="3"/>
          </w:tcPr>
          <w:p w14:paraId="4B64EEBF"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28. Beiträge zur privaten Kranken- und Pflege-Pflichtversicherung oder Mindestvorsorgepauschale</w:t>
            </w:r>
          </w:p>
        </w:tc>
        <w:tc>
          <w:tcPr>
            <w:tcW w:w="1417" w:type="dxa"/>
          </w:tcPr>
          <w:p w14:paraId="7A27E9A4" w14:textId="5C08899D" w:rsidR="005144EE" w:rsidRPr="005144EE" w:rsidRDefault="00B66859" w:rsidP="005144EE">
            <w:pPr>
              <w:spacing w:after="0" w:line="240" w:lineRule="exact"/>
              <w:jc w:val="center"/>
              <w:rPr>
                <w:rFonts w:ascii="Calibri" w:eastAsia="Times New Roman" w:hAnsi="Calibri" w:cs="Calibri"/>
                <w:szCs w:val="24"/>
                <w:lang w:eastAsia="de-DE"/>
              </w:rPr>
            </w:pPr>
            <w:r>
              <w:rPr>
                <w:rFonts w:ascii="Calibri" w:eastAsia="Times New Roman" w:hAnsi="Calibri" w:cs="Calibri"/>
                <w:szCs w:val="24"/>
                <w:lang w:eastAsia="de-DE"/>
              </w:rPr>
              <w:t>5.400</w:t>
            </w:r>
          </w:p>
        </w:tc>
        <w:tc>
          <w:tcPr>
            <w:tcW w:w="429" w:type="dxa"/>
          </w:tcPr>
          <w:p w14:paraId="683B2F6A" w14:textId="23AEDD5C" w:rsidR="005144EE" w:rsidRPr="005144EE" w:rsidRDefault="00B66859" w:rsidP="005144EE">
            <w:pPr>
              <w:spacing w:after="0" w:line="240" w:lineRule="exact"/>
              <w:jc w:val="center"/>
              <w:rPr>
                <w:rFonts w:ascii="Calibri" w:eastAsia="Times New Roman" w:hAnsi="Calibri" w:cs="Calibri"/>
                <w:szCs w:val="24"/>
                <w:lang w:eastAsia="de-DE"/>
              </w:rPr>
            </w:pPr>
            <w:r>
              <w:rPr>
                <w:rFonts w:ascii="Calibri" w:eastAsia="Times New Roman" w:hAnsi="Calibri" w:cs="Calibri"/>
                <w:szCs w:val="24"/>
                <w:lang w:eastAsia="de-DE"/>
              </w:rPr>
              <w:t>00</w:t>
            </w:r>
          </w:p>
        </w:tc>
      </w:tr>
      <w:tr w:rsidR="005144EE" w:rsidRPr="005144EE" w14:paraId="6D256997" w14:textId="77777777" w:rsidTr="00481B0E">
        <w:tc>
          <w:tcPr>
            <w:tcW w:w="3601" w:type="dxa"/>
            <w:gridSpan w:val="3"/>
          </w:tcPr>
          <w:p w14:paraId="521BD550"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29. Bemessungsgrundlage für den Versorgungsfreibetrag unter 8.</w:t>
            </w:r>
          </w:p>
        </w:tc>
        <w:tc>
          <w:tcPr>
            <w:tcW w:w="1417" w:type="dxa"/>
          </w:tcPr>
          <w:p w14:paraId="10D341F2" w14:textId="450C6126" w:rsidR="005144EE" w:rsidRPr="005144EE" w:rsidRDefault="00FE4DD5" w:rsidP="005144EE">
            <w:pPr>
              <w:spacing w:after="0" w:line="240" w:lineRule="exact"/>
              <w:jc w:val="center"/>
              <w:rPr>
                <w:rFonts w:ascii="Calibri" w:eastAsia="Times New Roman" w:hAnsi="Calibri" w:cs="Calibri"/>
                <w:szCs w:val="24"/>
                <w:lang w:eastAsia="de-DE"/>
              </w:rPr>
            </w:pPr>
            <w:r>
              <w:rPr>
                <w:rFonts w:ascii="Calibri" w:eastAsia="Times New Roman" w:hAnsi="Calibri" w:cs="Calibri"/>
                <w:szCs w:val="24"/>
                <w:lang w:eastAsia="de-DE"/>
              </w:rPr>
              <w:t>42.000</w:t>
            </w:r>
          </w:p>
        </w:tc>
        <w:tc>
          <w:tcPr>
            <w:tcW w:w="429" w:type="dxa"/>
          </w:tcPr>
          <w:p w14:paraId="13959943" w14:textId="20B36015" w:rsidR="005144EE" w:rsidRPr="005144EE" w:rsidRDefault="00130A90" w:rsidP="005144EE">
            <w:pPr>
              <w:spacing w:after="0" w:line="240" w:lineRule="exact"/>
              <w:jc w:val="center"/>
              <w:rPr>
                <w:rFonts w:ascii="Calibri" w:eastAsia="Times New Roman" w:hAnsi="Calibri" w:cs="Calibri"/>
                <w:szCs w:val="24"/>
                <w:lang w:eastAsia="de-DE"/>
              </w:rPr>
            </w:pPr>
            <w:r>
              <w:rPr>
                <w:rFonts w:ascii="Calibri" w:eastAsia="Times New Roman" w:hAnsi="Calibri" w:cs="Calibri"/>
                <w:szCs w:val="24"/>
                <w:lang w:eastAsia="de-DE"/>
              </w:rPr>
              <w:t>00</w:t>
            </w:r>
          </w:p>
        </w:tc>
      </w:tr>
      <w:tr w:rsidR="005144EE" w:rsidRPr="005144EE" w14:paraId="564B9648" w14:textId="77777777" w:rsidTr="00481B0E">
        <w:tc>
          <w:tcPr>
            <w:tcW w:w="3601" w:type="dxa"/>
            <w:gridSpan w:val="3"/>
          </w:tcPr>
          <w:p w14:paraId="4F50C648"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30. Maßgebendes Kalenderjahr des Versorgungsbeginns zu 8. und/oder 9.</w:t>
            </w:r>
          </w:p>
        </w:tc>
        <w:tc>
          <w:tcPr>
            <w:tcW w:w="1417" w:type="dxa"/>
          </w:tcPr>
          <w:p w14:paraId="68D39EE1" w14:textId="6D7DC738" w:rsidR="005144EE" w:rsidRPr="005144EE" w:rsidRDefault="0055115E" w:rsidP="005144EE">
            <w:pPr>
              <w:spacing w:after="0" w:line="240" w:lineRule="exact"/>
              <w:jc w:val="center"/>
              <w:rPr>
                <w:rFonts w:ascii="Calibri" w:eastAsia="Times New Roman" w:hAnsi="Calibri" w:cs="Calibri"/>
                <w:szCs w:val="24"/>
                <w:lang w:eastAsia="de-DE"/>
              </w:rPr>
            </w:pPr>
            <w:r>
              <w:rPr>
                <w:rFonts w:ascii="Calibri" w:eastAsia="Times New Roman" w:hAnsi="Calibri" w:cs="Calibri"/>
                <w:szCs w:val="24"/>
                <w:lang w:eastAsia="de-DE"/>
              </w:rPr>
              <w:t>2022</w:t>
            </w:r>
          </w:p>
        </w:tc>
        <w:tc>
          <w:tcPr>
            <w:tcW w:w="429" w:type="dxa"/>
          </w:tcPr>
          <w:p w14:paraId="19831F11" w14:textId="77777777"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0E8794DE" w14:textId="77777777" w:rsidTr="00481B0E">
        <w:tc>
          <w:tcPr>
            <w:tcW w:w="3601" w:type="dxa"/>
            <w:gridSpan w:val="3"/>
          </w:tcPr>
          <w:p w14:paraId="2CD13075"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31. Zu 8. Bei unterjähriger Zahlung. Erster und letzter Monat, für den Versorgungsbezüge gezahlt wurden</w:t>
            </w:r>
          </w:p>
        </w:tc>
        <w:tc>
          <w:tcPr>
            <w:tcW w:w="1417" w:type="dxa"/>
          </w:tcPr>
          <w:p w14:paraId="703CCC59" w14:textId="7E864AED" w:rsidR="005144EE" w:rsidRPr="005144EE" w:rsidRDefault="0055115E" w:rsidP="005144EE">
            <w:pPr>
              <w:spacing w:after="0" w:line="240" w:lineRule="exact"/>
              <w:jc w:val="center"/>
              <w:rPr>
                <w:rFonts w:ascii="Calibri" w:eastAsia="Times New Roman" w:hAnsi="Calibri" w:cs="Calibri"/>
                <w:szCs w:val="24"/>
                <w:lang w:eastAsia="de-DE"/>
              </w:rPr>
            </w:pPr>
            <w:r>
              <w:rPr>
                <w:rFonts w:ascii="Calibri" w:eastAsia="Times New Roman" w:hAnsi="Calibri" w:cs="Calibri"/>
                <w:szCs w:val="24"/>
                <w:lang w:eastAsia="de-DE"/>
              </w:rPr>
              <w:t>Sept/Dez</w:t>
            </w:r>
          </w:p>
        </w:tc>
        <w:tc>
          <w:tcPr>
            <w:tcW w:w="429" w:type="dxa"/>
          </w:tcPr>
          <w:p w14:paraId="677855FC" w14:textId="77777777"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0B28CC3A" w14:textId="77777777" w:rsidTr="00481B0E">
        <w:tc>
          <w:tcPr>
            <w:tcW w:w="3601" w:type="dxa"/>
            <w:gridSpan w:val="3"/>
          </w:tcPr>
          <w:p w14:paraId="0266C6D8"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w:t>
            </w:r>
          </w:p>
        </w:tc>
        <w:tc>
          <w:tcPr>
            <w:tcW w:w="1417" w:type="dxa"/>
          </w:tcPr>
          <w:p w14:paraId="3BE6F6CE" w14:textId="77777777" w:rsidR="005144EE" w:rsidRPr="005144EE" w:rsidRDefault="005144EE" w:rsidP="005144EE">
            <w:pPr>
              <w:spacing w:after="0" w:line="240" w:lineRule="exact"/>
              <w:jc w:val="center"/>
              <w:rPr>
                <w:rFonts w:ascii="Calibri" w:eastAsia="Times New Roman" w:hAnsi="Calibri" w:cs="Calibri"/>
                <w:szCs w:val="24"/>
                <w:lang w:eastAsia="de-DE"/>
              </w:rPr>
            </w:pPr>
          </w:p>
        </w:tc>
        <w:tc>
          <w:tcPr>
            <w:tcW w:w="429" w:type="dxa"/>
          </w:tcPr>
          <w:p w14:paraId="2697085E" w14:textId="77777777"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510F5A51" w14:textId="77777777" w:rsidTr="00481B0E">
        <w:tc>
          <w:tcPr>
            <w:tcW w:w="3601" w:type="dxa"/>
            <w:gridSpan w:val="3"/>
          </w:tcPr>
          <w:p w14:paraId="372F8AE3" w14:textId="77777777" w:rsidR="005144EE" w:rsidRPr="005144EE" w:rsidRDefault="005144EE" w:rsidP="005144EE">
            <w:pPr>
              <w:spacing w:after="0" w:line="240" w:lineRule="auto"/>
              <w:ind w:left="142" w:hanging="142"/>
              <w:rPr>
                <w:rFonts w:ascii="Calibri" w:eastAsia="Times New Roman" w:hAnsi="Calibri" w:cs="Calibri"/>
                <w:sz w:val="12"/>
                <w:szCs w:val="24"/>
                <w:lang w:eastAsia="de-DE"/>
              </w:rPr>
            </w:pPr>
            <w:r w:rsidRPr="005144EE">
              <w:rPr>
                <w:rFonts w:ascii="Calibri" w:eastAsia="Times New Roman" w:hAnsi="Calibri" w:cs="Calibri"/>
                <w:sz w:val="12"/>
                <w:szCs w:val="24"/>
                <w:lang w:eastAsia="de-DE"/>
              </w:rPr>
              <w:t>33. ausgezahltes Kindergeld</w:t>
            </w:r>
          </w:p>
        </w:tc>
        <w:tc>
          <w:tcPr>
            <w:tcW w:w="1417" w:type="dxa"/>
          </w:tcPr>
          <w:p w14:paraId="35EFFAAF" w14:textId="77777777" w:rsidR="005144EE" w:rsidRPr="005144EE" w:rsidRDefault="005144EE" w:rsidP="005144EE">
            <w:pPr>
              <w:spacing w:after="0" w:line="240" w:lineRule="exact"/>
              <w:jc w:val="center"/>
              <w:rPr>
                <w:rFonts w:ascii="Calibri" w:eastAsia="Times New Roman" w:hAnsi="Calibri" w:cs="Calibri"/>
                <w:szCs w:val="24"/>
                <w:lang w:eastAsia="de-DE"/>
              </w:rPr>
            </w:pPr>
          </w:p>
        </w:tc>
        <w:tc>
          <w:tcPr>
            <w:tcW w:w="429" w:type="dxa"/>
          </w:tcPr>
          <w:p w14:paraId="5270EBB5" w14:textId="77777777" w:rsidR="005144EE" w:rsidRPr="005144EE" w:rsidRDefault="005144EE" w:rsidP="005144EE">
            <w:pPr>
              <w:spacing w:after="0" w:line="240" w:lineRule="exact"/>
              <w:jc w:val="center"/>
              <w:rPr>
                <w:rFonts w:ascii="Calibri" w:eastAsia="Times New Roman" w:hAnsi="Calibri" w:cs="Calibri"/>
                <w:szCs w:val="24"/>
                <w:lang w:eastAsia="de-DE"/>
              </w:rPr>
            </w:pPr>
          </w:p>
        </w:tc>
      </w:tr>
      <w:tr w:rsidR="005144EE" w:rsidRPr="005144EE" w14:paraId="59D3EB3B" w14:textId="77777777" w:rsidTr="00481B0E">
        <w:tc>
          <w:tcPr>
            <w:tcW w:w="3601" w:type="dxa"/>
            <w:gridSpan w:val="3"/>
          </w:tcPr>
          <w:p w14:paraId="5508ADEA" w14:textId="77777777" w:rsidR="005144EE" w:rsidRPr="005144EE" w:rsidRDefault="005144EE" w:rsidP="005144EE">
            <w:pPr>
              <w:spacing w:after="0" w:line="240" w:lineRule="exact"/>
              <w:rPr>
                <w:rFonts w:ascii="Calibri" w:eastAsia="Times New Roman" w:hAnsi="Calibri" w:cs="Calibri"/>
                <w:sz w:val="18"/>
                <w:szCs w:val="24"/>
                <w:lang w:eastAsia="de-DE"/>
              </w:rPr>
            </w:pPr>
            <w:r w:rsidRPr="005144EE">
              <w:rPr>
                <w:rFonts w:ascii="Calibri" w:eastAsia="Times New Roman" w:hAnsi="Calibri" w:cs="Calibri"/>
                <w:sz w:val="18"/>
                <w:szCs w:val="24"/>
                <w:lang w:eastAsia="de-DE"/>
              </w:rPr>
              <w:t>Finanzamt, an das der Arbeitgeber die Lohnsteuer abgeführt hat (Name und vierstellige Nummer)</w:t>
            </w:r>
          </w:p>
        </w:tc>
        <w:tc>
          <w:tcPr>
            <w:tcW w:w="1846" w:type="dxa"/>
            <w:gridSpan w:val="2"/>
          </w:tcPr>
          <w:p w14:paraId="4904D7B4" w14:textId="1768AC14" w:rsidR="005144EE" w:rsidRPr="005144EE" w:rsidRDefault="005144EE" w:rsidP="005144EE">
            <w:pPr>
              <w:spacing w:after="0" w:line="240" w:lineRule="exact"/>
              <w:rPr>
                <w:rFonts w:ascii="Calibri" w:eastAsia="Times New Roman" w:hAnsi="Calibri" w:cs="Calibri"/>
                <w:szCs w:val="24"/>
                <w:lang w:eastAsia="de-DE"/>
              </w:rPr>
            </w:pPr>
          </w:p>
        </w:tc>
      </w:tr>
    </w:tbl>
    <w:p w14:paraId="31F42448" w14:textId="77777777" w:rsidR="005144EE" w:rsidRPr="005144EE" w:rsidRDefault="005144EE" w:rsidP="005144EE">
      <w:pPr>
        <w:spacing w:before="43" w:after="0" w:line="134" w:lineRule="exact"/>
        <w:rPr>
          <w:rFonts w:ascii="Times New Roman" w:eastAsia="Times New Roman" w:hAnsi="Times New Roman" w:cs="Times New Roman"/>
          <w:sz w:val="16"/>
          <w:szCs w:val="24"/>
          <w:lang w:eastAsia="de-DE"/>
        </w:rPr>
      </w:pPr>
    </w:p>
    <w:p w14:paraId="21B9C085" w14:textId="77777777" w:rsidR="00B80B8E" w:rsidRDefault="00B80B8E" w:rsidP="00616AB1">
      <w:pPr>
        <w:pStyle w:val="TextSituation"/>
        <w:rPr>
          <w:b/>
          <w:bCs/>
        </w:rPr>
      </w:pPr>
    </w:p>
    <w:p w14:paraId="307A0142" w14:textId="77777777" w:rsidR="00B80B8E" w:rsidRDefault="00B80B8E" w:rsidP="00616AB1">
      <w:pPr>
        <w:pStyle w:val="TextSituation"/>
        <w:rPr>
          <w:b/>
          <w:bCs/>
        </w:rPr>
      </w:pPr>
    </w:p>
    <w:p w14:paraId="31303630" w14:textId="77777777" w:rsidR="00B80B8E" w:rsidRDefault="00B80B8E" w:rsidP="00616AB1">
      <w:pPr>
        <w:pStyle w:val="TextSituation"/>
        <w:rPr>
          <w:b/>
          <w:bCs/>
        </w:rPr>
      </w:pPr>
    </w:p>
    <w:p w14:paraId="2D4171DF" w14:textId="6C101695" w:rsidR="00CF7F3E" w:rsidRPr="00C61621" w:rsidRDefault="00CF7F3E" w:rsidP="00616AB1">
      <w:pPr>
        <w:pStyle w:val="TextSituation"/>
        <w:rPr>
          <w:bCs/>
        </w:rPr>
      </w:pPr>
      <w:r w:rsidRPr="00C61621">
        <w:rPr>
          <w:bCs/>
        </w:rPr>
        <w:t xml:space="preserve">Anlage </w:t>
      </w:r>
      <w:r w:rsidR="00B80B8E" w:rsidRPr="00C61621">
        <w:rPr>
          <w:bCs/>
        </w:rPr>
        <w:t>3</w:t>
      </w:r>
    </w:p>
    <w:p w14:paraId="125151E5" w14:textId="77777777" w:rsidR="006A5525" w:rsidRPr="006A5525" w:rsidRDefault="006A5525" w:rsidP="006A5525">
      <w:pPr>
        <w:spacing w:after="120"/>
        <w:jc w:val="center"/>
        <w:rPr>
          <w:rFonts w:eastAsia="Times New Roman" w:cs="Arial"/>
          <w:b/>
          <w:bCs/>
          <w:sz w:val="28"/>
        </w:rPr>
      </w:pPr>
      <w:r w:rsidRPr="006A5525">
        <w:rPr>
          <w:rFonts w:eastAsia="Times New Roman" w:cs="Arial"/>
          <w:b/>
          <w:bCs/>
          <w:sz w:val="28"/>
        </w:rPr>
        <w:t>Dienstwagenvertrag</w:t>
      </w:r>
    </w:p>
    <w:p w14:paraId="4E7007AE" w14:textId="66004442" w:rsidR="006A5525" w:rsidRDefault="006A5525" w:rsidP="006A5525">
      <w:pPr>
        <w:spacing w:after="120"/>
        <w:jc w:val="center"/>
        <w:rPr>
          <w:rFonts w:eastAsia="Times New Roman" w:cs="Arial"/>
        </w:rPr>
      </w:pPr>
      <w:r w:rsidRPr="006A5525">
        <w:rPr>
          <w:rFonts w:eastAsia="Times New Roman" w:cs="Arial"/>
          <w:b/>
          <w:bCs/>
        </w:rPr>
        <w:br/>
      </w:r>
      <w:r w:rsidRPr="006A5525">
        <w:rPr>
          <w:rFonts w:eastAsia="Times New Roman" w:cs="Arial"/>
        </w:rPr>
        <w:t xml:space="preserve">zwischen dem </w:t>
      </w: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09"/>
        <w:gridCol w:w="3209"/>
        <w:gridCol w:w="3210"/>
      </w:tblGrid>
      <w:tr w:rsidR="006A5525" w14:paraId="3A5B535D" w14:textId="77777777" w:rsidTr="006A5525">
        <w:trPr>
          <w:trHeight w:val="695"/>
        </w:trPr>
        <w:tc>
          <w:tcPr>
            <w:tcW w:w="3209" w:type="dxa"/>
          </w:tcPr>
          <w:p w14:paraId="018CA62D" w14:textId="5C93BE00" w:rsidR="006A5525" w:rsidRDefault="006A5525" w:rsidP="006A5525">
            <w:pPr>
              <w:spacing w:after="120"/>
              <w:jc w:val="center"/>
              <w:rPr>
                <w:rFonts w:eastAsia="Times New Roman" w:cs="Arial"/>
              </w:rPr>
            </w:pPr>
            <w:r w:rsidRPr="006A5525">
              <w:rPr>
                <w:rFonts w:eastAsia="Times New Roman" w:cs="Arial"/>
              </w:rPr>
              <w:t>Land Baden-Württemberg</w:t>
            </w:r>
            <w:r>
              <w:rPr>
                <w:rFonts w:eastAsia="Times New Roman" w:cs="Arial"/>
              </w:rPr>
              <w:br/>
              <w:t>– Arbeitgeber –</w:t>
            </w:r>
          </w:p>
        </w:tc>
        <w:tc>
          <w:tcPr>
            <w:tcW w:w="3209" w:type="dxa"/>
          </w:tcPr>
          <w:p w14:paraId="0BCFB137" w14:textId="6F7C5E00" w:rsidR="006A5525" w:rsidRDefault="006A5525" w:rsidP="006A5525">
            <w:pPr>
              <w:spacing w:after="120"/>
              <w:jc w:val="center"/>
              <w:rPr>
                <w:rFonts w:eastAsia="Times New Roman" w:cs="Arial"/>
              </w:rPr>
            </w:pPr>
            <w:r>
              <w:rPr>
                <w:rFonts w:eastAsia="Times New Roman" w:cs="Arial"/>
              </w:rPr>
              <w:t>und</w:t>
            </w:r>
          </w:p>
        </w:tc>
        <w:tc>
          <w:tcPr>
            <w:tcW w:w="3210" w:type="dxa"/>
          </w:tcPr>
          <w:p w14:paraId="39CE4C8B" w14:textId="44245CD5" w:rsidR="006A5525" w:rsidRDefault="006A5525" w:rsidP="006A5525">
            <w:pPr>
              <w:spacing w:after="120"/>
              <w:jc w:val="center"/>
              <w:rPr>
                <w:rFonts w:eastAsia="Times New Roman" w:cs="Arial"/>
              </w:rPr>
            </w:pPr>
            <w:r w:rsidRPr="006A5525">
              <w:rPr>
                <w:rFonts w:eastAsia="Times New Roman" w:cs="Arial"/>
              </w:rPr>
              <w:t>Reiner Jung</w:t>
            </w:r>
            <w:r w:rsidRPr="006A5525">
              <w:rPr>
                <w:rFonts w:eastAsia="Times New Roman" w:cs="Arial"/>
              </w:rPr>
              <w:br/>
              <w:t>– Arbeitnehmer –</w:t>
            </w:r>
          </w:p>
        </w:tc>
      </w:tr>
    </w:tbl>
    <w:p w14:paraId="1B7C210A" w14:textId="3A5E4B00" w:rsidR="006A5525" w:rsidRPr="006A5525" w:rsidRDefault="006A5525" w:rsidP="006A5525">
      <w:pPr>
        <w:spacing w:after="120"/>
        <w:jc w:val="center"/>
        <w:rPr>
          <w:rFonts w:eastAsia="Times New Roman" w:cs="Arial"/>
        </w:rPr>
      </w:pPr>
      <w:r w:rsidRPr="006A5525">
        <w:rPr>
          <w:rFonts w:eastAsia="Times New Roman" w:cs="Arial"/>
        </w:rPr>
        <w:br/>
        <w:t>wird in Ergänzung zum Arbeitsvertrag folgender Dienstwagenvertrag vereinbart:</w:t>
      </w:r>
    </w:p>
    <w:p w14:paraId="3D50060A" w14:textId="77777777" w:rsidR="006A5525" w:rsidRDefault="006A5525" w:rsidP="006A5525">
      <w:pPr>
        <w:spacing w:after="0" w:line="276" w:lineRule="auto"/>
        <w:jc w:val="center"/>
        <w:rPr>
          <w:rFonts w:eastAsia="Times New Roman" w:cs="Arial"/>
          <w:b/>
          <w:bCs/>
        </w:rPr>
      </w:pPr>
      <w:r w:rsidRPr="006A5525">
        <w:rPr>
          <w:rFonts w:eastAsia="Times New Roman" w:cs="Arial"/>
        </w:rPr>
        <w:br/>
      </w:r>
      <w:r w:rsidRPr="006A5525">
        <w:rPr>
          <w:rFonts w:eastAsia="Times New Roman" w:cs="Arial"/>
          <w:b/>
          <w:bCs/>
        </w:rPr>
        <w:t>§ 1 Vertragsinhalt</w:t>
      </w:r>
    </w:p>
    <w:p w14:paraId="653C35B5" w14:textId="22CEF0BD" w:rsidR="006A5525" w:rsidRPr="006A5525" w:rsidRDefault="006A5525" w:rsidP="006A5525">
      <w:pPr>
        <w:spacing w:after="0" w:line="276" w:lineRule="auto"/>
        <w:rPr>
          <w:rFonts w:eastAsia="Times New Roman" w:cs="Arial"/>
          <w:b/>
          <w:bCs/>
        </w:rPr>
      </w:pPr>
      <w:r w:rsidRPr="006A5525">
        <w:rPr>
          <w:rFonts w:eastAsia="Times New Roman" w:cs="Arial"/>
        </w:rPr>
        <w:t>Der Arbeitgeber verpflichtet sich, dem Arbeitnehmer ein firmeneigenes Kraftfahrzeug mit dem amtlichen Kennzeichen MA-GT-201 auch für private Fahrten und Fahrten zwischen Wohnung und erster Tätigkeitsstätte zur Verfügung zu stellen.</w:t>
      </w:r>
    </w:p>
    <w:p w14:paraId="51E55F62" w14:textId="77777777" w:rsidR="006A5525" w:rsidRPr="006A5525" w:rsidRDefault="006A5525" w:rsidP="006A5525">
      <w:pPr>
        <w:spacing w:after="0" w:line="276" w:lineRule="auto"/>
        <w:jc w:val="center"/>
        <w:rPr>
          <w:rFonts w:eastAsia="Times New Roman" w:cs="Arial"/>
          <w:b/>
          <w:bCs/>
        </w:rPr>
      </w:pPr>
    </w:p>
    <w:p w14:paraId="1A3B0F19" w14:textId="09A8A273" w:rsidR="006A5525" w:rsidRDefault="006A5525" w:rsidP="006A5525">
      <w:pPr>
        <w:spacing w:after="0" w:line="276" w:lineRule="auto"/>
        <w:jc w:val="center"/>
        <w:rPr>
          <w:rFonts w:eastAsia="Times New Roman" w:cs="Arial"/>
        </w:rPr>
      </w:pPr>
      <w:r w:rsidRPr="006A5525">
        <w:rPr>
          <w:rFonts w:eastAsia="Times New Roman" w:cs="Arial"/>
          <w:b/>
          <w:bCs/>
        </w:rPr>
        <w:t xml:space="preserve">§ 2 Fahrerlaubnis </w:t>
      </w:r>
    </w:p>
    <w:p w14:paraId="0F86DE89" w14:textId="7AB20371" w:rsidR="006A5525" w:rsidRPr="006A5525" w:rsidRDefault="006A5525" w:rsidP="006A5525">
      <w:pPr>
        <w:spacing w:after="0" w:line="276" w:lineRule="auto"/>
        <w:rPr>
          <w:rFonts w:eastAsia="Times New Roman" w:cs="Arial"/>
          <w:b/>
          <w:bCs/>
        </w:rPr>
      </w:pPr>
      <w:r w:rsidRPr="006A5525">
        <w:rPr>
          <w:rFonts w:eastAsia="Times New Roman" w:cs="Arial"/>
        </w:rPr>
        <w:t>Bei Übergabe des Kraftfahrzeugs muss der Arbeitnehmer eine gültige Fahrerlaubnis vorlegen. Bei Änderung, Einschränkung oder Entzug der Fahrerlaubnis ist der Arbeitgeber unverzüglich darüber zu informieren und im Falle des Entzugs das Kraftfahrzeug zurückzugeben.</w:t>
      </w:r>
    </w:p>
    <w:p w14:paraId="4413F421" w14:textId="77777777" w:rsidR="006A5525" w:rsidRPr="006A5525" w:rsidRDefault="006A5525" w:rsidP="006A5525">
      <w:pPr>
        <w:spacing w:after="0" w:line="276" w:lineRule="auto"/>
        <w:rPr>
          <w:rFonts w:eastAsia="Times New Roman" w:cs="Arial"/>
        </w:rPr>
      </w:pPr>
    </w:p>
    <w:p w14:paraId="4C895EF8" w14:textId="77777777" w:rsidR="006A5525" w:rsidRPr="006A5525" w:rsidRDefault="006A5525" w:rsidP="006A5525">
      <w:pPr>
        <w:spacing w:after="0" w:line="276" w:lineRule="auto"/>
        <w:rPr>
          <w:rFonts w:eastAsia="Times New Roman" w:cs="Arial"/>
          <w:b/>
          <w:bCs/>
        </w:rPr>
      </w:pPr>
      <w:r w:rsidRPr="006A5525">
        <w:rPr>
          <w:rFonts w:eastAsia="Times New Roman" w:cs="Arial"/>
        </w:rPr>
        <w:tab/>
      </w:r>
      <w:r w:rsidRPr="006A5525">
        <w:rPr>
          <w:rFonts w:eastAsia="Times New Roman" w:cs="Arial"/>
        </w:rPr>
        <w:tab/>
      </w:r>
      <w:r w:rsidRPr="006A5525">
        <w:rPr>
          <w:rFonts w:eastAsia="Times New Roman" w:cs="Arial"/>
        </w:rPr>
        <w:tab/>
      </w:r>
      <w:r w:rsidRPr="006A5525">
        <w:rPr>
          <w:rFonts w:eastAsia="Times New Roman" w:cs="Arial"/>
        </w:rPr>
        <w:tab/>
      </w:r>
      <w:r w:rsidRPr="006A5525">
        <w:rPr>
          <w:rFonts w:eastAsia="Times New Roman" w:cs="Arial"/>
        </w:rPr>
        <w:tab/>
      </w:r>
      <w:r w:rsidRPr="006A5525">
        <w:rPr>
          <w:rFonts w:eastAsia="Times New Roman" w:cs="Arial"/>
        </w:rPr>
        <w:tab/>
      </w:r>
      <w:r w:rsidRPr="006A5525">
        <w:rPr>
          <w:rFonts w:eastAsia="Times New Roman" w:cs="Arial"/>
          <w:b/>
          <w:bCs/>
        </w:rPr>
        <w:t>§ 3 Nutzung</w:t>
      </w:r>
    </w:p>
    <w:p w14:paraId="4D0D26C9" w14:textId="77777777" w:rsidR="006A5525" w:rsidRPr="006A5525" w:rsidRDefault="006A5525" w:rsidP="006A5525">
      <w:pPr>
        <w:spacing w:after="0" w:line="276" w:lineRule="auto"/>
        <w:rPr>
          <w:rFonts w:eastAsia="Times New Roman" w:cs="Arial"/>
        </w:rPr>
      </w:pPr>
      <w:r w:rsidRPr="006A5525">
        <w:rPr>
          <w:rFonts w:eastAsia="Times New Roman" w:cs="Arial"/>
        </w:rPr>
        <w:t xml:space="preserve">(1) Der Arbeitnehmer darf das Kraftfahrzeug für private Zwecke und Fahrten zwischen Wohnung und erster Tätigkeitsstätte nutzen. </w:t>
      </w:r>
    </w:p>
    <w:p w14:paraId="0C95CCEE" w14:textId="77777777" w:rsidR="006A5525" w:rsidRPr="006A5525" w:rsidRDefault="006A5525" w:rsidP="006A5525">
      <w:pPr>
        <w:spacing w:after="0" w:line="276" w:lineRule="auto"/>
        <w:rPr>
          <w:rFonts w:eastAsia="Times New Roman" w:cs="Arial"/>
        </w:rPr>
      </w:pPr>
      <w:r w:rsidRPr="006A5525">
        <w:rPr>
          <w:rFonts w:eastAsia="Times New Roman" w:cs="Arial"/>
        </w:rPr>
        <w:t>(2) Er darf das Kraftfahrzeug Familienangehörigen oder Lebenspartnern zur Nutzung überlassen. Die Überlassung an Dritte ist nicht gestattet. Für eventuell entstandene Schäden haftet der Arbeitnehmer.</w:t>
      </w:r>
    </w:p>
    <w:p w14:paraId="69E38D1E" w14:textId="77777777" w:rsidR="006A5525" w:rsidRPr="006A5525" w:rsidRDefault="006A5525" w:rsidP="006A5525">
      <w:pPr>
        <w:spacing w:after="0" w:line="276" w:lineRule="auto"/>
        <w:rPr>
          <w:rFonts w:eastAsia="Times New Roman" w:cs="Arial"/>
        </w:rPr>
      </w:pPr>
    </w:p>
    <w:p w14:paraId="59A99CC0" w14:textId="77777777" w:rsidR="006A5525" w:rsidRPr="006A5525" w:rsidRDefault="006A5525" w:rsidP="006A5525">
      <w:pPr>
        <w:spacing w:after="0" w:line="276" w:lineRule="auto"/>
        <w:jc w:val="center"/>
        <w:rPr>
          <w:rFonts w:eastAsia="Times New Roman" w:cs="Arial"/>
          <w:b/>
          <w:bCs/>
        </w:rPr>
      </w:pPr>
      <w:r w:rsidRPr="006A5525">
        <w:rPr>
          <w:rFonts w:eastAsia="Times New Roman" w:cs="Arial"/>
          <w:b/>
          <w:bCs/>
        </w:rPr>
        <w:t>§ 4 Kosten</w:t>
      </w:r>
    </w:p>
    <w:p w14:paraId="5AEF5E52" w14:textId="77777777" w:rsidR="006A5525" w:rsidRPr="006A5525" w:rsidRDefault="006A5525" w:rsidP="006A5525">
      <w:pPr>
        <w:spacing w:after="0" w:line="276" w:lineRule="auto"/>
        <w:rPr>
          <w:rFonts w:eastAsia="Times New Roman" w:cs="Arial"/>
        </w:rPr>
      </w:pPr>
      <w:r w:rsidRPr="006A5525">
        <w:rPr>
          <w:rFonts w:eastAsia="Times New Roman" w:cs="Arial"/>
        </w:rPr>
        <w:t>(1) Die gewöhnlichen Kosten des Betriebs, der Wartung und der Pflege werden vom Arbeitgeber getragen</w:t>
      </w:r>
    </w:p>
    <w:p w14:paraId="2C025133" w14:textId="38F50F92" w:rsidR="006A5525" w:rsidRPr="006A5525" w:rsidRDefault="006A5525" w:rsidP="006A5525">
      <w:pPr>
        <w:spacing w:after="0" w:line="276" w:lineRule="auto"/>
        <w:rPr>
          <w:rFonts w:eastAsia="Times New Roman" w:cs="Arial"/>
        </w:rPr>
      </w:pPr>
      <w:r w:rsidRPr="006A5525">
        <w:rPr>
          <w:rFonts w:eastAsia="Times New Roman" w:cs="Arial"/>
        </w:rPr>
        <w:t>(2) Der Arbeitnehmer verpflichtet sich eine Vollkaskoversicherung mit einer Versicherungssumme von mind. 40.000 € abzuschließen.</w:t>
      </w:r>
    </w:p>
    <w:p w14:paraId="6FF1CA18" w14:textId="77777777" w:rsidR="006A5525" w:rsidRPr="006A5525" w:rsidRDefault="006A5525" w:rsidP="006A5525">
      <w:pPr>
        <w:spacing w:after="0" w:line="276" w:lineRule="auto"/>
        <w:rPr>
          <w:rFonts w:eastAsia="Times New Roman" w:cs="Arial"/>
        </w:rPr>
      </w:pPr>
      <w:r w:rsidRPr="006A5525">
        <w:rPr>
          <w:rFonts w:eastAsia="Times New Roman" w:cs="Arial"/>
        </w:rPr>
        <w:t xml:space="preserve">(3) Der Arbeitgeber erstattet die vom Arbeitnehmer gezahlten Betriebskosten. </w:t>
      </w:r>
    </w:p>
    <w:p w14:paraId="29E3003E" w14:textId="77777777" w:rsidR="006A5525" w:rsidRPr="006A5525" w:rsidRDefault="006A5525" w:rsidP="006A5525">
      <w:pPr>
        <w:spacing w:after="0" w:line="276" w:lineRule="auto"/>
        <w:rPr>
          <w:rFonts w:eastAsia="Times New Roman" w:cs="Arial"/>
        </w:rPr>
      </w:pPr>
      <w:r w:rsidRPr="006A5525">
        <w:rPr>
          <w:rFonts w:eastAsia="Times New Roman" w:cs="Arial"/>
        </w:rPr>
        <w:t xml:space="preserve">(4) Der Arbeitnehmer verpflichtet sich, das Kraftfahrzeug regelmäßig und rechtzeitig Warten zu lassen. </w:t>
      </w:r>
    </w:p>
    <w:p w14:paraId="048D1861" w14:textId="77777777" w:rsidR="006A5525" w:rsidRPr="006A5525" w:rsidRDefault="006A5525" w:rsidP="006A5525">
      <w:pPr>
        <w:spacing w:after="0" w:line="276" w:lineRule="auto"/>
        <w:rPr>
          <w:rFonts w:eastAsia="Times New Roman" w:cs="Arial"/>
        </w:rPr>
      </w:pPr>
      <w:r w:rsidRPr="006A5525">
        <w:rPr>
          <w:rFonts w:eastAsia="Times New Roman" w:cs="Arial"/>
        </w:rPr>
        <w:t xml:space="preserve">(5) Strafen und Bußgelder, die durch die Nutzung des Kraftfahrzeugs entstehen, hat der Arbeitnehmer zu tragen. </w:t>
      </w:r>
    </w:p>
    <w:p w14:paraId="33ECEA26" w14:textId="77777777" w:rsidR="006A5525" w:rsidRPr="006A5525" w:rsidRDefault="006A5525" w:rsidP="006A5525">
      <w:pPr>
        <w:spacing w:after="0" w:line="276" w:lineRule="auto"/>
        <w:rPr>
          <w:rFonts w:eastAsia="Times New Roman" w:cs="Arial"/>
        </w:rPr>
      </w:pPr>
    </w:p>
    <w:p w14:paraId="22DF9464" w14:textId="77777777" w:rsidR="006A5525" w:rsidRPr="006A5525" w:rsidRDefault="006A5525" w:rsidP="006A5525">
      <w:pPr>
        <w:spacing w:after="0" w:line="276" w:lineRule="auto"/>
        <w:jc w:val="center"/>
        <w:rPr>
          <w:rFonts w:eastAsia="Times New Roman" w:cs="Arial"/>
        </w:rPr>
      </w:pPr>
      <w:r w:rsidRPr="006A5525">
        <w:rPr>
          <w:rFonts w:eastAsia="Times New Roman" w:cs="Arial"/>
          <w:b/>
          <w:bCs/>
        </w:rPr>
        <w:t>§ 5 Fahrtenbuch</w:t>
      </w:r>
    </w:p>
    <w:p w14:paraId="59FDC302" w14:textId="36FCC433" w:rsidR="00F46141" w:rsidRPr="006A5525" w:rsidRDefault="006A5525" w:rsidP="00835EE7">
      <w:pPr>
        <w:spacing w:after="0" w:line="276" w:lineRule="auto"/>
        <w:rPr>
          <w:rFonts w:eastAsia="Times New Roman" w:cs="Arial"/>
        </w:rPr>
      </w:pPr>
      <w:r w:rsidRPr="006A5525">
        <w:rPr>
          <w:rFonts w:eastAsia="Times New Roman" w:cs="Arial"/>
        </w:rPr>
        <w:t>Auf Verlangen des Arbeitgebers hat der Arbeitnehmer ein ordnungsgemäßes Fahrtenbuch zu führen.</w:t>
      </w:r>
    </w:p>
    <w:p w14:paraId="6CFE1A6D" w14:textId="2926DA45" w:rsidR="00E913F6" w:rsidRDefault="00E913F6" w:rsidP="00835EE7">
      <w:pPr>
        <w:spacing w:after="0" w:line="276" w:lineRule="auto"/>
      </w:pPr>
    </w:p>
    <w:p w14:paraId="03AF7BF2" w14:textId="6A5BC3DD" w:rsidR="00E913F6" w:rsidRDefault="00E913F6" w:rsidP="00835EE7">
      <w:pPr>
        <w:spacing w:after="0" w:line="276" w:lineRule="auto"/>
      </w:pPr>
      <w:r>
        <w:t xml:space="preserve">Mannheim, den </w:t>
      </w:r>
      <w:r w:rsidR="00C61621">
        <w:t>0</w:t>
      </w:r>
      <w:r>
        <w:t>1.</w:t>
      </w:r>
      <w:r w:rsidR="00C61621">
        <w:t>0</w:t>
      </w:r>
      <w:r>
        <w:t>6.20</w:t>
      </w:r>
      <w:r w:rsidR="00451BB6">
        <w:t>17</w:t>
      </w:r>
    </w:p>
    <w:p w14:paraId="42D49CB2" w14:textId="30329CFA" w:rsidR="00451BB6" w:rsidRDefault="00451BB6" w:rsidP="00835EE7">
      <w:pPr>
        <w:spacing w:after="120"/>
      </w:pPr>
    </w:p>
    <w:p w14:paraId="75E597DF" w14:textId="2F8780D7" w:rsidR="00451BB6" w:rsidRDefault="00451BB6" w:rsidP="00835EE7">
      <w:pPr>
        <w:spacing w:after="120"/>
      </w:pPr>
      <w:r>
        <w:t>Arbeitgeber</w:t>
      </w:r>
      <w:r w:rsidR="00E62470">
        <w:tab/>
      </w:r>
      <w:r w:rsidR="00E62470">
        <w:tab/>
      </w:r>
      <w:r w:rsidR="00E62470">
        <w:tab/>
      </w:r>
      <w:r w:rsidR="00E62470">
        <w:tab/>
      </w:r>
      <w:r w:rsidR="00E62470">
        <w:tab/>
      </w:r>
      <w:r w:rsidR="00E62470">
        <w:tab/>
      </w:r>
      <w:r w:rsidR="00E62470">
        <w:tab/>
      </w:r>
      <w:r w:rsidR="00E62470">
        <w:tab/>
      </w:r>
      <w:r w:rsidR="00E62470">
        <w:tab/>
        <w:t>Arbeitnehmer</w:t>
      </w:r>
    </w:p>
    <w:p w14:paraId="772F0DAC" w14:textId="76225D2B" w:rsidR="00451BB6" w:rsidRPr="00E62470" w:rsidRDefault="00451BB6" w:rsidP="00EB3A67">
      <w:pPr>
        <w:rPr>
          <w:rFonts w:ascii="Bradley Hand ITC" w:hAnsi="Bradley Hand ITC" w:cs="Arial"/>
        </w:rPr>
        <w:sectPr w:rsidR="00451BB6" w:rsidRPr="00E62470" w:rsidSect="00D96C5C">
          <w:pgSz w:w="11906" w:h="16838"/>
          <w:pgMar w:top="1134" w:right="1134" w:bottom="1134" w:left="1134" w:header="709" w:footer="567" w:gutter="0"/>
          <w:cols w:space="708"/>
          <w:docGrid w:linePitch="360"/>
        </w:sectPr>
      </w:pPr>
      <w:r>
        <w:t>i.</w:t>
      </w:r>
      <w:r w:rsidR="00C61621">
        <w:t xml:space="preserve"> </w:t>
      </w:r>
      <w:r>
        <w:t xml:space="preserve">A. </w:t>
      </w:r>
      <w:r w:rsidR="00E62470" w:rsidRPr="00C61621">
        <w:rPr>
          <w:rFonts w:ascii="Blackadder ITC" w:hAnsi="Blackadder ITC"/>
          <w:sz w:val="32"/>
        </w:rPr>
        <w:t>Kunert</w:t>
      </w:r>
      <w:r w:rsidR="00E62470">
        <w:rPr>
          <w:rFonts w:ascii="Blackadder ITC" w:hAnsi="Blackadder ITC"/>
        </w:rPr>
        <w:t xml:space="preserve">  </w:t>
      </w:r>
      <w:r w:rsidR="00E62470">
        <w:rPr>
          <w:rFonts w:cs="Arial"/>
        </w:rPr>
        <w:t xml:space="preserve"> (Amtsleiter)</w:t>
      </w:r>
      <w:r w:rsidR="00E62470">
        <w:rPr>
          <w:rFonts w:cs="Arial"/>
        </w:rPr>
        <w:tab/>
      </w:r>
      <w:r w:rsidR="00E62470">
        <w:rPr>
          <w:rFonts w:cs="Arial"/>
        </w:rPr>
        <w:tab/>
      </w:r>
      <w:r w:rsidR="00E62470">
        <w:rPr>
          <w:rFonts w:cs="Arial"/>
        </w:rPr>
        <w:tab/>
      </w:r>
      <w:r w:rsidR="00E62470">
        <w:rPr>
          <w:rFonts w:cs="Arial"/>
        </w:rPr>
        <w:tab/>
      </w:r>
      <w:r w:rsidR="00E62470">
        <w:rPr>
          <w:rFonts w:cs="Arial"/>
        </w:rPr>
        <w:tab/>
      </w:r>
      <w:r w:rsidR="00E62470">
        <w:rPr>
          <w:rFonts w:cs="Arial"/>
        </w:rPr>
        <w:tab/>
      </w:r>
      <w:r w:rsidR="00E62470">
        <w:rPr>
          <w:rFonts w:cs="Arial"/>
        </w:rPr>
        <w:tab/>
      </w:r>
      <w:r w:rsidR="006A5525" w:rsidRPr="006A5525">
        <w:rPr>
          <w:rFonts w:ascii="Bradley Hand ITC" w:hAnsi="Bradley Hand ITC" w:cs="Arial"/>
        </w:rPr>
        <w:t>R.</w:t>
      </w:r>
      <w:r w:rsidR="006A5525">
        <w:rPr>
          <w:rFonts w:cs="Arial"/>
        </w:rPr>
        <w:t xml:space="preserve"> </w:t>
      </w:r>
      <w:r w:rsidR="00E62470">
        <w:rPr>
          <w:rFonts w:ascii="Bradley Hand ITC" w:hAnsi="Bradley Hand ITC" w:cs="Arial"/>
        </w:rPr>
        <w:t>Jung</w:t>
      </w:r>
    </w:p>
    <w:p w14:paraId="5B94D755" w14:textId="56ED6825" w:rsidR="00F46141" w:rsidRPr="00C61621" w:rsidRDefault="00F46141" w:rsidP="00EB3A67">
      <w:pPr>
        <w:rPr>
          <w:bCs/>
        </w:rPr>
      </w:pPr>
      <w:r w:rsidRPr="00C61621">
        <w:rPr>
          <w:bCs/>
        </w:rPr>
        <w:lastRenderedPageBreak/>
        <w:t xml:space="preserve">Anlage </w:t>
      </w:r>
      <w:r w:rsidR="00B80B8E" w:rsidRPr="00C61621">
        <w:rPr>
          <w:bCs/>
        </w:rPr>
        <w:t>4</w:t>
      </w:r>
    </w:p>
    <w:p w14:paraId="4B03AF72" w14:textId="4AFE92AD" w:rsidR="00F46141" w:rsidRDefault="00E20274" w:rsidP="00F46141">
      <w:pPr>
        <w:pStyle w:val="TextSituation"/>
        <w:rPr>
          <w:b/>
          <w:bCs/>
        </w:rPr>
      </w:pPr>
      <w:r>
        <w:rPr>
          <w:b/>
          <w:bCs/>
        </w:rPr>
        <w:t>Auszug aus der Mandanten</w:t>
      </w:r>
      <w:r w:rsidR="00F46141" w:rsidRPr="00D325D5">
        <w:rPr>
          <w:b/>
          <w:bCs/>
        </w:rPr>
        <w:t>akte</w:t>
      </w:r>
      <w:r w:rsidR="00F46141">
        <w:rPr>
          <w:b/>
          <w:bCs/>
        </w:rPr>
        <w:t xml:space="preserve"> von Herrn Jung</w:t>
      </w:r>
    </w:p>
    <w:p w14:paraId="1D0C3B52" w14:textId="77777777" w:rsidR="00EC0071" w:rsidRPr="00D325D5" w:rsidRDefault="00EC0071" w:rsidP="00F46141">
      <w:pPr>
        <w:pStyle w:val="TextSituation"/>
        <w:rPr>
          <w:b/>
          <w:bCs/>
        </w:rPr>
      </w:pPr>
    </w:p>
    <w:tbl>
      <w:tblPr>
        <w:tblStyle w:val="Tabellenraster"/>
        <w:tblW w:w="0" w:type="auto"/>
        <w:tblLook w:val="04A0" w:firstRow="1" w:lastRow="0" w:firstColumn="1" w:lastColumn="0" w:noHBand="0" w:noVBand="1"/>
      </w:tblPr>
      <w:tblGrid>
        <w:gridCol w:w="4106"/>
        <w:gridCol w:w="5522"/>
      </w:tblGrid>
      <w:tr w:rsidR="00F46141" w14:paraId="7B8F5138" w14:textId="77777777" w:rsidTr="00EC0071">
        <w:tc>
          <w:tcPr>
            <w:tcW w:w="4106" w:type="dxa"/>
          </w:tcPr>
          <w:p w14:paraId="676E8626" w14:textId="77777777" w:rsidR="00F46141" w:rsidRDefault="00F46141" w:rsidP="00835EE7">
            <w:pPr>
              <w:pStyle w:val="TextSituation"/>
              <w:jc w:val="left"/>
            </w:pPr>
            <w:r>
              <w:t>monatliches Bruttogehalt</w:t>
            </w:r>
          </w:p>
        </w:tc>
        <w:tc>
          <w:tcPr>
            <w:tcW w:w="5522" w:type="dxa"/>
          </w:tcPr>
          <w:p w14:paraId="161D4290" w14:textId="6D3388A4" w:rsidR="00F46141" w:rsidRDefault="00F46141" w:rsidP="00835EE7">
            <w:pPr>
              <w:pStyle w:val="TextSituation"/>
              <w:ind w:right="31"/>
              <w:jc w:val="right"/>
            </w:pPr>
            <w:r>
              <w:t>5.400</w:t>
            </w:r>
            <w:r w:rsidR="00835EE7">
              <w:t>,00</w:t>
            </w:r>
            <w:r w:rsidR="008D48AB">
              <w:t xml:space="preserve"> €</w:t>
            </w:r>
          </w:p>
        </w:tc>
      </w:tr>
      <w:tr w:rsidR="00F46141" w14:paraId="0445DE52" w14:textId="77777777" w:rsidTr="00A14FA6">
        <w:tc>
          <w:tcPr>
            <w:tcW w:w="4106" w:type="dxa"/>
          </w:tcPr>
          <w:p w14:paraId="442BD96A" w14:textId="77777777" w:rsidR="00F46141" w:rsidRDefault="00F46141" w:rsidP="00835EE7">
            <w:pPr>
              <w:pStyle w:val="TextSituation"/>
              <w:jc w:val="left"/>
            </w:pPr>
            <w:r>
              <w:t>Geschäftswagen Bruttolistenpreis</w:t>
            </w:r>
          </w:p>
        </w:tc>
        <w:tc>
          <w:tcPr>
            <w:tcW w:w="5522" w:type="dxa"/>
            <w:shd w:val="clear" w:color="auto" w:fill="auto"/>
          </w:tcPr>
          <w:p w14:paraId="61408BF3" w14:textId="62034D27" w:rsidR="00F46141" w:rsidRDefault="00F46141" w:rsidP="00835EE7">
            <w:pPr>
              <w:pStyle w:val="TextSituation"/>
              <w:ind w:right="31"/>
              <w:jc w:val="right"/>
            </w:pPr>
            <w:r w:rsidRPr="00A14FA6">
              <w:t>33.581</w:t>
            </w:r>
            <w:r w:rsidR="00835EE7" w:rsidRPr="00A14FA6">
              <w:t>,00</w:t>
            </w:r>
            <w:r w:rsidR="008D48AB" w:rsidRPr="00A14FA6">
              <w:t xml:space="preserve"> €</w:t>
            </w:r>
          </w:p>
        </w:tc>
      </w:tr>
      <w:tr w:rsidR="00F46141" w14:paraId="579B0F22" w14:textId="77777777" w:rsidTr="00EC0071">
        <w:tc>
          <w:tcPr>
            <w:tcW w:w="4106" w:type="dxa"/>
          </w:tcPr>
          <w:p w14:paraId="076E98A1" w14:textId="77777777" w:rsidR="00F46141" w:rsidRDefault="00F46141" w:rsidP="00835EE7">
            <w:pPr>
              <w:pStyle w:val="TextSituation"/>
              <w:jc w:val="left"/>
            </w:pPr>
            <w:r>
              <w:t>Nutzung für private Fahrten und für Fahrten zwischen Wohnung und erster Tätigkeitsstätte</w:t>
            </w:r>
          </w:p>
        </w:tc>
        <w:tc>
          <w:tcPr>
            <w:tcW w:w="5522" w:type="dxa"/>
          </w:tcPr>
          <w:p w14:paraId="38E20BBD" w14:textId="2FF52BC7" w:rsidR="00F46141" w:rsidRDefault="00EC0071" w:rsidP="00481B0E">
            <w:pPr>
              <w:pStyle w:val="TextSituation"/>
            </w:pPr>
            <w:r>
              <w:t>k</w:t>
            </w:r>
            <w:r w:rsidR="00F46141">
              <w:t>ein Fahrtenbuch geführt</w:t>
            </w:r>
          </w:p>
          <w:p w14:paraId="52E934CA" w14:textId="77777777" w:rsidR="00F46141" w:rsidRDefault="00F46141" w:rsidP="00481B0E">
            <w:pPr>
              <w:pStyle w:val="TextSituation"/>
            </w:pPr>
            <w:r>
              <w:t>Entfernung Wohnung – erste Tätigkeitsstätte: 25 km</w:t>
            </w:r>
          </w:p>
        </w:tc>
      </w:tr>
    </w:tbl>
    <w:p w14:paraId="325DBB28" w14:textId="77777777" w:rsidR="004F130D" w:rsidRDefault="004F130D" w:rsidP="00EB3A67"/>
    <w:p w14:paraId="29D154E5" w14:textId="77777777" w:rsidR="00835EE7" w:rsidRDefault="00835EE7" w:rsidP="00EB3A67">
      <w:pPr>
        <w:rPr>
          <w:bCs/>
        </w:rPr>
      </w:pPr>
    </w:p>
    <w:p w14:paraId="03519118" w14:textId="77777777" w:rsidR="00835EE7" w:rsidRDefault="00835EE7" w:rsidP="00EB3A67">
      <w:pPr>
        <w:rPr>
          <w:bCs/>
        </w:rPr>
      </w:pPr>
    </w:p>
    <w:p w14:paraId="7DC1567F" w14:textId="4BEDF80B" w:rsidR="00B2408F" w:rsidRPr="00C61621" w:rsidRDefault="0003123E" w:rsidP="00EB3A67">
      <w:pPr>
        <w:rPr>
          <w:bCs/>
        </w:rPr>
      </w:pPr>
      <w:r w:rsidRPr="00C61621">
        <w:rPr>
          <w:bCs/>
        </w:rPr>
        <w:t xml:space="preserve">Anlage </w:t>
      </w:r>
      <w:r w:rsidR="00B80B8E" w:rsidRPr="00C61621">
        <w:rPr>
          <w:bCs/>
        </w:rPr>
        <w:t>5</w:t>
      </w:r>
    </w:p>
    <w:p w14:paraId="1CAC477D" w14:textId="240A3285" w:rsidR="0003123E" w:rsidRPr="009F4264" w:rsidRDefault="0003123E" w:rsidP="0003123E">
      <w:pPr>
        <w:rPr>
          <w:b/>
          <w:bCs/>
        </w:rPr>
      </w:pPr>
      <w:r w:rsidRPr="009F4264">
        <w:rPr>
          <w:b/>
          <w:bCs/>
        </w:rPr>
        <w:t>Auszug aus dem Einkommensteuergesetz</w:t>
      </w:r>
      <w:r w:rsidR="009F4264" w:rsidRPr="009F4264">
        <w:rPr>
          <w:b/>
          <w:bCs/>
        </w:rPr>
        <w:t xml:space="preserve"> (EStG)</w:t>
      </w:r>
    </w:p>
    <w:p w14:paraId="4472CA1B" w14:textId="7A00FBC3" w:rsidR="0003123E" w:rsidRDefault="00835EE7" w:rsidP="0003123E">
      <w:pPr>
        <w:spacing w:after="0"/>
      </w:pPr>
      <w:r>
        <w:rPr>
          <w:noProof/>
          <w:lang w:eastAsia="de-DE"/>
        </w:rPr>
        <w:drawing>
          <wp:anchor distT="0" distB="0" distL="114300" distR="114300" simplePos="0" relativeHeight="251664384" behindDoc="1" locked="0" layoutInCell="1" allowOverlap="1" wp14:anchorId="14881CDA" wp14:editId="3FE348F1">
            <wp:simplePos x="0" y="0"/>
            <wp:positionH relativeFrom="column">
              <wp:posOffset>-41576</wp:posOffset>
            </wp:positionH>
            <wp:positionV relativeFrom="paragraph">
              <wp:posOffset>71258</wp:posOffset>
            </wp:positionV>
            <wp:extent cx="1416050" cy="1403790"/>
            <wp:effectExtent l="0" t="0" r="0" b="6350"/>
            <wp:wrapTight wrapText="bothSides">
              <wp:wrapPolygon edited="0">
                <wp:start x="0" y="0"/>
                <wp:lineTo x="0" y="21405"/>
                <wp:lineTo x="21213" y="21405"/>
                <wp:lineTo x="2121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16050" cy="1403790"/>
                    </a:xfrm>
                    <a:prstGeom prst="rect">
                      <a:avLst/>
                    </a:prstGeom>
                  </pic:spPr>
                </pic:pic>
              </a:graphicData>
            </a:graphic>
          </wp:anchor>
        </w:drawing>
      </w:r>
    </w:p>
    <w:p w14:paraId="5C3A75B4" w14:textId="7C08D5DA" w:rsidR="00835EE7" w:rsidRDefault="006A5525" w:rsidP="00730DCE">
      <w:pPr>
        <w:tabs>
          <w:tab w:val="left" w:pos="2410"/>
          <w:tab w:val="left" w:pos="2835"/>
        </w:tabs>
        <w:spacing w:after="0"/>
        <w:ind w:firstLine="851"/>
      </w:pPr>
      <w:hyperlink r:id="rId19" w:history="1">
        <w:r w:rsidR="00835EE7" w:rsidRPr="00E76699">
          <w:rPr>
            <w:rStyle w:val="Hyperlink"/>
          </w:rPr>
          <w:t>https://www.gesetze-im-internet.de/estg/__8.html</w:t>
        </w:r>
      </w:hyperlink>
    </w:p>
    <w:p w14:paraId="49C2544E" w14:textId="36D702EE" w:rsidR="00835EE7" w:rsidRDefault="00835EE7" w:rsidP="00730DCE">
      <w:pPr>
        <w:tabs>
          <w:tab w:val="left" w:pos="2410"/>
          <w:tab w:val="left" w:pos="2835"/>
        </w:tabs>
        <w:spacing w:after="0"/>
        <w:ind w:firstLine="851"/>
      </w:pPr>
      <w:r>
        <w:t>(Zugriff am 12.05.2022)</w:t>
      </w:r>
    </w:p>
    <w:p w14:paraId="71982AE4" w14:textId="77777777" w:rsidR="00835EE7" w:rsidRDefault="00835EE7" w:rsidP="00730DCE">
      <w:pPr>
        <w:tabs>
          <w:tab w:val="left" w:pos="2410"/>
          <w:tab w:val="left" w:pos="2835"/>
        </w:tabs>
        <w:spacing w:after="0"/>
        <w:ind w:firstLine="851"/>
      </w:pPr>
    </w:p>
    <w:p w14:paraId="3F291871" w14:textId="3D5E313B" w:rsidR="00835EE7" w:rsidRDefault="00835EE7" w:rsidP="00730DCE">
      <w:pPr>
        <w:tabs>
          <w:tab w:val="left" w:pos="2410"/>
          <w:tab w:val="left" w:pos="2835"/>
        </w:tabs>
        <w:spacing w:after="0"/>
        <w:ind w:firstLine="851"/>
        <w:rPr>
          <w:b/>
          <w:bCs/>
        </w:rPr>
      </w:pPr>
      <w:r w:rsidRPr="009F4264">
        <w:rPr>
          <w:b/>
          <w:bCs/>
        </w:rPr>
        <w:t>Paragraf</w:t>
      </w:r>
      <w:r>
        <w:rPr>
          <w:b/>
          <w:bCs/>
        </w:rPr>
        <w:t>:</w:t>
      </w:r>
    </w:p>
    <w:p w14:paraId="6193840A" w14:textId="77777777" w:rsidR="00730DCE" w:rsidRDefault="00730DCE" w:rsidP="00730DCE">
      <w:pPr>
        <w:tabs>
          <w:tab w:val="left" w:pos="2410"/>
          <w:tab w:val="left" w:pos="2835"/>
        </w:tabs>
        <w:spacing w:after="0"/>
        <w:ind w:firstLine="851"/>
        <w:rPr>
          <w:b/>
          <w:bCs/>
        </w:rPr>
      </w:pPr>
    </w:p>
    <w:p w14:paraId="269B744E" w14:textId="77777777" w:rsidR="00835EE7" w:rsidRPr="00C61621" w:rsidRDefault="00835EE7" w:rsidP="00730DCE">
      <w:pPr>
        <w:tabs>
          <w:tab w:val="left" w:pos="2410"/>
          <w:tab w:val="left" w:pos="2835"/>
        </w:tabs>
        <w:spacing w:after="0"/>
        <w:ind w:firstLine="851"/>
        <w:rPr>
          <w:bCs/>
        </w:rPr>
      </w:pPr>
      <w:r w:rsidRPr="00C61621">
        <w:rPr>
          <w:bCs/>
        </w:rPr>
        <w:t>§ 8 EStG</w:t>
      </w:r>
    </w:p>
    <w:p w14:paraId="2541A036" w14:textId="7C14870A" w:rsidR="0003123E" w:rsidRDefault="0003123E" w:rsidP="00730DCE">
      <w:pPr>
        <w:tabs>
          <w:tab w:val="left" w:pos="2835"/>
        </w:tabs>
        <w:spacing w:after="0"/>
        <w:ind w:firstLine="851"/>
      </w:pPr>
    </w:p>
    <w:p w14:paraId="1F4693C7" w14:textId="20DD137A" w:rsidR="0003123E" w:rsidRDefault="0003123E" w:rsidP="0003123E">
      <w:pPr>
        <w:spacing w:after="0"/>
      </w:pPr>
    </w:p>
    <w:p w14:paraId="5C40F168" w14:textId="77777777" w:rsidR="00730DCE" w:rsidRDefault="00730DCE" w:rsidP="0003123E">
      <w:pPr>
        <w:spacing w:after="0"/>
      </w:pPr>
    </w:p>
    <w:p w14:paraId="2344A575" w14:textId="262D270C" w:rsidR="0003123E" w:rsidRDefault="0003123E" w:rsidP="0003123E">
      <w:pPr>
        <w:spacing w:after="0"/>
      </w:pPr>
    </w:p>
    <w:p w14:paraId="4D5F8DCB" w14:textId="4DBF6A1C" w:rsidR="0003123E" w:rsidRDefault="00730DCE" w:rsidP="00EB3A67">
      <w:r>
        <w:rPr>
          <w:noProof/>
          <w:lang w:eastAsia="de-DE"/>
        </w:rPr>
        <w:drawing>
          <wp:anchor distT="0" distB="0" distL="114300" distR="114300" simplePos="0" relativeHeight="251665408" behindDoc="1" locked="0" layoutInCell="1" allowOverlap="1" wp14:anchorId="718EE0FB" wp14:editId="2A960ACF">
            <wp:simplePos x="0" y="0"/>
            <wp:positionH relativeFrom="column">
              <wp:posOffset>3250</wp:posOffset>
            </wp:positionH>
            <wp:positionV relativeFrom="paragraph">
              <wp:posOffset>65074</wp:posOffset>
            </wp:positionV>
            <wp:extent cx="1272208" cy="1304678"/>
            <wp:effectExtent l="0" t="0" r="4445" b="0"/>
            <wp:wrapTight wrapText="bothSides">
              <wp:wrapPolygon edited="0">
                <wp:start x="0" y="0"/>
                <wp:lineTo x="0" y="21137"/>
                <wp:lineTo x="21352" y="21137"/>
                <wp:lineTo x="2135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2208" cy="1304678"/>
                    </a:xfrm>
                    <a:prstGeom prst="rect">
                      <a:avLst/>
                    </a:prstGeom>
                  </pic:spPr>
                </pic:pic>
              </a:graphicData>
            </a:graphic>
          </wp:anchor>
        </w:drawing>
      </w:r>
    </w:p>
    <w:p w14:paraId="123B6FEE" w14:textId="304E8FCC" w:rsidR="00730DCE" w:rsidRDefault="006A5525" w:rsidP="00730DCE">
      <w:pPr>
        <w:spacing w:after="0"/>
        <w:ind w:firstLine="993"/>
      </w:pPr>
      <w:hyperlink r:id="rId21" w:history="1">
        <w:r w:rsidR="00730DCE" w:rsidRPr="00E76699">
          <w:rPr>
            <w:rStyle w:val="Hyperlink"/>
          </w:rPr>
          <w:t>https://www.gesetze-im-internet.de/estg/__19.html</w:t>
        </w:r>
      </w:hyperlink>
    </w:p>
    <w:p w14:paraId="0D41CB3E" w14:textId="185776A7" w:rsidR="00730DCE" w:rsidRDefault="00730DCE" w:rsidP="00730DCE">
      <w:pPr>
        <w:spacing w:after="0"/>
        <w:ind w:firstLine="993"/>
      </w:pPr>
      <w:r>
        <w:t>(Zugriff am 12.05.2022)</w:t>
      </w:r>
    </w:p>
    <w:p w14:paraId="2CC98D70" w14:textId="6C0D1A86" w:rsidR="00730DCE" w:rsidRDefault="00730DCE" w:rsidP="00730DCE">
      <w:pPr>
        <w:spacing w:after="0"/>
        <w:ind w:firstLine="993"/>
      </w:pPr>
    </w:p>
    <w:p w14:paraId="301EC278" w14:textId="2F7F2965" w:rsidR="00730DCE" w:rsidRDefault="00730DCE" w:rsidP="00730DCE">
      <w:pPr>
        <w:spacing w:after="0"/>
        <w:ind w:firstLine="993"/>
        <w:rPr>
          <w:b/>
          <w:bCs/>
        </w:rPr>
      </w:pPr>
      <w:r w:rsidRPr="00DA0263">
        <w:rPr>
          <w:b/>
          <w:bCs/>
        </w:rPr>
        <w:t>Paragraf</w:t>
      </w:r>
      <w:r>
        <w:rPr>
          <w:b/>
          <w:bCs/>
        </w:rPr>
        <w:t>:</w:t>
      </w:r>
    </w:p>
    <w:p w14:paraId="3C63DA43" w14:textId="77777777" w:rsidR="00730DCE" w:rsidRPr="00C61621" w:rsidRDefault="00730DCE" w:rsidP="00730DCE">
      <w:pPr>
        <w:spacing w:after="0"/>
        <w:ind w:firstLine="993"/>
        <w:rPr>
          <w:bCs/>
        </w:rPr>
      </w:pPr>
    </w:p>
    <w:p w14:paraId="2717513C" w14:textId="77777777" w:rsidR="00730DCE" w:rsidRPr="00C61621" w:rsidRDefault="00730DCE" w:rsidP="00730DCE">
      <w:pPr>
        <w:spacing w:after="0"/>
        <w:ind w:firstLine="993"/>
        <w:rPr>
          <w:bCs/>
        </w:rPr>
      </w:pPr>
      <w:r w:rsidRPr="00C61621">
        <w:rPr>
          <w:bCs/>
        </w:rPr>
        <w:t>§ 19 EStG</w:t>
      </w:r>
    </w:p>
    <w:p w14:paraId="63DEF62C" w14:textId="7DA218C3" w:rsidR="0003123E" w:rsidRDefault="0003123E" w:rsidP="00EB3A67"/>
    <w:p w14:paraId="0838F58B" w14:textId="77777777" w:rsidR="00DC1375" w:rsidRPr="00901BED" w:rsidRDefault="00DC1375" w:rsidP="00EB3A67">
      <w:pPr>
        <w:rPr>
          <w:rFonts w:cs="Arial"/>
          <w:vanish/>
          <w:color w:val="000000" w:themeColor="text1"/>
          <w:szCs w:val="24"/>
        </w:rPr>
      </w:pPr>
    </w:p>
    <w:p w14:paraId="3F483001" w14:textId="77777777" w:rsidR="00DC1375" w:rsidRPr="00901BED" w:rsidRDefault="00DC1375" w:rsidP="00D33902">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left="113" w:right="113"/>
        <w:jc w:val="both"/>
        <w:rPr>
          <w:rFonts w:ascii="Times New Roman" w:eastAsia="Times New Roman" w:hAnsi="Times New Roman" w:cs="Times New Roman"/>
          <w:b/>
          <w:i/>
          <w:vanish/>
          <w:color w:val="FF0000"/>
          <w:szCs w:val="20"/>
          <w:lang w:eastAsia="de-DE"/>
        </w:rPr>
        <w:sectPr w:rsidR="00DC1375" w:rsidRPr="00901BED" w:rsidSect="00D96C5C">
          <w:pgSz w:w="11906" w:h="16838"/>
          <w:pgMar w:top="1134" w:right="1134" w:bottom="1134" w:left="1134" w:header="709" w:footer="567" w:gutter="0"/>
          <w:cols w:space="708"/>
          <w:docGrid w:linePitch="360"/>
        </w:sectPr>
      </w:pPr>
    </w:p>
    <w:p w14:paraId="45D6248C" w14:textId="31E0AC69" w:rsidR="00D33902" w:rsidRPr="00901BED" w:rsidRDefault="00D33902" w:rsidP="00D33902">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F2F2F2" w:themeFill="background1" w:themeFillShade="F2"/>
        <w:spacing w:before="295" w:after="295" w:line="280" w:lineRule="exact"/>
        <w:ind w:left="113" w:right="113"/>
        <w:jc w:val="both"/>
        <w:rPr>
          <w:rFonts w:ascii="Times New Roman" w:eastAsia="Times New Roman" w:hAnsi="Times New Roman" w:cs="Times New Roman"/>
          <w:b/>
          <w:i/>
          <w:vanish/>
          <w:color w:val="FF0000"/>
          <w:szCs w:val="20"/>
          <w:lang w:eastAsia="de-DE"/>
        </w:rPr>
      </w:pPr>
      <w:r w:rsidRPr="00901BED">
        <w:rPr>
          <w:rFonts w:ascii="Times New Roman" w:eastAsia="Times New Roman" w:hAnsi="Times New Roman" w:cs="Times New Roman"/>
          <w:b/>
          <w:i/>
          <w:vanish/>
          <w:color w:val="FF0000"/>
          <w:szCs w:val="20"/>
          <w:lang w:eastAsia="de-DE"/>
        </w:rPr>
        <w:t>Didaktisch-methodische Hinweise</w:t>
      </w:r>
    </w:p>
    <w:p w14:paraId="4344EE51" w14:textId="68C4B521" w:rsidR="00D33902" w:rsidRPr="00901BED" w:rsidRDefault="00D33902" w:rsidP="00D33902">
      <w:pPr>
        <w:spacing w:after="0" w:line="240" w:lineRule="exact"/>
        <w:ind w:left="284" w:hanging="284"/>
        <w:rPr>
          <w:rFonts w:ascii="Times New Roman" w:eastAsia="Times New Roman" w:hAnsi="Times New Roman" w:cs="Times New Roman"/>
          <w:i/>
          <w:vanish/>
          <w:color w:val="FF0000"/>
          <w:szCs w:val="20"/>
          <w:lang w:eastAsia="de-DE"/>
        </w:rPr>
      </w:pPr>
      <w:r w:rsidRPr="00901BED">
        <w:rPr>
          <w:rFonts w:ascii="Times New Roman" w:eastAsia="Times New Roman" w:hAnsi="Times New Roman" w:cs="Times New Roman"/>
          <w:i/>
          <w:vanish/>
          <w:color w:val="FF0000"/>
          <w:szCs w:val="20"/>
          <w:lang w:eastAsia="de-DE"/>
        </w:rPr>
        <w:t>Auszug aus der Zielanalyse</w:t>
      </w:r>
    </w:p>
    <w:p w14:paraId="0705061A" w14:textId="302BE0C9" w:rsidR="00553957" w:rsidRPr="00A34E91" w:rsidRDefault="00553957" w:rsidP="00D33902">
      <w:pPr>
        <w:spacing w:after="0" w:line="240" w:lineRule="exact"/>
        <w:ind w:left="284" w:hanging="284"/>
        <w:rPr>
          <w:rFonts w:ascii="Times New Roman" w:eastAsia="Times New Roman" w:hAnsi="Times New Roman" w:cs="Times New Roman"/>
          <w:i/>
          <w:vanish/>
          <w:color w:val="FF0000"/>
          <w:szCs w:val="20"/>
          <w:lang w:eastAsia="de-DE"/>
        </w:rPr>
      </w:pPr>
    </w:p>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4"/>
        <w:gridCol w:w="1693"/>
        <w:gridCol w:w="10999"/>
        <w:gridCol w:w="873"/>
      </w:tblGrid>
      <w:tr w:rsidR="00A34E91" w:rsidRPr="00A34E91" w14:paraId="29D9A059" w14:textId="77777777" w:rsidTr="00A34E91">
        <w:trPr>
          <w:hidden/>
        </w:trPr>
        <w:tc>
          <w:tcPr>
            <w:tcW w:w="906" w:type="pct"/>
            <w:gridSpan w:val="2"/>
            <w:tcBorders>
              <w:right w:val="nil"/>
            </w:tcBorders>
            <w:shd w:val="clear" w:color="auto" w:fill="D9D9D9"/>
            <w:vAlign w:val="center"/>
          </w:tcPr>
          <w:p w14:paraId="765CE861" w14:textId="77777777" w:rsidR="00A34E91" w:rsidRPr="00A34E91" w:rsidRDefault="00A34E91" w:rsidP="00A34E91">
            <w:pPr>
              <w:spacing w:after="0" w:line="240" w:lineRule="auto"/>
              <w:contextualSpacing/>
              <w:rPr>
                <w:rFonts w:eastAsia="PMingLiU" w:cs="Times New Roman"/>
                <w:b/>
                <w:vanish/>
                <w:color w:val="FF0000"/>
                <w:spacing w:val="5"/>
                <w:kern w:val="28"/>
                <w:sz w:val="28"/>
                <w:szCs w:val="28"/>
                <w:lang w:eastAsia="de-DE"/>
              </w:rPr>
            </w:pPr>
            <w:r w:rsidRPr="00A34E91">
              <w:rPr>
                <w:rFonts w:eastAsia="PMingLiU" w:cs="Times New Roman"/>
                <w:b/>
                <w:vanish/>
                <w:color w:val="FF0000"/>
                <w:spacing w:val="5"/>
                <w:kern w:val="28"/>
                <w:sz w:val="28"/>
                <w:szCs w:val="28"/>
                <w:lang w:eastAsia="de-DE"/>
              </w:rPr>
              <w:t>Zielanalyse</w:t>
            </w:r>
          </w:p>
        </w:tc>
        <w:tc>
          <w:tcPr>
            <w:tcW w:w="4094" w:type="pct"/>
            <w:gridSpan w:val="2"/>
            <w:tcBorders>
              <w:left w:val="nil"/>
            </w:tcBorders>
            <w:shd w:val="clear" w:color="auto" w:fill="D9D9D9"/>
            <w:vAlign w:val="center"/>
          </w:tcPr>
          <w:p w14:paraId="654BD93B" w14:textId="77777777" w:rsidR="00A34E91" w:rsidRPr="00A34E91" w:rsidRDefault="00A34E91" w:rsidP="00A34E91">
            <w:pPr>
              <w:spacing w:after="0" w:line="240" w:lineRule="auto"/>
              <w:contextualSpacing/>
              <w:jc w:val="right"/>
              <w:rPr>
                <w:rFonts w:eastAsia="PMingLiU" w:cs="Times New Roman"/>
                <w:b/>
                <w:vanish/>
                <w:color w:val="FF0000"/>
                <w:spacing w:val="5"/>
                <w:kern w:val="28"/>
                <w:sz w:val="16"/>
                <w:szCs w:val="16"/>
                <w:lang w:eastAsia="de-DE"/>
              </w:rPr>
            </w:pPr>
            <w:r w:rsidRPr="00A34E91">
              <w:rPr>
                <w:rFonts w:eastAsia="PMingLiU" w:cs="Times New Roman"/>
                <w:b/>
                <w:vanish/>
                <w:color w:val="FF0000"/>
                <w:spacing w:val="5"/>
                <w:kern w:val="28"/>
                <w:sz w:val="16"/>
                <w:szCs w:val="16"/>
                <w:lang w:eastAsia="de-DE"/>
              </w:rPr>
              <w:t>Stand: Oktober 2022</w:t>
            </w:r>
          </w:p>
        </w:tc>
      </w:tr>
      <w:tr w:rsidR="00A34E91" w:rsidRPr="00A34E91" w14:paraId="4E55DC42" w14:textId="77777777" w:rsidTr="008650AF">
        <w:trPr>
          <w:hidden/>
        </w:trPr>
        <w:tc>
          <w:tcPr>
            <w:tcW w:w="322" w:type="pct"/>
            <w:shd w:val="clear" w:color="auto" w:fill="D9D9D9"/>
            <w:vAlign w:val="center"/>
          </w:tcPr>
          <w:p w14:paraId="1CE95019" w14:textId="77777777" w:rsidR="00A34E91" w:rsidRPr="00A34E91" w:rsidRDefault="00A34E91" w:rsidP="00A34E91">
            <w:pPr>
              <w:spacing w:after="0" w:line="240" w:lineRule="auto"/>
              <w:rPr>
                <w:rFonts w:eastAsia="Times New Roman" w:cs="Arial"/>
                <w:vanish/>
                <w:sz w:val="12"/>
                <w:szCs w:val="12"/>
                <w:lang w:eastAsia="de-DE"/>
              </w:rPr>
            </w:pPr>
            <w:r w:rsidRPr="00A34E91">
              <w:rPr>
                <w:rFonts w:eastAsia="Times New Roman" w:cs="Arial"/>
                <w:i/>
                <w:iCs/>
                <w:vanish/>
                <w:sz w:val="12"/>
                <w:szCs w:val="12"/>
                <w:u w:val="single"/>
                <w:lang w:eastAsia="de-DE"/>
              </w:rPr>
              <w:br w:type="page"/>
            </w:r>
            <w:r w:rsidRPr="00A34E91">
              <w:rPr>
                <w:rFonts w:eastAsia="Times New Roman" w:cs="Arial"/>
                <w:vanish/>
                <w:sz w:val="12"/>
                <w:szCs w:val="12"/>
                <w:lang w:eastAsia="de-DE"/>
              </w:rPr>
              <w:t>Beruf-Kurz</w:t>
            </w:r>
          </w:p>
        </w:tc>
        <w:tc>
          <w:tcPr>
            <w:tcW w:w="4377" w:type="pct"/>
            <w:gridSpan w:val="2"/>
            <w:shd w:val="clear" w:color="auto" w:fill="D9D9D9"/>
            <w:vAlign w:val="center"/>
          </w:tcPr>
          <w:p w14:paraId="3DB299C9" w14:textId="77777777" w:rsidR="00A34E91" w:rsidRPr="00A34E91" w:rsidRDefault="00A34E91" w:rsidP="00A34E91">
            <w:pPr>
              <w:spacing w:after="0" w:line="240" w:lineRule="auto"/>
              <w:rPr>
                <w:rFonts w:eastAsia="Times New Roman" w:cs="Arial"/>
                <w:vanish/>
                <w:sz w:val="12"/>
                <w:szCs w:val="12"/>
                <w:lang w:eastAsia="de-DE"/>
              </w:rPr>
            </w:pPr>
            <w:r w:rsidRPr="00A34E91">
              <w:rPr>
                <w:rFonts w:eastAsia="Times New Roman" w:cs="Arial"/>
                <w:vanish/>
                <w:sz w:val="12"/>
                <w:szCs w:val="12"/>
                <w:lang w:eastAsia="de-DE"/>
              </w:rPr>
              <w:t>Ausbildungsberuf</w:t>
            </w:r>
          </w:p>
        </w:tc>
        <w:tc>
          <w:tcPr>
            <w:tcW w:w="301" w:type="pct"/>
            <w:shd w:val="clear" w:color="auto" w:fill="D9D9D9"/>
            <w:vAlign w:val="center"/>
          </w:tcPr>
          <w:p w14:paraId="07C29189" w14:textId="77777777" w:rsidR="00A34E91" w:rsidRPr="00A34E91" w:rsidRDefault="00A34E91" w:rsidP="00A34E91">
            <w:pPr>
              <w:spacing w:after="0" w:line="240" w:lineRule="auto"/>
              <w:jc w:val="right"/>
              <w:rPr>
                <w:rFonts w:eastAsia="Times New Roman" w:cs="Arial"/>
                <w:vanish/>
                <w:sz w:val="12"/>
                <w:szCs w:val="12"/>
                <w:lang w:eastAsia="de-DE"/>
              </w:rPr>
            </w:pPr>
            <w:r w:rsidRPr="00A34E91">
              <w:rPr>
                <w:rFonts w:eastAsia="Times New Roman" w:cs="Arial"/>
                <w:vanish/>
                <w:sz w:val="12"/>
                <w:szCs w:val="12"/>
                <w:lang w:eastAsia="de-DE"/>
              </w:rPr>
              <w:t xml:space="preserve">Zeitrichtwert </w:t>
            </w:r>
          </w:p>
        </w:tc>
      </w:tr>
      <w:tr w:rsidR="00A34E91" w:rsidRPr="00A34E91" w14:paraId="0FC1A818" w14:textId="77777777" w:rsidTr="008650AF">
        <w:trPr>
          <w:trHeight w:val="153"/>
          <w:hidden/>
        </w:trPr>
        <w:tc>
          <w:tcPr>
            <w:tcW w:w="322" w:type="pct"/>
            <w:vAlign w:val="center"/>
          </w:tcPr>
          <w:p w14:paraId="4EEF9F40" w14:textId="77777777" w:rsidR="00A34E91" w:rsidRPr="00A34E91" w:rsidRDefault="00A34E91" w:rsidP="00A34E91">
            <w:pPr>
              <w:spacing w:before="20" w:after="20" w:line="240" w:lineRule="auto"/>
              <w:rPr>
                <w:rFonts w:eastAsia="Times New Roman" w:cs="Arial"/>
                <w:b/>
                <w:vanish/>
                <w:sz w:val="24"/>
                <w:szCs w:val="24"/>
                <w:lang w:eastAsia="de-DE"/>
              </w:rPr>
            </w:pPr>
            <w:r w:rsidRPr="00A34E91">
              <w:rPr>
                <w:rFonts w:eastAsia="Times New Roman" w:cs="Arial"/>
                <w:b/>
                <w:vanish/>
                <w:sz w:val="24"/>
                <w:szCs w:val="24"/>
                <w:lang w:eastAsia="de-DE"/>
              </w:rPr>
              <w:t>WST</w:t>
            </w:r>
          </w:p>
        </w:tc>
        <w:tc>
          <w:tcPr>
            <w:tcW w:w="4377" w:type="pct"/>
            <w:gridSpan w:val="2"/>
            <w:vAlign w:val="center"/>
          </w:tcPr>
          <w:p w14:paraId="59BD3AD5" w14:textId="77777777" w:rsidR="00A34E91" w:rsidRPr="00A34E91" w:rsidRDefault="00A34E91" w:rsidP="00A34E91">
            <w:pPr>
              <w:spacing w:before="20" w:after="20" w:line="240" w:lineRule="auto"/>
              <w:rPr>
                <w:rFonts w:eastAsia="Times New Roman" w:cs="Arial"/>
                <w:b/>
                <w:vanish/>
                <w:sz w:val="24"/>
                <w:szCs w:val="24"/>
                <w:lang w:eastAsia="de-DE"/>
              </w:rPr>
            </w:pPr>
            <w:r w:rsidRPr="00A34E91">
              <w:rPr>
                <w:rFonts w:eastAsia="Times New Roman" w:cs="Arial"/>
                <w:b/>
                <w:vanish/>
                <w:sz w:val="24"/>
                <w:szCs w:val="24"/>
                <w:lang w:eastAsia="de-DE"/>
              </w:rPr>
              <w:t>Steuerfachangestellter/Steuerfachangestellte</w:t>
            </w:r>
          </w:p>
        </w:tc>
        <w:tc>
          <w:tcPr>
            <w:tcW w:w="301" w:type="pct"/>
            <w:vAlign w:val="center"/>
          </w:tcPr>
          <w:p w14:paraId="4B86DC63" w14:textId="77777777" w:rsidR="00A34E91" w:rsidRPr="00A34E91" w:rsidRDefault="00A34E91" w:rsidP="00A34E91">
            <w:pPr>
              <w:spacing w:before="20" w:after="20" w:line="240" w:lineRule="auto"/>
              <w:jc w:val="right"/>
              <w:rPr>
                <w:rFonts w:eastAsia="Times New Roman" w:cs="Arial"/>
                <w:b/>
                <w:vanish/>
                <w:sz w:val="28"/>
                <w:szCs w:val="28"/>
                <w:lang w:eastAsia="de-DE"/>
              </w:rPr>
            </w:pPr>
            <w:r w:rsidRPr="00A34E91">
              <w:rPr>
                <w:rFonts w:eastAsia="Times New Roman" w:cs="Arial"/>
                <w:b/>
                <w:vanish/>
                <w:sz w:val="28"/>
                <w:szCs w:val="28"/>
                <w:lang w:eastAsia="de-DE"/>
              </w:rPr>
              <w:t>80</w:t>
            </w:r>
          </w:p>
        </w:tc>
      </w:tr>
      <w:tr w:rsidR="00A34E91" w:rsidRPr="00A34E91" w14:paraId="52DE5C64" w14:textId="77777777" w:rsidTr="008650AF">
        <w:trPr>
          <w:hidden/>
        </w:trPr>
        <w:tc>
          <w:tcPr>
            <w:tcW w:w="322" w:type="pct"/>
            <w:shd w:val="clear" w:color="auto" w:fill="D9D9D9"/>
            <w:vAlign w:val="center"/>
          </w:tcPr>
          <w:p w14:paraId="135A6A4D" w14:textId="77777777" w:rsidR="00A34E91" w:rsidRPr="00A34E91" w:rsidRDefault="00A34E91" w:rsidP="00A34E91">
            <w:pPr>
              <w:spacing w:after="0" w:line="240" w:lineRule="auto"/>
              <w:rPr>
                <w:rFonts w:eastAsia="Times New Roman" w:cs="Arial"/>
                <w:vanish/>
                <w:sz w:val="12"/>
                <w:szCs w:val="12"/>
                <w:lang w:eastAsia="de-DE"/>
              </w:rPr>
            </w:pPr>
            <w:r w:rsidRPr="00A34E91">
              <w:rPr>
                <w:rFonts w:eastAsia="Times New Roman" w:cs="Arial"/>
                <w:vanish/>
                <w:sz w:val="12"/>
                <w:szCs w:val="12"/>
                <w:lang w:eastAsia="de-DE"/>
              </w:rPr>
              <w:t>Lernfeld Nr.</w:t>
            </w:r>
          </w:p>
        </w:tc>
        <w:tc>
          <w:tcPr>
            <w:tcW w:w="4377" w:type="pct"/>
            <w:gridSpan w:val="2"/>
            <w:shd w:val="clear" w:color="auto" w:fill="D9D9D9"/>
            <w:vAlign w:val="center"/>
          </w:tcPr>
          <w:p w14:paraId="0EACCDB0" w14:textId="77777777" w:rsidR="00A34E91" w:rsidRPr="00A34E91" w:rsidRDefault="00A34E91" w:rsidP="00A34E91">
            <w:pPr>
              <w:spacing w:after="0" w:line="240" w:lineRule="auto"/>
              <w:rPr>
                <w:rFonts w:eastAsia="Times New Roman" w:cs="Arial"/>
                <w:vanish/>
                <w:sz w:val="12"/>
                <w:szCs w:val="12"/>
                <w:lang w:eastAsia="de-DE"/>
              </w:rPr>
            </w:pPr>
            <w:r w:rsidRPr="00A34E91">
              <w:rPr>
                <w:rFonts w:eastAsia="Times New Roman" w:cs="Arial"/>
                <w:vanish/>
                <w:sz w:val="12"/>
                <w:szCs w:val="12"/>
                <w:lang w:eastAsia="de-DE"/>
              </w:rPr>
              <w:t>Lernfeldbezeichnung</w:t>
            </w:r>
          </w:p>
        </w:tc>
        <w:tc>
          <w:tcPr>
            <w:tcW w:w="301" w:type="pct"/>
            <w:shd w:val="clear" w:color="auto" w:fill="D9D9D9"/>
            <w:vAlign w:val="center"/>
          </w:tcPr>
          <w:p w14:paraId="165B97E1" w14:textId="77777777" w:rsidR="00A34E91" w:rsidRPr="00A34E91" w:rsidRDefault="00A34E91" w:rsidP="00A34E91">
            <w:pPr>
              <w:spacing w:after="0" w:line="240" w:lineRule="auto"/>
              <w:jc w:val="right"/>
              <w:rPr>
                <w:rFonts w:eastAsia="Times New Roman" w:cs="Arial"/>
                <w:vanish/>
                <w:sz w:val="12"/>
                <w:szCs w:val="12"/>
                <w:lang w:eastAsia="de-DE"/>
              </w:rPr>
            </w:pPr>
            <w:r w:rsidRPr="00A34E91">
              <w:rPr>
                <w:rFonts w:eastAsia="Times New Roman" w:cs="Arial"/>
                <w:vanish/>
                <w:sz w:val="12"/>
                <w:szCs w:val="12"/>
                <w:lang w:eastAsia="de-DE"/>
              </w:rPr>
              <w:t>Jahr</w:t>
            </w:r>
          </w:p>
        </w:tc>
      </w:tr>
      <w:tr w:rsidR="00A34E91" w:rsidRPr="00A34E91" w14:paraId="6A64C7D2" w14:textId="77777777" w:rsidTr="008650AF">
        <w:trPr>
          <w:trHeight w:val="324"/>
          <w:hidden/>
        </w:trPr>
        <w:tc>
          <w:tcPr>
            <w:tcW w:w="322" w:type="pct"/>
            <w:vMerge w:val="restart"/>
            <w:vAlign w:val="center"/>
          </w:tcPr>
          <w:p w14:paraId="378B575F" w14:textId="77777777" w:rsidR="00A34E91" w:rsidRPr="00A34E91" w:rsidRDefault="00A34E91" w:rsidP="00A34E91">
            <w:pPr>
              <w:spacing w:before="20" w:after="20" w:line="240" w:lineRule="auto"/>
              <w:jc w:val="center"/>
              <w:rPr>
                <w:rFonts w:eastAsia="Times New Roman" w:cs="Arial"/>
                <w:b/>
                <w:vanish/>
                <w:sz w:val="24"/>
                <w:szCs w:val="24"/>
                <w:lang w:eastAsia="de-DE"/>
              </w:rPr>
            </w:pPr>
            <w:r w:rsidRPr="00A34E91">
              <w:rPr>
                <w:rFonts w:eastAsia="Times New Roman" w:cs="Arial"/>
                <w:b/>
                <w:vanish/>
                <w:sz w:val="24"/>
                <w:szCs w:val="24"/>
                <w:lang w:eastAsia="de-DE"/>
              </w:rPr>
              <w:t>04</w:t>
            </w:r>
          </w:p>
        </w:tc>
        <w:tc>
          <w:tcPr>
            <w:tcW w:w="4377" w:type="pct"/>
            <w:gridSpan w:val="2"/>
            <w:tcBorders>
              <w:bottom w:val="single" w:sz="4" w:space="0" w:color="auto"/>
            </w:tcBorders>
            <w:vAlign w:val="center"/>
          </w:tcPr>
          <w:p w14:paraId="77A3B8B1" w14:textId="77777777" w:rsidR="00A34E91" w:rsidRPr="00A34E91" w:rsidRDefault="00A34E91" w:rsidP="00A34E91">
            <w:pPr>
              <w:spacing w:before="20" w:after="20" w:line="240" w:lineRule="auto"/>
              <w:rPr>
                <w:rFonts w:eastAsia="Times New Roman" w:cs="Arial"/>
                <w:b/>
                <w:vanish/>
                <w:lang w:eastAsia="de-DE"/>
              </w:rPr>
            </w:pPr>
            <w:r w:rsidRPr="00A34E91">
              <w:rPr>
                <w:rFonts w:eastAsia="Times New Roman" w:cs="Arial"/>
                <w:b/>
                <w:vanish/>
                <w:sz w:val="24"/>
                <w:szCs w:val="24"/>
                <w:lang w:eastAsia="de-DE"/>
              </w:rPr>
              <w:t>Einkommensteuererklärungen von Beschäftigten erstellen</w:t>
            </w:r>
          </w:p>
        </w:tc>
        <w:tc>
          <w:tcPr>
            <w:tcW w:w="301" w:type="pct"/>
            <w:vMerge w:val="restart"/>
            <w:vAlign w:val="center"/>
          </w:tcPr>
          <w:p w14:paraId="5EF14EB1" w14:textId="77777777" w:rsidR="00A34E91" w:rsidRPr="00A34E91" w:rsidRDefault="00A34E91" w:rsidP="00A34E91">
            <w:pPr>
              <w:spacing w:before="20" w:after="20" w:line="240" w:lineRule="auto"/>
              <w:jc w:val="right"/>
              <w:rPr>
                <w:rFonts w:eastAsia="Times New Roman" w:cs="Arial"/>
                <w:b/>
                <w:vanish/>
                <w:sz w:val="28"/>
                <w:szCs w:val="28"/>
                <w:lang w:eastAsia="de-DE"/>
              </w:rPr>
            </w:pPr>
            <w:r w:rsidRPr="00A34E91">
              <w:rPr>
                <w:rFonts w:eastAsia="Times New Roman" w:cs="Arial"/>
                <w:b/>
                <w:vanish/>
                <w:sz w:val="28"/>
                <w:szCs w:val="28"/>
                <w:lang w:eastAsia="de-DE"/>
              </w:rPr>
              <w:t>1</w:t>
            </w:r>
          </w:p>
        </w:tc>
      </w:tr>
      <w:tr w:rsidR="00A34E91" w:rsidRPr="00A34E91" w14:paraId="549C092C" w14:textId="77777777" w:rsidTr="00A34E91">
        <w:trPr>
          <w:trHeight w:val="58"/>
          <w:hidden/>
        </w:trPr>
        <w:tc>
          <w:tcPr>
            <w:tcW w:w="322" w:type="pct"/>
            <w:vMerge/>
            <w:shd w:val="clear" w:color="auto" w:fill="BFBFBF"/>
            <w:vAlign w:val="center"/>
          </w:tcPr>
          <w:p w14:paraId="3752B63B" w14:textId="77777777" w:rsidR="00A34E91" w:rsidRPr="00A34E91" w:rsidRDefault="00A34E91" w:rsidP="00A34E91">
            <w:pPr>
              <w:spacing w:after="0" w:line="240" w:lineRule="auto"/>
              <w:rPr>
                <w:rFonts w:eastAsia="Times New Roman" w:cs="Arial"/>
                <w:vanish/>
                <w:sz w:val="12"/>
                <w:szCs w:val="12"/>
                <w:lang w:eastAsia="de-DE"/>
              </w:rPr>
            </w:pPr>
          </w:p>
        </w:tc>
        <w:tc>
          <w:tcPr>
            <w:tcW w:w="4377" w:type="pct"/>
            <w:gridSpan w:val="2"/>
            <w:shd w:val="clear" w:color="auto" w:fill="D9D9D9"/>
            <w:vAlign w:val="center"/>
          </w:tcPr>
          <w:p w14:paraId="7B25C155" w14:textId="77777777" w:rsidR="00A34E91" w:rsidRPr="00A34E91" w:rsidRDefault="00A34E91" w:rsidP="00A34E91">
            <w:pPr>
              <w:spacing w:after="0" w:line="240" w:lineRule="auto"/>
              <w:rPr>
                <w:rFonts w:eastAsia="Times New Roman" w:cs="Arial"/>
                <w:vanish/>
                <w:sz w:val="12"/>
                <w:szCs w:val="12"/>
                <w:lang w:eastAsia="de-DE"/>
              </w:rPr>
            </w:pPr>
            <w:r w:rsidRPr="00A34E91">
              <w:rPr>
                <w:rFonts w:eastAsia="Times New Roman" w:cs="Arial"/>
                <w:vanish/>
                <w:sz w:val="12"/>
                <w:szCs w:val="12"/>
                <w:lang w:eastAsia="de-DE"/>
              </w:rPr>
              <w:t>Kernkompetenz</w:t>
            </w:r>
          </w:p>
        </w:tc>
        <w:tc>
          <w:tcPr>
            <w:tcW w:w="301" w:type="pct"/>
            <w:vMerge/>
            <w:shd w:val="clear" w:color="auto" w:fill="BFBFBF"/>
            <w:vAlign w:val="center"/>
          </w:tcPr>
          <w:p w14:paraId="7276DA27" w14:textId="77777777" w:rsidR="00A34E91" w:rsidRPr="00A34E91" w:rsidRDefault="00A34E91" w:rsidP="00A34E91">
            <w:pPr>
              <w:spacing w:after="0" w:line="240" w:lineRule="auto"/>
              <w:rPr>
                <w:rFonts w:eastAsia="Times New Roman" w:cs="Arial"/>
                <w:vanish/>
                <w:sz w:val="12"/>
                <w:szCs w:val="12"/>
                <w:lang w:eastAsia="de-DE"/>
              </w:rPr>
            </w:pPr>
          </w:p>
        </w:tc>
      </w:tr>
      <w:tr w:rsidR="00A34E91" w:rsidRPr="00A34E91" w14:paraId="7883E50E" w14:textId="77777777" w:rsidTr="008650AF">
        <w:trPr>
          <w:trHeight w:val="324"/>
          <w:hidden/>
        </w:trPr>
        <w:tc>
          <w:tcPr>
            <w:tcW w:w="322" w:type="pct"/>
            <w:vMerge/>
            <w:vAlign w:val="center"/>
          </w:tcPr>
          <w:p w14:paraId="0118B255" w14:textId="77777777" w:rsidR="00A34E91" w:rsidRPr="00A34E91" w:rsidRDefault="00A34E91" w:rsidP="00A34E91">
            <w:pPr>
              <w:spacing w:after="0" w:line="240" w:lineRule="auto"/>
              <w:rPr>
                <w:rFonts w:eastAsia="Times New Roman" w:cs="Arial"/>
                <w:vanish/>
                <w:sz w:val="12"/>
                <w:szCs w:val="12"/>
                <w:lang w:eastAsia="de-DE"/>
              </w:rPr>
            </w:pPr>
          </w:p>
        </w:tc>
        <w:tc>
          <w:tcPr>
            <w:tcW w:w="4377" w:type="pct"/>
            <w:gridSpan w:val="2"/>
          </w:tcPr>
          <w:p w14:paraId="2B7E1616" w14:textId="7D1A3613" w:rsidR="00A34E91" w:rsidRPr="00A34E91" w:rsidRDefault="00A34E91" w:rsidP="00A34E91">
            <w:pPr>
              <w:tabs>
                <w:tab w:val="left" w:pos="567"/>
              </w:tabs>
              <w:spacing w:after="0" w:line="240" w:lineRule="auto"/>
              <w:jc w:val="both"/>
              <w:rPr>
                <w:rFonts w:eastAsia="Times New Roman" w:cs="Arial"/>
                <w:b/>
                <w:bCs/>
                <w:vanish/>
                <w:lang w:eastAsia="de-DE"/>
              </w:rPr>
            </w:pPr>
            <w:r w:rsidRPr="00A34E91">
              <w:rPr>
                <w:rFonts w:eastAsia="Times New Roman" w:cs="Arial"/>
                <w:b/>
                <w:vanish/>
                <w:sz w:val="24"/>
                <w:szCs w:val="24"/>
                <w:lang w:eastAsia="de-DE"/>
              </w:rPr>
              <w:t>Die Schülerinnen und Schüler besitzen die Kompetenz, die Einkommensteuer von Beschäftigten zu ermitteln und die Einkommensteuererklärungen zu erstellen.</w:t>
            </w:r>
            <w:bookmarkStart w:id="2" w:name="_GoBack"/>
            <w:bookmarkEnd w:id="2"/>
          </w:p>
        </w:tc>
        <w:tc>
          <w:tcPr>
            <w:tcW w:w="301" w:type="pct"/>
            <w:vMerge/>
            <w:vAlign w:val="center"/>
          </w:tcPr>
          <w:p w14:paraId="1F220E1B" w14:textId="77777777" w:rsidR="00A34E91" w:rsidRPr="00A34E91" w:rsidRDefault="00A34E91" w:rsidP="00A34E91">
            <w:pPr>
              <w:spacing w:after="0" w:line="240" w:lineRule="auto"/>
              <w:rPr>
                <w:rFonts w:eastAsia="Times New Roman" w:cs="Arial"/>
                <w:vanish/>
                <w:sz w:val="12"/>
                <w:szCs w:val="12"/>
                <w:lang w:eastAsia="de-DE"/>
              </w:rPr>
            </w:pPr>
          </w:p>
        </w:tc>
      </w:tr>
      <w:tr w:rsidR="00A34E91" w:rsidRPr="00A34E91" w14:paraId="5CD0B096" w14:textId="77777777" w:rsidTr="008650AF">
        <w:trPr>
          <w:hidden/>
        </w:trPr>
        <w:tc>
          <w:tcPr>
            <w:tcW w:w="906" w:type="pct"/>
            <w:gridSpan w:val="2"/>
            <w:shd w:val="clear" w:color="auto" w:fill="D9D9D9"/>
            <w:vAlign w:val="center"/>
          </w:tcPr>
          <w:p w14:paraId="76F737F7" w14:textId="77777777" w:rsidR="00A34E91" w:rsidRPr="00A34E91" w:rsidRDefault="00A34E91" w:rsidP="00A34E91">
            <w:pPr>
              <w:spacing w:after="0" w:line="240" w:lineRule="auto"/>
              <w:rPr>
                <w:rFonts w:eastAsia="Times New Roman" w:cs="Arial"/>
                <w:vanish/>
                <w:sz w:val="12"/>
                <w:szCs w:val="12"/>
                <w:lang w:eastAsia="de-DE"/>
              </w:rPr>
            </w:pPr>
            <w:r w:rsidRPr="00A34E91">
              <w:rPr>
                <w:rFonts w:eastAsia="Times New Roman" w:cs="Arial"/>
                <w:vanish/>
                <w:sz w:val="12"/>
                <w:szCs w:val="12"/>
                <w:lang w:eastAsia="de-DE"/>
              </w:rPr>
              <w:t>Schule, Ort</w:t>
            </w:r>
          </w:p>
        </w:tc>
        <w:tc>
          <w:tcPr>
            <w:tcW w:w="4094" w:type="pct"/>
            <w:gridSpan w:val="2"/>
            <w:shd w:val="clear" w:color="auto" w:fill="D9D9D9"/>
            <w:vAlign w:val="center"/>
          </w:tcPr>
          <w:p w14:paraId="052AFA4B" w14:textId="77777777" w:rsidR="00A34E91" w:rsidRPr="00A34E91" w:rsidRDefault="00A34E91" w:rsidP="00A34E91">
            <w:pPr>
              <w:spacing w:after="0" w:line="240" w:lineRule="auto"/>
              <w:rPr>
                <w:rFonts w:eastAsia="Times New Roman" w:cs="Arial"/>
                <w:vanish/>
                <w:sz w:val="12"/>
                <w:szCs w:val="12"/>
                <w:lang w:eastAsia="de-DE"/>
              </w:rPr>
            </w:pPr>
            <w:r w:rsidRPr="00A34E91">
              <w:rPr>
                <w:rFonts w:eastAsia="Times New Roman" w:cs="Arial"/>
                <w:vanish/>
                <w:sz w:val="12"/>
                <w:szCs w:val="12"/>
                <w:lang w:eastAsia="de-DE"/>
              </w:rPr>
              <w:t>Lehrkräfteteam</w:t>
            </w:r>
          </w:p>
        </w:tc>
      </w:tr>
      <w:tr w:rsidR="00A34E91" w:rsidRPr="00A34E91" w14:paraId="4AB8C025" w14:textId="77777777" w:rsidTr="008650AF">
        <w:trPr>
          <w:trHeight w:val="324"/>
          <w:hidden/>
        </w:trPr>
        <w:tc>
          <w:tcPr>
            <w:tcW w:w="906" w:type="pct"/>
            <w:gridSpan w:val="2"/>
            <w:vAlign w:val="center"/>
          </w:tcPr>
          <w:p w14:paraId="4D13642D" w14:textId="77777777" w:rsidR="00A34E91" w:rsidRPr="00A34E91" w:rsidRDefault="00A34E91" w:rsidP="00A34E91">
            <w:pPr>
              <w:spacing w:before="20" w:after="20" w:line="240" w:lineRule="auto"/>
              <w:ind w:right="34"/>
              <w:rPr>
                <w:rFonts w:eastAsia="Times New Roman" w:cs="Arial"/>
                <w:vanish/>
                <w:sz w:val="24"/>
                <w:lang w:eastAsia="de-DE"/>
              </w:rPr>
            </w:pPr>
          </w:p>
        </w:tc>
        <w:tc>
          <w:tcPr>
            <w:tcW w:w="4094" w:type="pct"/>
            <w:gridSpan w:val="2"/>
            <w:vAlign w:val="center"/>
          </w:tcPr>
          <w:p w14:paraId="7BF6EB95" w14:textId="77777777" w:rsidR="00A34E91" w:rsidRPr="00A34E91" w:rsidRDefault="00A34E91" w:rsidP="00A34E91">
            <w:pPr>
              <w:spacing w:before="20" w:after="20" w:line="240" w:lineRule="auto"/>
              <w:rPr>
                <w:rFonts w:eastAsia="Times New Roman" w:cs="Arial"/>
                <w:vanish/>
                <w:sz w:val="24"/>
                <w:lang w:eastAsia="de-DE"/>
              </w:rPr>
            </w:pPr>
          </w:p>
        </w:tc>
      </w:tr>
      <w:tr w:rsidR="00A34E91" w:rsidRPr="00A34E91" w14:paraId="73788AB6" w14:textId="77777777" w:rsidTr="00A34E91">
        <w:trPr>
          <w:trHeight w:val="324"/>
          <w:hidden/>
        </w:trPr>
        <w:tc>
          <w:tcPr>
            <w:tcW w:w="906" w:type="pct"/>
            <w:gridSpan w:val="2"/>
            <w:tcBorders>
              <w:bottom w:val="single" w:sz="4" w:space="0" w:color="auto"/>
            </w:tcBorders>
            <w:shd w:val="clear" w:color="auto" w:fill="D9D9D9"/>
            <w:vAlign w:val="center"/>
          </w:tcPr>
          <w:p w14:paraId="2CB01F96" w14:textId="77777777" w:rsidR="00A34E91" w:rsidRPr="00A34E91" w:rsidRDefault="00A34E91" w:rsidP="00A34E91">
            <w:pPr>
              <w:spacing w:after="0" w:line="240" w:lineRule="auto"/>
              <w:jc w:val="center"/>
              <w:rPr>
                <w:rFonts w:eastAsia="Times New Roman" w:cs="Arial"/>
                <w:vanish/>
                <w:sz w:val="24"/>
                <w:szCs w:val="24"/>
                <w:lang w:eastAsia="de-DE"/>
              </w:rPr>
            </w:pPr>
            <w:r w:rsidRPr="00A34E91">
              <w:rPr>
                <w:rFonts w:eastAsia="Times New Roman" w:cs="Arial"/>
                <w:b/>
                <w:bCs/>
                <w:vanish/>
                <w:sz w:val="24"/>
                <w:szCs w:val="24"/>
                <w:lang w:eastAsia="de-DE"/>
              </w:rPr>
              <w:t>Bildungsplan</w:t>
            </w:r>
            <w:r w:rsidRPr="00A34E91">
              <w:rPr>
                <w:rFonts w:eastAsia="Times New Roman" w:cs="Arial"/>
                <w:b/>
                <w:bCs/>
                <w:vanish/>
                <w:sz w:val="24"/>
                <w:szCs w:val="24"/>
                <w:vertAlign w:val="superscript"/>
                <w:lang w:eastAsia="de-DE"/>
              </w:rPr>
              <w:footnoteReference w:id="1"/>
            </w:r>
          </w:p>
        </w:tc>
        <w:tc>
          <w:tcPr>
            <w:tcW w:w="4094" w:type="pct"/>
            <w:gridSpan w:val="2"/>
            <w:tcBorders>
              <w:bottom w:val="single" w:sz="4" w:space="0" w:color="auto"/>
            </w:tcBorders>
            <w:shd w:val="clear" w:color="auto" w:fill="D9D9D9"/>
            <w:vAlign w:val="center"/>
          </w:tcPr>
          <w:p w14:paraId="7BB896A7" w14:textId="77777777" w:rsidR="00A34E91" w:rsidRPr="00A34E91" w:rsidRDefault="00A34E91" w:rsidP="00A34E91">
            <w:pPr>
              <w:tabs>
                <w:tab w:val="right" w:pos="9498"/>
              </w:tabs>
              <w:spacing w:after="0" w:line="240" w:lineRule="auto"/>
              <w:ind w:right="-300"/>
              <w:jc w:val="center"/>
              <w:rPr>
                <w:rFonts w:eastAsia="Times New Roman" w:cs="Arial"/>
                <w:b/>
                <w:bCs/>
                <w:vanish/>
                <w:sz w:val="24"/>
                <w:szCs w:val="24"/>
                <w:lang w:eastAsia="de-DE"/>
              </w:rPr>
            </w:pPr>
            <w:r w:rsidRPr="00A34E91">
              <w:rPr>
                <w:rFonts w:eastAsia="Times New Roman" w:cs="Arial"/>
                <w:b/>
                <w:bCs/>
                <w:vanish/>
                <w:sz w:val="24"/>
                <w:szCs w:val="24"/>
                <w:lang w:eastAsia="de-DE"/>
              </w:rPr>
              <w:t>didaktisch-methodische Analyse</w:t>
            </w:r>
          </w:p>
        </w:tc>
      </w:tr>
    </w:tbl>
    <w:p w14:paraId="726E66AB" w14:textId="77777777" w:rsidR="00A34E91" w:rsidRPr="00A34E91" w:rsidRDefault="00A34E91" w:rsidP="00A34E91">
      <w:pPr>
        <w:spacing w:after="0" w:line="240" w:lineRule="auto"/>
        <w:rPr>
          <w:rFonts w:eastAsia="Times New Roman" w:cs="Arial"/>
          <w:vanish/>
          <w:sz w:val="2"/>
          <w:szCs w:val="4"/>
          <w:lang w:eastAsia="de-DE"/>
        </w:rPr>
      </w:pPr>
    </w:p>
    <w:p w14:paraId="1065A662" w14:textId="77777777" w:rsidR="00A34E91" w:rsidRPr="00A34E91" w:rsidRDefault="00A34E91" w:rsidP="00A34E91">
      <w:pPr>
        <w:spacing w:after="0" w:line="240" w:lineRule="auto"/>
        <w:rPr>
          <w:rFonts w:eastAsia="Times New Roman" w:cs="Arial"/>
          <w:vanish/>
          <w:sz w:val="2"/>
          <w:szCs w:val="4"/>
          <w:lang w:eastAsia="de-DE"/>
        </w:rPr>
      </w:pPr>
    </w:p>
    <w:tbl>
      <w:tblPr>
        <w:tblW w:w="497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7"/>
        <w:gridCol w:w="2027"/>
        <w:gridCol w:w="1374"/>
        <w:gridCol w:w="1530"/>
        <w:gridCol w:w="1530"/>
        <w:gridCol w:w="1939"/>
        <w:gridCol w:w="1719"/>
        <w:gridCol w:w="1275"/>
        <w:gridCol w:w="472"/>
      </w:tblGrid>
      <w:tr w:rsidR="00A34E91" w:rsidRPr="00A34E91" w14:paraId="410FD885" w14:textId="77777777" w:rsidTr="00A34E91">
        <w:trPr>
          <w:trHeight w:val="267"/>
          <w:tblHeader/>
          <w:hidden/>
        </w:trPr>
        <w:tc>
          <w:tcPr>
            <w:tcW w:w="906" w:type="pct"/>
            <w:tcBorders>
              <w:bottom w:val="single" w:sz="4" w:space="0" w:color="auto"/>
            </w:tcBorders>
            <w:shd w:val="clear" w:color="auto" w:fill="D9D9D9"/>
            <w:vAlign w:val="center"/>
          </w:tcPr>
          <w:p w14:paraId="26ACC59C" w14:textId="77777777" w:rsidR="00A34E91" w:rsidRPr="00A34E91" w:rsidRDefault="00A34E91" w:rsidP="00A34E91">
            <w:pPr>
              <w:spacing w:after="0" w:line="240" w:lineRule="auto"/>
              <w:jc w:val="center"/>
              <w:rPr>
                <w:rFonts w:eastAsia="Times New Roman" w:cs="Arial"/>
                <w:b/>
                <w:bCs/>
                <w:vanish/>
                <w:sz w:val="20"/>
                <w:szCs w:val="20"/>
                <w:lang w:eastAsia="de-DE"/>
              </w:rPr>
            </w:pPr>
            <w:r w:rsidRPr="00A34E91">
              <w:rPr>
                <w:rFonts w:eastAsia="Times New Roman" w:cs="Arial"/>
                <w:b/>
                <w:bCs/>
                <w:vanish/>
                <w:sz w:val="20"/>
                <w:szCs w:val="20"/>
                <w:lang w:eastAsia="de-DE"/>
              </w:rPr>
              <w:t>kompetenzbasierte Ziele</w:t>
            </w:r>
          </w:p>
        </w:tc>
        <w:tc>
          <w:tcPr>
            <w:tcW w:w="699" w:type="pct"/>
            <w:tcBorders>
              <w:bottom w:val="single" w:sz="4" w:space="0" w:color="auto"/>
            </w:tcBorders>
            <w:shd w:val="clear" w:color="auto" w:fill="D9D9D9"/>
            <w:vAlign w:val="center"/>
          </w:tcPr>
          <w:p w14:paraId="4D25BA80" w14:textId="77777777" w:rsidR="00A34E91" w:rsidRPr="00A34E91" w:rsidRDefault="00A34E91" w:rsidP="00A34E91">
            <w:pPr>
              <w:spacing w:after="0" w:line="240" w:lineRule="auto"/>
              <w:jc w:val="center"/>
              <w:rPr>
                <w:rFonts w:eastAsia="Times New Roman" w:cs="Arial"/>
                <w:b/>
                <w:bCs/>
                <w:vanish/>
                <w:sz w:val="20"/>
                <w:szCs w:val="20"/>
                <w:lang w:eastAsia="de-DE"/>
              </w:rPr>
            </w:pPr>
            <w:r w:rsidRPr="00A34E91">
              <w:rPr>
                <w:rFonts w:eastAsia="Times New Roman" w:cs="Arial"/>
                <w:b/>
                <w:bCs/>
                <w:vanish/>
                <w:sz w:val="20"/>
                <w:szCs w:val="20"/>
                <w:lang w:eastAsia="de-DE"/>
              </w:rPr>
              <w:t>Titel der Lernsituation</w:t>
            </w:r>
          </w:p>
        </w:tc>
        <w:tc>
          <w:tcPr>
            <w:tcW w:w="474" w:type="pct"/>
            <w:tcBorders>
              <w:bottom w:val="single" w:sz="4" w:space="0" w:color="auto"/>
            </w:tcBorders>
            <w:shd w:val="clear" w:color="auto" w:fill="D9D9D9"/>
            <w:vAlign w:val="center"/>
          </w:tcPr>
          <w:p w14:paraId="3B70AF9F" w14:textId="77777777" w:rsidR="00A34E91" w:rsidRPr="00A34E91" w:rsidRDefault="00A34E91" w:rsidP="00A34E91">
            <w:pPr>
              <w:spacing w:after="0" w:line="240" w:lineRule="auto"/>
              <w:jc w:val="center"/>
              <w:rPr>
                <w:rFonts w:eastAsia="Times New Roman" w:cs="Arial"/>
                <w:b/>
                <w:bCs/>
                <w:vanish/>
                <w:sz w:val="20"/>
                <w:szCs w:val="20"/>
                <w:lang w:eastAsia="de-DE"/>
              </w:rPr>
            </w:pPr>
            <w:r w:rsidRPr="00A34E91">
              <w:rPr>
                <w:rFonts w:eastAsia="Times New Roman" w:cs="Arial"/>
                <w:b/>
                <w:bCs/>
                <w:vanish/>
                <w:sz w:val="20"/>
                <w:szCs w:val="20"/>
                <w:lang w:eastAsia="de-DE"/>
              </w:rPr>
              <w:t>Situation</w:t>
            </w:r>
          </w:p>
        </w:tc>
        <w:tc>
          <w:tcPr>
            <w:tcW w:w="528" w:type="pct"/>
            <w:tcBorders>
              <w:bottom w:val="single" w:sz="4" w:space="0" w:color="auto"/>
            </w:tcBorders>
            <w:shd w:val="clear" w:color="auto" w:fill="D9D9D9"/>
            <w:vAlign w:val="center"/>
          </w:tcPr>
          <w:p w14:paraId="6D0E288C" w14:textId="77777777" w:rsidR="00A34E91" w:rsidRPr="00A34E91" w:rsidRDefault="00A34E91" w:rsidP="00A34E91">
            <w:pPr>
              <w:spacing w:after="0" w:line="240" w:lineRule="auto"/>
              <w:jc w:val="center"/>
              <w:rPr>
                <w:rFonts w:eastAsia="Times New Roman" w:cs="Arial"/>
                <w:b/>
                <w:bCs/>
                <w:vanish/>
                <w:sz w:val="20"/>
                <w:szCs w:val="20"/>
                <w:lang w:eastAsia="de-DE"/>
              </w:rPr>
            </w:pPr>
            <w:r w:rsidRPr="00A34E91">
              <w:rPr>
                <w:rFonts w:eastAsia="Times New Roman" w:cs="Arial"/>
                <w:b/>
                <w:bCs/>
                <w:vanish/>
                <w:sz w:val="20"/>
                <w:szCs w:val="20"/>
                <w:lang w:eastAsia="de-DE"/>
              </w:rPr>
              <w:t>Handlungsergebnis</w:t>
            </w:r>
          </w:p>
        </w:tc>
        <w:tc>
          <w:tcPr>
            <w:tcW w:w="528" w:type="pct"/>
            <w:tcBorders>
              <w:bottom w:val="single" w:sz="4" w:space="0" w:color="auto"/>
            </w:tcBorders>
            <w:shd w:val="clear" w:color="auto" w:fill="D9D9D9"/>
            <w:vAlign w:val="center"/>
          </w:tcPr>
          <w:p w14:paraId="53366F21" w14:textId="77777777" w:rsidR="00A34E91" w:rsidRPr="00A34E91" w:rsidRDefault="00A34E91" w:rsidP="00A34E91">
            <w:pPr>
              <w:spacing w:after="0" w:line="240" w:lineRule="auto"/>
              <w:jc w:val="center"/>
              <w:rPr>
                <w:rFonts w:eastAsia="Times New Roman" w:cs="Arial"/>
                <w:b/>
                <w:bCs/>
                <w:vanish/>
                <w:sz w:val="20"/>
                <w:szCs w:val="20"/>
                <w:lang w:eastAsia="de-DE"/>
              </w:rPr>
            </w:pPr>
            <w:r w:rsidRPr="00A34E91">
              <w:rPr>
                <w:rFonts w:eastAsia="Times New Roman" w:cs="Arial"/>
                <w:b/>
                <w:bCs/>
                <w:vanish/>
                <w:sz w:val="20"/>
                <w:szCs w:val="20"/>
                <w:lang w:eastAsia="de-DE"/>
              </w:rPr>
              <w:t>Datenkranz</w:t>
            </w:r>
          </w:p>
        </w:tc>
        <w:tc>
          <w:tcPr>
            <w:tcW w:w="669" w:type="pct"/>
            <w:tcBorders>
              <w:bottom w:val="single" w:sz="4" w:space="0" w:color="auto"/>
            </w:tcBorders>
            <w:shd w:val="clear" w:color="auto" w:fill="D9D9D9"/>
            <w:vAlign w:val="center"/>
          </w:tcPr>
          <w:p w14:paraId="6A5230F5" w14:textId="77777777" w:rsidR="00A34E91" w:rsidRPr="00A34E91" w:rsidRDefault="00A34E91" w:rsidP="00A34E91">
            <w:pPr>
              <w:spacing w:after="0" w:line="240" w:lineRule="auto"/>
              <w:jc w:val="center"/>
              <w:rPr>
                <w:rFonts w:eastAsia="Times New Roman" w:cs="Arial"/>
                <w:bCs/>
                <w:vanish/>
                <w:sz w:val="20"/>
                <w:szCs w:val="20"/>
                <w:lang w:eastAsia="de-DE"/>
              </w:rPr>
            </w:pPr>
            <w:r w:rsidRPr="00A34E91">
              <w:rPr>
                <w:rFonts w:eastAsia="Times New Roman" w:cs="Arial"/>
                <w:b/>
                <w:bCs/>
                <w:vanish/>
                <w:sz w:val="20"/>
                <w:szCs w:val="20"/>
                <w:lang w:eastAsia="de-DE"/>
              </w:rPr>
              <w:t>Auftrag</w:t>
            </w:r>
          </w:p>
        </w:tc>
        <w:tc>
          <w:tcPr>
            <w:tcW w:w="593" w:type="pct"/>
            <w:tcBorders>
              <w:bottom w:val="single" w:sz="4" w:space="0" w:color="auto"/>
            </w:tcBorders>
            <w:shd w:val="clear" w:color="auto" w:fill="D9D9D9"/>
            <w:vAlign w:val="center"/>
          </w:tcPr>
          <w:p w14:paraId="6E2D1D63" w14:textId="77777777" w:rsidR="00A34E91" w:rsidRPr="00A34E91" w:rsidRDefault="00A34E91" w:rsidP="00A34E91">
            <w:pPr>
              <w:spacing w:after="0" w:line="240" w:lineRule="auto"/>
              <w:jc w:val="center"/>
              <w:rPr>
                <w:rFonts w:eastAsia="Times New Roman" w:cs="Arial"/>
                <w:b/>
                <w:bCs/>
                <w:vanish/>
                <w:sz w:val="20"/>
                <w:szCs w:val="20"/>
                <w:lang w:eastAsia="de-DE"/>
              </w:rPr>
            </w:pPr>
            <w:r w:rsidRPr="00A34E91">
              <w:rPr>
                <w:rFonts w:eastAsia="Times New Roman" w:cs="Arial"/>
                <w:b/>
                <w:bCs/>
                <w:vanish/>
                <w:sz w:val="20"/>
                <w:szCs w:val="20"/>
                <w:lang w:eastAsia="de-DE"/>
              </w:rPr>
              <w:t>überfachliche</w:t>
            </w:r>
          </w:p>
          <w:p w14:paraId="53CD5EDE" w14:textId="77777777" w:rsidR="00A34E91" w:rsidRPr="00A34E91" w:rsidRDefault="00A34E91" w:rsidP="00A34E91">
            <w:pPr>
              <w:spacing w:after="0" w:line="240" w:lineRule="auto"/>
              <w:jc w:val="center"/>
              <w:rPr>
                <w:rFonts w:eastAsia="Times New Roman" w:cs="Arial"/>
                <w:b/>
                <w:bCs/>
                <w:vanish/>
                <w:sz w:val="20"/>
                <w:szCs w:val="20"/>
                <w:lang w:eastAsia="de-DE"/>
              </w:rPr>
            </w:pPr>
            <w:r w:rsidRPr="00A34E91">
              <w:rPr>
                <w:rFonts w:eastAsia="Times New Roman" w:cs="Arial"/>
                <w:b/>
                <w:bCs/>
                <w:vanish/>
                <w:sz w:val="20"/>
                <w:szCs w:val="20"/>
                <w:lang w:eastAsia="de-DE"/>
              </w:rPr>
              <w:t>Kompetenzen</w:t>
            </w:r>
          </w:p>
        </w:tc>
        <w:tc>
          <w:tcPr>
            <w:tcW w:w="440" w:type="pct"/>
            <w:tcBorders>
              <w:bottom w:val="single" w:sz="4" w:space="0" w:color="auto"/>
            </w:tcBorders>
            <w:shd w:val="clear" w:color="auto" w:fill="D9D9D9"/>
            <w:vAlign w:val="center"/>
          </w:tcPr>
          <w:p w14:paraId="08BD46E4" w14:textId="77777777" w:rsidR="00A34E91" w:rsidRPr="00A34E91" w:rsidRDefault="00A34E91" w:rsidP="00A34E91">
            <w:pPr>
              <w:spacing w:after="0" w:line="240" w:lineRule="auto"/>
              <w:jc w:val="center"/>
              <w:rPr>
                <w:rFonts w:eastAsia="Times New Roman" w:cs="Arial"/>
                <w:b/>
                <w:bCs/>
                <w:vanish/>
                <w:sz w:val="20"/>
                <w:szCs w:val="20"/>
                <w:lang w:eastAsia="de-DE"/>
              </w:rPr>
            </w:pPr>
            <w:r w:rsidRPr="00A34E91">
              <w:rPr>
                <w:rFonts w:eastAsia="Times New Roman" w:cs="Arial"/>
                <w:b/>
                <w:bCs/>
                <w:vanish/>
                <w:sz w:val="20"/>
                <w:szCs w:val="20"/>
                <w:lang w:eastAsia="de-DE"/>
              </w:rPr>
              <w:t>Hinweise</w:t>
            </w:r>
          </w:p>
        </w:tc>
        <w:tc>
          <w:tcPr>
            <w:tcW w:w="163" w:type="pct"/>
            <w:tcBorders>
              <w:bottom w:val="single" w:sz="4" w:space="0" w:color="auto"/>
            </w:tcBorders>
            <w:shd w:val="clear" w:color="auto" w:fill="D9D9D9"/>
            <w:vAlign w:val="center"/>
          </w:tcPr>
          <w:p w14:paraId="60553CF1" w14:textId="77777777" w:rsidR="00A34E91" w:rsidRPr="00A34E91" w:rsidRDefault="00A34E91" w:rsidP="00A34E91">
            <w:pPr>
              <w:spacing w:after="0" w:line="240" w:lineRule="auto"/>
              <w:jc w:val="center"/>
              <w:rPr>
                <w:rFonts w:eastAsia="Times New Roman" w:cs="Arial"/>
                <w:b/>
                <w:bCs/>
                <w:vanish/>
                <w:sz w:val="20"/>
                <w:szCs w:val="20"/>
                <w:lang w:eastAsia="de-DE"/>
              </w:rPr>
            </w:pPr>
            <w:r w:rsidRPr="00A34E91">
              <w:rPr>
                <w:rFonts w:eastAsia="Times New Roman" w:cs="Arial"/>
                <w:b/>
                <w:bCs/>
                <w:vanish/>
                <w:sz w:val="20"/>
                <w:szCs w:val="20"/>
                <w:lang w:eastAsia="de-DE"/>
              </w:rPr>
              <w:t>Zeit</w:t>
            </w:r>
          </w:p>
        </w:tc>
      </w:tr>
      <w:tr w:rsidR="00A34E91" w:rsidRPr="00A34E91" w14:paraId="03ECBA2C" w14:textId="77777777" w:rsidTr="008650AF">
        <w:trPr>
          <w:trHeight w:val="2346"/>
          <w:hidden/>
        </w:trPr>
        <w:tc>
          <w:tcPr>
            <w:tcW w:w="3135" w:type="pct"/>
            <w:gridSpan w:val="5"/>
            <w:tcBorders>
              <w:right w:val="nil"/>
            </w:tcBorders>
            <w:shd w:val="clear" w:color="auto" w:fill="auto"/>
          </w:tcPr>
          <w:p w14:paraId="17F24088" w14:textId="77777777" w:rsidR="00A34E91" w:rsidRPr="00A34E91" w:rsidRDefault="00A34E91" w:rsidP="00A34E91">
            <w:pPr>
              <w:spacing w:before="60" w:after="60" w:line="240" w:lineRule="auto"/>
              <w:rPr>
                <w:rFonts w:eastAsia="Times New Roman" w:cs="Arial"/>
                <w:vanish/>
                <w:sz w:val="20"/>
                <w:szCs w:val="20"/>
                <w:lang w:eastAsia="de-DE"/>
              </w:rPr>
            </w:pPr>
          </w:p>
          <w:p w14:paraId="43A26F8E" w14:textId="77777777" w:rsidR="00A34E91" w:rsidRPr="00A34E91" w:rsidRDefault="00A34E91" w:rsidP="00A34E91">
            <w:pPr>
              <w:tabs>
                <w:tab w:val="left" w:pos="984"/>
              </w:tabs>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 xml:space="preserve">Kanzleiprofil: </w:t>
            </w:r>
            <w:r w:rsidRPr="00A34E91">
              <w:rPr>
                <w:rFonts w:eastAsia="Times New Roman" w:cs="Arial"/>
                <w:vanish/>
                <w:sz w:val="20"/>
                <w:szCs w:val="20"/>
                <w:lang w:eastAsia="de-DE"/>
              </w:rPr>
              <w:tab/>
              <w:t xml:space="preserve">Steuerberatungspraxis Silvia Richter </w:t>
            </w:r>
          </w:p>
          <w:p w14:paraId="499E85BC" w14:textId="77777777" w:rsidR="00A34E91" w:rsidRPr="00A34E91" w:rsidRDefault="00A34E91" w:rsidP="00A34E91">
            <w:pPr>
              <w:ind w:left="1410"/>
              <w:rPr>
                <w:rFonts w:eastAsia="Times New Roman" w:cs="Arial"/>
                <w:vanish/>
                <w:sz w:val="20"/>
                <w:szCs w:val="20"/>
                <w:lang w:eastAsia="de-DE"/>
              </w:rPr>
            </w:pPr>
            <w:r w:rsidRPr="00A34E91">
              <w:rPr>
                <w:rFonts w:eastAsia="Times New Roman" w:cs="Arial"/>
                <w:vanish/>
                <w:sz w:val="20"/>
                <w:szCs w:val="20"/>
                <w:lang w:eastAsia="de-DE"/>
              </w:rPr>
              <w:t xml:space="preserve">Das Dienstleistungsangebot der </w:t>
            </w:r>
            <w:r w:rsidRPr="00A34E91">
              <w:rPr>
                <w:rFonts w:eastAsia="Calibri" w:cs="Arial"/>
                <w:vanish/>
                <w:sz w:val="20"/>
                <w:szCs w:val="20"/>
              </w:rPr>
              <w:t>Steuerberatungspraxis</w:t>
            </w:r>
            <w:r w:rsidRPr="00A34E91">
              <w:rPr>
                <w:rFonts w:eastAsia="Times New Roman" w:cs="Arial"/>
                <w:vanish/>
                <w:sz w:val="20"/>
                <w:szCs w:val="20"/>
                <w:lang w:eastAsia="de-DE"/>
              </w:rPr>
              <w:t xml:space="preserve"> beinhaltet die Erstellung von Finanz- und Lohbuchhaltungen, Jahresabschlüssen von kleinen und mittelgroßen Unternehmen und von Steuererklärungen (Einkommensteuer, Umsatzsteuer, Gewerbesteuer, Körperschaftsteuer).</w:t>
            </w:r>
          </w:p>
          <w:p w14:paraId="617D4D65" w14:textId="77777777" w:rsidR="00A34E91" w:rsidRPr="00A34E91" w:rsidRDefault="00A34E91" w:rsidP="00A34E91">
            <w:pPr>
              <w:rPr>
                <w:rFonts w:eastAsia="Times New Roman" w:cs="Arial"/>
                <w:vanish/>
                <w:sz w:val="20"/>
                <w:szCs w:val="20"/>
                <w:lang w:eastAsia="de-DE"/>
              </w:rPr>
            </w:pPr>
            <w:r w:rsidRPr="00A34E91">
              <w:rPr>
                <w:rFonts w:eastAsia="Calibri" w:cs="Arial"/>
                <w:vanish/>
                <w:sz w:val="20"/>
                <w:szCs w:val="20"/>
              </w:rPr>
              <w:t xml:space="preserve">Rolle der SuS: </w:t>
            </w:r>
            <w:r w:rsidRPr="00A34E91">
              <w:rPr>
                <w:rFonts w:eastAsia="Calibri" w:cs="Arial"/>
                <w:vanish/>
                <w:sz w:val="20"/>
                <w:szCs w:val="20"/>
              </w:rPr>
              <w:tab/>
              <w:t xml:space="preserve">Auszubildende bzw. Auszubildender der Steuerberatungspraxis Richter </w:t>
            </w:r>
          </w:p>
        </w:tc>
        <w:tc>
          <w:tcPr>
            <w:tcW w:w="1865" w:type="pct"/>
            <w:gridSpan w:val="4"/>
            <w:tcBorders>
              <w:left w:val="nil"/>
            </w:tcBorders>
          </w:tcPr>
          <w:p w14:paraId="1F0EFC34" w14:textId="77777777" w:rsidR="00A34E91" w:rsidRPr="00A34E91" w:rsidRDefault="00A34E91" w:rsidP="00A34E91">
            <w:pPr>
              <w:spacing w:before="20" w:after="20" w:line="240" w:lineRule="auto"/>
              <w:ind w:left="142"/>
              <w:rPr>
                <w:rFonts w:eastAsia="Times New Roman" w:cs="Arial"/>
                <w:bCs/>
                <w:vanish/>
                <w:sz w:val="20"/>
                <w:szCs w:val="18"/>
                <w:lang w:eastAsia="de-DE"/>
              </w:rPr>
            </w:pPr>
          </w:p>
          <w:p w14:paraId="1CEE0892" w14:textId="77777777" w:rsidR="00A34E91" w:rsidRPr="00A34E91" w:rsidRDefault="00A34E91" w:rsidP="00A34E91">
            <w:pPr>
              <w:widowControl w:val="0"/>
              <w:tabs>
                <w:tab w:val="left" w:pos="798"/>
              </w:tabs>
              <w:spacing w:before="60" w:after="60" w:line="240" w:lineRule="auto"/>
              <w:ind w:right="109"/>
              <w:rPr>
                <w:rFonts w:eastAsia="Times New Roman" w:cs="Arial"/>
                <w:vanish/>
                <w:sz w:val="20"/>
                <w:szCs w:val="20"/>
                <w:lang w:eastAsia="de-DE"/>
              </w:rPr>
            </w:pPr>
            <w:r w:rsidRPr="00A34E91">
              <w:rPr>
                <w:rFonts w:eastAsia="Times New Roman" w:cs="Arial"/>
                <w:vanish/>
                <w:sz w:val="20"/>
                <w:szCs w:val="20"/>
                <w:lang w:eastAsia="de-DE"/>
              </w:rPr>
              <w:tab/>
              <w:t xml:space="preserve">Azubi </w:t>
            </w:r>
            <w:r w:rsidRPr="00A34E91">
              <w:rPr>
                <w:rFonts w:eastAsia="Times New Roman" w:cs="Arial"/>
                <w:vanish/>
                <w:sz w:val="20"/>
                <w:szCs w:val="20"/>
                <w:lang w:eastAsia="de-DE"/>
              </w:rPr>
              <w:tab/>
              <w:t>= Auszubildende bzw. Auszubildender</w:t>
            </w:r>
          </w:p>
          <w:p w14:paraId="72CB8CEC" w14:textId="77777777" w:rsidR="00A34E91" w:rsidRPr="00A34E91" w:rsidRDefault="00A34E91" w:rsidP="00A34E91">
            <w:pPr>
              <w:tabs>
                <w:tab w:val="left" w:pos="798"/>
              </w:tabs>
              <w:spacing w:before="20" w:after="20" w:line="240" w:lineRule="auto"/>
              <w:ind w:left="142" w:firstLine="656"/>
              <w:rPr>
                <w:rFonts w:eastAsia="Times New Roman" w:cs="Arial"/>
                <w:bCs/>
                <w:vanish/>
                <w:sz w:val="20"/>
                <w:szCs w:val="18"/>
                <w:lang w:eastAsia="de-DE"/>
              </w:rPr>
            </w:pPr>
            <w:r w:rsidRPr="00A34E91">
              <w:rPr>
                <w:rFonts w:eastAsia="Times New Roman" w:cs="Arial"/>
                <w:bCs/>
                <w:vanish/>
                <w:sz w:val="20"/>
                <w:szCs w:val="18"/>
                <w:lang w:eastAsia="de-DE"/>
              </w:rPr>
              <w:t>LF</w:t>
            </w:r>
            <w:r w:rsidRPr="00A34E91">
              <w:rPr>
                <w:rFonts w:eastAsia="Times New Roman" w:cs="Arial"/>
                <w:bCs/>
                <w:vanish/>
                <w:sz w:val="20"/>
                <w:szCs w:val="18"/>
                <w:lang w:eastAsia="de-DE"/>
              </w:rPr>
              <w:tab/>
              <w:t>= Lernfeld</w:t>
            </w:r>
          </w:p>
          <w:p w14:paraId="05EA294E" w14:textId="77777777" w:rsidR="00A34E91" w:rsidRPr="00A34E91" w:rsidRDefault="00A34E91" w:rsidP="00A34E91">
            <w:pPr>
              <w:tabs>
                <w:tab w:val="left" w:pos="798"/>
              </w:tabs>
              <w:spacing w:before="20" w:after="20" w:line="240" w:lineRule="auto"/>
              <w:ind w:left="142" w:firstLine="656"/>
              <w:rPr>
                <w:rFonts w:eastAsia="Times New Roman" w:cs="Arial"/>
                <w:bCs/>
                <w:vanish/>
                <w:sz w:val="20"/>
                <w:szCs w:val="18"/>
                <w:lang w:eastAsia="de-DE"/>
              </w:rPr>
            </w:pPr>
            <w:r w:rsidRPr="00A34E91">
              <w:rPr>
                <w:rFonts w:eastAsia="Times New Roman" w:cs="Arial"/>
                <w:bCs/>
                <w:vanish/>
                <w:sz w:val="20"/>
                <w:szCs w:val="18"/>
                <w:lang w:eastAsia="de-DE"/>
              </w:rPr>
              <w:t>LS</w:t>
            </w:r>
            <w:r w:rsidRPr="00A34E91">
              <w:rPr>
                <w:rFonts w:eastAsia="Times New Roman" w:cs="Arial"/>
                <w:bCs/>
                <w:vanish/>
                <w:sz w:val="20"/>
                <w:szCs w:val="18"/>
                <w:lang w:eastAsia="de-DE"/>
              </w:rPr>
              <w:tab/>
              <w:t xml:space="preserve">= Lernsituation </w:t>
            </w:r>
          </w:p>
          <w:p w14:paraId="033F5AA6" w14:textId="77777777" w:rsidR="00A34E91" w:rsidRPr="00A34E91" w:rsidRDefault="00A34E91" w:rsidP="00A34E91">
            <w:pPr>
              <w:tabs>
                <w:tab w:val="left" w:pos="798"/>
              </w:tabs>
              <w:spacing w:before="20" w:after="20" w:line="240" w:lineRule="auto"/>
              <w:ind w:left="142" w:firstLine="656"/>
              <w:rPr>
                <w:rFonts w:eastAsia="Times New Roman" w:cs="Arial"/>
                <w:bCs/>
                <w:vanish/>
                <w:sz w:val="20"/>
                <w:szCs w:val="18"/>
                <w:lang w:eastAsia="de-DE"/>
              </w:rPr>
            </w:pPr>
            <w:r w:rsidRPr="00A34E91">
              <w:rPr>
                <w:rFonts w:eastAsia="Times New Roman" w:cs="Arial"/>
                <w:bCs/>
                <w:vanish/>
                <w:sz w:val="20"/>
                <w:szCs w:val="18"/>
                <w:lang w:eastAsia="de-DE"/>
              </w:rPr>
              <w:t xml:space="preserve">SuS </w:t>
            </w:r>
            <w:r w:rsidRPr="00A34E91">
              <w:rPr>
                <w:rFonts w:eastAsia="Times New Roman" w:cs="Arial"/>
                <w:bCs/>
                <w:vanish/>
                <w:sz w:val="20"/>
                <w:szCs w:val="18"/>
                <w:lang w:eastAsia="de-DE"/>
              </w:rPr>
              <w:tab/>
              <w:t>= Schülerinnen und Schüler</w:t>
            </w:r>
          </w:p>
          <w:p w14:paraId="30854675" w14:textId="77777777" w:rsidR="00A34E91" w:rsidRPr="00A34E91" w:rsidRDefault="00A34E91" w:rsidP="00A34E91">
            <w:pPr>
              <w:spacing w:before="60" w:after="60" w:line="240" w:lineRule="auto"/>
              <w:jc w:val="right"/>
              <w:rPr>
                <w:rFonts w:eastAsia="Times New Roman" w:cs="Arial"/>
                <w:vanish/>
                <w:sz w:val="20"/>
                <w:szCs w:val="20"/>
                <w:lang w:eastAsia="de-DE"/>
              </w:rPr>
            </w:pPr>
          </w:p>
        </w:tc>
      </w:tr>
      <w:tr w:rsidR="00A34E91" w:rsidRPr="00A34E91" w14:paraId="07145339" w14:textId="77777777" w:rsidTr="008650AF">
        <w:trPr>
          <w:trHeight w:val="458"/>
          <w:hidden/>
        </w:trPr>
        <w:tc>
          <w:tcPr>
            <w:tcW w:w="906" w:type="pct"/>
            <w:shd w:val="clear" w:color="auto" w:fill="auto"/>
          </w:tcPr>
          <w:p w14:paraId="2BAECEED" w14:textId="77777777" w:rsidR="00A34E91" w:rsidRPr="00A34E91" w:rsidRDefault="00A34E91" w:rsidP="00A34E91">
            <w:pPr>
              <w:tabs>
                <w:tab w:val="left" w:pos="567"/>
              </w:tabs>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w:t>
            </w:r>
          </w:p>
        </w:tc>
        <w:tc>
          <w:tcPr>
            <w:tcW w:w="699" w:type="pct"/>
            <w:shd w:val="clear" w:color="auto" w:fill="auto"/>
          </w:tcPr>
          <w:p w14:paraId="6C4522A0"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w:t>
            </w:r>
          </w:p>
        </w:tc>
        <w:tc>
          <w:tcPr>
            <w:tcW w:w="474" w:type="pct"/>
            <w:shd w:val="clear" w:color="auto" w:fill="auto"/>
          </w:tcPr>
          <w:p w14:paraId="334E4DBC"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w:t>
            </w:r>
          </w:p>
        </w:tc>
        <w:tc>
          <w:tcPr>
            <w:tcW w:w="528" w:type="pct"/>
          </w:tcPr>
          <w:p w14:paraId="5E08F7A4"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w:t>
            </w:r>
          </w:p>
        </w:tc>
        <w:tc>
          <w:tcPr>
            <w:tcW w:w="528" w:type="pct"/>
            <w:shd w:val="clear" w:color="auto" w:fill="auto"/>
          </w:tcPr>
          <w:p w14:paraId="19114052"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w:t>
            </w:r>
          </w:p>
        </w:tc>
        <w:tc>
          <w:tcPr>
            <w:tcW w:w="669" w:type="pct"/>
          </w:tcPr>
          <w:p w14:paraId="45DD594A"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w:t>
            </w:r>
          </w:p>
        </w:tc>
        <w:tc>
          <w:tcPr>
            <w:tcW w:w="593" w:type="pct"/>
            <w:shd w:val="clear" w:color="auto" w:fill="auto"/>
          </w:tcPr>
          <w:p w14:paraId="57B73B02"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w:t>
            </w:r>
          </w:p>
        </w:tc>
        <w:tc>
          <w:tcPr>
            <w:tcW w:w="440" w:type="pct"/>
            <w:shd w:val="clear" w:color="auto" w:fill="auto"/>
          </w:tcPr>
          <w:p w14:paraId="2B5F8E60"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w:t>
            </w:r>
          </w:p>
        </w:tc>
        <w:tc>
          <w:tcPr>
            <w:tcW w:w="163" w:type="pct"/>
            <w:shd w:val="clear" w:color="auto" w:fill="auto"/>
          </w:tcPr>
          <w:p w14:paraId="0BE5B9C4" w14:textId="77777777" w:rsidR="00A34E91" w:rsidRPr="00A34E91" w:rsidRDefault="00A34E91" w:rsidP="00A34E91">
            <w:pPr>
              <w:spacing w:before="60" w:after="60" w:line="240" w:lineRule="auto"/>
              <w:jc w:val="right"/>
              <w:rPr>
                <w:rFonts w:eastAsia="Times New Roman" w:cs="Arial"/>
                <w:vanish/>
                <w:sz w:val="20"/>
                <w:szCs w:val="20"/>
                <w:lang w:eastAsia="de-DE"/>
              </w:rPr>
            </w:pPr>
            <w:r w:rsidRPr="00A34E91">
              <w:rPr>
                <w:rFonts w:eastAsia="Times New Roman" w:cs="Arial"/>
                <w:vanish/>
                <w:sz w:val="20"/>
                <w:szCs w:val="20"/>
                <w:lang w:eastAsia="de-DE"/>
              </w:rPr>
              <w:t>..</w:t>
            </w:r>
          </w:p>
        </w:tc>
      </w:tr>
      <w:tr w:rsidR="00A34E91" w:rsidRPr="00A34E91" w14:paraId="430C50B0" w14:textId="77777777" w:rsidTr="00A34E91">
        <w:trPr>
          <w:trHeight w:val="1003"/>
          <w:hidden/>
        </w:trPr>
        <w:tc>
          <w:tcPr>
            <w:tcW w:w="906" w:type="pct"/>
            <w:vMerge w:val="restart"/>
            <w:shd w:val="clear" w:color="auto" w:fill="auto"/>
          </w:tcPr>
          <w:p w14:paraId="31C95BF8" w14:textId="77777777" w:rsidR="00A34E91" w:rsidRPr="00A34E91" w:rsidRDefault="00A34E91" w:rsidP="00A34E91">
            <w:pPr>
              <w:tabs>
                <w:tab w:val="left" w:pos="567"/>
              </w:tabs>
              <w:spacing w:before="60" w:after="60" w:line="240" w:lineRule="auto"/>
              <w:rPr>
                <w:rFonts w:eastAsia="Times New Roman" w:cs="Arial"/>
                <w:bCs/>
                <w:vanish/>
                <w:sz w:val="20"/>
                <w:szCs w:val="20"/>
                <w:lang w:eastAsia="de-DE"/>
              </w:rPr>
            </w:pPr>
            <w:r w:rsidRPr="00A34E91">
              <w:rPr>
                <w:rFonts w:eastAsia="Times New Roman" w:cs="Arial"/>
                <w:bCs/>
                <w:vanish/>
                <w:sz w:val="20"/>
                <w:szCs w:val="20"/>
                <w:lang w:eastAsia="de-DE"/>
              </w:rPr>
              <w:t xml:space="preserve">Die Schülerinnen und Schüler </w:t>
            </w:r>
            <w:r w:rsidRPr="00A34E91">
              <w:rPr>
                <w:rFonts w:eastAsia="Times New Roman" w:cs="Arial"/>
                <w:vanish/>
                <w:sz w:val="20"/>
                <w:szCs w:val="20"/>
                <w:lang w:eastAsia="de-DE"/>
              </w:rPr>
              <w:t>unterscheiden</w:t>
            </w:r>
            <w:r w:rsidRPr="00A34E91">
              <w:rPr>
                <w:rFonts w:eastAsia="Times New Roman" w:cs="Arial"/>
                <w:bCs/>
                <w:vanish/>
                <w:sz w:val="20"/>
                <w:szCs w:val="20"/>
                <w:lang w:eastAsia="de-DE"/>
              </w:rPr>
              <w:t xml:space="preserve"> die Einnahmen </w:t>
            </w:r>
            <w:r w:rsidRPr="00A34E91">
              <w:rPr>
                <w:rFonts w:eastAsia="Times New Roman" w:cs="Arial"/>
                <w:bCs/>
                <w:i/>
                <w:iCs/>
                <w:vanish/>
                <w:sz w:val="20"/>
                <w:szCs w:val="20"/>
                <w:lang w:eastAsia="de-DE"/>
              </w:rPr>
              <w:t>(Lohnsteuerbescheinigungen)</w:t>
            </w:r>
            <w:r w:rsidRPr="00A34E91">
              <w:rPr>
                <w:rFonts w:eastAsia="Times New Roman" w:cs="Arial"/>
                <w:bCs/>
                <w:vanish/>
                <w:sz w:val="20"/>
                <w:szCs w:val="20"/>
                <w:lang w:eastAsia="de-DE"/>
              </w:rPr>
              <w:t xml:space="preserve"> nach Steuerbarkeit und Steuerpflicht und </w:t>
            </w:r>
            <w:r w:rsidRPr="00A34E91">
              <w:rPr>
                <w:rFonts w:eastAsia="Times New Roman" w:cs="Arial"/>
                <w:b/>
                <w:vanish/>
                <w:sz w:val="20"/>
                <w:szCs w:val="20"/>
                <w:lang w:eastAsia="de-DE"/>
              </w:rPr>
              <w:t>ermitteln</w:t>
            </w:r>
            <w:r w:rsidRPr="00A34E91">
              <w:rPr>
                <w:rFonts w:eastAsia="Times New Roman" w:cs="Arial"/>
                <w:bCs/>
                <w:vanish/>
                <w:sz w:val="20"/>
                <w:szCs w:val="20"/>
                <w:lang w:eastAsia="de-DE"/>
              </w:rPr>
              <w:t xml:space="preserve"> die Höhe der Einnahmen aus nichtselbständiger Arbeit (</w:t>
            </w:r>
            <w:r w:rsidRPr="00A34E91">
              <w:rPr>
                <w:rFonts w:eastAsia="Times New Roman" w:cs="Arial"/>
                <w:bCs/>
                <w:i/>
                <w:vanish/>
                <w:sz w:val="20"/>
                <w:szCs w:val="20"/>
                <w:lang w:eastAsia="de-DE"/>
              </w:rPr>
              <w:t xml:space="preserve">Geld und geldwerte Vorteile, Steuerbefreiungen, Versorgungsbezüge). </w:t>
            </w:r>
            <w:r w:rsidRPr="00A34E91">
              <w:rPr>
                <w:rFonts w:eastAsia="Times New Roman" w:cs="Arial"/>
                <w:bCs/>
                <w:vanish/>
                <w:sz w:val="20"/>
                <w:szCs w:val="20"/>
                <w:lang w:eastAsia="de-DE"/>
              </w:rPr>
              <w:t xml:space="preserve">Sie sortieren die Belege und berechnen die Höhe der abzugsfähigen Werbungskosten, vergleichen diese mit den Pauschbeträgen, ermitteln die Höhe der Einkünfte aus nichtselbständiger Arbeit und den Gesamtbetrag der Einkünfte </w:t>
            </w:r>
            <w:r w:rsidRPr="00A34E91">
              <w:rPr>
                <w:rFonts w:eastAsia="Times New Roman" w:cs="Arial"/>
                <w:bCs/>
                <w:i/>
                <w:iCs/>
                <w:vanish/>
                <w:sz w:val="20"/>
                <w:szCs w:val="20"/>
                <w:lang w:eastAsia="de-DE"/>
              </w:rPr>
              <w:t xml:space="preserve">(Altersentlastungsbetrag, Entlastungsbetrag für Alleinerziehende). </w:t>
            </w:r>
            <w:r w:rsidRPr="00A34E91">
              <w:rPr>
                <w:rFonts w:eastAsia="Times New Roman" w:cs="Arial"/>
                <w:bCs/>
                <w:vanish/>
                <w:sz w:val="20"/>
                <w:szCs w:val="20"/>
                <w:lang w:eastAsia="de-DE"/>
              </w:rPr>
              <w:t xml:space="preserve">Sie </w:t>
            </w:r>
            <w:r w:rsidRPr="00A34E91">
              <w:rPr>
                <w:rFonts w:eastAsia="Times New Roman" w:cs="Arial"/>
                <w:vanish/>
                <w:sz w:val="20"/>
                <w:szCs w:val="20"/>
                <w:lang w:eastAsia="de-DE"/>
              </w:rPr>
              <w:t>ordnen</w:t>
            </w:r>
            <w:r w:rsidRPr="00A34E91">
              <w:rPr>
                <w:rFonts w:eastAsia="Times New Roman" w:cs="Arial"/>
                <w:bCs/>
                <w:vanish/>
                <w:sz w:val="20"/>
                <w:szCs w:val="20"/>
                <w:lang w:eastAsia="de-DE"/>
              </w:rPr>
              <w:t xml:space="preserve"> die weiteren belegmäßig vorliegenden Aufwendungen </w:t>
            </w:r>
            <w:r w:rsidRPr="00A34E91">
              <w:rPr>
                <w:rFonts w:eastAsia="Times New Roman" w:cs="Arial"/>
                <w:bCs/>
                <w:vanish/>
                <w:sz w:val="20"/>
                <w:szCs w:val="20"/>
                <w:highlight w:val="lightGray"/>
                <w:lang w:eastAsia="de-DE"/>
              </w:rPr>
              <w:t>unter Zugrundelegung des Schemas zur Ermittlung des zu versteuernden Einkommens</w:t>
            </w:r>
            <w:r w:rsidRPr="00A34E91">
              <w:rPr>
                <w:rFonts w:eastAsia="Times New Roman" w:cs="Arial"/>
                <w:bCs/>
                <w:vanish/>
                <w:sz w:val="20"/>
                <w:szCs w:val="20"/>
                <w:shd w:val="clear" w:color="auto" w:fill="D9D9D9"/>
                <w:lang w:eastAsia="de-DE"/>
              </w:rPr>
              <w:t>*</w:t>
            </w:r>
            <w:r w:rsidRPr="00A34E91">
              <w:rPr>
                <w:rFonts w:eastAsia="Times New Roman" w:cs="Arial"/>
                <w:bCs/>
                <w:vanish/>
                <w:sz w:val="20"/>
                <w:szCs w:val="20"/>
                <w:lang w:eastAsia="de-DE"/>
              </w:rPr>
              <w:t xml:space="preserve"> nach ihrer Abziehbarkeit (</w:t>
            </w:r>
            <w:r w:rsidRPr="00A34E91">
              <w:rPr>
                <w:rFonts w:eastAsia="Times New Roman" w:cs="Arial"/>
                <w:bCs/>
                <w:i/>
                <w:iCs/>
                <w:vanish/>
                <w:sz w:val="20"/>
                <w:szCs w:val="20"/>
                <w:lang w:eastAsia="de-DE"/>
              </w:rPr>
              <w:t xml:space="preserve">Sonderausgaben, außergewöhnliche Belastungen, Steuerermäßigungen). </w:t>
            </w:r>
            <w:r w:rsidRPr="00A34E91">
              <w:rPr>
                <w:rFonts w:eastAsia="Times New Roman" w:cs="Arial"/>
                <w:bCs/>
                <w:iCs/>
                <w:vanish/>
                <w:sz w:val="20"/>
                <w:szCs w:val="20"/>
                <w:lang w:eastAsia="de-DE"/>
              </w:rPr>
              <w:t>[…]</w:t>
            </w:r>
          </w:p>
          <w:p w14:paraId="14D9FDA8" w14:textId="77777777" w:rsidR="00A34E91" w:rsidRPr="00A34E91" w:rsidRDefault="00A34E91" w:rsidP="00A34E91">
            <w:pPr>
              <w:tabs>
                <w:tab w:val="left" w:pos="567"/>
              </w:tabs>
              <w:spacing w:before="60" w:after="60" w:line="240" w:lineRule="auto"/>
              <w:rPr>
                <w:rFonts w:eastAsia="Times New Roman" w:cs="Arial"/>
                <w:bCs/>
                <w:vanish/>
                <w:sz w:val="20"/>
                <w:szCs w:val="20"/>
                <w:lang w:eastAsia="de-DE"/>
              </w:rPr>
            </w:pPr>
          </w:p>
        </w:tc>
        <w:tc>
          <w:tcPr>
            <w:tcW w:w="699" w:type="pct"/>
            <w:shd w:val="clear" w:color="auto" w:fill="auto"/>
          </w:tcPr>
          <w:p w14:paraId="09E4D13A" w14:textId="77777777" w:rsidR="00A34E91" w:rsidRPr="00A34E91" w:rsidRDefault="00A34E91" w:rsidP="00A34E91">
            <w:pPr>
              <w:spacing w:before="60" w:after="60" w:line="240" w:lineRule="auto"/>
              <w:rPr>
                <w:rFonts w:eastAsia="Times New Roman" w:cs="Arial"/>
                <w:b/>
                <w:vanish/>
                <w:sz w:val="20"/>
                <w:szCs w:val="20"/>
                <w:lang w:eastAsia="de-DE"/>
              </w:rPr>
            </w:pPr>
            <w:r w:rsidRPr="00A34E91">
              <w:rPr>
                <w:rFonts w:eastAsia="Times New Roman" w:cs="Arial"/>
                <w:b/>
                <w:vanish/>
                <w:sz w:val="20"/>
                <w:szCs w:val="20"/>
                <w:lang w:eastAsia="de-DE"/>
              </w:rPr>
              <w:t>LS05 Einnahmen aus nichtselbstständiger Arbeit ermitteln</w:t>
            </w:r>
          </w:p>
        </w:tc>
        <w:tc>
          <w:tcPr>
            <w:tcW w:w="474" w:type="pct"/>
            <w:shd w:val="clear" w:color="auto" w:fill="auto"/>
          </w:tcPr>
          <w:p w14:paraId="2A3B6494"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Mandant (geht während des Jahres in Pension), bittet um Erläuterung einzelnen Positionen der Lohnsteuerbescheinigung</w:t>
            </w:r>
          </w:p>
          <w:p w14:paraId="438E58AF"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sym w:font="Wingdings" w:char="F0E0"/>
            </w:r>
            <w:r w:rsidRPr="00A34E91">
              <w:rPr>
                <w:rFonts w:eastAsia="Times New Roman" w:cs="Arial"/>
                <w:vanish/>
                <w:sz w:val="20"/>
                <w:szCs w:val="20"/>
                <w:lang w:eastAsia="de-DE"/>
              </w:rPr>
              <w:t xml:space="preserve"> Azubi soll Mandantengespräch führen</w:t>
            </w:r>
          </w:p>
        </w:tc>
        <w:tc>
          <w:tcPr>
            <w:tcW w:w="528" w:type="pct"/>
          </w:tcPr>
          <w:p w14:paraId="46ED0006"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Notiz</w:t>
            </w:r>
          </w:p>
          <w:p w14:paraId="0D26C6D7"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Azubi-Handbuch (Einnahmen aus nicht selbstständiger Arbeit)</w:t>
            </w:r>
          </w:p>
          <w:p w14:paraId="23A6E5B9"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Berechnung der Einnahmen</w:t>
            </w:r>
          </w:p>
          <w:p w14:paraId="54C7A5D9"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Azubi-Handbuch (Übersicht zur Berechnung der Einnahmen)</w:t>
            </w:r>
          </w:p>
          <w:p w14:paraId="0A326627"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Mandantengespräch</w:t>
            </w:r>
          </w:p>
        </w:tc>
        <w:tc>
          <w:tcPr>
            <w:tcW w:w="528" w:type="pct"/>
            <w:shd w:val="clear" w:color="auto" w:fill="auto"/>
          </w:tcPr>
          <w:p w14:paraId="4A85A45C"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EStG</w:t>
            </w:r>
          </w:p>
          <w:p w14:paraId="03FF2E20"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Telefonnotiz</w:t>
            </w:r>
          </w:p>
          <w:p w14:paraId="6F9926C9"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Lohnsteuerbescheinigung</w:t>
            </w:r>
          </w:p>
          <w:p w14:paraId="6171F0D1"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Kfz-Nutzungsüberlassungsvertrag</w:t>
            </w:r>
          </w:p>
          <w:p w14:paraId="6B306F3E"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Auszug aus Mandantenakte</w:t>
            </w:r>
          </w:p>
          <w:p w14:paraId="3C289E40" w14:textId="77777777" w:rsidR="00A34E91" w:rsidRPr="00A34E91" w:rsidRDefault="00A34E91" w:rsidP="00A34E91">
            <w:pPr>
              <w:spacing w:before="60" w:after="60" w:line="240" w:lineRule="auto"/>
              <w:rPr>
                <w:rFonts w:eastAsia="Times New Roman" w:cs="Arial"/>
                <w:vanish/>
                <w:sz w:val="20"/>
                <w:szCs w:val="20"/>
                <w:lang w:eastAsia="de-DE"/>
              </w:rPr>
            </w:pPr>
          </w:p>
        </w:tc>
        <w:tc>
          <w:tcPr>
            <w:tcW w:w="669" w:type="pct"/>
          </w:tcPr>
          <w:p w14:paraId="7D4BD97C" w14:textId="77777777" w:rsidR="00A34E91" w:rsidRPr="00A34E91" w:rsidRDefault="00A34E91" w:rsidP="00A34E91">
            <w:pPr>
              <w:numPr>
                <w:ilvl w:val="0"/>
                <w:numId w:val="33"/>
              </w:numPr>
              <w:spacing w:before="60" w:after="60" w:line="240" w:lineRule="auto"/>
              <w:ind w:left="231" w:hanging="231"/>
              <w:rPr>
                <w:rFonts w:eastAsia="Times New Roman" w:cs="Arial"/>
                <w:vanish/>
                <w:sz w:val="20"/>
                <w:szCs w:val="20"/>
                <w:lang w:eastAsia="de-DE"/>
              </w:rPr>
            </w:pPr>
            <w:r w:rsidRPr="00A34E91">
              <w:rPr>
                <w:rFonts w:eastAsia="Times New Roman" w:cs="Arial"/>
                <w:vanish/>
                <w:sz w:val="20"/>
                <w:szCs w:val="20"/>
                <w:lang w:eastAsia="de-DE"/>
              </w:rPr>
              <w:t>Prüfen Sie, ob die Einnahmen von Herrn Jung zu den Einnahmen aus nichtselbständiger Arbeit gehören.</w:t>
            </w:r>
          </w:p>
          <w:p w14:paraId="61E35AE3" w14:textId="77777777" w:rsidR="00A34E91" w:rsidRPr="00A34E91" w:rsidRDefault="00A34E91" w:rsidP="00A34E91">
            <w:pPr>
              <w:numPr>
                <w:ilvl w:val="0"/>
                <w:numId w:val="33"/>
              </w:numPr>
              <w:spacing w:before="60" w:after="60" w:line="240" w:lineRule="auto"/>
              <w:ind w:left="231" w:hanging="231"/>
              <w:rPr>
                <w:rFonts w:eastAsia="Times New Roman" w:cs="Arial"/>
                <w:vanish/>
                <w:sz w:val="20"/>
                <w:szCs w:val="20"/>
                <w:lang w:eastAsia="de-DE"/>
              </w:rPr>
            </w:pPr>
            <w:r w:rsidRPr="00A34E91">
              <w:rPr>
                <w:rFonts w:eastAsia="Times New Roman" w:cs="Arial"/>
                <w:vanish/>
                <w:sz w:val="20"/>
                <w:szCs w:val="20"/>
                <w:lang w:eastAsia="de-DE"/>
              </w:rPr>
              <w:t>Erstellen Sie mit Hilfe des § 19 EStG für das Azubi-Handbuch eine Übersicht über die Einnahmen aus nichtselbständiger Arbeit.</w:t>
            </w:r>
          </w:p>
          <w:p w14:paraId="6A22A595" w14:textId="77777777" w:rsidR="00A34E91" w:rsidRPr="00A34E91" w:rsidRDefault="00A34E91" w:rsidP="00A34E91">
            <w:pPr>
              <w:numPr>
                <w:ilvl w:val="0"/>
                <w:numId w:val="33"/>
              </w:numPr>
              <w:spacing w:before="60" w:after="60" w:line="240" w:lineRule="auto"/>
              <w:ind w:left="231" w:hanging="231"/>
              <w:rPr>
                <w:rFonts w:eastAsia="Times New Roman" w:cs="Arial"/>
                <w:vanish/>
                <w:sz w:val="20"/>
                <w:szCs w:val="20"/>
                <w:lang w:eastAsia="de-DE"/>
              </w:rPr>
            </w:pPr>
            <w:r w:rsidRPr="00A34E91">
              <w:rPr>
                <w:rFonts w:eastAsia="Times New Roman" w:cs="Arial"/>
                <w:vanish/>
                <w:sz w:val="20"/>
                <w:szCs w:val="20"/>
                <w:lang w:eastAsia="de-DE"/>
              </w:rPr>
              <w:t>Berechnen Sie die Höhe der Einnahmen aus nichtselbständiger Arbeit für Herrn Jung.</w:t>
            </w:r>
          </w:p>
          <w:p w14:paraId="4E372D47" w14:textId="77777777" w:rsidR="00A34E91" w:rsidRPr="00A34E91" w:rsidRDefault="00A34E91" w:rsidP="00A34E91">
            <w:pPr>
              <w:numPr>
                <w:ilvl w:val="0"/>
                <w:numId w:val="33"/>
              </w:numPr>
              <w:spacing w:before="60" w:after="60" w:line="240" w:lineRule="auto"/>
              <w:ind w:left="231" w:hanging="231"/>
              <w:rPr>
                <w:rFonts w:eastAsia="Times New Roman" w:cs="Arial"/>
                <w:vanish/>
                <w:sz w:val="20"/>
                <w:szCs w:val="20"/>
                <w:lang w:eastAsia="de-DE"/>
              </w:rPr>
            </w:pPr>
            <w:r w:rsidRPr="00A34E91">
              <w:rPr>
                <w:rFonts w:eastAsia="Times New Roman" w:cs="Arial"/>
                <w:vanish/>
                <w:sz w:val="20"/>
                <w:szCs w:val="20"/>
                <w:lang w:eastAsia="de-DE"/>
              </w:rPr>
              <w:t>Erstellen Sie für das Azubi-Handbuch eine Übersicht zur Berechnung der Höhe der Einnahmen aus nichtselbständiger Arbeit (§ 8 (1) und (2) und § 19 (2) EStG).</w:t>
            </w:r>
          </w:p>
          <w:p w14:paraId="35D0E911" w14:textId="77777777" w:rsidR="00A34E91" w:rsidRPr="00A34E91" w:rsidRDefault="00A34E91" w:rsidP="00A34E91">
            <w:pPr>
              <w:numPr>
                <w:ilvl w:val="0"/>
                <w:numId w:val="33"/>
              </w:numPr>
              <w:spacing w:before="60" w:after="60" w:line="240" w:lineRule="auto"/>
              <w:ind w:left="231" w:hanging="231"/>
              <w:rPr>
                <w:rFonts w:eastAsia="Times New Roman" w:cs="Arial"/>
                <w:vanish/>
                <w:sz w:val="20"/>
                <w:szCs w:val="20"/>
                <w:lang w:eastAsia="de-DE"/>
              </w:rPr>
            </w:pPr>
            <w:r w:rsidRPr="00A34E91">
              <w:rPr>
                <w:rFonts w:eastAsia="Times New Roman" w:cs="Arial"/>
                <w:vanish/>
                <w:sz w:val="20"/>
                <w:szCs w:val="20"/>
                <w:lang w:eastAsia="de-DE"/>
              </w:rPr>
              <w:t>Führen Sie – zusammen mit Ihrer Ausbilderin – ein Mandantengespräch mit Herrn Jung.</w:t>
            </w:r>
          </w:p>
        </w:tc>
        <w:tc>
          <w:tcPr>
            <w:tcW w:w="593" w:type="pct"/>
            <w:shd w:val="clear" w:color="auto" w:fill="auto"/>
          </w:tcPr>
          <w:p w14:paraId="2A89F6B6"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Informationen strukturieren</w:t>
            </w:r>
          </w:p>
          <w:p w14:paraId="09CA6D2D"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systematisch vorgehen</w:t>
            </w:r>
          </w:p>
          <w:p w14:paraId="35CB0EA5"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zuverlässig handeln</w:t>
            </w:r>
          </w:p>
          <w:p w14:paraId="49FDABBA"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sachlich argumentieren</w:t>
            </w:r>
          </w:p>
          <w:p w14:paraId="23B1EBF8"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sprachlich angemessen kommunizieren</w:t>
            </w:r>
          </w:p>
        </w:tc>
        <w:tc>
          <w:tcPr>
            <w:tcW w:w="440" w:type="pct"/>
            <w:shd w:val="clear" w:color="auto" w:fill="auto"/>
          </w:tcPr>
          <w:p w14:paraId="7BB6440F"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Vgl. LF05</w:t>
            </w:r>
          </w:p>
          <w:p w14:paraId="1A5DF1C8" w14:textId="77777777" w:rsidR="00A34E91" w:rsidRPr="00A34E91" w:rsidRDefault="00A34E91" w:rsidP="00A34E91">
            <w:pPr>
              <w:spacing w:before="60" w:after="60" w:line="240" w:lineRule="auto"/>
              <w:rPr>
                <w:rFonts w:eastAsia="Times New Roman" w:cs="Arial"/>
                <w:vanish/>
                <w:sz w:val="20"/>
                <w:szCs w:val="20"/>
                <w:lang w:eastAsia="de-DE"/>
              </w:rPr>
            </w:pPr>
          </w:p>
          <w:p w14:paraId="211142BA"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Gesetzestexte</w:t>
            </w:r>
          </w:p>
          <w:p w14:paraId="2E398E79" w14:textId="77777777" w:rsidR="00A34E91" w:rsidRPr="00A34E91" w:rsidRDefault="00A34E91" w:rsidP="00A34E91">
            <w:pPr>
              <w:spacing w:before="60" w:after="60" w:line="240" w:lineRule="auto"/>
              <w:rPr>
                <w:rFonts w:eastAsia="Times New Roman" w:cs="Arial"/>
                <w:vanish/>
                <w:sz w:val="20"/>
                <w:szCs w:val="20"/>
                <w:lang w:eastAsia="de-DE"/>
              </w:rPr>
            </w:pPr>
          </w:p>
          <w:p w14:paraId="711B7492"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Rollenspiel</w:t>
            </w:r>
          </w:p>
        </w:tc>
        <w:tc>
          <w:tcPr>
            <w:tcW w:w="163" w:type="pct"/>
            <w:shd w:val="clear" w:color="auto" w:fill="auto"/>
          </w:tcPr>
          <w:p w14:paraId="45540338" w14:textId="77777777" w:rsidR="00A34E91" w:rsidRPr="00A34E91" w:rsidRDefault="00A34E91" w:rsidP="00A34E91">
            <w:pPr>
              <w:spacing w:before="60" w:after="60" w:line="240" w:lineRule="auto"/>
              <w:jc w:val="right"/>
              <w:rPr>
                <w:rFonts w:eastAsia="Times New Roman" w:cs="Arial"/>
                <w:vanish/>
                <w:sz w:val="20"/>
                <w:szCs w:val="20"/>
                <w:lang w:eastAsia="de-DE"/>
              </w:rPr>
            </w:pPr>
            <w:r w:rsidRPr="00A34E91">
              <w:rPr>
                <w:rFonts w:eastAsia="Times New Roman" w:cs="Arial"/>
                <w:vanish/>
                <w:sz w:val="20"/>
                <w:szCs w:val="20"/>
                <w:lang w:eastAsia="de-DE"/>
              </w:rPr>
              <w:t>05</w:t>
            </w:r>
          </w:p>
        </w:tc>
      </w:tr>
      <w:tr w:rsidR="00A34E91" w:rsidRPr="00A34E91" w14:paraId="5D741605" w14:textId="77777777" w:rsidTr="008650AF">
        <w:trPr>
          <w:trHeight w:val="441"/>
          <w:hidden/>
        </w:trPr>
        <w:tc>
          <w:tcPr>
            <w:tcW w:w="906" w:type="pct"/>
            <w:vMerge/>
            <w:shd w:val="clear" w:color="auto" w:fill="auto"/>
          </w:tcPr>
          <w:p w14:paraId="4A804581" w14:textId="77777777" w:rsidR="00A34E91" w:rsidRPr="00A34E91" w:rsidRDefault="00A34E91" w:rsidP="00A34E91">
            <w:pPr>
              <w:tabs>
                <w:tab w:val="left" w:pos="567"/>
              </w:tabs>
              <w:spacing w:before="60" w:after="60" w:line="240" w:lineRule="auto"/>
              <w:rPr>
                <w:rFonts w:eastAsia="Times New Roman" w:cs="Arial"/>
                <w:bCs/>
                <w:vanish/>
                <w:sz w:val="20"/>
                <w:szCs w:val="20"/>
                <w:lang w:eastAsia="de-DE"/>
              </w:rPr>
            </w:pPr>
          </w:p>
        </w:tc>
        <w:tc>
          <w:tcPr>
            <w:tcW w:w="699" w:type="pct"/>
            <w:shd w:val="clear" w:color="auto" w:fill="auto"/>
          </w:tcPr>
          <w:p w14:paraId="35F75056" w14:textId="77777777" w:rsidR="00A34E91" w:rsidRPr="00A34E91" w:rsidRDefault="00A34E91" w:rsidP="00A34E91">
            <w:pPr>
              <w:spacing w:before="60" w:after="60" w:line="240" w:lineRule="auto"/>
              <w:rPr>
                <w:rFonts w:eastAsia="Times New Roman" w:cs="Arial"/>
                <w:b/>
                <w:vanish/>
                <w:sz w:val="20"/>
                <w:szCs w:val="20"/>
                <w:lang w:eastAsia="de-DE"/>
              </w:rPr>
            </w:pPr>
            <w:r w:rsidRPr="00A34E91">
              <w:rPr>
                <w:rFonts w:eastAsia="Times New Roman" w:cs="Arial"/>
                <w:vanish/>
                <w:sz w:val="20"/>
                <w:szCs w:val="20"/>
                <w:lang w:eastAsia="de-DE"/>
              </w:rPr>
              <w:t>…</w:t>
            </w:r>
          </w:p>
        </w:tc>
        <w:tc>
          <w:tcPr>
            <w:tcW w:w="474" w:type="pct"/>
            <w:shd w:val="clear" w:color="auto" w:fill="auto"/>
          </w:tcPr>
          <w:p w14:paraId="6BD1D15A"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w:t>
            </w:r>
          </w:p>
        </w:tc>
        <w:tc>
          <w:tcPr>
            <w:tcW w:w="528" w:type="pct"/>
          </w:tcPr>
          <w:p w14:paraId="6B5948ED"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w:t>
            </w:r>
          </w:p>
        </w:tc>
        <w:tc>
          <w:tcPr>
            <w:tcW w:w="528" w:type="pct"/>
            <w:shd w:val="clear" w:color="auto" w:fill="auto"/>
          </w:tcPr>
          <w:p w14:paraId="5B4FA734"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w:t>
            </w:r>
          </w:p>
        </w:tc>
        <w:tc>
          <w:tcPr>
            <w:tcW w:w="669" w:type="pct"/>
          </w:tcPr>
          <w:p w14:paraId="19CE6084"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w:t>
            </w:r>
          </w:p>
        </w:tc>
        <w:tc>
          <w:tcPr>
            <w:tcW w:w="593" w:type="pct"/>
            <w:shd w:val="clear" w:color="auto" w:fill="auto"/>
          </w:tcPr>
          <w:p w14:paraId="1D596DA4"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w:t>
            </w:r>
          </w:p>
        </w:tc>
        <w:tc>
          <w:tcPr>
            <w:tcW w:w="440" w:type="pct"/>
            <w:shd w:val="clear" w:color="auto" w:fill="auto"/>
          </w:tcPr>
          <w:p w14:paraId="0ACFDD36" w14:textId="77777777" w:rsidR="00A34E91" w:rsidRPr="00A34E91" w:rsidRDefault="00A34E91" w:rsidP="00A34E91">
            <w:pPr>
              <w:spacing w:before="60" w:after="60" w:line="240" w:lineRule="auto"/>
              <w:rPr>
                <w:rFonts w:eastAsia="Times New Roman" w:cs="Arial"/>
                <w:vanish/>
                <w:sz w:val="20"/>
                <w:szCs w:val="20"/>
                <w:lang w:eastAsia="de-DE"/>
              </w:rPr>
            </w:pPr>
            <w:r w:rsidRPr="00A34E91">
              <w:rPr>
                <w:rFonts w:eastAsia="Times New Roman" w:cs="Arial"/>
                <w:vanish/>
                <w:sz w:val="20"/>
                <w:szCs w:val="20"/>
                <w:lang w:eastAsia="de-DE"/>
              </w:rPr>
              <w:t>…</w:t>
            </w:r>
          </w:p>
        </w:tc>
        <w:tc>
          <w:tcPr>
            <w:tcW w:w="163" w:type="pct"/>
            <w:shd w:val="clear" w:color="auto" w:fill="auto"/>
          </w:tcPr>
          <w:p w14:paraId="63660FAC" w14:textId="77777777" w:rsidR="00A34E91" w:rsidRPr="00A34E91" w:rsidRDefault="00A34E91" w:rsidP="00A34E91">
            <w:pPr>
              <w:spacing w:before="60" w:after="60" w:line="240" w:lineRule="auto"/>
              <w:jc w:val="right"/>
              <w:rPr>
                <w:rFonts w:eastAsia="Times New Roman" w:cs="Arial"/>
                <w:vanish/>
                <w:sz w:val="20"/>
                <w:szCs w:val="20"/>
                <w:lang w:eastAsia="de-DE"/>
              </w:rPr>
            </w:pPr>
            <w:r w:rsidRPr="00A34E91">
              <w:rPr>
                <w:rFonts w:eastAsia="Times New Roman" w:cs="Arial"/>
                <w:vanish/>
                <w:sz w:val="20"/>
                <w:szCs w:val="20"/>
                <w:lang w:eastAsia="de-DE"/>
              </w:rPr>
              <w:t>..</w:t>
            </w:r>
          </w:p>
        </w:tc>
      </w:tr>
    </w:tbl>
    <w:p w14:paraId="21C06BFC" w14:textId="55A0814D" w:rsidR="00901BED" w:rsidRPr="00A34E91" w:rsidRDefault="00E75834">
      <w:pPr>
        <w:rPr>
          <w:rFonts w:ascii="Times New Roman" w:eastAsia="Times New Roman" w:hAnsi="Times New Roman" w:cs="Times New Roman"/>
          <w:i/>
          <w:vanish/>
          <w:szCs w:val="20"/>
          <w:lang w:eastAsia="de-DE"/>
        </w:rPr>
      </w:pPr>
      <w:r w:rsidRPr="00A34E91">
        <w:rPr>
          <w:rFonts w:ascii="Times New Roman" w:eastAsia="Times New Roman" w:hAnsi="Times New Roman" w:cs="Times New Roman"/>
          <w:i/>
          <w:vanish/>
          <w:color w:val="FF0000"/>
          <w:szCs w:val="20"/>
          <w:lang w:eastAsia="de-DE"/>
        </w:rPr>
        <w:br w:type="page"/>
      </w:r>
    </w:p>
    <w:p w14:paraId="1B76F9D8" w14:textId="77777777" w:rsidR="00D33902" w:rsidRPr="00A34E91" w:rsidRDefault="00D33902" w:rsidP="00D33902">
      <w:pPr>
        <w:spacing w:after="0" w:line="240" w:lineRule="exact"/>
        <w:ind w:left="284"/>
        <w:rPr>
          <w:rFonts w:ascii="Times New Roman" w:eastAsia="Times New Roman" w:hAnsi="Times New Roman" w:cs="Times New Roman"/>
          <w:i/>
          <w:vanish/>
          <w:szCs w:val="20"/>
          <w:lang w:eastAsia="de-DE"/>
        </w:rPr>
      </w:pPr>
    </w:p>
    <w:tbl>
      <w:tblPr>
        <w:tblStyle w:val="Tabellenraster9"/>
        <w:tblW w:w="14312" w:type="dxa"/>
        <w:tblLook w:val="04A0" w:firstRow="1" w:lastRow="0" w:firstColumn="1" w:lastColumn="0" w:noHBand="0" w:noVBand="1"/>
      </w:tblPr>
      <w:tblGrid>
        <w:gridCol w:w="1129"/>
        <w:gridCol w:w="1418"/>
        <w:gridCol w:w="2410"/>
        <w:gridCol w:w="2409"/>
        <w:gridCol w:w="1560"/>
        <w:gridCol w:w="1842"/>
        <w:gridCol w:w="1701"/>
        <w:gridCol w:w="1843"/>
      </w:tblGrid>
      <w:tr w:rsidR="00E75834" w:rsidRPr="00A34E91" w14:paraId="06C41060" w14:textId="77777777" w:rsidTr="00EC0071">
        <w:trPr>
          <w:trHeight w:val="424"/>
          <w:tblHeader/>
          <w:hidden/>
        </w:trPr>
        <w:tc>
          <w:tcPr>
            <w:tcW w:w="14312" w:type="dxa"/>
            <w:gridSpan w:val="8"/>
            <w:shd w:val="clear" w:color="auto" w:fill="F2F2F2" w:themeFill="background1" w:themeFillShade="F2"/>
            <w:vAlign w:val="center"/>
          </w:tcPr>
          <w:p w14:paraId="526BA5CA" w14:textId="77777777" w:rsidR="00E75834" w:rsidRPr="00A34E91" w:rsidRDefault="00E75834" w:rsidP="00EC0071">
            <w:pPr>
              <w:rPr>
                <w:b/>
                <w:vanish/>
                <w:sz w:val="20"/>
                <w:szCs w:val="20"/>
              </w:rPr>
            </w:pPr>
            <w:r w:rsidRPr="00A34E91">
              <w:rPr>
                <w:b/>
                <w:vanish/>
                <w:sz w:val="20"/>
                <w:szCs w:val="20"/>
              </w:rPr>
              <w:t>Verlaufsplan</w:t>
            </w:r>
          </w:p>
        </w:tc>
      </w:tr>
      <w:tr w:rsidR="00CE1AD1" w:rsidRPr="00A34E91" w14:paraId="4C333745" w14:textId="77777777" w:rsidTr="00EC0071">
        <w:trPr>
          <w:trHeight w:val="424"/>
          <w:tblHeader/>
          <w:hidden/>
        </w:trPr>
        <w:tc>
          <w:tcPr>
            <w:tcW w:w="1129" w:type="dxa"/>
            <w:vMerge w:val="restart"/>
            <w:shd w:val="clear" w:color="auto" w:fill="F2F2F2" w:themeFill="background1" w:themeFillShade="F2"/>
            <w:vAlign w:val="center"/>
          </w:tcPr>
          <w:p w14:paraId="2AB4EC1F" w14:textId="77777777" w:rsidR="00E75834" w:rsidRPr="00A34E91" w:rsidRDefault="00E75834" w:rsidP="00EC0071">
            <w:pPr>
              <w:rPr>
                <w:b/>
                <w:vanish/>
                <w:sz w:val="20"/>
                <w:szCs w:val="20"/>
              </w:rPr>
            </w:pPr>
            <w:r w:rsidRPr="00A34E91">
              <w:rPr>
                <w:b/>
                <w:vanish/>
                <w:sz w:val="20"/>
                <w:szCs w:val="20"/>
              </w:rPr>
              <w:t>Unter-richts-phase</w:t>
            </w:r>
          </w:p>
        </w:tc>
        <w:tc>
          <w:tcPr>
            <w:tcW w:w="1418" w:type="dxa"/>
            <w:vMerge w:val="restart"/>
            <w:shd w:val="clear" w:color="auto" w:fill="F2F2F2" w:themeFill="background1" w:themeFillShade="F2"/>
            <w:vAlign w:val="center"/>
          </w:tcPr>
          <w:p w14:paraId="79D33268" w14:textId="77777777" w:rsidR="00E75834" w:rsidRPr="00A34E91" w:rsidRDefault="00E75834" w:rsidP="00EC0071">
            <w:pPr>
              <w:rPr>
                <w:b/>
                <w:vanish/>
                <w:sz w:val="20"/>
                <w:szCs w:val="20"/>
              </w:rPr>
            </w:pPr>
            <w:r w:rsidRPr="00A34E91">
              <w:rPr>
                <w:b/>
                <w:vanish/>
                <w:sz w:val="20"/>
                <w:szCs w:val="20"/>
              </w:rPr>
              <w:t>Phase der vollständigen Handlung</w:t>
            </w:r>
          </w:p>
        </w:tc>
        <w:tc>
          <w:tcPr>
            <w:tcW w:w="4819" w:type="dxa"/>
            <w:gridSpan w:val="2"/>
            <w:tcBorders>
              <w:bottom w:val="single" w:sz="4" w:space="0" w:color="auto"/>
            </w:tcBorders>
            <w:shd w:val="clear" w:color="auto" w:fill="F2F2F2" w:themeFill="background1" w:themeFillShade="F2"/>
            <w:vAlign w:val="center"/>
          </w:tcPr>
          <w:p w14:paraId="3641B51F" w14:textId="77777777" w:rsidR="00E75834" w:rsidRPr="00A34E91" w:rsidRDefault="00E75834" w:rsidP="00EC0071">
            <w:pPr>
              <w:jc w:val="center"/>
              <w:rPr>
                <w:b/>
                <w:vanish/>
                <w:sz w:val="20"/>
                <w:szCs w:val="20"/>
              </w:rPr>
            </w:pPr>
            <w:r w:rsidRPr="00A34E91">
              <w:rPr>
                <w:b/>
                <w:vanish/>
                <w:sz w:val="20"/>
                <w:szCs w:val="20"/>
              </w:rPr>
              <w:t>Handeln</w:t>
            </w:r>
          </w:p>
        </w:tc>
        <w:tc>
          <w:tcPr>
            <w:tcW w:w="1560" w:type="dxa"/>
            <w:vMerge w:val="restart"/>
            <w:shd w:val="clear" w:color="auto" w:fill="F2F2F2" w:themeFill="background1" w:themeFillShade="F2"/>
            <w:vAlign w:val="center"/>
          </w:tcPr>
          <w:p w14:paraId="11CE2B20" w14:textId="4DB2933B" w:rsidR="00E75834" w:rsidRPr="00A34E91" w:rsidRDefault="00E75834" w:rsidP="00EC0071">
            <w:pPr>
              <w:rPr>
                <w:b/>
                <w:vanish/>
                <w:sz w:val="20"/>
                <w:szCs w:val="20"/>
              </w:rPr>
            </w:pPr>
            <w:r w:rsidRPr="00A34E91">
              <w:rPr>
                <w:b/>
                <w:vanish/>
                <w:sz w:val="20"/>
                <w:szCs w:val="20"/>
              </w:rPr>
              <w:t>Sozial-/</w:t>
            </w:r>
            <w:r w:rsidR="00760589" w:rsidRPr="00A34E91">
              <w:rPr>
                <w:b/>
                <w:vanish/>
                <w:sz w:val="20"/>
                <w:szCs w:val="20"/>
              </w:rPr>
              <w:t xml:space="preserve"> </w:t>
            </w:r>
            <w:r w:rsidRPr="00A34E91">
              <w:rPr>
                <w:b/>
                <w:vanish/>
                <w:sz w:val="20"/>
                <w:szCs w:val="20"/>
              </w:rPr>
              <w:t>Aktionsform</w:t>
            </w:r>
          </w:p>
        </w:tc>
        <w:tc>
          <w:tcPr>
            <w:tcW w:w="1842" w:type="dxa"/>
            <w:vMerge w:val="restart"/>
            <w:shd w:val="clear" w:color="auto" w:fill="F2F2F2" w:themeFill="background1" w:themeFillShade="F2"/>
            <w:vAlign w:val="center"/>
          </w:tcPr>
          <w:p w14:paraId="2D591B54" w14:textId="5F67C360" w:rsidR="00E75834" w:rsidRPr="00A34E91" w:rsidRDefault="00E75834" w:rsidP="00EC0071">
            <w:pPr>
              <w:rPr>
                <w:b/>
                <w:vanish/>
                <w:sz w:val="20"/>
                <w:szCs w:val="20"/>
              </w:rPr>
            </w:pPr>
            <w:r w:rsidRPr="00A34E91">
              <w:rPr>
                <w:b/>
                <w:vanish/>
                <w:sz w:val="20"/>
                <w:szCs w:val="20"/>
              </w:rPr>
              <w:t>Binnen</w:t>
            </w:r>
            <w:r w:rsidR="00760589" w:rsidRPr="00A34E91">
              <w:rPr>
                <w:b/>
                <w:vanish/>
                <w:sz w:val="20"/>
                <w:szCs w:val="20"/>
              </w:rPr>
              <w:t>-</w:t>
            </w:r>
            <w:r w:rsidRPr="00A34E91">
              <w:rPr>
                <w:b/>
                <w:vanish/>
                <w:sz w:val="20"/>
                <w:szCs w:val="20"/>
              </w:rPr>
              <w:t>differenzierung</w:t>
            </w:r>
          </w:p>
        </w:tc>
        <w:tc>
          <w:tcPr>
            <w:tcW w:w="1701" w:type="dxa"/>
            <w:vMerge w:val="restart"/>
            <w:shd w:val="clear" w:color="auto" w:fill="F2F2F2" w:themeFill="background1" w:themeFillShade="F2"/>
            <w:vAlign w:val="center"/>
          </w:tcPr>
          <w:p w14:paraId="4E7A41E7" w14:textId="77777777" w:rsidR="00E75834" w:rsidRPr="00A34E91" w:rsidRDefault="00E75834" w:rsidP="00EC0071">
            <w:pPr>
              <w:rPr>
                <w:b/>
                <w:vanish/>
                <w:sz w:val="20"/>
                <w:szCs w:val="20"/>
              </w:rPr>
            </w:pPr>
            <w:r w:rsidRPr="00A34E91">
              <w:rPr>
                <w:b/>
                <w:vanish/>
                <w:sz w:val="20"/>
                <w:szCs w:val="20"/>
              </w:rPr>
              <w:t xml:space="preserve">Material, </w:t>
            </w:r>
          </w:p>
          <w:p w14:paraId="433F1355" w14:textId="77777777" w:rsidR="00E75834" w:rsidRPr="00A34E91" w:rsidRDefault="00E75834" w:rsidP="00EC0071">
            <w:pPr>
              <w:rPr>
                <w:b/>
                <w:vanish/>
                <w:sz w:val="20"/>
                <w:szCs w:val="20"/>
              </w:rPr>
            </w:pPr>
            <w:r w:rsidRPr="00A34E91">
              <w:rPr>
                <w:b/>
                <w:vanish/>
                <w:sz w:val="20"/>
                <w:szCs w:val="20"/>
              </w:rPr>
              <w:t>Medien</w:t>
            </w:r>
          </w:p>
        </w:tc>
        <w:tc>
          <w:tcPr>
            <w:tcW w:w="1843" w:type="dxa"/>
            <w:vMerge w:val="restart"/>
            <w:shd w:val="clear" w:color="auto" w:fill="F2F2F2" w:themeFill="background1" w:themeFillShade="F2"/>
            <w:vAlign w:val="center"/>
          </w:tcPr>
          <w:p w14:paraId="65D58A9B" w14:textId="77777777" w:rsidR="00E75834" w:rsidRPr="00A34E91" w:rsidRDefault="00E75834" w:rsidP="00EC0071">
            <w:pPr>
              <w:rPr>
                <w:b/>
                <w:vanish/>
                <w:sz w:val="20"/>
                <w:szCs w:val="20"/>
              </w:rPr>
            </w:pPr>
            <w:r w:rsidRPr="00A34E91">
              <w:rPr>
                <w:b/>
                <w:vanish/>
                <w:sz w:val="20"/>
                <w:szCs w:val="20"/>
              </w:rPr>
              <w:t>Hinweise</w:t>
            </w:r>
          </w:p>
        </w:tc>
      </w:tr>
      <w:tr w:rsidR="00E46F8A" w:rsidRPr="00A34E91" w14:paraId="588AFF19" w14:textId="77777777" w:rsidTr="00EC0071">
        <w:trPr>
          <w:trHeight w:val="555"/>
          <w:hidden/>
        </w:trPr>
        <w:tc>
          <w:tcPr>
            <w:tcW w:w="1129" w:type="dxa"/>
            <w:vMerge/>
          </w:tcPr>
          <w:p w14:paraId="63DC3F89" w14:textId="77777777" w:rsidR="00E75834" w:rsidRPr="00A34E91" w:rsidRDefault="00E75834" w:rsidP="00EC0071">
            <w:pPr>
              <w:rPr>
                <w:vanish/>
                <w:sz w:val="20"/>
                <w:szCs w:val="20"/>
              </w:rPr>
            </w:pPr>
          </w:p>
        </w:tc>
        <w:tc>
          <w:tcPr>
            <w:tcW w:w="1418" w:type="dxa"/>
            <w:vMerge/>
          </w:tcPr>
          <w:p w14:paraId="137E5313" w14:textId="77777777" w:rsidR="00E75834" w:rsidRPr="00A34E91" w:rsidRDefault="00E75834" w:rsidP="00EC0071">
            <w:pPr>
              <w:rPr>
                <w:vanish/>
                <w:sz w:val="20"/>
                <w:szCs w:val="20"/>
              </w:rPr>
            </w:pPr>
          </w:p>
        </w:tc>
        <w:tc>
          <w:tcPr>
            <w:tcW w:w="2410" w:type="dxa"/>
            <w:shd w:val="clear" w:color="auto" w:fill="F2F2F2" w:themeFill="background1" w:themeFillShade="F2"/>
          </w:tcPr>
          <w:p w14:paraId="7045AD62" w14:textId="77777777" w:rsidR="00E75834" w:rsidRPr="00A34E91" w:rsidRDefault="00E75834" w:rsidP="00EC0071">
            <w:pPr>
              <w:rPr>
                <w:b/>
                <w:vanish/>
                <w:sz w:val="20"/>
                <w:szCs w:val="20"/>
              </w:rPr>
            </w:pPr>
            <w:r w:rsidRPr="00A34E91">
              <w:rPr>
                <w:b/>
                <w:vanish/>
                <w:sz w:val="20"/>
                <w:szCs w:val="20"/>
              </w:rPr>
              <w:t>Schülerinnen und Schüler (SuS)</w:t>
            </w:r>
          </w:p>
        </w:tc>
        <w:tc>
          <w:tcPr>
            <w:tcW w:w="2409" w:type="dxa"/>
            <w:shd w:val="clear" w:color="auto" w:fill="F2F2F2" w:themeFill="background1" w:themeFillShade="F2"/>
          </w:tcPr>
          <w:p w14:paraId="3C196C42" w14:textId="77777777" w:rsidR="00E75834" w:rsidRPr="00A34E91" w:rsidRDefault="00E75834" w:rsidP="00EC0071">
            <w:pPr>
              <w:rPr>
                <w:b/>
                <w:vanish/>
                <w:sz w:val="20"/>
                <w:szCs w:val="20"/>
              </w:rPr>
            </w:pPr>
            <w:r w:rsidRPr="00A34E91">
              <w:rPr>
                <w:b/>
                <w:vanish/>
                <w:sz w:val="20"/>
                <w:szCs w:val="20"/>
              </w:rPr>
              <w:t>Lehrkraft (LK)</w:t>
            </w:r>
          </w:p>
        </w:tc>
        <w:tc>
          <w:tcPr>
            <w:tcW w:w="1560" w:type="dxa"/>
            <w:vMerge/>
          </w:tcPr>
          <w:p w14:paraId="365AE9EF" w14:textId="77777777" w:rsidR="00E75834" w:rsidRPr="00A34E91" w:rsidRDefault="00E75834" w:rsidP="00EC0071">
            <w:pPr>
              <w:rPr>
                <w:vanish/>
                <w:sz w:val="20"/>
                <w:szCs w:val="20"/>
              </w:rPr>
            </w:pPr>
          </w:p>
        </w:tc>
        <w:tc>
          <w:tcPr>
            <w:tcW w:w="1842" w:type="dxa"/>
            <w:vMerge/>
          </w:tcPr>
          <w:p w14:paraId="58CD3403" w14:textId="77777777" w:rsidR="00E75834" w:rsidRPr="00A34E91" w:rsidRDefault="00E75834" w:rsidP="00EC0071">
            <w:pPr>
              <w:rPr>
                <w:vanish/>
                <w:sz w:val="20"/>
                <w:szCs w:val="20"/>
              </w:rPr>
            </w:pPr>
          </w:p>
        </w:tc>
        <w:tc>
          <w:tcPr>
            <w:tcW w:w="1701" w:type="dxa"/>
            <w:vMerge/>
          </w:tcPr>
          <w:p w14:paraId="53514E26" w14:textId="77777777" w:rsidR="00E75834" w:rsidRPr="00A34E91" w:rsidRDefault="00E75834" w:rsidP="00EC0071">
            <w:pPr>
              <w:rPr>
                <w:vanish/>
                <w:sz w:val="20"/>
                <w:szCs w:val="20"/>
              </w:rPr>
            </w:pPr>
          </w:p>
        </w:tc>
        <w:tc>
          <w:tcPr>
            <w:tcW w:w="1843" w:type="dxa"/>
            <w:vMerge/>
          </w:tcPr>
          <w:p w14:paraId="712FF9B1" w14:textId="77777777" w:rsidR="00E75834" w:rsidRPr="00A34E91" w:rsidRDefault="00E75834" w:rsidP="00EC0071">
            <w:pPr>
              <w:rPr>
                <w:vanish/>
                <w:sz w:val="20"/>
                <w:szCs w:val="20"/>
              </w:rPr>
            </w:pPr>
          </w:p>
        </w:tc>
      </w:tr>
      <w:tr w:rsidR="00E46F8A" w:rsidRPr="00A34E91" w14:paraId="692DF748" w14:textId="77777777" w:rsidTr="00EC0071">
        <w:trPr>
          <w:trHeight w:val="555"/>
          <w:hidden/>
        </w:trPr>
        <w:tc>
          <w:tcPr>
            <w:tcW w:w="1129" w:type="dxa"/>
          </w:tcPr>
          <w:p w14:paraId="67694F66" w14:textId="77777777" w:rsidR="00E75834" w:rsidRPr="00A34E91" w:rsidRDefault="00E75834" w:rsidP="00EC0071">
            <w:pPr>
              <w:rPr>
                <w:vanish/>
                <w:sz w:val="20"/>
                <w:szCs w:val="20"/>
              </w:rPr>
            </w:pPr>
            <w:r w:rsidRPr="00A34E91">
              <w:rPr>
                <w:vanish/>
                <w:sz w:val="20"/>
                <w:szCs w:val="20"/>
              </w:rPr>
              <w:t>Einstieg</w:t>
            </w:r>
          </w:p>
        </w:tc>
        <w:tc>
          <w:tcPr>
            <w:tcW w:w="1418" w:type="dxa"/>
          </w:tcPr>
          <w:p w14:paraId="4E17FCC8" w14:textId="77777777" w:rsidR="00E75834" w:rsidRPr="00A34E91" w:rsidRDefault="00E75834" w:rsidP="00EC0071">
            <w:pPr>
              <w:rPr>
                <w:vanish/>
                <w:sz w:val="20"/>
                <w:szCs w:val="20"/>
              </w:rPr>
            </w:pPr>
          </w:p>
        </w:tc>
        <w:tc>
          <w:tcPr>
            <w:tcW w:w="2410" w:type="dxa"/>
          </w:tcPr>
          <w:p w14:paraId="094960BF" w14:textId="72D9C4E1" w:rsidR="00E75834" w:rsidRPr="00A34E91" w:rsidRDefault="00760589" w:rsidP="00EC0071">
            <w:pPr>
              <w:rPr>
                <w:vanish/>
                <w:sz w:val="20"/>
                <w:szCs w:val="20"/>
              </w:rPr>
            </w:pPr>
            <w:r w:rsidRPr="00A34E91">
              <w:rPr>
                <w:vanish/>
                <w:sz w:val="20"/>
                <w:szCs w:val="20"/>
              </w:rPr>
              <w:t>s</w:t>
            </w:r>
            <w:r w:rsidR="008D48AB" w:rsidRPr="00A34E91">
              <w:rPr>
                <w:vanish/>
                <w:sz w:val="20"/>
                <w:szCs w:val="20"/>
              </w:rPr>
              <w:t>tellen</w:t>
            </w:r>
            <w:r w:rsidRPr="00A34E91">
              <w:rPr>
                <w:vanish/>
                <w:sz w:val="20"/>
                <w:szCs w:val="20"/>
              </w:rPr>
              <w:t xml:space="preserve"> ggf. Rückfragen</w:t>
            </w:r>
          </w:p>
        </w:tc>
        <w:tc>
          <w:tcPr>
            <w:tcW w:w="2409" w:type="dxa"/>
          </w:tcPr>
          <w:p w14:paraId="5F113BED" w14:textId="0A5874FC" w:rsidR="00E75834" w:rsidRPr="00A34E91" w:rsidRDefault="00760589" w:rsidP="00EC0071">
            <w:pPr>
              <w:rPr>
                <w:vanish/>
                <w:sz w:val="20"/>
                <w:szCs w:val="20"/>
              </w:rPr>
            </w:pPr>
            <w:r w:rsidRPr="00A34E91">
              <w:rPr>
                <w:vanish/>
                <w:sz w:val="20"/>
                <w:szCs w:val="20"/>
              </w:rPr>
              <w:t>stellt Situation vor</w:t>
            </w:r>
            <w:r w:rsidR="008D48AB" w:rsidRPr="00A34E91">
              <w:rPr>
                <w:vanish/>
                <w:sz w:val="20"/>
                <w:szCs w:val="20"/>
              </w:rPr>
              <w:t xml:space="preserve"> </w:t>
            </w:r>
          </w:p>
        </w:tc>
        <w:tc>
          <w:tcPr>
            <w:tcW w:w="1560" w:type="dxa"/>
          </w:tcPr>
          <w:p w14:paraId="3334EA4F" w14:textId="0D63CC7D" w:rsidR="00E75834" w:rsidRPr="00A34E91" w:rsidRDefault="008D48AB" w:rsidP="00EC0071">
            <w:pPr>
              <w:rPr>
                <w:vanish/>
                <w:sz w:val="20"/>
                <w:szCs w:val="20"/>
              </w:rPr>
            </w:pPr>
            <w:r w:rsidRPr="00A34E91">
              <w:rPr>
                <w:vanish/>
                <w:sz w:val="20"/>
                <w:szCs w:val="20"/>
              </w:rPr>
              <w:t>Plenum</w:t>
            </w:r>
          </w:p>
        </w:tc>
        <w:tc>
          <w:tcPr>
            <w:tcW w:w="1842" w:type="dxa"/>
          </w:tcPr>
          <w:p w14:paraId="100DB22B" w14:textId="77777777" w:rsidR="00E75834" w:rsidRPr="00A34E91" w:rsidRDefault="00E75834" w:rsidP="00EC0071">
            <w:pPr>
              <w:rPr>
                <w:vanish/>
                <w:sz w:val="20"/>
                <w:szCs w:val="20"/>
              </w:rPr>
            </w:pPr>
          </w:p>
        </w:tc>
        <w:tc>
          <w:tcPr>
            <w:tcW w:w="1701" w:type="dxa"/>
          </w:tcPr>
          <w:p w14:paraId="7878CA73" w14:textId="41F34895" w:rsidR="00E75834" w:rsidRPr="00A34E91" w:rsidRDefault="00CE1AD1" w:rsidP="00EC0071">
            <w:pPr>
              <w:rPr>
                <w:vanish/>
                <w:sz w:val="20"/>
                <w:szCs w:val="20"/>
              </w:rPr>
            </w:pPr>
            <w:r w:rsidRPr="00A34E91">
              <w:rPr>
                <w:vanish/>
                <w:sz w:val="20"/>
                <w:szCs w:val="20"/>
              </w:rPr>
              <w:t>Lernsituation</w:t>
            </w:r>
          </w:p>
        </w:tc>
        <w:tc>
          <w:tcPr>
            <w:tcW w:w="1843" w:type="dxa"/>
          </w:tcPr>
          <w:p w14:paraId="4CFB8BC6" w14:textId="77777777" w:rsidR="00E75834" w:rsidRPr="00A34E91" w:rsidRDefault="00E75834" w:rsidP="00EC0071">
            <w:pPr>
              <w:rPr>
                <w:vanish/>
                <w:sz w:val="20"/>
                <w:szCs w:val="20"/>
              </w:rPr>
            </w:pPr>
          </w:p>
        </w:tc>
      </w:tr>
      <w:tr w:rsidR="00E46F8A" w:rsidRPr="00901BED" w14:paraId="405FA5B7" w14:textId="77777777" w:rsidTr="00EC0071">
        <w:trPr>
          <w:trHeight w:val="555"/>
          <w:hidden/>
        </w:trPr>
        <w:tc>
          <w:tcPr>
            <w:tcW w:w="1129" w:type="dxa"/>
            <w:vMerge w:val="restart"/>
          </w:tcPr>
          <w:p w14:paraId="23746285" w14:textId="77777777" w:rsidR="00E75834" w:rsidRPr="00901BED" w:rsidRDefault="00E75834" w:rsidP="00EC0071">
            <w:pPr>
              <w:rPr>
                <w:vanish/>
                <w:sz w:val="20"/>
                <w:szCs w:val="20"/>
              </w:rPr>
            </w:pPr>
            <w:r w:rsidRPr="00901BED">
              <w:rPr>
                <w:vanish/>
                <w:sz w:val="20"/>
                <w:szCs w:val="20"/>
              </w:rPr>
              <w:t>Erarbeitung</w:t>
            </w:r>
          </w:p>
        </w:tc>
        <w:tc>
          <w:tcPr>
            <w:tcW w:w="1418" w:type="dxa"/>
          </w:tcPr>
          <w:p w14:paraId="42F4483B" w14:textId="77777777" w:rsidR="00E75834" w:rsidRPr="00901BED" w:rsidRDefault="00E75834" w:rsidP="00EC0071">
            <w:pPr>
              <w:rPr>
                <w:vanish/>
                <w:sz w:val="20"/>
                <w:szCs w:val="20"/>
              </w:rPr>
            </w:pPr>
            <w:r w:rsidRPr="00901BED">
              <w:rPr>
                <w:vanish/>
                <w:sz w:val="20"/>
                <w:szCs w:val="20"/>
              </w:rPr>
              <w:t>Informieren</w:t>
            </w:r>
          </w:p>
          <w:p w14:paraId="3083D6F3" w14:textId="77777777" w:rsidR="00E75834" w:rsidRPr="00901BED" w:rsidRDefault="00E75834" w:rsidP="00EC0071">
            <w:pPr>
              <w:rPr>
                <w:vanish/>
                <w:sz w:val="20"/>
                <w:szCs w:val="20"/>
              </w:rPr>
            </w:pPr>
          </w:p>
          <w:p w14:paraId="4CDA081C" w14:textId="77777777" w:rsidR="00E75834" w:rsidRPr="00901BED" w:rsidRDefault="00E75834" w:rsidP="00EC0071">
            <w:pPr>
              <w:rPr>
                <w:i/>
                <w:vanish/>
                <w:sz w:val="20"/>
                <w:szCs w:val="20"/>
              </w:rPr>
            </w:pPr>
            <w:r w:rsidRPr="00901BED">
              <w:rPr>
                <w:i/>
                <w:vanish/>
                <w:sz w:val="18"/>
                <w:szCs w:val="20"/>
              </w:rPr>
              <w:t>Was soll getan werden, was ist das Ziel?</w:t>
            </w:r>
          </w:p>
        </w:tc>
        <w:tc>
          <w:tcPr>
            <w:tcW w:w="2410" w:type="dxa"/>
          </w:tcPr>
          <w:p w14:paraId="16F2B593" w14:textId="77777777" w:rsidR="00760589" w:rsidRPr="00901BED" w:rsidRDefault="00760589" w:rsidP="00760589">
            <w:pPr>
              <w:pStyle w:val="TestLsungshinweis"/>
              <w:ind w:left="0"/>
              <w:rPr>
                <w:rFonts w:ascii="Arial" w:hAnsi="Arial" w:cs="Arial"/>
                <w:i w:val="0"/>
                <w:color w:val="auto"/>
                <w:sz w:val="20"/>
                <w:lang w:eastAsia="en-US"/>
              </w:rPr>
            </w:pPr>
            <w:r w:rsidRPr="00901BED">
              <w:rPr>
                <w:rFonts w:ascii="Arial" w:hAnsi="Arial" w:cs="Arial"/>
                <w:i w:val="0"/>
                <w:color w:val="auto"/>
                <w:sz w:val="20"/>
                <w:lang w:eastAsia="en-US"/>
              </w:rPr>
              <w:t>finden sich in 2er-Teams zusammen</w:t>
            </w:r>
          </w:p>
          <w:p w14:paraId="528ACEF7" w14:textId="77777777" w:rsidR="00760589" w:rsidRPr="00901BED" w:rsidRDefault="00760589" w:rsidP="00CE1AD1">
            <w:pPr>
              <w:rPr>
                <w:vanish/>
                <w:sz w:val="20"/>
                <w:szCs w:val="20"/>
              </w:rPr>
            </w:pPr>
          </w:p>
          <w:p w14:paraId="111A0E3A" w14:textId="77777777" w:rsidR="00760589" w:rsidRPr="00901BED" w:rsidRDefault="00760589" w:rsidP="00760589">
            <w:pPr>
              <w:pStyle w:val="TestLsungshinweis"/>
              <w:ind w:left="0"/>
              <w:rPr>
                <w:rFonts w:ascii="Arial" w:hAnsi="Arial" w:cs="Arial"/>
                <w:i w:val="0"/>
                <w:color w:val="auto"/>
                <w:sz w:val="20"/>
                <w:lang w:eastAsia="en-US"/>
              </w:rPr>
            </w:pPr>
            <w:r w:rsidRPr="00901BED">
              <w:rPr>
                <w:rFonts w:ascii="Arial" w:hAnsi="Arial" w:cs="Arial"/>
                <w:i w:val="0"/>
                <w:color w:val="auto"/>
                <w:sz w:val="20"/>
                <w:lang w:eastAsia="en-US"/>
              </w:rPr>
              <w:t>erfassen und analysieren die Situation und die Aufträge</w:t>
            </w:r>
          </w:p>
          <w:p w14:paraId="2FA0887C" w14:textId="77777777" w:rsidR="00760589" w:rsidRPr="00901BED" w:rsidRDefault="00760589" w:rsidP="00760589">
            <w:pPr>
              <w:pStyle w:val="TestLsungshinweis"/>
              <w:ind w:left="0"/>
              <w:rPr>
                <w:rFonts w:ascii="Arial" w:hAnsi="Arial" w:cs="Arial"/>
                <w:i w:val="0"/>
                <w:color w:val="auto"/>
                <w:sz w:val="20"/>
                <w:lang w:eastAsia="en-US"/>
              </w:rPr>
            </w:pPr>
          </w:p>
          <w:p w14:paraId="3CA0C67A" w14:textId="77777777" w:rsidR="00760589" w:rsidRPr="00901BED" w:rsidRDefault="00760589" w:rsidP="00760589">
            <w:pPr>
              <w:pStyle w:val="TestLsungshinweis"/>
              <w:ind w:left="0"/>
              <w:rPr>
                <w:rFonts w:ascii="Arial" w:hAnsi="Arial" w:cs="Arial"/>
                <w:i w:val="0"/>
                <w:color w:val="auto"/>
                <w:sz w:val="20"/>
                <w:lang w:eastAsia="en-US"/>
              </w:rPr>
            </w:pPr>
            <w:r w:rsidRPr="00901BED">
              <w:rPr>
                <w:rFonts w:ascii="Arial" w:hAnsi="Arial" w:cs="Arial"/>
                <w:i w:val="0"/>
                <w:color w:val="auto"/>
                <w:sz w:val="20"/>
                <w:lang w:eastAsia="en-US"/>
              </w:rPr>
              <w:t>sondieren, welche Informationen sie benötigen, um die Handlungssituation bewältigen zu können</w:t>
            </w:r>
          </w:p>
          <w:p w14:paraId="63760039" w14:textId="32BE78AE" w:rsidR="00AF18B1" w:rsidRPr="00901BED" w:rsidRDefault="00AF18B1" w:rsidP="00CE1AD1">
            <w:pPr>
              <w:rPr>
                <w:vanish/>
                <w:sz w:val="20"/>
                <w:szCs w:val="20"/>
              </w:rPr>
            </w:pPr>
          </w:p>
        </w:tc>
        <w:tc>
          <w:tcPr>
            <w:tcW w:w="2409" w:type="dxa"/>
          </w:tcPr>
          <w:p w14:paraId="5BF2CE24" w14:textId="18D5267E" w:rsidR="00E75834" w:rsidRPr="00901BED" w:rsidRDefault="00B97BA5" w:rsidP="00EC0071">
            <w:pPr>
              <w:rPr>
                <w:vanish/>
                <w:sz w:val="20"/>
                <w:szCs w:val="20"/>
              </w:rPr>
            </w:pPr>
            <w:r w:rsidRPr="00901BED">
              <w:rPr>
                <w:vanish/>
                <w:sz w:val="20"/>
                <w:szCs w:val="20"/>
              </w:rPr>
              <w:t>b</w:t>
            </w:r>
            <w:r w:rsidR="00CE1AD1" w:rsidRPr="00901BED">
              <w:rPr>
                <w:vanish/>
                <w:sz w:val="20"/>
                <w:szCs w:val="20"/>
              </w:rPr>
              <w:t>erät/unterstützt bei Bedarf</w:t>
            </w:r>
          </w:p>
          <w:p w14:paraId="44325D8F" w14:textId="77777777" w:rsidR="00760589" w:rsidRPr="00901BED" w:rsidRDefault="00760589" w:rsidP="00EC0071">
            <w:pPr>
              <w:rPr>
                <w:vanish/>
                <w:sz w:val="20"/>
                <w:szCs w:val="20"/>
              </w:rPr>
            </w:pPr>
          </w:p>
          <w:p w14:paraId="40F373AF" w14:textId="3B6370FE" w:rsidR="00B97BA5" w:rsidRPr="00901BED" w:rsidRDefault="00B97BA5" w:rsidP="00760589">
            <w:pPr>
              <w:rPr>
                <w:vanish/>
                <w:sz w:val="20"/>
                <w:szCs w:val="20"/>
              </w:rPr>
            </w:pPr>
            <w:r w:rsidRPr="00901BED">
              <w:rPr>
                <w:vanish/>
                <w:sz w:val="20"/>
                <w:szCs w:val="20"/>
              </w:rPr>
              <w:t xml:space="preserve">weist auf zusätzliche Lernhilfen </w:t>
            </w:r>
            <w:r w:rsidR="00760589" w:rsidRPr="00901BED">
              <w:rPr>
                <w:vanish/>
                <w:sz w:val="20"/>
                <w:szCs w:val="20"/>
              </w:rPr>
              <w:t xml:space="preserve">zur Inanspruchnahme </w:t>
            </w:r>
            <w:r w:rsidR="00D11160" w:rsidRPr="00901BED">
              <w:rPr>
                <w:vanish/>
                <w:sz w:val="20"/>
                <w:szCs w:val="20"/>
              </w:rPr>
              <w:t>bei Bedarf hin</w:t>
            </w:r>
          </w:p>
        </w:tc>
        <w:tc>
          <w:tcPr>
            <w:tcW w:w="1560" w:type="dxa"/>
          </w:tcPr>
          <w:p w14:paraId="56A9C668" w14:textId="2B444CDD" w:rsidR="00E75834" w:rsidRPr="00901BED" w:rsidRDefault="00CE1AD1" w:rsidP="00EC0071">
            <w:pPr>
              <w:rPr>
                <w:vanish/>
                <w:sz w:val="20"/>
                <w:szCs w:val="20"/>
              </w:rPr>
            </w:pPr>
            <w:r w:rsidRPr="00901BED">
              <w:rPr>
                <w:vanish/>
                <w:sz w:val="20"/>
                <w:szCs w:val="20"/>
              </w:rPr>
              <w:t>Partnerarbeit</w:t>
            </w:r>
          </w:p>
        </w:tc>
        <w:tc>
          <w:tcPr>
            <w:tcW w:w="1842" w:type="dxa"/>
          </w:tcPr>
          <w:p w14:paraId="44A08983" w14:textId="77777777" w:rsidR="00760589" w:rsidRPr="00901BED" w:rsidRDefault="00760589" w:rsidP="00760589">
            <w:pPr>
              <w:pStyle w:val="TestLsungshinweis"/>
              <w:ind w:left="0"/>
              <w:rPr>
                <w:rFonts w:ascii="Arial" w:hAnsi="Arial" w:cs="Arial"/>
                <w:i w:val="0"/>
                <w:color w:val="auto"/>
                <w:sz w:val="20"/>
              </w:rPr>
            </w:pPr>
            <w:r w:rsidRPr="00901BED">
              <w:rPr>
                <w:rFonts w:ascii="Arial" w:hAnsi="Arial" w:cs="Arial"/>
                <w:i w:val="0"/>
                <w:color w:val="auto"/>
                <w:sz w:val="20"/>
              </w:rPr>
              <w:t>Leistungs-differenzierung:</w:t>
            </w:r>
          </w:p>
          <w:p w14:paraId="00CAAC14" w14:textId="77777777" w:rsidR="00760589" w:rsidRPr="00901BED" w:rsidRDefault="00760589" w:rsidP="00EC0071">
            <w:pPr>
              <w:rPr>
                <w:vanish/>
                <w:sz w:val="20"/>
                <w:szCs w:val="20"/>
              </w:rPr>
            </w:pPr>
          </w:p>
          <w:p w14:paraId="7A81A358" w14:textId="07130C47" w:rsidR="00760589" w:rsidRPr="00901BED" w:rsidRDefault="00760589" w:rsidP="00EC0071">
            <w:pPr>
              <w:rPr>
                <w:vanish/>
                <w:sz w:val="20"/>
                <w:szCs w:val="20"/>
              </w:rPr>
            </w:pPr>
            <w:r w:rsidRPr="00901BED">
              <w:rPr>
                <w:vanish/>
                <w:sz w:val="20"/>
                <w:szCs w:val="20"/>
              </w:rPr>
              <w:t xml:space="preserve">Lernvideo (Aufträge 1, 2 und 4), </w:t>
            </w:r>
          </w:p>
          <w:p w14:paraId="4A2D68B6" w14:textId="6B175E18" w:rsidR="00E75834" w:rsidRPr="00901BED" w:rsidRDefault="00760589" w:rsidP="00EC0071">
            <w:pPr>
              <w:rPr>
                <w:vanish/>
                <w:sz w:val="20"/>
                <w:szCs w:val="20"/>
              </w:rPr>
            </w:pPr>
            <w:r w:rsidRPr="00901BED">
              <w:rPr>
                <w:vanish/>
                <w:sz w:val="20"/>
                <w:szCs w:val="20"/>
              </w:rPr>
              <w:t>vorstrukturierte Übersichten (Aufträge 2 und 4)</w:t>
            </w:r>
          </w:p>
        </w:tc>
        <w:tc>
          <w:tcPr>
            <w:tcW w:w="1701" w:type="dxa"/>
          </w:tcPr>
          <w:p w14:paraId="4B16DB4B" w14:textId="664C035B" w:rsidR="00E75834" w:rsidRPr="00901BED" w:rsidRDefault="00797CA2" w:rsidP="00EC0071">
            <w:pPr>
              <w:rPr>
                <w:vanish/>
                <w:sz w:val="20"/>
                <w:szCs w:val="20"/>
              </w:rPr>
            </w:pPr>
            <w:r>
              <w:rPr>
                <w:vanish/>
                <w:sz w:val="20"/>
                <w:szCs w:val="20"/>
              </w:rPr>
              <w:t>Link bzw. QR-Code, vorstrukturierte Übersichten</w:t>
            </w:r>
          </w:p>
        </w:tc>
        <w:tc>
          <w:tcPr>
            <w:tcW w:w="1843" w:type="dxa"/>
          </w:tcPr>
          <w:p w14:paraId="46E7A988" w14:textId="662197B6" w:rsidR="00E75834" w:rsidRPr="00901BED" w:rsidRDefault="00E75834" w:rsidP="00EC0071">
            <w:pPr>
              <w:rPr>
                <w:vanish/>
                <w:sz w:val="20"/>
                <w:szCs w:val="20"/>
              </w:rPr>
            </w:pPr>
          </w:p>
        </w:tc>
      </w:tr>
      <w:tr w:rsidR="00E46F8A" w:rsidRPr="00901BED" w14:paraId="6D2A299D" w14:textId="77777777" w:rsidTr="00EC0071">
        <w:trPr>
          <w:trHeight w:val="555"/>
          <w:hidden/>
        </w:trPr>
        <w:tc>
          <w:tcPr>
            <w:tcW w:w="1129" w:type="dxa"/>
            <w:vMerge/>
          </w:tcPr>
          <w:p w14:paraId="3065391E" w14:textId="77777777" w:rsidR="00E75834" w:rsidRPr="00901BED" w:rsidRDefault="00E75834" w:rsidP="00EC0071">
            <w:pPr>
              <w:rPr>
                <w:vanish/>
                <w:sz w:val="20"/>
                <w:szCs w:val="20"/>
              </w:rPr>
            </w:pPr>
          </w:p>
        </w:tc>
        <w:tc>
          <w:tcPr>
            <w:tcW w:w="1418" w:type="dxa"/>
          </w:tcPr>
          <w:p w14:paraId="364D135C" w14:textId="77777777" w:rsidR="00E75834" w:rsidRPr="00901BED" w:rsidRDefault="00E75834" w:rsidP="00EC0071">
            <w:pPr>
              <w:rPr>
                <w:vanish/>
                <w:sz w:val="20"/>
                <w:szCs w:val="20"/>
              </w:rPr>
            </w:pPr>
            <w:r w:rsidRPr="00901BED">
              <w:rPr>
                <w:vanish/>
                <w:sz w:val="20"/>
                <w:szCs w:val="20"/>
              </w:rPr>
              <w:t>Planen</w:t>
            </w:r>
          </w:p>
          <w:p w14:paraId="45EC73A2" w14:textId="77777777" w:rsidR="00E75834" w:rsidRPr="00901BED" w:rsidRDefault="00E75834" w:rsidP="00EC0071">
            <w:pPr>
              <w:rPr>
                <w:vanish/>
                <w:sz w:val="20"/>
                <w:szCs w:val="20"/>
              </w:rPr>
            </w:pPr>
          </w:p>
          <w:p w14:paraId="1B1CE512" w14:textId="77777777" w:rsidR="00E75834" w:rsidRPr="00901BED" w:rsidRDefault="00E75834" w:rsidP="00EC0071">
            <w:pPr>
              <w:rPr>
                <w:i/>
                <w:vanish/>
                <w:sz w:val="20"/>
                <w:szCs w:val="20"/>
              </w:rPr>
            </w:pPr>
            <w:r w:rsidRPr="00901BED">
              <w:rPr>
                <w:i/>
                <w:vanish/>
                <w:sz w:val="18"/>
                <w:szCs w:val="20"/>
              </w:rPr>
              <w:t>Wie ist vorzugehen, um das Ziel zu erreichen?</w:t>
            </w:r>
          </w:p>
        </w:tc>
        <w:tc>
          <w:tcPr>
            <w:tcW w:w="2410" w:type="dxa"/>
          </w:tcPr>
          <w:p w14:paraId="5C1B6EDC" w14:textId="77777777" w:rsidR="00E75834" w:rsidRDefault="004D3419" w:rsidP="008520C4">
            <w:pPr>
              <w:rPr>
                <w:vanish/>
                <w:sz w:val="20"/>
                <w:szCs w:val="20"/>
              </w:rPr>
            </w:pPr>
            <w:r w:rsidRPr="00901BED">
              <w:rPr>
                <w:vanish/>
                <w:sz w:val="20"/>
                <w:szCs w:val="20"/>
              </w:rPr>
              <w:t>p</w:t>
            </w:r>
            <w:r w:rsidR="00AF18B1" w:rsidRPr="00901BED">
              <w:rPr>
                <w:vanish/>
                <w:sz w:val="20"/>
                <w:szCs w:val="20"/>
              </w:rPr>
              <w:t>lanen</w:t>
            </w:r>
            <w:r w:rsidRPr="00901BED">
              <w:rPr>
                <w:vanish/>
                <w:sz w:val="20"/>
                <w:szCs w:val="20"/>
              </w:rPr>
              <w:t xml:space="preserve"> im Team</w:t>
            </w:r>
            <w:r w:rsidR="00AF18B1" w:rsidRPr="00901BED">
              <w:rPr>
                <w:vanish/>
                <w:sz w:val="20"/>
                <w:szCs w:val="20"/>
              </w:rPr>
              <w:t xml:space="preserve"> </w:t>
            </w:r>
            <w:r w:rsidR="008520C4">
              <w:rPr>
                <w:vanish/>
                <w:sz w:val="20"/>
                <w:szCs w:val="20"/>
              </w:rPr>
              <w:t>ihre</w:t>
            </w:r>
            <w:r w:rsidR="00AF18B1" w:rsidRPr="00901BED">
              <w:rPr>
                <w:vanish/>
                <w:sz w:val="20"/>
                <w:szCs w:val="20"/>
              </w:rPr>
              <w:t xml:space="preserve"> Vorgehensweise bei der Informationsgewinnung und der Erstellung </w:t>
            </w:r>
            <w:r w:rsidRPr="00901BED">
              <w:rPr>
                <w:vanish/>
                <w:sz w:val="20"/>
                <w:szCs w:val="20"/>
              </w:rPr>
              <w:t>der Gesprächsnotiz</w:t>
            </w:r>
            <w:r w:rsidR="008520C4">
              <w:rPr>
                <w:vanish/>
                <w:sz w:val="20"/>
                <w:szCs w:val="20"/>
              </w:rPr>
              <w:t xml:space="preserve">, </w:t>
            </w:r>
            <w:r w:rsidRPr="00901BED">
              <w:rPr>
                <w:vanish/>
                <w:sz w:val="20"/>
                <w:szCs w:val="20"/>
              </w:rPr>
              <w:t>der</w:t>
            </w:r>
            <w:r w:rsidR="00AF18B1" w:rsidRPr="00901BED">
              <w:rPr>
                <w:vanish/>
                <w:sz w:val="20"/>
                <w:szCs w:val="20"/>
              </w:rPr>
              <w:t xml:space="preserve"> Übersicht</w:t>
            </w:r>
            <w:r w:rsidRPr="00901BED">
              <w:rPr>
                <w:vanish/>
                <w:sz w:val="20"/>
                <w:szCs w:val="20"/>
              </w:rPr>
              <w:t>en sowie der Berechnung für Herrn Jung</w:t>
            </w:r>
          </w:p>
          <w:p w14:paraId="3E8CA780" w14:textId="5E32C0CD" w:rsidR="008520C4" w:rsidRPr="00901BED" w:rsidRDefault="008520C4" w:rsidP="008520C4">
            <w:pPr>
              <w:rPr>
                <w:vanish/>
                <w:sz w:val="20"/>
                <w:szCs w:val="20"/>
              </w:rPr>
            </w:pPr>
          </w:p>
        </w:tc>
        <w:tc>
          <w:tcPr>
            <w:tcW w:w="2409" w:type="dxa"/>
          </w:tcPr>
          <w:p w14:paraId="3502A9AD" w14:textId="657C5EE7" w:rsidR="00E75834" w:rsidRPr="00901BED" w:rsidRDefault="00B97BA5" w:rsidP="00EC0071">
            <w:pPr>
              <w:rPr>
                <w:vanish/>
                <w:sz w:val="20"/>
                <w:szCs w:val="20"/>
              </w:rPr>
            </w:pPr>
            <w:r w:rsidRPr="00901BED">
              <w:rPr>
                <w:vanish/>
                <w:sz w:val="20"/>
                <w:szCs w:val="20"/>
              </w:rPr>
              <w:t>b</w:t>
            </w:r>
            <w:r w:rsidR="00421F9F" w:rsidRPr="00901BED">
              <w:rPr>
                <w:vanish/>
                <w:sz w:val="20"/>
                <w:szCs w:val="20"/>
              </w:rPr>
              <w:t>erät/unterstützt bei Bedarf</w:t>
            </w:r>
          </w:p>
        </w:tc>
        <w:tc>
          <w:tcPr>
            <w:tcW w:w="1560" w:type="dxa"/>
          </w:tcPr>
          <w:p w14:paraId="423412F6" w14:textId="573850DA" w:rsidR="00E75834" w:rsidRPr="00901BED" w:rsidRDefault="00421F9F" w:rsidP="00EC0071">
            <w:pPr>
              <w:rPr>
                <w:vanish/>
                <w:sz w:val="20"/>
                <w:szCs w:val="20"/>
              </w:rPr>
            </w:pPr>
            <w:r w:rsidRPr="00901BED">
              <w:rPr>
                <w:vanish/>
                <w:sz w:val="20"/>
                <w:szCs w:val="20"/>
              </w:rPr>
              <w:t>Partnerarbeit</w:t>
            </w:r>
          </w:p>
        </w:tc>
        <w:tc>
          <w:tcPr>
            <w:tcW w:w="1842" w:type="dxa"/>
          </w:tcPr>
          <w:p w14:paraId="62C83B49" w14:textId="1728C10A" w:rsidR="00E75834" w:rsidRPr="00901BED" w:rsidRDefault="00E75834" w:rsidP="00EC0071">
            <w:pPr>
              <w:rPr>
                <w:vanish/>
                <w:sz w:val="20"/>
                <w:szCs w:val="20"/>
              </w:rPr>
            </w:pPr>
          </w:p>
        </w:tc>
        <w:tc>
          <w:tcPr>
            <w:tcW w:w="1701" w:type="dxa"/>
          </w:tcPr>
          <w:p w14:paraId="36974A25" w14:textId="0C7EBA0C" w:rsidR="00E75834" w:rsidRPr="00901BED" w:rsidRDefault="00E75834" w:rsidP="00EC0071">
            <w:pPr>
              <w:rPr>
                <w:vanish/>
                <w:sz w:val="20"/>
                <w:szCs w:val="20"/>
              </w:rPr>
            </w:pPr>
          </w:p>
        </w:tc>
        <w:tc>
          <w:tcPr>
            <w:tcW w:w="1843" w:type="dxa"/>
          </w:tcPr>
          <w:p w14:paraId="6504331F" w14:textId="77777777" w:rsidR="00E75834" w:rsidRPr="00901BED" w:rsidRDefault="00E75834" w:rsidP="00EC0071">
            <w:pPr>
              <w:rPr>
                <w:vanish/>
                <w:sz w:val="20"/>
                <w:szCs w:val="20"/>
              </w:rPr>
            </w:pPr>
          </w:p>
        </w:tc>
      </w:tr>
      <w:tr w:rsidR="00E46F8A" w:rsidRPr="00901BED" w14:paraId="3F3C5D55" w14:textId="77777777" w:rsidTr="00EC0071">
        <w:trPr>
          <w:trHeight w:val="555"/>
          <w:hidden/>
        </w:trPr>
        <w:tc>
          <w:tcPr>
            <w:tcW w:w="1129" w:type="dxa"/>
            <w:vMerge/>
          </w:tcPr>
          <w:p w14:paraId="058B67D2" w14:textId="77777777" w:rsidR="00E75834" w:rsidRPr="00901BED" w:rsidRDefault="00E75834" w:rsidP="00EC0071">
            <w:pPr>
              <w:rPr>
                <w:vanish/>
                <w:sz w:val="20"/>
                <w:szCs w:val="20"/>
              </w:rPr>
            </w:pPr>
          </w:p>
        </w:tc>
        <w:tc>
          <w:tcPr>
            <w:tcW w:w="1418" w:type="dxa"/>
          </w:tcPr>
          <w:p w14:paraId="501A9976" w14:textId="77777777" w:rsidR="00E75834" w:rsidRPr="00901BED" w:rsidRDefault="00E75834" w:rsidP="00EC0071">
            <w:pPr>
              <w:rPr>
                <w:vanish/>
                <w:sz w:val="20"/>
                <w:szCs w:val="20"/>
              </w:rPr>
            </w:pPr>
            <w:r w:rsidRPr="00901BED">
              <w:rPr>
                <w:vanish/>
                <w:sz w:val="20"/>
                <w:szCs w:val="20"/>
              </w:rPr>
              <w:t>Entscheiden</w:t>
            </w:r>
          </w:p>
          <w:p w14:paraId="277E2A39" w14:textId="77777777" w:rsidR="00E75834" w:rsidRPr="00901BED" w:rsidRDefault="00E75834" w:rsidP="00EC0071">
            <w:pPr>
              <w:rPr>
                <w:vanish/>
                <w:sz w:val="20"/>
                <w:szCs w:val="20"/>
              </w:rPr>
            </w:pPr>
          </w:p>
          <w:p w14:paraId="2E2684D4" w14:textId="77777777" w:rsidR="00E75834" w:rsidRPr="00901BED" w:rsidRDefault="00E75834" w:rsidP="00EC0071">
            <w:pPr>
              <w:rPr>
                <w:i/>
                <w:vanish/>
                <w:sz w:val="18"/>
                <w:szCs w:val="18"/>
              </w:rPr>
            </w:pPr>
            <w:r w:rsidRPr="00901BED">
              <w:rPr>
                <w:i/>
                <w:vanish/>
                <w:sz w:val="18"/>
                <w:szCs w:val="18"/>
              </w:rPr>
              <w:t>Welcher Arbeits-/ Lösungsweg wird gewählt? Welche Materialien etc. werden verwendet?</w:t>
            </w:r>
          </w:p>
        </w:tc>
        <w:tc>
          <w:tcPr>
            <w:tcW w:w="2410" w:type="dxa"/>
          </w:tcPr>
          <w:p w14:paraId="16C294BB" w14:textId="4FFB1F7C" w:rsidR="00E75834" w:rsidRPr="00901BED" w:rsidRDefault="00421F9F" w:rsidP="004D3419">
            <w:pPr>
              <w:contextualSpacing/>
              <w:rPr>
                <w:vanish/>
                <w:sz w:val="20"/>
                <w:szCs w:val="20"/>
              </w:rPr>
            </w:pPr>
            <w:r w:rsidRPr="00901BED">
              <w:rPr>
                <w:vanish/>
                <w:sz w:val="20"/>
                <w:szCs w:val="20"/>
              </w:rPr>
              <w:t xml:space="preserve">entscheiden sich für eine Vorgehensweise bezüglich der Informationsgewinnung und </w:t>
            </w:r>
            <w:r w:rsidR="004D3419" w:rsidRPr="00901BED">
              <w:rPr>
                <w:vanish/>
                <w:sz w:val="20"/>
                <w:szCs w:val="20"/>
              </w:rPr>
              <w:t xml:space="preserve">über </w:t>
            </w:r>
            <w:r w:rsidRPr="00901BED">
              <w:rPr>
                <w:vanish/>
                <w:sz w:val="20"/>
                <w:szCs w:val="20"/>
              </w:rPr>
              <w:t>die Inanspruchnahme der zusätzlichen Materialien</w:t>
            </w:r>
          </w:p>
        </w:tc>
        <w:tc>
          <w:tcPr>
            <w:tcW w:w="2409" w:type="dxa"/>
          </w:tcPr>
          <w:p w14:paraId="41D089FF" w14:textId="6EE116B6" w:rsidR="00E75834" w:rsidRPr="00901BED" w:rsidRDefault="00D11160" w:rsidP="00EC0071">
            <w:pPr>
              <w:rPr>
                <w:vanish/>
                <w:sz w:val="20"/>
                <w:szCs w:val="20"/>
              </w:rPr>
            </w:pPr>
            <w:r w:rsidRPr="00901BED">
              <w:rPr>
                <w:vanish/>
                <w:sz w:val="20"/>
                <w:szCs w:val="20"/>
              </w:rPr>
              <w:t>b</w:t>
            </w:r>
            <w:r w:rsidR="00421F9F" w:rsidRPr="00901BED">
              <w:rPr>
                <w:vanish/>
                <w:sz w:val="20"/>
                <w:szCs w:val="20"/>
              </w:rPr>
              <w:t>erät/ unterstützt bei Bedarf</w:t>
            </w:r>
          </w:p>
        </w:tc>
        <w:tc>
          <w:tcPr>
            <w:tcW w:w="1560" w:type="dxa"/>
          </w:tcPr>
          <w:p w14:paraId="784AE116" w14:textId="6C6F52FA" w:rsidR="00E75834" w:rsidRPr="00901BED" w:rsidRDefault="00421F9F" w:rsidP="00EC0071">
            <w:pPr>
              <w:rPr>
                <w:vanish/>
                <w:sz w:val="20"/>
                <w:szCs w:val="20"/>
              </w:rPr>
            </w:pPr>
            <w:r w:rsidRPr="00901BED">
              <w:rPr>
                <w:vanish/>
                <w:sz w:val="20"/>
                <w:szCs w:val="20"/>
              </w:rPr>
              <w:t xml:space="preserve">Partnerarbeit </w:t>
            </w:r>
          </w:p>
        </w:tc>
        <w:tc>
          <w:tcPr>
            <w:tcW w:w="1842" w:type="dxa"/>
          </w:tcPr>
          <w:p w14:paraId="6BAA06F2" w14:textId="77777777" w:rsidR="00E75834" w:rsidRPr="00901BED" w:rsidRDefault="00E75834" w:rsidP="00EC0071">
            <w:pPr>
              <w:rPr>
                <w:vanish/>
                <w:sz w:val="20"/>
                <w:szCs w:val="20"/>
              </w:rPr>
            </w:pPr>
          </w:p>
        </w:tc>
        <w:tc>
          <w:tcPr>
            <w:tcW w:w="1701" w:type="dxa"/>
          </w:tcPr>
          <w:p w14:paraId="74D958CA" w14:textId="74B41E92" w:rsidR="00E75834" w:rsidRPr="00901BED" w:rsidRDefault="00E75834" w:rsidP="00EC0071">
            <w:pPr>
              <w:rPr>
                <w:vanish/>
                <w:sz w:val="20"/>
                <w:szCs w:val="20"/>
              </w:rPr>
            </w:pPr>
          </w:p>
        </w:tc>
        <w:tc>
          <w:tcPr>
            <w:tcW w:w="1843" w:type="dxa"/>
          </w:tcPr>
          <w:p w14:paraId="5130265B" w14:textId="77777777" w:rsidR="00E75834" w:rsidRPr="00901BED" w:rsidRDefault="00E75834" w:rsidP="00EC0071">
            <w:pPr>
              <w:rPr>
                <w:vanish/>
                <w:sz w:val="20"/>
                <w:szCs w:val="20"/>
              </w:rPr>
            </w:pPr>
          </w:p>
        </w:tc>
      </w:tr>
      <w:tr w:rsidR="00E46F8A" w:rsidRPr="00901BED" w14:paraId="6A9FF3EE" w14:textId="77777777" w:rsidTr="00EC0071">
        <w:trPr>
          <w:trHeight w:val="548"/>
          <w:hidden/>
        </w:trPr>
        <w:tc>
          <w:tcPr>
            <w:tcW w:w="1129" w:type="dxa"/>
            <w:vMerge/>
          </w:tcPr>
          <w:p w14:paraId="09D54B6A" w14:textId="77777777" w:rsidR="00E75834" w:rsidRPr="00901BED" w:rsidRDefault="00E75834" w:rsidP="00EC0071">
            <w:pPr>
              <w:rPr>
                <w:vanish/>
                <w:sz w:val="20"/>
                <w:szCs w:val="20"/>
              </w:rPr>
            </w:pPr>
          </w:p>
        </w:tc>
        <w:tc>
          <w:tcPr>
            <w:tcW w:w="1418" w:type="dxa"/>
          </w:tcPr>
          <w:p w14:paraId="56BAEA90" w14:textId="77777777" w:rsidR="00E75834" w:rsidRPr="00901BED" w:rsidRDefault="00E75834" w:rsidP="00EC0071">
            <w:pPr>
              <w:rPr>
                <w:vanish/>
                <w:sz w:val="20"/>
                <w:szCs w:val="20"/>
              </w:rPr>
            </w:pPr>
            <w:r w:rsidRPr="00901BED">
              <w:rPr>
                <w:vanish/>
                <w:sz w:val="20"/>
                <w:szCs w:val="20"/>
              </w:rPr>
              <w:t>Ausführen</w:t>
            </w:r>
          </w:p>
        </w:tc>
        <w:tc>
          <w:tcPr>
            <w:tcW w:w="2410" w:type="dxa"/>
          </w:tcPr>
          <w:p w14:paraId="77036367" w14:textId="79E05373" w:rsidR="004D3419" w:rsidRPr="00901BED" w:rsidRDefault="004D3419" w:rsidP="004D3419">
            <w:pPr>
              <w:pStyle w:val="Listenabsatz"/>
              <w:numPr>
                <w:ilvl w:val="0"/>
                <w:numId w:val="25"/>
              </w:numPr>
              <w:ind w:left="323" w:hanging="323"/>
              <w:rPr>
                <w:rFonts w:cs="Arial"/>
                <w:vanish/>
                <w:sz w:val="20"/>
                <w:szCs w:val="20"/>
              </w:rPr>
            </w:pPr>
            <w:r w:rsidRPr="00901BED">
              <w:rPr>
                <w:rFonts w:cs="Arial"/>
                <w:vanish/>
                <w:sz w:val="20"/>
                <w:szCs w:val="20"/>
              </w:rPr>
              <w:t xml:space="preserve">erstellen </w:t>
            </w:r>
            <w:r w:rsidR="008520C4">
              <w:rPr>
                <w:rFonts w:cs="Arial"/>
                <w:vanish/>
                <w:sz w:val="20"/>
                <w:szCs w:val="20"/>
              </w:rPr>
              <w:t>die</w:t>
            </w:r>
            <w:r w:rsidRPr="00901BED">
              <w:rPr>
                <w:rFonts w:cs="Arial"/>
                <w:vanish/>
                <w:sz w:val="20"/>
                <w:szCs w:val="20"/>
              </w:rPr>
              <w:t xml:space="preserve"> Gesprächsnotiz</w:t>
            </w:r>
          </w:p>
          <w:p w14:paraId="7EE2EE0E" w14:textId="4936BA3E" w:rsidR="004D3419" w:rsidRPr="00901BED" w:rsidRDefault="00421F9F" w:rsidP="004D3419">
            <w:pPr>
              <w:pStyle w:val="Listenabsatz"/>
              <w:numPr>
                <w:ilvl w:val="0"/>
                <w:numId w:val="25"/>
              </w:numPr>
              <w:ind w:left="323" w:hanging="323"/>
              <w:rPr>
                <w:rFonts w:cs="Arial"/>
                <w:vanish/>
                <w:sz w:val="20"/>
                <w:szCs w:val="20"/>
              </w:rPr>
            </w:pPr>
            <w:r w:rsidRPr="00901BED">
              <w:rPr>
                <w:rFonts w:cs="Arial"/>
                <w:vanish/>
                <w:sz w:val="20"/>
                <w:szCs w:val="20"/>
              </w:rPr>
              <w:t xml:space="preserve">berechnen die Einnahmen </w:t>
            </w:r>
            <w:r w:rsidR="008520C4">
              <w:rPr>
                <w:rFonts w:cs="Arial"/>
                <w:vanish/>
                <w:sz w:val="20"/>
                <w:szCs w:val="20"/>
              </w:rPr>
              <w:t xml:space="preserve">in </w:t>
            </w:r>
            <w:r w:rsidRPr="00901BED">
              <w:rPr>
                <w:rFonts w:cs="Arial"/>
                <w:vanish/>
                <w:sz w:val="20"/>
                <w:szCs w:val="20"/>
              </w:rPr>
              <w:t>übersichtlich</w:t>
            </w:r>
            <w:r w:rsidR="008520C4">
              <w:rPr>
                <w:rFonts w:cs="Arial"/>
                <w:vanish/>
                <w:sz w:val="20"/>
                <w:szCs w:val="20"/>
              </w:rPr>
              <w:t>er Form</w:t>
            </w:r>
          </w:p>
          <w:p w14:paraId="517D3277" w14:textId="7F46CBD2" w:rsidR="00797CA2" w:rsidRDefault="00421F9F" w:rsidP="00797CA2">
            <w:pPr>
              <w:pStyle w:val="Listenabsatz"/>
              <w:numPr>
                <w:ilvl w:val="0"/>
                <w:numId w:val="25"/>
              </w:numPr>
              <w:ind w:left="323" w:hanging="323"/>
              <w:rPr>
                <w:rFonts w:cs="Arial"/>
                <w:vanish/>
                <w:sz w:val="20"/>
                <w:szCs w:val="20"/>
              </w:rPr>
            </w:pPr>
            <w:r w:rsidRPr="00901BED">
              <w:rPr>
                <w:rFonts w:cs="Arial"/>
                <w:vanish/>
                <w:sz w:val="20"/>
                <w:szCs w:val="20"/>
              </w:rPr>
              <w:t>erstellen geeignete Übersichten</w:t>
            </w:r>
          </w:p>
          <w:p w14:paraId="5A0630D2" w14:textId="7A714F56" w:rsidR="00797CA2" w:rsidRDefault="00797CA2" w:rsidP="00797CA2">
            <w:pPr>
              <w:pStyle w:val="Listenabsatz"/>
              <w:ind w:left="323"/>
              <w:rPr>
                <w:rFonts w:cs="Arial"/>
                <w:vanish/>
                <w:sz w:val="20"/>
                <w:szCs w:val="20"/>
              </w:rPr>
            </w:pPr>
          </w:p>
          <w:p w14:paraId="67FDA2A8" w14:textId="12C39A2D" w:rsidR="00797CA2" w:rsidRDefault="00797CA2" w:rsidP="00797CA2">
            <w:pPr>
              <w:pStyle w:val="Listenabsatz"/>
              <w:ind w:left="323"/>
              <w:rPr>
                <w:rFonts w:cs="Arial"/>
                <w:vanish/>
                <w:sz w:val="20"/>
                <w:szCs w:val="20"/>
              </w:rPr>
            </w:pPr>
          </w:p>
          <w:p w14:paraId="74FE5CED" w14:textId="6437F689" w:rsidR="00797CA2" w:rsidRDefault="00797CA2" w:rsidP="00797CA2">
            <w:pPr>
              <w:pStyle w:val="Listenabsatz"/>
              <w:ind w:left="323"/>
              <w:rPr>
                <w:rFonts w:cs="Arial"/>
                <w:vanish/>
                <w:sz w:val="20"/>
                <w:szCs w:val="20"/>
              </w:rPr>
            </w:pPr>
          </w:p>
          <w:p w14:paraId="51F9D82F" w14:textId="5932DF71" w:rsidR="00797CA2" w:rsidRDefault="00797CA2" w:rsidP="00797CA2">
            <w:pPr>
              <w:pStyle w:val="Listenabsatz"/>
              <w:ind w:left="323"/>
              <w:rPr>
                <w:rFonts w:cs="Arial"/>
                <w:vanish/>
                <w:sz w:val="20"/>
                <w:szCs w:val="20"/>
              </w:rPr>
            </w:pPr>
          </w:p>
          <w:p w14:paraId="0FB2E8D1" w14:textId="7D4C9AF1" w:rsidR="00797CA2" w:rsidRDefault="00797CA2" w:rsidP="00797CA2">
            <w:pPr>
              <w:pStyle w:val="Listenabsatz"/>
              <w:ind w:left="323"/>
              <w:rPr>
                <w:rFonts w:cs="Arial"/>
                <w:vanish/>
                <w:sz w:val="20"/>
                <w:szCs w:val="20"/>
              </w:rPr>
            </w:pPr>
          </w:p>
          <w:p w14:paraId="7EE10F9A" w14:textId="6D73BAFB" w:rsidR="00797CA2" w:rsidRDefault="00797CA2" w:rsidP="00797CA2">
            <w:pPr>
              <w:pStyle w:val="Listenabsatz"/>
              <w:ind w:left="323"/>
              <w:rPr>
                <w:rFonts w:cs="Arial"/>
                <w:vanish/>
                <w:sz w:val="20"/>
                <w:szCs w:val="20"/>
              </w:rPr>
            </w:pPr>
          </w:p>
          <w:p w14:paraId="0BD91C82" w14:textId="4099FA2E" w:rsidR="00797CA2" w:rsidRDefault="00797CA2" w:rsidP="00797CA2">
            <w:pPr>
              <w:pStyle w:val="Listenabsatz"/>
              <w:ind w:left="323"/>
              <w:rPr>
                <w:rFonts w:cs="Arial"/>
                <w:vanish/>
                <w:sz w:val="20"/>
                <w:szCs w:val="20"/>
              </w:rPr>
            </w:pPr>
          </w:p>
          <w:p w14:paraId="6E1F9DBC" w14:textId="63CCD20E" w:rsidR="00797CA2" w:rsidRDefault="00797CA2" w:rsidP="00797CA2">
            <w:pPr>
              <w:pStyle w:val="Listenabsatz"/>
              <w:ind w:left="323"/>
              <w:rPr>
                <w:rFonts w:cs="Arial"/>
                <w:vanish/>
                <w:sz w:val="20"/>
                <w:szCs w:val="20"/>
              </w:rPr>
            </w:pPr>
          </w:p>
          <w:p w14:paraId="43A359C6" w14:textId="38DEB1E8" w:rsidR="00797CA2" w:rsidRDefault="00797CA2" w:rsidP="00797CA2">
            <w:pPr>
              <w:pStyle w:val="Listenabsatz"/>
              <w:ind w:left="323"/>
              <w:rPr>
                <w:rFonts w:cs="Arial"/>
                <w:vanish/>
                <w:sz w:val="20"/>
                <w:szCs w:val="20"/>
              </w:rPr>
            </w:pPr>
          </w:p>
          <w:p w14:paraId="525BD40B" w14:textId="7B05FD46" w:rsidR="00797CA2" w:rsidRDefault="00797CA2" w:rsidP="00797CA2">
            <w:pPr>
              <w:pStyle w:val="Listenabsatz"/>
              <w:ind w:left="323"/>
              <w:rPr>
                <w:rFonts w:cs="Arial"/>
                <w:vanish/>
                <w:sz w:val="20"/>
                <w:szCs w:val="20"/>
              </w:rPr>
            </w:pPr>
          </w:p>
          <w:p w14:paraId="2FD25ED7" w14:textId="344B8D8A" w:rsidR="00797CA2" w:rsidRDefault="00797CA2" w:rsidP="00797CA2">
            <w:pPr>
              <w:pStyle w:val="Listenabsatz"/>
              <w:ind w:left="323"/>
              <w:rPr>
                <w:rFonts w:cs="Arial"/>
                <w:vanish/>
                <w:sz w:val="20"/>
                <w:szCs w:val="20"/>
              </w:rPr>
            </w:pPr>
          </w:p>
          <w:p w14:paraId="5181ADCA" w14:textId="43956CD7" w:rsidR="00093977" w:rsidRDefault="00093977" w:rsidP="00797CA2">
            <w:pPr>
              <w:pStyle w:val="Listenabsatz"/>
              <w:ind w:left="323"/>
              <w:rPr>
                <w:rFonts w:cs="Arial"/>
                <w:vanish/>
                <w:sz w:val="20"/>
                <w:szCs w:val="20"/>
              </w:rPr>
            </w:pPr>
          </w:p>
          <w:p w14:paraId="567D41A8" w14:textId="77777777" w:rsidR="00093977" w:rsidRPr="00797CA2" w:rsidRDefault="00093977" w:rsidP="00797CA2">
            <w:pPr>
              <w:pStyle w:val="Listenabsatz"/>
              <w:ind w:left="323"/>
              <w:rPr>
                <w:rFonts w:cs="Arial"/>
                <w:vanish/>
                <w:sz w:val="20"/>
                <w:szCs w:val="20"/>
              </w:rPr>
            </w:pPr>
          </w:p>
          <w:p w14:paraId="5BC573F9" w14:textId="4B0CC990" w:rsidR="004D3419" w:rsidRPr="00901BED" w:rsidRDefault="008520C4" w:rsidP="008520C4">
            <w:pPr>
              <w:pStyle w:val="Listenabsatz"/>
              <w:numPr>
                <w:ilvl w:val="0"/>
                <w:numId w:val="25"/>
              </w:numPr>
              <w:ind w:left="323" w:hanging="323"/>
              <w:rPr>
                <w:vanish/>
                <w:sz w:val="20"/>
                <w:szCs w:val="20"/>
              </w:rPr>
            </w:pPr>
            <w:r>
              <w:rPr>
                <w:rFonts w:cs="Arial"/>
                <w:vanish/>
                <w:sz w:val="20"/>
                <w:szCs w:val="20"/>
              </w:rPr>
              <w:t xml:space="preserve">führen das </w:t>
            </w:r>
            <w:r w:rsidR="00421F9F" w:rsidRPr="00901BED">
              <w:rPr>
                <w:rFonts w:cs="Arial"/>
                <w:vanish/>
                <w:sz w:val="20"/>
                <w:szCs w:val="20"/>
              </w:rPr>
              <w:t>Mandanten</w:t>
            </w:r>
            <w:r>
              <w:rPr>
                <w:rFonts w:cs="Arial"/>
                <w:vanish/>
                <w:sz w:val="20"/>
                <w:szCs w:val="20"/>
              </w:rPr>
              <w:t>gespräch mit Herrn Jung</w:t>
            </w:r>
          </w:p>
        </w:tc>
        <w:tc>
          <w:tcPr>
            <w:tcW w:w="2409" w:type="dxa"/>
          </w:tcPr>
          <w:p w14:paraId="1F15430A" w14:textId="77777777" w:rsidR="004D3419" w:rsidRPr="00901BED" w:rsidRDefault="00D11160" w:rsidP="00EC0071">
            <w:pPr>
              <w:rPr>
                <w:vanish/>
                <w:sz w:val="20"/>
                <w:szCs w:val="20"/>
              </w:rPr>
            </w:pPr>
            <w:r w:rsidRPr="00901BED">
              <w:rPr>
                <w:vanish/>
                <w:sz w:val="20"/>
                <w:szCs w:val="20"/>
              </w:rPr>
              <w:t>b</w:t>
            </w:r>
            <w:r w:rsidR="00421F9F" w:rsidRPr="00901BED">
              <w:rPr>
                <w:vanish/>
                <w:sz w:val="20"/>
                <w:szCs w:val="20"/>
              </w:rPr>
              <w:t xml:space="preserve">erät/unterstützt </w:t>
            </w:r>
            <w:r w:rsidR="004D3419" w:rsidRPr="00901BED">
              <w:rPr>
                <w:vanish/>
                <w:sz w:val="20"/>
                <w:szCs w:val="20"/>
              </w:rPr>
              <w:t>bei Bedarf</w:t>
            </w:r>
          </w:p>
          <w:p w14:paraId="704E5015" w14:textId="77777777" w:rsidR="004D3419" w:rsidRPr="00901BED" w:rsidRDefault="004D3419" w:rsidP="00EC0071">
            <w:pPr>
              <w:rPr>
                <w:vanish/>
                <w:sz w:val="20"/>
                <w:szCs w:val="20"/>
              </w:rPr>
            </w:pPr>
          </w:p>
          <w:p w14:paraId="59CD42FB" w14:textId="77777777" w:rsidR="004D3419" w:rsidRPr="00901BED" w:rsidRDefault="004D3419" w:rsidP="00EC0071">
            <w:pPr>
              <w:rPr>
                <w:vanish/>
                <w:sz w:val="20"/>
                <w:szCs w:val="20"/>
              </w:rPr>
            </w:pPr>
          </w:p>
          <w:p w14:paraId="0C2B3A6B" w14:textId="77777777" w:rsidR="004D3419" w:rsidRPr="00901BED" w:rsidRDefault="004D3419" w:rsidP="00EC0071">
            <w:pPr>
              <w:rPr>
                <w:vanish/>
                <w:sz w:val="20"/>
                <w:szCs w:val="20"/>
              </w:rPr>
            </w:pPr>
          </w:p>
          <w:p w14:paraId="6FBA0C29" w14:textId="77777777" w:rsidR="004D3419" w:rsidRPr="00901BED" w:rsidRDefault="004D3419" w:rsidP="00EC0071">
            <w:pPr>
              <w:rPr>
                <w:vanish/>
                <w:sz w:val="20"/>
                <w:szCs w:val="20"/>
              </w:rPr>
            </w:pPr>
          </w:p>
          <w:p w14:paraId="71DE9939" w14:textId="4EC78226" w:rsidR="004D3419" w:rsidRDefault="004D3419" w:rsidP="00EC0071">
            <w:pPr>
              <w:rPr>
                <w:vanish/>
                <w:sz w:val="20"/>
                <w:szCs w:val="20"/>
              </w:rPr>
            </w:pPr>
          </w:p>
          <w:p w14:paraId="56D8BC34" w14:textId="633A4635" w:rsidR="00797CA2" w:rsidRDefault="00797CA2" w:rsidP="00EC0071">
            <w:pPr>
              <w:rPr>
                <w:vanish/>
                <w:sz w:val="20"/>
                <w:szCs w:val="20"/>
              </w:rPr>
            </w:pPr>
          </w:p>
          <w:p w14:paraId="4DA45B8F" w14:textId="4A7483C6" w:rsidR="00797CA2" w:rsidRDefault="00797CA2" w:rsidP="00EC0071">
            <w:pPr>
              <w:rPr>
                <w:vanish/>
                <w:sz w:val="20"/>
                <w:szCs w:val="20"/>
              </w:rPr>
            </w:pPr>
          </w:p>
          <w:p w14:paraId="72F01A25" w14:textId="1105D197" w:rsidR="00797CA2" w:rsidRDefault="00797CA2" w:rsidP="00EC0071">
            <w:pPr>
              <w:rPr>
                <w:vanish/>
                <w:sz w:val="20"/>
                <w:szCs w:val="20"/>
              </w:rPr>
            </w:pPr>
          </w:p>
          <w:p w14:paraId="27463A5B" w14:textId="04E4198C" w:rsidR="00797CA2" w:rsidRDefault="00797CA2" w:rsidP="00EC0071">
            <w:pPr>
              <w:rPr>
                <w:vanish/>
                <w:sz w:val="20"/>
                <w:szCs w:val="20"/>
              </w:rPr>
            </w:pPr>
          </w:p>
          <w:p w14:paraId="3DB4B34D" w14:textId="4ADE9B96" w:rsidR="00797CA2" w:rsidRDefault="00797CA2" w:rsidP="00EC0071">
            <w:pPr>
              <w:rPr>
                <w:vanish/>
                <w:sz w:val="20"/>
                <w:szCs w:val="20"/>
              </w:rPr>
            </w:pPr>
          </w:p>
          <w:p w14:paraId="59039F49" w14:textId="2AEDB619" w:rsidR="00797CA2" w:rsidRDefault="00797CA2" w:rsidP="00EC0071">
            <w:pPr>
              <w:rPr>
                <w:vanish/>
                <w:sz w:val="20"/>
                <w:szCs w:val="20"/>
              </w:rPr>
            </w:pPr>
          </w:p>
          <w:p w14:paraId="7C6FAD67" w14:textId="5AB16C64" w:rsidR="00797CA2" w:rsidRDefault="00797CA2" w:rsidP="00EC0071">
            <w:pPr>
              <w:rPr>
                <w:vanish/>
                <w:sz w:val="20"/>
                <w:szCs w:val="20"/>
              </w:rPr>
            </w:pPr>
          </w:p>
          <w:p w14:paraId="63981FBA" w14:textId="4AD379DB" w:rsidR="00797CA2" w:rsidRDefault="00797CA2" w:rsidP="00EC0071">
            <w:pPr>
              <w:rPr>
                <w:vanish/>
                <w:sz w:val="20"/>
                <w:szCs w:val="20"/>
              </w:rPr>
            </w:pPr>
          </w:p>
          <w:p w14:paraId="2DF69DB4" w14:textId="038D7272" w:rsidR="00797CA2" w:rsidRDefault="00797CA2" w:rsidP="00EC0071">
            <w:pPr>
              <w:rPr>
                <w:vanish/>
                <w:sz w:val="20"/>
                <w:szCs w:val="20"/>
              </w:rPr>
            </w:pPr>
          </w:p>
          <w:p w14:paraId="646C337D" w14:textId="075C19B6" w:rsidR="00797CA2" w:rsidRDefault="00797CA2" w:rsidP="00EC0071">
            <w:pPr>
              <w:rPr>
                <w:vanish/>
                <w:sz w:val="20"/>
                <w:szCs w:val="20"/>
              </w:rPr>
            </w:pPr>
          </w:p>
          <w:p w14:paraId="7353218C" w14:textId="473D3C86" w:rsidR="00093977" w:rsidRDefault="00093977" w:rsidP="00EC0071">
            <w:pPr>
              <w:rPr>
                <w:vanish/>
                <w:sz w:val="20"/>
                <w:szCs w:val="20"/>
              </w:rPr>
            </w:pPr>
          </w:p>
          <w:p w14:paraId="1347B5A7" w14:textId="77777777" w:rsidR="00093977" w:rsidRDefault="00093977" w:rsidP="00EC0071">
            <w:pPr>
              <w:rPr>
                <w:vanish/>
                <w:sz w:val="20"/>
                <w:szCs w:val="20"/>
              </w:rPr>
            </w:pPr>
          </w:p>
          <w:p w14:paraId="1BA48CF7" w14:textId="77777777" w:rsidR="00797CA2" w:rsidRPr="00901BED" w:rsidRDefault="00797CA2" w:rsidP="00EC0071">
            <w:pPr>
              <w:rPr>
                <w:vanish/>
                <w:sz w:val="20"/>
                <w:szCs w:val="20"/>
              </w:rPr>
            </w:pPr>
          </w:p>
          <w:p w14:paraId="40FEF33F" w14:textId="2C155CB7" w:rsidR="00E75834" w:rsidRPr="00901BED" w:rsidRDefault="004D3419" w:rsidP="00EC0071">
            <w:pPr>
              <w:rPr>
                <w:vanish/>
                <w:sz w:val="20"/>
                <w:szCs w:val="20"/>
              </w:rPr>
            </w:pPr>
            <w:r w:rsidRPr="00901BED">
              <w:rPr>
                <w:vanish/>
                <w:sz w:val="20"/>
                <w:szCs w:val="20"/>
              </w:rPr>
              <w:t>initiiert das Rollenspiel (in der Rolle Frau Richters)</w:t>
            </w:r>
          </w:p>
        </w:tc>
        <w:tc>
          <w:tcPr>
            <w:tcW w:w="1560" w:type="dxa"/>
          </w:tcPr>
          <w:p w14:paraId="324A8BE6" w14:textId="33C75A3D" w:rsidR="00797CA2" w:rsidRPr="00901BED" w:rsidRDefault="00CF79C8" w:rsidP="00EC0071">
            <w:pPr>
              <w:rPr>
                <w:vanish/>
                <w:sz w:val="20"/>
                <w:szCs w:val="20"/>
              </w:rPr>
            </w:pPr>
            <w:r w:rsidRPr="00901BED">
              <w:rPr>
                <w:vanish/>
                <w:sz w:val="20"/>
                <w:szCs w:val="20"/>
              </w:rPr>
              <w:t>Partnerarbeit</w:t>
            </w:r>
          </w:p>
          <w:p w14:paraId="1A255142" w14:textId="77777777" w:rsidR="004D3419" w:rsidRPr="00901BED" w:rsidRDefault="004D3419" w:rsidP="00EC0071">
            <w:pPr>
              <w:rPr>
                <w:vanish/>
                <w:sz w:val="20"/>
                <w:szCs w:val="20"/>
              </w:rPr>
            </w:pPr>
          </w:p>
          <w:p w14:paraId="2A23BD13" w14:textId="2696E665" w:rsidR="004D3419" w:rsidRPr="00901BED" w:rsidRDefault="00797CA2" w:rsidP="00EC0071">
            <w:pPr>
              <w:rPr>
                <w:vanish/>
                <w:sz w:val="20"/>
                <w:szCs w:val="20"/>
              </w:rPr>
            </w:pPr>
            <w:r>
              <w:rPr>
                <w:vanish/>
                <w:sz w:val="20"/>
                <w:szCs w:val="20"/>
              </w:rPr>
              <w:t>ggf. Einzel-arbeit (Glossar)</w:t>
            </w:r>
          </w:p>
          <w:p w14:paraId="08CDEA70" w14:textId="77777777" w:rsidR="004D3419" w:rsidRPr="00901BED" w:rsidRDefault="004D3419" w:rsidP="00EC0071">
            <w:pPr>
              <w:rPr>
                <w:vanish/>
                <w:sz w:val="20"/>
                <w:szCs w:val="20"/>
              </w:rPr>
            </w:pPr>
          </w:p>
          <w:p w14:paraId="70850DEE" w14:textId="48AFF473" w:rsidR="004D3419" w:rsidRDefault="004D3419" w:rsidP="00EC0071">
            <w:pPr>
              <w:rPr>
                <w:vanish/>
                <w:sz w:val="20"/>
                <w:szCs w:val="20"/>
              </w:rPr>
            </w:pPr>
          </w:p>
          <w:p w14:paraId="2141B160" w14:textId="445B19A9" w:rsidR="00797CA2" w:rsidRDefault="00797CA2" w:rsidP="00EC0071">
            <w:pPr>
              <w:rPr>
                <w:vanish/>
                <w:sz w:val="20"/>
                <w:szCs w:val="20"/>
              </w:rPr>
            </w:pPr>
          </w:p>
          <w:p w14:paraId="75F42F59" w14:textId="42AB0420" w:rsidR="00797CA2" w:rsidRDefault="00797CA2" w:rsidP="00EC0071">
            <w:pPr>
              <w:rPr>
                <w:vanish/>
                <w:sz w:val="20"/>
                <w:szCs w:val="20"/>
              </w:rPr>
            </w:pPr>
          </w:p>
          <w:p w14:paraId="35CA1CFD" w14:textId="44C6AC43" w:rsidR="00797CA2" w:rsidRDefault="00797CA2" w:rsidP="00EC0071">
            <w:pPr>
              <w:rPr>
                <w:vanish/>
                <w:sz w:val="20"/>
                <w:szCs w:val="20"/>
              </w:rPr>
            </w:pPr>
          </w:p>
          <w:p w14:paraId="14CB7011" w14:textId="4914AF1D" w:rsidR="00797CA2" w:rsidRDefault="00797CA2" w:rsidP="00EC0071">
            <w:pPr>
              <w:rPr>
                <w:vanish/>
                <w:sz w:val="20"/>
                <w:szCs w:val="20"/>
              </w:rPr>
            </w:pPr>
          </w:p>
          <w:p w14:paraId="398ECEAA" w14:textId="689B277A" w:rsidR="00797CA2" w:rsidRDefault="00797CA2" w:rsidP="00EC0071">
            <w:pPr>
              <w:rPr>
                <w:vanish/>
                <w:sz w:val="20"/>
                <w:szCs w:val="20"/>
              </w:rPr>
            </w:pPr>
          </w:p>
          <w:p w14:paraId="23465361" w14:textId="695A0B55" w:rsidR="00797CA2" w:rsidRDefault="00797CA2" w:rsidP="00EC0071">
            <w:pPr>
              <w:rPr>
                <w:vanish/>
                <w:sz w:val="20"/>
                <w:szCs w:val="20"/>
              </w:rPr>
            </w:pPr>
          </w:p>
          <w:p w14:paraId="3E719F89" w14:textId="0F8405D5" w:rsidR="00797CA2" w:rsidRDefault="00797CA2" w:rsidP="00EC0071">
            <w:pPr>
              <w:rPr>
                <w:vanish/>
                <w:sz w:val="20"/>
                <w:szCs w:val="20"/>
              </w:rPr>
            </w:pPr>
          </w:p>
          <w:p w14:paraId="56E085F5" w14:textId="291DA9A4" w:rsidR="00797CA2" w:rsidRDefault="00797CA2" w:rsidP="00EC0071">
            <w:pPr>
              <w:rPr>
                <w:vanish/>
                <w:sz w:val="20"/>
                <w:szCs w:val="20"/>
              </w:rPr>
            </w:pPr>
          </w:p>
          <w:p w14:paraId="7201B471" w14:textId="3B928ED3" w:rsidR="00797CA2" w:rsidRDefault="00797CA2" w:rsidP="00EC0071">
            <w:pPr>
              <w:rPr>
                <w:vanish/>
                <w:sz w:val="20"/>
                <w:szCs w:val="20"/>
              </w:rPr>
            </w:pPr>
          </w:p>
          <w:p w14:paraId="007E1431" w14:textId="3AE11B0D" w:rsidR="00797CA2" w:rsidRDefault="00797CA2" w:rsidP="00EC0071">
            <w:pPr>
              <w:rPr>
                <w:vanish/>
                <w:sz w:val="20"/>
                <w:szCs w:val="20"/>
              </w:rPr>
            </w:pPr>
          </w:p>
          <w:p w14:paraId="68D786F4" w14:textId="7986F7BE" w:rsidR="00093977" w:rsidRDefault="00093977" w:rsidP="00EC0071">
            <w:pPr>
              <w:rPr>
                <w:vanish/>
                <w:sz w:val="20"/>
                <w:szCs w:val="20"/>
              </w:rPr>
            </w:pPr>
          </w:p>
          <w:p w14:paraId="49DB3FD7" w14:textId="77777777" w:rsidR="00093977" w:rsidRDefault="00093977" w:rsidP="00EC0071">
            <w:pPr>
              <w:rPr>
                <w:vanish/>
                <w:sz w:val="20"/>
                <w:szCs w:val="20"/>
              </w:rPr>
            </w:pPr>
          </w:p>
          <w:p w14:paraId="522A63AB" w14:textId="77777777" w:rsidR="00797CA2" w:rsidRPr="00901BED" w:rsidRDefault="00797CA2" w:rsidP="00EC0071">
            <w:pPr>
              <w:rPr>
                <w:vanish/>
                <w:sz w:val="20"/>
                <w:szCs w:val="20"/>
              </w:rPr>
            </w:pPr>
          </w:p>
          <w:p w14:paraId="33542ABC" w14:textId="2858BF8F" w:rsidR="004D3419" w:rsidRPr="00901BED" w:rsidRDefault="004D3419" w:rsidP="00EC0071">
            <w:pPr>
              <w:rPr>
                <w:vanish/>
                <w:sz w:val="20"/>
                <w:szCs w:val="20"/>
              </w:rPr>
            </w:pPr>
            <w:r w:rsidRPr="00901BED">
              <w:rPr>
                <w:vanish/>
                <w:sz w:val="20"/>
                <w:szCs w:val="20"/>
              </w:rPr>
              <w:t>Rollenspiel</w:t>
            </w:r>
          </w:p>
          <w:p w14:paraId="6FB9A8C3" w14:textId="1E04C6EE" w:rsidR="00033C0E" w:rsidRPr="00901BED" w:rsidRDefault="00033C0E" w:rsidP="00EC0071">
            <w:pPr>
              <w:rPr>
                <w:vanish/>
                <w:sz w:val="20"/>
                <w:szCs w:val="20"/>
              </w:rPr>
            </w:pPr>
            <w:r w:rsidRPr="00901BED">
              <w:rPr>
                <w:vanish/>
                <w:sz w:val="20"/>
                <w:szCs w:val="20"/>
              </w:rPr>
              <w:t>Gruppenarbeit</w:t>
            </w:r>
          </w:p>
          <w:p w14:paraId="0FC67EEC" w14:textId="4E371CAE" w:rsidR="00CF79C8" w:rsidRPr="00901BED" w:rsidRDefault="00CF79C8" w:rsidP="00EC0071">
            <w:pPr>
              <w:rPr>
                <w:vanish/>
                <w:sz w:val="20"/>
                <w:szCs w:val="20"/>
              </w:rPr>
            </w:pPr>
            <w:r w:rsidRPr="00901BED">
              <w:rPr>
                <w:vanish/>
                <w:sz w:val="20"/>
                <w:szCs w:val="20"/>
              </w:rPr>
              <w:t>Plenum</w:t>
            </w:r>
          </w:p>
        </w:tc>
        <w:tc>
          <w:tcPr>
            <w:tcW w:w="1842" w:type="dxa"/>
          </w:tcPr>
          <w:p w14:paraId="648A0BC0" w14:textId="31CBA953" w:rsidR="00797CA2" w:rsidRDefault="00797CA2" w:rsidP="00797CA2">
            <w:pPr>
              <w:rPr>
                <w:vanish/>
                <w:sz w:val="20"/>
                <w:szCs w:val="20"/>
              </w:rPr>
            </w:pPr>
            <w:r>
              <w:rPr>
                <w:vanish/>
                <w:sz w:val="20"/>
                <w:szCs w:val="20"/>
              </w:rPr>
              <w:t>Leistungs</w:t>
            </w:r>
            <w:r w:rsidR="00093977">
              <w:rPr>
                <w:vanish/>
                <w:sz w:val="20"/>
                <w:szCs w:val="20"/>
              </w:rPr>
              <w:t>-</w:t>
            </w:r>
            <w:r>
              <w:rPr>
                <w:vanish/>
                <w:sz w:val="20"/>
                <w:szCs w:val="20"/>
              </w:rPr>
              <w:t xml:space="preserve">differenzierung: </w:t>
            </w:r>
          </w:p>
          <w:p w14:paraId="0B60594B" w14:textId="77777777" w:rsidR="00797CA2" w:rsidRDefault="00797CA2" w:rsidP="00797CA2">
            <w:pPr>
              <w:rPr>
                <w:vanish/>
                <w:sz w:val="20"/>
                <w:szCs w:val="20"/>
              </w:rPr>
            </w:pPr>
          </w:p>
          <w:p w14:paraId="4CFFDEB4" w14:textId="7CACC722" w:rsidR="00E75834" w:rsidRPr="00901BED" w:rsidRDefault="00797CA2" w:rsidP="00797CA2">
            <w:pPr>
              <w:rPr>
                <w:vanish/>
                <w:sz w:val="20"/>
                <w:szCs w:val="20"/>
              </w:rPr>
            </w:pPr>
            <w:r>
              <w:rPr>
                <w:vanish/>
                <w:sz w:val="20"/>
                <w:szCs w:val="20"/>
              </w:rPr>
              <w:t xml:space="preserve">besonders schnelle SuS erstellen ein Glossar zu Fachbegriffen der Lernsituation. </w:t>
            </w:r>
          </w:p>
        </w:tc>
        <w:tc>
          <w:tcPr>
            <w:tcW w:w="1701" w:type="dxa"/>
          </w:tcPr>
          <w:p w14:paraId="5521C0CE" w14:textId="254B5B4D" w:rsidR="004D3419" w:rsidRPr="00797CA2" w:rsidRDefault="00093977" w:rsidP="004D3419">
            <w:pPr>
              <w:pStyle w:val="TestLsungshinweis"/>
              <w:ind w:left="0"/>
              <w:rPr>
                <w:rFonts w:ascii="Arial" w:hAnsi="Arial" w:cs="Arial"/>
                <w:i w:val="0"/>
                <w:color w:val="auto"/>
                <w:sz w:val="20"/>
              </w:rPr>
            </w:pPr>
            <w:r>
              <w:rPr>
                <w:rFonts w:ascii="Arial" w:hAnsi="Arial" w:cs="Arial"/>
                <w:i w:val="0"/>
                <w:color w:val="auto"/>
                <w:sz w:val="20"/>
              </w:rPr>
              <w:t>Auftrag: Erstellung eines Glossars</w:t>
            </w:r>
          </w:p>
          <w:p w14:paraId="1D2DB27F" w14:textId="77777777" w:rsidR="004D3419" w:rsidRPr="00797CA2" w:rsidRDefault="004D3419" w:rsidP="004D3419">
            <w:pPr>
              <w:pStyle w:val="TestLsungshinweis"/>
              <w:ind w:left="0"/>
              <w:rPr>
                <w:rFonts w:ascii="Arial" w:hAnsi="Arial" w:cs="Arial"/>
                <w:i w:val="0"/>
                <w:color w:val="auto"/>
                <w:sz w:val="20"/>
              </w:rPr>
            </w:pPr>
          </w:p>
          <w:p w14:paraId="238B850A" w14:textId="77777777" w:rsidR="004D3419" w:rsidRPr="00797CA2" w:rsidRDefault="004D3419" w:rsidP="004D3419">
            <w:pPr>
              <w:pStyle w:val="TestLsungshinweis"/>
              <w:ind w:left="0"/>
              <w:rPr>
                <w:rFonts w:ascii="Arial" w:hAnsi="Arial" w:cs="Arial"/>
                <w:i w:val="0"/>
                <w:color w:val="auto"/>
                <w:sz w:val="20"/>
              </w:rPr>
            </w:pPr>
          </w:p>
          <w:p w14:paraId="6E82A57A" w14:textId="77777777" w:rsidR="004D3419" w:rsidRPr="00797CA2" w:rsidRDefault="004D3419" w:rsidP="004D3419">
            <w:pPr>
              <w:pStyle w:val="TestLsungshinweis"/>
              <w:ind w:left="0"/>
              <w:rPr>
                <w:rFonts w:ascii="Arial" w:hAnsi="Arial" w:cs="Arial"/>
                <w:i w:val="0"/>
                <w:color w:val="auto"/>
                <w:sz w:val="20"/>
              </w:rPr>
            </w:pPr>
          </w:p>
          <w:p w14:paraId="20E103E7" w14:textId="77777777" w:rsidR="004D3419" w:rsidRPr="00797CA2" w:rsidRDefault="004D3419" w:rsidP="004D3419">
            <w:pPr>
              <w:pStyle w:val="TestLsungshinweis"/>
              <w:ind w:left="0"/>
              <w:rPr>
                <w:rFonts w:ascii="Arial" w:hAnsi="Arial" w:cs="Arial"/>
                <w:i w:val="0"/>
                <w:color w:val="auto"/>
                <w:sz w:val="20"/>
              </w:rPr>
            </w:pPr>
          </w:p>
          <w:p w14:paraId="7240BF40" w14:textId="77777777" w:rsidR="004D3419" w:rsidRPr="00797CA2" w:rsidRDefault="004D3419" w:rsidP="004D3419">
            <w:pPr>
              <w:pStyle w:val="TestLsungshinweis"/>
              <w:ind w:left="0"/>
              <w:rPr>
                <w:rFonts w:ascii="Arial" w:hAnsi="Arial" w:cs="Arial"/>
                <w:i w:val="0"/>
                <w:color w:val="auto"/>
                <w:sz w:val="20"/>
              </w:rPr>
            </w:pPr>
          </w:p>
          <w:p w14:paraId="4F731B21" w14:textId="5492598D" w:rsidR="004D3419" w:rsidRDefault="004D3419" w:rsidP="004D3419">
            <w:pPr>
              <w:pStyle w:val="TestLsungshinweis"/>
              <w:ind w:left="0"/>
              <w:rPr>
                <w:rFonts w:ascii="Arial" w:hAnsi="Arial" w:cs="Arial"/>
                <w:i w:val="0"/>
                <w:color w:val="auto"/>
                <w:sz w:val="20"/>
              </w:rPr>
            </w:pPr>
          </w:p>
          <w:p w14:paraId="0D824A85" w14:textId="62690A6A" w:rsidR="00797CA2" w:rsidRDefault="00797CA2" w:rsidP="004D3419">
            <w:pPr>
              <w:pStyle w:val="TestLsungshinweis"/>
              <w:ind w:left="0"/>
              <w:rPr>
                <w:rFonts w:ascii="Arial" w:hAnsi="Arial" w:cs="Arial"/>
                <w:i w:val="0"/>
                <w:color w:val="auto"/>
                <w:sz w:val="20"/>
              </w:rPr>
            </w:pPr>
          </w:p>
          <w:p w14:paraId="72C17BA4" w14:textId="547280F5" w:rsidR="00797CA2" w:rsidRDefault="00797CA2" w:rsidP="004D3419">
            <w:pPr>
              <w:pStyle w:val="TestLsungshinweis"/>
              <w:ind w:left="0"/>
              <w:rPr>
                <w:rFonts w:ascii="Arial" w:hAnsi="Arial" w:cs="Arial"/>
                <w:i w:val="0"/>
                <w:color w:val="auto"/>
                <w:sz w:val="20"/>
              </w:rPr>
            </w:pPr>
          </w:p>
          <w:p w14:paraId="47CA16E9" w14:textId="59096963" w:rsidR="00797CA2" w:rsidRDefault="00797CA2" w:rsidP="004D3419">
            <w:pPr>
              <w:pStyle w:val="TestLsungshinweis"/>
              <w:ind w:left="0"/>
              <w:rPr>
                <w:rFonts w:ascii="Arial" w:hAnsi="Arial" w:cs="Arial"/>
                <w:i w:val="0"/>
                <w:color w:val="auto"/>
                <w:sz w:val="20"/>
              </w:rPr>
            </w:pPr>
          </w:p>
          <w:p w14:paraId="591CEFA1" w14:textId="4A310721" w:rsidR="00797CA2" w:rsidRDefault="00797CA2" w:rsidP="004D3419">
            <w:pPr>
              <w:pStyle w:val="TestLsungshinweis"/>
              <w:ind w:left="0"/>
              <w:rPr>
                <w:rFonts w:ascii="Arial" w:hAnsi="Arial" w:cs="Arial"/>
                <w:i w:val="0"/>
                <w:color w:val="auto"/>
                <w:sz w:val="20"/>
              </w:rPr>
            </w:pPr>
          </w:p>
          <w:p w14:paraId="55EB50FB" w14:textId="398584D5" w:rsidR="00797CA2" w:rsidRDefault="00797CA2" w:rsidP="004D3419">
            <w:pPr>
              <w:pStyle w:val="TestLsungshinweis"/>
              <w:ind w:left="0"/>
              <w:rPr>
                <w:rFonts w:ascii="Arial" w:hAnsi="Arial" w:cs="Arial"/>
                <w:i w:val="0"/>
                <w:color w:val="auto"/>
                <w:sz w:val="20"/>
              </w:rPr>
            </w:pPr>
          </w:p>
          <w:p w14:paraId="5245B236" w14:textId="468E1B04" w:rsidR="00797CA2" w:rsidRDefault="00797CA2" w:rsidP="004D3419">
            <w:pPr>
              <w:pStyle w:val="TestLsungshinweis"/>
              <w:ind w:left="0"/>
              <w:rPr>
                <w:rFonts w:ascii="Arial" w:hAnsi="Arial" w:cs="Arial"/>
                <w:i w:val="0"/>
                <w:color w:val="auto"/>
                <w:sz w:val="20"/>
              </w:rPr>
            </w:pPr>
          </w:p>
          <w:p w14:paraId="6E4FC952" w14:textId="6081823E" w:rsidR="00797CA2" w:rsidRDefault="00797CA2" w:rsidP="004D3419">
            <w:pPr>
              <w:pStyle w:val="TestLsungshinweis"/>
              <w:ind w:left="0"/>
              <w:rPr>
                <w:rFonts w:ascii="Arial" w:hAnsi="Arial" w:cs="Arial"/>
                <w:i w:val="0"/>
                <w:color w:val="auto"/>
                <w:sz w:val="20"/>
              </w:rPr>
            </w:pPr>
          </w:p>
          <w:p w14:paraId="3CCBAAB6" w14:textId="42CA6CB3" w:rsidR="00797CA2" w:rsidRDefault="00797CA2" w:rsidP="004D3419">
            <w:pPr>
              <w:pStyle w:val="TestLsungshinweis"/>
              <w:ind w:left="0"/>
              <w:rPr>
                <w:rFonts w:ascii="Arial" w:hAnsi="Arial" w:cs="Arial"/>
                <w:i w:val="0"/>
                <w:color w:val="auto"/>
                <w:sz w:val="20"/>
              </w:rPr>
            </w:pPr>
          </w:p>
          <w:p w14:paraId="6AB8D622" w14:textId="1CD9280B" w:rsidR="00093977" w:rsidRDefault="00093977" w:rsidP="004D3419">
            <w:pPr>
              <w:pStyle w:val="TestLsungshinweis"/>
              <w:ind w:left="0"/>
              <w:rPr>
                <w:rFonts w:ascii="Arial" w:hAnsi="Arial" w:cs="Arial"/>
                <w:i w:val="0"/>
                <w:color w:val="auto"/>
                <w:sz w:val="20"/>
              </w:rPr>
            </w:pPr>
          </w:p>
          <w:p w14:paraId="51E1E8AA" w14:textId="77777777" w:rsidR="00093977" w:rsidRPr="00797CA2" w:rsidRDefault="00093977" w:rsidP="004D3419">
            <w:pPr>
              <w:pStyle w:val="TestLsungshinweis"/>
              <w:ind w:left="0"/>
              <w:rPr>
                <w:rFonts w:ascii="Arial" w:hAnsi="Arial" w:cs="Arial"/>
                <w:i w:val="0"/>
                <w:color w:val="auto"/>
                <w:sz w:val="20"/>
              </w:rPr>
            </w:pPr>
          </w:p>
          <w:p w14:paraId="7F3A8BCF" w14:textId="08BCD63A" w:rsidR="004D3419" w:rsidRPr="00797CA2" w:rsidRDefault="004D3419" w:rsidP="004D3419">
            <w:pPr>
              <w:pStyle w:val="TestLsungshinweis"/>
              <w:ind w:left="0"/>
              <w:rPr>
                <w:rFonts w:ascii="Arial" w:hAnsi="Arial" w:cs="Arial"/>
                <w:i w:val="0"/>
                <w:color w:val="auto"/>
                <w:sz w:val="20"/>
              </w:rPr>
            </w:pPr>
            <w:r w:rsidRPr="00797CA2">
              <w:rPr>
                <w:rFonts w:ascii="Arial" w:hAnsi="Arial" w:cs="Arial"/>
                <w:i w:val="0"/>
                <w:color w:val="auto"/>
                <w:sz w:val="20"/>
              </w:rPr>
              <w:t>Rollenspiel-karten</w:t>
            </w:r>
          </w:p>
          <w:p w14:paraId="0F0F775C" w14:textId="6AD1A9E1" w:rsidR="00E75834" w:rsidRPr="00797CA2" w:rsidRDefault="004D3419" w:rsidP="004D3419">
            <w:pPr>
              <w:pStyle w:val="TestLsungshinweis"/>
              <w:ind w:left="0"/>
              <w:rPr>
                <w:color w:val="auto"/>
                <w:sz w:val="20"/>
              </w:rPr>
            </w:pPr>
            <w:r w:rsidRPr="00797CA2">
              <w:rPr>
                <w:rFonts w:ascii="Arial" w:hAnsi="Arial" w:cs="Arial"/>
                <w:i w:val="0"/>
                <w:color w:val="auto"/>
                <w:sz w:val="20"/>
              </w:rPr>
              <w:t>Beobachtungs-bogen</w:t>
            </w:r>
          </w:p>
        </w:tc>
        <w:tc>
          <w:tcPr>
            <w:tcW w:w="1843" w:type="dxa"/>
          </w:tcPr>
          <w:p w14:paraId="7415D982" w14:textId="1940F9B4" w:rsidR="004D3419" w:rsidRPr="00797CA2" w:rsidRDefault="00797CA2" w:rsidP="00797CA2">
            <w:pPr>
              <w:pStyle w:val="TestLsungshinweis"/>
              <w:ind w:left="0"/>
              <w:rPr>
                <w:rFonts w:ascii="Arial" w:hAnsi="Arial" w:cs="Arial"/>
                <w:i w:val="0"/>
                <w:color w:val="auto"/>
                <w:sz w:val="20"/>
              </w:rPr>
            </w:pPr>
            <w:r w:rsidRPr="00797CA2">
              <w:rPr>
                <w:rFonts w:ascii="Arial" w:hAnsi="Arial" w:cs="Arial"/>
                <w:i w:val="0"/>
                <w:color w:val="auto"/>
                <w:sz w:val="20"/>
              </w:rPr>
              <w:t>Die Erstellung eines Glossars kann das Verstehen, das Behalten und die Anwendung von Fachbegriffen fördern. Fachliche Kommunikation ist ohne Fach</w:t>
            </w:r>
            <w:r w:rsidR="00093977">
              <w:rPr>
                <w:rFonts w:ascii="Arial" w:hAnsi="Arial" w:cs="Arial"/>
                <w:i w:val="0"/>
                <w:color w:val="auto"/>
                <w:sz w:val="20"/>
              </w:rPr>
              <w:t>-</w:t>
            </w:r>
            <w:r w:rsidRPr="00797CA2">
              <w:rPr>
                <w:rFonts w:ascii="Arial" w:hAnsi="Arial" w:cs="Arial"/>
                <w:i w:val="0"/>
                <w:color w:val="auto"/>
                <w:sz w:val="20"/>
              </w:rPr>
              <w:t>wortschatz nicht möglich. Die Erweiterung des Fachwortschatzes der SuS ist deshalb Teil eines sprachsensiblen Fachunterrichts.</w:t>
            </w:r>
          </w:p>
          <w:p w14:paraId="7D9CEF07" w14:textId="77777777" w:rsidR="004D3419" w:rsidRPr="00797CA2" w:rsidRDefault="004D3419" w:rsidP="00797CA2">
            <w:pPr>
              <w:pStyle w:val="TestLsungshinweis"/>
              <w:ind w:left="0"/>
              <w:rPr>
                <w:rFonts w:ascii="Arial" w:hAnsi="Arial" w:cs="Arial"/>
                <w:i w:val="0"/>
                <w:color w:val="auto"/>
                <w:sz w:val="20"/>
              </w:rPr>
            </w:pPr>
          </w:p>
          <w:p w14:paraId="67FAAFA6" w14:textId="03BCD0A5" w:rsidR="004D3419" w:rsidRPr="00797CA2" w:rsidRDefault="004D3419" w:rsidP="00797CA2">
            <w:pPr>
              <w:pStyle w:val="TestLsungshinweis"/>
              <w:ind w:left="0"/>
              <w:rPr>
                <w:rFonts w:ascii="Arial" w:hAnsi="Arial" w:cs="Arial"/>
                <w:i w:val="0"/>
                <w:color w:val="auto"/>
                <w:sz w:val="20"/>
              </w:rPr>
            </w:pPr>
            <w:r w:rsidRPr="00797CA2">
              <w:rPr>
                <w:rFonts w:ascii="Arial" w:hAnsi="Arial" w:cs="Arial"/>
                <w:i w:val="0"/>
                <w:color w:val="auto"/>
                <w:sz w:val="20"/>
              </w:rPr>
              <w:t>Methodenhinweis Rollenspiel im ergänzenden Material</w:t>
            </w:r>
          </w:p>
          <w:p w14:paraId="173157DC" w14:textId="77777777" w:rsidR="004D3419" w:rsidRPr="00797CA2" w:rsidRDefault="004D3419" w:rsidP="00797CA2">
            <w:pPr>
              <w:pStyle w:val="TestLsungshinweis"/>
              <w:ind w:left="0"/>
              <w:rPr>
                <w:rFonts w:ascii="Arial" w:hAnsi="Arial" w:cs="Arial"/>
                <w:i w:val="0"/>
                <w:color w:val="auto"/>
                <w:sz w:val="20"/>
              </w:rPr>
            </w:pPr>
          </w:p>
          <w:p w14:paraId="5B04639E" w14:textId="6BD1955B" w:rsidR="004D3419" w:rsidRPr="00797CA2" w:rsidRDefault="00033C0E" w:rsidP="00797CA2">
            <w:pPr>
              <w:pStyle w:val="TestLsungshinweis"/>
              <w:ind w:left="0"/>
              <w:rPr>
                <w:rFonts w:ascii="Arial" w:hAnsi="Arial" w:cs="Arial"/>
                <w:i w:val="0"/>
                <w:color w:val="auto"/>
                <w:sz w:val="20"/>
              </w:rPr>
            </w:pPr>
            <w:r w:rsidRPr="00797CA2">
              <w:rPr>
                <w:rFonts w:ascii="Arial" w:hAnsi="Arial" w:cs="Arial"/>
                <w:i w:val="0"/>
                <w:color w:val="auto"/>
                <w:sz w:val="20"/>
              </w:rPr>
              <w:t>Rollenspiele werden in Kleingruppen von 5 - 6 Personen durchgeführt</w:t>
            </w:r>
          </w:p>
          <w:p w14:paraId="526E964A" w14:textId="77777777" w:rsidR="004D3419" w:rsidRPr="00797CA2" w:rsidRDefault="004D3419" w:rsidP="00797CA2">
            <w:pPr>
              <w:pStyle w:val="TestLsungshinweis"/>
              <w:ind w:left="0"/>
              <w:rPr>
                <w:rFonts w:ascii="Arial" w:hAnsi="Arial" w:cs="Arial"/>
                <w:i w:val="0"/>
                <w:color w:val="auto"/>
                <w:sz w:val="20"/>
              </w:rPr>
            </w:pPr>
          </w:p>
          <w:p w14:paraId="3395BEB3" w14:textId="77777777" w:rsidR="00E75834" w:rsidRPr="00797CA2" w:rsidRDefault="004D3419" w:rsidP="00797CA2">
            <w:pPr>
              <w:pStyle w:val="TestLsungshinweis"/>
              <w:ind w:left="0"/>
              <w:rPr>
                <w:rFonts w:ascii="Arial" w:hAnsi="Arial" w:cs="Arial"/>
                <w:i w:val="0"/>
                <w:color w:val="auto"/>
                <w:sz w:val="20"/>
              </w:rPr>
            </w:pPr>
            <w:r w:rsidRPr="00797CA2">
              <w:rPr>
                <w:rFonts w:ascii="Arial" w:hAnsi="Arial" w:cs="Arial"/>
                <w:i w:val="0"/>
                <w:color w:val="auto"/>
                <w:sz w:val="20"/>
              </w:rPr>
              <w:t xml:space="preserve">Kriterien können </w:t>
            </w:r>
            <w:r w:rsidR="008520C4" w:rsidRPr="00797CA2">
              <w:rPr>
                <w:rFonts w:ascii="Arial" w:hAnsi="Arial" w:cs="Arial"/>
                <w:i w:val="0"/>
                <w:color w:val="auto"/>
                <w:sz w:val="20"/>
              </w:rPr>
              <w:t xml:space="preserve">innerhalb der Gruppen </w:t>
            </w:r>
            <w:r w:rsidRPr="00797CA2">
              <w:rPr>
                <w:rFonts w:ascii="Arial" w:hAnsi="Arial" w:cs="Arial"/>
                <w:i w:val="0"/>
                <w:color w:val="auto"/>
                <w:sz w:val="20"/>
              </w:rPr>
              <w:t>auf die SuS aufgeteilt werden, so dass diese sich neben der fachlichen Richtigkeit der Antworten jeweils nur auf bestimmte Kriterien konzen-trieren müssen</w:t>
            </w:r>
          </w:p>
          <w:p w14:paraId="5F62C156" w14:textId="24D5A7DE" w:rsidR="008520C4" w:rsidRPr="00797CA2" w:rsidRDefault="008520C4" w:rsidP="00797CA2">
            <w:pPr>
              <w:pStyle w:val="TestLsungshinweis"/>
              <w:ind w:left="0"/>
              <w:rPr>
                <w:rFonts w:ascii="Arial" w:hAnsi="Arial" w:cs="Arial"/>
                <w:i w:val="0"/>
                <w:color w:val="auto"/>
                <w:sz w:val="20"/>
              </w:rPr>
            </w:pPr>
          </w:p>
        </w:tc>
      </w:tr>
      <w:tr w:rsidR="00E46F8A" w:rsidRPr="00901BED" w14:paraId="6F566DD7" w14:textId="77777777" w:rsidTr="00EC0071">
        <w:trPr>
          <w:trHeight w:val="264"/>
          <w:hidden/>
        </w:trPr>
        <w:tc>
          <w:tcPr>
            <w:tcW w:w="1129" w:type="dxa"/>
          </w:tcPr>
          <w:p w14:paraId="155DDCB0" w14:textId="6FADC23B" w:rsidR="00E75834" w:rsidRPr="00901BED" w:rsidRDefault="00E75834" w:rsidP="00EC0071">
            <w:pPr>
              <w:rPr>
                <w:vanish/>
                <w:sz w:val="20"/>
                <w:szCs w:val="20"/>
              </w:rPr>
            </w:pPr>
            <w:r w:rsidRPr="00901BED">
              <w:rPr>
                <w:vanish/>
                <w:sz w:val="20"/>
                <w:szCs w:val="20"/>
              </w:rPr>
              <w:t>Auswer</w:t>
            </w:r>
            <w:r w:rsidR="008520C4">
              <w:rPr>
                <w:vanish/>
                <w:sz w:val="20"/>
                <w:szCs w:val="20"/>
              </w:rPr>
              <w:t>-</w:t>
            </w:r>
            <w:r w:rsidRPr="00901BED">
              <w:rPr>
                <w:vanish/>
                <w:sz w:val="20"/>
                <w:szCs w:val="20"/>
              </w:rPr>
              <w:t>tung, ggf. Vertiefung</w:t>
            </w:r>
          </w:p>
        </w:tc>
        <w:tc>
          <w:tcPr>
            <w:tcW w:w="1418" w:type="dxa"/>
          </w:tcPr>
          <w:p w14:paraId="4CE7FCA4" w14:textId="77777777" w:rsidR="00E75834" w:rsidRPr="00901BED" w:rsidRDefault="00E75834" w:rsidP="00EC0071">
            <w:pPr>
              <w:rPr>
                <w:vanish/>
                <w:sz w:val="20"/>
                <w:szCs w:val="20"/>
              </w:rPr>
            </w:pPr>
            <w:r w:rsidRPr="00901BED">
              <w:rPr>
                <w:vanish/>
                <w:sz w:val="20"/>
                <w:szCs w:val="20"/>
              </w:rPr>
              <w:t>Kontrollieren</w:t>
            </w:r>
          </w:p>
          <w:p w14:paraId="7AD3FBF6" w14:textId="77777777" w:rsidR="00E75834" w:rsidRPr="00901BED" w:rsidRDefault="00E75834" w:rsidP="00EC0071">
            <w:pPr>
              <w:rPr>
                <w:vanish/>
                <w:sz w:val="20"/>
                <w:szCs w:val="20"/>
              </w:rPr>
            </w:pPr>
          </w:p>
          <w:p w14:paraId="31760B26" w14:textId="77777777" w:rsidR="00E75834" w:rsidRPr="00901BED" w:rsidRDefault="00E75834" w:rsidP="00EC0071">
            <w:pPr>
              <w:rPr>
                <w:vanish/>
                <w:sz w:val="20"/>
                <w:szCs w:val="20"/>
              </w:rPr>
            </w:pPr>
            <w:r w:rsidRPr="00901BED">
              <w:rPr>
                <w:i/>
                <w:vanish/>
                <w:sz w:val="18"/>
                <w:szCs w:val="20"/>
              </w:rPr>
              <w:t>Wurden die Aufträge vollständig, sach- u. fachgerecht ausgeführt?</w:t>
            </w:r>
          </w:p>
        </w:tc>
        <w:tc>
          <w:tcPr>
            <w:tcW w:w="2410" w:type="dxa"/>
          </w:tcPr>
          <w:p w14:paraId="7F05B8AE" w14:textId="6D3C6B16" w:rsidR="004D3419" w:rsidRPr="00901BED" w:rsidRDefault="004D3419" w:rsidP="004D3419">
            <w:pPr>
              <w:pStyle w:val="TestLsungshinweis"/>
              <w:ind w:left="0"/>
              <w:rPr>
                <w:rFonts w:ascii="Arial" w:hAnsi="Arial" w:cs="Arial"/>
                <w:i w:val="0"/>
                <w:color w:val="auto"/>
                <w:sz w:val="20"/>
              </w:rPr>
            </w:pPr>
            <w:r w:rsidRPr="00901BED">
              <w:rPr>
                <w:rFonts w:ascii="Arial" w:hAnsi="Arial" w:cs="Arial"/>
                <w:i w:val="0"/>
                <w:color w:val="auto"/>
                <w:sz w:val="20"/>
              </w:rPr>
              <w:t>werten die Rollenspiele aus, leiten Verbesserungs</w:t>
            </w:r>
            <w:r w:rsidR="00033C0E" w:rsidRPr="00901BED">
              <w:rPr>
                <w:rFonts w:ascii="Arial" w:hAnsi="Arial" w:cs="Arial"/>
                <w:i w:val="0"/>
                <w:color w:val="auto"/>
                <w:sz w:val="20"/>
              </w:rPr>
              <w:t>-</w:t>
            </w:r>
            <w:r w:rsidRPr="00901BED">
              <w:rPr>
                <w:rFonts w:ascii="Arial" w:hAnsi="Arial" w:cs="Arial"/>
                <w:i w:val="0"/>
                <w:color w:val="auto"/>
                <w:sz w:val="20"/>
              </w:rPr>
              <w:t>vorschläge für zukünftige Gespräche mit Mandantinnen und Mandanten ab</w:t>
            </w:r>
          </w:p>
          <w:p w14:paraId="41E50A14" w14:textId="72B14607" w:rsidR="00033C0E" w:rsidRPr="00901BED" w:rsidRDefault="00033C0E" w:rsidP="004D3419">
            <w:pPr>
              <w:pStyle w:val="TestLsungshinweis"/>
              <w:ind w:left="0"/>
              <w:rPr>
                <w:rFonts w:ascii="Arial" w:hAnsi="Arial" w:cs="Arial"/>
                <w:i w:val="0"/>
                <w:color w:val="auto"/>
                <w:sz w:val="20"/>
              </w:rPr>
            </w:pPr>
          </w:p>
          <w:p w14:paraId="113A3D8B" w14:textId="780BAE1E" w:rsidR="00033C0E" w:rsidRPr="00901BED" w:rsidRDefault="00033C0E" w:rsidP="00033C0E">
            <w:pPr>
              <w:pStyle w:val="TestLsungshinweis"/>
              <w:ind w:left="0"/>
              <w:rPr>
                <w:rFonts w:ascii="Arial" w:hAnsi="Arial" w:cs="Arial"/>
                <w:i w:val="0"/>
                <w:color w:val="auto"/>
                <w:sz w:val="20"/>
              </w:rPr>
            </w:pPr>
            <w:r w:rsidRPr="00901BED">
              <w:rPr>
                <w:rFonts w:ascii="Arial" w:hAnsi="Arial" w:cs="Arial"/>
                <w:i w:val="0"/>
                <w:color w:val="auto"/>
                <w:sz w:val="20"/>
              </w:rPr>
              <w:t>vergleichen und diskutieren ihre Gesprächsnotiz, die Berechnung der Höhe der Einnahmen sowie die Übersichten sowohl hinsichtlich fachlicher Richtigkeit als auch hinsichtlich Übersichtlichkeit etc., ggf. ergänzen und korrigieren sie</w:t>
            </w:r>
          </w:p>
          <w:p w14:paraId="1896712C" w14:textId="090EF917" w:rsidR="00E75834" w:rsidRPr="00901BED" w:rsidRDefault="00E75834" w:rsidP="00EC0071">
            <w:pPr>
              <w:rPr>
                <w:vanish/>
                <w:sz w:val="20"/>
                <w:szCs w:val="20"/>
              </w:rPr>
            </w:pPr>
          </w:p>
        </w:tc>
        <w:tc>
          <w:tcPr>
            <w:tcW w:w="2409" w:type="dxa"/>
          </w:tcPr>
          <w:p w14:paraId="0FD31822" w14:textId="0EE33A2F" w:rsidR="00E75834" w:rsidRPr="00901BED" w:rsidRDefault="00033C0E" w:rsidP="00EC0071">
            <w:pPr>
              <w:rPr>
                <w:vanish/>
                <w:sz w:val="20"/>
                <w:szCs w:val="20"/>
              </w:rPr>
            </w:pPr>
            <w:r w:rsidRPr="00901BED">
              <w:rPr>
                <w:vanish/>
                <w:sz w:val="20"/>
                <w:szCs w:val="20"/>
              </w:rPr>
              <w:t>m</w:t>
            </w:r>
            <w:r w:rsidR="00E46F8A" w:rsidRPr="00901BED">
              <w:rPr>
                <w:vanish/>
                <w:sz w:val="20"/>
                <w:szCs w:val="20"/>
              </w:rPr>
              <w:t>oderiert</w:t>
            </w:r>
          </w:p>
          <w:p w14:paraId="3658B4B9" w14:textId="77777777" w:rsidR="00033C0E" w:rsidRPr="00901BED" w:rsidRDefault="00033C0E" w:rsidP="00EC0071">
            <w:pPr>
              <w:rPr>
                <w:vanish/>
                <w:sz w:val="20"/>
                <w:szCs w:val="20"/>
              </w:rPr>
            </w:pPr>
          </w:p>
          <w:p w14:paraId="656C25AF" w14:textId="77777777" w:rsidR="00033C0E" w:rsidRPr="00901BED" w:rsidRDefault="00033C0E" w:rsidP="00EC0071">
            <w:pPr>
              <w:rPr>
                <w:vanish/>
                <w:sz w:val="20"/>
                <w:szCs w:val="20"/>
              </w:rPr>
            </w:pPr>
          </w:p>
          <w:p w14:paraId="0A3FBC47" w14:textId="77777777" w:rsidR="00033C0E" w:rsidRPr="00901BED" w:rsidRDefault="00033C0E" w:rsidP="00EC0071">
            <w:pPr>
              <w:rPr>
                <w:vanish/>
                <w:sz w:val="20"/>
                <w:szCs w:val="20"/>
              </w:rPr>
            </w:pPr>
          </w:p>
          <w:p w14:paraId="36D9B647" w14:textId="77777777" w:rsidR="00033C0E" w:rsidRPr="00901BED" w:rsidRDefault="00033C0E" w:rsidP="00EC0071">
            <w:pPr>
              <w:rPr>
                <w:vanish/>
                <w:sz w:val="20"/>
                <w:szCs w:val="20"/>
              </w:rPr>
            </w:pPr>
          </w:p>
          <w:p w14:paraId="7A66F8BF" w14:textId="77777777" w:rsidR="00033C0E" w:rsidRPr="00901BED" w:rsidRDefault="00033C0E" w:rsidP="00EC0071">
            <w:pPr>
              <w:rPr>
                <w:vanish/>
                <w:sz w:val="20"/>
                <w:szCs w:val="20"/>
              </w:rPr>
            </w:pPr>
          </w:p>
          <w:p w14:paraId="727631CA" w14:textId="77777777" w:rsidR="00033C0E" w:rsidRPr="00901BED" w:rsidRDefault="00033C0E" w:rsidP="00EC0071">
            <w:pPr>
              <w:rPr>
                <w:vanish/>
                <w:sz w:val="20"/>
                <w:szCs w:val="20"/>
              </w:rPr>
            </w:pPr>
          </w:p>
          <w:p w14:paraId="73376723" w14:textId="77777777" w:rsidR="00033C0E" w:rsidRPr="00901BED" w:rsidRDefault="00033C0E" w:rsidP="00EC0071">
            <w:pPr>
              <w:rPr>
                <w:vanish/>
                <w:sz w:val="20"/>
                <w:szCs w:val="20"/>
              </w:rPr>
            </w:pPr>
          </w:p>
          <w:p w14:paraId="5E805995" w14:textId="4E0FE241" w:rsidR="00033C0E" w:rsidRPr="00901BED" w:rsidRDefault="00033C0E" w:rsidP="00EC0071">
            <w:pPr>
              <w:rPr>
                <w:vanish/>
                <w:sz w:val="20"/>
                <w:szCs w:val="20"/>
              </w:rPr>
            </w:pPr>
            <w:r w:rsidRPr="00901BED">
              <w:rPr>
                <w:vanish/>
                <w:sz w:val="20"/>
                <w:szCs w:val="20"/>
              </w:rPr>
              <w:t>moderiert und hinterfragt</w:t>
            </w:r>
          </w:p>
        </w:tc>
        <w:tc>
          <w:tcPr>
            <w:tcW w:w="1560" w:type="dxa"/>
          </w:tcPr>
          <w:p w14:paraId="6F6361E4" w14:textId="77777777" w:rsidR="00E75834" w:rsidRPr="00901BED" w:rsidRDefault="00E46F8A" w:rsidP="00EC0071">
            <w:pPr>
              <w:rPr>
                <w:vanish/>
                <w:sz w:val="20"/>
                <w:szCs w:val="20"/>
              </w:rPr>
            </w:pPr>
            <w:r w:rsidRPr="00901BED">
              <w:rPr>
                <w:vanish/>
                <w:sz w:val="20"/>
                <w:szCs w:val="20"/>
              </w:rPr>
              <w:t>Plenum</w:t>
            </w:r>
          </w:p>
          <w:p w14:paraId="2B3787C1" w14:textId="77777777" w:rsidR="00033C0E" w:rsidRPr="00901BED" w:rsidRDefault="00033C0E" w:rsidP="00EC0071">
            <w:pPr>
              <w:rPr>
                <w:vanish/>
                <w:sz w:val="20"/>
                <w:szCs w:val="20"/>
              </w:rPr>
            </w:pPr>
          </w:p>
          <w:p w14:paraId="24ECE44C" w14:textId="77777777" w:rsidR="00033C0E" w:rsidRPr="00901BED" w:rsidRDefault="00033C0E" w:rsidP="00EC0071">
            <w:pPr>
              <w:rPr>
                <w:vanish/>
                <w:sz w:val="20"/>
                <w:szCs w:val="20"/>
              </w:rPr>
            </w:pPr>
          </w:p>
          <w:p w14:paraId="273707DF" w14:textId="77777777" w:rsidR="00033C0E" w:rsidRPr="00901BED" w:rsidRDefault="00033C0E" w:rsidP="00EC0071">
            <w:pPr>
              <w:rPr>
                <w:vanish/>
                <w:sz w:val="20"/>
                <w:szCs w:val="20"/>
              </w:rPr>
            </w:pPr>
          </w:p>
          <w:p w14:paraId="2A5CF080" w14:textId="77777777" w:rsidR="00033C0E" w:rsidRPr="00901BED" w:rsidRDefault="00033C0E" w:rsidP="00EC0071">
            <w:pPr>
              <w:rPr>
                <w:vanish/>
                <w:sz w:val="20"/>
                <w:szCs w:val="20"/>
              </w:rPr>
            </w:pPr>
          </w:p>
          <w:p w14:paraId="3455214C" w14:textId="77777777" w:rsidR="00033C0E" w:rsidRPr="00901BED" w:rsidRDefault="00033C0E" w:rsidP="00EC0071">
            <w:pPr>
              <w:rPr>
                <w:vanish/>
                <w:sz w:val="20"/>
                <w:szCs w:val="20"/>
              </w:rPr>
            </w:pPr>
          </w:p>
          <w:p w14:paraId="0594E4CB" w14:textId="77777777" w:rsidR="00033C0E" w:rsidRPr="00901BED" w:rsidRDefault="00033C0E" w:rsidP="00EC0071">
            <w:pPr>
              <w:rPr>
                <w:vanish/>
                <w:sz w:val="20"/>
                <w:szCs w:val="20"/>
              </w:rPr>
            </w:pPr>
          </w:p>
          <w:p w14:paraId="1975AAF8" w14:textId="77777777" w:rsidR="00033C0E" w:rsidRPr="00901BED" w:rsidRDefault="00033C0E" w:rsidP="00EC0071">
            <w:pPr>
              <w:rPr>
                <w:vanish/>
                <w:sz w:val="20"/>
                <w:szCs w:val="20"/>
              </w:rPr>
            </w:pPr>
          </w:p>
          <w:p w14:paraId="18DD21F8" w14:textId="77777777" w:rsidR="00033C0E" w:rsidRPr="00901BED" w:rsidRDefault="00033C0E" w:rsidP="00033C0E">
            <w:pPr>
              <w:rPr>
                <w:vanish/>
                <w:sz w:val="20"/>
                <w:szCs w:val="20"/>
              </w:rPr>
            </w:pPr>
            <w:r w:rsidRPr="00901BED">
              <w:rPr>
                <w:vanish/>
                <w:sz w:val="20"/>
                <w:szCs w:val="20"/>
              </w:rPr>
              <w:t>Plenum</w:t>
            </w:r>
          </w:p>
          <w:p w14:paraId="7CF99699" w14:textId="766CDD7D" w:rsidR="00033C0E" w:rsidRPr="00901BED" w:rsidRDefault="00033C0E" w:rsidP="00033C0E">
            <w:pPr>
              <w:rPr>
                <w:vanish/>
                <w:sz w:val="20"/>
                <w:szCs w:val="20"/>
              </w:rPr>
            </w:pPr>
            <w:r w:rsidRPr="00901BED">
              <w:rPr>
                <w:vanish/>
                <w:sz w:val="20"/>
                <w:szCs w:val="20"/>
              </w:rPr>
              <w:t>Einzelarbeit</w:t>
            </w:r>
          </w:p>
        </w:tc>
        <w:tc>
          <w:tcPr>
            <w:tcW w:w="1842" w:type="dxa"/>
          </w:tcPr>
          <w:p w14:paraId="0E1353E3" w14:textId="77777777" w:rsidR="00E75834" w:rsidRPr="00901BED" w:rsidRDefault="00E75834" w:rsidP="00EC0071">
            <w:pPr>
              <w:rPr>
                <w:vanish/>
                <w:sz w:val="20"/>
                <w:szCs w:val="20"/>
              </w:rPr>
            </w:pPr>
          </w:p>
        </w:tc>
        <w:tc>
          <w:tcPr>
            <w:tcW w:w="1701" w:type="dxa"/>
          </w:tcPr>
          <w:p w14:paraId="1685D8F3" w14:textId="311D2BDB" w:rsidR="00E75834" w:rsidRPr="00901BED" w:rsidRDefault="00033C0E" w:rsidP="00EC0071">
            <w:pPr>
              <w:rPr>
                <w:vanish/>
                <w:sz w:val="20"/>
                <w:szCs w:val="20"/>
              </w:rPr>
            </w:pPr>
            <w:r w:rsidRPr="00901BED">
              <w:rPr>
                <w:vanish/>
                <w:sz w:val="20"/>
                <w:szCs w:val="20"/>
              </w:rPr>
              <w:t>ausgefüllte Beobachtungs-bögen</w:t>
            </w:r>
          </w:p>
        </w:tc>
        <w:tc>
          <w:tcPr>
            <w:tcW w:w="1843" w:type="dxa"/>
          </w:tcPr>
          <w:p w14:paraId="27E09F92" w14:textId="77777777" w:rsidR="00E75834" w:rsidRPr="00901BED" w:rsidRDefault="00E75834" w:rsidP="00EC0071">
            <w:pPr>
              <w:rPr>
                <w:vanish/>
                <w:sz w:val="20"/>
                <w:szCs w:val="20"/>
              </w:rPr>
            </w:pPr>
          </w:p>
        </w:tc>
      </w:tr>
      <w:tr w:rsidR="00E46F8A" w:rsidRPr="00901BED" w14:paraId="25AF2DFA" w14:textId="77777777" w:rsidTr="00EC0071">
        <w:trPr>
          <w:trHeight w:val="1402"/>
          <w:hidden/>
        </w:trPr>
        <w:tc>
          <w:tcPr>
            <w:tcW w:w="1129" w:type="dxa"/>
          </w:tcPr>
          <w:p w14:paraId="61C0CE16" w14:textId="3C5CE387" w:rsidR="00E75834" w:rsidRPr="00901BED" w:rsidRDefault="00093977" w:rsidP="00093977">
            <w:pPr>
              <w:rPr>
                <w:vanish/>
                <w:sz w:val="20"/>
                <w:szCs w:val="20"/>
              </w:rPr>
            </w:pPr>
            <w:r>
              <w:rPr>
                <w:vanish/>
                <w:sz w:val="20"/>
                <w:szCs w:val="20"/>
              </w:rPr>
              <w:t>Reflexion</w:t>
            </w:r>
          </w:p>
        </w:tc>
        <w:tc>
          <w:tcPr>
            <w:tcW w:w="1418" w:type="dxa"/>
          </w:tcPr>
          <w:p w14:paraId="3CAEFAEF" w14:textId="77777777" w:rsidR="00E75834" w:rsidRPr="00901BED" w:rsidRDefault="00E75834" w:rsidP="00EC0071">
            <w:pPr>
              <w:rPr>
                <w:vanish/>
                <w:sz w:val="20"/>
                <w:szCs w:val="20"/>
              </w:rPr>
            </w:pPr>
            <w:r w:rsidRPr="00901BED">
              <w:rPr>
                <w:vanish/>
                <w:sz w:val="20"/>
                <w:szCs w:val="20"/>
              </w:rPr>
              <w:t>Bewerten</w:t>
            </w:r>
          </w:p>
          <w:p w14:paraId="1FDD6D9B" w14:textId="77777777" w:rsidR="00E75834" w:rsidRPr="00901BED" w:rsidRDefault="00E75834" w:rsidP="00EC0071">
            <w:pPr>
              <w:rPr>
                <w:vanish/>
                <w:sz w:val="20"/>
                <w:szCs w:val="20"/>
              </w:rPr>
            </w:pPr>
          </w:p>
          <w:p w14:paraId="0CC2916D" w14:textId="77777777" w:rsidR="00E75834" w:rsidRPr="00901BED" w:rsidRDefault="00E75834" w:rsidP="00EC0071">
            <w:pPr>
              <w:rPr>
                <w:vanish/>
                <w:sz w:val="20"/>
                <w:szCs w:val="20"/>
              </w:rPr>
            </w:pPr>
            <w:r w:rsidRPr="00901BED">
              <w:rPr>
                <w:i/>
                <w:vanish/>
                <w:sz w:val="18"/>
                <w:szCs w:val="20"/>
              </w:rPr>
              <w:t>Was kann zukünftig besser gemacht werden?</w:t>
            </w:r>
          </w:p>
        </w:tc>
        <w:tc>
          <w:tcPr>
            <w:tcW w:w="2410" w:type="dxa"/>
          </w:tcPr>
          <w:p w14:paraId="45FE4C30" w14:textId="7116454C" w:rsidR="009B1FF4" w:rsidRPr="00901BED" w:rsidRDefault="00033C0E" w:rsidP="00EC0071">
            <w:pPr>
              <w:rPr>
                <w:rFonts w:eastAsia="Times New Roman"/>
                <w:vanish/>
                <w:sz w:val="20"/>
                <w:szCs w:val="20"/>
                <w:lang w:eastAsia="de-DE"/>
              </w:rPr>
            </w:pPr>
            <w:r w:rsidRPr="00901BED">
              <w:rPr>
                <w:rFonts w:eastAsia="Times New Roman"/>
                <w:vanish/>
                <w:sz w:val="20"/>
                <w:szCs w:val="20"/>
                <w:lang w:eastAsia="de-DE"/>
              </w:rPr>
              <w:t>bewerten ihr eigenes Handeln innerhalb der vorliegenden Lernsituation</w:t>
            </w:r>
            <w:r w:rsidR="008520C4">
              <w:rPr>
                <w:rFonts w:eastAsia="Times New Roman"/>
                <w:vanish/>
                <w:sz w:val="20"/>
                <w:szCs w:val="20"/>
                <w:lang w:eastAsia="de-DE"/>
              </w:rPr>
              <w:t>,</w:t>
            </w:r>
            <w:r w:rsidRPr="00901BED">
              <w:rPr>
                <w:rFonts w:eastAsia="Times New Roman"/>
                <w:vanish/>
                <w:sz w:val="20"/>
                <w:szCs w:val="20"/>
                <w:lang w:eastAsia="de-DE"/>
              </w:rPr>
              <w:t xml:space="preserve"> indem sie Satzanfänge vervollständigen</w:t>
            </w:r>
          </w:p>
          <w:p w14:paraId="6B8DEDCE" w14:textId="77777777" w:rsidR="00033C0E" w:rsidRPr="00901BED" w:rsidRDefault="00033C0E" w:rsidP="00EC0071">
            <w:pPr>
              <w:rPr>
                <w:rFonts w:eastAsia="Times New Roman"/>
                <w:vanish/>
                <w:sz w:val="20"/>
                <w:szCs w:val="20"/>
                <w:lang w:eastAsia="de-DE"/>
              </w:rPr>
            </w:pPr>
          </w:p>
          <w:p w14:paraId="792D55B8" w14:textId="77777777" w:rsidR="00033C0E" w:rsidRPr="00901BED" w:rsidRDefault="00033C0E" w:rsidP="00EC0071">
            <w:pPr>
              <w:rPr>
                <w:rFonts w:eastAsia="Times New Roman"/>
                <w:vanish/>
                <w:sz w:val="20"/>
                <w:szCs w:val="20"/>
                <w:lang w:eastAsia="de-DE"/>
              </w:rPr>
            </w:pPr>
            <w:r w:rsidRPr="00901BED">
              <w:rPr>
                <w:rFonts w:eastAsia="Times New Roman"/>
                <w:vanish/>
                <w:sz w:val="20"/>
                <w:szCs w:val="20"/>
                <w:lang w:eastAsia="de-DE"/>
              </w:rPr>
              <w:t>äußern sich ggf. (freiwillig) zu ihren Erkenntnissen</w:t>
            </w:r>
          </w:p>
          <w:p w14:paraId="1F51CC54" w14:textId="2E2C6BB9" w:rsidR="00033C0E" w:rsidRPr="00901BED" w:rsidRDefault="00033C0E" w:rsidP="00EC0071">
            <w:pPr>
              <w:rPr>
                <w:vanish/>
                <w:sz w:val="20"/>
                <w:szCs w:val="20"/>
              </w:rPr>
            </w:pPr>
          </w:p>
        </w:tc>
        <w:tc>
          <w:tcPr>
            <w:tcW w:w="2409" w:type="dxa"/>
          </w:tcPr>
          <w:p w14:paraId="2018822B" w14:textId="51646577" w:rsidR="00E75834" w:rsidRPr="00901BED" w:rsidRDefault="00033C0E" w:rsidP="00EC0071">
            <w:pPr>
              <w:rPr>
                <w:vanish/>
                <w:sz w:val="20"/>
                <w:szCs w:val="20"/>
              </w:rPr>
            </w:pPr>
            <w:r w:rsidRPr="00901BED">
              <w:rPr>
                <w:vanish/>
                <w:sz w:val="20"/>
                <w:szCs w:val="20"/>
              </w:rPr>
              <w:t>m</w:t>
            </w:r>
            <w:r w:rsidR="009B1FF4" w:rsidRPr="00901BED">
              <w:rPr>
                <w:vanish/>
                <w:sz w:val="20"/>
                <w:szCs w:val="20"/>
              </w:rPr>
              <w:t>oderiert</w:t>
            </w:r>
            <w:r w:rsidRPr="00901BED">
              <w:rPr>
                <w:vanish/>
                <w:sz w:val="20"/>
                <w:szCs w:val="20"/>
              </w:rPr>
              <w:t>, erläutert Vorgehensweise</w:t>
            </w:r>
          </w:p>
        </w:tc>
        <w:tc>
          <w:tcPr>
            <w:tcW w:w="1560" w:type="dxa"/>
          </w:tcPr>
          <w:p w14:paraId="67466251" w14:textId="11C973F0" w:rsidR="00E75834" w:rsidRPr="00901BED" w:rsidRDefault="00E97010" w:rsidP="00EC0071">
            <w:pPr>
              <w:rPr>
                <w:vanish/>
                <w:sz w:val="20"/>
                <w:szCs w:val="20"/>
              </w:rPr>
            </w:pPr>
            <w:r w:rsidRPr="00901BED">
              <w:rPr>
                <w:vanish/>
                <w:sz w:val="20"/>
                <w:szCs w:val="20"/>
              </w:rPr>
              <w:t>Plenum</w:t>
            </w:r>
            <w:r w:rsidR="009B1FF4" w:rsidRPr="00901BED">
              <w:rPr>
                <w:vanish/>
                <w:sz w:val="20"/>
                <w:szCs w:val="20"/>
              </w:rPr>
              <w:t>, Einzelarbeit</w:t>
            </w:r>
          </w:p>
        </w:tc>
        <w:tc>
          <w:tcPr>
            <w:tcW w:w="1842" w:type="dxa"/>
          </w:tcPr>
          <w:p w14:paraId="1236AE32" w14:textId="77777777" w:rsidR="00E75834" w:rsidRPr="00901BED" w:rsidRDefault="00E75834" w:rsidP="00EC0071">
            <w:pPr>
              <w:rPr>
                <w:vanish/>
                <w:sz w:val="20"/>
                <w:szCs w:val="20"/>
              </w:rPr>
            </w:pPr>
          </w:p>
        </w:tc>
        <w:tc>
          <w:tcPr>
            <w:tcW w:w="1701" w:type="dxa"/>
          </w:tcPr>
          <w:p w14:paraId="56C575CD" w14:textId="47DE7A76" w:rsidR="00E75834" w:rsidRPr="00901BED" w:rsidRDefault="00A26B05" w:rsidP="00EC0071">
            <w:pPr>
              <w:rPr>
                <w:vanish/>
                <w:sz w:val="20"/>
                <w:szCs w:val="20"/>
              </w:rPr>
            </w:pPr>
            <w:r w:rsidRPr="00901BED">
              <w:rPr>
                <w:vanish/>
                <w:sz w:val="20"/>
                <w:szCs w:val="20"/>
              </w:rPr>
              <w:t>Satzanfänge</w:t>
            </w:r>
          </w:p>
        </w:tc>
        <w:tc>
          <w:tcPr>
            <w:tcW w:w="1843" w:type="dxa"/>
          </w:tcPr>
          <w:p w14:paraId="3E62C5C2" w14:textId="618F05BF" w:rsidR="00A26B05" w:rsidRPr="00901BED" w:rsidRDefault="00A26B05" w:rsidP="00CF0FC9">
            <w:pPr>
              <w:rPr>
                <w:vanish/>
                <w:sz w:val="20"/>
                <w:szCs w:val="20"/>
              </w:rPr>
            </w:pPr>
            <w:r w:rsidRPr="00901BED">
              <w:rPr>
                <w:vanish/>
                <w:sz w:val="20"/>
                <w:szCs w:val="20"/>
              </w:rPr>
              <w:t xml:space="preserve">Lehrkraft gibt Satzanfänge vor, die von den Schülerinnen und Schülern vervollständigt werden; die </w:t>
            </w:r>
          </w:p>
          <w:p w14:paraId="408F6C59" w14:textId="18604443" w:rsidR="00A26B05" w:rsidRPr="00901BED" w:rsidRDefault="00033C0E" w:rsidP="00CF0FC9">
            <w:pPr>
              <w:rPr>
                <w:vanish/>
                <w:sz w:val="20"/>
                <w:szCs w:val="20"/>
              </w:rPr>
            </w:pPr>
            <w:r w:rsidRPr="00901BED">
              <w:rPr>
                <w:vanish/>
                <w:sz w:val="20"/>
                <w:szCs w:val="20"/>
              </w:rPr>
              <w:t>Vervollständigung der Fragen</w:t>
            </w:r>
            <w:r w:rsidR="008520C4">
              <w:rPr>
                <w:vanish/>
                <w:sz w:val="20"/>
                <w:szCs w:val="20"/>
              </w:rPr>
              <w:t xml:space="preserve"> erfolgt</w:t>
            </w:r>
            <w:r w:rsidR="00CF0FC9" w:rsidRPr="00901BED">
              <w:rPr>
                <w:vanish/>
                <w:sz w:val="20"/>
                <w:szCs w:val="20"/>
              </w:rPr>
              <w:t xml:space="preserve"> </w:t>
            </w:r>
            <w:r w:rsidRPr="00901BED">
              <w:rPr>
                <w:vanish/>
                <w:sz w:val="20"/>
                <w:szCs w:val="20"/>
              </w:rPr>
              <w:t>verbal oder schriftlich</w:t>
            </w:r>
          </w:p>
          <w:p w14:paraId="704517CE" w14:textId="6F2ED2DB" w:rsidR="00E75834" w:rsidRPr="00901BED" w:rsidRDefault="00E75834" w:rsidP="00CF0FC9">
            <w:pPr>
              <w:rPr>
                <w:vanish/>
                <w:sz w:val="20"/>
                <w:szCs w:val="20"/>
              </w:rPr>
            </w:pPr>
          </w:p>
        </w:tc>
      </w:tr>
      <w:tr w:rsidR="00093977" w:rsidRPr="00901BED" w14:paraId="4268C62C" w14:textId="77777777" w:rsidTr="00EC0071">
        <w:trPr>
          <w:trHeight w:val="1402"/>
          <w:hidden/>
        </w:trPr>
        <w:tc>
          <w:tcPr>
            <w:tcW w:w="1129" w:type="dxa"/>
          </w:tcPr>
          <w:p w14:paraId="7CDF31A7" w14:textId="1E3060A3" w:rsidR="00093977" w:rsidRPr="00901BED" w:rsidRDefault="00093977" w:rsidP="00EC0071">
            <w:pPr>
              <w:rPr>
                <w:vanish/>
                <w:sz w:val="20"/>
                <w:szCs w:val="20"/>
              </w:rPr>
            </w:pPr>
            <w:r w:rsidRPr="00901BED">
              <w:rPr>
                <w:vanish/>
                <w:sz w:val="20"/>
                <w:szCs w:val="20"/>
              </w:rPr>
              <w:t>Vertiefung</w:t>
            </w:r>
          </w:p>
        </w:tc>
        <w:tc>
          <w:tcPr>
            <w:tcW w:w="1418" w:type="dxa"/>
          </w:tcPr>
          <w:p w14:paraId="1980BD18" w14:textId="77777777" w:rsidR="00093977" w:rsidRPr="00901BED" w:rsidRDefault="00093977" w:rsidP="00EC0071">
            <w:pPr>
              <w:rPr>
                <w:vanish/>
                <w:sz w:val="20"/>
                <w:szCs w:val="20"/>
              </w:rPr>
            </w:pPr>
          </w:p>
        </w:tc>
        <w:tc>
          <w:tcPr>
            <w:tcW w:w="2410" w:type="dxa"/>
          </w:tcPr>
          <w:p w14:paraId="5E84C9BB" w14:textId="77777777" w:rsidR="00093977" w:rsidRDefault="00093977" w:rsidP="00093977">
            <w:pPr>
              <w:rPr>
                <w:rFonts w:eastAsia="Times New Roman"/>
                <w:vanish/>
                <w:sz w:val="20"/>
                <w:szCs w:val="20"/>
                <w:lang w:eastAsia="de-DE"/>
              </w:rPr>
            </w:pPr>
            <w:r>
              <w:rPr>
                <w:rFonts w:eastAsia="Times New Roman"/>
                <w:vanish/>
                <w:sz w:val="20"/>
                <w:szCs w:val="20"/>
                <w:lang w:eastAsia="de-DE"/>
              </w:rPr>
              <w:t>bearbeiten Übungsa</w:t>
            </w:r>
            <w:r w:rsidRPr="00637D74">
              <w:rPr>
                <w:rFonts w:eastAsia="Times New Roman"/>
                <w:vanish/>
                <w:sz w:val="20"/>
                <w:szCs w:val="20"/>
                <w:lang w:eastAsia="de-DE"/>
              </w:rPr>
              <w:t>ufgaben</w:t>
            </w:r>
          </w:p>
          <w:p w14:paraId="2FAE879C" w14:textId="77777777" w:rsidR="00093977" w:rsidRDefault="00093977" w:rsidP="00093977">
            <w:pPr>
              <w:rPr>
                <w:rFonts w:eastAsia="Times New Roman"/>
                <w:vanish/>
                <w:sz w:val="20"/>
                <w:szCs w:val="20"/>
                <w:lang w:eastAsia="de-DE"/>
              </w:rPr>
            </w:pPr>
          </w:p>
          <w:p w14:paraId="7AE30B12" w14:textId="711ED01E" w:rsidR="00093977" w:rsidRPr="00901BED" w:rsidRDefault="00093977" w:rsidP="00093977">
            <w:pPr>
              <w:rPr>
                <w:rFonts w:eastAsia="Times New Roman"/>
                <w:vanish/>
                <w:sz w:val="20"/>
                <w:szCs w:val="20"/>
                <w:lang w:eastAsia="de-DE"/>
              </w:rPr>
            </w:pPr>
            <w:r>
              <w:rPr>
                <w:rFonts w:eastAsia="Times New Roman"/>
                <w:vanish/>
                <w:sz w:val="20"/>
                <w:szCs w:val="20"/>
                <w:lang w:eastAsia="de-DE"/>
              </w:rPr>
              <w:t>erstellen ein Glossar zu Fachbegriffen der Lernsituation</w:t>
            </w:r>
          </w:p>
        </w:tc>
        <w:tc>
          <w:tcPr>
            <w:tcW w:w="2409" w:type="dxa"/>
          </w:tcPr>
          <w:p w14:paraId="732CAB12" w14:textId="77777777" w:rsidR="00093977" w:rsidRPr="00901BED" w:rsidRDefault="00093977" w:rsidP="00EC0071">
            <w:pPr>
              <w:rPr>
                <w:vanish/>
                <w:sz w:val="20"/>
                <w:szCs w:val="20"/>
              </w:rPr>
            </w:pPr>
          </w:p>
        </w:tc>
        <w:tc>
          <w:tcPr>
            <w:tcW w:w="1560" w:type="dxa"/>
          </w:tcPr>
          <w:p w14:paraId="13ABC35C" w14:textId="1A690ACC" w:rsidR="00093977" w:rsidRPr="00901BED" w:rsidRDefault="00093977" w:rsidP="00EC0071">
            <w:pPr>
              <w:rPr>
                <w:vanish/>
                <w:sz w:val="20"/>
                <w:szCs w:val="20"/>
              </w:rPr>
            </w:pPr>
            <w:r>
              <w:rPr>
                <w:vanish/>
                <w:sz w:val="20"/>
                <w:szCs w:val="20"/>
              </w:rPr>
              <w:t>Einzelarbeit/ Partnerarbeit</w:t>
            </w:r>
          </w:p>
        </w:tc>
        <w:tc>
          <w:tcPr>
            <w:tcW w:w="1842" w:type="dxa"/>
          </w:tcPr>
          <w:p w14:paraId="3F72509A" w14:textId="77777777" w:rsidR="00093977" w:rsidRPr="00901BED" w:rsidRDefault="00093977" w:rsidP="00EC0071">
            <w:pPr>
              <w:rPr>
                <w:vanish/>
                <w:sz w:val="20"/>
                <w:szCs w:val="20"/>
              </w:rPr>
            </w:pPr>
          </w:p>
        </w:tc>
        <w:tc>
          <w:tcPr>
            <w:tcW w:w="1701" w:type="dxa"/>
          </w:tcPr>
          <w:p w14:paraId="1F8AF5EB" w14:textId="47442AFD" w:rsidR="00093977" w:rsidRPr="00901BED" w:rsidRDefault="00093977" w:rsidP="00EC0071">
            <w:pPr>
              <w:rPr>
                <w:vanish/>
                <w:sz w:val="20"/>
                <w:szCs w:val="20"/>
              </w:rPr>
            </w:pPr>
            <w:r w:rsidRPr="00637D74">
              <w:rPr>
                <w:rFonts w:eastAsia="Times New Roman"/>
                <w:vanish/>
                <w:sz w:val="20"/>
                <w:szCs w:val="20"/>
                <w:lang w:eastAsia="de-DE"/>
              </w:rPr>
              <w:t>Aufgaben</w:t>
            </w:r>
            <w:r>
              <w:rPr>
                <w:rFonts w:eastAsia="Times New Roman"/>
                <w:vanish/>
                <w:sz w:val="20"/>
                <w:szCs w:val="20"/>
                <w:lang w:eastAsia="de-DE"/>
              </w:rPr>
              <w:t xml:space="preserve"> (Schulbuch)</w:t>
            </w:r>
          </w:p>
        </w:tc>
        <w:tc>
          <w:tcPr>
            <w:tcW w:w="1843" w:type="dxa"/>
          </w:tcPr>
          <w:p w14:paraId="31090746" w14:textId="7C2FB520" w:rsidR="00093977" w:rsidRPr="00901BED" w:rsidRDefault="00093977" w:rsidP="00CF0FC9">
            <w:pPr>
              <w:rPr>
                <w:vanish/>
                <w:sz w:val="20"/>
                <w:szCs w:val="20"/>
              </w:rPr>
            </w:pPr>
            <w:r>
              <w:rPr>
                <w:vanish/>
                <w:sz w:val="20"/>
                <w:szCs w:val="20"/>
              </w:rPr>
              <w:t>siehe Phase Ausführen</w:t>
            </w:r>
          </w:p>
        </w:tc>
      </w:tr>
    </w:tbl>
    <w:p w14:paraId="20A98140" w14:textId="0409ECE2" w:rsidR="00F06A56" w:rsidRPr="00901BED" w:rsidRDefault="00F06A56" w:rsidP="00616AB1">
      <w:pPr>
        <w:pStyle w:val="TextSituation"/>
        <w:rPr>
          <w:vanish/>
        </w:rPr>
      </w:pPr>
    </w:p>
    <w:p w14:paraId="5BA3598A" w14:textId="77777777" w:rsidR="00C76433" w:rsidRPr="00901BED" w:rsidRDefault="00C76433" w:rsidP="008757DC">
      <w:pPr>
        <w:pStyle w:val="TabelleAufzhlung"/>
        <w:numPr>
          <w:ilvl w:val="0"/>
          <w:numId w:val="0"/>
        </w:numPr>
        <w:ind w:left="720" w:hanging="720"/>
        <w:rPr>
          <w:vanish/>
          <w:color w:val="FF0000"/>
        </w:rPr>
        <w:sectPr w:rsidR="00C76433" w:rsidRPr="00901BED" w:rsidSect="00DC1375">
          <w:pgSz w:w="16838" w:h="11906" w:orient="landscape"/>
          <w:pgMar w:top="1134" w:right="1134" w:bottom="1134" w:left="1134" w:header="709" w:footer="567" w:gutter="0"/>
          <w:cols w:space="708"/>
          <w:docGrid w:linePitch="360"/>
        </w:sectPr>
      </w:pPr>
    </w:p>
    <w:p w14:paraId="73CC515D" w14:textId="77777777" w:rsidR="000F3D30" w:rsidRPr="00901BED" w:rsidRDefault="000F3D30" w:rsidP="000F3D30">
      <w:pPr>
        <w:pStyle w:val="TextkrperGrauhinterlegt"/>
        <w:shd w:val="clear" w:color="auto" w:fill="F2F2F2" w:themeFill="background1" w:themeFillShade="F2"/>
        <w:rPr>
          <w:rFonts w:ascii="Times New Roman" w:hAnsi="Times New Roman"/>
          <w:b/>
          <w:i/>
          <w:vanish/>
          <w:color w:val="FF0000"/>
        </w:rPr>
      </w:pPr>
      <w:r w:rsidRPr="00901BED">
        <w:rPr>
          <w:rFonts w:ascii="Times New Roman" w:hAnsi="Times New Roman"/>
          <w:b/>
          <w:i/>
          <w:vanish/>
          <w:color w:val="FF0000"/>
        </w:rPr>
        <w:t>Ergänzendes Material</w:t>
      </w:r>
    </w:p>
    <w:p w14:paraId="10A0341C" w14:textId="5A300940" w:rsidR="00C3065B" w:rsidRPr="00901BED" w:rsidRDefault="00C3065B" w:rsidP="000F3D30">
      <w:pPr>
        <w:spacing w:after="0" w:line="240" w:lineRule="auto"/>
        <w:rPr>
          <w:rFonts w:ascii="Times New Roman" w:eastAsia="Times New Roman" w:hAnsi="Times New Roman" w:cs="Times New Roman"/>
          <w:i/>
          <w:iCs/>
          <w:vanish/>
          <w:color w:val="FF0000"/>
        </w:rPr>
      </w:pPr>
      <w:r w:rsidRPr="00901BED">
        <w:rPr>
          <w:rFonts w:ascii="Times New Roman" w:eastAsia="Times New Roman" w:hAnsi="Times New Roman" w:cs="Times New Roman"/>
          <w:i/>
          <w:iCs/>
          <w:vanish/>
          <w:color w:val="FF0000"/>
        </w:rPr>
        <w:t>Zu Auftrag 1, 2 und 4: Lernhilfe</w:t>
      </w:r>
    </w:p>
    <w:p w14:paraId="7FDFCB97" w14:textId="1E6B6E40" w:rsidR="00C3065B" w:rsidRPr="00901BED" w:rsidRDefault="00C3065B" w:rsidP="000F3D30">
      <w:pPr>
        <w:spacing w:after="0" w:line="240" w:lineRule="auto"/>
        <w:rPr>
          <w:rFonts w:ascii="Times New Roman" w:eastAsia="Times New Roman" w:hAnsi="Times New Roman" w:cs="Times New Roman"/>
          <w:i/>
          <w:iCs/>
          <w:vanish/>
          <w:color w:val="FF0000"/>
        </w:rPr>
      </w:pPr>
    </w:p>
    <w:p w14:paraId="48CDDF23" w14:textId="02E70B70" w:rsidR="00C3065B" w:rsidRPr="00901BED" w:rsidRDefault="00760589" w:rsidP="00760589">
      <w:pPr>
        <w:spacing w:after="0" w:line="240" w:lineRule="auto"/>
        <w:rPr>
          <w:rFonts w:ascii="Times New Roman" w:eastAsia="Times New Roman" w:hAnsi="Times New Roman" w:cs="Times New Roman"/>
          <w:i/>
          <w:iCs/>
          <w:vanish/>
          <w:color w:val="FF0000"/>
        </w:rPr>
      </w:pPr>
      <w:r w:rsidRPr="00901BED">
        <w:rPr>
          <w:rFonts w:ascii="Times New Roman" w:eastAsia="Times New Roman" w:hAnsi="Times New Roman" w:cs="Times New Roman"/>
          <w:i/>
          <w:iCs/>
          <w:noProof/>
          <w:vanish/>
          <w:color w:val="FF0000"/>
          <w:lang w:eastAsia="de-DE"/>
        </w:rPr>
        <w:drawing>
          <wp:anchor distT="0" distB="0" distL="114300" distR="114300" simplePos="0" relativeHeight="251667456" behindDoc="1" locked="0" layoutInCell="1" allowOverlap="1" wp14:anchorId="18C5D29C" wp14:editId="365F7422">
            <wp:simplePos x="0" y="0"/>
            <wp:positionH relativeFrom="column">
              <wp:posOffset>-10160</wp:posOffset>
            </wp:positionH>
            <wp:positionV relativeFrom="paragraph">
              <wp:posOffset>151434</wp:posOffset>
            </wp:positionV>
            <wp:extent cx="1369695" cy="1369695"/>
            <wp:effectExtent l="0" t="0" r="1905" b="1905"/>
            <wp:wrapTight wrapText="bothSides">
              <wp:wrapPolygon edited="0">
                <wp:start x="0" y="0"/>
                <wp:lineTo x="0" y="21330"/>
                <wp:lineTo x="21330" y="21330"/>
                <wp:lineTo x="21330" y="0"/>
                <wp:lineTo x="0" y="0"/>
              </wp:wrapPolygon>
            </wp:wrapTight>
            <wp:docPr id="3" name="Grafik 3" descr="\\BK.BWL.NET\KM\USERS\EppS\PROFILE\Desktop\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BWL.NET\KM\USERS\EppS\PROFILE\Desktop\qr-code.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69695" cy="1369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9A4D1A" w14:textId="6C548E61" w:rsidR="00C3065B" w:rsidRPr="00901BED" w:rsidRDefault="00C3065B" w:rsidP="00760589">
      <w:pPr>
        <w:spacing w:after="0"/>
        <w:ind w:left="2694"/>
        <w:rPr>
          <w:b/>
          <w:vanish/>
        </w:rPr>
      </w:pPr>
      <w:r w:rsidRPr="00901BED">
        <w:rPr>
          <w:b/>
          <w:vanish/>
        </w:rPr>
        <w:t xml:space="preserve">Lernvideo </w:t>
      </w:r>
    </w:p>
    <w:p w14:paraId="538CCB17" w14:textId="77777777" w:rsidR="00C3065B" w:rsidRPr="00901BED" w:rsidRDefault="00C3065B" w:rsidP="00760589">
      <w:pPr>
        <w:spacing w:after="0"/>
        <w:rPr>
          <w:vanish/>
        </w:rPr>
      </w:pPr>
    </w:p>
    <w:p w14:paraId="5B5819E1" w14:textId="763DCBEA" w:rsidR="00C3065B" w:rsidRPr="00901BED" w:rsidRDefault="00C3065B" w:rsidP="00760589">
      <w:pPr>
        <w:spacing w:after="0"/>
        <w:ind w:left="2694"/>
        <w:rPr>
          <w:rFonts w:eastAsia="Times New Roman"/>
          <w:bCs/>
          <w:vanish/>
          <w:lang w:eastAsia="de-DE"/>
        </w:rPr>
      </w:pPr>
      <w:r w:rsidRPr="00901BED">
        <w:rPr>
          <w:vanish/>
        </w:rPr>
        <w:t xml:space="preserve">Hinweis: Im Video wird sowohl </w:t>
      </w:r>
      <w:r w:rsidRPr="00F87A56">
        <w:rPr>
          <w:rFonts w:eastAsia="Times New Roman"/>
          <w:bCs/>
          <w:vanish/>
          <w:lang w:eastAsia="de-DE"/>
        </w:rPr>
        <w:t xml:space="preserve">auf die Einnahmen als auch die </w:t>
      </w:r>
      <w:r w:rsidRPr="00901BED">
        <w:rPr>
          <w:rFonts w:eastAsia="Times New Roman"/>
          <w:bCs/>
          <w:vanish/>
          <w:lang w:eastAsia="de-DE"/>
        </w:rPr>
        <w:t>Werbungskosten eingegangen</w:t>
      </w:r>
    </w:p>
    <w:p w14:paraId="5DE5B57D" w14:textId="77777777" w:rsidR="00C3065B" w:rsidRPr="00901BED" w:rsidRDefault="00C3065B" w:rsidP="00760589">
      <w:pPr>
        <w:spacing w:after="0"/>
        <w:ind w:firstLine="567"/>
        <w:rPr>
          <w:rFonts w:eastAsia="Times New Roman"/>
          <w:bCs/>
          <w:vanish/>
          <w:lang w:eastAsia="de-DE"/>
        </w:rPr>
      </w:pPr>
    </w:p>
    <w:p w14:paraId="507053B3" w14:textId="3743165F" w:rsidR="00C3065B" w:rsidRPr="00901BED" w:rsidRDefault="00C3065B" w:rsidP="00760589">
      <w:pPr>
        <w:spacing w:after="0"/>
        <w:ind w:left="2694"/>
        <w:rPr>
          <w:rFonts w:eastAsia="Times New Roman"/>
          <w:bCs/>
          <w:vanish/>
          <w:lang w:eastAsia="de-DE"/>
        </w:rPr>
      </w:pPr>
      <w:r w:rsidRPr="00901BED">
        <w:rPr>
          <w:rFonts w:eastAsia="Times New Roman"/>
          <w:bCs/>
          <w:vanish/>
          <w:lang w:eastAsia="de-DE"/>
        </w:rPr>
        <w:t xml:space="preserve">bis Minute 3:30: </w:t>
      </w:r>
      <w:r w:rsidRPr="00901BED">
        <w:rPr>
          <w:rFonts w:eastAsia="Times New Roman"/>
          <w:bCs/>
          <w:vanish/>
          <w:lang w:eastAsia="de-DE"/>
        </w:rPr>
        <w:tab/>
        <w:t>Erläuterung der Einnahmen</w:t>
      </w:r>
    </w:p>
    <w:p w14:paraId="0047EB53" w14:textId="77777777" w:rsidR="00C3065B" w:rsidRPr="00901BED" w:rsidRDefault="00C3065B" w:rsidP="00760589">
      <w:pPr>
        <w:spacing w:after="0"/>
        <w:ind w:left="2694"/>
        <w:rPr>
          <w:rFonts w:eastAsia="Times New Roman"/>
          <w:bCs/>
          <w:vanish/>
          <w:lang w:eastAsia="de-DE"/>
        </w:rPr>
      </w:pPr>
      <w:r w:rsidRPr="00901BED">
        <w:rPr>
          <w:rFonts w:eastAsia="Times New Roman"/>
          <w:bCs/>
          <w:vanish/>
          <w:lang w:eastAsia="de-DE"/>
        </w:rPr>
        <w:t xml:space="preserve">ab Minute 3:31: </w:t>
      </w:r>
      <w:r w:rsidRPr="00901BED">
        <w:rPr>
          <w:rFonts w:eastAsia="Times New Roman"/>
          <w:bCs/>
          <w:vanish/>
          <w:lang w:eastAsia="de-DE"/>
        </w:rPr>
        <w:tab/>
        <w:t>Erläuterung der Werbungskosten</w:t>
      </w:r>
    </w:p>
    <w:p w14:paraId="621B74D7" w14:textId="153F650E" w:rsidR="00C3065B" w:rsidRPr="00901BED" w:rsidRDefault="00C3065B" w:rsidP="00760589">
      <w:pPr>
        <w:spacing w:after="0"/>
        <w:ind w:firstLine="708"/>
        <w:rPr>
          <w:rFonts w:eastAsia="Times New Roman"/>
          <w:bCs/>
          <w:vanish/>
          <w:lang w:eastAsia="de-DE"/>
        </w:rPr>
      </w:pPr>
    </w:p>
    <w:p w14:paraId="3C1487D4" w14:textId="77777777" w:rsidR="00760589" w:rsidRPr="00901BED" w:rsidRDefault="00760589" w:rsidP="00760589">
      <w:pPr>
        <w:spacing w:after="0"/>
        <w:rPr>
          <w:rFonts w:eastAsia="Times New Roman"/>
          <w:bCs/>
          <w:vanish/>
          <w:lang w:eastAsia="de-DE"/>
        </w:rPr>
      </w:pPr>
    </w:p>
    <w:p w14:paraId="525E43F5" w14:textId="77777777" w:rsidR="00C3065B" w:rsidRPr="00F87A56" w:rsidRDefault="006A5525" w:rsidP="00760589">
      <w:pPr>
        <w:spacing w:after="0"/>
        <w:rPr>
          <w:rFonts w:eastAsia="Times New Roman"/>
          <w:bCs/>
          <w:vanish/>
          <w:lang w:eastAsia="de-DE"/>
        </w:rPr>
      </w:pPr>
      <w:hyperlink r:id="rId23" w:history="1">
        <w:r w:rsidR="00C3065B" w:rsidRPr="00901BED">
          <w:rPr>
            <w:rFonts w:eastAsia="Times New Roman"/>
            <w:bCs/>
            <w:vanish/>
            <w:color w:val="0563C1"/>
            <w:u w:val="single"/>
            <w:lang w:eastAsia="de-DE"/>
          </w:rPr>
          <w:t>https://www.smartsteuer.de/blog/2019/11/22/einkommensarten-einkuenfte-aus-nichtselbststaendiger-arbeit/</w:t>
        </w:r>
      </w:hyperlink>
    </w:p>
    <w:p w14:paraId="0561ECCB" w14:textId="77777777" w:rsidR="00C3065B" w:rsidRPr="00F87A56" w:rsidRDefault="00C3065B" w:rsidP="00760589">
      <w:pPr>
        <w:spacing w:after="0"/>
        <w:rPr>
          <w:rFonts w:eastAsia="Times New Roman"/>
          <w:bCs/>
          <w:vanish/>
          <w:lang w:eastAsia="de-DE"/>
        </w:rPr>
      </w:pPr>
      <w:r w:rsidRPr="00901BED">
        <w:rPr>
          <w:rFonts w:eastAsia="Times New Roman"/>
          <w:bCs/>
          <w:vanish/>
          <w:lang w:eastAsia="de-DE"/>
        </w:rPr>
        <w:t>(Zugriff</w:t>
      </w:r>
      <w:r w:rsidRPr="00F87A56">
        <w:rPr>
          <w:rFonts w:eastAsia="Times New Roman"/>
          <w:bCs/>
          <w:vanish/>
          <w:lang w:eastAsia="de-DE"/>
        </w:rPr>
        <w:t xml:space="preserve"> am 12.05.2022)</w:t>
      </w:r>
    </w:p>
    <w:p w14:paraId="1A71587B" w14:textId="77777777" w:rsidR="00C3065B" w:rsidRPr="00901BED" w:rsidRDefault="00C3065B" w:rsidP="000F3D30">
      <w:pPr>
        <w:spacing w:after="0" w:line="240" w:lineRule="auto"/>
        <w:rPr>
          <w:rFonts w:ascii="Times New Roman" w:eastAsia="Times New Roman" w:hAnsi="Times New Roman" w:cs="Times New Roman"/>
          <w:i/>
          <w:iCs/>
          <w:vanish/>
          <w:color w:val="FF0000"/>
        </w:rPr>
      </w:pPr>
    </w:p>
    <w:p w14:paraId="2C5F657D" w14:textId="159D91F7" w:rsidR="00C3065B" w:rsidRPr="00901BED" w:rsidRDefault="00C3065B" w:rsidP="000F3D30">
      <w:pPr>
        <w:spacing w:after="0" w:line="240" w:lineRule="auto"/>
        <w:rPr>
          <w:rFonts w:ascii="Times New Roman" w:eastAsia="Times New Roman" w:hAnsi="Times New Roman" w:cs="Times New Roman"/>
          <w:i/>
          <w:iCs/>
          <w:vanish/>
          <w:color w:val="FF0000"/>
        </w:rPr>
      </w:pPr>
    </w:p>
    <w:p w14:paraId="6A5610A9" w14:textId="7457B879" w:rsidR="00C3065B" w:rsidRPr="00901BED" w:rsidRDefault="00C3065B" w:rsidP="000F3D30">
      <w:pPr>
        <w:spacing w:after="0" w:line="240" w:lineRule="auto"/>
        <w:rPr>
          <w:rFonts w:ascii="Times New Roman" w:eastAsia="Times New Roman" w:hAnsi="Times New Roman" w:cs="Times New Roman"/>
          <w:i/>
          <w:iCs/>
          <w:vanish/>
          <w:color w:val="FF0000"/>
        </w:rPr>
      </w:pPr>
    </w:p>
    <w:p w14:paraId="644CFD01" w14:textId="77777777" w:rsidR="00760589" w:rsidRPr="00901BED" w:rsidRDefault="00760589" w:rsidP="000F3D30">
      <w:pPr>
        <w:spacing w:after="0" w:line="240" w:lineRule="auto"/>
        <w:rPr>
          <w:rFonts w:ascii="Times New Roman" w:eastAsia="Times New Roman" w:hAnsi="Times New Roman" w:cs="Times New Roman"/>
          <w:i/>
          <w:iCs/>
          <w:vanish/>
          <w:color w:val="FF0000"/>
        </w:rPr>
      </w:pPr>
    </w:p>
    <w:p w14:paraId="4875EA34" w14:textId="77777777" w:rsidR="00C3065B" w:rsidRPr="00901BED" w:rsidRDefault="00C3065B" w:rsidP="000F3D30">
      <w:pPr>
        <w:spacing w:after="0" w:line="240" w:lineRule="auto"/>
        <w:rPr>
          <w:rFonts w:ascii="Times New Roman" w:eastAsia="Times New Roman" w:hAnsi="Times New Roman" w:cs="Times New Roman"/>
          <w:i/>
          <w:iCs/>
          <w:vanish/>
          <w:color w:val="FF0000"/>
        </w:rPr>
      </w:pPr>
    </w:p>
    <w:p w14:paraId="6A0D0C50" w14:textId="44D8B3C8" w:rsidR="00C76433" w:rsidRPr="00901BED" w:rsidRDefault="000F3D30" w:rsidP="000F3D30">
      <w:pPr>
        <w:spacing w:after="0" w:line="240" w:lineRule="auto"/>
        <w:rPr>
          <w:rFonts w:ascii="Times New Roman" w:eastAsia="Times New Roman" w:hAnsi="Times New Roman" w:cs="Times New Roman"/>
          <w:i/>
          <w:iCs/>
          <w:vanish/>
          <w:color w:val="FF0000"/>
        </w:rPr>
      </w:pPr>
      <w:r w:rsidRPr="00901BED">
        <w:rPr>
          <w:rFonts w:ascii="Times New Roman" w:eastAsia="Times New Roman" w:hAnsi="Times New Roman" w:cs="Times New Roman"/>
          <w:i/>
          <w:iCs/>
          <w:vanish/>
          <w:color w:val="FF0000"/>
        </w:rPr>
        <w:t>Zu Auftrag 1: Binnendifferenzierung für schwächere Schülerinnen und Schüler – vorstrukturierte Übersicht</w:t>
      </w:r>
    </w:p>
    <w:p w14:paraId="695D15EF" w14:textId="52F8802B" w:rsidR="000F3D30" w:rsidRPr="00901BED" w:rsidRDefault="000F3D30" w:rsidP="000F3D30">
      <w:pPr>
        <w:spacing w:after="0" w:line="240" w:lineRule="auto"/>
        <w:rPr>
          <w:rFonts w:ascii="Times New Roman" w:eastAsia="Times New Roman" w:hAnsi="Times New Roman" w:cs="Times New Roman"/>
          <w:i/>
          <w:iCs/>
          <w:vanish/>
          <w:color w:val="FF0000"/>
        </w:rPr>
      </w:pPr>
    </w:p>
    <w:tbl>
      <w:tblPr>
        <w:tblStyle w:val="Tabellenraster"/>
        <w:tblW w:w="9639" w:type="dxa"/>
        <w:tblInd w:w="-5" w:type="dxa"/>
        <w:tblLook w:val="04A0" w:firstRow="1" w:lastRow="0" w:firstColumn="1" w:lastColumn="0" w:noHBand="0" w:noVBand="1"/>
      </w:tblPr>
      <w:tblGrid>
        <w:gridCol w:w="3941"/>
        <w:gridCol w:w="5698"/>
      </w:tblGrid>
      <w:tr w:rsidR="000F3D30" w:rsidRPr="00901BED" w14:paraId="6D728C81" w14:textId="77777777" w:rsidTr="000F3D30">
        <w:trPr>
          <w:trHeight w:val="565"/>
          <w:hidden/>
        </w:trPr>
        <w:tc>
          <w:tcPr>
            <w:tcW w:w="9639" w:type="dxa"/>
            <w:gridSpan w:val="2"/>
            <w:vAlign w:val="center"/>
          </w:tcPr>
          <w:p w14:paraId="56A40577" w14:textId="77777777" w:rsidR="000F3D30" w:rsidRPr="00901BED" w:rsidRDefault="000F3D30" w:rsidP="0083122E">
            <w:pPr>
              <w:jc w:val="center"/>
              <w:rPr>
                <w:b/>
                <w:bCs/>
                <w:vanish/>
              </w:rPr>
            </w:pPr>
            <w:r w:rsidRPr="00901BED">
              <w:rPr>
                <w:rFonts w:cs="Arial"/>
                <w:b/>
                <w:bCs/>
                <w:vanish/>
              </w:rPr>
              <w:t>Einnahmen aus nichtselbständiger Arbeit</w:t>
            </w:r>
          </w:p>
        </w:tc>
      </w:tr>
      <w:tr w:rsidR="000F3D30" w:rsidRPr="00901BED" w14:paraId="77C9CD9C" w14:textId="77777777" w:rsidTr="000F3D30">
        <w:trPr>
          <w:trHeight w:val="404"/>
          <w:hidden/>
        </w:trPr>
        <w:tc>
          <w:tcPr>
            <w:tcW w:w="3941" w:type="dxa"/>
            <w:vAlign w:val="center"/>
          </w:tcPr>
          <w:p w14:paraId="5E852EBE" w14:textId="77777777" w:rsidR="000F3D30" w:rsidRPr="00901BED" w:rsidRDefault="000F3D30" w:rsidP="0083122E">
            <w:pPr>
              <w:rPr>
                <w:b/>
                <w:bCs/>
                <w:vanish/>
              </w:rPr>
            </w:pPr>
            <w:r w:rsidRPr="00901BED">
              <w:rPr>
                <w:b/>
                <w:bCs/>
                <w:vanish/>
              </w:rPr>
              <w:t>Definition der Einnahmen</w:t>
            </w:r>
          </w:p>
        </w:tc>
        <w:tc>
          <w:tcPr>
            <w:tcW w:w="5698" w:type="dxa"/>
            <w:vAlign w:val="center"/>
          </w:tcPr>
          <w:p w14:paraId="365F0EDC" w14:textId="77777777" w:rsidR="000F3D30" w:rsidRPr="00901BED" w:rsidRDefault="000F3D30" w:rsidP="0083122E">
            <w:pPr>
              <w:rPr>
                <w:b/>
                <w:bCs/>
                <w:vanish/>
              </w:rPr>
            </w:pPr>
            <w:r w:rsidRPr="00901BED">
              <w:rPr>
                <w:b/>
                <w:bCs/>
                <w:vanish/>
              </w:rPr>
              <w:t>Beispiele für diese Einnahmen</w:t>
            </w:r>
          </w:p>
        </w:tc>
      </w:tr>
      <w:tr w:rsidR="000F3D30" w:rsidRPr="00901BED" w14:paraId="14E1A384" w14:textId="77777777" w:rsidTr="008520C4">
        <w:trPr>
          <w:trHeight w:val="1847"/>
          <w:hidden/>
        </w:trPr>
        <w:tc>
          <w:tcPr>
            <w:tcW w:w="3941" w:type="dxa"/>
          </w:tcPr>
          <w:p w14:paraId="13E1C2A6" w14:textId="77777777" w:rsidR="000F3D30" w:rsidRPr="00901BED" w:rsidRDefault="000F3D30" w:rsidP="000F3D30">
            <w:pPr>
              <w:spacing w:before="60"/>
              <w:rPr>
                <w:vanish/>
              </w:rPr>
            </w:pPr>
            <w:r w:rsidRPr="00901BED">
              <w:rPr>
                <w:vanish/>
              </w:rPr>
              <w:t>§ 19 (1) Nr. 1 EStG:</w:t>
            </w:r>
          </w:p>
        </w:tc>
        <w:tc>
          <w:tcPr>
            <w:tcW w:w="5698" w:type="dxa"/>
          </w:tcPr>
          <w:p w14:paraId="56F52036" w14:textId="77777777" w:rsidR="000F3D30" w:rsidRPr="00901BED" w:rsidRDefault="000F3D30" w:rsidP="000F3D30">
            <w:pPr>
              <w:spacing w:before="60"/>
              <w:rPr>
                <w:vanish/>
              </w:rPr>
            </w:pPr>
          </w:p>
        </w:tc>
      </w:tr>
      <w:tr w:rsidR="000F3D30" w:rsidRPr="00901BED" w14:paraId="727EFBC0" w14:textId="77777777" w:rsidTr="008520C4">
        <w:trPr>
          <w:trHeight w:val="2979"/>
          <w:hidden/>
        </w:trPr>
        <w:tc>
          <w:tcPr>
            <w:tcW w:w="3941" w:type="dxa"/>
          </w:tcPr>
          <w:p w14:paraId="2F4AC802" w14:textId="77777777" w:rsidR="000F3D30" w:rsidRPr="00901BED" w:rsidRDefault="000F3D30" w:rsidP="000F3D30">
            <w:pPr>
              <w:spacing w:before="60"/>
              <w:rPr>
                <w:vanish/>
              </w:rPr>
            </w:pPr>
            <w:r w:rsidRPr="00901BED">
              <w:rPr>
                <w:vanish/>
              </w:rPr>
              <w:t>§ 19 (1) Nr. 2 EStG:</w:t>
            </w:r>
          </w:p>
        </w:tc>
        <w:tc>
          <w:tcPr>
            <w:tcW w:w="5698" w:type="dxa"/>
          </w:tcPr>
          <w:p w14:paraId="62E7D263" w14:textId="77777777" w:rsidR="000F3D30" w:rsidRPr="00901BED" w:rsidRDefault="000F3D30" w:rsidP="000F3D30">
            <w:pPr>
              <w:spacing w:before="60"/>
              <w:rPr>
                <w:vanish/>
              </w:rPr>
            </w:pPr>
          </w:p>
        </w:tc>
      </w:tr>
    </w:tbl>
    <w:p w14:paraId="4CCCBC5C" w14:textId="2D86FA4C" w:rsidR="00760589" w:rsidRPr="00901BED" w:rsidRDefault="00760589">
      <w:pPr>
        <w:rPr>
          <w:rFonts w:ascii="Times New Roman" w:eastAsia="Times New Roman" w:hAnsi="Times New Roman" w:cs="Times New Roman"/>
          <w:i/>
          <w:iCs/>
          <w:vanish/>
          <w:color w:val="FF0000"/>
        </w:rPr>
      </w:pPr>
      <w:r w:rsidRPr="00901BED">
        <w:rPr>
          <w:rFonts w:ascii="Times New Roman" w:eastAsia="Times New Roman" w:hAnsi="Times New Roman" w:cs="Times New Roman"/>
          <w:i/>
          <w:iCs/>
          <w:vanish/>
          <w:color w:val="FF0000"/>
        </w:rPr>
        <w:br w:type="page"/>
      </w:r>
    </w:p>
    <w:p w14:paraId="2E3D03FC" w14:textId="77777777" w:rsidR="00760589" w:rsidRPr="00901BED" w:rsidRDefault="00760589">
      <w:pPr>
        <w:rPr>
          <w:rFonts w:ascii="Times New Roman" w:eastAsia="Times New Roman" w:hAnsi="Times New Roman" w:cs="Times New Roman"/>
          <w:i/>
          <w:iCs/>
          <w:vanish/>
          <w:color w:val="FF0000"/>
        </w:rPr>
      </w:pPr>
    </w:p>
    <w:p w14:paraId="39577273" w14:textId="40DBD6D0" w:rsidR="004A0DB5" w:rsidRPr="00901BED" w:rsidRDefault="004A0DB5" w:rsidP="004A0DB5">
      <w:pPr>
        <w:spacing w:after="0" w:line="240" w:lineRule="auto"/>
        <w:rPr>
          <w:rFonts w:ascii="Times New Roman" w:eastAsia="Times New Roman" w:hAnsi="Times New Roman" w:cs="Times New Roman"/>
          <w:i/>
          <w:iCs/>
          <w:vanish/>
          <w:color w:val="FF0000"/>
        </w:rPr>
      </w:pPr>
      <w:r w:rsidRPr="00901BED">
        <w:rPr>
          <w:rFonts w:ascii="Times New Roman" w:eastAsia="Times New Roman" w:hAnsi="Times New Roman" w:cs="Times New Roman"/>
          <w:i/>
          <w:iCs/>
          <w:vanish/>
          <w:color w:val="FF0000"/>
        </w:rPr>
        <w:t>Zu Auftrag 4: Binnendifferenzierung für schwächere Schülerinnen und Schüler – vorstrukturierte Übersicht</w:t>
      </w:r>
    </w:p>
    <w:p w14:paraId="6ACE744D" w14:textId="77777777" w:rsidR="004A0DB5" w:rsidRPr="00901BED" w:rsidRDefault="004A0DB5" w:rsidP="004A0DB5">
      <w:pPr>
        <w:spacing w:after="0" w:line="240" w:lineRule="auto"/>
        <w:rPr>
          <w:rFonts w:ascii="Times New Roman" w:eastAsia="Times New Roman" w:hAnsi="Times New Roman" w:cs="Times New Roman"/>
          <w:i/>
          <w:iCs/>
          <w:vanish/>
          <w:color w:val="FF0000"/>
        </w:rPr>
      </w:pPr>
    </w:p>
    <w:tbl>
      <w:tblPr>
        <w:tblStyle w:val="Tabellenraster"/>
        <w:tblW w:w="9639" w:type="dxa"/>
        <w:tblInd w:w="-5" w:type="dxa"/>
        <w:tblLook w:val="04A0" w:firstRow="1" w:lastRow="0" w:firstColumn="1" w:lastColumn="0" w:noHBand="0" w:noVBand="1"/>
      </w:tblPr>
      <w:tblGrid>
        <w:gridCol w:w="4082"/>
        <w:gridCol w:w="5557"/>
      </w:tblGrid>
      <w:tr w:rsidR="004A0DB5" w:rsidRPr="00901BED" w14:paraId="1EF3FF23" w14:textId="77777777" w:rsidTr="004A0DB5">
        <w:trPr>
          <w:trHeight w:val="587"/>
          <w:hidden/>
        </w:trPr>
        <w:tc>
          <w:tcPr>
            <w:tcW w:w="9639" w:type="dxa"/>
            <w:gridSpan w:val="2"/>
            <w:vAlign w:val="center"/>
          </w:tcPr>
          <w:p w14:paraId="0D3E0289" w14:textId="77777777" w:rsidR="004A0DB5" w:rsidRPr="00901BED" w:rsidRDefault="004A0DB5" w:rsidP="0083122E">
            <w:pPr>
              <w:jc w:val="center"/>
              <w:rPr>
                <w:b/>
                <w:bCs/>
                <w:vanish/>
              </w:rPr>
            </w:pPr>
            <w:r w:rsidRPr="00901BED">
              <w:rPr>
                <w:rFonts w:cs="Arial"/>
                <w:b/>
                <w:bCs/>
                <w:vanish/>
              </w:rPr>
              <w:t>Berechnung der Höhe der Einnahmen aus nichtselbständiger Arbeit</w:t>
            </w:r>
          </w:p>
        </w:tc>
      </w:tr>
      <w:tr w:rsidR="004A0DB5" w:rsidRPr="00901BED" w14:paraId="52D09898" w14:textId="77777777" w:rsidTr="008520C4">
        <w:trPr>
          <w:trHeight w:val="438"/>
          <w:hidden/>
        </w:trPr>
        <w:tc>
          <w:tcPr>
            <w:tcW w:w="4082" w:type="dxa"/>
            <w:vAlign w:val="center"/>
          </w:tcPr>
          <w:p w14:paraId="118FB27E" w14:textId="77777777" w:rsidR="004A0DB5" w:rsidRPr="00901BED" w:rsidRDefault="004A0DB5" w:rsidP="0083122E">
            <w:pPr>
              <w:rPr>
                <w:rFonts w:cs="Arial"/>
                <w:b/>
                <w:bCs/>
                <w:vanish/>
              </w:rPr>
            </w:pPr>
            <w:r w:rsidRPr="00901BED">
              <w:rPr>
                <w:rFonts w:cs="Arial"/>
                <w:b/>
                <w:bCs/>
                <w:vanish/>
              </w:rPr>
              <w:t>Bezeichnung der Einnahme</w:t>
            </w:r>
          </w:p>
        </w:tc>
        <w:tc>
          <w:tcPr>
            <w:tcW w:w="5557" w:type="dxa"/>
            <w:vAlign w:val="center"/>
          </w:tcPr>
          <w:p w14:paraId="50BF37E8" w14:textId="77777777" w:rsidR="004A0DB5" w:rsidRPr="00901BED" w:rsidRDefault="004A0DB5" w:rsidP="0083122E">
            <w:pPr>
              <w:rPr>
                <w:rFonts w:cs="Arial"/>
                <w:b/>
                <w:bCs/>
                <w:vanish/>
              </w:rPr>
            </w:pPr>
            <w:r w:rsidRPr="00901BED">
              <w:rPr>
                <w:rFonts w:cs="Arial"/>
                <w:b/>
                <w:bCs/>
                <w:vanish/>
              </w:rPr>
              <w:t>Höhe bzw. Berechnungsmethode der Einnahme</w:t>
            </w:r>
          </w:p>
        </w:tc>
      </w:tr>
      <w:tr w:rsidR="004A0DB5" w:rsidRPr="00901BED" w14:paraId="1736E66D" w14:textId="77777777" w:rsidTr="008520C4">
        <w:trPr>
          <w:trHeight w:val="2131"/>
          <w:hidden/>
        </w:trPr>
        <w:tc>
          <w:tcPr>
            <w:tcW w:w="4082" w:type="dxa"/>
          </w:tcPr>
          <w:p w14:paraId="277AECD7" w14:textId="77777777" w:rsidR="004A0DB5" w:rsidRPr="00901BED" w:rsidRDefault="004A0DB5" w:rsidP="004A0DB5">
            <w:pPr>
              <w:spacing w:before="60"/>
              <w:rPr>
                <w:rFonts w:cs="Arial"/>
                <w:vanish/>
              </w:rPr>
            </w:pPr>
            <w:r w:rsidRPr="00901BED">
              <w:rPr>
                <w:rFonts w:cs="Arial"/>
                <w:vanish/>
              </w:rPr>
              <w:t>§ 8 (1) EStG i.</w:t>
            </w:r>
            <w:r w:rsidRPr="00901BED">
              <w:rPr>
                <w:vanish/>
              </w:rPr>
              <w:t> </w:t>
            </w:r>
            <w:r w:rsidRPr="00901BED">
              <w:rPr>
                <w:rFonts w:cs="Arial"/>
                <w:vanish/>
              </w:rPr>
              <w:t>V.</w:t>
            </w:r>
            <w:r w:rsidRPr="00901BED">
              <w:rPr>
                <w:vanish/>
              </w:rPr>
              <w:t> </w:t>
            </w:r>
            <w:r w:rsidRPr="00901BED">
              <w:rPr>
                <w:rFonts w:cs="Arial"/>
                <w:vanish/>
              </w:rPr>
              <w:t>m. § 2 LStDV:</w:t>
            </w:r>
          </w:p>
          <w:p w14:paraId="31DCC3FB" w14:textId="77777777" w:rsidR="004A0DB5" w:rsidRPr="00901BED" w:rsidRDefault="004A0DB5" w:rsidP="004A0DB5">
            <w:pPr>
              <w:spacing w:before="60"/>
              <w:rPr>
                <w:rFonts w:cs="Arial"/>
                <w:vanish/>
              </w:rPr>
            </w:pPr>
            <w:r w:rsidRPr="00901BED">
              <w:rPr>
                <w:vanish/>
              </w:rPr>
              <w:t>Gehalt</w:t>
            </w:r>
          </w:p>
        </w:tc>
        <w:tc>
          <w:tcPr>
            <w:tcW w:w="5557" w:type="dxa"/>
          </w:tcPr>
          <w:p w14:paraId="7D573FC8" w14:textId="77777777" w:rsidR="004A0DB5" w:rsidRPr="00901BED" w:rsidRDefault="004A0DB5" w:rsidP="004A0DB5">
            <w:pPr>
              <w:pStyle w:val="TextAuftrge"/>
              <w:numPr>
                <w:ilvl w:val="0"/>
                <w:numId w:val="0"/>
              </w:numPr>
              <w:spacing w:before="60" w:after="0" w:line="23" w:lineRule="atLeast"/>
              <w:rPr>
                <w:rFonts w:asciiTheme="minorBidi" w:hAnsiTheme="minorBidi" w:cstheme="minorBidi"/>
                <w:vanish/>
                <w:color w:val="auto"/>
                <w:szCs w:val="22"/>
              </w:rPr>
            </w:pPr>
          </w:p>
        </w:tc>
      </w:tr>
      <w:tr w:rsidR="004A0DB5" w:rsidRPr="00901BED" w14:paraId="56A9F056" w14:textId="77777777" w:rsidTr="008520C4">
        <w:trPr>
          <w:trHeight w:val="2119"/>
          <w:hidden/>
        </w:trPr>
        <w:tc>
          <w:tcPr>
            <w:tcW w:w="4082" w:type="dxa"/>
          </w:tcPr>
          <w:p w14:paraId="3032A65C" w14:textId="77777777" w:rsidR="004A0DB5" w:rsidRPr="00901BED" w:rsidRDefault="004A0DB5" w:rsidP="004A0DB5">
            <w:pPr>
              <w:spacing w:before="60"/>
              <w:rPr>
                <w:rFonts w:cs="Arial"/>
                <w:vanish/>
              </w:rPr>
            </w:pPr>
            <w:r w:rsidRPr="00901BED">
              <w:rPr>
                <w:rFonts w:cs="Arial"/>
                <w:vanish/>
              </w:rPr>
              <w:t>§ 8 (2) EStG:</w:t>
            </w:r>
          </w:p>
          <w:p w14:paraId="2224EB32" w14:textId="77777777" w:rsidR="004A0DB5" w:rsidRPr="00901BED" w:rsidRDefault="004A0DB5" w:rsidP="004A0DB5">
            <w:pPr>
              <w:spacing w:before="60"/>
              <w:rPr>
                <w:rFonts w:cs="Arial"/>
                <w:vanish/>
              </w:rPr>
            </w:pPr>
            <w:r w:rsidRPr="00901BED">
              <w:rPr>
                <w:rFonts w:cs="Arial"/>
                <w:vanish/>
              </w:rPr>
              <w:t>geldwerter Vorteil durch private PKW-</w:t>
            </w:r>
            <w:r w:rsidRPr="00901BED">
              <w:rPr>
                <w:vanish/>
              </w:rPr>
              <w:t>Nutzung</w:t>
            </w:r>
          </w:p>
        </w:tc>
        <w:tc>
          <w:tcPr>
            <w:tcW w:w="5557" w:type="dxa"/>
          </w:tcPr>
          <w:p w14:paraId="7D5F937C" w14:textId="77777777" w:rsidR="004A0DB5" w:rsidRPr="00901BED" w:rsidRDefault="004A0DB5" w:rsidP="004A0DB5">
            <w:pPr>
              <w:pStyle w:val="TextAuftrge"/>
              <w:numPr>
                <w:ilvl w:val="0"/>
                <w:numId w:val="0"/>
              </w:numPr>
              <w:spacing w:before="60" w:after="0" w:line="23" w:lineRule="atLeast"/>
              <w:rPr>
                <w:rFonts w:asciiTheme="minorBidi" w:hAnsiTheme="minorBidi" w:cstheme="minorBidi"/>
                <w:vanish/>
                <w:color w:val="auto"/>
                <w:szCs w:val="22"/>
              </w:rPr>
            </w:pPr>
          </w:p>
        </w:tc>
      </w:tr>
    </w:tbl>
    <w:p w14:paraId="7F4B3FDB" w14:textId="77777777" w:rsidR="00781C3A" w:rsidRPr="00781C3A" w:rsidRDefault="00781C3A" w:rsidP="00781C3A">
      <w:pPr>
        <w:spacing w:after="0" w:line="240" w:lineRule="auto"/>
        <w:rPr>
          <w:rFonts w:ascii="Times New Roman" w:eastAsia="Times New Roman" w:hAnsi="Times New Roman" w:cs="Times New Roman"/>
          <w:i/>
          <w:iCs/>
          <w:vanish/>
          <w:color w:val="FF0000"/>
        </w:rPr>
      </w:pPr>
    </w:p>
    <w:p w14:paraId="3C8D9608" w14:textId="77777777" w:rsidR="00781C3A" w:rsidRDefault="00781C3A" w:rsidP="00781C3A">
      <w:pPr>
        <w:spacing w:after="0" w:line="240" w:lineRule="auto"/>
        <w:rPr>
          <w:rFonts w:ascii="Times New Roman" w:eastAsia="Times New Roman" w:hAnsi="Times New Roman" w:cs="Times New Roman"/>
          <w:i/>
          <w:iCs/>
          <w:vanish/>
          <w:color w:val="FF0000"/>
        </w:rPr>
      </w:pPr>
    </w:p>
    <w:p w14:paraId="5FC4F5D1" w14:textId="2C2337B8" w:rsidR="00781C3A" w:rsidRDefault="00781C3A" w:rsidP="00781C3A">
      <w:pPr>
        <w:spacing w:after="0" w:line="240" w:lineRule="auto"/>
        <w:rPr>
          <w:rFonts w:ascii="Times New Roman" w:eastAsia="Times New Roman" w:hAnsi="Times New Roman" w:cs="Times New Roman"/>
          <w:i/>
          <w:iCs/>
          <w:vanish/>
          <w:color w:val="FF0000"/>
        </w:rPr>
      </w:pPr>
    </w:p>
    <w:p w14:paraId="5E1D6595" w14:textId="77777777" w:rsidR="00781C3A" w:rsidRPr="00781C3A" w:rsidRDefault="00781C3A" w:rsidP="00781C3A">
      <w:pPr>
        <w:spacing w:after="0" w:line="240" w:lineRule="auto"/>
        <w:rPr>
          <w:rFonts w:ascii="Times New Roman" w:eastAsia="Times New Roman" w:hAnsi="Times New Roman" w:cs="Times New Roman"/>
          <w:i/>
          <w:iCs/>
          <w:vanish/>
          <w:color w:val="FF0000"/>
        </w:rPr>
      </w:pPr>
    </w:p>
    <w:p w14:paraId="54376672" w14:textId="1CC8D5F6" w:rsidR="00781C3A" w:rsidRPr="00781C3A" w:rsidRDefault="00781C3A" w:rsidP="00781C3A">
      <w:pPr>
        <w:rPr>
          <w:rFonts w:ascii="Times New Roman" w:eastAsia="Times New Roman" w:hAnsi="Times New Roman" w:cs="Times New Roman"/>
          <w:i/>
          <w:vanish/>
          <w:color w:val="FF0000"/>
        </w:rPr>
      </w:pPr>
      <w:r w:rsidRPr="00781C3A">
        <w:rPr>
          <w:rFonts w:ascii="Times New Roman" w:eastAsia="Times New Roman" w:hAnsi="Times New Roman" w:cs="Times New Roman"/>
          <w:b/>
          <w:i/>
          <w:vanish/>
          <w:color w:val="FF0000"/>
        </w:rPr>
        <w:t>Zusatzauftrag</w:t>
      </w:r>
      <w:r w:rsidRPr="00781C3A">
        <w:rPr>
          <w:rFonts w:ascii="Times New Roman" w:eastAsia="Times New Roman" w:hAnsi="Times New Roman" w:cs="Times New Roman"/>
          <w:i/>
          <w:vanish/>
          <w:color w:val="FF0000"/>
        </w:rPr>
        <w:t>:</w:t>
      </w:r>
    </w:p>
    <w:p w14:paraId="09E29A42" w14:textId="4105F13D" w:rsidR="00781C3A" w:rsidRDefault="00781C3A" w:rsidP="00781C3A">
      <w:pPr>
        <w:rPr>
          <w:rFonts w:ascii="Times New Roman" w:eastAsia="Times New Roman" w:hAnsi="Times New Roman" w:cs="Times New Roman"/>
          <w:i/>
          <w:vanish/>
          <w:color w:val="FF0000"/>
        </w:rPr>
      </w:pPr>
      <w:r w:rsidRPr="00781C3A">
        <w:rPr>
          <w:rFonts w:ascii="Times New Roman" w:eastAsia="Times New Roman" w:hAnsi="Times New Roman" w:cs="Times New Roman"/>
          <w:i/>
          <w:vanish/>
          <w:color w:val="FF0000"/>
        </w:rPr>
        <w:t>Binnendifferenzierung für besonders schnelle Schülerinnen und Schü</w:t>
      </w:r>
      <w:r>
        <w:rPr>
          <w:rFonts w:ascii="Times New Roman" w:eastAsia="Times New Roman" w:hAnsi="Times New Roman" w:cs="Times New Roman"/>
          <w:i/>
          <w:vanish/>
          <w:color w:val="FF0000"/>
        </w:rPr>
        <w:t>ler.</w:t>
      </w:r>
    </w:p>
    <w:p w14:paraId="1C0497BD" w14:textId="77777777" w:rsidR="00E24744" w:rsidRPr="00E24744" w:rsidRDefault="00E24744" w:rsidP="00781C3A">
      <w:pPr>
        <w:rPr>
          <w:rFonts w:ascii="Times New Roman" w:eastAsia="Times New Roman" w:hAnsi="Times New Roman" w:cs="Times New Roman"/>
          <w:i/>
          <w:vanish/>
          <w:color w:val="FF0000"/>
        </w:rPr>
      </w:pPr>
    </w:p>
    <w:p w14:paraId="55449777" w14:textId="2170706A" w:rsidR="00781C3A" w:rsidRPr="00E24744" w:rsidRDefault="00781C3A" w:rsidP="00781C3A">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rPr>
          <w:rFonts w:ascii="Arial Fett" w:eastAsia="Times New Roman" w:hAnsi="Arial Fett" w:cs="Times New Roman"/>
          <w:b/>
          <w:bCs/>
          <w:vanish/>
          <w:color w:val="000000" w:themeColor="text1"/>
          <w:szCs w:val="20"/>
          <w:lang w:eastAsia="de-DE"/>
        </w:rPr>
      </w:pPr>
      <w:r w:rsidRPr="00E24744">
        <w:rPr>
          <w:rFonts w:eastAsia="Times New Roman" w:cs="Arial"/>
          <w:noProof/>
          <w:vanish/>
          <w:lang w:eastAsia="de-DE"/>
        </w:rPr>
        <mc:AlternateContent>
          <mc:Choice Requires="wps">
            <w:drawing>
              <wp:anchor distT="0" distB="0" distL="114300" distR="114300" simplePos="0" relativeHeight="251669504" behindDoc="0" locked="0" layoutInCell="1" allowOverlap="1" wp14:anchorId="48EDD35F" wp14:editId="709F1188">
                <wp:simplePos x="0" y="0"/>
                <wp:positionH relativeFrom="column">
                  <wp:posOffset>2305050</wp:posOffset>
                </wp:positionH>
                <wp:positionV relativeFrom="paragraph">
                  <wp:posOffset>305435</wp:posOffset>
                </wp:positionV>
                <wp:extent cx="2885440" cy="464820"/>
                <wp:effectExtent l="933450" t="0" r="10160" b="163830"/>
                <wp:wrapNone/>
                <wp:docPr id="5" name="Abgerundete rechteckige Legend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5440" cy="464820"/>
                        </a:xfrm>
                        <a:prstGeom prst="wedgeRoundRectCallout">
                          <a:avLst>
                            <a:gd name="adj1" fmla="val -80745"/>
                            <a:gd name="adj2" fmla="val 75715"/>
                            <a:gd name="adj3" fmla="val 16667"/>
                          </a:avLst>
                        </a:prstGeom>
                        <a:solidFill>
                          <a:sysClr val="window" lastClr="FFFFFF"/>
                        </a:solidFill>
                        <a:ln w="12700" cap="flat" cmpd="sng" algn="ctr">
                          <a:solidFill>
                            <a:srgbClr val="E7E6E6">
                              <a:lumMod val="50000"/>
                            </a:srgbClr>
                          </a:solidFill>
                          <a:prstDash val="solid"/>
                          <a:miter lim="800000"/>
                        </a:ln>
                        <a:effectLst/>
                      </wps:spPr>
                      <wps:txbx>
                        <w:txbxContent>
                          <w:p w14:paraId="66D2BACD" w14:textId="77777777" w:rsidR="006A5525" w:rsidRPr="00E24744" w:rsidRDefault="006A5525" w:rsidP="00781C3A">
                            <w:pPr>
                              <w:jc w:val="center"/>
                              <w:rPr>
                                <w:vanish/>
                                <w:color w:val="3B3838" w:themeColor="background2" w:themeShade="40"/>
                                <w:sz w:val="20"/>
                                <w:szCs w:val="20"/>
                              </w:rPr>
                            </w:pPr>
                            <w:r w:rsidRPr="00E24744">
                              <w:rPr>
                                <w:vanish/>
                                <w:color w:val="3B3838" w:themeColor="background2" w:themeShade="40"/>
                                <w:sz w:val="20"/>
                                <w:szCs w:val="20"/>
                              </w:rPr>
                              <w:t xml:space="preserve">Liste mit (Fach-)Wörtern, die erklärt werden. Häufig ist die Liste alphabetisch sortiert.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DD3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5" o:spid="_x0000_s1027" type="#_x0000_t62" style="position:absolute;left:0;text-align:left;margin-left:181.5pt;margin-top:24.05pt;width:227.2pt;height:3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" adj="-6641,27154" fillcolor="window" strokecolor="#767171" strokeweight="1pt">
                <v:path arrowok="t"/>
                <v:textbox>
                  <w:txbxContent>
                    <w:p w14:paraId="66D2BACD" w14:textId="77777777" w:rsidR="006A5525" w:rsidRPr="00E24744" w:rsidRDefault="006A5525" w:rsidP="00781C3A">
                      <w:pPr>
                        <w:jc w:val="center"/>
                        <w:rPr>
                          <w:vanish/>
                          <w:color w:val="3B3838" w:themeColor="background2" w:themeShade="40"/>
                          <w:sz w:val="20"/>
                          <w:szCs w:val="20"/>
                        </w:rPr>
                      </w:pPr>
                      <w:r w:rsidRPr="00E24744">
                        <w:rPr>
                          <w:vanish/>
                          <w:color w:val="3B3838" w:themeColor="background2" w:themeShade="40"/>
                          <w:sz w:val="20"/>
                          <w:szCs w:val="20"/>
                        </w:rPr>
                        <w:t xml:space="preserve">Liste mit (Fach-)Wörtern, die erklärt werden. Häufig ist die Liste alphabetisch sortiert. </w:t>
                      </w:r>
                    </w:p>
                  </w:txbxContent>
                </v:textbox>
              </v:shape>
            </w:pict>
          </mc:Fallback>
        </mc:AlternateContent>
      </w:r>
      <w:r w:rsidRPr="00E24744">
        <w:rPr>
          <w:rFonts w:ascii="Arial Fett" w:eastAsia="Times New Roman" w:hAnsi="Arial Fett" w:cs="Times New Roman"/>
          <w:b/>
          <w:bCs/>
          <w:vanish/>
          <w:color w:val="000000" w:themeColor="text1"/>
          <w:szCs w:val="20"/>
          <w:lang w:eastAsia="de-DE"/>
        </w:rPr>
        <w:t>Erstellung eines Glossars</w:t>
      </w:r>
    </w:p>
    <w:p w14:paraId="437380A1" w14:textId="77777777" w:rsidR="00781C3A" w:rsidRPr="00E24744" w:rsidRDefault="00781C3A" w:rsidP="00781C3A">
      <w:pPr>
        <w:spacing w:before="120" w:after="120" w:line="276" w:lineRule="auto"/>
        <w:rPr>
          <w:rFonts w:eastAsia="Times New Roman" w:cs="Arial"/>
          <w:vanish/>
        </w:rPr>
      </w:pPr>
    </w:p>
    <w:p w14:paraId="411A7682" w14:textId="15B23776" w:rsidR="00781C3A" w:rsidRPr="00E24744" w:rsidRDefault="00781C3A" w:rsidP="00781C3A">
      <w:pPr>
        <w:spacing w:before="120" w:after="120" w:line="276" w:lineRule="auto"/>
        <w:rPr>
          <w:rFonts w:eastAsia="Times New Roman" w:cs="Arial"/>
          <w:vanish/>
        </w:rPr>
      </w:pPr>
      <w:r w:rsidRPr="00E24744">
        <w:rPr>
          <w:rFonts w:eastAsia="Times New Roman" w:cs="Arial"/>
          <w:vanish/>
        </w:rPr>
        <w:t xml:space="preserve">Erstellen Sie ein </w:t>
      </w:r>
      <w:r w:rsidRPr="00E24744">
        <w:rPr>
          <w:rFonts w:eastAsia="Times New Roman" w:cs="Arial"/>
          <w:b/>
          <w:vanish/>
        </w:rPr>
        <w:t>Glossa</w:t>
      </w:r>
      <w:r w:rsidR="0083122E" w:rsidRPr="00E24744">
        <w:rPr>
          <w:rFonts w:eastAsia="Times New Roman" w:cs="Arial"/>
          <w:vanish/>
        </w:rPr>
        <w:t>r zu den unten</w:t>
      </w:r>
      <w:r w:rsidRPr="00E24744">
        <w:rPr>
          <w:rFonts w:eastAsia="Times New Roman" w:cs="Arial"/>
          <w:vanish/>
        </w:rPr>
        <w:t xml:space="preserve">stehenden Begriffen. Verwenden Sie dazu ein DIN A4-Blatt so, dass Sie in einer Spalte links jeweils den Begriff und rechts die dazugehörige Erläuterung notieren können. </w:t>
      </w:r>
    </w:p>
    <w:p w14:paraId="1E3B3CF1" w14:textId="293CAEF0" w:rsidR="00781C3A" w:rsidRPr="00E24744" w:rsidRDefault="00781C3A" w:rsidP="00781C3A">
      <w:pPr>
        <w:rPr>
          <w:rFonts w:eastAsia="Times New Roman" w:cs="Times New Roman"/>
          <w:vanish/>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3944"/>
        <w:gridCol w:w="2581"/>
      </w:tblGrid>
      <w:tr w:rsidR="0083122E" w:rsidRPr="00E24744" w14:paraId="2FAEE77F" w14:textId="17195EA6" w:rsidTr="00797CA2">
        <w:trPr>
          <w:trHeight w:val="340"/>
          <w:hidden/>
        </w:trPr>
        <w:tc>
          <w:tcPr>
            <w:tcW w:w="2836" w:type="dxa"/>
          </w:tcPr>
          <w:p w14:paraId="619DBE85" w14:textId="12F8F2DB" w:rsidR="0083122E" w:rsidRPr="00E24744" w:rsidRDefault="0083122E" w:rsidP="0083122E">
            <w:pPr>
              <w:rPr>
                <w:vanish/>
              </w:rPr>
            </w:pPr>
            <w:r w:rsidRPr="00E24744">
              <w:rPr>
                <w:vanish/>
              </w:rPr>
              <w:t>Gehalt</w:t>
            </w:r>
          </w:p>
        </w:tc>
        <w:tc>
          <w:tcPr>
            <w:tcW w:w="3944" w:type="dxa"/>
          </w:tcPr>
          <w:p w14:paraId="7BA2CD67" w14:textId="206817AF" w:rsidR="0083122E" w:rsidRPr="00E24744" w:rsidRDefault="0083122E" w:rsidP="00781C3A">
            <w:pPr>
              <w:rPr>
                <w:vanish/>
              </w:rPr>
            </w:pPr>
            <w:r w:rsidRPr="00E24744">
              <w:rPr>
                <w:vanish/>
              </w:rPr>
              <w:t>Gratifikation</w:t>
            </w:r>
          </w:p>
        </w:tc>
        <w:tc>
          <w:tcPr>
            <w:tcW w:w="2581" w:type="dxa"/>
            <w:vMerge w:val="restart"/>
          </w:tcPr>
          <w:p w14:paraId="299D18B9" w14:textId="77777777" w:rsidR="0083122E" w:rsidRPr="00E24744" w:rsidRDefault="0083122E" w:rsidP="00781C3A">
            <w:pPr>
              <w:rPr>
                <w:i/>
                <w:vanish/>
                <w:sz w:val="20"/>
              </w:rPr>
            </w:pPr>
            <w:r w:rsidRPr="00E24744">
              <w:rPr>
                <w:i/>
                <w:vanish/>
                <w:sz w:val="20"/>
              </w:rPr>
              <w:t xml:space="preserve">Wichtig! </w:t>
            </w:r>
          </w:p>
          <w:p w14:paraId="0EBF4F36" w14:textId="77777777" w:rsidR="0083122E" w:rsidRPr="00E24744" w:rsidRDefault="0083122E" w:rsidP="00781C3A">
            <w:pPr>
              <w:rPr>
                <w:i/>
                <w:vanish/>
                <w:sz w:val="20"/>
              </w:rPr>
            </w:pPr>
          </w:p>
          <w:p w14:paraId="455619C5" w14:textId="77777777" w:rsidR="00797CA2" w:rsidRPr="00E24744" w:rsidRDefault="0083122E" w:rsidP="00797CA2">
            <w:pPr>
              <w:rPr>
                <w:i/>
                <w:vanish/>
                <w:sz w:val="20"/>
              </w:rPr>
            </w:pPr>
            <w:r w:rsidRPr="00E24744">
              <w:rPr>
                <w:i/>
                <w:vanish/>
                <w:sz w:val="20"/>
              </w:rPr>
              <w:t xml:space="preserve">Formulieren Sie </w:t>
            </w:r>
            <w:r w:rsidR="00797CA2" w:rsidRPr="00E24744">
              <w:rPr>
                <w:i/>
                <w:vanish/>
                <w:sz w:val="20"/>
              </w:rPr>
              <w:t xml:space="preserve">die Erläuterungen in eigenen Worten! </w:t>
            </w:r>
          </w:p>
          <w:p w14:paraId="4350C625" w14:textId="4F1A770D" w:rsidR="0083122E" w:rsidRPr="00E24744" w:rsidRDefault="00797CA2" w:rsidP="00797CA2">
            <w:pPr>
              <w:rPr>
                <w:vanish/>
              </w:rPr>
            </w:pPr>
            <w:r w:rsidRPr="00E24744">
              <w:rPr>
                <w:i/>
                <w:vanish/>
                <w:sz w:val="20"/>
              </w:rPr>
              <w:t>Das Abschreiben von Definitionen etc. zählt nicht</w:t>
            </w:r>
            <w:r w:rsidRPr="00E24744">
              <w:rPr>
                <w:vanish/>
              </w:rPr>
              <w:t>.</w:t>
            </w:r>
          </w:p>
        </w:tc>
      </w:tr>
      <w:tr w:rsidR="0083122E" w:rsidRPr="00E24744" w14:paraId="67E84BA9" w14:textId="0CCE49FE" w:rsidTr="00797CA2">
        <w:trPr>
          <w:trHeight w:val="340"/>
          <w:hidden/>
        </w:trPr>
        <w:tc>
          <w:tcPr>
            <w:tcW w:w="2836" w:type="dxa"/>
          </w:tcPr>
          <w:p w14:paraId="63F3CF5F" w14:textId="14B86127" w:rsidR="0083122E" w:rsidRPr="00E24744" w:rsidRDefault="0083122E" w:rsidP="00781C3A">
            <w:pPr>
              <w:rPr>
                <w:vanish/>
              </w:rPr>
            </w:pPr>
            <w:r w:rsidRPr="00E24744">
              <w:rPr>
                <w:vanish/>
              </w:rPr>
              <w:t>Tantieme</w:t>
            </w:r>
          </w:p>
        </w:tc>
        <w:tc>
          <w:tcPr>
            <w:tcW w:w="3944" w:type="dxa"/>
          </w:tcPr>
          <w:p w14:paraId="1B67605B" w14:textId="20643452" w:rsidR="0083122E" w:rsidRPr="00E24744" w:rsidRDefault="0083122E" w:rsidP="00781C3A">
            <w:pPr>
              <w:rPr>
                <w:vanish/>
              </w:rPr>
            </w:pPr>
            <w:r w:rsidRPr="00E24744">
              <w:rPr>
                <w:vanish/>
              </w:rPr>
              <w:t>Wartegeld</w:t>
            </w:r>
          </w:p>
        </w:tc>
        <w:tc>
          <w:tcPr>
            <w:tcW w:w="2581" w:type="dxa"/>
            <w:vMerge/>
          </w:tcPr>
          <w:p w14:paraId="60F952DD" w14:textId="77777777" w:rsidR="0083122E" w:rsidRPr="00E24744" w:rsidRDefault="0083122E" w:rsidP="00781C3A">
            <w:pPr>
              <w:rPr>
                <w:vanish/>
              </w:rPr>
            </w:pPr>
          </w:p>
        </w:tc>
      </w:tr>
      <w:tr w:rsidR="0083122E" w:rsidRPr="00E24744" w14:paraId="494CAD75" w14:textId="57ECCDF6" w:rsidTr="00797CA2">
        <w:trPr>
          <w:trHeight w:val="340"/>
          <w:hidden/>
        </w:trPr>
        <w:tc>
          <w:tcPr>
            <w:tcW w:w="2836" w:type="dxa"/>
          </w:tcPr>
          <w:p w14:paraId="55AB92F8" w14:textId="4C99AC69" w:rsidR="0083122E" w:rsidRPr="00E24744" w:rsidRDefault="0083122E" w:rsidP="00781C3A">
            <w:pPr>
              <w:rPr>
                <w:vanish/>
              </w:rPr>
            </w:pPr>
            <w:r w:rsidRPr="00E24744">
              <w:rPr>
                <w:vanish/>
              </w:rPr>
              <w:t>öffentlicher Dienst</w:t>
            </w:r>
          </w:p>
        </w:tc>
        <w:tc>
          <w:tcPr>
            <w:tcW w:w="3944" w:type="dxa"/>
          </w:tcPr>
          <w:p w14:paraId="3232289C" w14:textId="3E908B59" w:rsidR="0083122E" w:rsidRPr="00E24744" w:rsidRDefault="0083122E" w:rsidP="00781C3A">
            <w:pPr>
              <w:rPr>
                <w:vanish/>
              </w:rPr>
            </w:pPr>
            <w:r w:rsidRPr="00E24744">
              <w:rPr>
                <w:vanish/>
              </w:rPr>
              <w:t>Ruhegeld</w:t>
            </w:r>
          </w:p>
        </w:tc>
        <w:tc>
          <w:tcPr>
            <w:tcW w:w="2581" w:type="dxa"/>
            <w:vMerge/>
          </w:tcPr>
          <w:p w14:paraId="32A642DD" w14:textId="77777777" w:rsidR="0083122E" w:rsidRPr="00E24744" w:rsidRDefault="0083122E" w:rsidP="00781C3A">
            <w:pPr>
              <w:rPr>
                <w:vanish/>
              </w:rPr>
            </w:pPr>
          </w:p>
        </w:tc>
      </w:tr>
      <w:tr w:rsidR="0083122E" w:rsidRPr="00E24744" w14:paraId="13D8572F" w14:textId="2F5FF2BA" w:rsidTr="00797CA2">
        <w:trPr>
          <w:trHeight w:val="340"/>
          <w:hidden/>
        </w:trPr>
        <w:tc>
          <w:tcPr>
            <w:tcW w:w="2836" w:type="dxa"/>
          </w:tcPr>
          <w:p w14:paraId="1DA7319B" w14:textId="6354D5B6" w:rsidR="0083122E" w:rsidRPr="00E24744" w:rsidRDefault="0083122E" w:rsidP="00781C3A">
            <w:pPr>
              <w:rPr>
                <w:vanish/>
              </w:rPr>
            </w:pPr>
            <w:r w:rsidRPr="00E24744">
              <w:rPr>
                <w:vanish/>
              </w:rPr>
              <w:t>Lohn</w:t>
            </w:r>
          </w:p>
        </w:tc>
        <w:tc>
          <w:tcPr>
            <w:tcW w:w="3944" w:type="dxa"/>
          </w:tcPr>
          <w:p w14:paraId="3226C174" w14:textId="019E8D5E" w:rsidR="0083122E" w:rsidRPr="00E24744" w:rsidRDefault="0083122E" w:rsidP="00781C3A">
            <w:pPr>
              <w:rPr>
                <w:vanish/>
              </w:rPr>
            </w:pPr>
            <w:r w:rsidRPr="00E24744">
              <w:rPr>
                <w:vanish/>
              </w:rPr>
              <w:t>Witwengeld</w:t>
            </w:r>
          </w:p>
        </w:tc>
        <w:tc>
          <w:tcPr>
            <w:tcW w:w="2581" w:type="dxa"/>
            <w:vMerge/>
          </w:tcPr>
          <w:p w14:paraId="0EEF8644" w14:textId="77777777" w:rsidR="0083122E" w:rsidRPr="00E24744" w:rsidRDefault="0083122E" w:rsidP="00781C3A">
            <w:pPr>
              <w:rPr>
                <w:vanish/>
              </w:rPr>
            </w:pPr>
          </w:p>
        </w:tc>
      </w:tr>
      <w:tr w:rsidR="0083122E" w:rsidRPr="00E24744" w14:paraId="0AA48BB7" w14:textId="15FE9721" w:rsidTr="00797CA2">
        <w:trPr>
          <w:trHeight w:val="340"/>
          <w:hidden/>
        </w:trPr>
        <w:tc>
          <w:tcPr>
            <w:tcW w:w="2836" w:type="dxa"/>
          </w:tcPr>
          <w:p w14:paraId="6D9569F5" w14:textId="72CFB3BE" w:rsidR="0083122E" w:rsidRPr="00E24744" w:rsidRDefault="0083122E" w:rsidP="00781C3A">
            <w:pPr>
              <w:rPr>
                <w:vanish/>
              </w:rPr>
            </w:pPr>
            <w:r w:rsidRPr="00E24744">
              <w:rPr>
                <w:vanish/>
              </w:rPr>
              <w:t>Waisengeld</w:t>
            </w:r>
          </w:p>
        </w:tc>
        <w:tc>
          <w:tcPr>
            <w:tcW w:w="3944" w:type="dxa"/>
          </w:tcPr>
          <w:p w14:paraId="180ECB93" w14:textId="77CA1967" w:rsidR="0083122E" w:rsidRPr="00E24744" w:rsidRDefault="0083122E" w:rsidP="00781C3A">
            <w:pPr>
              <w:rPr>
                <w:vanish/>
              </w:rPr>
            </w:pPr>
            <w:r w:rsidRPr="00E24744">
              <w:rPr>
                <w:vanish/>
              </w:rPr>
              <w:t>Lohnsteuerbescheinigung</w:t>
            </w:r>
          </w:p>
        </w:tc>
        <w:tc>
          <w:tcPr>
            <w:tcW w:w="2581" w:type="dxa"/>
            <w:vMerge/>
          </w:tcPr>
          <w:p w14:paraId="62F877D8" w14:textId="77777777" w:rsidR="0083122E" w:rsidRPr="00E24744" w:rsidRDefault="0083122E" w:rsidP="00781C3A">
            <w:pPr>
              <w:rPr>
                <w:vanish/>
              </w:rPr>
            </w:pPr>
          </w:p>
        </w:tc>
      </w:tr>
    </w:tbl>
    <w:p w14:paraId="6D633535" w14:textId="1F9FF0C8" w:rsidR="000F3D30" w:rsidRPr="00901BED" w:rsidRDefault="000F3D30">
      <w:pPr>
        <w:rPr>
          <w:rFonts w:ascii="Times New Roman" w:eastAsia="Times New Roman" w:hAnsi="Times New Roman" w:cs="Times New Roman"/>
          <w:i/>
          <w:iCs/>
          <w:vanish/>
          <w:color w:val="FF0000"/>
        </w:rPr>
      </w:pPr>
      <w:r w:rsidRPr="00901BED">
        <w:rPr>
          <w:rFonts w:ascii="Times New Roman" w:eastAsia="Times New Roman" w:hAnsi="Times New Roman" w:cs="Times New Roman"/>
          <w:i/>
          <w:iCs/>
          <w:vanish/>
          <w:color w:val="FF0000"/>
        </w:rPr>
        <w:br w:type="page"/>
      </w:r>
    </w:p>
    <w:p w14:paraId="697E1BE0" w14:textId="268F9566" w:rsidR="00C76433" w:rsidRPr="00901BED" w:rsidRDefault="00C76433" w:rsidP="00C76433">
      <w:pPr>
        <w:spacing w:after="0" w:line="240" w:lineRule="auto"/>
        <w:rPr>
          <w:rFonts w:ascii="Times New Roman" w:eastAsia="Times New Roman" w:hAnsi="Times New Roman" w:cs="Times New Roman"/>
          <w:i/>
          <w:iCs/>
          <w:vanish/>
          <w:color w:val="FF0000"/>
        </w:rPr>
      </w:pPr>
      <w:r w:rsidRPr="00901BED">
        <w:rPr>
          <w:rFonts w:ascii="Times New Roman" w:eastAsia="Times New Roman" w:hAnsi="Times New Roman" w:cs="Times New Roman"/>
          <w:i/>
          <w:iCs/>
          <w:vanish/>
          <w:color w:val="FF0000"/>
        </w:rPr>
        <w:t>Zu Auftrag 3: Rollenspielkarten</w:t>
      </w:r>
    </w:p>
    <w:p w14:paraId="41803190" w14:textId="77777777" w:rsidR="00C76433" w:rsidRPr="00901BED" w:rsidRDefault="00C76433" w:rsidP="00C76433">
      <w:pPr>
        <w:spacing w:after="0" w:line="240" w:lineRule="auto"/>
        <w:rPr>
          <w:rFonts w:ascii="Times New Roman" w:eastAsia="Times New Roman" w:hAnsi="Times New Roman" w:cs="Times New Roman"/>
          <w:i/>
          <w:iCs/>
          <w:vanish/>
          <w:color w:val="FF0000"/>
        </w:rPr>
      </w:pPr>
    </w:p>
    <w:tbl>
      <w:tblPr>
        <w:tblpPr w:leftFromText="142" w:rightFromText="142" w:vertAnchor="text" w:horzAnchor="margin" w:tblpY="1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6091"/>
        <w:gridCol w:w="3543"/>
      </w:tblGrid>
      <w:tr w:rsidR="00C76433" w:rsidRPr="00901BED" w14:paraId="0D6C0DE2" w14:textId="77777777" w:rsidTr="00D4685F">
        <w:trPr>
          <w:trHeight w:val="540"/>
          <w:hidden/>
        </w:trPr>
        <w:tc>
          <w:tcPr>
            <w:tcW w:w="9634" w:type="dxa"/>
            <w:gridSpan w:val="2"/>
            <w:shd w:val="clear" w:color="auto" w:fill="F2F2F2" w:themeFill="background1" w:themeFillShade="F2"/>
            <w:vAlign w:val="center"/>
          </w:tcPr>
          <w:p w14:paraId="3EBDAB93" w14:textId="77777777" w:rsidR="00C76433" w:rsidRPr="00901BED" w:rsidRDefault="00C76433" w:rsidP="00C76433">
            <w:pPr>
              <w:spacing w:before="120" w:after="120"/>
              <w:rPr>
                <w:rFonts w:eastAsia="Calibri" w:cs="Arial"/>
                <w:noProof/>
                <w:vanish/>
              </w:rPr>
            </w:pPr>
            <w:r w:rsidRPr="00901BED">
              <w:rPr>
                <w:rFonts w:eastAsia="Calibri" w:cs="Arial"/>
                <w:b/>
                <w:noProof/>
                <w:vanish/>
                <w:sz w:val="28"/>
                <w:szCs w:val="28"/>
              </w:rPr>
              <w:t>R</w:t>
            </w:r>
            <w:r w:rsidRPr="00901BED">
              <w:rPr>
                <w:rFonts w:eastAsia="Calibri" w:cs="Arial"/>
                <w:b/>
                <w:noProof/>
                <w:vanish/>
              </w:rPr>
              <w:t>OLLENSPIELKARTE</w:t>
            </w:r>
          </w:p>
        </w:tc>
      </w:tr>
      <w:tr w:rsidR="00C76433" w:rsidRPr="00901BED" w14:paraId="6CD4B1B6" w14:textId="77777777" w:rsidTr="00D4685F">
        <w:trPr>
          <w:trHeight w:val="147"/>
          <w:hidden/>
        </w:trPr>
        <w:tc>
          <w:tcPr>
            <w:tcW w:w="6091" w:type="dxa"/>
            <w:shd w:val="clear" w:color="auto" w:fill="F2F2F2" w:themeFill="background1" w:themeFillShade="F2"/>
            <w:vAlign w:val="center"/>
          </w:tcPr>
          <w:p w14:paraId="055D44A9" w14:textId="77777777" w:rsidR="00C76433" w:rsidRPr="00901BED" w:rsidRDefault="00C76433" w:rsidP="00C76433">
            <w:pPr>
              <w:spacing w:before="120" w:after="120" w:line="360" w:lineRule="auto"/>
              <w:rPr>
                <w:rFonts w:eastAsia="Calibri" w:cs="Arial"/>
                <w:b/>
                <w:noProof/>
                <w:vanish/>
              </w:rPr>
            </w:pPr>
            <w:r w:rsidRPr="00901BED">
              <w:rPr>
                <w:rFonts w:eastAsia="Calibri" w:cs="Arial"/>
                <w:b/>
                <w:noProof/>
                <w:vanish/>
              </w:rPr>
              <w:t xml:space="preserve">Beratungsanlass: </w:t>
            </w:r>
            <w:r w:rsidRPr="00901BED">
              <w:rPr>
                <w:rFonts w:eastAsia="Calibri" w:cs="Arial"/>
                <w:noProof/>
                <w:vanish/>
              </w:rPr>
              <w:t>Lohnsteuerbescheigung</w:t>
            </w:r>
          </w:p>
        </w:tc>
        <w:tc>
          <w:tcPr>
            <w:tcW w:w="3543" w:type="dxa"/>
            <w:shd w:val="clear" w:color="auto" w:fill="F2F2F2" w:themeFill="background1" w:themeFillShade="F2"/>
          </w:tcPr>
          <w:p w14:paraId="661FCBA7" w14:textId="77777777" w:rsidR="00C76433" w:rsidRPr="00901BED" w:rsidRDefault="00C76433" w:rsidP="00C76433">
            <w:pPr>
              <w:spacing w:before="120" w:after="120" w:line="360" w:lineRule="auto"/>
              <w:rPr>
                <w:rFonts w:eastAsia="Calibri" w:cs="Arial"/>
                <w:noProof/>
                <w:vanish/>
              </w:rPr>
            </w:pPr>
            <w:r w:rsidRPr="00901BED">
              <w:rPr>
                <w:rFonts w:eastAsia="Calibri" w:cs="Arial"/>
                <w:b/>
                <w:noProof/>
                <w:vanish/>
              </w:rPr>
              <w:t>Sachbearbeiter/in:</w:t>
            </w:r>
          </w:p>
        </w:tc>
      </w:tr>
      <w:tr w:rsidR="00C76433" w:rsidRPr="00901BED" w14:paraId="448AEA48" w14:textId="77777777" w:rsidTr="00D4685F">
        <w:trPr>
          <w:trHeight w:val="2779"/>
          <w:hidden/>
        </w:trPr>
        <w:tc>
          <w:tcPr>
            <w:tcW w:w="9634" w:type="dxa"/>
            <w:gridSpan w:val="2"/>
            <w:shd w:val="clear" w:color="auto" w:fill="FFFFFF"/>
          </w:tcPr>
          <w:p w14:paraId="36B29079" w14:textId="77777777" w:rsidR="00C76433" w:rsidRPr="00901BED" w:rsidRDefault="00C76433" w:rsidP="00C76433">
            <w:pPr>
              <w:spacing w:after="0" w:line="276" w:lineRule="auto"/>
              <w:rPr>
                <w:rFonts w:eastAsia="Calibri" w:cs="Arial"/>
                <w:noProof/>
                <w:vanish/>
              </w:rPr>
            </w:pPr>
          </w:p>
          <w:p w14:paraId="7B5D4772" w14:textId="77777777" w:rsidR="00C76433" w:rsidRPr="00901BED" w:rsidRDefault="00C76433" w:rsidP="00C76433">
            <w:pPr>
              <w:spacing w:after="0" w:line="276" w:lineRule="auto"/>
              <w:ind w:left="206" w:right="1060"/>
              <w:rPr>
                <w:rFonts w:eastAsia="Calibri" w:cs="Arial"/>
                <w:noProof/>
                <w:vanish/>
              </w:rPr>
            </w:pPr>
            <w:r w:rsidRPr="00901BED">
              <w:rPr>
                <w:rFonts w:eastAsia="Calibri" w:cs="Arial"/>
                <w:noProof/>
                <w:vanish/>
              </w:rPr>
              <w:t>Führen Sie das Beratungsgespräch durch.</w:t>
            </w:r>
          </w:p>
        </w:tc>
      </w:tr>
    </w:tbl>
    <w:p w14:paraId="204AAE64" w14:textId="77777777" w:rsidR="00C76433" w:rsidRPr="00901BED" w:rsidRDefault="00C76433" w:rsidP="00C76433">
      <w:pPr>
        <w:spacing w:before="318" w:after="91" w:line="295" w:lineRule="exact"/>
        <w:ind w:left="473"/>
        <w:jc w:val="both"/>
        <w:rPr>
          <w:rFonts w:eastAsia="Times New Roman" w:cs="Times New Roman"/>
          <w:vanish/>
          <w:color w:val="000000" w:themeColor="text1"/>
          <w:szCs w:val="20"/>
          <w:lang w:eastAsia="de-DE"/>
        </w:rPr>
      </w:pPr>
    </w:p>
    <w:tbl>
      <w:tblPr>
        <w:tblpPr w:leftFromText="142" w:rightFromText="142"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6091"/>
        <w:gridCol w:w="3543"/>
      </w:tblGrid>
      <w:tr w:rsidR="00C76433" w:rsidRPr="00901BED" w14:paraId="600D78D7" w14:textId="77777777" w:rsidTr="00D4685F">
        <w:trPr>
          <w:trHeight w:val="540"/>
          <w:hidden/>
        </w:trPr>
        <w:tc>
          <w:tcPr>
            <w:tcW w:w="9634" w:type="dxa"/>
            <w:gridSpan w:val="2"/>
            <w:shd w:val="clear" w:color="auto" w:fill="F2F2F2" w:themeFill="background1" w:themeFillShade="F2"/>
            <w:vAlign w:val="center"/>
          </w:tcPr>
          <w:p w14:paraId="6C10EAD2" w14:textId="77777777" w:rsidR="00C76433" w:rsidRPr="00901BED" w:rsidRDefault="00C76433" w:rsidP="00C76433">
            <w:pPr>
              <w:spacing w:before="120" w:after="120"/>
              <w:rPr>
                <w:rFonts w:eastAsia="Calibri" w:cs="Arial"/>
                <w:noProof/>
                <w:vanish/>
              </w:rPr>
            </w:pPr>
            <w:r w:rsidRPr="00901BED">
              <w:rPr>
                <w:rFonts w:eastAsia="Calibri" w:cs="Arial"/>
                <w:b/>
                <w:noProof/>
                <w:vanish/>
                <w:sz w:val="28"/>
                <w:szCs w:val="28"/>
              </w:rPr>
              <w:t>R</w:t>
            </w:r>
            <w:r w:rsidRPr="00901BED">
              <w:rPr>
                <w:rFonts w:eastAsia="Calibri" w:cs="Arial"/>
                <w:b/>
                <w:noProof/>
                <w:vanish/>
              </w:rPr>
              <w:t>OLLENSPIELKARTE</w:t>
            </w:r>
          </w:p>
        </w:tc>
      </w:tr>
      <w:tr w:rsidR="00C76433" w:rsidRPr="00901BED" w14:paraId="41B4957E" w14:textId="77777777" w:rsidTr="00D4685F">
        <w:trPr>
          <w:trHeight w:val="147"/>
          <w:hidden/>
        </w:trPr>
        <w:tc>
          <w:tcPr>
            <w:tcW w:w="6091" w:type="dxa"/>
            <w:shd w:val="clear" w:color="auto" w:fill="F2F2F2" w:themeFill="background1" w:themeFillShade="F2"/>
            <w:vAlign w:val="center"/>
          </w:tcPr>
          <w:p w14:paraId="7FE1C85D" w14:textId="77777777" w:rsidR="00C76433" w:rsidRPr="00901BED" w:rsidRDefault="00C76433" w:rsidP="00C76433">
            <w:pPr>
              <w:spacing w:before="120" w:after="120" w:line="360" w:lineRule="auto"/>
              <w:rPr>
                <w:rFonts w:eastAsia="Calibri" w:cs="Arial"/>
                <w:b/>
                <w:noProof/>
                <w:vanish/>
              </w:rPr>
            </w:pPr>
            <w:r w:rsidRPr="00901BED">
              <w:rPr>
                <w:rFonts w:eastAsia="Calibri" w:cs="Arial"/>
                <w:b/>
                <w:noProof/>
                <w:vanish/>
              </w:rPr>
              <w:t xml:space="preserve">Beratungsanlass: </w:t>
            </w:r>
            <w:r w:rsidRPr="00901BED">
              <w:rPr>
                <w:rFonts w:eastAsia="Calibri" w:cs="Arial"/>
                <w:noProof/>
                <w:vanish/>
              </w:rPr>
              <w:t>Lohnsteuerbescheinigung</w:t>
            </w:r>
          </w:p>
        </w:tc>
        <w:tc>
          <w:tcPr>
            <w:tcW w:w="3543" w:type="dxa"/>
            <w:shd w:val="clear" w:color="auto" w:fill="F2F2F2" w:themeFill="background1" w:themeFillShade="F2"/>
          </w:tcPr>
          <w:p w14:paraId="13D08615" w14:textId="77777777" w:rsidR="00C76433" w:rsidRPr="00901BED" w:rsidRDefault="00C76433" w:rsidP="00C76433">
            <w:pPr>
              <w:spacing w:before="120" w:after="120" w:line="360" w:lineRule="auto"/>
              <w:rPr>
                <w:rFonts w:eastAsia="Calibri" w:cs="Arial"/>
                <w:b/>
                <w:noProof/>
                <w:vanish/>
              </w:rPr>
            </w:pPr>
            <w:r w:rsidRPr="00901BED">
              <w:rPr>
                <w:rFonts w:eastAsia="Calibri" w:cs="Arial"/>
                <w:b/>
                <w:noProof/>
                <w:vanish/>
              </w:rPr>
              <w:t xml:space="preserve">Mandant: </w:t>
            </w:r>
            <w:r w:rsidRPr="00901BED">
              <w:rPr>
                <w:rFonts w:eastAsia="Calibri" w:cs="Arial"/>
                <w:noProof/>
                <w:vanish/>
              </w:rPr>
              <w:t>Herr Jung</w:t>
            </w:r>
          </w:p>
        </w:tc>
      </w:tr>
      <w:tr w:rsidR="00C76433" w:rsidRPr="00901BED" w14:paraId="17781718" w14:textId="77777777" w:rsidTr="00D4685F">
        <w:trPr>
          <w:trHeight w:val="1594"/>
          <w:hidden/>
        </w:trPr>
        <w:tc>
          <w:tcPr>
            <w:tcW w:w="9634" w:type="dxa"/>
            <w:gridSpan w:val="2"/>
            <w:shd w:val="clear" w:color="auto" w:fill="FFFFFF"/>
          </w:tcPr>
          <w:p w14:paraId="47D7CFA6" w14:textId="77777777" w:rsidR="00C76433" w:rsidRPr="00901BED" w:rsidRDefault="00C76433" w:rsidP="00C76433">
            <w:pPr>
              <w:spacing w:after="0" w:line="276" w:lineRule="auto"/>
              <w:rPr>
                <w:rFonts w:eastAsia="Calibri" w:cs="Arial"/>
                <w:noProof/>
                <w:vanish/>
              </w:rPr>
            </w:pPr>
          </w:p>
          <w:p w14:paraId="3D45FB15" w14:textId="77777777" w:rsidR="00C76433" w:rsidRPr="00901BED" w:rsidRDefault="00C76433" w:rsidP="00760589">
            <w:pPr>
              <w:spacing w:after="0" w:line="276" w:lineRule="auto"/>
              <w:ind w:left="209"/>
              <w:rPr>
                <w:rFonts w:eastAsia="Times New Roman" w:cs="Times New Roman"/>
                <w:vanish/>
                <w:szCs w:val="20"/>
                <w:lang w:eastAsia="de-DE"/>
              </w:rPr>
            </w:pPr>
            <w:r w:rsidRPr="00901BED">
              <w:rPr>
                <w:rFonts w:eastAsia="Times New Roman" w:cs="Times New Roman"/>
                <w:vanish/>
                <w:szCs w:val="20"/>
                <w:lang w:eastAsia="de-DE"/>
              </w:rPr>
              <w:t>Sie sind im September in Pension gegangen. Zu Beginn des neuen Jahres erhalten Sie für das vorangegangene Jahr eine Lohnsteuerbescheinigung (Anlage 2), die erheblich von den bisherigen abweicht.</w:t>
            </w:r>
          </w:p>
          <w:p w14:paraId="40BE1E0F" w14:textId="77777777" w:rsidR="00C76433" w:rsidRPr="00901BED" w:rsidRDefault="00C76433" w:rsidP="00760589">
            <w:pPr>
              <w:spacing w:after="0" w:line="276" w:lineRule="auto"/>
              <w:ind w:left="209"/>
              <w:rPr>
                <w:rFonts w:eastAsia="Times New Roman" w:cs="Times New Roman"/>
                <w:vanish/>
                <w:szCs w:val="20"/>
                <w:lang w:eastAsia="de-DE"/>
              </w:rPr>
            </w:pPr>
          </w:p>
          <w:p w14:paraId="5893FF96" w14:textId="77777777" w:rsidR="00C76433" w:rsidRPr="00901BED" w:rsidRDefault="00C76433" w:rsidP="00760589">
            <w:pPr>
              <w:spacing w:after="0" w:line="276" w:lineRule="auto"/>
              <w:ind w:left="209"/>
              <w:rPr>
                <w:rFonts w:eastAsia="Times New Roman" w:cs="Times New Roman"/>
                <w:vanish/>
                <w:szCs w:val="20"/>
                <w:lang w:eastAsia="de-DE"/>
              </w:rPr>
            </w:pPr>
            <w:r w:rsidRPr="00901BED">
              <w:rPr>
                <w:rFonts w:eastAsia="Times New Roman" w:cs="Times New Roman"/>
                <w:vanish/>
                <w:szCs w:val="20"/>
                <w:lang w:eastAsia="de-DE"/>
              </w:rPr>
              <w:t>Sie verstehen die Änderungen nicht und wenden sich an Ihre Steuerberaterin mit der Bitte um Erläuterung der Positionen auf der Bescheinigung.</w:t>
            </w:r>
          </w:p>
          <w:p w14:paraId="40C10B0A" w14:textId="77777777" w:rsidR="00C76433" w:rsidRPr="00901BED" w:rsidRDefault="00C76433" w:rsidP="00760589">
            <w:pPr>
              <w:spacing w:after="0" w:line="276" w:lineRule="auto"/>
              <w:ind w:left="209"/>
              <w:rPr>
                <w:rFonts w:eastAsia="Times New Roman" w:cs="Times New Roman"/>
                <w:vanish/>
                <w:szCs w:val="20"/>
                <w:lang w:eastAsia="de-DE"/>
              </w:rPr>
            </w:pPr>
          </w:p>
          <w:p w14:paraId="48D1478A" w14:textId="77777777" w:rsidR="00C76433" w:rsidRPr="00901BED" w:rsidRDefault="00C76433" w:rsidP="00760589">
            <w:pPr>
              <w:spacing w:after="0" w:line="276" w:lineRule="auto"/>
              <w:ind w:left="209"/>
              <w:rPr>
                <w:rFonts w:eastAsia="Times New Roman" w:cs="Times New Roman"/>
                <w:vanish/>
                <w:szCs w:val="20"/>
                <w:lang w:eastAsia="de-DE"/>
              </w:rPr>
            </w:pPr>
            <w:r w:rsidRPr="00901BED">
              <w:rPr>
                <w:rFonts w:eastAsia="Times New Roman" w:cs="Times New Roman"/>
                <w:vanish/>
                <w:szCs w:val="20"/>
                <w:lang w:eastAsia="de-DE"/>
              </w:rPr>
              <w:t>Insbesondere möchten Sie die Positionen 3, 8 und 29 erläutert haben.</w:t>
            </w:r>
          </w:p>
          <w:p w14:paraId="1FB248DC" w14:textId="77777777" w:rsidR="00C76433" w:rsidRPr="00901BED" w:rsidRDefault="00C76433" w:rsidP="00760589">
            <w:pPr>
              <w:spacing w:after="0" w:line="276" w:lineRule="auto"/>
              <w:ind w:left="209"/>
              <w:rPr>
                <w:rFonts w:eastAsia="Times New Roman" w:cs="Times New Roman"/>
                <w:vanish/>
                <w:szCs w:val="20"/>
                <w:lang w:eastAsia="de-DE"/>
              </w:rPr>
            </w:pPr>
          </w:p>
          <w:p w14:paraId="15A1DD97" w14:textId="77777777" w:rsidR="00C76433" w:rsidRPr="00901BED" w:rsidRDefault="00C76433" w:rsidP="00760589">
            <w:pPr>
              <w:spacing w:after="0" w:line="276" w:lineRule="auto"/>
              <w:ind w:left="209"/>
              <w:rPr>
                <w:rFonts w:eastAsia="Times New Roman" w:cs="Times New Roman"/>
                <w:vanish/>
                <w:szCs w:val="20"/>
                <w:lang w:eastAsia="de-DE"/>
              </w:rPr>
            </w:pPr>
            <w:r w:rsidRPr="00901BED">
              <w:rPr>
                <w:rFonts w:eastAsia="Times New Roman" w:cs="Times New Roman"/>
                <w:vanish/>
                <w:szCs w:val="20"/>
                <w:lang w:eastAsia="de-DE"/>
              </w:rPr>
              <w:t>Stellen Sie während des Gesprächs viele Fragen.</w:t>
            </w:r>
          </w:p>
          <w:p w14:paraId="7DBEB023" w14:textId="77777777" w:rsidR="00C76433" w:rsidRPr="00901BED" w:rsidRDefault="00C76433" w:rsidP="00C76433">
            <w:pPr>
              <w:spacing w:after="0" w:line="276" w:lineRule="auto"/>
              <w:ind w:right="1060"/>
              <w:rPr>
                <w:rFonts w:eastAsia="Calibri" w:cs="Arial"/>
                <w:noProof/>
                <w:vanish/>
              </w:rPr>
            </w:pPr>
          </w:p>
        </w:tc>
      </w:tr>
    </w:tbl>
    <w:p w14:paraId="1FD2FCCB" w14:textId="77777777" w:rsidR="00760589" w:rsidRPr="00901BED" w:rsidRDefault="00760589">
      <w:pPr>
        <w:rPr>
          <w:rFonts w:eastAsia="Times New Roman" w:cs="Times New Roman"/>
          <w:vanish/>
          <w:color w:val="000000" w:themeColor="text1"/>
          <w:szCs w:val="20"/>
          <w:lang w:eastAsia="de-DE"/>
        </w:rPr>
      </w:pPr>
      <w:r w:rsidRPr="00901BED">
        <w:rPr>
          <w:rFonts w:eastAsia="Times New Roman" w:cs="Times New Roman"/>
          <w:vanish/>
          <w:color w:val="000000" w:themeColor="text1"/>
          <w:szCs w:val="20"/>
          <w:lang w:eastAsia="de-DE"/>
        </w:rPr>
        <w:br w:type="page"/>
      </w:r>
    </w:p>
    <w:p w14:paraId="7C1A3D30" w14:textId="3A885628" w:rsidR="00760589" w:rsidRDefault="00760589" w:rsidP="00760589">
      <w:pPr>
        <w:spacing w:after="0" w:line="240" w:lineRule="auto"/>
        <w:jc w:val="both"/>
        <w:rPr>
          <w:rFonts w:ascii="Times New Roman" w:eastAsia="Times New Roman" w:hAnsi="Times New Roman" w:cs="Times New Roman"/>
          <w:i/>
          <w:vanish/>
          <w:color w:val="FF0000"/>
          <w:sz w:val="20"/>
          <w:szCs w:val="24"/>
          <w:lang w:eastAsia="de-DE"/>
        </w:rPr>
      </w:pPr>
      <w:r w:rsidRPr="00760589">
        <w:rPr>
          <w:rFonts w:ascii="Times New Roman" w:eastAsia="Times New Roman" w:hAnsi="Times New Roman" w:cs="Times New Roman"/>
          <w:i/>
          <w:vanish/>
          <w:color w:val="FF0000"/>
          <w:sz w:val="20"/>
          <w:szCs w:val="24"/>
          <w:lang w:eastAsia="de-DE"/>
        </w:rPr>
        <w:t>Hinweis: Umfang und Komplexität des Beobachtungsbogens kann für weniger geübte Schülerinnen und Schüler zunächst eine Überforderung darstellen. In diesem Fall bietet es sich an, den Beobachtungsbogen zu kürzen und neben der Fachlichkeit lediglich ausgewählte Aspekte beobachten zu lassen.</w:t>
      </w:r>
    </w:p>
    <w:tbl>
      <w:tblPr>
        <w:tblpPr w:leftFromText="141" w:rightFromText="141" w:vertAnchor="page" w:horzAnchor="margin" w:tblpY="244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28"/>
        <w:gridCol w:w="2274"/>
        <w:gridCol w:w="468"/>
        <w:gridCol w:w="530"/>
        <w:gridCol w:w="511"/>
        <w:gridCol w:w="524"/>
        <w:gridCol w:w="562"/>
        <w:gridCol w:w="2612"/>
      </w:tblGrid>
      <w:tr w:rsidR="00781C3A" w:rsidRPr="00760589" w14:paraId="7994131A" w14:textId="77777777" w:rsidTr="00781C3A">
        <w:trPr>
          <w:trHeight w:val="557"/>
          <w:hidden/>
        </w:trPr>
        <w:tc>
          <w:tcPr>
            <w:tcW w:w="9776" w:type="dxa"/>
            <w:gridSpan w:val="9"/>
          </w:tcPr>
          <w:p w14:paraId="068363B0" w14:textId="77777777" w:rsidR="00781C3A" w:rsidRPr="00760589" w:rsidRDefault="00781C3A" w:rsidP="00781C3A">
            <w:pPr>
              <w:spacing w:before="120" w:after="120"/>
              <w:rPr>
                <w:rFonts w:eastAsia="Times New Roman" w:cs="Times New Roman"/>
                <w:noProof/>
                <w:vanish/>
              </w:rPr>
            </w:pPr>
            <w:r w:rsidRPr="00760589">
              <w:rPr>
                <w:rFonts w:eastAsia="Times New Roman" w:cs="Times New Roman"/>
                <w:b/>
                <w:noProof/>
                <w:vanish/>
              </w:rPr>
              <w:t xml:space="preserve">Beobachtungsbogen: </w:t>
            </w:r>
            <w:r w:rsidRPr="00760589">
              <w:rPr>
                <w:rFonts w:eastAsia="Times New Roman" w:cs="Times New Roman"/>
                <w:noProof/>
                <w:vanish/>
              </w:rPr>
              <w:t>Gesprächssituation __________________________________________</w:t>
            </w:r>
          </w:p>
        </w:tc>
      </w:tr>
      <w:tr w:rsidR="00781C3A" w:rsidRPr="00760589" w14:paraId="760A62B0" w14:textId="77777777" w:rsidTr="00781C3A">
        <w:tblPrEx>
          <w:tblCellMar>
            <w:left w:w="70" w:type="dxa"/>
            <w:right w:w="70" w:type="dxa"/>
          </w:tblCellMar>
          <w:tblLook w:val="0000" w:firstRow="0" w:lastRow="0" w:firstColumn="0" w:lastColumn="0" w:noHBand="0" w:noVBand="0"/>
        </w:tblPrEx>
        <w:trPr>
          <w:cantSplit/>
          <w:trHeight w:val="358"/>
          <w:hidden/>
        </w:trPr>
        <w:tc>
          <w:tcPr>
            <w:tcW w:w="2295" w:type="dxa"/>
            <w:gridSpan w:val="2"/>
            <w:vMerge w:val="restart"/>
            <w:shd w:val="clear" w:color="auto" w:fill="D9D9D9"/>
          </w:tcPr>
          <w:p w14:paraId="40ADC72E" w14:textId="77777777" w:rsidR="00781C3A" w:rsidRPr="00760589" w:rsidRDefault="00781C3A" w:rsidP="00781C3A">
            <w:pPr>
              <w:spacing w:before="40" w:after="40"/>
              <w:ind w:right="57"/>
              <w:rPr>
                <w:rFonts w:eastAsia="Times New Roman" w:cs="Times New Roman"/>
                <w:noProof/>
                <w:vanish/>
                <w:color w:val="000000"/>
              </w:rPr>
            </w:pPr>
            <w:r w:rsidRPr="00760589">
              <w:rPr>
                <w:rFonts w:eastAsia="Times New Roman" w:cs="Times New Roman"/>
                <w:noProof/>
                <w:vanish/>
                <w:color w:val="000000"/>
              </w:rPr>
              <w:t>Kriterien</w:t>
            </w:r>
          </w:p>
        </w:tc>
        <w:tc>
          <w:tcPr>
            <w:tcW w:w="2274" w:type="dxa"/>
            <w:shd w:val="clear" w:color="auto" w:fill="D9D9D9"/>
          </w:tcPr>
          <w:p w14:paraId="65BEF791" w14:textId="77777777" w:rsidR="00781C3A" w:rsidRPr="00760589" w:rsidRDefault="00781C3A" w:rsidP="00781C3A">
            <w:pPr>
              <w:spacing w:before="40" w:after="40"/>
              <w:ind w:left="57" w:right="57"/>
              <w:rPr>
                <w:rFonts w:eastAsia="Times New Roman" w:cs="Times New Roman"/>
                <w:noProof/>
                <w:vanish/>
                <w:color w:val="000000"/>
              </w:rPr>
            </w:pPr>
            <w:r w:rsidRPr="00760589">
              <w:rPr>
                <w:rFonts w:eastAsia="Times New Roman" w:cs="Times New Roman"/>
                <w:noProof/>
                <w:vanish/>
                <w:color w:val="000000"/>
              </w:rPr>
              <w:t>positive Bewertung</w:t>
            </w:r>
          </w:p>
        </w:tc>
        <w:tc>
          <w:tcPr>
            <w:tcW w:w="2595" w:type="dxa"/>
            <w:gridSpan w:val="5"/>
            <w:shd w:val="clear" w:color="auto" w:fill="D9D9D9"/>
            <w:tcMar>
              <w:left w:w="0" w:type="dxa"/>
              <w:right w:w="0" w:type="dxa"/>
            </w:tcMar>
          </w:tcPr>
          <w:p w14:paraId="6A2C56EE" w14:textId="77777777" w:rsidR="00781C3A" w:rsidRPr="00760589" w:rsidRDefault="00781C3A" w:rsidP="00781C3A">
            <w:pPr>
              <w:spacing w:before="40" w:after="40"/>
              <w:ind w:left="57" w:right="57"/>
              <w:jc w:val="center"/>
              <w:rPr>
                <w:rFonts w:eastAsia="Times New Roman" w:cs="Times New Roman"/>
                <w:bCs/>
                <w:noProof/>
                <w:vanish/>
                <w:color w:val="000000"/>
              </w:rPr>
            </w:pPr>
            <w:r w:rsidRPr="00760589">
              <w:rPr>
                <w:rFonts w:eastAsia="Times New Roman" w:cs="Times New Roman"/>
                <w:bCs/>
                <w:noProof/>
                <w:vanish/>
                <w:color w:val="000000"/>
              </w:rPr>
              <w:t>Note</w:t>
            </w:r>
          </w:p>
        </w:tc>
        <w:tc>
          <w:tcPr>
            <w:tcW w:w="2612" w:type="dxa"/>
            <w:shd w:val="clear" w:color="auto" w:fill="D9D9D9"/>
          </w:tcPr>
          <w:p w14:paraId="420FDFD2" w14:textId="77777777" w:rsidR="00781C3A" w:rsidRPr="00760589" w:rsidRDefault="00781C3A" w:rsidP="00781C3A">
            <w:pPr>
              <w:spacing w:before="40" w:after="40"/>
              <w:ind w:left="57" w:right="57"/>
              <w:rPr>
                <w:rFonts w:eastAsia="Times New Roman" w:cs="Times New Roman"/>
                <w:noProof/>
                <w:vanish/>
                <w:color w:val="000000"/>
              </w:rPr>
            </w:pPr>
            <w:r w:rsidRPr="00760589">
              <w:rPr>
                <w:rFonts w:eastAsia="Times New Roman" w:cs="Times New Roman"/>
                <w:noProof/>
                <w:vanish/>
                <w:color w:val="000000"/>
              </w:rPr>
              <w:t>negative Bewertung</w:t>
            </w:r>
          </w:p>
        </w:tc>
      </w:tr>
      <w:tr w:rsidR="00781C3A" w:rsidRPr="00760589" w14:paraId="7357BCD5" w14:textId="77777777" w:rsidTr="00781C3A">
        <w:tblPrEx>
          <w:tblCellMar>
            <w:left w:w="70" w:type="dxa"/>
            <w:right w:w="70" w:type="dxa"/>
          </w:tblCellMar>
          <w:tblLook w:val="0000" w:firstRow="0" w:lastRow="0" w:firstColumn="0" w:lastColumn="0" w:noHBand="0" w:noVBand="0"/>
        </w:tblPrEx>
        <w:trPr>
          <w:cantSplit/>
          <w:trHeight w:val="358"/>
          <w:hidden/>
        </w:trPr>
        <w:tc>
          <w:tcPr>
            <w:tcW w:w="2295" w:type="dxa"/>
            <w:gridSpan w:val="2"/>
            <w:vMerge/>
            <w:shd w:val="clear" w:color="auto" w:fill="D9D9D9"/>
          </w:tcPr>
          <w:p w14:paraId="0778ED42" w14:textId="77777777" w:rsidR="00781C3A" w:rsidRPr="00760589" w:rsidRDefault="00781C3A" w:rsidP="00781C3A">
            <w:pPr>
              <w:spacing w:before="40" w:after="40"/>
              <w:ind w:right="57"/>
              <w:rPr>
                <w:rFonts w:eastAsia="Times New Roman" w:cs="Times New Roman"/>
                <w:noProof/>
                <w:vanish/>
                <w:color w:val="000000"/>
                <w:sz w:val="18"/>
              </w:rPr>
            </w:pPr>
          </w:p>
        </w:tc>
        <w:tc>
          <w:tcPr>
            <w:tcW w:w="2274" w:type="dxa"/>
            <w:shd w:val="clear" w:color="auto" w:fill="D9D9D9"/>
          </w:tcPr>
          <w:p w14:paraId="45329F12"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sehr gut</w:t>
            </w:r>
          </w:p>
        </w:tc>
        <w:tc>
          <w:tcPr>
            <w:tcW w:w="468" w:type="dxa"/>
            <w:shd w:val="clear" w:color="auto" w:fill="D9D9D9"/>
            <w:tcMar>
              <w:left w:w="0" w:type="dxa"/>
              <w:right w:w="0" w:type="dxa"/>
            </w:tcMar>
          </w:tcPr>
          <w:p w14:paraId="420D41D1" w14:textId="77777777" w:rsidR="00781C3A" w:rsidRPr="00760589" w:rsidRDefault="00781C3A" w:rsidP="00781C3A">
            <w:pPr>
              <w:spacing w:before="40" w:after="40"/>
              <w:ind w:left="57" w:right="57"/>
              <w:jc w:val="center"/>
              <w:rPr>
                <w:rFonts w:eastAsia="Times New Roman" w:cs="Times New Roman"/>
                <w:b/>
                <w:bCs/>
                <w:noProof/>
                <w:vanish/>
                <w:color w:val="000000"/>
                <w:sz w:val="18"/>
              </w:rPr>
            </w:pPr>
            <w:r w:rsidRPr="00760589">
              <w:rPr>
                <w:rFonts w:eastAsia="Times New Roman" w:cs="Times New Roman"/>
                <w:b/>
                <w:bCs/>
                <w:noProof/>
                <w:vanish/>
                <w:color w:val="000000"/>
                <w:sz w:val="18"/>
              </w:rPr>
              <w:t>1</w:t>
            </w:r>
          </w:p>
        </w:tc>
        <w:tc>
          <w:tcPr>
            <w:tcW w:w="530" w:type="dxa"/>
            <w:shd w:val="clear" w:color="auto" w:fill="D9D9D9"/>
            <w:tcMar>
              <w:left w:w="0" w:type="dxa"/>
              <w:right w:w="0" w:type="dxa"/>
            </w:tcMar>
          </w:tcPr>
          <w:p w14:paraId="11A2C552" w14:textId="77777777" w:rsidR="00781C3A" w:rsidRPr="00760589" w:rsidRDefault="00781C3A" w:rsidP="00781C3A">
            <w:pPr>
              <w:spacing w:before="40" w:after="40"/>
              <w:ind w:left="57" w:right="57"/>
              <w:jc w:val="center"/>
              <w:rPr>
                <w:rFonts w:eastAsia="Times New Roman" w:cs="Times New Roman"/>
                <w:b/>
                <w:bCs/>
                <w:noProof/>
                <w:vanish/>
                <w:color w:val="000000"/>
                <w:sz w:val="18"/>
              </w:rPr>
            </w:pPr>
            <w:r w:rsidRPr="00760589">
              <w:rPr>
                <w:rFonts w:eastAsia="Times New Roman" w:cs="Times New Roman"/>
                <w:b/>
                <w:bCs/>
                <w:noProof/>
                <w:vanish/>
                <w:color w:val="000000"/>
                <w:sz w:val="18"/>
              </w:rPr>
              <w:t>2</w:t>
            </w:r>
          </w:p>
        </w:tc>
        <w:tc>
          <w:tcPr>
            <w:tcW w:w="511" w:type="dxa"/>
            <w:shd w:val="clear" w:color="auto" w:fill="D9D9D9"/>
            <w:tcMar>
              <w:left w:w="0" w:type="dxa"/>
              <w:right w:w="0" w:type="dxa"/>
            </w:tcMar>
          </w:tcPr>
          <w:p w14:paraId="2C789ED3" w14:textId="77777777" w:rsidR="00781C3A" w:rsidRPr="00760589" w:rsidRDefault="00781C3A" w:rsidP="00781C3A">
            <w:pPr>
              <w:spacing w:before="40" w:after="40"/>
              <w:ind w:left="57" w:right="57"/>
              <w:jc w:val="center"/>
              <w:rPr>
                <w:rFonts w:eastAsia="Times New Roman" w:cs="Times New Roman"/>
                <w:b/>
                <w:bCs/>
                <w:noProof/>
                <w:vanish/>
                <w:color w:val="000000"/>
                <w:sz w:val="18"/>
              </w:rPr>
            </w:pPr>
            <w:r w:rsidRPr="00760589">
              <w:rPr>
                <w:rFonts w:eastAsia="Times New Roman" w:cs="Times New Roman"/>
                <w:b/>
                <w:bCs/>
                <w:noProof/>
                <w:vanish/>
                <w:color w:val="000000"/>
                <w:sz w:val="18"/>
              </w:rPr>
              <w:t>3</w:t>
            </w:r>
          </w:p>
        </w:tc>
        <w:tc>
          <w:tcPr>
            <w:tcW w:w="524" w:type="dxa"/>
            <w:shd w:val="clear" w:color="auto" w:fill="D9D9D9"/>
            <w:tcMar>
              <w:left w:w="0" w:type="dxa"/>
              <w:right w:w="0" w:type="dxa"/>
            </w:tcMar>
          </w:tcPr>
          <w:p w14:paraId="2A71DBCC" w14:textId="77777777" w:rsidR="00781C3A" w:rsidRPr="00760589" w:rsidRDefault="00781C3A" w:rsidP="00781C3A">
            <w:pPr>
              <w:spacing w:before="40" w:after="40"/>
              <w:ind w:left="57" w:right="57"/>
              <w:jc w:val="center"/>
              <w:rPr>
                <w:rFonts w:eastAsia="Times New Roman" w:cs="Times New Roman"/>
                <w:b/>
                <w:bCs/>
                <w:noProof/>
                <w:vanish/>
                <w:color w:val="000000"/>
                <w:sz w:val="18"/>
              </w:rPr>
            </w:pPr>
            <w:r w:rsidRPr="00760589">
              <w:rPr>
                <w:rFonts w:eastAsia="Times New Roman" w:cs="Times New Roman"/>
                <w:b/>
                <w:bCs/>
                <w:noProof/>
                <w:vanish/>
                <w:color w:val="000000"/>
                <w:sz w:val="18"/>
              </w:rPr>
              <w:t>4</w:t>
            </w:r>
          </w:p>
        </w:tc>
        <w:tc>
          <w:tcPr>
            <w:tcW w:w="562" w:type="dxa"/>
            <w:shd w:val="clear" w:color="auto" w:fill="D9D9D9"/>
            <w:tcMar>
              <w:left w:w="0" w:type="dxa"/>
              <w:right w:w="0" w:type="dxa"/>
            </w:tcMar>
          </w:tcPr>
          <w:p w14:paraId="6D09DE19" w14:textId="77777777" w:rsidR="00781C3A" w:rsidRPr="00760589" w:rsidRDefault="00781C3A" w:rsidP="00781C3A">
            <w:pPr>
              <w:spacing w:before="40" w:after="40"/>
              <w:ind w:left="57" w:right="57"/>
              <w:jc w:val="center"/>
              <w:rPr>
                <w:rFonts w:eastAsia="Times New Roman" w:cs="Times New Roman"/>
                <w:b/>
                <w:bCs/>
                <w:noProof/>
                <w:vanish/>
                <w:color w:val="000000"/>
                <w:sz w:val="18"/>
              </w:rPr>
            </w:pPr>
            <w:r w:rsidRPr="00760589">
              <w:rPr>
                <w:rFonts w:eastAsia="Times New Roman" w:cs="Times New Roman"/>
                <w:b/>
                <w:bCs/>
                <w:noProof/>
                <w:vanish/>
                <w:color w:val="000000"/>
                <w:sz w:val="18"/>
              </w:rPr>
              <w:t>5</w:t>
            </w:r>
          </w:p>
        </w:tc>
        <w:tc>
          <w:tcPr>
            <w:tcW w:w="2612" w:type="dxa"/>
            <w:shd w:val="clear" w:color="auto" w:fill="D9D9D9"/>
          </w:tcPr>
          <w:p w14:paraId="2E9A5FBE"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zu verbessern</w:t>
            </w:r>
          </w:p>
        </w:tc>
      </w:tr>
      <w:tr w:rsidR="00781C3A" w:rsidRPr="00760589" w14:paraId="39717D36" w14:textId="77777777" w:rsidTr="00781C3A">
        <w:tblPrEx>
          <w:tblCellMar>
            <w:left w:w="70" w:type="dxa"/>
            <w:right w:w="70" w:type="dxa"/>
          </w:tblCellMar>
          <w:tblLook w:val="0000" w:firstRow="0" w:lastRow="0" w:firstColumn="0" w:lastColumn="0" w:noHBand="0" w:noVBand="0"/>
        </w:tblPrEx>
        <w:trPr>
          <w:cantSplit/>
          <w:trHeight w:val="102"/>
          <w:hidden/>
        </w:trPr>
        <w:tc>
          <w:tcPr>
            <w:tcW w:w="567" w:type="dxa"/>
            <w:vMerge w:val="restart"/>
            <w:shd w:val="clear" w:color="auto" w:fill="FFC000"/>
            <w:textDirection w:val="btLr"/>
          </w:tcPr>
          <w:p w14:paraId="07F43C28" w14:textId="77777777" w:rsidR="00781C3A" w:rsidRPr="00760589" w:rsidRDefault="00781C3A" w:rsidP="00781C3A">
            <w:pPr>
              <w:spacing w:before="40" w:after="40"/>
              <w:ind w:left="57" w:right="57"/>
              <w:jc w:val="center"/>
              <w:rPr>
                <w:rFonts w:eastAsia="Times New Roman" w:cs="Times New Roman"/>
                <w:noProof/>
                <w:vanish/>
                <w:color w:val="000000"/>
                <w:sz w:val="18"/>
              </w:rPr>
            </w:pPr>
            <w:r w:rsidRPr="00760589">
              <w:rPr>
                <w:rFonts w:eastAsia="Times New Roman" w:cs="Times New Roman"/>
                <w:noProof/>
                <w:vanish/>
                <w:color w:val="000000"/>
                <w:sz w:val="18"/>
              </w:rPr>
              <w:t>Gesprächsphase</w:t>
            </w:r>
          </w:p>
        </w:tc>
        <w:tc>
          <w:tcPr>
            <w:tcW w:w="1728" w:type="dxa"/>
            <w:shd w:val="clear" w:color="auto" w:fill="FFC000"/>
          </w:tcPr>
          <w:p w14:paraId="3FB478EA"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Einstieg</w:t>
            </w:r>
          </w:p>
        </w:tc>
        <w:tc>
          <w:tcPr>
            <w:tcW w:w="2274" w:type="dxa"/>
          </w:tcPr>
          <w:p w14:paraId="098F6D32"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 xml:space="preserve">Begrüßung und Vorstellung, offene und freundliche Atmosphäre </w:t>
            </w:r>
          </w:p>
        </w:tc>
        <w:tc>
          <w:tcPr>
            <w:tcW w:w="468" w:type="dxa"/>
          </w:tcPr>
          <w:p w14:paraId="5E5CD5E1"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30" w:type="dxa"/>
          </w:tcPr>
          <w:p w14:paraId="2A85F3DA"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11" w:type="dxa"/>
          </w:tcPr>
          <w:p w14:paraId="6FE8C73C"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24" w:type="dxa"/>
          </w:tcPr>
          <w:p w14:paraId="50304F38"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62" w:type="dxa"/>
          </w:tcPr>
          <w:p w14:paraId="685BEC16"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2612" w:type="dxa"/>
          </w:tcPr>
          <w:p w14:paraId="297CF28B"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 xml:space="preserve">keine Begrüßung und keine Vorstellung, keine freundliche Atmosphäre </w:t>
            </w:r>
          </w:p>
        </w:tc>
      </w:tr>
      <w:tr w:rsidR="00781C3A" w:rsidRPr="00760589" w14:paraId="419A9BD5" w14:textId="77777777" w:rsidTr="00781C3A">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51DD5BBB" w14:textId="77777777" w:rsidR="00781C3A" w:rsidRPr="00760589" w:rsidRDefault="00781C3A" w:rsidP="00781C3A">
            <w:pPr>
              <w:spacing w:before="40" w:after="40"/>
              <w:ind w:left="57" w:right="57"/>
              <w:rPr>
                <w:rFonts w:eastAsia="Times New Roman" w:cs="Times New Roman"/>
                <w:noProof/>
                <w:vanish/>
                <w:color w:val="000000"/>
                <w:sz w:val="18"/>
              </w:rPr>
            </w:pPr>
          </w:p>
        </w:tc>
        <w:tc>
          <w:tcPr>
            <w:tcW w:w="1728" w:type="dxa"/>
            <w:shd w:val="clear" w:color="auto" w:fill="FFC000"/>
          </w:tcPr>
          <w:p w14:paraId="3414E9FA"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Informations-phase</w:t>
            </w:r>
          </w:p>
        </w:tc>
        <w:tc>
          <w:tcPr>
            <w:tcW w:w="2274" w:type="dxa"/>
          </w:tcPr>
          <w:p w14:paraId="2160FBE1"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Klärung des Gesprächsthemas</w:t>
            </w:r>
          </w:p>
        </w:tc>
        <w:tc>
          <w:tcPr>
            <w:tcW w:w="468" w:type="dxa"/>
          </w:tcPr>
          <w:p w14:paraId="20ABBB56"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30" w:type="dxa"/>
          </w:tcPr>
          <w:p w14:paraId="773E887D"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11" w:type="dxa"/>
          </w:tcPr>
          <w:p w14:paraId="350710BB"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24" w:type="dxa"/>
          </w:tcPr>
          <w:p w14:paraId="6B19B05F"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62" w:type="dxa"/>
          </w:tcPr>
          <w:p w14:paraId="53900F91"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2612" w:type="dxa"/>
          </w:tcPr>
          <w:p w14:paraId="58B20C9C"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Gesprächsthema wird nicht geklärt</w:t>
            </w:r>
          </w:p>
        </w:tc>
      </w:tr>
      <w:tr w:rsidR="00781C3A" w:rsidRPr="00760589" w14:paraId="74BB94D0" w14:textId="77777777" w:rsidTr="00781C3A">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63590814" w14:textId="77777777" w:rsidR="00781C3A" w:rsidRPr="00760589" w:rsidRDefault="00781C3A" w:rsidP="00781C3A">
            <w:pPr>
              <w:spacing w:before="40" w:after="40"/>
              <w:ind w:left="57" w:right="57"/>
              <w:rPr>
                <w:rFonts w:eastAsia="Times New Roman" w:cs="Times New Roman"/>
                <w:noProof/>
                <w:vanish/>
                <w:color w:val="000000"/>
                <w:sz w:val="18"/>
              </w:rPr>
            </w:pPr>
          </w:p>
        </w:tc>
        <w:tc>
          <w:tcPr>
            <w:tcW w:w="1728" w:type="dxa"/>
            <w:shd w:val="clear" w:color="auto" w:fill="FFC000"/>
          </w:tcPr>
          <w:p w14:paraId="6997CEF7"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Beratungsphase</w:t>
            </w:r>
          </w:p>
        </w:tc>
        <w:tc>
          <w:tcPr>
            <w:tcW w:w="2274" w:type="dxa"/>
          </w:tcPr>
          <w:p w14:paraId="7FEBC28D"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Übermittlung von Informationen, Eingehen auf Mandanten-/ Mandantinnenfragen</w:t>
            </w:r>
          </w:p>
        </w:tc>
        <w:tc>
          <w:tcPr>
            <w:tcW w:w="468" w:type="dxa"/>
          </w:tcPr>
          <w:p w14:paraId="12939FD9"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30" w:type="dxa"/>
          </w:tcPr>
          <w:p w14:paraId="44680ECA"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11" w:type="dxa"/>
          </w:tcPr>
          <w:p w14:paraId="670C35BF"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24" w:type="dxa"/>
          </w:tcPr>
          <w:p w14:paraId="5A76BC79"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62" w:type="dxa"/>
          </w:tcPr>
          <w:p w14:paraId="182950DD"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2612" w:type="dxa"/>
          </w:tcPr>
          <w:p w14:paraId="040FFF23"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keine Übermittlung von Informationen, kein Eingehen auf Mandanten-/ Mandantinnenfragen</w:t>
            </w:r>
          </w:p>
        </w:tc>
      </w:tr>
      <w:tr w:rsidR="00781C3A" w:rsidRPr="00760589" w14:paraId="3CA527DA" w14:textId="77777777" w:rsidTr="00781C3A">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5B48EB1E" w14:textId="77777777" w:rsidR="00781C3A" w:rsidRPr="00760589" w:rsidRDefault="00781C3A" w:rsidP="00781C3A">
            <w:pPr>
              <w:spacing w:before="40" w:after="40"/>
              <w:ind w:left="57" w:right="57"/>
              <w:rPr>
                <w:rFonts w:eastAsia="Times New Roman" w:cs="Times New Roman"/>
                <w:noProof/>
                <w:vanish/>
                <w:color w:val="000000"/>
                <w:sz w:val="18"/>
              </w:rPr>
            </w:pPr>
          </w:p>
        </w:tc>
        <w:tc>
          <w:tcPr>
            <w:tcW w:w="1728" w:type="dxa"/>
            <w:shd w:val="clear" w:color="auto" w:fill="FFC000"/>
          </w:tcPr>
          <w:p w14:paraId="1770CBF9"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Abschluss</w:t>
            </w:r>
          </w:p>
        </w:tc>
        <w:tc>
          <w:tcPr>
            <w:tcW w:w="2274" w:type="dxa"/>
          </w:tcPr>
          <w:p w14:paraId="5D4DBC6A"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positiver Gesprächsabschluss, Nachfrage ob alle Fragen geklärt sind</w:t>
            </w:r>
          </w:p>
        </w:tc>
        <w:tc>
          <w:tcPr>
            <w:tcW w:w="468" w:type="dxa"/>
          </w:tcPr>
          <w:p w14:paraId="0A4207C0"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30" w:type="dxa"/>
          </w:tcPr>
          <w:p w14:paraId="2230110A"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11" w:type="dxa"/>
          </w:tcPr>
          <w:p w14:paraId="290A80A1"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24" w:type="dxa"/>
          </w:tcPr>
          <w:p w14:paraId="12F56BB8"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62" w:type="dxa"/>
          </w:tcPr>
          <w:p w14:paraId="6C323367"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2612" w:type="dxa"/>
          </w:tcPr>
          <w:p w14:paraId="5CEAF425"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kein positiver Gesprächsabschluss, keine Nachfrage ob alle Fragen geklärt sind</w:t>
            </w:r>
          </w:p>
        </w:tc>
      </w:tr>
      <w:tr w:rsidR="00781C3A" w:rsidRPr="00760589" w14:paraId="07E1F0C3" w14:textId="77777777" w:rsidTr="00781C3A">
        <w:tblPrEx>
          <w:tblCellMar>
            <w:left w:w="70" w:type="dxa"/>
            <w:right w:w="70" w:type="dxa"/>
          </w:tblCellMar>
          <w:tblLook w:val="0000" w:firstRow="0" w:lastRow="0" w:firstColumn="0" w:lastColumn="0" w:noHBand="0" w:noVBand="0"/>
        </w:tblPrEx>
        <w:trPr>
          <w:cantSplit/>
          <w:trHeight w:val="402"/>
          <w:hidden/>
        </w:trPr>
        <w:tc>
          <w:tcPr>
            <w:tcW w:w="567" w:type="dxa"/>
            <w:vMerge w:val="restart"/>
            <w:shd w:val="clear" w:color="auto" w:fill="B8CCE4"/>
            <w:textDirection w:val="btLr"/>
          </w:tcPr>
          <w:p w14:paraId="26F6AC11" w14:textId="77777777" w:rsidR="00781C3A" w:rsidRPr="00760589" w:rsidRDefault="00781C3A" w:rsidP="00781C3A">
            <w:pPr>
              <w:spacing w:before="40" w:after="40"/>
              <w:ind w:left="57" w:right="57"/>
              <w:jc w:val="center"/>
              <w:rPr>
                <w:rFonts w:eastAsia="Times New Roman" w:cs="Times New Roman"/>
                <w:noProof/>
                <w:vanish/>
                <w:color w:val="000000"/>
                <w:sz w:val="18"/>
              </w:rPr>
            </w:pPr>
            <w:r w:rsidRPr="00760589">
              <w:rPr>
                <w:rFonts w:eastAsia="Times New Roman" w:cs="Times New Roman"/>
                <w:noProof/>
                <w:vanish/>
                <w:color w:val="000000"/>
                <w:sz w:val="18"/>
              </w:rPr>
              <w:t>Techniken der Gesprächsführung</w:t>
            </w:r>
          </w:p>
        </w:tc>
        <w:tc>
          <w:tcPr>
            <w:tcW w:w="1728" w:type="dxa"/>
            <w:shd w:val="clear" w:color="auto" w:fill="B8CCE4"/>
          </w:tcPr>
          <w:p w14:paraId="6033C1CB"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aktives Zuhören</w:t>
            </w:r>
          </w:p>
        </w:tc>
        <w:tc>
          <w:tcPr>
            <w:tcW w:w="2274" w:type="dxa"/>
          </w:tcPr>
          <w:p w14:paraId="3C9E7CBC"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Mandant/Mandantin ausreden lassen,</w:t>
            </w:r>
          </w:p>
          <w:p w14:paraId="27241908"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 xml:space="preserve">nachfragen, </w:t>
            </w:r>
          </w:p>
          <w:p w14:paraId="2EE10E7D"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 xml:space="preserve">in eigenen Worten zusammenfassen </w:t>
            </w:r>
          </w:p>
        </w:tc>
        <w:tc>
          <w:tcPr>
            <w:tcW w:w="468" w:type="dxa"/>
          </w:tcPr>
          <w:p w14:paraId="0AF5AF4D"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30" w:type="dxa"/>
          </w:tcPr>
          <w:p w14:paraId="0E52C0F1"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11" w:type="dxa"/>
          </w:tcPr>
          <w:p w14:paraId="17C09839"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24" w:type="dxa"/>
          </w:tcPr>
          <w:p w14:paraId="529C7ECC"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62" w:type="dxa"/>
          </w:tcPr>
          <w:p w14:paraId="58B94BDF"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2612" w:type="dxa"/>
          </w:tcPr>
          <w:p w14:paraId="57A09C34"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 xml:space="preserve">Mandant/Mandantin nicht ausreden lassen, </w:t>
            </w:r>
          </w:p>
          <w:p w14:paraId="479549D6"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 xml:space="preserve">kein nachfragen, </w:t>
            </w:r>
          </w:p>
          <w:p w14:paraId="453E7381"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kein zusammenfassen in eigenen Worten</w:t>
            </w:r>
          </w:p>
        </w:tc>
      </w:tr>
      <w:tr w:rsidR="00781C3A" w:rsidRPr="00760589" w14:paraId="5F6EC7A0" w14:textId="77777777" w:rsidTr="00781C3A">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8CCE4"/>
            <w:textDirection w:val="btLr"/>
          </w:tcPr>
          <w:p w14:paraId="01DE149A" w14:textId="77777777" w:rsidR="00781C3A" w:rsidRPr="00760589" w:rsidRDefault="00781C3A" w:rsidP="00781C3A">
            <w:pPr>
              <w:spacing w:before="40" w:after="40"/>
              <w:ind w:left="57" w:right="57"/>
              <w:rPr>
                <w:rFonts w:eastAsia="Times New Roman" w:cs="Times New Roman"/>
                <w:noProof/>
                <w:vanish/>
                <w:color w:val="000000"/>
                <w:sz w:val="18"/>
              </w:rPr>
            </w:pPr>
          </w:p>
        </w:tc>
        <w:tc>
          <w:tcPr>
            <w:tcW w:w="1728" w:type="dxa"/>
            <w:shd w:val="clear" w:color="auto" w:fill="B8CCE4"/>
          </w:tcPr>
          <w:p w14:paraId="3FC90E6B"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Fragetechnik</w:t>
            </w:r>
          </w:p>
        </w:tc>
        <w:tc>
          <w:tcPr>
            <w:tcW w:w="2274" w:type="dxa"/>
          </w:tcPr>
          <w:p w14:paraId="1F3AFABD"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situativ angemessene Fragen:</w:t>
            </w:r>
          </w:p>
          <w:p w14:paraId="34B1E34D"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offene/geschlossene Fragen</w:t>
            </w:r>
          </w:p>
          <w:p w14:paraId="2769D51E"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Suggestivfragen</w:t>
            </w:r>
          </w:p>
          <w:p w14:paraId="2221B911"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Entscheidungsfragen</w:t>
            </w:r>
          </w:p>
          <w:p w14:paraId="02C57A80"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Kontrollfragen</w:t>
            </w:r>
          </w:p>
          <w:p w14:paraId="6CF93240"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reflektierende Fragen</w:t>
            </w:r>
          </w:p>
        </w:tc>
        <w:tc>
          <w:tcPr>
            <w:tcW w:w="468" w:type="dxa"/>
          </w:tcPr>
          <w:p w14:paraId="2F09B278"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30" w:type="dxa"/>
          </w:tcPr>
          <w:p w14:paraId="221081AF"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11" w:type="dxa"/>
          </w:tcPr>
          <w:p w14:paraId="6E4BD31D"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24" w:type="dxa"/>
          </w:tcPr>
          <w:p w14:paraId="6DEEF6BE"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62" w:type="dxa"/>
          </w:tcPr>
          <w:p w14:paraId="037CD6EE"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2612" w:type="dxa"/>
          </w:tcPr>
          <w:p w14:paraId="674E1E55"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situativ nicht angemessene Fragen:</w:t>
            </w:r>
          </w:p>
          <w:p w14:paraId="3AEE93B9"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keine offenen/ geschlossenen Fragen</w:t>
            </w:r>
          </w:p>
          <w:p w14:paraId="6DA5E8CF"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keine Suggestivfragen</w:t>
            </w:r>
          </w:p>
          <w:p w14:paraId="10E14DC8"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keine Entscheidungsfragen</w:t>
            </w:r>
          </w:p>
          <w:p w14:paraId="2E719972"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keine Kontrollfragen</w:t>
            </w:r>
          </w:p>
          <w:p w14:paraId="57186F32"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keine reflektierenden Fragen</w:t>
            </w:r>
          </w:p>
        </w:tc>
      </w:tr>
      <w:tr w:rsidR="00781C3A" w:rsidRPr="00760589" w14:paraId="6ACCFF9D" w14:textId="77777777" w:rsidTr="00781C3A">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8CCE4"/>
            <w:textDirection w:val="btLr"/>
          </w:tcPr>
          <w:p w14:paraId="37ED25A2" w14:textId="77777777" w:rsidR="00781C3A" w:rsidRPr="00760589" w:rsidRDefault="00781C3A" w:rsidP="00781C3A">
            <w:pPr>
              <w:spacing w:before="40" w:after="40"/>
              <w:ind w:left="57" w:right="57"/>
              <w:rPr>
                <w:rFonts w:eastAsia="Times New Roman" w:cs="Times New Roman"/>
                <w:noProof/>
                <w:vanish/>
                <w:color w:val="000000"/>
                <w:sz w:val="18"/>
              </w:rPr>
            </w:pPr>
          </w:p>
        </w:tc>
        <w:tc>
          <w:tcPr>
            <w:tcW w:w="1728" w:type="dxa"/>
            <w:shd w:val="clear" w:color="auto" w:fill="B8CCE4"/>
          </w:tcPr>
          <w:p w14:paraId="1FC98FE5"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Argumentation</w:t>
            </w:r>
          </w:p>
        </w:tc>
        <w:tc>
          <w:tcPr>
            <w:tcW w:w="2274" w:type="dxa"/>
          </w:tcPr>
          <w:p w14:paraId="12A20814"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situativ angemessen</w:t>
            </w:r>
          </w:p>
        </w:tc>
        <w:tc>
          <w:tcPr>
            <w:tcW w:w="468" w:type="dxa"/>
          </w:tcPr>
          <w:p w14:paraId="6D1CB078"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30" w:type="dxa"/>
          </w:tcPr>
          <w:p w14:paraId="00AAD732"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11" w:type="dxa"/>
          </w:tcPr>
          <w:p w14:paraId="350E4659"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24" w:type="dxa"/>
          </w:tcPr>
          <w:p w14:paraId="7FAD8C1C"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62" w:type="dxa"/>
          </w:tcPr>
          <w:p w14:paraId="3FE51A53"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2612" w:type="dxa"/>
          </w:tcPr>
          <w:p w14:paraId="532FC608"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situativ nicht angemessen</w:t>
            </w:r>
          </w:p>
        </w:tc>
      </w:tr>
      <w:tr w:rsidR="00781C3A" w:rsidRPr="00760589" w14:paraId="3387EF60" w14:textId="77777777" w:rsidTr="00781C3A">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55771AA7" w14:textId="77777777" w:rsidR="00781C3A" w:rsidRPr="00760589" w:rsidRDefault="00781C3A" w:rsidP="00781C3A">
            <w:pPr>
              <w:spacing w:before="40" w:after="40"/>
              <w:ind w:left="57" w:right="57"/>
              <w:jc w:val="center"/>
              <w:rPr>
                <w:rFonts w:eastAsia="Times New Roman" w:cs="Times New Roman"/>
                <w:noProof/>
                <w:vanish/>
                <w:color w:val="000000"/>
                <w:sz w:val="18"/>
              </w:rPr>
            </w:pPr>
            <w:r w:rsidRPr="00760589">
              <w:rPr>
                <w:rFonts w:eastAsia="Times New Roman" w:cs="Times New Roman"/>
                <w:noProof/>
                <w:vanish/>
                <w:color w:val="000000"/>
                <w:sz w:val="18"/>
              </w:rPr>
              <w:t>Rhetorik</w:t>
            </w:r>
          </w:p>
        </w:tc>
        <w:tc>
          <w:tcPr>
            <w:tcW w:w="1728" w:type="dxa"/>
            <w:shd w:val="clear" w:color="auto" w:fill="92D050"/>
          </w:tcPr>
          <w:p w14:paraId="554652CE"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Sprache</w:t>
            </w:r>
          </w:p>
        </w:tc>
        <w:tc>
          <w:tcPr>
            <w:tcW w:w="2274" w:type="dxa"/>
          </w:tcPr>
          <w:p w14:paraId="05E39663"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verständlich in Satzbau und Wortwahl, sicher im Ausdruck</w:t>
            </w:r>
          </w:p>
        </w:tc>
        <w:tc>
          <w:tcPr>
            <w:tcW w:w="468" w:type="dxa"/>
          </w:tcPr>
          <w:p w14:paraId="070CF683"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30" w:type="dxa"/>
          </w:tcPr>
          <w:p w14:paraId="1759A8F4"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11" w:type="dxa"/>
          </w:tcPr>
          <w:p w14:paraId="65B3564E"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24" w:type="dxa"/>
          </w:tcPr>
          <w:p w14:paraId="2C02DAFC"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62" w:type="dxa"/>
          </w:tcPr>
          <w:p w14:paraId="0497B790"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2612" w:type="dxa"/>
          </w:tcPr>
          <w:p w14:paraId="4B69C3C3"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unverständlich, umständlich, unsicher, unangemessen</w:t>
            </w:r>
          </w:p>
        </w:tc>
      </w:tr>
      <w:tr w:rsidR="00781C3A" w:rsidRPr="00760589" w14:paraId="37E7F2B4" w14:textId="77777777" w:rsidTr="00781C3A">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00F7000F" w14:textId="77777777" w:rsidR="00781C3A" w:rsidRPr="00760589" w:rsidRDefault="00781C3A" w:rsidP="00781C3A">
            <w:pPr>
              <w:spacing w:before="40" w:after="40"/>
              <w:ind w:left="57" w:right="57"/>
              <w:jc w:val="center"/>
              <w:rPr>
                <w:rFonts w:eastAsia="Times New Roman" w:cs="Times New Roman"/>
                <w:noProof/>
                <w:vanish/>
                <w:color w:val="000000"/>
                <w:sz w:val="18"/>
              </w:rPr>
            </w:pPr>
          </w:p>
        </w:tc>
        <w:tc>
          <w:tcPr>
            <w:tcW w:w="1728" w:type="dxa"/>
            <w:shd w:val="clear" w:color="auto" w:fill="92D050"/>
          </w:tcPr>
          <w:p w14:paraId="1EC9EC2F"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 xml:space="preserve">Fachsprache </w:t>
            </w:r>
          </w:p>
        </w:tc>
        <w:tc>
          <w:tcPr>
            <w:tcW w:w="2274" w:type="dxa"/>
          </w:tcPr>
          <w:p w14:paraId="43768B69"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Fachausdrücke werden situativ angemessen angewandt</w:t>
            </w:r>
          </w:p>
        </w:tc>
        <w:tc>
          <w:tcPr>
            <w:tcW w:w="468" w:type="dxa"/>
          </w:tcPr>
          <w:p w14:paraId="35CF134C"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30" w:type="dxa"/>
          </w:tcPr>
          <w:p w14:paraId="64242C2A"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11" w:type="dxa"/>
          </w:tcPr>
          <w:p w14:paraId="5ABF3421"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24" w:type="dxa"/>
          </w:tcPr>
          <w:p w14:paraId="743FACE7"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62" w:type="dxa"/>
          </w:tcPr>
          <w:p w14:paraId="49D90EBB"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2612" w:type="dxa"/>
          </w:tcPr>
          <w:p w14:paraId="2716FCAB"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Fachausdrücke werden nicht bzw. situativ unangemessen angewandt</w:t>
            </w:r>
          </w:p>
        </w:tc>
      </w:tr>
      <w:tr w:rsidR="00781C3A" w:rsidRPr="00760589" w14:paraId="11F9E429" w14:textId="77777777" w:rsidTr="00781C3A">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5856C146" w14:textId="77777777" w:rsidR="00781C3A" w:rsidRPr="00760589" w:rsidRDefault="00781C3A" w:rsidP="00781C3A">
            <w:pPr>
              <w:spacing w:before="40" w:after="40"/>
              <w:ind w:left="57" w:right="57"/>
              <w:jc w:val="center"/>
              <w:rPr>
                <w:rFonts w:eastAsia="Times New Roman" w:cs="Times New Roman"/>
                <w:noProof/>
                <w:vanish/>
                <w:color w:val="000000"/>
                <w:sz w:val="18"/>
              </w:rPr>
            </w:pPr>
          </w:p>
        </w:tc>
        <w:tc>
          <w:tcPr>
            <w:tcW w:w="1728" w:type="dxa"/>
            <w:shd w:val="clear" w:color="auto" w:fill="92D050"/>
          </w:tcPr>
          <w:p w14:paraId="13418B20"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Sprechweise, Stimme</w:t>
            </w:r>
          </w:p>
        </w:tc>
        <w:tc>
          <w:tcPr>
            <w:tcW w:w="2274" w:type="dxa"/>
          </w:tcPr>
          <w:p w14:paraId="5483054B"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 xml:space="preserve">deutlich, angemessen in Lautstärke und Betonung, variiert </w:t>
            </w:r>
          </w:p>
        </w:tc>
        <w:tc>
          <w:tcPr>
            <w:tcW w:w="468" w:type="dxa"/>
          </w:tcPr>
          <w:p w14:paraId="416EF0B4"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30" w:type="dxa"/>
          </w:tcPr>
          <w:p w14:paraId="5814F6CA"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11" w:type="dxa"/>
          </w:tcPr>
          <w:p w14:paraId="374C9593"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24" w:type="dxa"/>
          </w:tcPr>
          <w:p w14:paraId="1012FB5A"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62" w:type="dxa"/>
          </w:tcPr>
          <w:p w14:paraId="43416218"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2612" w:type="dxa"/>
          </w:tcPr>
          <w:p w14:paraId="3E5D079D"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undeutlich, zu leise oder zu laut, monoton</w:t>
            </w:r>
          </w:p>
        </w:tc>
      </w:tr>
      <w:tr w:rsidR="00781C3A" w:rsidRPr="00760589" w14:paraId="36036E2A" w14:textId="77777777" w:rsidTr="00781C3A">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3AB2AF5E" w14:textId="77777777" w:rsidR="00781C3A" w:rsidRPr="00760589" w:rsidRDefault="00781C3A" w:rsidP="00781C3A">
            <w:pPr>
              <w:spacing w:before="40" w:after="40"/>
              <w:ind w:left="57" w:right="57"/>
              <w:jc w:val="center"/>
              <w:rPr>
                <w:rFonts w:eastAsia="Times New Roman" w:cs="Times New Roman"/>
                <w:noProof/>
                <w:vanish/>
                <w:color w:val="000000"/>
                <w:sz w:val="18"/>
              </w:rPr>
            </w:pPr>
          </w:p>
        </w:tc>
        <w:tc>
          <w:tcPr>
            <w:tcW w:w="1728" w:type="dxa"/>
            <w:shd w:val="clear" w:color="auto" w:fill="92D050"/>
          </w:tcPr>
          <w:p w14:paraId="73FE8502"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Sprechtempo</w:t>
            </w:r>
          </w:p>
        </w:tc>
        <w:tc>
          <w:tcPr>
            <w:tcW w:w="2274" w:type="dxa"/>
          </w:tcPr>
          <w:p w14:paraId="06419218"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ausgeglichen, dynamisch, gute Pausentechnik</w:t>
            </w:r>
          </w:p>
        </w:tc>
        <w:tc>
          <w:tcPr>
            <w:tcW w:w="468" w:type="dxa"/>
          </w:tcPr>
          <w:p w14:paraId="1C8E59A5"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30" w:type="dxa"/>
          </w:tcPr>
          <w:p w14:paraId="1C11C7E4"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11" w:type="dxa"/>
          </w:tcPr>
          <w:p w14:paraId="712E2B19"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24" w:type="dxa"/>
          </w:tcPr>
          <w:p w14:paraId="133863E8"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62" w:type="dxa"/>
          </w:tcPr>
          <w:p w14:paraId="755D7EA4"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2612" w:type="dxa"/>
          </w:tcPr>
          <w:p w14:paraId="1ED03EBC"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zu schnell, stockend, keine Pausen</w:t>
            </w:r>
          </w:p>
        </w:tc>
      </w:tr>
      <w:tr w:rsidR="00781C3A" w:rsidRPr="00760589" w14:paraId="5EF63BF0" w14:textId="77777777" w:rsidTr="00781C3A">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3CA6201E" w14:textId="77777777" w:rsidR="00781C3A" w:rsidRPr="00760589" w:rsidRDefault="00781C3A" w:rsidP="00781C3A">
            <w:pPr>
              <w:spacing w:before="40" w:after="40"/>
              <w:ind w:left="57" w:right="57"/>
              <w:jc w:val="center"/>
              <w:rPr>
                <w:rFonts w:eastAsia="Times New Roman" w:cs="Times New Roman"/>
                <w:noProof/>
                <w:vanish/>
                <w:color w:val="000000"/>
                <w:sz w:val="18"/>
              </w:rPr>
            </w:pPr>
            <w:r w:rsidRPr="00760589">
              <w:rPr>
                <w:rFonts w:eastAsia="Times New Roman" w:cs="Times New Roman"/>
                <w:noProof/>
                <w:vanish/>
                <w:color w:val="000000"/>
                <w:sz w:val="18"/>
              </w:rPr>
              <w:t>nonverbale Kommunikation</w:t>
            </w:r>
          </w:p>
        </w:tc>
        <w:tc>
          <w:tcPr>
            <w:tcW w:w="1728" w:type="dxa"/>
            <w:shd w:val="clear" w:color="auto" w:fill="92D050"/>
          </w:tcPr>
          <w:p w14:paraId="4C2AF717"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Blickkontakt</w:t>
            </w:r>
          </w:p>
        </w:tc>
        <w:tc>
          <w:tcPr>
            <w:tcW w:w="2274" w:type="dxa"/>
          </w:tcPr>
          <w:p w14:paraId="2755FF2E"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Mandant/Mandantin fühlt sich angesprochen</w:t>
            </w:r>
          </w:p>
        </w:tc>
        <w:tc>
          <w:tcPr>
            <w:tcW w:w="468" w:type="dxa"/>
          </w:tcPr>
          <w:p w14:paraId="292B48AD"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30" w:type="dxa"/>
          </w:tcPr>
          <w:p w14:paraId="7C8FDAD4"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11" w:type="dxa"/>
          </w:tcPr>
          <w:p w14:paraId="35CAE9E2"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24" w:type="dxa"/>
          </w:tcPr>
          <w:p w14:paraId="447B481C"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62" w:type="dxa"/>
          </w:tcPr>
          <w:p w14:paraId="488A3F2D"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2612" w:type="dxa"/>
          </w:tcPr>
          <w:p w14:paraId="7AA6757D"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kein Blickkontakt mit dem Mandanten/der Mandantin</w:t>
            </w:r>
          </w:p>
        </w:tc>
      </w:tr>
      <w:tr w:rsidR="00781C3A" w:rsidRPr="00760589" w14:paraId="2A4CA621" w14:textId="77777777" w:rsidTr="00781C3A">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27664606" w14:textId="77777777" w:rsidR="00781C3A" w:rsidRPr="00760589" w:rsidRDefault="00781C3A" w:rsidP="00781C3A">
            <w:pPr>
              <w:spacing w:before="40" w:after="40"/>
              <w:ind w:left="57" w:right="57"/>
              <w:jc w:val="center"/>
              <w:rPr>
                <w:rFonts w:eastAsia="Times New Roman" w:cs="Times New Roman"/>
                <w:noProof/>
                <w:vanish/>
                <w:color w:val="000000"/>
                <w:sz w:val="18"/>
              </w:rPr>
            </w:pPr>
          </w:p>
        </w:tc>
        <w:tc>
          <w:tcPr>
            <w:tcW w:w="1728" w:type="dxa"/>
            <w:shd w:val="clear" w:color="auto" w:fill="92D050"/>
          </w:tcPr>
          <w:p w14:paraId="199913DF"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Gestik/Haltung</w:t>
            </w:r>
          </w:p>
        </w:tc>
        <w:tc>
          <w:tcPr>
            <w:tcW w:w="2274" w:type="dxa"/>
          </w:tcPr>
          <w:p w14:paraId="209C14A0"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unterstreicht die Aussage, offen und freundlich</w:t>
            </w:r>
          </w:p>
        </w:tc>
        <w:tc>
          <w:tcPr>
            <w:tcW w:w="468" w:type="dxa"/>
          </w:tcPr>
          <w:p w14:paraId="1ED003F6"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30" w:type="dxa"/>
          </w:tcPr>
          <w:p w14:paraId="2D34B2EF"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11" w:type="dxa"/>
          </w:tcPr>
          <w:p w14:paraId="59C14800"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24" w:type="dxa"/>
          </w:tcPr>
          <w:p w14:paraId="66F40549"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62" w:type="dxa"/>
          </w:tcPr>
          <w:p w14:paraId="3A7BA0D4"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2612" w:type="dxa"/>
          </w:tcPr>
          <w:p w14:paraId="33D5C0A7"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blockiert, verschlossen, abgewandt, steif, übertrieben</w:t>
            </w:r>
          </w:p>
        </w:tc>
      </w:tr>
      <w:tr w:rsidR="00781C3A" w:rsidRPr="00760589" w14:paraId="304870FD" w14:textId="77777777" w:rsidTr="00781C3A">
        <w:tblPrEx>
          <w:tblCellMar>
            <w:left w:w="70" w:type="dxa"/>
            <w:right w:w="70" w:type="dxa"/>
          </w:tblCellMar>
          <w:tblLook w:val="0000" w:firstRow="0" w:lastRow="0" w:firstColumn="0" w:lastColumn="0" w:noHBand="0" w:noVBand="0"/>
        </w:tblPrEx>
        <w:trPr>
          <w:cantSplit/>
          <w:hidden/>
        </w:trPr>
        <w:tc>
          <w:tcPr>
            <w:tcW w:w="567" w:type="dxa"/>
            <w:vMerge/>
            <w:tcBorders>
              <w:bottom w:val="single" w:sz="4" w:space="0" w:color="auto"/>
            </w:tcBorders>
            <w:shd w:val="clear" w:color="auto" w:fill="92D050"/>
            <w:textDirection w:val="btLr"/>
          </w:tcPr>
          <w:p w14:paraId="598E0333" w14:textId="77777777" w:rsidR="00781C3A" w:rsidRPr="00760589" w:rsidRDefault="00781C3A" w:rsidP="00781C3A">
            <w:pPr>
              <w:spacing w:before="40" w:after="40"/>
              <w:ind w:left="57" w:right="57"/>
              <w:jc w:val="center"/>
              <w:rPr>
                <w:rFonts w:eastAsia="Times New Roman" w:cs="Times New Roman"/>
                <w:noProof/>
                <w:vanish/>
                <w:color w:val="000000"/>
                <w:sz w:val="18"/>
              </w:rPr>
            </w:pPr>
          </w:p>
        </w:tc>
        <w:tc>
          <w:tcPr>
            <w:tcW w:w="1728" w:type="dxa"/>
            <w:tcBorders>
              <w:bottom w:val="single" w:sz="4" w:space="0" w:color="auto"/>
            </w:tcBorders>
            <w:shd w:val="clear" w:color="auto" w:fill="92D050"/>
          </w:tcPr>
          <w:p w14:paraId="381D92BF"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Mimik</w:t>
            </w:r>
          </w:p>
        </w:tc>
        <w:tc>
          <w:tcPr>
            <w:tcW w:w="2274" w:type="dxa"/>
            <w:tcBorders>
              <w:bottom w:val="single" w:sz="4" w:space="0" w:color="auto"/>
            </w:tcBorders>
          </w:tcPr>
          <w:p w14:paraId="61936D58"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freundlich, entspannt</w:t>
            </w:r>
          </w:p>
        </w:tc>
        <w:tc>
          <w:tcPr>
            <w:tcW w:w="468" w:type="dxa"/>
            <w:tcBorders>
              <w:bottom w:val="single" w:sz="4" w:space="0" w:color="auto"/>
            </w:tcBorders>
          </w:tcPr>
          <w:p w14:paraId="6FD6BF81"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30" w:type="dxa"/>
            <w:tcBorders>
              <w:bottom w:val="single" w:sz="4" w:space="0" w:color="auto"/>
            </w:tcBorders>
          </w:tcPr>
          <w:p w14:paraId="1C7D9F57"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11" w:type="dxa"/>
            <w:tcBorders>
              <w:bottom w:val="single" w:sz="4" w:space="0" w:color="auto"/>
            </w:tcBorders>
          </w:tcPr>
          <w:p w14:paraId="1A56A09A"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24" w:type="dxa"/>
            <w:tcBorders>
              <w:bottom w:val="single" w:sz="4" w:space="0" w:color="auto"/>
            </w:tcBorders>
          </w:tcPr>
          <w:p w14:paraId="085BFF2D"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562" w:type="dxa"/>
            <w:tcBorders>
              <w:bottom w:val="single" w:sz="4" w:space="0" w:color="auto"/>
            </w:tcBorders>
          </w:tcPr>
          <w:p w14:paraId="4C5922E9" w14:textId="77777777" w:rsidR="00781C3A" w:rsidRPr="00760589" w:rsidRDefault="00781C3A" w:rsidP="00781C3A">
            <w:pPr>
              <w:spacing w:before="40" w:after="40"/>
              <w:ind w:left="57" w:right="57"/>
              <w:jc w:val="right"/>
              <w:rPr>
                <w:rFonts w:eastAsia="Times New Roman" w:cs="Times New Roman"/>
                <w:b/>
                <w:bCs/>
                <w:noProof/>
                <w:vanish/>
                <w:color w:val="000000"/>
                <w:sz w:val="18"/>
              </w:rPr>
            </w:pPr>
          </w:p>
        </w:tc>
        <w:tc>
          <w:tcPr>
            <w:tcW w:w="2612" w:type="dxa"/>
            <w:tcBorders>
              <w:bottom w:val="single" w:sz="4" w:space="0" w:color="auto"/>
            </w:tcBorders>
          </w:tcPr>
          <w:p w14:paraId="129D1C04" w14:textId="77777777" w:rsidR="00781C3A" w:rsidRPr="00760589" w:rsidRDefault="00781C3A" w:rsidP="00781C3A">
            <w:pPr>
              <w:spacing w:before="40" w:after="40"/>
              <w:ind w:left="57" w:right="57"/>
              <w:rPr>
                <w:rFonts w:eastAsia="Times New Roman" w:cs="Times New Roman"/>
                <w:noProof/>
                <w:vanish/>
                <w:color w:val="000000"/>
                <w:sz w:val="18"/>
              </w:rPr>
            </w:pPr>
            <w:r w:rsidRPr="00760589">
              <w:rPr>
                <w:rFonts w:eastAsia="Times New Roman" w:cs="Times New Roman"/>
                <w:noProof/>
                <w:vanish/>
                <w:color w:val="000000"/>
                <w:sz w:val="18"/>
              </w:rPr>
              <w:t>verkrampft</w:t>
            </w:r>
          </w:p>
        </w:tc>
      </w:tr>
    </w:tbl>
    <w:p w14:paraId="1B5E0EA8" w14:textId="77777777" w:rsidR="00781C3A" w:rsidRPr="00760589" w:rsidRDefault="00781C3A" w:rsidP="00760589">
      <w:pPr>
        <w:spacing w:after="0" w:line="240" w:lineRule="auto"/>
        <w:jc w:val="both"/>
        <w:rPr>
          <w:rFonts w:ascii="Times New Roman" w:eastAsia="Times New Roman" w:hAnsi="Times New Roman" w:cs="Times New Roman"/>
          <w:i/>
          <w:vanish/>
          <w:color w:val="FF0000"/>
          <w:sz w:val="20"/>
          <w:szCs w:val="24"/>
          <w:lang w:eastAsia="de-DE"/>
        </w:rPr>
      </w:pPr>
    </w:p>
    <w:p w14:paraId="332AEC04" w14:textId="115B4AC5" w:rsidR="00A26B05" w:rsidRPr="00901BED" w:rsidRDefault="00A26B05">
      <w:pPr>
        <w:rPr>
          <w:rFonts w:eastAsia="Times New Roman" w:cs="Times New Roman"/>
          <w:vanish/>
          <w:color w:val="000000" w:themeColor="text1"/>
          <w:szCs w:val="20"/>
          <w:lang w:eastAsia="de-DE"/>
        </w:rPr>
      </w:pPr>
      <w:r w:rsidRPr="00901BED">
        <w:rPr>
          <w:rFonts w:eastAsia="Times New Roman" w:cs="Times New Roman"/>
          <w:vanish/>
          <w:color w:val="000000" w:themeColor="text1"/>
          <w:szCs w:val="20"/>
          <w:lang w:eastAsia="de-DE"/>
        </w:rPr>
        <w:br w:type="page"/>
      </w:r>
    </w:p>
    <w:p w14:paraId="483656D1" w14:textId="77777777" w:rsidR="00A26B05" w:rsidRPr="00901BED" w:rsidRDefault="00A26B05" w:rsidP="00A26B05">
      <w:pPr>
        <w:spacing w:line="23" w:lineRule="atLeast"/>
        <w:rPr>
          <w:rFonts w:ascii="Times New Roman" w:hAnsi="Times New Roman" w:cs="Times New Roman"/>
          <w:i/>
          <w:vanish/>
          <w:color w:val="FF0000"/>
          <w:sz w:val="20"/>
          <w:szCs w:val="24"/>
        </w:rPr>
      </w:pPr>
    </w:p>
    <w:p w14:paraId="585E1600" w14:textId="63EE4E15" w:rsidR="00A26B05" w:rsidRPr="00901BED" w:rsidRDefault="00A26B05" w:rsidP="00A26B05">
      <w:pPr>
        <w:spacing w:line="23" w:lineRule="atLeast"/>
        <w:rPr>
          <w:rFonts w:ascii="Times New Roman" w:hAnsi="Times New Roman" w:cs="Times New Roman"/>
          <w:i/>
          <w:vanish/>
          <w:color w:val="FF0000"/>
          <w:sz w:val="20"/>
          <w:szCs w:val="24"/>
        </w:rPr>
      </w:pPr>
      <w:r w:rsidRPr="00901BED">
        <w:rPr>
          <w:rFonts w:ascii="Times New Roman" w:hAnsi="Times New Roman" w:cs="Times New Roman"/>
          <w:i/>
          <w:vanish/>
          <w:color w:val="FF0000"/>
          <w:sz w:val="20"/>
          <w:szCs w:val="24"/>
        </w:rPr>
        <w:t>Reflexionsmöglichkeit für die Phase des Bewertens im Rahmen der vollständigen Handlung:</w:t>
      </w:r>
    </w:p>
    <w:p w14:paraId="0343A657" w14:textId="77777777" w:rsidR="00A26B05" w:rsidRPr="00901BED" w:rsidRDefault="00A26B05" w:rsidP="00A26B05">
      <w:pPr>
        <w:spacing w:after="0" w:line="23" w:lineRule="atLeast"/>
        <w:rPr>
          <w:rFonts w:eastAsia="Times New Roman"/>
          <w:b/>
          <w:bCs/>
          <w:vanish/>
          <w:lang w:eastAsia="de-DE"/>
        </w:rPr>
      </w:pPr>
    </w:p>
    <w:p w14:paraId="51418F89" w14:textId="44AD933E" w:rsidR="00A26B05" w:rsidRPr="00901BED" w:rsidRDefault="00A26B05" w:rsidP="00A26B05">
      <w:pPr>
        <w:spacing w:after="0"/>
        <w:rPr>
          <w:rFonts w:cs="Arial"/>
          <w:b/>
          <w:vanish/>
          <w:color w:val="000000" w:themeColor="text1"/>
        </w:rPr>
      </w:pPr>
      <w:r w:rsidRPr="00901BED">
        <w:rPr>
          <w:rFonts w:cs="Arial"/>
          <w:b/>
          <w:vanish/>
          <w:color w:val="000000" w:themeColor="text1"/>
        </w:rPr>
        <w:t>Reflexionsfragen</w:t>
      </w:r>
    </w:p>
    <w:p w14:paraId="5551083C" w14:textId="792DB8B2" w:rsidR="00A26B05" w:rsidRPr="00901BED" w:rsidRDefault="00A26B05" w:rsidP="00A26B05">
      <w:pPr>
        <w:spacing w:after="0" w:line="23" w:lineRule="atLeast"/>
        <w:rPr>
          <w:vanish/>
          <w:color w:val="000000" w:themeColor="text1"/>
        </w:rPr>
      </w:pPr>
    </w:p>
    <w:p w14:paraId="75D86B99" w14:textId="24FE4B2F" w:rsidR="00A26B05" w:rsidRPr="00901BED" w:rsidRDefault="00A26B05" w:rsidP="00A26B05">
      <w:pPr>
        <w:spacing w:after="0" w:line="23" w:lineRule="atLeast"/>
        <w:rPr>
          <w:vanish/>
          <w:color w:val="000000" w:themeColor="text1"/>
        </w:rPr>
      </w:pPr>
      <w:r w:rsidRPr="00901BED">
        <w:rPr>
          <w:vanish/>
          <w:color w:val="000000" w:themeColor="text1"/>
        </w:rPr>
        <w:t>Satzanfänge können z. B. sein:</w:t>
      </w:r>
    </w:p>
    <w:p w14:paraId="0AA4D255" w14:textId="77777777" w:rsidR="00A26B05" w:rsidRPr="00901BED" w:rsidRDefault="00A26B05" w:rsidP="00A26B05">
      <w:pPr>
        <w:spacing w:after="0" w:line="23" w:lineRule="atLeast"/>
        <w:rPr>
          <w:vanish/>
          <w:color w:val="000000" w:themeColor="text1"/>
        </w:rPr>
      </w:pPr>
    </w:p>
    <w:p w14:paraId="7025C332" w14:textId="77777777" w:rsidR="00A26B05" w:rsidRPr="00901BED" w:rsidRDefault="00A26B05" w:rsidP="00A26B05">
      <w:pPr>
        <w:spacing w:after="0" w:line="23" w:lineRule="atLeast"/>
        <w:rPr>
          <w:vanish/>
          <w:color w:val="000000" w:themeColor="text1"/>
        </w:rPr>
      </w:pPr>
      <w:r w:rsidRPr="00901BED">
        <w:rPr>
          <w:vanish/>
          <w:color w:val="000000" w:themeColor="text1"/>
        </w:rPr>
        <w:t>Es war schwierig, …</w:t>
      </w:r>
    </w:p>
    <w:p w14:paraId="73BE3778" w14:textId="77777777" w:rsidR="00A26B05" w:rsidRPr="00901BED" w:rsidRDefault="00A26B05" w:rsidP="00A26B05">
      <w:pPr>
        <w:spacing w:after="0" w:line="23" w:lineRule="atLeast"/>
        <w:rPr>
          <w:vanish/>
          <w:color w:val="000000" w:themeColor="text1"/>
        </w:rPr>
      </w:pPr>
      <w:r w:rsidRPr="00901BED">
        <w:rPr>
          <w:vanish/>
          <w:color w:val="000000" w:themeColor="text1"/>
        </w:rPr>
        <w:t>Es war leicht, …</w:t>
      </w:r>
    </w:p>
    <w:p w14:paraId="6362DC6B" w14:textId="77777777" w:rsidR="00A26B05" w:rsidRPr="00901BED" w:rsidRDefault="00A26B05" w:rsidP="00A26B05">
      <w:pPr>
        <w:spacing w:after="0" w:line="23" w:lineRule="atLeast"/>
        <w:rPr>
          <w:vanish/>
          <w:color w:val="000000" w:themeColor="text1"/>
        </w:rPr>
      </w:pPr>
      <w:r w:rsidRPr="00901BED">
        <w:rPr>
          <w:vanish/>
          <w:color w:val="000000" w:themeColor="text1"/>
        </w:rPr>
        <w:t>Es war anstrengend, …</w:t>
      </w:r>
    </w:p>
    <w:p w14:paraId="62AEEF61" w14:textId="77777777" w:rsidR="00A26B05" w:rsidRPr="00901BED" w:rsidRDefault="00A26B05" w:rsidP="00A26B05">
      <w:pPr>
        <w:spacing w:after="0" w:line="23" w:lineRule="atLeast"/>
        <w:rPr>
          <w:vanish/>
          <w:color w:val="000000" w:themeColor="text1"/>
        </w:rPr>
      </w:pPr>
      <w:r w:rsidRPr="00901BED">
        <w:rPr>
          <w:vanish/>
          <w:color w:val="000000" w:themeColor="text1"/>
        </w:rPr>
        <w:t>Es war gut, …</w:t>
      </w:r>
    </w:p>
    <w:p w14:paraId="6C223567" w14:textId="77777777" w:rsidR="00A26B05" w:rsidRPr="00901BED" w:rsidRDefault="00A26B05" w:rsidP="00A26B05">
      <w:pPr>
        <w:spacing w:after="0" w:line="23" w:lineRule="atLeast"/>
        <w:rPr>
          <w:vanish/>
          <w:color w:val="000000" w:themeColor="text1"/>
        </w:rPr>
      </w:pPr>
      <w:r w:rsidRPr="00901BED">
        <w:rPr>
          <w:vanish/>
          <w:color w:val="000000" w:themeColor="text1"/>
        </w:rPr>
        <w:t>Es war …</w:t>
      </w:r>
    </w:p>
    <w:p w14:paraId="77679019" w14:textId="77777777" w:rsidR="00A26B05" w:rsidRPr="00901BED" w:rsidRDefault="00A26B05" w:rsidP="00A26B05">
      <w:pPr>
        <w:spacing w:after="0" w:line="23" w:lineRule="atLeast"/>
        <w:rPr>
          <w:vanish/>
          <w:color w:val="000000" w:themeColor="text1"/>
        </w:rPr>
      </w:pPr>
      <w:r w:rsidRPr="00901BED">
        <w:rPr>
          <w:vanish/>
          <w:color w:val="000000" w:themeColor="text1"/>
        </w:rPr>
        <w:t>Es ist mir schwergefallen …</w:t>
      </w:r>
    </w:p>
    <w:p w14:paraId="68BE949B" w14:textId="036ECEA6" w:rsidR="00C76433" w:rsidRPr="00901BED" w:rsidRDefault="00A26B05" w:rsidP="00A26B05">
      <w:pPr>
        <w:spacing w:after="0" w:line="23" w:lineRule="atLeast"/>
        <w:rPr>
          <w:vanish/>
          <w:color w:val="000000" w:themeColor="text1"/>
        </w:rPr>
      </w:pPr>
      <w:r w:rsidRPr="00901BED">
        <w:rPr>
          <w:vanish/>
          <w:color w:val="000000" w:themeColor="text1"/>
        </w:rPr>
        <w:t>Es ist mir leichtgefallen …</w:t>
      </w:r>
    </w:p>
    <w:p w14:paraId="4CFA6FB3" w14:textId="371B2894" w:rsidR="00901BED" w:rsidRDefault="00901BED" w:rsidP="00A26B05">
      <w:pPr>
        <w:spacing w:after="0" w:line="23" w:lineRule="atLeast"/>
        <w:rPr>
          <w:vanish/>
          <w:color w:val="000000" w:themeColor="text1"/>
        </w:rPr>
      </w:pPr>
    </w:p>
    <w:p w14:paraId="27F07A07" w14:textId="77777777" w:rsidR="00985E1E" w:rsidRPr="00901BED" w:rsidRDefault="00985E1E" w:rsidP="00A26B05">
      <w:pPr>
        <w:spacing w:after="0" w:line="23" w:lineRule="atLeast"/>
        <w:rPr>
          <w:vanish/>
          <w:color w:val="000000" w:themeColor="text1"/>
        </w:rPr>
      </w:pPr>
    </w:p>
    <w:p w14:paraId="6924F838" w14:textId="77777777" w:rsidR="00985E1E" w:rsidRDefault="00901BED" w:rsidP="00901BED">
      <w:pPr>
        <w:spacing w:after="80" w:line="240" w:lineRule="auto"/>
        <w:rPr>
          <w:rFonts w:cs="Arial"/>
          <w:vanish/>
          <w:sz w:val="16"/>
          <w:szCs w:val="16"/>
        </w:rPr>
      </w:pPr>
      <w:r w:rsidRPr="00901BED">
        <w:rPr>
          <w:rFonts w:cs="Arial"/>
          <w:vanish/>
          <w:sz w:val="16"/>
          <w:szCs w:val="16"/>
        </w:rPr>
        <w:t xml:space="preserve">Quelle: </w:t>
      </w:r>
    </w:p>
    <w:p w14:paraId="1501EBB3" w14:textId="77777777" w:rsidR="00985E1E" w:rsidRDefault="00901BED" w:rsidP="00901BED">
      <w:pPr>
        <w:spacing w:after="80" w:line="240" w:lineRule="auto"/>
        <w:rPr>
          <w:rFonts w:cs="Arial"/>
          <w:vanish/>
          <w:sz w:val="16"/>
          <w:szCs w:val="16"/>
        </w:rPr>
      </w:pPr>
      <w:r w:rsidRPr="00901BED">
        <w:rPr>
          <w:rFonts w:cs="Arial"/>
          <w:vanish/>
          <w:sz w:val="16"/>
          <w:szCs w:val="16"/>
        </w:rPr>
        <w:t>Herausgeber: Ministerium für Kultus, Jugend und Sport</w:t>
      </w:r>
      <w:r w:rsidR="00985E1E">
        <w:rPr>
          <w:rFonts w:cs="Arial"/>
          <w:vanish/>
          <w:sz w:val="16"/>
          <w:szCs w:val="16"/>
        </w:rPr>
        <w:t xml:space="preserve"> Baden-Württemberg, Referat 42 </w:t>
      </w:r>
    </w:p>
    <w:p w14:paraId="6A3A6A8D" w14:textId="74A5BAF3" w:rsidR="00901BED" w:rsidRPr="00901BED" w:rsidRDefault="00901BED" w:rsidP="00901BED">
      <w:pPr>
        <w:spacing w:after="80" w:line="240" w:lineRule="auto"/>
        <w:rPr>
          <w:rFonts w:cs="Arial"/>
          <w:vanish/>
          <w:sz w:val="16"/>
          <w:szCs w:val="16"/>
        </w:rPr>
      </w:pPr>
      <w:r w:rsidRPr="00901BED">
        <w:rPr>
          <w:rFonts w:cs="Arial"/>
          <w:vanish/>
          <w:sz w:val="16"/>
          <w:szCs w:val="16"/>
        </w:rPr>
        <w:t>Quelle: Moodle-Kurs "Hotel- und Gaststättenberufe" auf lehrerfortbildung-bw.de)</w:t>
      </w:r>
    </w:p>
    <w:p w14:paraId="4F67F61E" w14:textId="3E100EF3" w:rsidR="00901BED" w:rsidRPr="00901BED" w:rsidRDefault="00901BED" w:rsidP="00A26B05">
      <w:pPr>
        <w:spacing w:after="0" w:line="23" w:lineRule="atLeast"/>
        <w:rPr>
          <w:vanish/>
          <w:color w:val="000000" w:themeColor="text1"/>
        </w:rPr>
      </w:pPr>
    </w:p>
    <w:p w14:paraId="2C300F14" w14:textId="77777777" w:rsidR="001E589B" w:rsidRPr="00EE74C7" w:rsidRDefault="001E589B" w:rsidP="001E589B">
      <w:pPr>
        <w:pStyle w:val="TextkrperGrauhinterlegt"/>
        <w:shd w:val="clear" w:color="auto" w:fill="F2F2F2" w:themeFill="background1" w:themeFillShade="F2"/>
        <w:rPr>
          <w:rFonts w:ascii="Times New Roman" w:hAnsi="Times New Roman"/>
          <w:b/>
          <w:i/>
          <w:vanish/>
          <w:color w:val="FF0000"/>
        </w:rPr>
      </w:pPr>
      <w:r>
        <w:rPr>
          <w:rFonts w:ascii="Times New Roman" w:hAnsi="Times New Roman"/>
          <w:b/>
          <w:i/>
          <w:vanish/>
          <w:color w:val="FF0000"/>
        </w:rPr>
        <w:t>Methodenhinweise</w:t>
      </w:r>
    </w:p>
    <w:p w14:paraId="74FB4A4A" w14:textId="77777777" w:rsidR="00901BED" w:rsidRPr="001E589B" w:rsidRDefault="00901BED" w:rsidP="00901BED">
      <w:pPr>
        <w:spacing w:after="0" w:line="240" w:lineRule="auto"/>
        <w:rPr>
          <w:rFonts w:eastAsia="Times New Roman" w:cs="Times New Roman"/>
          <w:b/>
          <w:vanish/>
        </w:rPr>
      </w:pPr>
      <w:r w:rsidRPr="001E589B">
        <w:rPr>
          <w:rFonts w:eastAsia="Times New Roman" w:cs="Times New Roman"/>
          <w:b/>
          <w:vanish/>
        </w:rPr>
        <w:t>Methodenhinweis: Rollenspiele</w:t>
      </w:r>
    </w:p>
    <w:p w14:paraId="675DF27D" w14:textId="77777777" w:rsidR="00901BED" w:rsidRPr="001E589B" w:rsidRDefault="00901BED" w:rsidP="00901BED">
      <w:pPr>
        <w:spacing w:after="0" w:line="240" w:lineRule="auto"/>
        <w:rPr>
          <w:rFonts w:eastAsia="Times New Roman" w:cs="Times New Roman"/>
          <w:vanish/>
        </w:rPr>
      </w:pPr>
    </w:p>
    <w:p w14:paraId="1A2C9E1F" w14:textId="77777777" w:rsidR="00901BED" w:rsidRPr="00901BED" w:rsidRDefault="00901BED" w:rsidP="00901BED">
      <w:pPr>
        <w:spacing w:after="0" w:line="240" w:lineRule="auto"/>
        <w:jc w:val="both"/>
        <w:rPr>
          <w:rFonts w:eastAsia="Times New Roman" w:cs="Times New Roman"/>
          <w:vanish/>
        </w:rPr>
      </w:pPr>
      <w:r w:rsidRPr="00901BED">
        <w:rPr>
          <w:rFonts w:eastAsia="Times New Roman" w:cs="Times New Roman"/>
          <w:vanish/>
        </w:rPr>
        <w:t>Mit der Durchführung von Rollenspielen im Unterricht kann die derzeitige oder zukünftige Lebens</w:t>
      </w:r>
      <w:r w:rsidRPr="00901BED">
        <w:rPr>
          <w:rFonts w:eastAsia="Times New Roman" w:cs="Times New Roman"/>
          <w:vanish/>
        </w:rPr>
        <w:softHyphen/>
        <w:t>wirklichkeit der Schülerinnen und Schüler mit spielerischem Agieren verbunden werden. Im Rollen</w:t>
      </w:r>
      <w:r w:rsidRPr="00901BED">
        <w:rPr>
          <w:rFonts w:eastAsia="Times New Roman" w:cs="Times New Roman"/>
          <w:vanish/>
        </w:rPr>
        <w:softHyphen/>
        <w:t>spiel werden reale Situationen nachempfunden oder vorausschauend thematisiert.</w:t>
      </w:r>
    </w:p>
    <w:p w14:paraId="3CBAD6A4" w14:textId="77777777" w:rsidR="00901BED" w:rsidRPr="00901BED" w:rsidRDefault="00901BED" w:rsidP="00901BED">
      <w:pPr>
        <w:spacing w:after="0" w:line="240" w:lineRule="auto"/>
        <w:jc w:val="both"/>
        <w:rPr>
          <w:rFonts w:eastAsia="Times New Roman" w:cs="Times New Roman"/>
          <w:vanish/>
        </w:rPr>
      </w:pPr>
    </w:p>
    <w:p w14:paraId="66C92113" w14:textId="77777777" w:rsidR="00901BED" w:rsidRPr="00901BED" w:rsidRDefault="00901BED" w:rsidP="00901BED">
      <w:pPr>
        <w:spacing w:after="0" w:line="240" w:lineRule="auto"/>
        <w:jc w:val="both"/>
        <w:rPr>
          <w:rFonts w:eastAsia="Times New Roman" w:cs="Times New Roman"/>
          <w:vanish/>
        </w:rPr>
      </w:pPr>
      <w:r w:rsidRPr="00901BED">
        <w:rPr>
          <w:rFonts w:eastAsia="Times New Roman" w:cs="Times New Roman"/>
          <w:vanish/>
        </w:rPr>
        <w:t>Rollenspiele dienen der Wiederholung, Überprüfung und Festigung des Gelernten. Sie können dazu beitragen, eigene Verhaltensweisen bewusst zu erleben, neue Verhaltensweisen einzuüben und die Beobachtungs- und Reflexionsfähigkeit zu schulen.</w:t>
      </w:r>
    </w:p>
    <w:p w14:paraId="4D06CB64" w14:textId="77777777" w:rsidR="00901BED" w:rsidRPr="00901BED" w:rsidRDefault="00901BED" w:rsidP="00901BED">
      <w:pPr>
        <w:spacing w:after="0" w:line="240" w:lineRule="auto"/>
        <w:jc w:val="both"/>
        <w:rPr>
          <w:rFonts w:eastAsia="Times New Roman" w:cs="Times New Roman"/>
          <w:vanish/>
        </w:rPr>
      </w:pPr>
    </w:p>
    <w:p w14:paraId="18B58DFA" w14:textId="77777777" w:rsidR="00901BED" w:rsidRPr="00901BED" w:rsidRDefault="00901BED" w:rsidP="00901BED">
      <w:pPr>
        <w:spacing w:after="0" w:line="240" w:lineRule="auto"/>
        <w:jc w:val="both"/>
        <w:rPr>
          <w:rFonts w:eastAsia="Times New Roman" w:cs="Times New Roman"/>
          <w:vanish/>
        </w:rPr>
      </w:pPr>
      <w:r w:rsidRPr="00901BED">
        <w:rPr>
          <w:rFonts w:eastAsia="Times New Roman" w:cs="Times New Roman"/>
          <w:vanish/>
        </w:rPr>
        <w:t>Allgemeine Grundregeln des Rollenspiels:</w:t>
      </w:r>
    </w:p>
    <w:p w14:paraId="081470B6" w14:textId="77777777" w:rsidR="00901BED" w:rsidRPr="00901BED" w:rsidRDefault="00901BED" w:rsidP="00901BED">
      <w:pPr>
        <w:numPr>
          <w:ilvl w:val="0"/>
          <w:numId w:val="26"/>
        </w:numPr>
        <w:spacing w:after="0" w:line="240" w:lineRule="auto"/>
        <w:ind w:left="426" w:hanging="426"/>
        <w:jc w:val="both"/>
        <w:rPr>
          <w:rFonts w:eastAsia="Times New Roman" w:cs="Times New Roman"/>
          <w:vanish/>
        </w:rPr>
      </w:pPr>
      <w:r w:rsidRPr="00901BED">
        <w:rPr>
          <w:rFonts w:eastAsia="Times New Roman" w:cs="Times New Roman"/>
          <w:vanish/>
        </w:rPr>
        <w:t>Die Lehrkraft übernimmt keine aktive Rolle im Rollenspiel. Sie sorgt für die Einhaltung der Verhaltensregeln, beobachtet und greift ansonsten nicht in das Rollenspiel ein.</w:t>
      </w:r>
    </w:p>
    <w:p w14:paraId="1334B523" w14:textId="77777777" w:rsidR="00901BED" w:rsidRPr="00901BED" w:rsidRDefault="00901BED" w:rsidP="00901BED">
      <w:pPr>
        <w:numPr>
          <w:ilvl w:val="0"/>
          <w:numId w:val="26"/>
        </w:numPr>
        <w:spacing w:after="0" w:line="240" w:lineRule="auto"/>
        <w:ind w:left="426" w:hanging="426"/>
        <w:jc w:val="both"/>
        <w:rPr>
          <w:rFonts w:eastAsia="Times New Roman" w:cs="Times New Roman"/>
          <w:vanish/>
        </w:rPr>
      </w:pPr>
      <w:r w:rsidRPr="00901BED">
        <w:rPr>
          <w:rFonts w:eastAsia="Times New Roman" w:cs="Times New Roman"/>
          <w:vanish/>
        </w:rPr>
        <w:t>Jedes Rollenspiel hat einen klaren Anfang und ein klares Ende. Die Lehrkraft gibt hierzu jeweils ein Signal.</w:t>
      </w:r>
    </w:p>
    <w:p w14:paraId="6815A9F9" w14:textId="77777777" w:rsidR="00901BED" w:rsidRPr="00901BED" w:rsidRDefault="00901BED" w:rsidP="00901BED">
      <w:pPr>
        <w:numPr>
          <w:ilvl w:val="0"/>
          <w:numId w:val="26"/>
        </w:numPr>
        <w:spacing w:after="0" w:line="240" w:lineRule="auto"/>
        <w:ind w:left="426" w:hanging="426"/>
        <w:jc w:val="both"/>
        <w:rPr>
          <w:rFonts w:eastAsia="Times New Roman" w:cs="Times New Roman"/>
          <w:vanish/>
        </w:rPr>
      </w:pPr>
      <w:r w:rsidRPr="00901BED">
        <w:rPr>
          <w:rFonts w:eastAsia="Times New Roman" w:cs="Times New Roman"/>
          <w:vanish/>
        </w:rPr>
        <w:t>Es gibt keinen Zwang zur Rollenübernahme.</w:t>
      </w:r>
    </w:p>
    <w:p w14:paraId="2226A062" w14:textId="77777777" w:rsidR="00901BED" w:rsidRPr="00901BED" w:rsidRDefault="00901BED" w:rsidP="00901BED">
      <w:pPr>
        <w:numPr>
          <w:ilvl w:val="0"/>
          <w:numId w:val="26"/>
        </w:numPr>
        <w:spacing w:after="0" w:line="240" w:lineRule="auto"/>
        <w:ind w:left="426" w:hanging="426"/>
        <w:jc w:val="both"/>
        <w:rPr>
          <w:rFonts w:eastAsia="Times New Roman" w:cs="Times New Roman"/>
          <w:vanish/>
        </w:rPr>
      </w:pPr>
      <w:r w:rsidRPr="00901BED">
        <w:rPr>
          <w:rFonts w:eastAsia="Times New Roman" w:cs="Times New Roman"/>
          <w:vanish/>
        </w:rPr>
        <w:t>Die Spielerinnen und Spieler erhalten eindeutige Informationen über ihre Rolle (mittels Rollen</w:t>
      </w:r>
      <w:r w:rsidRPr="00901BED">
        <w:rPr>
          <w:rFonts w:eastAsia="Times New Roman" w:cs="Times New Roman"/>
          <w:vanish/>
        </w:rPr>
        <w:softHyphen/>
        <w:t>spiel</w:t>
      </w:r>
      <w:r w:rsidRPr="00901BED">
        <w:rPr>
          <w:rFonts w:eastAsia="Times New Roman" w:cs="Times New Roman"/>
          <w:vanish/>
        </w:rPr>
        <w:softHyphen/>
        <w:t>karten oder mündlich).</w:t>
      </w:r>
    </w:p>
    <w:p w14:paraId="3EE38ACC" w14:textId="77777777" w:rsidR="00901BED" w:rsidRPr="00901BED" w:rsidRDefault="00901BED" w:rsidP="00901BED">
      <w:pPr>
        <w:numPr>
          <w:ilvl w:val="0"/>
          <w:numId w:val="26"/>
        </w:numPr>
        <w:spacing w:after="0" w:line="240" w:lineRule="auto"/>
        <w:ind w:left="426" w:hanging="426"/>
        <w:jc w:val="both"/>
        <w:rPr>
          <w:rFonts w:eastAsia="Times New Roman" w:cs="Times New Roman"/>
          <w:vanish/>
        </w:rPr>
      </w:pPr>
      <w:r w:rsidRPr="00901BED">
        <w:rPr>
          <w:rFonts w:eastAsia="Times New Roman" w:cs="Times New Roman"/>
          <w:vanish/>
        </w:rPr>
        <w:t>Fällt eine Spielerin oder ein Spieler durch z. B. Lachen aus ihrer bzw. seiner Rolle, kann das Spiel abgebrochen und erneut begonnen werden.</w:t>
      </w:r>
    </w:p>
    <w:p w14:paraId="3A507A9E" w14:textId="77777777" w:rsidR="00901BED" w:rsidRPr="00901BED" w:rsidRDefault="00901BED" w:rsidP="00901BED">
      <w:pPr>
        <w:spacing w:after="0" w:line="240" w:lineRule="auto"/>
        <w:jc w:val="both"/>
        <w:rPr>
          <w:rFonts w:eastAsia="Times New Roman" w:cs="Times New Roman"/>
          <w:vanish/>
        </w:rPr>
      </w:pPr>
    </w:p>
    <w:p w14:paraId="3C7CD651" w14:textId="77777777" w:rsidR="00901BED" w:rsidRPr="00901BED" w:rsidRDefault="00901BED" w:rsidP="00901BED">
      <w:pPr>
        <w:spacing w:after="0" w:line="240" w:lineRule="auto"/>
        <w:jc w:val="both"/>
        <w:rPr>
          <w:rFonts w:eastAsia="Times New Roman" w:cs="Times New Roman"/>
          <w:vanish/>
        </w:rPr>
      </w:pPr>
      <w:r w:rsidRPr="00901BED">
        <w:rPr>
          <w:rFonts w:eastAsia="Times New Roman" w:cs="Times New Roman"/>
          <w:vanish/>
        </w:rPr>
        <w:t>Verhaltensregeln während des Rollenspiels:</w:t>
      </w:r>
    </w:p>
    <w:p w14:paraId="1C36AFE1" w14:textId="77777777" w:rsidR="00901BED" w:rsidRPr="00901BED" w:rsidRDefault="00901BED" w:rsidP="00901BED">
      <w:pPr>
        <w:numPr>
          <w:ilvl w:val="0"/>
          <w:numId w:val="27"/>
        </w:numPr>
        <w:spacing w:after="0" w:line="240" w:lineRule="auto"/>
        <w:ind w:left="426" w:hanging="426"/>
        <w:jc w:val="both"/>
        <w:rPr>
          <w:rFonts w:eastAsia="Times New Roman" w:cs="Times New Roman"/>
          <w:vanish/>
        </w:rPr>
      </w:pPr>
      <w:r w:rsidRPr="00901BED">
        <w:rPr>
          <w:rFonts w:eastAsia="Times New Roman" w:cs="Times New Roman"/>
          <w:vanish/>
        </w:rPr>
        <w:t>Das Plenum erhält einen Beobachtungsauftrag. Dieser kann z. B. in Form eines Beobach</w:t>
      </w:r>
      <w:r w:rsidRPr="00901BED">
        <w:rPr>
          <w:rFonts w:eastAsia="Times New Roman" w:cs="Times New Roman"/>
          <w:vanish/>
        </w:rPr>
        <w:softHyphen/>
        <w:t>tungsbogens erteilt werden.</w:t>
      </w:r>
    </w:p>
    <w:p w14:paraId="79060508" w14:textId="77777777" w:rsidR="00901BED" w:rsidRPr="00901BED" w:rsidRDefault="00901BED" w:rsidP="00901BED">
      <w:pPr>
        <w:numPr>
          <w:ilvl w:val="0"/>
          <w:numId w:val="27"/>
        </w:numPr>
        <w:spacing w:after="0" w:line="240" w:lineRule="auto"/>
        <w:ind w:left="426" w:hanging="426"/>
        <w:jc w:val="both"/>
        <w:rPr>
          <w:rFonts w:eastAsia="Times New Roman" w:cs="Times New Roman"/>
          <w:vanish/>
        </w:rPr>
      </w:pPr>
      <w:r w:rsidRPr="00901BED">
        <w:rPr>
          <w:rFonts w:eastAsia="Times New Roman" w:cs="Times New Roman"/>
          <w:vanish/>
        </w:rPr>
        <w:t>Während des Rollenspiels herrscht äußerste Ruhe und Aufmerksamkeit im Klassenzimmer.</w:t>
      </w:r>
    </w:p>
    <w:p w14:paraId="76FBE9E1" w14:textId="77777777" w:rsidR="00901BED" w:rsidRPr="00901BED" w:rsidRDefault="00901BED" w:rsidP="00901BED">
      <w:pPr>
        <w:numPr>
          <w:ilvl w:val="0"/>
          <w:numId w:val="27"/>
        </w:numPr>
        <w:spacing w:after="0" w:line="240" w:lineRule="auto"/>
        <w:ind w:left="426" w:hanging="426"/>
        <w:jc w:val="both"/>
        <w:rPr>
          <w:rFonts w:eastAsia="Times New Roman" w:cs="Times New Roman"/>
          <w:vanish/>
        </w:rPr>
      </w:pPr>
      <w:r w:rsidRPr="00901BED">
        <w:rPr>
          <w:rFonts w:eastAsia="Times New Roman" w:cs="Times New Roman"/>
          <w:vanish/>
        </w:rPr>
        <w:t>In der Reflexionsphase darf sachliche Kritik geäußert werden, persönliche Angriffe und Aus</w:t>
      </w:r>
      <w:r w:rsidRPr="00901BED">
        <w:rPr>
          <w:rFonts w:eastAsia="Times New Roman" w:cs="Times New Roman"/>
          <w:vanish/>
        </w:rPr>
        <w:softHyphen/>
        <w:t>lachen werden nicht toleriert.</w:t>
      </w:r>
    </w:p>
    <w:p w14:paraId="3948652F" w14:textId="77777777" w:rsidR="00901BED" w:rsidRPr="00901BED" w:rsidRDefault="00901BED" w:rsidP="00901BED">
      <w:pPr>
        <w:numPr>
          <w:ilvl w:val="0"/>
          <w:numId w:val="27"/>
        </w:numPr>
        <w:spacing w:after="0" w:line="240" w:lineRule="auto"/>
        <w:ind w:left="426" w:hanging="426"/>
        <w:jc w:val="both"/>
        <w:rPr>
          <w:rFonts w:eastAsia="Times New Roman" w:cs="Times New Roman"/>
          <w:vanish/>
        </w:rPr>
      </w:pPr>
      <w:r w:rsidRPr="00901BED">
        <w:rPr>
          <w:rFonts w:eastAsia="Times New Roman" w:cs="Times New Roman"/>
          <w:vanish/>
        </w:rPr>
        <w:t>Die Schülerinnen und Schüler spielen ihre Rollen ernsthaft. Sie übernehmen eine Rolle; diese Rolle spiegelt nicht ihre Person wieder.</w:t>
      </w:r>
    </w:p>
    <w:p w14:paraId="295E8D13" w14:textId="77777777" w:rsidR="00901BED" w:rsidRPr="00901BED" w:rsidRDefault="00901BED" w:rsidP="00901BED">
      <w:pPr>
        <w:numPr>
          <w:ilvl w:val="0"/>
          <w:numId w:val="27"/>
        </w:numPr>
        <w:spacing w:after="0" w:line="240" w:lineRule="auto"/>
        <w:ind w:left="426" w:hanging="426"/>
        <w:jc w:val="both"/>
        <w:rPr>
          <w:rFonts w:eastAsia="Times New Roman" w:cs="Times New Roman"/>
          <w:vanish/>
        </w:rPr>
      </w:pPr>
      <w:r w:rsidRPr="00901BED">
        <w:rPr>
          <w:rFonts w:eastAsia="Times New Roman" w:cs="Times New Roman"/>
          <w:vanish/>
        </w:rPr>
        <w:t>Die Spielerinnen und Spieler stehen unter besonderem Schutz der Lehrkraft.</w:t>
      </w:r>
    </w:p>
    <w:p w14:paraId="348E1627" w14:textId="77777777" w:rsidR="00781C3A" w:rsidRDefault="00781C3A">
      <w:pPr>
        <w:rPr>
          <w:rFonts w:eastAsia="Times New Roman" w:cs="Times New Roman"/>
          <w:vanish/>
        </w:rPr>
      </w:pPr>
      <w:r>
        <w:rPr>
          <w:rFonts w:eastAsia="Times New Roman" w:cs="Times New Roman"/>
          <w:vanish/>
        </w:rPr>
        <w:br w:type="page"/>
      </w:r>
    </w:p>
    <w:p w14:paraId="655CF833" w14:textId="77777777" w:rsidR="00781C3A" w:rsidRDefault="00781C3A" w:rsidP="00901BED">
      <w:pPr>
        <w:spacing w:after="0" w:line="240" w:lineRule="auto"/>
        <w:jc w:val="both"/>
        <w:rPr>
          <w:rFonts w:eastAsia="Times New Roman" w:cs="Times New Roman"/>
          <w:vanish/>
        </w:rPr>
      </w:pPr>
    </w:p>
    <w:p w14:paraId="3CE73481" w14:textId="0906CFC2" w:rsidR="00901BED" w:rsidRPr="00901BED" w:rsidRDefault="00901BED" w:rsidP="00901BED">
      <w:pPr>
        <w:spacing w:after="0" w:line="240" w:lineRule="auto"/>
        <w:jc w:val="both"/>
        <w:rPr>
          <w:rFonts w:eastAsia="Times New Roman" w:cs="Times New Roman"/>
          <w:vanish/>
        </w:rPr>
      </w:pPr>
      <w:r w:rsidRPr="00901BED">
        <w:rPr>
          <w:rFonts w:eastAsia="Times New Roman" w:cs="Times New Roman"/>
          <w:vanish/>
        </w:rPr>
        <w:t>Die Durchführung von Rollenspielen erfolgt i. d. R. in drei Phasen:</w:t>
      </w:r>
    </w:p>
    <w:p w14:paraId="0CD6013F" w14:textId="77777777" w:rsidR="00901BED" w:rsidRPr="00901BED" w:rsidRDefault="00901BED" w:rsidP="00901BED">
      <w:pPr>
        <w:spacing w:after="0" w:line="240" w:lineRule="auto"/>
        <w:jc w:val="both"/>
        <w:rPr>
          <w:rFonts w:eastAsia="Times New Roman" w:cs="Times New Roman"/>
          <w:vanish/>
        </w:rPr>
      </w:pPr>
    </w:p>
    <w:p w14:paraId="08FA9333" w14:textId="77777777" w:rsidR="00901BED" w:rsidRPr="00901BED" w:rsidRDefault="00901BED" w:rsidP="00901BED">
      <w:pPr>
        <w:numPr>
          <w:ilvl w:val="0"/>
          <w:numId w:val="28"/>
        </w:numPr>
        <w:tabs>
          <w:tab w:val="left" w:pos="426"/>
        </w:tabs>
        <w:spacing w:after="0" w:line="240" w:lineRule="auto"/>
        <w:ind w:left="0" w:firstLine="0"/>
        <w:jc w:val="both"/>
        <w:rPr>
          <w:rFonts w:eastAsia="Times New Roman" w:cs="Times New Roman"/>
          <w:vanish/>
        </w:rPr>
      </w:pPr>
      <w:r w:rsidRPr="00901BED">
        <w:rPr>
          <w:rFonts w:eastAsia="Times New Roman" w:cs="Times New Roman"/>
          <w:vanish/>
        </w:rPr>
        <w:t>Vorbereitungsphase:</w:t>
      </w:r>
    </w:p>
    <w:p w14:paraId="0FEDBFAE" w14:textId="77777777" w:rsidR="00901BED" w:rsidRPr="00901BED" w:rsidRDefault="00901BED" w:rsidP="00901BED">
      <w:pPr>
        <w:spacing w:after="0" w:line="240" w:lineRule="auto"/>
        <w:jc w:val="both"/>
        <w:rPr>
          <w:rFonts w:eastAsia="Times New Roman" w:cs="Times New Roman"/>
          <w:vanish/>
          <w:sz w:val="16"/>
          <w:szCs w:val="16"/>
        </w:rPr>
      </w:pPr>
    </w:p>
    <w:p w14:paraId="2EDF39DF" w14:textId="77777777" w:rsidR="00901BED" w:rsidRPr="00901BED" w:rsidRDefault="00901BED" w:rsidP="00901BED">
      <w:pPr>
        <w:spacing w:after="0" w:line="240" w:lineRule="auto"/>
        <w:jc w:val="both"/>
        <w:rPr>
          <w:rFonts w:eastAsia="Times New Roman" w:cs="Times New Roman"/>
          <w:vanish/>
        </w:rPr>
      </w:pPr>
      <w:r w:rsidRPr="00901BED">
        <w:rPr>
          <w:rFonts w:eastAsia="Times New Roman" w:cs="Times New Roman"/>
          <w:vanish/>
        </w:rPr>
        <w:t>Die einzuhaltenden Verhaltensregeln während des Rollenspiels werden besprochen. Die Spiel</w:t>
      </w:r>
      <w:r w:rsidRPr="00901BED">
        <w:rPr>
          <w:rFonts w:eastAsia="Times New Roman" w:cs="Times New Roman"/>
          <w:vanish/>
        </w:rPr>
        <w:softHyphen/>
        <w:t>situation wird geklärt, die Rollen werden verteilt; die Beobachterinnen und Beobachter erhalten einen konkreten Beobachtungsauftrag. Die Rollenspielerinnen und Rollenspieler lesen bzw. denken sich in ihre Rollen ein.</w:t>
      </w:r>
    </w:p>
    <w:p w14:paraId="44BBFAAD" w14:textId="77777777" w:rsidR="00901BED" w:rsidRPr="00901BED" w:rsidRDefault="00901BED" w:rsidP="00901BED">
      <w:pPr>
        <w:spacing w:after="0" w:line="240" w:lineRule="auto"/>
        <w:jc w:val="both"/>
        <w:rPr>
          <w:rFonts w:eastAsia="Times New Roman" w:cs="Times New Roman"/>
          <w:vanish/>
        </w:rPr>
      </w:pPr>
    </w:p>
    <w:p w14:paraId="7A8C9071" w14:textId="77777777" w:rsidR="00901BED" w:rsidRPr="00901BED" w:rsidRDefault="00901BED" w:rsidP="00901BED">
      <w:pPr>
        <w:numPr>
          <w:ilvl w:val="0"/>
          <w:numId w:val="28"/>
        </w:numPr>
        <w:tabs>
          <w:tab w:val="left" w:pos="426"/>
        </w:tabs>
        <w:spacing w:after="0" w:line="240" w:lineRule="auto"/>
        <w:ind w:left="0" w:firstLine="0"/>
        <w:jc w:val="both"/>
        <w:rPr>
          <w:rFonts w:eastAsia="Times New Roman" w:cs="Times New Roman"/>
          <w:vanish/>
        </w:rPr>
      </w:pPr>
      <w:r w:rsidRPr="00901BED">
        <w:rPr>
          <w:rFonts w:eastAsia="Times New Roman" w:cs="Times New Roman"/>
          <w:vanish/>
        </w:rPr>
        <w:t>Spielphase:</w:t>
      </w:r>
    </w:p>
    <w:p w14:paraId="7D8E37D5" w14:textId="77777777" w:rsidR="00901BED" w:rsidRPr="00901BED" w:rsidRDefault="00901BED" w:rsidP="00901BED">
      <w:pPr>
        <w:spacing w:after="0" w:line="240" w:lineRule="auto"/>
        <w:jc w:val="both"/>
        <w:rPr>
          <w:rFonts w:eastAsia="Times New Roman" w:cs="Times New Roman"/>
          <w:vanish/>
          <w:sz w:val="16"/>
          <w:szCs w:val="16"/>
        </w:rPr>
      </w:pPr>
    </w:p>
    <w:p w14:paraId="5400DF16" w14:textId="77777777" w:rsidR="00901BED" w:rsidRPr="00901BED" w:rsidRDefault="00901BED" w:rsidP="00901BED">
      <w:pPr>
        <w:spacing w:after="0" w:line="240" w:lineRule="auto"/>
        <w:jc w:val="both"/>
        <w:rPr>
          <w:rFonts w:eastAsia="Times New Roman" w:cs="Times New Roman"/>
          <w:vanish/>
        </w:rPr>
      </w:pPr>
      <w:r w:rsidRPr="00901BED">
        <w:rPr>
          <w:rFonts w:eastAsia="Times New Roman" w:cs="Times New Roman"/>
          <w:vanish/>
        </w:rPr>
        <w:t>Die Spielerinnen und Spieler nehmen ihre Rollen ein und reagieren situationsabhängig unter Anwen</w:t>
      </w:r>
      <w:r w:rsidRPr="00901BED">
        <w:rPr>
          <w:rFonts w:eastAsia="Times New Roman" w:cs="Times New Roman"/>
          <w:vanish/>
        </w:rPr>
        <w:softHyphen/>
        <w:t>dung der erworbenen Fachkompetenz. Das Plenum erfüllt den Beobachtungsauftrag.</w:t>
      </w:r>
    </w:p>
    <w:p w14:paraId="407B40CF" w14:textId="77777777" w:rsidR="00901BED" w:rsidRPr="00901BED" w:rsidRDefault="00901BED" w:rsidP="00901BED">
      <w:pPr>
        <w:spacing w:after="0" w:line="240" w:lineRule="auto"/>
        <w:jc w:val="both"/>
        <w:rPr>
          <w:rFonts w:eastAsia="Times New Roman" w:cs="Times New Roman"/>
          <w:vanish/>
          <w:sz w:val="16"/>
          <w:szCs w:val="16"/>
        </w:rPr>
      </w:pPr>
    </w:p>
    <w:p w14:paraId="53721BAA" w14:textId="77777777" w:rsidR="00901BED" w:rsidRPr="00901BED" w:rsidRDefault="00901BED" w:rsidP="00901BED">
      <w:pPr>
        <w:spacing w:after="0" w:line="240" w:lineRule="auto"/>
        <w:jc w:val="both"/>
        <w:rPr>
          <w:rFonts w:eastAsia="Times New Roman" w:cs="Times New Roman"/>
          <w:vanish/>
        </w:rPr>
      </w:pPr>
      <w:r w:rsidRPr="00901BED">
        <w:rPr>
          <w:rFonts w:eastAsia="Times New Roman" w:cs="Times New Roman"/>
          <w:vanish/>
        </w:rPr>
        <w:t>Das Rollenspiel kann ggf. in anderer Besetzung – und/oder unter veränderter Situation – wiederholt werden.</w:t>
      </w:r>
    </w:p>
    <w:p w14:paraId="5B9C3A1F" w14:textId="77777777" w:rsidR="00901BED" w:rsidRPr="00901BED" w:rsidRDefault="00901BED" w:rsidP="00901BED">
      <w:pPr>
        <w:spacing w:after="0" w:line="240" w:lineRule="auto"/>
        <w:jc w:val="both"/>
        <w:rPr>
          <w:rFonts w:eastAsia="Times New Roman" w:cs="Times New Roman"/>
          <w:vanish/>
        </w:rPr>
      </w:pPr>
    </w:p>
    <w:p w14:paraId="136EB0A6" w14:textId="77777777" w:rsidR="00901BED" w:rsidRPr="00901BED" w:rsidRDefault="00901BED" w:rsidP="00901BED">
      <w:pPr>
        <w:numPr>
          <w:ilvl w:val="0"/>
          <w:numId w:val="28"/>
        </w:numPr>
        <w:tabs>
          <w:tab w:val="left" w:pos="426"/>
        </w:tabs>
        <w:spacing w:after="0" w:line="240" w:lineRule="auto"/>
        <w:ind w:left="0" w:firstLine="0"/>
        <w:jc w:val="both"/>
        <w:rPr>
          <w:rFonts w:eastAsia="Times New Roman" w:cs="Times New Roman"/>
          <w:vanish/>
        </w:rPr>
      </w:pPr>
      <w:r w:rsidRPr="00901BED">
        <w:rPr>
          <w:rFonts w:eastAsia="Times New Roman" w:cs="Times New Roman"/>
          <w:vanish/>
        </w:rPr>
        <w:t>Reflexionsphase:</w:t>
      </w:r>
    </w:p>
    <w:p w14:paraId="187B8DAC" w14:textId="77777777" w:rsidR="00901BED" w:rsidRPr="00901BED" w:rsidRDefault="00901BED" w:rsidP="00901BED">
      <w:pPr>
        <w:spacing w:after="0" w:line="240" w:lineRule="auto"/>
        <w:jc w:val="both"/>
        <w:rPr>
          <w:rFonts w:eastAsia="Times New Roman" w:cs="Times New Roman"/>
          <w:vanish/>
          <w:sz w:val="16"/>
          <w:szCs w:val="16"/>
        </w:rPr>
      </w:pPr>
    </w:p>
    <w:p w14:paraId="56F6D042" w14:textId="77777777" w:rsidR="00901BED" w:rsidRPr="00901BED" w:rsidRDefault="00901BED" w:rsidP="00901BED">
      <w:pPr>
        <w:spacing w:after="0" w:line="240" w:lineRule="auto"/>
        <w:jc w:val="both"/>
        <w:rPr>
          <w:rFonts w:eastAsia="Times New Roman" w:cs="Times New Roman"/>
          <w:vanish/>
        </w:rPr>
      </w:pPr>
      <w:r w:rsidRPr="00901BED">
        <w:rPr>
          <w:rFonts w:eastAsia="Times New Roman" w:cs="Times New Roman"/>
          <w:vanish/>
        </w:rPr>
        <w:t xml:space="preserve">Zunächst berichten die Spielerinnen und Spieler von ihrem Empfinden während des Spiels. Die Beobachterinnen und Beobachter berichten über ihre Beobachtungen. Gemeinsam werden die im Spiel getroffenen Entscheidungen und Handlungsweisen reflektiert und infrage gestellt sowie die gespielten Rollen bewertet. </w:t>
      </w:r>
    </w:p>
    <w:p w14:paraId="55A04679" w14:textId="77777777" w:rsidR="00901BED" w:rsidRPr="00901BED" w:rsidRDefault="00901BED" w:rsidP="00901BED">
      <w:pPr>
        <w:spacing w:after="0" w:line="240" w:lineRule="auto"/>
        <w:jc w:val="both"/>
        <w:rPr>
          <w:rFonts w:eastAsia="Times New Roman" w:cs="Times New Roman"/>
          <w:vanish/>
        </w:rPr>
      </w:pPr>
    </w:p>
    <w:p w14:paraId="6B2654CF" w14:textId="77777777" w:rsidR="00901BED" w:rsidRPr="00901BED" w:rsidRDefault="00901BED" w:rsidP="00901BED">
      <w:pPr>
        <w:spacing w:after="0" w:line="240" w:lineRule="auto"/>
        <w:jc w:val="both"/>
        <w:rPr>
          <w:rFonts w:eastAsia="Times New Roman" w:cs="Times New Roman"/>
          <w:vanish/>
        </w:rPr>
      </w:pPr>
      <w:r w:rsidRPr="00901BED">
        <w:rPr>
          <w:rFonts w:eastAsia="Times New Roman" w:cs="Times New Roman"/>
          <w:vanish/>
        </w:rPr>
        <w:t>Hinweise für die Rollenspielkarten:</w:t>
      </w:r>
    </w:p>
    <w:p w14:paraId="389086A1" w14:textId="77777777" w:rsidR="00901BED" w:rsidRPr="00901BED" w:rsidRDefault="00901BED" w:rsidP="00901BED">
      <w:pPr>
        <w:numPr>
          <w:ilvl w:val="0"/>
          <w:numId w:val="29"/>
        </w:numPr>
        <w:spacing w:after="0" w:line="240" w:lineRule="auto"/>
        <w:ind w:left="426" w:hanging="426"/>
        <w:jc w:val="both"/>
        <w:rPr>
          <w:rFonts w:eastAsia="Times New Roman" w:cs="Times New Roman"/>
          <w:vanish/>
        </w:rPr>
      </w:pPr>
      <w:r w:rsidRPr="00901BED">
        <w:rPr>
          <w:rFonts w:eastAsia="Times New Roman" w:cs="Times New Roman"/>
          <w:vanish/>
        </w:rPr>
        <w:t>Spielanweisungen verständlich und einfach gestalten, so dass sich die Rollenspielerin bzw. der Rollenspieler die Anweisungen leicht merken kann.</w:t>
      </w:r>
    </w:p>
    <w:p w14:paraId="1B89AB07" w14:textId="77777777" w:rsidR="00901BED" w:rsidRPr="00901BED" w:rsidRDefault="00901BED" w:rsidP="00901BED">
      <w:pPr>
        <w:numPr>
          <w:ilvl w:val="0"/>
          <w:numId w:val="29"/>
        </w:numPr>
        <w:spacing w:after="0" w:line="240" w:lineRule="auto"/>
        <w:ind w:left="426" w:hanging="426"/>
        <w:jc w:val="both"/>
        <w:rPr>
          <w:rFonts w:eastAsia="Times New Roman" w:cs="Times New Roman"/>
          <w:vanish/>
        </w:rPr>
      </w:pPr>
      <w:r w:rsidRPr="00901BED">
        <w:rPr>
          <w:rFonts w:eastAsia="Times New Roman" w:cs="Times New Roman"/>
          <w:vanish/>
        </w:rPr>
        <w:t>Rollenanweisungen in „Sie-Form“ verfassen, um die Identifikation mit der Rolle zu erleichtern.</w:t>
      </w:r>
    </w:p>
    <w:p w14:paraId="0B72EB89" w14:textId="77777777" w:rsidR="00901BED" w:rsidRPr="00901BED" w:rsidRDefault="00901BED" w:rsidP="00901BED">
      <w:pPr>
        <w:numPr>
          <w:ilvl w:val="0"/>
          <w:numId w:val="29"/>
        </w:numPr>
        <w:spacing w:after="0" w:line="240" w:lineRule="auto"/>
        <w:ind w:left="426" w:hanging="426"/>
        <w:jc w:val="both"/>
        <w:rPr>
          <w:rFonts w:eastAsia="Times New Roman" w:cs="Times New Roman"/>
          <w:vanish/>
        </w:rPr>
      </w:pPr>
      <w:r w:rsidRPr="00901BED">
        <w:rPr>
          <w:rFonts w:eastAsia="Times New Roman" w:cs="Times New Roman"/>
          <w:vanish/>
        </w:rPr>
        <w:t>Rollenanweisungen so schreiben, dass Spielraum für Eigeninitiative bleibt. Zugleich so viele Vorgaben wie notwendig machen, damit das Rollenspiel im Sinne des Lernziels möglich wird.</w:t>
      </w:r>
    </w:p>
    <w:p w14:paraId="52C29EE4" w14:textId="77777777" w:rsidR="00901BED" w:rsidRPr="00901BED" w:rsidRDefault="00901BED" w:rsidP="00901BED">
      <w:pPr>
        <w:numPr>
          <w:ilvl w:val="0"/>
          <w:numId w:val="29"/>
        </w:numPr>
        <w:spacing w:after="0" w:line="240" w:lineRule="auto"/>
        <w:ind w:left="426" w:hanging="426"/>
        <w:jc w:val="both"/>
        <w:rPr>
          <w:rFonts w:eastAsia="Times New Roman" w:cs="Times New Roman"/>
          <w:vanish/>
        </w:rPr>
      </w:pPr>
      <w:r w:rsidRPr="00901BED">
        <w:rPr>
          <w:rFonts w:eastAsia="Times New Roman" w:cs="Times New Roman"/>
          <w:vanish/>
        </w:rPr>
        <w:t>In manchen Fällen sind negative Anweisungen notwendig, z. B. „Sie sagen zunächst nicht …“</w:t>
      </w:r>
    </w:p>
    <w:p w14:paraId="0F566C8B" w14:textId="77777777" w:rsidR="00901BED" w:rsidRPr="00901BED" w:rsidRDefault="00901BED" w:rsidP="00901BED">
      <w:pPr>
        <w:spacing w:after="0" w:line="240" w:lineRule="auto"/>
        <w:jc w:val="both"/>
        <w:rPr>
          <w:rFonts w:eastAsia="Times New Roman" w:cs="Times New Roman"/>
          <w:vanish/>
        </w:rPr>
      </w:pPr>
    </w:p>
    <w:p w14:paraId="018ED090" w14:textId="77777777" w:rsidR="00901BED" w:rsidRPr="00901BED" w:rsidRDefault="00901BED" w:rsidP="00901BED">
      <w:pPr>
        <w:spacing w:after="0" w:line="240" w:lineRule="auto"/>
        <w:jc w:val="both"/>
        <w:rPr>
          <w:rFonts w:eastAsia="Times New Roman" w:cs="Times New Roman"/>
          <w:vanish/>
        </w:rPr>
      </w:pPr>
      <w:r w:rsidRPr="00901BED">
        <w:rPr>
          <w:rFonts w:eastAsia="Times New Roman" w:cs="Times New Roman"/>
          <w:vanish/>
        </w:rPr>
        <w:t>Mögliche Schwierigkeiten bei der Durchführung von Rollenspielen:</w:t>
      </w:r>
    </w:p>
    <w:p w14:paraId="5EE3E367" w14:textId="77777777" w:rsidR="00901BED" w:rsidRPr="00901BED" w:rsidRDefault="00901BED" w:rsidP="00901BED">
      <w:pPr>
        <w:numPr>
          <w:ilvl w:val="0"/>
          <w:numId w:val="30"/>
        </w:numPr>
        <w:spacing w:after="0" w:line="240" w:lineRule="auto"/>
        <w:ind w:left="426" w:hanging="426"/>
        <w:jc w:val="both"/>
        <w:rPr>
          <w:rFonts w:eastAsia="Times New Roman" w:cs="Times New Roman"/>
          <w:vanish/>
        </w:rPr>
      </w:pPr>
      <w:r w:rsidRPr="00901BED">
        <w:rPr>
          <w:rFonts w:eastAsia="Times New Roman" w:cs="Times New Roman"/>
          <w:vanish/>
        </w:rPr>
        <w:t>Schülerinnen und Schüler stellen den Sinn und den Zweck von Rollenspielen im Unterricht in Frage. In diesem Fall hilft es, wenn</w:t>
      </w:r>
    </w:p>
    <w:p w14:paraId="6797BE02" w14:textId="77777777" w:rsidR="00901BED" w:rsidRPr="00901BED" w:rsidRDefault="00901BED" w:rsidP="00901BED">
      <w:pPr>
        <w:numPr>
          <w:ilvl w:val="0"/>
          <w:numId w:val="31"/>
        </w:numPr>
        <w:spacing w:after="0" w:line="240" w:lineRule="auto"/>
        <w:ind w:left="851" w:hanging="426"/>
        <w:jc w:val="both"/>
        <w:rPr>
          <w:rFonts w:eastAsia="Times New Roman" w:cs="Times New Roman"/>
          <w:vanish/>
        </w:rPr>
      </w:pPr>
      <w:r w:rsidRPr="00901BED">
        <w:rPr>
          <w:rFonts w:eastAsia="Times New Roman" w:cs="Times New Roman"/>
          <w:vanish/>
        </w:rPr>
        <w:t>die durch den Ausbildungsberuf geforderten hohen Anforderungen an die Dimensionen beruflicher Handlungskompetenz beleuchtet werden. Durch Rollenspiele und deren Refle</w:t>
      </w:r>
      <w:r w:rsidRPr="00901BED">
        <w:rPr>
          <w:rFonts w:eastAsia="Times New Roman" w:cs="Times New Roman"/>
          <w:vanish/>
        </w:rPr>
        <w:softHyphen/>
        <w:t>xion können diese Kompetenzen in besonderem Maße gefördert werden.</w:t>
      </w:r>
    </w:p>
    <w:p w14:paraId="436144FE" w14:textId="77777777" w:rsidR="00901BED" w:rsidRPr="00901BED" w:rsidRDefault="00901BED" w:rsidP="00901BED">
      <w:pPr>
        <w:numPr>
          <w:ilvl w:val="0"/>
          <w:numId w:val="31"/>
        </w:numPr>
        <w:spacing w:after="0" w:line="240" w:lineRule="auto"/>
        <w:ind w:left="851" w:hanging="426"/>
        <w:jc w:val="both"/>
        <w:rPr>
          <w:rFonts w:eastAsia="Times New Roman" w:cs="Times New Roman"/>
          <w:vanish/>
        </w:rPr>
      </w:pPr>
      <w:r w:rsidRPr="00901BED">
        <w:rPr>
          <w:rFonts w:eastAsia="Times New Roman" w:cs="Times New Roman"/>
          <w:vanish/>
        </w:rPr>
        <w:t>Der Realitätsbezug in den Vordergrund gestellt wird.</w:t>
      </w:r>
    </w:p>
    <w:p w14:paraId="05A09E31" w14:textId="77777777" w:rsidR="00901BED" w:rsidRPr="00901BED" w:rsidRDefault="00901BED" w:rsidP="00901BED">
      <w:pPr>
        <w:numPr>
          <w:ilvl w:val="0"/>
          <w:numId w:val="30"/>
        </w:numPr>
        <w:spacing w:after="0" w:line="240" w:lineRule="auto"/>
        <w:ind w:left="426" w:hanging="426"/>
        <w:jc w:val="both"/>
        <w:rPr>
          <w:rFonts w:eastAsia="Times New Roman" w:cs="Times New Roman"/>
          <w:vanish/>
        </w:rPr>
      </w:pPr>
      <w:r w:rsidRPr="00901BED">
        <w:rPr>
          <w:rFonts w:eastAsia="Times New Roman" w:cs="Times New Roman"/>
          <w:vanish/>
        </w:rPr>
        <w:t>Schülerinnen und Schüler sind gehemmt oder weigern sich aus Sorge sich bloßzustellen zu spielen. In diesem Fall muss den Schülerinnen und Schülern die Angst genommen werden. Sie brauchen Zeit, um sich an diese Methode zu gewöhnen, weshalb nicht unter Zeitdruck gearbei</w:t>
      </w:r>
      <w:r w:rsidRPr="00901BED">
        <w:rPr>
          <w:rFonts w:eastAsia="Times New Roman" w:cs="Times New Roman"/>
          <w:vanish/>
        </w:rPr>
        <w:softHyphen/>
        <w:t>tet werden sollte. Werden Rollenspiele regelmäßig eingesetzt, gewöhnen sich die Schülerinnen und Schüler an die Methode und erkennen im Laufe der Zeit ihren Mehrwert.</w:t>
      </w:r>
    </w:p>
    <w:p w14:paraId="7DE17013" w14:textId="77777777" w:rsidR="00901BED" w:rsidRPr="00901BED" w:rsidRDefault="00901BED" w:rsidP="00901BED">
      <w:pPr>
        <w:spacing w:after="0" w:line="240" w:lineRule="auto"/>
        <w:ind w:left="426" w:hanging="426"/>
        <w:jc w:val="both"/>
        <w:rPr>
          <w:rFonts w:eastAsia="Times New Roman" w:cs="Times New Roman"/>
          <w:vanish/>
          <w:sz w:val="24"/>
        </w:rPr>
      </w:pPr>
    </w:p>
    <w:p w14:paraId="4C958489" w14:textId="77777777" w:rsidR="00901BED" w:rsidRPr="00901BED" w:rsidRDefault="00901BED" w:rsidP="00901BED">
      <w:pPr>
        <w:spacing w:after="0" w:line="240" w:lineRule="auto"/>
        <w:jc w:val="both"/>
        <w:rPr>
          <w:rFonts w:eastAsia="Times New Roman" w:cs="Times New Roman"/>
          <w:vanish/>
          <w:sz w:val="24"/>
        </w:rPr>
      </w:pPr>
    </w:p>
    <w:p w14:paraId="0F7DAB52" w14:textId="1A8033F5" w:rsidR="00901BED" w:rsidRPr="00901BED" w:rsidRDefault="00901BED" w:rsidP="00901BED">
      <w:pPr>
        <w:spacing w:after="0" w:line="240" w:lineRule="auto"/>
        <w:rPr>
          <w:rFonts w:eastAsia="Times New Roman" w:cs="Times New Roman"/>
          <w:vanish/>
          <w:sz w:val="18"/>
        </w:rPr>
      </w:pPr>
      <w:r w:rsidRPr="00901BED">
        <w:rPr>
          <w:rFonts w:eastAsia="Times New Roman" w:cs="Times New Roman"/>
          <w:vanish/>
          <w:sz w:val="18"/>
        </w:rPr>
        <w:t>Quelle: Ausgangsmaterialien des Landesbildungsservers Baden-Württemberg (www.schule-bw.de bzw. www.wirtschaftskompetenz-bw.de) am Institut für Bildungsanalysen Baden-Württemberg (IBBW) (https://ibbw.kultus-bw.de), veröffentlicht unter der Lizenz CC BY 4.0 International (Zugriff am 12.08.2022)</w:t>
      </w:r>
    </w:p>
    <w:sectPr w:rsidR="00901BED" w:rsidRPr="00901BED" w:rsidSect="00A26B05">
      <w:pgSz w:w="11906" w:h="16838"/>
      <w:pgMar w:top="1383" w:right="1134" w:bottom="85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5C205" w14:textId="77777777" w:rsidR="006A5525" w:rsidRDefault="006A5525" w:rsidP="00394779">
      <w:pPr>
        <w:spacing w:after="0" w:line="240" w:lineRule="auto"/>
      </w:pPr>
      <w:r>
        <w:separator/>
      </w:r>
    </w:p>
  </w:endnote>
  <w:endnote w:type="continuationSeparator" w:id="0">
    <w:p w14:paraId="1C263685" w14:textId="77777777" w:rsidR="006A5525" w:rsidRDefault="006A5525"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7 CondensedLight">
    <w:altName w:val="Times New Roman"/>
    <w:panose1 w:val="00000000000000000000"/>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74888" w14:textId="77777777" w:rsidR="006A5525" w:rsidRDefault="006A55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6A5525" w:rsidRPr="00921C3E" w14:paraId="6AFC0AA3" w14:textId="77777777" w:rsidTr="00D96C5C">
      <w:tc>
        <w:tcPr>
          <w:tcW w:w="8613" w:type="dxa"/>
          <w:vAlign w:val="bottom"/>
        </w:tcPr>
        <w:p w14:paraId="209D86BB" w14:textId="0C6F177B" w:rsidR="006A5525" w:rsidRPr="00A16C25" w:rsidRDefault="006A5525" w:rsidP="00835EE7">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A34E91">
            <w:rPr>
              <w:rFonts w:cs="Arial"/>
              <w:bCs/>
              <w:noProof/>
              <w:sz w:val="14"/>
              <w:szCs w:val="14"/>
            </w:rPr>
            <w:t>WST-LF04-LS05-Einnahmen nsA.docx</w:t>
          </w:r>
          <w:r w:rsidRPr="00A16C25">
            <w:rPr>
              <w:rFonts w:cs="Arial"/>
              <w:sz w:val="14"/>
              <w:szCs w:val="14"/>
            </w:rPr>
            <w:fldChar w:fldCharType="end"/>
          </w:r>
          <w:r>
            <w:rPr>
              <w:rFonts w:cs="Arial"/>
              <w:sz w:val="14"/>
              <w:szCs w:val="14"/>
            </w:rPr>
            <w:tab/>
            <w:t>Stand: 2022</w:t>
          </w:r>
        </w:p>
      </w:tc>
      <w:tc>
        <w:tcPr>
          <w:tcW w:w="1026" w:type="dxa"/>
          <w:vAlign w:val="bottom"/>
        </w:tcPr>
        <w:p w14:paraId="564688D4" w14:textId="085D2F7A" w:rsidR="006A5525" w:rsidRPr="00A16C25" w:rsidRDefault="006A5525"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A34E91">
            <w:rPr>
              <w:rFonts w:cs="Arial"/>
              <w:bCs/>
              <w:noProof/>
              <w:sz w:val="14"/>
              <w:szCs w:val="14"/>
            </w:rPr>
            <w:t>19</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A34E91">
            <w:rPr>
              <w:rFonts w:cs="Arial"/>
              <w:bCs/>
              <w:noProof/>
              <w:sz w:val="14"/>
              <w:szCs w:val="14"/>
            </w:rPr>
            <w:t>19</w:t>
          </w:r>
          <w:r w:rsidRPr="00A16C25">
            <w:rPr>
              <w:rFonts w:cs="Arial"/>
              <w:sz w:val="14"/>
              <w:szCs w:val="14"/>
            </w:rPr>
            <w:fldChar w:fldCharType="end"/>
          </w:r>
        </w:p>
      </w:tc>
    </w:tr>
  </w:tbl>
  <w:p w14:paraId="3810DAA9" w14:textId="64E4A94F" w:rsidR="006A5525" w:rsidRPr="00025E0D" w:rsidRDefault="006A5525">
    <w:pPr>
      <w:pStyle w:val="Fuzeile"/>
      <w:rPr>
        <w:rFonts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B7726" w14:textId="77777777" w:rsidR="006A5525" w:rsidRDefault="006A55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55E43" w14:textId="77777777" w:rsidR="006A5525" w:rsidRDefault="006A5525" w:rsidP="00394779">
      <w:pPr>
        <w:spacing w:after="0" w:line="240" w:lineRule="auto"/>
      </w:pPr>
      <w:r>
        <w:separator/>
      </w:r>
    </w:p>
  </w:footnote>
  <w:footnote w:type="continuationSeparator" w:id="0">
    <w:p w14:paraId="4A677D92" w14:textId="77777777" w:rsidR="006A5525" w:rsidRDefault="006A5525" w:rsidP="00394779">
      <w:pPr>
        <w:spacing w:after="0" w:line="240" w:lineRule="auto"/>
      </w:pPr>
      <w:r>
        <w:continuationSeparator/>
      </w:r>
    </w:p>
  </w:footnote>
  <w:footnote w:id="1">
    <w:p w14:paraId="20AEBB86" w14:textId="77777777" w:rsidR="00A34E91" w:rsidRDefault="00A34E91" w:rsidP="00A34E91">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Steuerfachangestellter/Steuerfachangestellte</w:t>
      </w:r>
      <w:r w:rsidRPr="003D3643">
        <w:rPr>
          <w:sz w:val="18"/>
        </w:rPr>
        <w:t xml:space="preserve"> (20</w:t>
      </w:r>
      <w:r>
        <w:rPr>
          <w:sz w:val="18"/>
        </w:rPr>
        <w:t>22</w:t>
      </w:r>
      <w:r w:rsidRPr="003D3643">
        <w:rPr>
          <w:sz w:val="18"/>
        </w:rPr>
        <w:t>), S. </w:t>
      </w:r>
      <w:r w:rsidRPr="009B7B9F">
        <w:rPr>
          <w:sz w:val="18"/>
        </w:rPr>
        <w:t>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0970" w14:textId="77777777" w:rsidR="006A5525" w:rsidRDefault="006A55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CE6A8" w14:textId="7F3DF507" w:rsidR="006A5525" w:rsidRDefault="006A5525">
    <w:pPr>
      <w:pStyle w:val="Kopfzeile"/>
    </w:pPr>
    <w:r>
      <w:rPr>
        <w:noProof/>
        <w:lang w:eastAsia="de-DE"/>
      </w:rPr>
      <mc:AlternateContent>
        <mc:Choice Requires="wps">
          <w:drawing>
            <wp:anchor distT="0" distB="0" distL="114300" distR="114300" simplePos="0" relativeHeight="251659264" behindDoc="0" locked="0" layoutInCell="1" allowOverlap="1" wp14:anchorId="2CC786C5" wp14:editId="7D8A0C34">
              <wp:simplePos x="0" y="0"/>
              <wp:positionH relativeFrom="column">
                <wp:posOffset>4753610</wp:posOffset>
              </wp:positionH>
              <wp:positionV relativeFrom="paragraph">
                <wp:posOffset>-59690</wp:posOffset>
              </wp:positionV>
              <wp:extent cx="1628775" cy="388620"/>
              <wp:effectExtent l="0" t="0" r="9525"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2104358C" w14:textId="77777777" w:rsidR="006A5525" w:rsidRPr="008802B2" w:rsidRDefault="006A5525" w:rsidP="00A26B05">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786C5" id="_x0000_t202" coordsize="21600,21600" o:spt="202" path="m,l,21600r21600,l21600,xe">
              <v:stroke joinstyle="miter"/>
              <v:path gradientshapeok="t" o:connecttype="rect"/>
            </v:shapetype>
            <v:shape id="Textfeld 4" o:spid="_x0000_s1028" type="#_x0000_t202" style="position:absolute;margin-left:374.3pt;margin-top:-4.7pt;width:128.25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" stroked="f">
              <v:textbox>
                <w:txbxContent>
                  <w:p w14:paraId="2104358C" w14:textId="77777777" w:rsidR="006A5525" w:rsidRPr="008802B2" w:rsidRDefault="006A5525" w:rsidP="00A26B05">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p w14:paraId="2A9248E2" w14:textId="77777777" w:rsidR="006A5525" w:rsidRDefault="006A552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7EE0" w14:textId="77777777" w:rsidR="006A5525" w:rsidRDefault="006A55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B7D79"/>
    <w:multiLevelType w:val="hybridMultilevel"/>
    <w:tmpl w:val="32346562"/>
    <w:lvl w:ilvl="0" w:tplc="38EE5E3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3D3FB9"/>
    <w:multiLevelType w:val="hybridMultilevel"/>
    <w:tmpl w:val="D90A10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5F6EEE"/>
    <w:multiLevelType w:val="hybridMultilevel"/>
    <w:tmpl w:val="0066A5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7F03BC"/>
    <w:multiLevelType w:val="hybridMultilevel"/>
    <w:tmpl w:val="34C2488A"/>
    <w:lvl w:ilvl="0" w:tplc="38EE5E3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9522785"/>
    <w:multiLevelType w:val="hybridMultilevel"/>
    <w:tmpl w:val="8FC4DF7C"/>
    <w:lvl w:ilvl="0" w:tplc="F1A27804">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C4A27"/>
    <w:multiLevelType w:val="hybridMultilevel"/>
    <w:tmpl w:val="89BA3570"/>
    <w:lvl w:ilvl="0" w:tplc="9E9664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B862A2"/>
    <w:multiLevelType w:val="hybridMultilevel"/>
    <w:tmpl w:val="58786EB0"/>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4625DD"/>
    <w:multiLevelType w:val="hybridMultilevel"/>
    <w:tmpl w:val="9974713E"/>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D338E3"/>
    <w:multiLevelType w:val="hybridMultilevel"/>
    <w:tmpl w:val="398E7E4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9E16C4"/>
    <w:multiLevelType w:val="hybridMultilevel"/>
    <w:tmpl w:val="F13E9BA8"/>
    <w:lvl w:ilvl="0" w:tplc="38EE5E3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F36AC0"/>
    <w:multiLevelType w:val="hybridMultilevel"/>
    <w:tmpl w:val="C9A2C4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271E8C"/>
    <w:multiLevelType w:val="hybridMultilevel"/>
    <w:tmpl w:val="463849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33B6202"/>
    <w:multiLevelType w:val="hybridMultilevel"/>
    <w:tmpl w:val="42A0522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4DB3874"/>
    <w:multiLevelType w:val="hybridMultilevel"/>
    <w:tmpl w:val="022A7B3A"/>
    <w:lvl w:ilvl="0" w:tplc="64660A42">
      <w:start w:val="1"/>
      <w:numFmt w:val="bullet"/>
      <w:lvlText w:val="-"/>
      <w:lvlJc w:val="left"/>
      <w:pPr>
        <w:ind w:left="1440" w:hanging="360"/>
      </w:pPr>
      <w:rPr>
        <w:rFonts w:ascii="Times New Roman" w:hAnsi="Times New Roman"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468222AE"/>
    <w:multiLevelType w:val="hybridMultilevel"/>
    <w:tmpl w:val="7BCA623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6" w15:restartNumberingAfterBreak="0">
    <w:nsid w:val="524D2D3F"/>
    <w:multiLevelType w:val="hybridMultilevel"/>
    <w:tmpl w:val="B0508894"/>
    <w:lvl w:ilvl="0" w:tplc="A0E04E5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DD0AA7"/>
    <w:multiLevelType w:val="hybridMultilevel"/>
    <w:tmpl w:val="697AC9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74032C"/>
    <w:multiLevelType w:val="hybridMultilevel"/>
    <w:tmpl w:val="850206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773BDD"/>
    <w:multiLevelType w:val="hybridMultilevel"/>
    <w:tmpl w:val="4A7619D0"/>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2E1896"/>
    <w:multiLevelType w:val="hybridMultilevel"/>
    <w:tmpl w:val="87DEF01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15:restartNumberingAfterBreak="0">
    <w:nsid w:val="64962012"/>
    <w:multiLevelType w:val="hybridMultilevel"/>
    <w:tmpl w:val="0000750A"/>
    <w:lvl w:ilvl="0" w:tplc="965A97DE">
      <w:start w:val="1"/>
      <w:numFmt w:val="decimal"/>
      <w:pStyle w:val="NummerierungAnfang"/>
      <w:lvlText w:val="%1."/>
      <w:lvlJc w:val="left"/>
      <w:pPr>
        <w:ind w:left="473" w:hanging="360"/>
      </w:pPr>
      <w:rPr>
        <w:strike w:val="0"/>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3" w15:restartNumberingAfterBreak="0">
    <w:nsid w:val="66EE7541"/>
    <w:multiLevelType w:val="hybridMultilevel"/>
    <w:tmpl w:val="5284FF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42727F"/>
    <w:multiLevelType w:val="hybridMultilevel"/>
    <w:tmpl w:val="A684951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DB5694"/>
    <w:multiLevelType w:val="multilevel"/>
    <w:tmpl w:val="984625E6"/>
    <w:lvl w:ilvl="0">
      <w:start w:val="1"/>
      <w:numFmt w:val="ordinal"/>
      <w:pStyle w:val="TNummerierung"/>
      <w:lvlText w:val="%1"/>
      <w:lvlJc w:val="left"/>
      <w:pPr>
        <w:ind w:left="567" w:hanging="567"/>
      </w:pPr>
      <w:rPr>
        <w:rFonts w:ascii="Arial Fett" w:hAnsi="Arial Fett" w:hint="default"/>
        <w:b/>
        <w:bCs/>
        <w:i w:val="0"/>
        <w:iCs w:val="0"/>
        <w:vanish w:val="0"/>
        <w:color w:val="auto"/>
        <w:sz w:val="28"/>
        <w:szCs w:val="28"/>
      </w:rPr>
    </w:lvl>
    <w:lvl w:ilvl="1">
      <w:start w:val="1"/>
      <w:numFmt w:val="lowerLetter"/>
      <w:lvlText w:val="%2)"/>
      <w:lvlJc w:val="left"/>
      <w:pPr>
        <w:tabs>
          <w:tab w:val="num" w:pos="1134"/>
        </w:tabs>
        <w:ind w:left="1134" w:hanging="567"/>
      </w:pPr>
      <w:rPr>
        <w:rFonts w:hint="default"/>
        <w:b/>
        <w:bCs/>
        <w:i w:val="0"/>
        <w:iCs w:val="0"/>
        <w:vanish w:val="0"/>
        <w:color w:val="auto"/>
        <w:sz w:val="28"/>
        <w:szCs w:val="28"/>
      </w:rPr>
    </w:lvl>
    <w:lvl w:ilvl="2">
      <w:start w:val="1"/>
      <w:numFmt w:val="lowerLetter"/>
      <w:lvlText w:val="%2%3)"/>
      <w:lvlJc w:val="left"/>
      <w:pPr>
        <w:tabs>
          <w:tab w:val="num" w:pos="1701"/>
        </w:tabs>
        <w:ind w:left="1701" w:hanging="567"/>
      </w:pPr>
      <w:rPr>
        <w:rFonts w:hint="default"/>
        <w:b/>
        <w:bCs/>
        <w:i w:val="0"/>
        <w:iCs w:val="0"/>
        <w:sz w:val="24"/>
        <w:szCs w:val="24"/>
      </w:rPr>
    </w:lvl>
    <w:lvl w:ilvl="3">
      <w:start w:val="1"/>
      <w:numFmt w:val="lowerLetter"/>
      <w:lvlText w:val="%2%3%4)"/>
      <w:lvlJc w:val="left"/>
      <w:pPr>
        <w:tabs>
          <w:tab w:val="num" w:pos="2268"/>
        </w:tabs>
        <w:ind w:left="2268" w:hanging="567"/>
      </w:pPr>
      <w:rPr>
        <w:rFonts w:hint="default"/>
        <w:sz w:val="24"/>
        <w:szCs w:val="24"/>
      </w:rPr>
    </w:lvl>
    <w:lvl w:ilvl="4">
      <w:start w:val="1"/>
      <w:numFmt w:val="lowerLetter"/>
      <w:lvlText w:val="%2%3%4%5)"/>
      <w:lvlJc w:val="left"/>
      <w:pPr>
        <w:tabs>
          <w:tab w:val="num" w:pos="2835"/>
        </w:tabs>
        <w:ind w:left="2835" w:hanging="567"/>
      </w:pPr>
      <w:rPr>
        <w:rFonts w:hint="default"/>
      </w:rPr>
    </w:lvl>
    <w:lvl w:ilvl="5">
      <w:start w:val="1"/>
      <w:numFmt w:val="decimal"/>
      <w:lvlText w:val="%2%3%4%5a)"/>
      <w:lvlJc w:val="left"/>
      <w:pPr>
        <w:tabs>
          <w:tab w:val="num" w:pos="3402"/>
        </w:tabs>
        <w:ind w:left="3402" w:hanging="567"/>
      </w:pPr>
      <w:rPr>
        <w:rFonts w:hint="default"/>
      </w:rPr>
    </w:lvl>
    <w:lvl w:ilvl="6">
      <w:start w:val="1"/>
      <w:numFmt w:val="decimal"/>
      <w:lvlText w:val="%1.%2.%3.%4.%5.%6.%7."/>
      <w:lvlJc w:val="left"/>
      <w:pPr>
        <w:tabs>
          <w:tab w:val="num" w:pos="4054"/>
        </w:tabs>
        <w:ind w:left="3969" w:hanging="567"/>
      </w:pPr>
      <w:rPr>
        <w:rFonts w:hint="default"/>
      </w:rPr>
    </w:lvl>
    <w:lvl w:ilvl="7">
      <w:start w:val="1"/>
      <w:numFmt w:val="decimal"/>
      <w:lvlText w:val="%1.%2.%3.%4.%5.%6.%7.%8."/>
      <w:lvlJc w:val="left"/>
      <w:pPr>
        <w:tabs>
          <w:tab w:val="num" w:pos="4414"/>
        </w:tabs>
        <w:ind w:left="4536" w:hanging="567"/>
      </w:pPr>
      <w:rPr>
        <w:rFonts w:hint="default"/>
      </w:rPr>
    </w:lvl>
    <w:lvl w:ilvl="8">
      <w:start w:val="1"/>
      <w:numFmt w:val="decimal"/>
      <w:lvlText w:val="%1.%2.%3.%4.%5.%6.%7.%8.%9."/>
      <w:lvlJc w:val="left"/>
      <w:pPr>
        <w:tabs>
          <w:tab w:val="num" w:pos="5134"/>
        </w:tabs>
        <w:ind w:left="5103" w:hanging="567"/>
      </w:pPr>
      <w:rPr>
        <w:rFonts w:hint="default"/>
      </w:rPr>
    </w:lvl>
  </w:abstractNum>
  <w:abstractNum w:abstractNumId="26" w15:restartNumberingAfterBreak="0">
    <w:nsid w:val="703C74AF"/>
    <w:multiLevelType w:val="hybridMultilevel"/>
    <w:tmpl w:val="C2D6232E"/>
    <w:lvl w:ilvl="0" w:tplc="38EE5E3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D417B58"/>
    <w:multiLevelType w:val="hybridMultilevel"/>
    <w:tmpl w:val="5AFA8554"/>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20"/>
  </w:num>
  <w:num w:numId="4">
    <w:abstractNumId w:val="4"/>
  </w:num>
  <w:num w:numId="5">
    <w:abstractNumId w:val="20"/>
  </w:num>
  <w:num w:numId="6">
    <w:abstractNumId w:val="25"/>
  </w:num>
  <w:num w:numId="7">
    <w:abstractNumId w:val="12"/>
  </w:num>
  <w:num w:numId="8">
    <w:abstractNumId w:val="22"/>
  </w:num>
  <w:num w:numId="9">
    <w:abstractNumId w:val="24"/>
  </w:num>
  <w:num w:numId="10">
    <w:abstractNumId w:val="1"/>
  </w:num>
  <w:num w:numId="11">
    <w:abstractNumId w:val="13"/>
  </w:num>
  <w:num w:numId="12">
    <w:abstractNumId w:val="18"/>
  </w:num>
  <w:num w:numId="13">
    <w:abstractNumId w:val="9"/>
  </w:num>
  <w:num w:numId="14">
    <w:abstractNumId w:val="23"/>
  </w:num>
  <w:num w:numId="15">
    <w:abstractNumId w:val="11"/>
  </w:num>
  <w:num w:numId="16">
    <w:abstractNumId w:val="15"/>
  </w:num>
  <w:num w:numId="17">
    <w:abstractNumId w:val="16"/>
  </w:num>
  <w:num w:numId="18">
    <w:abstractNumId w:val="10"/>
  </w:num>
  <w:num w:numId="19">
    <w:abstractNumId w:val="26"/>
  </w:num>
  <w:num w:numId="20">
    <w:abstractNumId w:val="0"/>
  </w:num>
  <w:num w:numId="21">
    <w:abstractNumId w:val="3"/>
  </w:num>
  <w:num w:numId="22">
    <w:abstractNumId w:val="5"/>
  </w:num>
  <w:num w:numId="23">
    <w:abstractNumId w:val="2"/>
  </w:num>
  <w:num w:numId="24">
    <w:abstractNumId w:val="22"/>
    <w:lvlOverride w:ilvl="0">
      <w:startOverride w:val="1"/>
    </w:lvlOverride>
  </w:num>
  <w:num w:numId="25">
    <w:abstractNumId w:val="6"/>
  </w:num>
  <w:num w:numId="26">
    <w:abstractNumId w:val="27"/>
  </w:num>
  <w:num w:numId="27">
    <w:abstractNumId w:val="7"/>
  </w:num>
  <w:num w:numId="28">
    <w:abstractNumId w:val="21"/>
  </w:num>
  <w:num w:numId="29">
    <w:abstractNumId w:val="8"/>
  </w:num>
  <w:num w:numId="30">
    <w:abstractNumId w:val="19"/>
  </w:num>
  <w:num w:numId="31">
    <w:abstractNumId w:val="14"/>
  </w:num>
  <w:num w:numId="32">
    <w:abstractNumId w:val="2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2D20"/>
    <w:rsid w:val="00005AD6"/>
    <w:rsid w:val="0000678A"/>
    <w:rsid w:val="00014799"/>
    <w:rsid w:val="00014D2A"/>
    <w:rsid w:val="00023C28"/>
    <w:rsid w:val="00025E0D"/>
    <w:rsid w:val="0003123E"/>
    <w:rsid w:val="00033C0E"/>
    <w:rsid w:val="000341A7"/>
    <w:rsid w:val="00041603"/>
    <w:rsid w:val="00044BE8"/>
    <w:rsid w:val="00052D3C"/>
    <w:rsid w:val="00055F2D"/>
    <w:rsid w:val="000566B2"/>
    <w:rsid w:val="00061EA7"/>
    <w:rsid w:val="00065AE0"/>
    <w:rsid w:val="000745B2"/>
    <w:rsid w:val="00076D2C"/>
    <w:rsid w:val="000775C4"/>
    <w:rsid w:val="00080F6E"/>
    <w:rsid w:val="00087CA5"/>
    <w:rsid w:val="00092DFE"/>
    <w:rsid w:val="00093977"/>
    <w:rsid w:val="000960B1"/>
    <w:rsid w:val="000A02C0"/>
    <w:rsid w:val="000A451C"/>
    <w:rsid w:val="000A7AF3"/>
    <w:rsid w:val="000C2F8F"/>
    <w:rsid w:val="000C3353"/>
    <w:rsid w:val="000C614E"/>
    <w:rsid w:val="000D05E4"/>
    <w:rsid w:val="000D595C"/>
    <w:rsid w:val="000F3D30"/>
    <w:rsid w:val="001044F3"/>
    <w:rsid w:val="00114C75"/>
    <w:rsid w:val="00115137"/>
    <w:rsid w:val="00117734"/>
    <w:rsid w:val="00124086"/>
    <w:rsid w:val="00126816"/>
    <w:rsid w:val="00130A90"/>
    <w:rsid w:val="0014483D"/>
    <w:rsid w:val="001565E2"/>
    <w:rsid w:val="00174DAA"/>
    <w:rsid w:val="00177E7F"/>
    <w:rsid w:val="00180D93"/>
    <w:rsid w:val="001831B0"/>
    <w:rsid w:val="00190BE7"/>
    <w:rsid w:val="001A14CD"/>
    <w:rsid w:val="001D300D"/>
    <w:rsid w:val="001D44FF"/>
    <w:rsid w:val="001D7250"/>
    <w:rsid w:val="001D7826"/>
    <w:rsid w:val="001E589B"/>
    <w:rsid w:val="001E699A"/>
    <w:rsid w:val="002128E0"/>
    <w:rsid w:val="00224C0E"/>
    <w:rsid w:val="00230D43"/>
    <w:rsid w:val="00240E2D"/>
    <w:rsid w:val="00250B0D"/>
    <w:rsid w:val="00251070"/>
    <w:rsid w:val="0025212D"/>
    <w:rsid w:val="00257677"/>
    <w:rsid w:val="00270C3D"/>
    <w:rsid w:val="0027787B"/>
    <w:rsid w:val="00281DEF"/>
    <w:rsid w:val="00285D1B"/>
    <w:rsid w:val="00294CFC"/>
    <w:rsid w:val="002A23B6"/>
    <w:rsid w:val="002B0D0C"/>
    <w:rsid w:val="002C40E6"/>
    <w:rsid w:val="002D0671"/>
    <w:rsid w:val="002D3A8B"/>
    <w:rsid w:val="002E1DC8"/>
    <w:rsid w:val="002E230D"/>
    <w:rsid w:val="002E40CD"/>
    <w:rsid w:val="003006E3"/>
    <w:rsid w:val="00304796"/>
    <w:rsid w:val="00310E3A"/>
    <w:rsid w:val="00311BF3"/>
    <w:rsid w:val="00314F98"/>
    <w:rsid w:val="00315E5D"/>
    <w:rsid w:val="00316CB3"/>
    <w:rsid w:val="003171F1"/>
    <w:rsid w:val="0032440D"/>
    <w:rsid w:val="003256EA"/>
    <w:rsid w:val="00326F2B"/>
    <w:rsid w:val="00327BDC"/>
    <w:rsid w:val="003345CF"/>
    <w:rsid w:val="003405C3"/>
    <w:rsid w:val="00340F7A"/>
    <w:rsid w:val="00343192"/>
    <w:rsid w:val="00343B43"/>
    <w:rsid w:val="003467A7"/>
    <w:rsid w:val="00352889"/>
    <w:rsid w:val="00352DFC"/>
    <w:rsid w:val="0036077D"/>
    <w:rsid w:val="0036439B"/>
    <w:rsid w:val="003658FA"/>
    <w:rsid w:val="00370E62"/>
    <w:rsid w:val="003717F1"/>
    <w:rsid w:val="00376B06"/>
    <w:rsid w:val="00381E6D"/>
    <w:rsid w:val="003936CA"/>
    <w:rsid w:val="00394779"/>
    <w:rsid w:val="003A68CD"/>
    <w:rsid w:val="003B2AB5"/>
    <w:rsid w:val="003C0111"/>
    <w:rsid w:val="003C0959"/>
    <w:rsid w:val="003C3D96"/>
    <w:rsid w:val="003F1040"/>
    <w:rsid w:val="00421F9F"/>
    <w:rsid w:val="004230D6"/>
    <w:rsid w:val="00431061"/>
    <w:rsid w:val="00434755"/>
    <w:rsid w:val="00435883"/>
    <w:rsid w:val="00451BB6"/>
    <w:rsid w:val="00453B2C"/>
    <w:rsid w:val="00465B27"/>
    <w:rsid w:val="004712C4"/>
    <w:rsid w:val="00481B0E"/>
    <w:rsid w:val="0048209F"/>
    <w:rsid w:val="00482682"/>
    <w:rsid w:val="00486594"/>
    <w:rsid w:val="00487F53"/>
    <w:rsid w:val="00490E45"/>
    <w:rsid w:val="00494B3C"/>
    <w:rsid w:val="00496361"/>
    <w:rsid w:val="004A0DB5"/>
    <w:rsid w:val="004A4A82"/>
    <w:rsid w:val="004A576D"/>
    <w:rsid w:val="004C0ADE"/>
    <w:rsid w:val="004C16EE"/>
    <w:rsid w:val="004C24B0"/>
    <w:rsid w:val="004C7FEA"/>
    <w:rsid w:val="004D24E6"/>
    <w:rsid w:val="004D3419"/>
    <w:rsid w:val="004D68E9"/>
    <w:rsid w:val="004E064B"/>
    <w:rsid w:val="004E1850"/>
    <w:rsid w:val="004E7808"/>
    <w:rsid w:val="004F0485"/>
    <w:rsid w:val="004F130D"/>
    <w:rsid w:val="004F2AB4"/>
    <w:rsid w:val="004F446B"/>
    <w:rsid w:val="004F52EF"/>
    <w:rsid w:val="00511778"/>
    <w:rsid w:val="005144EE"/>
    <w:rsid w:val="00517E12"/>
    <w:rsid w:val="00536FD0"/>
    <w:rsid w:val="00537824"/>
    <w:rsid w:val="005426C8"/>
    <w:rsid w:val="00544C6A"/>
    <w:rsid w:val="005502E1"/>
    <w:rsid w:val="0055115E"/>
    <w:rsid w:val="00553957"/>
    <w:rsid w:val="00557E1F"/>
    <w:rsid w:val="00564C88"/>
    <w:rsid w:val="005664C1"/>
    <w:rsid w:val="0057692A"/>
    <w:rsid w:val="00581D28"/>
    <w:rsid w:val="00587545"/>
    <w:rsid w:val="00587C8B"/>
    <w:rsid w:val="00590AC7"/>
    <w:rsid w:val="00597ECF"/>
    <w:rsid w:val="005A093B"/>
    <w:rsid w:val="005A7D98"/>
    <w:rsid w:val="005C0699"/>
    <w:rsid w:val="005C7279"/>
    <w:rsid w:val="005D1071"/>
    <w:rsid w:val="005D24B0"/>
    <w:rsid w:val="005E0B9B"/>
    <w:rsid w:val="005F7A0C"/>
    <w:rsid w:val="00604CFA"/>
    <w:rsid w:val="006056C9"/>
    <w:rsid w:val="006146ED"/>
    <w:rsid w:val="00616AB1"/>
    <w:rsid w:val="006176C7"/>
    <w:rsid w:val="00626258"/>
    <w:rsid w:val="006306CC"/>
    <w:rsid w:val="0065245A"/>
    <w:rsid w:val="00661A8C"/>
    <w:rsid w:val="00664ACC"/>
    <w:rsid w:val="00664B2A"/>
    <w:rsid w:val="006771BF"/>
    <w:rsid w:val="006832FE"/>
    <w:rsid w:val="00684B48"/>
    <w:rsid w:val="006939B5"/>
    <w:rsid w:val="00694F97"/>
    <w:rsid w:val="006A0DFA"/>
    <w:rsid w:val="006A5525"/>
    <w:rsid w:val="006A6B68"/>
    <w:rsid w:val="006A6CD3"/>
    <w:rsid w:val="006C2266"/>
    <w:rsid w:val="006D2367"/>
    <w:rsid w:val="006D25E1"/>
    <w:rsid w:val="006D48FE"/>
    <w:rsid w:val="006D7638"/>
    <w:rsid w:val="006E133A"/>
    <w:rsid w:val="006E36D9"/>
    <w:rsid w:val="006E5D72"/>
    <w:rsid w:val="006F2D13"/>
    <w:rsid w:val="006F30F7"/>
    <w:rsid w:val="00703079"/>
    <w:rsid w:val="00730DCE"/>
    <w:rsid w:val="0073293A"/>
    <w:rsid w:val="007428CB"/>
    <w:rsid w:val="00743E51"/>
    <w:rsid w:val="0074567E"/>
    <w:rsid w:val="007470D1"/>
    <w:rsid w:val="00752405"/>
    <w:rsid w:val="00757B9E"/>
    <w:rsid w:val="00760589"/>
    <w:rsid w:val="007726DD"/>
    <w:rsid w:val="007741BA"/>
    <w:rsid w:val="007743A7"/>
    <w:rsid w:val="007768D7"/>
    <w:rsid w:val="00781C3A"/>
    <w:rsid w:val="00782BB6"/>
    <w:rsid w:val="00787FD7"/>
    <w:rsid w:val="00797CA2"/>
    <w:rsid w:val="007A171C"/>
    <w:rsid w:val="007A418C"/>
    <w:rsid w:val="007A4E9F"/>
    <w:rsid w:val="007B1BFE"/>
    <w:rsid w:val="007B5485"/>
    <w:rsid w:val="007E5655"/>
    <w:rsid w:val="007F3C2A"/>
    <w:rsid w:val="007F3E85"/>
    <w:rsid w:val="00812551"/>
    <w:rsid w:val="0081441D"/>
    <w:rsid w:val="008150C0"/>
    <w:rsid w:val="00816AEA"/>
    <w:rsid w:val="0083122E"/>
    <w:rsid w:val="00832BE7"/>
    <w:rsid w:val="00835EE7"/>
    <w:rsid w:val="008360A1"/>
    <w:rsid w:val="008407B1"/>
    <w:rsid w:val="00841DFE"/>
    <w:rsid w:val="00847DD9"/>
    <w:rsid w:val="008502F0"/>
    <w:rsid w:val="008520C4"/>
    <w:rsid w:val="008536AF"/>
    <w:rsid w:val="008608F6"/>
    <w:rsid w:val="00865762"/>
    <w:rsid w:val="008757DC"/>
    <w:rsid w:val="008802B2"/>
    <w:rsid w:val="00884975"/>
    <w:rsid w:val="00890ADB"/>
    <w:rsid w:val="00894D7C"/>
    <w:rsid w:val="00897873"/>
    <w:rsid w:val="008A1A96"/>
    <w:rsid w:val="008B4554"/>
    <w:rsid w:val="008B4F95"/>
    <w:rsid w:val="008C4491"/>
    <w:rsid w:val="008D48AB"/>
    <w:rsid w:val="008D665D"/>
    <w:rsid w:val="008E0D3C"/>
    <w:rsid w:val="008E11D2"/>
    <w:rsid w:val="00901BED"/>
    <w:rsid w:val="009067F0"/>
    <w:rsid w:val="00911E7F"/>
    <w:rsid w:val="00912D46"/>
    <w:rsid w:val="00913866"/>
    <w:rsid w:val="00921C3E"/>
    <w:rsid w:val="009240AE"/>
    <w:rsid w:val="00926E4B"/>
    <w:rsid w:val="00945903"/>
    <w:rsid w:val="0094625C"/>
    <w:rsid w:val="009475F0"/>
    <w:rsid w:val="00951C1E"/>
    <w:rsid w:val="0096209B"/>
    <w:rsid w:val="009650D1"/>
    <w:rsid w:val="00970E60"/>
    <w:rsid w:val="009738BF"/>
    <w:rsid w:val="0097678E"/>
    <w:rsid w:val="00985E1E"/>
    <w:rsid w:val="0099398C"/>
    <w:rsid w:val="009B1FF4"/>
    <w:rsid w:val="009D0268"/>
    <w:rsid w:val="009D31D0"/>
    <w:rsid w:val="009D7CBB"/>
    <w:rsid w:val="009F4264"/>
    <w:rsid w:val="00A034A3"/>
    <w:rsid w:val="00A12348"/>
    <w:rsid w:val="00A142C2"/>
    <w:rsid w:val="00A14FA6"/>
    <w:rsid w:val="00A16C25"/>
    <w:rsid w:val="00A26B05"/>
    <w:rsid w:val="00A274CA"/>
    <w:rsid w:val="00A34E91"/>
    <w:rsid w:val="00A35589"/>
    <w:rsid w:val="00A44566"/>
    <w:rsid w:val="00A523D0"/>
    <w:rsid w:val="00A54BAD"/>
    <w:rsid w:val="00A55700"/>
    <w:rsid w:val="00A57A6A"/>
    <w:rsid w:val="00A61AB2"/>
    <w:rsid w:val="00A61DFA"/>
    <w:rsid w:val="00A632AD"/>
    <w:rsid w:val="00A656D8"/>
    <w:rsid w:val="00A746D5"/>
    <w:rsid w:val="00A829CF"/>
    <w:rsid w:val="00A916D0"/>
    <w:rsid w:val="00A9211A"/>
    <w:rsid w:val="00A9737D"/>
    <w:rsid w:val="00A9793E"/>
    <w:rsid w:val="00AA0DAD"/>
    <w:rsid w:val="00AB615B"/>
    <w:rsid w:val="00AC1FD2"/>
    <w:rsid w:val="00AC20AD"/>
    <w:rsid w:val="00AD61B9"/>
    <w:rsid w:val="00AD6585"/>
    <w:rsid w:val="00AE1D20"/>
    <w:rsid w:val="00AE7236"/>
    <w:rsid w:val="00AF18B1"/>
    <w:rsid w:val="00AF6B1B"/>
    <w:rsid w:val="00B23AEB"/>
    <w:rsid w:val="00B2408F"/>
    <w:rsid w:val="00B37697"/>
    <w:rsid w:val="00B407F0"/>
    <w:rsid w:val="00B41EAF"/>
    <w:rsid w:val="00B43460"/>
    <w:rsid w:val="00B4364E"/>
    <w:rsid w:val="00B454E8"/>
    <w:rsid w:val="00B53313"/>
    <w:rsid w:val="00B661BD"/>
    <w:rsid w:val="00B66859"/>
    <w:rsid w:val="00B75C92"/>
    <w:rsid w:val="00B803DD"/>
    <w:rsid w:val="00B80B8E"/>
    <w:rsid w:val="00B82118"/>
    <w:rsid w:val="00B86CAB"/>
    <w:rsid w:val="00B87CF9"/>
    <w:rsid w:val="00B91F32"/>
    <w:rsid w:val="00B97BA5"/>
    <w:rsid w:val="00BA52F5"/>
    <w:rsid w:val="00BA6449"/>
    <w:rsid w:val="00BD10EA"/>
    <w:rsid w:val="00BD32C3"/>
    <w:rsid w:val="00BD3D5B"/>
    <w:rsid w:val="00BE7AF4"/>
    <w:rsid w:val="00C066FD"/>
    <w:rsid w:val="00C13D15"/>
    <w:rsid w:val="00C15BC8"/>
    <w:rsid w:val="00C1601F"/>
    <w:rsid w:val="00C3065B"/>
    <w:rsid w:val="00C3392E"/>
    <w:rsid w:val="00C36000"/>
    <w:rsid w:val="00C418FB"/>
    <w:rsid w:val="00C52576"/>
    <w:rsid w:val="00C61621"/>
    <w:rsid w:val="00C62031"/>
    <w:rsid w:val="00C62D19"/>
    <w:rsid w:val="00C72198"/>
    <w:rsid w:val="00C74941"/>
    <w:rsid w:val="00C76433"/>
    <w:rsid w:val="00C77C52"/>
    <w:rsid w:val="00C8480A"/>
    <w:rsid w:val="00C85F77"/>
    <w:rsid w:val="00C874C7"/>
    <w:rsid w:val="00C94C48"/>
    <w:rsid w:val="00C95134"/>
    <w:rsid w:val="00C977F3"/>
    <w:rsid w:val="00CB1D7B"/>
    <w:rsid w:val="00CB700A"/>
    <w:rsid w:val="00CC1D5A"/>
    <w:rsid w:val="00CC4E7F"/>
    <w:rsid w:val="00CD59B9"/>
    <w:rsid w:val="00CE1AD1"/>
    <w:rsid w:val="00CE5503"/>
    <w:rsid w:val="00CE5F8B"/>
    <w:rsid w:val="00CF0FC9"/>
    <w:rsid w:val="00CF2905"/>
    <w:rsid w:val="00CF7084"/>
    <w:rsid w:val="00CF79C8"/>
    <w:rsid w:val="00CF7F3E"/>
    <w:rsid w:val="00D100FC"/>
    <w:rsid w:val="00D10278"/>
    <w:rsid w:val="00D11160"/>
    <w:rsid w:val="00D16BEC"/>
    <w:rsid w:val="00D204F7"/>
    <w:rsid w:val="00D212A3"/>
    <w:rsid w:val="00D2521F"/>
    <w:rsid w:val="00D3167E"/>
    <w:rsid w:val="00D325D5"/>
    <w:rsid w:val="00D33902"/>
    <w:rsid w:val="00D37416"/>
    <w:rsid w:val="00D4110A"/>
    <w:rsid w:val="00D4685F"/>
    <w:rsid w:val="00D47736"/>
    <w:rsid w:val="00D62277"/>
    <w:rsid w:val="00D62BE9"/>
    <w:rsid w:val="00D66ADC"/>
    <w:rsid w:val="00D67076"/>
    <w:rsid w:val="00D811DD"/>
    <w:rsid w:val="00D8392A"/>
    <w:rsid w:val="00D910BB"/>
    <w:rsid w:val="00D9577F"/>
    <w:rsid w:val="00D96507"/>
    <w:rsid w:val="00D96C5C"/>
    <w:rsid w:val="00DA0263"/>
    <w:rsid w:val="00DB58F6"/>
    <w:rsid w:val="00DC1375"/>
    <w:rsid w:val="00DD0E68"/>
    <w:rsid w:val="00DD2D3E"/>
    <w:rsid w:val="00DD499E"/>
    <w:rsid w:val="00DD4E56"/>
    <w:rsid w:val="00DD69BF"/>
    <w:rsid w:val="00DE23E7"/>
    <w:rsid w:val="00DE7511"/>
    <w:rsid w:val="00E02905"/>
    <w:rsid w:val="00E03017"/>
    <w:rsid w:val="00E04EEC"/>
    <w:rsid w:val="00E06E04"/>
    <w:rsid w:val="00E148ED"/>
    <w:rsid w:val="00E14E5E"/>
    <w:rsid w:val="00E156D0"/>
    <w:rsid w:val="00E20274"/>
    <w:rsid w:val="00E22A92"/>
    <w:rsid w:val="00E2378F"/>
    <w:rsid w:val="00E24744"/>
    <w:rsid w:val="00E2488B"/>
    <w:rsid w:val="00E30AD4"/>
    <w:rsid w:val="00E3439A"/>
    <w:rsid w:val="00E406BD"/>
    <w:rsid w:val="00E46F8A"/>
    <w:rsid w:val="00E562E7"/>
    <w:rsid w:val="00E62470"/>
    <w:rsid w:val="00E7236B"/>
    <w:rsid w:val="00E75834"/>
    <w:rsid w:val="00E809CD"/>
    <w:rsid w:val="00E85747"/>
    <w:rsid w:val="00E913F6"/>
    <w:rsid w:val="00E91E34"/>
    <w:rsid w:val="00E97010"/>
    <w:rsid w:val="00E97FE0"/>
    <w:rsid w:val="00EA0ED9"/>
    <w:rsid w:val="00EA7649"/>
    <w:rsid w:val="00EB3A67"/>
    <w:rsid w:val="00EC0071"/>
    <w:rsid w:val="00EC482F"/>
    <w:rsid w:val="00EC7A3E"/>
    <w:rsid w:val="00ED1CE0"/>
    <w:rsid w:val="00ED2F4F"/>
    <w:rsid w:val="00EE55C2"/>
    <w:rsid w:val="00EF6637"/>
    <w:rsid w:val="00F0098A"/>
    <w:rsid w:val="00F04020"/>
    <w:rsid w:val="00F06A56"/>
    <w:rsid w:val="00F14821"/>
    <w:rsid w:val="00F17FE0"/>
    <w:rsid w:val="00F2596E"/>
    <w:rsid w:val="00F37385"/>
    <w:rsid w:val="00F46141"/>
    <w:rsid w:val="00F515B0"/>
    <w:rsid w:val="00F54148"/>
    <w:rsid w:val="00F54D62"/>
    <w:rsid w:val="00F749A1"/>
    <w:rsid w:val="00F83F38"/>
    <w:rsid w:val="00FA1C36"/>
    <w:rsid w:val="00FB72FA"/>
    <w:rsid w:val="00FC4385"/>
    <w:rsid w:val="00FD3D94"/>
    <w:rsid w:val="00FE4DD5"/>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A0DB5"/>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customStyle="1" w:styleId="T">
    <w:name w:val="T"/>
    <w:basedOn w:val="Standard"/>
    <w:link w:val="TZchn"/>
    <w:rsid w:val="00431061"/>
    <w:pPr>
      <w:widowControl w:val="0"/>
      <w:autoSpaceDE w:val="0"/>
      <w:autoSpaceDN w:val="0"/>
      <w:adjustRightInd w:val="0"/>
      <w:spacing w:after="0" w:line="240" w:lineRule="auto"/>
    </w:pPr>
    <w:rPr>
      <w:rFonts w:eastAsia="Times New Roman" w:cs="Times New Roman"/>
      <w:sz w:val="24"/>
      <w:szCs w:val="24"/>
      <w:lang w:eastAsia="de-DE"/>
    </w:rPr>
  </w:style>
  <w:style w:type="character" w:customStyle="1" w:styleId="TZchn">
    <w:name w:val="T Zchn"/>
    <w:basedOn w:val="Absatz-Standardschriftart"/>
    <w:link w:val="T"/>
    <w:rsid w:val="00431061"/>
    <w:rPr>
      <w:rFonts w:ascii="Arial" w:eastAsia="Times New Roman" w:hAnsi="Arial" w:cs="Times New Roman"/>
      <w:sz w:val="24"/>
      <w:szCs w:val="24"/>
      <w:lang w:eastAsia="de-DE"/>
    </w:rPr>
  </w:style>
  <w:style w:type="paragraph" w:customStyle="1" w:styleId="TNummerierung">
    <w:name w:val="T_Nummerierung"/>
    <w:basedOn w:val="Standard"/>
    <w:next w:val="Standard"/>
    <w:link w:val="TNummerierungZchn"/>
    <w:qFormat/>
    <w:rsid w:val="00431061"/>
    <w:pPr>
      <w:widowControl w:val="0"/>
      <w:numPr>
        <w:numId w:val="6"/>
      </w:numPr>
      <w:tabs>
        <w:tab w:val="left" w:pos="567"/>
        <w:tab w:val="left" w:pos="1701"/>
        <w:tab w:val="left" w:pos="2268"/>
        <w:tab w:val="left" w:pos="2835"/>
        <w:tab w:val="left" w:pos="3402"/>
      </w:tabs>
      <w:autoSpaceDE w:val="0"/>
      <w:autoSpaceDN w:val="0"/>
      <w:adjustRightInd w:val="0"/>
      <w:spacing w:before="60" w:after="0" w:line="240" w:lineRule="auto"/>
      <w:jc w:val="both"/>
    </w:pPr>
    <w:rPr>
      <w:rFonts w:eastAsia="Times New Roman" w:cs="Times New Roman"/>
      <w:sz w:val="24"/>
      <w:szCs w:val="24"/>
      <w:lang w:eastAsia="de-DE"/>
    </w:rPr>
  </w:style>
  <w:style w:type="character" w:customStyle="1" w:styleId="TNummerierungZchn">
    <w:name w:val="T_Nummerierung Zchn"/>
    <w:basedOn w:val="Absatz-Standardschriftart"/>
    <w:link w:val="TNummerierung"/>
    <w:rsid w:val="00431061"/>
    <w:rPr>
      <w:rFonts w:ascii="Arial" w:eastAsia="Times New Roman" w:hAnsi="Arial" w:cs="Times New Roman"/>
      <w:sz w:val="24"/>
      <w:szCs w:val="24"/>
      <w:lang w:eastAsia="de-DE"/>
    </w:rPr>
  </w:style>
  <w:style w:type="paragraph" w:customStyle="1" w:styleId="1berschrift">
    <w:name w:val="1 Überschrift"/>
    <w:basedOn w:val="KeinLeerraum"/>
    <w:link w:val="1berschriftZchn"/>
    <w:qFormat/>
    <w:rsid w:val="00431061"/>
    <w:pPr>
      <w:spacing w:after="120"/>
    </w:pPr>
    <w:rPr>
      <w:rFonts w:cs="Arial"/>
      <w:b/>
      <w:szCs w:val="20"/>
    </w:rPr>
  </w:style>
  <w:style w:type="character" w:customStyle="1" w:styleId="1berschriftZchn">
    <w:name w:val="1 Überschrift Zchn"/>
    <w:basedOn w:val="Absatz-Standardschriftart"/>
    <w:link w:val="1berschrift"/>
    <w:rsid w:val="00431061"/>
    <w:rPr>
      <w:rFonts w:ascii="Arial" w:hAnsi="Arial" w:cs="Arial"/>
      <w:b/>
      <w:szCs w:val="20"/>
    </w:rPr>
  </w:style>
  <w:style w:type="paragraph" w:styleId="KeinLeerraum">
    <w:name w:val="No Spacing"/>
    <w:uiPriority w:val="1"/>
    <w:qFormat/>
    <w:rsid w:val="00431061"/>
    <w:pPr>
      <w:spacing w:after="0" w:line="240" w:lineRule="auto"/>
    </w:pPr>
    <w:rPr>
      <w:rFonts w:ascii="Arial" w:hAnsi="Arial"/>
    </w:rPr>
  </w:style>
  <w:style w:type="paragraph" w:customStyle="1" w:styleId="1Text">
    <w:name w:val="1 Text"/>
    <w:basedOn w:val="TNummerierung"/>
    <w:link w:val="1TextZchn"/>
    <w:qFormat/>
    <w:rsid w:val="00431061"/>
    <w:pPr>
      <w:numPr>
        <w:numId w:val="0"/>
      </w:numPr>
      <w:spacing w:before="0" w:after="120"/>
    </w:pPr>
  </w:style>
  <w:style w:type="character" w:customStyle="1" w:styleId="1TextZchn">
    <w:name w:val="1 Text Zchn"/>
    <w:basedOn w:val="TNummerierungZchn"/>
    <w:link w:val="1Text"/>
    <w:rsid w:val="00431061"/>
    <w:rPr>
      <w:rFonts w:ascii="Arial" w:eastAsia="Times New Roman" w:hAnsi="Arial" w:cs="Times New Roman"/>
      <w:sz w:val="24"/>
      <w:szCs w:val="24"/>
      <w:lang w:eastAsia="de-DE"/>
    </w:rPr>
  </w:style>
  <w:style w:type="paragraph" w:styleId="Listenabsatz">
    <w:name w:val="List Paragraph"/>
    <w:basedOn w:val="Standard"/>
    <w:uiPriority w:val="34"/>
    <w:rsid w:val="00431061"/>
    <w:pPr>
      <w:widowControl w:val="0"/>
      <w:autoSpaceDE w:val="0"/>
      <w:autoSpaceDN w:val="0"/>
      <w:adjustRightInd w:val="0"/>
      <w:spacing w:after="0" w:line="240" w:lineRule="auto"/>
      <w:ind w:left="720"/>
      <w:contextualSpacing/>
    </w:pPr>
    <w:rPr>
      <w:rFonts w:eastAsia="Times New Roman" w:cs="Times New Roman"/>
      <w:sz w:val="24"/>
      <w:szCs w:val="24"/>
      <w:lang w:eastAsia="de-DE"/>
    </w:rPr>
  </w:style>
  <w:style w:type="character" w:styleId="Hyperlink">
    <w:name w:val="Hyperlink"/>
    <w:basedOn w:val="Absatz-Standardschriftart"/>
    <w:uiPriority w:val="99"/>
    <w:unhideWhenUsed/>
    <w:rsid w:val="007470D1"/>
    <w:rPr>
      <w:color w:val="0563C1" w:themeColor="hyperlink"/>
      <w:u w:val="single"/>
    </w:rPr>
  </w:style>
  <w:style w:type="character" w:customStyle="1" w:styleId="NichtaufgelsteErwhnung1">
    <w:name w:val="Nicht aufgelöste Erwähnung1"/>
    <w:basedOn w:val="Absatz-Standardschriftart"/>
    <w:uiPriority w:val="99"/>
    <w:semiHidden/>
    <w:unhideWhenUsed/>
    <w:rsid w:val="007470D1"/>
    <w:rPr>
      <w:color w:val="605E5C"/>
      <w:shd w:val="clear" w:color="auto" w:fill="E1DFDD"/>
    </w:rPr>
  </w:style>
  <w:style w:type="character" w:styleId="Kommentarzeichen">
    <w:name w:val="annotation reference"/>
    <w:basedOn w:val="Absatz-Standardschriftart"/>
    <w:uiPriority w:val="99"/>
    <w:semiHidden/>
    <w:unhideWhenUsed/>
    <w:rsid w:val="00481B0E"/>
    <w:rPr>
      <w:sz w:val="16"/>
      <w:szCs w:val="16"/>
    </w:rPr>
  </w:style>
  <w:style w:type="paragraph" w:styleId="Kommentartext">
    <w:name w:val="annotation text"/>
    <w:basedOn w:val="Standard"/>
    <w:link w:val="KommentartextZchn"/>
    <w:uiPriority w:val="99"/>
    <w:unhideWhenUsed/>
    <w:rsid w:val="00481B0E"/>
    <w:pPr>
      <w:spacing w:line="240" w:lineRule="auto"/>
    </w:pPr>
    <w:rPr>
      <w:sz w:val="20"/>
      <w:szCs w:val="20"/>
    </w:rPr>
  </w:style>
  <w:style w:type="character" w:customStyle="1" w:styleId="KommentartextZchn">
    <w:name w:val="Kommentartext Zchn"/>
    <w:basedOn w:val="Absatz-Standardschriftart"/>
    <w:link w:val="Kommentartext"/>
    <w:uiPriority w:val="99"/>
    <w:rsid w:val="00481B0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81B0E"/>
    <w:rPr>
      <w:b/>
      <w:bCs/>
    </w:rPr>
  </w:style>
  <w:style w:type="character" w:customStyle="1" w:styleId="KommentarthemaZchn">
    <w:name w:val="Kommentarthema Zchn"/>
    <w:basedOn w:val="KommentartextZchn"/>
    <w:link w:val="Kommentarthema"/>
    <w:uiPriority w:val="99"/>
    <w:semiHidden/>
    <w:rsid w:val="00481B0E"/>
    <w:rPr>
      <w:rFonts w:ascii="Arial" w:hAnsi="Arial"/>
      <w:b/>
      <w:bCs/>
      <w:sz w:val="20"/>
      <w:szCs w:val="20"/>
    </w:rPr>
  </w:style>
  <w:style w:type="paragraph" w:customStyle="1" w:styleId="Default">
    <w:name w:val="Default"/>
    <w:rsid w:val="00E30AD4"/>
    <w:pPr>
      <w:autoSpaceDE w:val="0"/>
      <w:autoSpaceDN w:val="0"/>
      <w:adjustRightInd w:val="0"/>
      <w:spacing w:after="0" w:line="240" w:lineRule="auto"/>
    </w:pPr>
    <w:rPr>
      <w:rFonts w:ascii="Arial" w:hAnsi="Arial" w:cs="Arial"/>
      <w:color w:val="000000"/>
      <w:sz w:val="24"/>
      <w:szCs w:val="24"/>
    </w:rPr>
  </w:style>
  <w:style w:type="paragraph" w:styleId="berarbeitung">
    <w:name w:val="Revision"/>
    <w:hidden/>
    <w:uiPriority w:val="99"/>
    <w:semiHidden/>
    <w:rsid w:val="00E30AD4"/>
    <w:pPr>
      <w:spacing w:after="0" w:line="240" w:lineRule="auto"/>
    </w:pPr>
    <w:rPr>
      <w:rFonts w:ascii="Arial" w:hAnsi="Arial"/>
    </w:rPr>
  </w:style>
  <w:style w:type="character" w:customStyle="1" w:styleId="UnresolvedMention">
    <w:name w:val="Unresolved Mention"/>
    <w:basedOn w:val="Absatz-Standardschriftart"/>
    <w:uiPriority w:val="99"/>
    <w:semiHidden/>
    <w:unhideWhenUsed/>
    <w:rsid w:val="009F4264"/>
    <w:rPr>
      <w:color w:val="605E5C"/>
      <w:shd w:val="clear" w:color="auto" w:fill="E1DFDD"/>
    </w:rPr>
  </w:style>
  <w:style w:type="table" w:customStyle="1" w:styleId="Tabellenraster9">
    <w:name w:val="Tabellenraster9"/>
    <w:basedOn w:val="NormaleTabelle"/>
    <w:next w:val="Tabellenraster"/>
    <w:uiPriority w:val="59"/>
    <w:rsid w:val="00E75834"/>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65245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5245A"/>
    <w:rPr>
      <w:rFonts w:ascii="Arial" w:hAnsi="Arial"/>
      <w:sz w:val="20"/>
      <w:szCs w:val="20"/>
    </w:rPr>
  </w:style>
  <w:style w:type="character" w:styleId="Endnotenzeichen">
    <w:name w:val="endnote reference"/>
    <w:basedOn w:val="Absatz-Standardschriftart"/>
    <w:uiPriority w:val="99"/>
    <w:semiHidden/>
    <w:unhideWhenUsed/>
    <w:rsid w:val="0065245A"/>
    <w:rPr>
      <w:vertAlign w:val="superscript"/>
    </w:rPr>
  </w:style>
  <w:style w:type="paragraph" w:styleId="Textkrper2">
    <w:name w:val="Body Text 2"/>
    <w:basedOn w:val="Standard"/>
    <w:link w:val="Textkrper2Zchn"/>
    <w:uiPriority w:val="99"/>
    <w:semiHidden/>
    <w:unhideWhenUsed/>
    <w:rsid w:val="00A34E91"/>
    <w:pPr>
      <w:spacing w:after="120" w:line="480" w:lineRule="auto"/>
    </w:pPr>
  </w:style>
  <w:style w:type="character" w:customStyle="1" w:styleId="Textkrper2Zchn">
    <w:name w:val="Textkörper 2 Zchn"/>
    <w:basedOn w:val="Absatz-Standardschriftart"/>
    <w:link w:val="Textkrper2"/>
    <w:uiPriority w:val="99"/>
    <w:semiHidden/>
    <w:rsid w:val="00A34E91"/>
    <w:rPr>
      <w:rFonts w:ascii="Arial" w:hAnsi="Arial"/>
    </w:rPr>
  </w:style>
  <w:style w:type="paragraph" w:styleId="Funotentext">
    <w:name w:val="footnote text"/>
    <w:basedOn w:val="Standard"/>
    <w:link w:val="FunotentextZchn"/>
    <w:uiPriority w:val="99"/>
    <w:semiHidden/>
    <w:unhideWhenUsed/>
    <w:rsid w:val="00A34E91"/>
    <w:pPr>
      <w:spacing w:after="0" w:line="240" w:lineRule="auto"/>
    </w:pPr>
    <w:rPr>
      <w:rFonts w:eastAsia="Times New Roman" w:cs="Arial"/>
      <w:sz w:val="20"/>
      <w:szCs w:val="20"/>
      <w:lang w:eastAsia="de-DE"/>
    </w:rPr>
  </w:style>
  <w:style w:type="character" w:customStyle="1" w:styleId="FunotentextZchn">
    <w:name w:val="Fußnotentext Zchn"/>
    <w:basedOn w:val="Absatz-Standardschriftart"/>
    <w:link w:val="Funotentext"/>
    <w:uiPriority w:val="99"/>
    <w:semiHidden/>
    <w:rsid w:val="00A34E91"/>
    <w:rPr>
      <w:rFonts w:ascii="Arial" w:eastAsia="Times New Roman" w:hAnsi="Arial" w:cs="Arial"/>
      <w:sz w:val="20"/>
      <w:szCs w:val="20"/>
      <w:lang w:eastAsia="de-DE"/>
    </w:rPr>
  </w:style>
  <w:style w:type="character" w:styleId="Funotenzeichen">
    <w:name w:val="footnote reference"/>
    <w:basedOn w:val="Absatz-Standardschriftart"/>
    <w:uiPriority w:val="99"/>
    <w:semiHidden/>
    <w:unhideWhenUsed/>
    <w:rsid w:val="00A34E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560631822">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gesetze-im-internet.de/estg/__19.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martsteuer.de/blog/2019/11/22/einkommensarten-einkuenfte-aus-nichtselbststaendiger-arbeit/" TargetMode="External"/><Relationship Id="rId10" Type="http://schemas.openxmlformats.org/officeDocument/2006/relationships/endnotes" Target="endnotes.xml"/><Relationship Id="rId19" Type="http://schemas.openxmlformats.org/officeDocument/2006/relationships/hyperlink" Target="https://www.gesetze-im-internet.de/estg/__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E0E07DA236D349B9FBB255E1AD6618" ma:contentTypeVersion="" ma:contentTypeDescription="Ein neues Dokument erstellen." ma:contentTypeScope="" ma:versionID="478e7ede5dc80e750244cfe4fab43a1b">
  <xsd:schema xmlns:xsd="http://www.w3.org/2001/XMLSchema" xmlns:xs="http://www.w3.org/2001/XMLSchema" xmlns:p="http://schemas.microsoft.com/office/2006/metadata/properties" xmlns:ns2="55696b60-0389-45c2-bb8c-032517eb46a2" targetNamespace="http://schemas.microsoft.com/office/2006/metadata/properties" ma:root="true" ma:fieldsID="402b5aa344d9f8ab2c8dc62f307f3dd3"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96A2-0870-477C-A0BE-30254CAD0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28F48-BBBE-42F8-88EA-12AB030CA8E7}">
  <ds:schemaRef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C035C3F1-EC85-4417-B47F-08F62801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3631</Words>
  <Characters>22880</Characters>
  <DocSecurity>0</DocSecurity>
  <Lines>190</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2022-11-04T13:26:00Z</cp:lastPrinted>
  <dcterms:created xsi:type="dcterms:W3CDTF">2022-08-12T13:04:00Z</dcterms:created>
  <dcterms:modified xsi:type="dcterms:W3CDTF">2022-11-04T13:27:00Z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0x010100D1E0E07DA236D349B9FBB255E1AD6618</vt:lpwstr>
  </property>
</Properties>
</file>