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07AF" w:rsidRPr="00A30850" w:rsidRDefault="002107AF" w:rsidP="002107AF">
      <w:pPr>
        <w:spacing w:after="120"/>
        <w:jc w:val="center"/>
        <w:rPr>
          <w:rFonts w:asciiTheme="minorHAnsi" w:hAnsiTheme="minorHAnsi" w:cstheme="minorHAnsi"/>
          <w:b/>
          <w:sz w:val="28"/>
          <w:szCs w:val="28"/>
        </w:rPr>
      </w:pPr>
      <w:r w:rsidRPr="00A30850">
        <w:rPr>
          <w:rFonts w:asciiTheme="minorHAnsi" w:hAnsiTheme="minorHAnsi" w:cstheme="minorHAnsi"/>
          <w:b/>
          <w:sz w:val="28"/>
          <w:szCs w:val="28"/>
        </w:rPr>
        <w:t>„Sehnsucht nach dem Frühling“, KV 596,</w:t>
      </w:r>
      <w:r w:rsidR="00A30850">
        <w:rPr>
          <w:rFonts w:asciiTheme="minorHAnsi" w:hAnsiTheme="minorHAnsi" w:cstheme="minorHAnsi"/>
          <w:b/>
          <w:sz w:val="28"/>
          <w:szCs w:val="28"/>
        </w:rPr>
        <w:t xml:space="preserve"> 1791</w:t>
      </w:r>
      <w:r w:rsidRPr="00A30850">
        <w:rPr>
          <w:rFonts w:asciiTheme="minorHAnsi" w:hAnsiTheme="minorHAnsi" w:cstheme="minorHAnsi"/>
          <w:b/>
          <w:sz w:val="28"/>
          <w:szCs w:val="28"/>
        </w:rPr>
        <w:t xml:space="preserve"> </w:t>
      </w:r>
    </w:p>
    <w:p w:rsidR="002107AF" w:rsidRPr="00A30850" w:rsidRDefault="002107AF" w:rsidP="002107AF">
      <w:pPr>
        <w:spacing w:after="120"/>
        <w:jc w:val="center"/>
        <w:rPr>
          <w:rFonts w:asciiTheme="minorHAnsi" w:hAnsiTheme="minorHAnsi" w:cstheme="minorHAnsi"/>
          <w:b/>
          <w:sz w:val="28"/>
          <w:szCs w:val="28"/>
        </w:rPr>
      </w:pPr>
      <w:r w:rsidRPr="00A30850">
        <w:rPr>
          <w:rFonts w:asciiTheme="minorHAnsi" w:hAnsiTheme="minorHAnsi" w:cstheme="minorHAnsi"/>
          <w:b/>
          <w:sz w:val="28"/>
          <w:szCs w:val="28"/>
        </w:rPr>
        <w:t>Wolfgang Amadeus Mozart</w:t>
      </w:r>
    </w:p>
    <w:p w:rsidR="002107AF" w:rsidRPr="00A30850" w:rsidRDefault="002107AF" w:rsidP="002107AF">
      <w:pPr>
        <w:rPr>
          <w:rFonts w:asciiTheme="minorHAnsi" w:hAnsiTheme="minorHAnsi" w:cstheme="minorHAnsi"/>
        </w:rPr>
      </w:pPr>
      <w:r w:rsidRPr="00A30850">
        <w:rPr>
          <w:rFonts w:asciiTheme="minorHAnsi" w:hAnsiTheme="minorHAnsi" w:cstheme="minorHAnsi"/>
        </w:rPr>
        <w:t xml:space="preserve">Heute sollst du dich mit einem Lied von Mozart beschäftigen, </w:t>
      </w:r>
      <w:proofErr w:type="gramStart"/>
      <w:r w:rsidRPr="00A30850">
        <w:rPr>
          <w:rFonts w:asciiTheme="minorHAnsi" w:hAnsiTheme="minorHAnsi" w:cstheme="minorHAnsi"/>
        </w:rPr>
        <w:t>das</w:t>
      </w:r>
      <w:proofErr w:type="gramEnd"/>
      <w:r w:rsidRPr="00A30850">
        <w:rPr>
          <w:rFonts w:asciiTheme="minorHAnsi" w:hAnsiTheme="minorHAnsi" w:cstheme="minorHAnsi"/>
        </w:rPr>
        <w:t xml:space="preserve"> sehr gut in die Zeit passt. Es heißt „Sehnsucht nach dem Frühling“ und wurde von Mozart im Januar 1791 komponiert. In dem Text wird beschrieben, wonach sich ein Kind beim Gedanken an den Frühling und den Monat Mai sehnt. (Eigentlich handelt es sich also um ein Winterlied!)</w:t>
      </w:r>
    </w:p>
    <w:p w:rsidR="00A30850" w:rsidRDefault="002107AF" w:rsidP="00A30850">
      <w:pPr>
        <w:spacing w:after="0"/>
        <w:ind w:left="1416" w:hanging="1416"/>
        <w:rPr>
          <w:rFonts w:asciiTheme="minorHAnsi" w:hAnsiTheme="minorHAnsi" w:cstheme="minorHAnsi"/>
          <w:b/>
        </w:rPr>
      </w:pPr>
      <w:r w:rsidRPr="00A30850">
        <w:rPr>
          <w:rFonts w:asciiTheme="minorHAnsi" w:hAnsiTheme="minorHAnsi" w:cstheme="minorHAnsi"/>
          <w:b/>
        </w:rPr>
        <w:t xml:space="preserve">Aufgabe 1: </w:t>
      </w:r>
    </w:p>
    <w:p w:rsidR="002107AF" w:rsidRPr="00A30850" w:rsidRDefault="002107AF" w:rsidP="00A30850">
      <w:pPr>
        <w:spacing w:after="240"/>
        <w:ind w:left="1416" w:hanging="1416"/>
        <w:rPr>
          <w:rFonts w:asciiTheme="minorHAnsi" w:hAnsiTheme="minorHAnsi" w:cstheme="minorHAnsi"/>
        </w:rPr>
      </w:pPr>
      <w:r w:rsidRPr="00A30850">
        <w:rPr>
          <w:rFonts w:asciiTheme="minorHAnsi" w:hAnsiTheme="minorHAnsi" w:cstheme="minorHAnsi"/>
        </w:rPr>
        <w:t>Höre dir das Lied an und singe mit! Du kannst natürlich auch auf deinem Instrument</w:t>
      </w:r>
      <w:r w:rsidR="00A30850">
        <w:rPr>
          <w:rFonts w:asciiTheme="minorHAnsi" w:hAnsiTheme="minorHAnsi" w:cstheme="minorHAnsi"/>
        </w:rPr>
        <w:t xml:space="preserve"> mitspielen.</w:t>
      </w:r>
    </w:p>
    <w:tbl>
      <w:tblPr>
        <w:tblStyle w:val="Tabellenraster"/>
        <w:tblW w:w="0" w:type="auto"/>
        <w:tblLook w:val="04A0" w:firstRow="1" w:lastRow="0" w:firstColumn="1" w:lastColumn="0" w:noHBand="0" w:noVBand="1"/>
      </w:tblPr>
      <w:tblGrid>
        <w:gridCol w:w="5212"/>
        <w:gridCol w:w="3850"/>
      </w:tblGrid>
      <w:tr w:rsidR="002107AF" w:rsidRPr="00A30850" w:rsidTr="00A30850">
        <w:tc>
          <w:tcPr>
            <w:tcW w:w="5212" w:type="dxa"/>
          </w:tcPr>
          <w:p w:rsidR="002107AF" w:rsidRPr="00A30850" w:rsidRDefault="002107AF" w:rsidP="00351394">
            <w:pPr>
              <w:spacing w:before="120" w:after="120"/>
              <w:rPr>
                <w:rFonts w:asciiTheme="minorHAnsi" w:hAnsiTheme="minorHAnsi" w:cstheme="minorHAnsi"/>
                <w:b/>
              </w:rPr>
            </w:pPr>
            <w:r w:rsidRPr="00A30850">
              <w:rPr>
                <w:rFonts w:asciiTheme="minorHAnsi" w:hAnsiTheme="minorHAnsi" w:cstheme="minorHAnsi"/>
                <w:b/>
              </w:rPr>
              <w:sym w:font="Wingdings" w:char="F0E8"/>
            </w:r>
            <w:r w:rsidRPr="00A30850">
              <w:rPr>
                <w:rFonts w:asciiTheme="minorHAnsi" w:hAnsiTheme="minorHAnsi" w:cstheme="minorHAnsi"/>
                <w:b/>
              </w:rPr>
              <w:t xml:space="preserve"> Hier findest du unter </w:t>
            </w:r>
            <w:r w:rsidRPr="00A30850">
              <w:rPr>
                <w:rFonts w:asciiTheme="minorHAnsi" w:hAnsiTheme="minorHAnsi" w:cstheme="minorHAnsi"/>
                <w:b/>
                <w:u w:val="single"/>
              </w:rPr>
              <w:t>Medien</w:t>
            </w:r>
            <w:r w:rsidRPr="00A30850">
              <w:rPr>
                <w:rFonts w:asciiTheme="minorHAnsi" w:hAnsiTheme="minorHAnsi" w:cstheme="minorHAnsi"/>
                <w:b/>
              </w:rPr>
              <w:t xml:space="preserve"> ein Hörbeispiel und die Mitsingfassung!</w:t>
            </w:r>
          </w:p>
          <w:p w:rsidR="002107AF" w:rsidRPr="00A30850" w:rsidRDefault="00474527" w:rsidP="00351394">
            <w:pPr>
              <w:spacing w:before="120" w:after="120"/>
              <w:rPr>
                <w:rFonts w:asciiTheme="minorHAnsi" w:hAnsiTheme="minorHAnsi" w:cstheme="minorHAnsi"/>
              </w:rPr>
            </w:pPr>
            <w:hyperlink r:id="rId7" w:history="1">
              <w:r w:rsidR="002107AF" w:rsidRPr="00A30850">
                <w:rPr>
                  <w:rStyle w:val="Hyperlink"/>
                  <w:rFonts w:asciiTheme="minorHAnsi" w:hAnsiTheme="minorHAnsi" w:cstheme="minorHAnsi"/>
                </w:rPr>
                <w:t>https://www.liederprojekt.org/lied29144-Komm_lieber_Mai.html</w:t>
              </w:r>
            </w:hyperlink>
          </w:p>
        </w:tc>
        <w:tc>
          <w:tcPr>
            <w:tcW w:w="3850" w:type="dxa"/>
          </w:tcPr>
          <w:p w:rsidR="002107AF" w:rsidRPr="00A30850" w:rsidRDefault="002107AF" w:rsidP="00351394">
            <w:pPr>
              <w:spacing w:before="120" w:after="120"/>
              <w:jc w:val="center"/>
              <w:rPr>
                <w:rFonts w:asciiTheme="minorHAnsi" w:hAnsiTheme="minorHAnsi" w:cstheme="minorHAnsi"/>
              </w:rPr>
            </w:pPr>
            <w:r w:rsidRPr="00A30850">
              <w:rPr>
                <w:rFonts w:asciiTheme="minorHAnsi" w:hAnsiTheme="minorHAnsi" w:cstheme="minorHAnsi"/>
                <w:noProof/>
                <w:lang w:eastAsia="de-DE"/>
              </w:rPr>
              <w:drawing>
                <wp:inline distT="0" distB="0" distL="0" distR="0" wp14:anchorId="77993084" wp14:editId="4AE73F59">
                  <wp:extent cx="1055077" cy="1055077"/>
                  <wp:effectExtent l="0" t="0" r="0" b="0"/>
                  <wp:docPr id="3" name="Bild 2" descr="C:\Users\Barbara\Documents\Schule\5. Klasse\5a mus 19-20\Wochenplan 5a\Hörtagebuch Frühling\Komm lieber Mai Liederprojek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bara\Documents\Schule\5. Klasse\5a mus 19-20\Wochenplan 5a\Hörtagebuch Frühling\Komm lieber Mai Liederprojekt.png"/>
                          <pic:cNvPicPr>
                            <a:picLocks noChangeAspect="1" noChangeArrowheads="1"/>
                          </pic:cNvPicPr>
                        </pic:nvPicPr>
                        <pic:blipFill>
                          <a:blip r:embed="rId8" cstate="print"/>
                          <a:srcRect/>
                          <a:stretch>
                            <a:fillRect/>
                          </a:stretch>
                        </pic:blipFill>
                        <pic:spPr bwMode="auto">
                          <a:xfrm>
                            <a:off x="0" y="0"/>
                            <a:ext cx="1069755" cy="1069755"/>
                          </a:xfrm>
                          <a:prstGeom prst="rect">
                            <a:avLst/>
                          </a:prstGeom>
                          <a:noFill/>
                          <a:ln w="9525">
                            <a:noFill/>
                            <a:miter lim="800000"/>
                            <a:headEnd/>
                            <a:tailEnd/>
                          </a:ln>
                        </pic:spPr>
                      </pic:pic>
                    </a:graphicData>
                  </a:graphic>
                </wp:inline>
              </w:drawing>
            </w:r>
          </w:p>
          <w:p w:rsidR="002107AF" w:rsidRPr="00A30850" w:rsidRDefault="002107AF" w:rsidP="00351394">
            <w:pPr>
              <w:spacing w:before="120" w:after="120"/>
              <w:jc w:val="center"/>
              <w:rPr>
                <w:rFonts w:asciiTheme="minorHAnsi" w:hAnsiTheme="minorHAnsi" w:cstheme="minorHAnsi"/>
              </w:rPr>
            </w:pPr>
            <w:r w:rsidRPr="00A30850">
              <w:rPr>
                <w:rFonts w:asciiTheme="minorHAnsi" w:hAnsiTheme="minorHAnsi" w:cstheme="minorHAnsi"/>
              </w:rPr>
              <w:t xml:space="preserve">Liederprojekt </w:t>
            </w:r>
          </w:p>
          <w:p w:rsidR="002107AF" w:rsidRPr="00A30850" w:rsidRDefault="002107AF" w:rsidP="00351394">
            <w:pPr>
              <w:spacing w:before="120" w:after="120"/>
              <w:jc w:val="center"/>
              <w:rPr>
                <w:rFonts w:asciiTheme="minorHAnsi" w:hAnsiTheme="minorHAnsi" w:cstheme="minorHAnsi"/>
              </w:rPr>
            </w:pPr>
            <w:r w:rsidRPr="00A30850">
              <w:rPr>
                <w:rFonts w:asciiTheme="minorHAnsi" w:hAnsiTheme="minorHAnsi" w:cstheme="minorHAnsi"/>
              </w:rPr>
              <w:t>(Benefizprojekt von Carus-Verlag/SWR)</w:t>
            </w:r>
          </w:p>
        </w:tc>
      </w:tr>
    </w:tbl>
    <w:p w:rsidR="002107AF" w:rsidRPr="00A30850" w:rsidRDefault="002107AF" w:rsidP="00A30850">
      <w:pPr>
        <w:spacing w:before="120" w:after="120"/>
        <w:rPr>
          <w:rFonts w:asciiTheme="minorHAnsi" w:hAnsiTheme="minorHAnsi" w:cstheme="minorHAnsi"/>
        </w:rPr>
      </w:pPr>
      <w:r w:rsidRPr="00A30850">
        <w:rPr>
          <w:rFonts w:asciiTheme="minorHAnsi" w:hAnsiTheme="minorHAnsi" w:cstheme="minorHAnsi"/>
          <w:b/>
        </w:rPr>
        <w:t>Aufgabe 2:</w:t>
      </w:r>
      <w:r w:rsidRPr="00A30850">
        <w:rPr>
          <w:rFonts w:asciiTheme="minorHAnsi" w:hAnsiTheme="minorHAnsi" w:cstheme="minorHAnsi"/>
        </w:rPr>
        <w:t xml:space="preserve"> Untersuche die Melodie genau: Sie kann aus Tonwiederholungen, aus Tonschritten oder aus Tonsprüngen gebaut sein. </w:t>
      </w:r>
      <w:r w:rsidR="00A30850">
        <w:rPr>
          <w:rFonts w:asciiTheme="minorHAnsi" w:hAnsiTheme="minorHAnsi" w:cstheme="minorHAnsi"/>
        </w:rPr>
        <w:t>In den Noten siehst du Beispiele.</w:t>
      </w:r>
    </w:p>
    <w:p w:rsidR="002107AF" w:rsidRPr="00A30850" w:rsidRDefault="002107AF" w:rsidP="002107AF">
      <w:pPr>
        <w:pStyle w:val="Listenabsatz"/>
        <w:numPr>
          <w:ilvl w:val="0"/>
          <w:numId w:val="12"/>
        </w:numPr>
        <w:spacing w:after="0" w:line="240" w:lineRule="auto"/>
        <w:rPr>
          <w:rFonts w:asciiTheme="minorHAnsi" w:hAnsiTheme="minorHAnsi" w:cstheme="minorHAnsi"/>
        </w:rPr>
      </w:pPr>
      <w:r w:rsidRPr="00A30850">
        <w:rPr>
          <w:rFonts w:asciiTheme="minorHAnsi" w:hAnsiTheme="minorHAnsi" w:cstheme="minorHAnsi"/>
        </w:rPr>
        <w:t xml:space="preserve">Verbinde zwei gleiche Töne mit einer grünen Linie (Tonwiederholung), </w:t>
      </w:r>
    </w:p>
    <w:p w:rsidR="002107AF" w:rsidRPr="00A30850" w:rsidRDefault="002107AF" w:rsidP="002107AF">
      <w:pPr>
        <w:pStyle w:val="Listenabsatz"/>
        <w:numPr>
          <w:ilvl w:val="0"/>
          <w:numId w:val="12"/>
        </w:numPr>
        <w:spacing w:after="0" w:line="240" w:lineRule="auto"/>
        <w:rPr>
          <w:rFonts w:asciiTheme="minorHAnsi" w:hAnsiTheme="minorHAnsi" w:cstheme="minorHAnsi"/>
        </w:rPr>
      </w:pPr>
      <w:r w:rsidRPr="00A30850">
        <w:rPr>
          <w:rFonts w:asciiTheme="minorHAnsi" w:hAnsiTheme="minorHAnsi" w:cstheme="minorHAnsi"/>
        </w:rPr>
        <w:t xml:space="preserve">zwei Töne, die sich schrittweise auf- oder abwärts bewegen, mit blauer Linie (Tonschritt), </w:t>
      </w:r>
    </w:p>
    <w:p w:rsidR="002107AF" w:rsidRPr="00A30850" w:rsidRDefault="002107AF" w:rsidP="002107AF">
      <w:pPr>
        <w:pStyle w:val="Listenabsatz"/>
        <w:numPr>
          <w:ilvl w:val="0"/>
          <w:numId w:val="12"/>
        </w:numPr>
        <w:spacing w:after="0" w:line="240" w:lineRule="auto"/>
        <w:rPr>
          <w:rFonts w:asciiTheme="minorHAnsi" w:hAnsiTheme="minorHAnsi" w:cstheme="minorHAnsi"/>
        </w:rPr>
      </w:pPr>
      <w:r w:rsidRPr="00A30850">
        <w:rPr>
          <w:rFonts w:asciiTheme="minorHAnsi" w:hAnsiTheme="minorHAnsi" w:cstheme="minorHAnsi"/>
        </w:rPr>
        <w:t>zwei Töne, die ein Sprung rauf oder runter verbindet, mit roter Linie (Tonsprung).</w:t>
      </w:r>
    </w:p>
    <w:p w:rsidR="002107AF" w:rsidRPr="00A30850" w:rsidRDefault="002107AF" w:rsidP="00A30850">
      <w:pPr>
        <w:spacing w:before="120"/>
        <w:rPr>
          <w:rFonts w:asciiTheme="minorHAnsi" w:hAnsiTheme="minorHAnsi" w:cstheme="minorHAnsi"/>
        </w:rPr>
      </w:pPr>
      <w:r w:rsidRPr="00A30850">
        <w:rPr>
          <w:rFonts w:asciiTheme="minorHAnsi" w:hAnsiTheme="minorHAnsi" w:cstheme="minorHAnsi"/>
          <w:b/>
        </w:rPr>
        <w:t>Aufgabe 3:</w:t>
      </w:r>
      <w:r w:rsidRPr="00A30850">
        <w:rPr>
          <w:rFonts w:asciiTheme="minorHAnsi" w:hAnsiTheme="minorHAnsi" w:cstheme="minorHAnsi"/>
        </w:rPr>
        <w:t xml:space="preserve"> Nach dem Frühling müssen wir uns nicht sehnen, er ist nach sechs Wochen Sonne vollständig da! Aber Sehnsucht haben wir wohl alle gerade. Schildere, wonach du dich in diesem besonderen Frühling sehnst.</w:t>
      </w:r>
    </w:p>
    <w:tbl>
      <w:tblPr>
        <w:tblStyle w:val="Tabellenraster"/>
        <w:tblW w:w="0" w:type="auto"/>
        <w:tblBorders>
          <w:top w:val="none" w:sz="0" w:space="0" w:color="auto"/>
          <w:left w:val="none" w:sz="0" w:space="0" w:color="auto"/>
          <w:right w:val="none" w:sz="0" w:space="0" w:color="auto"/>
        </w:tblBorders>
        <w:tblLook w:val="04A0" w:firstRow="1" w:lastRow="0" w:firstColumn="1" w:lastColumn="0" w:noHBand="0" w:noVBand="1"/>
      </w:tblPr>
      <w:tblGrid>
        <w:gridCol w:w="9056"/>
      </w:tblGrid>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r w:rsidR="002107AF" w:rsidRPr="00A30850" w:rsidTr="00351394">
        <w:tc>
          <w:tcPr>
            <w:tcW w:w="9056" w:type="dxa"/>
          </w:tcPr>
          <w:p w:rsidR="002107AF" w:rsidRPr="00A30850" w:rsidRDefault="002107AF" w:rsidP="00351394">
            <w:pPr>
              <w:spacing w:line="360" w:lineRule="auto"/>
              <w:rPr>
                <w:rFonts w:asciiTheme="minorHAnsi" w:hAnsiTheme="minorHAnsi" w:cstheme="minorHAnsi"/>
                <w:sz w:val="24"/>
                <w:szCs w:val="24"/>
              </w:rPr>
            </w:pPr>
          </w:p>
        </w:tc>
      </w:tr>
    </w:tbl>
    <w:p w:rsidR="002107AF" w:rsidRPr="00A30850" w:rsidRDefault="006A664C" w:rsidP="002107AF">
      <w:pPr>
        <w:rPr>
          <w:rFonts w:asciiTheme="minorHAnsi" w:hAnsiTheme="minorHAnsi" w:cstheme="minorHAnsi"/>
        </w:rPr>
      </w:pPr>
      <w:r>
        <w:rPr>
          <w:rFonts w:asciiTheme="minorHAnsi" w:hAnsiTheme="minorHAnsi" w:cstheme="minorHAnsi"/>
          <w:noProof/>
        </w:rPr>
        <w:lastRenderedPageBreak/>
        <mc:AlternateContent>
          <mc:Choice Requires="wps">
            <w:drawing>
              <wp:anchor distT="0" distB="0" distL="114300" distR="114300" simplePos="0" relativeHeight="251659264" behindDoc="0" locked="0" layoutInCell="1" allowOverlap="1">
                <wp:simplePos x="0" y="0"/>
                <wp:positionH relativeFrom="column">
                  <wp:posOffset>-407426</wp:posOffset>
                </wp:positionH>
                <wp:positionV relativeFrom="paragraph">
                  <wp:posOffset>-1416</wp:posOffset>
                </wp:positionV>
                <wp:extent cx="6675120" cy="5254284"/>
                <wp:effectExtent l="0" t="0" r="0" b="0"/>
                <wp:wrapNone/>
                <wp:docPr id="5" name="Textfeld 5"/>
                <wp:cNvGraphicFramePr/>
                <a:graphic xmlns:a="http://schemas.openxmlformats.org/drawingml/2006/main">
                  <a:graphicData uri="http://schemas.microsoft.com/office/word/2010/wordprocessingShape">
                    <wps:wsp>
                      <wps:cNvSpPr txBox="1"/>
                      <wps:spPr>
                        <a:xfrm>
                          <a:off x="0" y="0"/>
                          <a:ext cx="6675120" cy="5254284"/>
                        </a:xfrm>
                        <a:prstGeom prst="rect">
                          <a:avLst/>
                        </a:prstGeom>
                        <a:noFill/>
                        <a:ln w="6350">
                          <a:noFill/>
                        </a:ln>
                      </wps:spPr>
                      <wps:txbx>
                        <w:txbxContent>
                          <w:p w:rsidR="006A664C" w:rsidRDefault="006A664C">
                            <w:bookmarkStart w:id="0" w:name="_GoBack"/>
                            <w:r>
                              <w:rPr>
                                <w:noProof/>
                              </w:rPr>
                              <w:drawing>
                                <wp:inline distT="0" distB="0" distL="0" distR="0">
                                  <wp:extent cx="6497148" cy="5064370"/>
                                  <wp:effectExtent l="0" t="0" r="5715"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omm lieber Mai_Linien.jpg"/>
                                          <pic:cNvPicPr/>
                                        </pic:nvPicPr>
                                        <pic:blipFill>
                                          <a:blip r:embed="rId9">
                                            <a:extLst>
                                              <a:ext uri="{28A0092B-C50C-407E-A947-70E740481C1C}">
                                                <a14:useLocalDpi xmlns:a14="http://schemas.microsoft.com/office/drawing/2010/main" val="0"/>
                                              </a:ext>
                                            </a:extLst>
                                          </a:blip>
                                          <a:stretch>
                                            <a:fillRect/>
                                          </a:stretch>
                                        </pic:blipFill>
                                        <pic:spPr>
                                          <a:xfrm>
                                            <a:off x="0" y="0"/>
                                            <a:ext cx="6521682" cy="5083493"/>
                                          </a:xfrm>
                                          <a:prstGeom prst="rect">
                                            <a:avLst/>
                                          </a:prstGeom>
                                        </pic:spPr>
                                      </pic:pic>
                                    </a:graphicData>
                                  </a:graphic>
                                </wp:inline>
                              </w:drawing>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5" o:spid="_x0000_s1026" type="#_x0000_t202" style="position:absolute;margin-left:-32.1pt;margin-top:-.1pt;width:525.6pt;height:41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" filled="f" stroked="f" strokeweight=".5pt">
                <v:textbox>
                  <w:txbxContent>
                    <w:p w:rsidR="006A664C" w:rsidRDefault="006A664C">
                      <w:bookmarkStart w:id="1" w:name="_GoBack"/>
                      <w:r>
                        <w:rPr>
                          <w:noProof/>
                        </w:rPr>
                        <w:drawing>
                          <wp:inline distT="0" distB="0" distL="0" distR="0">
                            <wp:extent cx="6497148" cy="5064370"/>
                            <wp:effectExtent l="0" t="0" r="5715"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omm lieber Mai_Linien.jpg"/>
                                    <pic:cNvPicPr/>
                                  </pic:nvPicPr>
                                  <pic:blipFill>
                                    <a:blip r:embed="rId9">
                                      <a:extLst>
                                        <a:ext uri="{28A0092B-C50C-407E-A947-70E740481C1C}">
                                          <a14:useLocalDpi xmlns:a14="http://schemas.microsoft.com/office/drawing/2010/main" val="0"/>
                                        </a:ext>
                                      </a:extLst>
                                    </a:blip>
                                    <a:stretch>
                                      <a:fillRect/>
                                    </a:stretch>
                                  </pic:blipFill>
                                  <pic:spPr>
                                    <a:xfrm>
                                      <a:off x="0" y="0"/>
                                      <a:ext cx="6521682" cy="5083493"/>
                                    </a:xfrm>
                                    <a:prstGeom prst="rect">
                                      <a:avLst/>
                                    </a:prstGeom>
                                  </pic:spPr>
                                </pic:pic>
                              </a:graphicData>
                            </a:graphic>
                          </wp:inline>
                        </w:drawing>
                      </w:r>
                      <w:bookmarkEnd w:id="1"/>
                    </w:p>
                  </w:txbxContent>
                </v:textbox>
              </v:shape>
            </w:pict>
          </mc:Fallback>
        </mc:AlternateContent>
      </w:r>
    </w:p>
    <w:p w:rsidR="00164B4B" w:rsidRDefault="00164B4B"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708BE" w:rsidRDefault="005708BE" w:rsidP="00B03EF9">
      <w:pPr>
        <w:rPr>
          <w:rFonts w:asciiTheme="minorHAnsi" w:hAnsiTheme="minorHAnsi" w:cstheme="minorHAnsi"/>
        </w:rPr>
      </w:pPr>
    </w:p>
    <w:p w:rsidR="005708BE" w:rsidRDefault="005708BE" w:rsidP="00B03EF9">
      <w:pPr>
        <w:rPr>
          <w:rFonts w:asciiTheme="minorHAnsi" w:hAnsiTheme="minorHAnsi" w:cstheme="min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14579" w:rsidTr="00514579">
        <w:tc>
          <w:tcPr>
            <w:tcW w:w="4531" w:type="dxa"/>
          </w:tcPr>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2. Zwar Wintertage haben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wohl auch der Freuden viel:</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Man kann im Schnee eins traben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und treibt manch Abendspiel,</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baut </w:t>
            </w:r>
            <w:proofErr w:type="spellStart"/>
            <w:r w:rsidRPr="00514579">
              <w:rPr>
                <w:rFonts w:asciiTheme="minorHAnsi" w:hAnsiTheme="minorHAnsi" w:cstheme="minorHAnsi"/>
                <w:sz w:val="24"/>
                <w:szCs w:val="24"/>
              </w:rPr>
              <w:t>Häuserchen</w:t>
            </w:r>
            <w:proofErr w:type="spellEnd"/>
            <w:r w:rsidRPr="00514579">
              <w:rPr>
                <w:rFonts w:asciiTheme="minorHAnsi" w:hAnsiTheme="minorHAnsi" w:cstheme="minorHAnsi"/>
                <w:sz w:val="24"/>
                <w:szCs w:val="24"/>
              </w:rPr>
              <w:t xml:space="preserve"> von Karten,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spielt Blindekuh und Pfand:</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Auch gibt’s wohl Schlittenfahrten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aufs liebe, freie Land.</w:t>
            </w:r>
          </w:p>
          <w:p w:rsidR="00514579" w:rsidRPr="00514579" w:rsidRDefault="00514579" w:rsidP="00514579">
            <w:pPr>
              <w:spacing w:line="276" w:lineRule="auto"/>
              <w:rPr>
                <w:rFonts w:asciiTheme="minorHAnsi" w:hAnsiTheme="minorHAnsi" w:cstheme="minorHAnsi"/>
                <w:sz w:val="24"/>
                <w:szCs w:val="24"/>
              </w:rPr>
            </w:pPr>
          </w:p>
        </w:tc>
        <w:tc>
          <w:tcPr>
            <w:tcW w:w="4531" w:type="dxa"/>
          </w:tcPr>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3. Ach, wenn’s doch erst gelinder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und grüner draußen </w:t>
            </w:r>
            <w:proofErr w:type="gramStart"/>
            <w:r w:rsidRPr="00514579">
              <w:rPr>
                <w:rFonts w:asciiTheme="minorHAnsi" w:hAnsiTheme="minorHAnsi" w:cstheme="minorHAnsi"/>
                <w:sz w:val="24"/>
                <w:szCs w:val="24"/>
              </w:rPr>
              <w:t>wär</w:t>
            </w:r>
            <w:proofErr w:type="gramEnd"/>
            <w:r w:rsidRPr="00514579">
              <w:rPr>
                <w:rFonts w:asciiTheme="minorHAnsi" w:hAnsiTheme="minorHAnsi" w:cstheme="minorHAnsi"/>
                <w:sz w:val="24"/>
                <w:szCs w:val="24"/>
              </w:rPr>
              <w:t>!</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Komm, lieber Mai, wir Kinder,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wir bitten gar </w:t>
            </w:r>
            <w:r w:rsidRPr="00514579">
              <w:rPr>
                <w:rFonts w:asciiTheme="minorHAnsi" w:hAnsiTheme="minorHAnsi" w:cstheme="minorHAnsi"/>
                <w:sz w:val="24"/>
                <w:szCs w:val="24"/>
              </w:rPr>
              <w:t xml:space="preserve">zu </w:t>
            </w:r>
            <w:r w:rsidRPr="00514579">
              <w:rPr>
                <w:rFonts w:asciiTheme="minorHAnsi" w:hAnsiTheme="minorHAnsi" w:cstheme="minorHAnsi"/>
                <w:sz w:val="24"/>
                <w:szCs w:val="24"/>
              </w:rPr>
              <w:t>sehr!</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O</w:t>
            </w:r>
            <w:r w:rsidRPr="00514579">
              <w:rPr>
                <w:rFonts w:asciiTheme="minorHAnsi" w:hAnsiTheme="minorHAnsi" w:cstheme="minorHAnsi"/>
                <w:sz w:val="24"/>
                <w:szCs w:val="24"/>
              </w:rPr>
              <w:t>h</w:t>
            </w:r>
            <w:r w:rsidRPr="00514579">
              <w:rPr>
                <w:rFonts w:asciiTheme="minorHAnsi" w:hAnsiTheme="minorHAnsi" w:cstheme="minorHAnsi"/>
                <w:sz w:val="24"/>
                <w:szCs w:val="24"/>
              </w:rPr>
              <w:t xml:space="preserve"> komm und bring vor allem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uns viele Veilchen mit</w:t>
            </w:r>
            <w:r w:rsidRPr="00514579">
              <w:rPr>
                <w:rFonts w:asciiTheme="minorHAnsi" w:hAnsiTheme="minorHAnsi" w:cstheme="minorHAnsi"/>
                <w:sz w:val="24"/>
                <w:szCs w:val="24"/>
              </w:rPr>
              <w:t>!</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B</w:t>
            </w:r>
            <w:r w:rsidRPr="00514579">
              <w:rPr>
                <w:rFonts w:asciiTheme="minorHAnsi" w:hAnsiTheme="minorHAnsi" w:cstheme="minorHAnsi"/>
                <w:sz w:val="24"/>
                <w:szCs w:val="24"/>
              </w:rPr>
              <w:t xml:space="preserve">ring auch viel Nachtigallen </w:t>
            </w:r>
          </w:p>
          <w:p w:rsidR="00514579" w:rsidRPr="00514579" w:rsidRDefault="00514579" w:rsidP="00514579">
            <w:pPr>
              <w:spacing w:line="276" w:lineRule="auto"/>
              <w:rPr>
                <w:rFonts w:asciiTheme="minorHAnsi" w:hAnsiTheme="minorHAnsi" w:cstheme="minorHAnsi"/>
                <w:sz w:val="24"/>
                <w:szCs w:val="24"/>
              </w:rPr>
            </w:pPr>
            <w:r w:rsidRPr="00514579">
              <w:rPr>
                <w:rFonts w:asciiTheme="minorHAnsi" w:hAnsiTheme="minorHAnsi" w:cstheme="minorHAnsi"/>
                <w:sz w:val="24"/>
                <w:szCs w:val="24"/>
              </w:rPr>
              <w:t xml:space="preserve">und </w:t>
            </w:r>
            <w:proofErr w:type="gramStart"/>
            <w:r w:rsidRPr="00514579">
              <w:rPr>
                <w:rFonts w:asciiTheme="minorHAnsi" w:hAnsiTheme="minorHAnsi" w:cstheme="minorHAnsi"/>
                <w:sz w:val="24"/>
                <w:szCs w:val="24"/>
              </w:rPr>
              <w:t>schöne Kuckucks</w:t>
            </w:r>
            <w:proofErr w:type="gramEnd"/>
            <w:r w:rsidRPr="00514579">
              <w:rPr>
                <w:rFonts w:asciiTheme="minorHAnsi" w:hAnsiTheme="minorHAnsi" w:cstheme="minorHAnsi"/>
                <w:sz w:val="24"/>
                <w:szCs w:val="24"/>
              </w:rPr>
              <w:t xml:space="preserve"> mit</w:t>
            </w:r>
            <w:r w:rsidRPr="00514579">
              <w:rPr>
                <w:rFonts w:asciiTheme="minorHAnsi" w:hAnsiTheme="minorHAnsi" w:cstheme="minorHAnsi"/>
                <w:sz w:val="24"/>
                <w:szCs w:val="24"/>
              </w:rPr>
              <w:t>!</w:t>
            </w:r>
          </w:p>
          <w:p w:rsidR="00514579" w:rsidRPr="00514579" w:rsidRDefault="00514579" w:rsidP="00514579">
            <w:pPr>
              <w:spacing w:line="276" w:lineRule="auto"/>
              <w:rPr>
                <w:rFonts w:asciiTheme="minorHAnsi" w:hAnsiTheme="minorHAnsi" w:cstheme="minorHAnsi"/>
                <w:sz w:val="24"/>
                <w:szCs w:val="24"/>
              </w:rPr>
            </w:pPr>
          </w:p>
        </w:tc>
      </w:tr>
    </w:tbl>
    <w:p w:rsidR="00514579" w:rsidRDefault="00514579" w:rsidP="00B03EF9">
      <w:pPr>
        <w:rPr>
          <w:rFonts w:asciiTheme="minorHAnsi" w:hAnsiTheme="minorHAnsi" w:cstheme="minorHAnsi"/>
        </w:rPr>
      </w:pPr>
    </w:p>
    <w:p w:rsidR="00514579" w:rsidRDefault="00514579" w:rsidP="00B03EF9">
      <w:pPr>
        <w:rPr>
          <w:rFonts w:asciiTheme="minorHAnsi" w:hAnsiTheme="minorHAnsi" w:cstheme="minorHAnsi"/>
        </w:rPr>
      </w:pPr>
    </w:p>
    <w:p w:rsidR="00514579" w:rsidRPr="00A30850" w:rsidRDefault="00514579">
      <w:pPr>
        <w:rPr>
          <w:rFonts w:asciiTheme="minorHAnsi" w:hAnsiTheme="minorHAnsi" w:cstheme="minorHAnsi"/>
        </w:rPr>
      </w:pPr>
    </w:p>
    <w:sectPr w:rsidR="00514579" w:rsidRPr="00A30850" w:rsidSect="00C66605">
      <w:headerReference w:type="even" r:id="rId10"/>
      <w:headerReference w:type="default" r:id="rId11"/>
      <w:footerReference w:type="even" r:id="rId12"/>
      <w:footerReference w:type="default" r:id="rId13"/>
      <w:headerReference w:type="first" r:id="rId14"/>
      <w:footerReference w:type="first" r:id="rId15"/>
      <w:pgSz w:w="11906" w:h="16838"/>
      <w:pgMar w:top="1985" w:right="1417" w:bottom="1134"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527" w:rsidRDefault="00474527" w:rsidP="00C66605">
      <w:pPr>
        <w:spacing w:after="0" w:line="240" w:lineRule="auto"/>
      </w:pPr>
      <w:r>
        <w:separator/>
      </w:r>
    </w:p>
  </w:endnote>
  <w:endnote w:type="continuationSeparator" w:id="0">
    <w:p w:rsidR="00474527" w:rsidRDefault="00474527" w:rsidP="00C66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527" w:rsidRDefault="00474527" w:rsidP="00C66605">
      <w:pPr>
        <w:spacing w:after="0" w:line="240" w:lineRule="auto"/>
      </w:pPr>
      <w:r>
        <w:separator/>
      </w:r>
    </w:p>
  </w:footnote>
  <w:footnote w:type="continuationSeparator" w:id="0">
    <w:p w:rsidR="00474527" w:rsidRDefault="00474527" w:rsidP="00C66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605" w:rsidRDefault="00C66605" w:rsidP="00C66605">
    <w:pPr>
      <w:pStyle w:val="Kopfzeile"/>
      <w:pBdr>
        <w:bottom w:val="single" w:sz="4" w:space="1" w:color="auto"/>
      </w:pBdr>
    </w:pPr>
    <w:r>
      <w:rPr>
        <w:noProof/>
        <w:lang w:eastAsia="de-DE"/>
      </w:rPr>
      <w:drawing>
        <wp:inline distT="0" distB="0" distL="0" distR="0" wp14:anchorId="277A86F0" wp14:editId="22977643">
          <wp:extent cx="1743075" cy="55527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chriftzug NEU.JPG"/>
                  <pic:cNvPicPr/>
                </pic:nvPicPr>
                <pic:blipFill>
                  <a:blip r:embed="rId1">
                    <a:extLst>
                      <a:ext uri="{28A0092B-C50C-407E-A947-70E740481C1C}">
                        <a14:useLocalDpi xmlns:a14="http://schemas.microsoft.com/office/drawing/2010/main" val="0"/>
                      </a:ext>
                    </a:extLst>
                  </a:blip>
                  <a:stretch>
                    <a:fillRect/>
                  </a:stretch>
                </pic:blipFill>
                <pic:spPr>
                  <a:xfrm>
                    <a:off x="0" y="0"/>
                    <a:ext cx="1742499" cy="555095"/>
                  </a:xfrm>
                  <a:prstGeom prst="rect">
                    <a:avLst/>
                  </a:prstGeom>
                </pic:spPr>
              </pic:pic>
            </a:graphicData>
          </a:graphic>
        </wp:inline>
      </w:drawing>
    </w:r>
    <w:r w:rsidR="00A44AF9">
      <w:tab/>
    </w:r>
    <w:r w:rsidR="00A44AF9">
      <w:tab/>
    </w:r>
    <w:r>
      <w:t xml:space="preserve">Fachredaktion </w:t>
    </w:r>
    <w:r w:rsidR="00A64C65">
      <w:t>Musik</w:t>
    </w:r>
    <w:r>
      <w:t>, www.</w:t>
    </w:r>
    <w:r w:rsidR="00A64C65">
      <w:t>musik</w:t>
    </w:r>
    <w:r>
      <w:t>-bw.de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AF9" w:rsidRDefault="00A44A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678"/>
    <w:multiLevelType w:val="hybridMultilevel"/>
    <w:tmpl w:val="65B2F152"/>
    <w:lvl w:ilvl="0" w:tplc="F0E40B5E">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E4A14"/>
    <w:multiLevelType w:val="hybridMultilevel"/>
    <w:tmpl w:val="E37CC062"/>
    <w:lvl w:ilvl="0" w:tplc="4536A5D2">
      <w:start w:val="1"/>
      <w:numFmt w:val="bullet"/>
      <w:lvlText w:val=""/>
      <w:lvlJc w:val="left"/>
      <w:pPr>
        <w:ind w:left="720" w:hanging="360"/>
      </w:pPr>
      <w:rPr>
        <w:rFonts w:ascii="Wingdings" w:hAnsi="Wingdings" w:hint="default"/>
      </w:rPr>
    </w:lvl>
    <w:lvl w:ilvl="1" w:tplc="04070013">
      <w:start w:val="1"/>
      <w:numFmt w:val="upperRoman"/>
      <w:lvlText w:val="%2."/>
      <w:lvlJc w:val="right"/>
      <w:pPr>
        <w:ind w:left="1440" w:hanging="360"/>
      </w:pPr>
      <w:rPr>
        <w:rFonts w:hint="default"/>
      </w:rPr>
    </w:lvl>
    <w:lvl w:ilvl="2" w:tplc="1438E79A">
      <w:start w:val="16"/>
      <w:numFmt w:val="bullet"/>
      <w:lvlText w:val=""/>
      <w:lvlJc w:val="left"/>
      <w:pPr>
        <w:ind w:left="2160" w:hanging="360"/>
      </w:pPr>
      <w:rPr>
        <w:rFonts w:ascii="Wingdings" w:eastAsiaTheme="minorHAnsi" w:hAnsi="Wingdings" w:cs="Arial" w:hint="default"/>
        <w:color w:val="000000"/>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E46662"/>
    <w:multiLevelType w:val="hybridMultilevel"/>
    <w:tmpl w:val="97AAFFA0"/>
    <w:lvl w:ilvl="0" w:tplc="4536A5D2">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779A9"/>
    <w:multiLevelType w:val="hybridMultilevel"/>
    <w:tmpl w:val="4876357E"/>
    <w:lvl w:ilvl="0" w:tplc="80A818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072BF3"/>
    <w:multiLevelType w:val="hybridMultilevel"/>
    <w:tmpl w:val="D7882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3744EA"/>
    <w:multiLevelType w:val="hybridMultilevel"/>
    <w:tmpl w:val="CC56B3A2"/>
    <w:lvl w:ilvl="0" w:tplc="7B7E375A">
      <w:start w:val="1"/>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E3076B"/>
    <w:multiLevelType w:val="hybridMultilevel"/>
    <w:tmpl w:val="AAD074B4"/>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8C5AFD"/>
    <w:multiLevelType w:val="hybridMultilevel"/>
    <w:tmpl w:val="7250F9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A46152"/>
    <w:multiLevelType w:val="hybridMultilevel"/>
    <w:tmpl w:val="98D23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5A641A"/>
    <w:multiLevelType w:val="hybridMultilevel"/>
    <w:tmpl w:val="5C5225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6130F75"/>
    <w:multiLevelType w:val="hybridMultilevel"/>
    <w:tmpl w:val="DBC6D218"/>
    <w:lvl w:ilvl="0" w:tplc="50DEE572">
      <w:start w:val="1"/>
      <w:numFmt w:val="bullet"/>
      <w:lvlText w:val=""/>
      <w:lvlJc w:val="left"/>
      <w:pPr>
        <w:ind w:left="1211"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DB735C4"/>
    <w:multiLevelType w:val="hybridMultilevel"/>
    <w:tmpl w:val="5E0C86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5"/>
  </w:num>
  <w:num w:numId="5">
    <w:abstractNumId w:val="0"/>
  </w:num>
  <w:num w:numId="6">
    <w:abstractNumId w:val="4"/>
  </w:num>
  <w:num w:numId="7">
    <w:abstractNumId w:val="9"/>
  </w:num>
  <w:num w:numId="8">
    <w:abstractNumId w:val="1"/>
  </w:num>
  <w:num w:numId="9">
    <w:abstractNumId w:val="6"/>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93C"/>
    <w:rsid w:val="00075F91"/>
    <w:rsid w:val="00087F5E"/>
    <w:rsid w:val="00096DD9"/>
    <w:rsid w:val="000B21AA"/>
    <w:rsid w:val="00105D18"/>
    <w:rsid w:val="00110123"/>
    <w:rsid w:val="0016304D"/>
    <w:rsid w:val="00164B4B"/>
    <w:rsid w:val="001852DE"/>
    <w:rsid w:val="00186174"/>
    <w:rsid w:val="001938AE"/>
    <w:rsid w:val="001A1C38"/>
    <w:rsid w:val="001A50BE"/>
    <w:rsid w:val="001A6E2E"/>
    <w:rsid w:val="002107AF"/>
    <w:rsid w:val="00213748"/>
    <w:rsid w:val="00224560"/>
    <w:rsid w:val="002935FD"/>
    <w:rsid w:val="0029391C"/>
    <w:rsid w:val="00296ABF"/>
    <w:rsid w:val="002E4699"/>
    <w:rsid w:val="00314ABB"/>
    <w:rsid w:val="003361AE"/>
    <w:rsid w:val="003763F9"/>
    <w:rsid w:val="003827BE"/>
    <w:rsid w:val="003E5332"/>
    <w:rsid w:val="00405C76"/>
    <w:rsid w:val="00474527"/>
    <w:rsid w:val="0047471C"/>
    <w:rsid w:val="0048054B"/>
    <w:rsid w:val="004C3E68"/>
    <w:rsid w:val="004E26AD"/>
    <w:rsid w:val="00514579"/>
    <w:rsid w:val="00515B03"/>
    <w:rsid w:val="005708BE"/>
    <w:rsid w:val="005D73E9"/>
    <w:rsid w:val="005D7A23"/>
    <w:rsid w:val="005F1EAB"/>
    <w:rsid w:val="00640E1C"/>
    <w:rsid w:val="00676E67"/>
    <w:rsid w:val="00684F16"/>
    <w:rsid w:val="006A664C"/>
    <w:rsid w:val="007C6960"/>
    <w:rsid w:val="007F5B90"/>
    <w:rsid w:val="00805CEA"/>
    <w:rsid w:val="00822031"/>
    <w:rsid w:val="00835B94"/>
    <w:rsid w:val="00851E45"/>
    <w:rsid w:val="00874E09"/>
    <w:rsid w:val="008F6860"/>
    <w:rsid w:val="00944FDE"/>
    <w:rsid w:val="009B0A46"/>
    <w:rsid w:val="009B6831"/>
    <w:rsid w:val="009D0356"/>
    <w:rsid w:val="009D136D"/>
    <w:rsid w:val="009E55FA"/>
    <w:rsid w:val="00A30850"/>
    <w:rsid w:val="00A444A4"/>
    <w:rsid w:val="00A44AF9"/>
    <w:rsid w:val="00A64C65"/>
    <w:rsid w:val="00AE4260"/>
    <w:rsid w:val="00B03EF9"/>
    <w:rsid w:val="00B520E2"/>
    <w:rsid w:val="00B77342"/>
    <w:rsid w:val="00BA493C"/>
    <w:rsid w:val="00BD081A"/>
    <w:rsid w:val="00BF086D"/>
    <w:rsid w:val="00C421A5"/>
    <w:rsid w:val="00C66605"/>
    <w:rsid w:val="00D13371"/>
    <w:rsid w:val="00DB375C"/>
    <w:rsid w:val="00DB69EC"/>
    <w:rsid w:val="00DB7054"/>
    <w:rsid w:val="00DD2F1C"/>
    <w:rsid w:val="00E053E4"/>
    <w:rsid w:val="00E27DFF"/>
    <w:rsid w:val="00E611B1"/>
    <w:rsid w:val="00EB39FB"/>
    <w:rsid w:val="00ED7C60"/>
    <w:rsid w:val="00F14D75"/>
    <w:rsid w:val="00F228BE"/>
    <w:rsid w:val="00F60D5E"/>
    <w:rsid w:val="00F63398"/>
    <w:rsid w:val="00F97B2C"/>
    <w:rsid w:val="00FA7DB2"/>
    <w:rsid w:val="00FF02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3319D"/>
  <w15:docId w15:val="{9DC7C00A-9349-EF4A-BF47-D3D409BB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A493C"/>
    <w:rPr>
      <w:rFonts w:ascii="Arial" w:hAnsi="Arial"/>
    </w:rPr>
  </w:style>
  <w:style w:type="paragraph" w:styleId="berschrift1">
    <w:name w:val="heading 1"/>
    <w:basedOn w:val="Standard"/>
    <w:next w:val="Standard"/>
    <w:link w:val="berschrift1Zchn"/>
    <w:uiPriority w:val="9"/>
    <w:qFormat/>
    <w:rsid w:val="00DD2F1C"/>
    <w:pPr>
      <w:keepNext/>
      <w:keepLines/>
      <w:spacing w:before="480" w:after="0"/>
      <w:outlineLvl w:val="0"/>
    </w:pPr>
    <w:rPr>
      <w:rFonts w:ascii="Verdana" w:eastAsiaTheme="majorEastAsia" w:hAnsi="Verdana" w:cstheme="majorBidi"/>
      <w:b/>
      <w:bCs/>
      <w:sz w:val="28"/>
      <w:szCs w:val="28"/>
      <w:u w:val="single"/>
    </w:rPr>
  </w:style>
  <w:style w:type="paragraph" w:styleId="berschrift2">
    <w:name w:val="heading 2"/>
    <w:basedOn w:val="Standard"/>
    <w:next w:val="Standard"/>
    <w:link w:val="berschrift2Zchn"/>
    <w:uiPriority w:val="9"/>
    <w:semiHidden/>
    <w:unhideWhenUsed/>
    <w:qFormat/>
    <w:rsid w:val="00BA49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D2F1C"/>
    <w:rPr>
      <w:rFonts w:ascii="Verdana" w:eastAsiaTheme="majorEastAsia" w:hAnsi="Verdana" w:cstheme="majorBidi"/>
      <w:b/>
      <w:bCs/>
      <w:sz w:val="28"/>
      <w:szCs w:val="28"/>
      <w:u w:val="single"/>
    </w:rPr>
  </w:style>
  <w:style w:type="character" w:customStyle="1" w:styleId="berschrift2Zchn">
    <w:name w:val="Überschrift 2 Zchn"/>
    <w:basedOn w:val="Absatz-Standardschriftart"/>
    <w:link w:val="berschrift2"/>
    <w:uiPriority w:val="9"/>
    <w:semiHidden/>
    <w:rsid w:val="00BA493C"/>
    <w:rPr>
      <w:rFonts w:asciiTheme="majorHAnsi" w:eastAsiaTheme="majorEastAsia" w:hAnsiTheme="majorHAnsi" w:cstheme="majorBidi"/>
      <w:b/>
      <w:bCs/>
      <w:color w:val="4F81BD" w:themeColor="accent1"/>
      <w:sz w:val="26"/>
      <w:szCs w:val="26"/>
    </w:rPr>
  </w:style>
  <w:style w:type="character" w:styleId="Hyperlink">
    <w:name w:val="Hyperlink"/>
    <w:basedOn w:val="Absatz-Standardschriftart"/>
    <w:uiPriority w:val="99"/>
    <w:unhideWhenUsed/>
    <w:rsid w:val="00BA493C"/>
    <w:rPr>
      <w:color w:val="0000FF" w:themeColor="hyperlink"/>
      <w:u w:val="single"/>
    </w:rPr>
  </w:style>
  <w:style w:type="paragraph" w:styleId="Listenabsatz">
    <w:name w:val="List Paragraph"/>
    <w:basedOn w:val="Standard"/>
    <w:uiPriority w:val="34"/>
    <w:qFormat/>
    <w:rsid w:val="00BA493C"/>
    <w:pPr>
      <w:ind w:left="720"/>
      <w:contextualSpacing/>
    </w:pPr>
  </w:style>
  <w:style w:type="paragraph" w:styleId="StandardWeb">
    <w:name w:val="Normal (Web)"/>
    <w:basedOn w:val="Standard"/>
    <w:uiPriority w:val="99"/>
    <w:semiHidden/>
    <w:unhideWhenUse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59"/>
    <w:rsid w:val="00BA4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
    <w:name w:val="center"/>
    <w:basedOn w:val="Standard"/>
    <w:rsid w:val="00BA493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9B0A46"/>
    <w:rPr>
      <w:sz w:val="16"/>
      <w:szCs w:val="16"/>
    </w:rPr>
  </w:style>
  <w:style w:type="paragraph" w:styleId="Kommentartext">
    <w:name w:val="annotation text"/>
    <w:basedOn w:val="Standard"/>
    <w:link w:val="KommentartextZchn"/>
    <w:uiPriority w:val="99"/>
    <w:semiHidden/>
    <w:unhideWhenUsed/>
    <w:rsid w:val="009B0A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B0A46"/>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9B0A46"/>
    <w:rPr>
      <w:b/>
      <w:bCs/>
    </w:rPr>
  </w:style>
  <w:style w:type="character" w:customStyle="1" w:styleId="KommentarthemaZchn">
    <w:name w:val="Kommentarthema Zchn"/>
    <w:basedOn w:val="KommentartextZchn"/>
    <w:link w:val="Kommentarthema"/>
    <w:uiPriority w:val="99"/>
    <w:semiHidden/>
    <w:rsid w:val="009B0A46"/>
    <w:rPr>
      <w:rFonts w:ascii="Arial" w:hAnsi="Arial"/>
      <w:b/>
      <w:bCs/>
      <w:sz w:val="20"/>
      <w:szCs w:val="20"/>
    </w:rPr>
  </w:style>
  <w:style w:type="paragraph" w:styleId="Sprechblasentext">
    <w:name w:val="Balloon Text"/>
    <w:basedOn w:val="Standard"/>
    <w:link w:val="SprechblasentextZchn"/>
    <w:uiPriority w:val="99"/>
    <w:semiHidden/>
    <w:unhideWhenUsed/>
    <w:rsid w:val="009B0A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B0A46"/>
    <w:rPr>
      <w:rFonts w:ascii="Tahoma" w:hAnsi="Tahoma" w:cs="Tahoma"/>
      <w:sz w:val="16"/>
      <w:szCs w:val="16"/>
    </w:rPr>
  </w:style>
  <w:style w:type="paragraph" w:styleId="Kopfzeile">
    <w:name w:val="header"/>
    <w:basedOn w:val="Standard"/>
    <w:link w:val="KopfzeileZchn"/>
    <w:uiPriority w:val="99"/>
    <w:unhideWhenUsed/>
    <w:rsid w:val="00C66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66605"/>
    <w:rPr>
      <w:rFonts w:ascii="Arial" w:hAnsi="Arial"/>
    </w:rPr>
  </w:style>
  <w:style w:type="paragraph" w:styleId="Fuzeile">
    <w:name w:val="footer"/>
    <w:basedOn w:val="Standard"/>
    <w:link w:val="FuzeileZchn"/>
    <w:uiPriority w:val="99"/>
    <w:unhideWhenUsed/>
    <w:rsid w:val="00C6660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66605"/>
    <w:rPr>
      <w:rFonts w:ascii="Arial" w:hAnsi="Arial"/>
    </w:rPr>
  </w:style>
  <w:style w:type="character" w:styleId="BesuchterLink">
    <w:name w:val="FollowedHyperlink"/>
    <w:basedOn w:val="Absatz-Standardschriftart"/>
    <w:uiPriority w:val="99"/>
    <w:semiHidden/>
    <w:unhideWhenUsed/>
    <w:rsid w:val="002107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iederprojekt.org/lied29144-Komm_lieber_Mai.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1634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Mirja-St. Schweigert;Landesbildungsserver B.-W.</dc:creator>
  <cp:lastModifiedBy>Microsoft Office-Benutzer</cp:lastModifiedBy>
  <cp:revision>7</cp:revision>
  <dcterms:created xsi:type="dcterms:W3CDTF">2020-04-27T10:14:00Z</dcterms:created>
  <dcterms:modified xsi:type="dcterms:W3CDTF">2020-05-12T09:26:00Z</dcterms:modified>
</cp:coreProperties>
</file>