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1DE" w:rsidRPr="00AF0DDD" w:rsidRDefault="006161DE" w:rsidP="006161DE">
      <w:pPr>
        <w:jc w:val="center"/>
        <w:rPr>
          <w:rFonts w:ascii="Arial" w:hAnsi="Arial"/>
          <w:i/>
          <w:sz w:val="26"/>
          <w:szCs w:val="26"/>
        </w:rPr>
      </w:pPr>
      <w:r w:rsidRPr="00AF0DDD">
        <w:rPr>
          <w:rFonts w:ascii="Arial" w:hAnsi="Arial"/>
          <w:i/>
          <w:sz w:val="26"/>
          <w:szCs w:val="26"/>
        </w:rPr>
        <w:t>Anregungen und Materialien für eine</w:t>
      </w:r>
      <w:r>
        <w:rPr>
          <w:rFonts w:ascii="Arial" w:hAnsi="Arial"/>
          <w:i/>
          <w:sz w:val="26"/>
          <w:szCs w:val="26"/>
        </w:rPr>
        <w:t>n</w:t>
      </w:r>
      <w:r w:rsidRPr="00AF0DDD">
        <w:rPr>
          <w:rFonts w:ascii="Arial" w:hAnsi="Arial"/>
          <w:i/>
          <w:sz w:val="26"/>
          <w:szCs w:val="26"/>
        </w:rPr>
        <w:t xml:space="preserve"> Unterrichtsgang „Evolution“ (Sek. I, Kl. 9/10): </w:t>
      </w:r>
    </w:p>
    <w:p w:rsidR="006161DE" w:rsidRDefault="006161DE" w:rsidP="006161DE">
      <w:pPr>
        <w:jc w:val="center"/>
        <w:rPr>
          <w:rFonts w:ascii="Arial" w:hAnsi="Arial"/>
          <w:i/>
          <w:sz w:val="26"/>
          <w:szCs w:val="26"/>
        </w:rPr>
      </w:pPr>
      <w:r w:rsidRPr="00AF0DDD">
        <w:rPr>
          <w:rFonts w:ascii="Arial" w:hAnsi="Arial"/>
          <w:i/>
          <w:sz w:val="26"/>
          <w:szCs w:val="26"/>
        </w:rPr>
        <w:t xml:space="preserve">Teil </w:t>
      </w:r>
      <w:r>
        <w:rPr>
          <w:rFonts w:ascii="Arial" w:hAnsi="Arial"/>
          <w:i/>
          <w:sz w:val="26"/>
          <w:szCs w:val="26"/>
        </w:rPr>
        <w:t>2</w:t>
      </w:r>
      <w:r w:rsidRPr="00AF0DDD">
        <w:rPr>
          <w:rFonts w:ascii="Arial" w:hAnsi="Arial"/>
          <w:i/>
          <w:sz w:val="26"/>
          <w:szCs w:val="26"/>
        </w:rPr>
        <w:t xml:space="preserve"> (von 3)</w:t>
      </w:r>
      <w:r>
        <w:rPr>
          <w:rFonts w:ascii="Arial" w:hAnsi="Arial"/>
          <w:i/>
          <w:sz w:val="26"/>
          <w:szCs w:val="26"/>
        </w:rPr>
        <w:t>:</w:t>
      </w:r>
    </w:p>
    <w:p w:rsidR="006161DE" w:rsidRPr="00AF0DDD" w:rsidRDefault="006161DE" w:rsidP="006161DE">
      <w:pPr>
        <w:jc w:val="center"/>
        <w:rPr>
          <w:rFonts w:ascii="Arial" w:hAnsi="Arial"/>
          <w:i/>
          <w:sz w:val="26"/>
          <w:szCs w:val="26"/>
        </w:rPr>
      </w:pPr>
    </w:p>
    <w:p w:rsidR="006161DE" w:rsidRPr="006161DE" w:rsidRDefault="006161DE" w:rsidP="006161DE">
      <w:pPr>
        <w:shd w:val="clear" w:color="auto" w:fill="FFFF00"/>
        <w:jc w:val="center"/>
        <w:rPr>
          <w:rFonts w:ascii="Arial" w:hAnsi="Arial"/>
          <w:b/>
        </w:rPr>
      </w:pPr>
      <w:r w:rsidRPr="006161DE">
        <w:rPr>
          <w:rFonts w:ascii="Arial" w:hAnsi="Arial"/>
          <w:b/>
        </w:rPr>
        <w:t xml:space="preserve">Aus dem Vergleich von </w:t>
      </w:r>
      <w:r>
        <w:rPr>
          <w:rFonts w:ascii="Arial" w:hAnsi="Arial"/>
          <w:b/>
        </w:rPr>
        <w:t xml:space="preserve">fossilen und rezenten </w:t>
      </w:r>
      <w:r w:rsidRPr="006161DE">
        <w:rPr>
          <w:rFonts w:ascii="Arial" w:hAnsi="Arial"/>
          <w:b/>
        </w:rPr>
        <w:t>Arten lassen sich Abstammungs</w:t>
      </w:r>
      <w:r>
        <w:rPr>
          <w:rFonts w:ascii="Arial" w:hAnsi="Arial"/>
          <w:b/>
        </w:rPr>
        <w:t>-</w:t>
      </w:r>
      <w:r w:rsidRPr="006161DE">
        <w:rPr>
          <w:rFonts w:ascii="Arial" w:hAnsi="Arial"/>
          <w:b/>
        </w:rPr>
        <w:t xml:space="preserve">verhältnisse ableiten und die Evolution von Angepasstheiten rekonstruieren </w:t>
      </w:r>
    </w:p>
    <w:p w:rsidR="006161DE" w:rsidRDefault="006161DE" w:rsidP="006161DE">
      <w:pPr>
        <w:jc w:val="both"/>
        <w:rPr>
          <w:rFonts w:ascii="Arial" w:hAnsi="Arial"/>
          <w:b/>
        </w:rPr>
      </w:pPr>
    </w:p>
    <w:p w:rsidR="006161DE" w:rsidRDefault="006161DE" w:rsidP="006161DE">
      <w:pPr>
        <w:tabs>
          <w:tab w:val="right" w:pos="9632"/>
        </w:tabs>
        <w:jc w:val="both"/>
        <w:rPr>
          <w:rFonts w:ascii="Arial" w:hAnsi="Arial"/>
          <w:b/>
        </w:rPr>
      </w:pPr>
      <w:r w:rsidRPr="00B82F5A">
        <w:rPr>
          <w:rFonts w:ascii="Arial" w:hAnsi="Arial"/>
          <w:i/>
        </w:rPr>
        <w:t>Bezüge zum Bildungsplan 2016:</w:t>
      </w:r>
      <w:r>
        <w:rPr>
          <w:rFonts w:ascii="Arial" w:hAnsi="Arial"/>
          <w:b/>
        </w:rPr>
        <w:t xml:space="preserve"> </w:t>
      </w:r>
      <w:r>
        <w:rPr>
          <w:rFonts w:ascii="Arial" w:hAnsi="Arial"/>
          <w:b/>
        </w:rPr>
        <w:tab/>
        <w:t>Gymnasium (Klasse 9/10): 3.3.1 Evolution</w:t>
      </w:r>
    </w:p>
    <w:p w:rsidR="006161DE" w:rsidRDefault="006161DE" w:rsidP="006161DE">
      <w:pPr>
        <w:tabs>
          <w:tab w:val="right" w:pos="9632"/>
        </w:tabs>
        <w:jc w:val="both"/>
        <w:rPr>
          <w:rFonts w:ascii="Arial" w:hAnsi="Arial"/>
          <w:b/>
        </w:rPr>
      </w:pPr>
      <w:r>
        <w:rPr>
          <w:rFonts w:ascii="Arial" w:hAnsi="Arial"/>
          <w:b/>
        </w:rPr>
        <w:tab/>
        <w:t>Gemeinsamer Bildungsplan Sek. I (Klasse 10): 3.3.2 Evolution</w:t>
      </w:r>
    </w:p>
    <w:p w:rsidR="006161DE" w:rsidRPr="00B82F5A" w:rsidRDefault="006161DE" w:rsidP="006161DE">
      <w:pPr>
        <w:jc w:val="both"/>
        <w:rPr>
          <w:rFonts w:ascii="Arial" w:hAnsi="Arial"/>
          <w:b/>
          <w:sz w:val="14"/>
          <w:szCs w:val="14"/>
        </w:rPr>
      </w:pPr>
    </w:p>
    <w:p w:rsidR="006161DE" w:rsidRPr="002D6790" w:rsidRDefault="006161DE" w:rsidP="006161DE">
      <w:pPr>
        <w:spacing w:before="100"/>
        <w:jc w:val="both"/>
        <w:rPr>
          <w:rFonts w:ascii="Times" w:hAnsi="Times"/>
        </w:rPr>
      </w:pPr>
      <w:r w:rsidRPr="002D6790">
        <w:rPr>
          <w:rFonts w:ascii="Times" w:hAnsi="Times"/>
        </w:rPr>
        <w:t>Die Materialien beziehen sich auf die folgenden Standards</w:t>
      </w:r>
      <w:r>
        <w:rPr>
          <w:rFonts w:ascii="Times" w:hAnsi="Times"/>
        </w:rPr>
        <w:t>:</w:t>
      </w:r>
    </w:p>
    <w:p w:rsidR="00710743" w:rsidRPr="00DD64D1" w:rsidRDefault="006161DE" w:rsidP="00710743">
      <w:pPr>
        <w:spacing w:before="100"/>
        <w:rPr>
          <w:color w:val="0070C0"/>
        </w:rPr>
      </w:pPr>
      <w:r w:rsidRPr="00DD64D1">
        <w:rPr>
          <w:b/>
          <w:color w:val="0070C0"/>
        </w:rPr>
        <w:t xml:space="preserve"> </w:t>
      </w:r>
      <w:r w:rsidR="00DD64D1" w:rsidRPr="00DD64D1">
        <w:rPr>
          <w:b/>
          <w:color w:val="0070C0"/>
        </w:rPr>
        <w:t xml:space="preserve">(1) </w:t>
      </w:r>
      <w:r w:rsidR="00DD64D1" w:rsidRPr="00DD64D1">
        <w:rPr>
          <w:color w:val="0070C0"/>
        </w:rPr>
        <w:t>die unterschiedlichen Angepasstheiten der Wirbeltiere durch evolutive Entwicklung begründen (zum Beispiel Entwicklung der ersten Landwirbeltiere, der Vögel, der Säugetiere</w:t>
      </w:r>
      <w:r>
        <w:rPr>
          <w:color w:val="0070C0"/>
        </w:rPr>
        <w:t>…</w:t>
      </w:r>
      <w:r w:rsidR="00DD64D1" w:rsidRPr="00DD64D1">
        <w:rPr>
          <w:color w:val="0070C0"/>
        </w:rPr>
        <w:t>)</w:t>
      </w:r>
    </w:p>
    <w:p w:rsidR="00710743" w:rsidRPr="00796371" w:rsidRDefault="00710743" w:rsidP="00710743">
      <w:pPr>
        <w:spacing w:before="100"/>
        <w:rPr>
          <w:color w:val="FF0000"/>
        </w:rPr>
      </w:pPr>
      <w:r w:rsidRPr="00796371">
        <w:rPr>
          <w:b/>
          <w:color w:val="FF0000"/>
        </w:rPr>
        <w:t>(2)</w:t>
      </w:r>
      <w:r w:rsidRPr="00796371">
        <w:rPr>
          <w:color w:val="FF0000"/>
        </w:rPr>
        <w:t xml:space="preserve"> Belege der stammesgeschichtlichen Verwandtschaft erläutern (zum Beispiel Homologie, rudimentäre Organe, Atavismen, Fossilien, Mosaiktypen)</w:t>
      </w:r>
    </w:p>
    <w:p w:rsidR="006161DE" w:rsidRPr="00B82F5A" w:rsidRDefault="006161DE" w:rsidP="006161DE">
      <w:pPr>
        <w:jc w:val="both"/>
        <w:rPr>
          <w:rFonts w:ascii="Arial" w:hAnsi="Arial"/>
          <w:b/>
          <w:sz w:val="14"/>
          <w:szCs w:val="14"/>
        </w:rPr>
      </w:pPr>
    </w:p>
    <w:p w:rsidR="006161DE" w:rsidRDefault="006161DE" w:rsidP="006161DE">
      <w:r w:rsidRPr="00AF0DDD">
        <w:t xml:space="preserve">Die Materialien </w:t>
      </w:r>
      <w:r>
        <w:t xml:space="preserve">sind nachfolgend </w:t>
      </w:r>
      <w:r w:rsidR="00A62428">
        <w:t>zwei</w:t>
      </w:r>
      <w:r>
        <w:t xml:space="preserve"> Lernphasen zugeordnet. Zu jeder </w:t>
      </w:r>
      <w:r w:rsidRPr="002E3A9C">
        <w:rPr>
          <w:u w:val="single"/>
        </w:rPr>
        <w:t>Lernphase</w:t>
      </w:r>
      <w:r>
        <w:t xml:space="preserve"> ist in der nachstehenden Tabelle</w:t>
      </w:r>
      <w:r w:rsidR="00A62428">
        <w:t xml:space="preserve"> eine</w:t>
      </w:r>
      <w:r>
        <w:t xml:space="preserve"> </w:t>
      </w:r>
      <w:r w:rsidRPr="002E3A9C">
        <w:rPr>
          <w:u w:val="single"/>
        </w:rPr>
        <w:t>Kernaussage</w:t>
      </w:r>
      <w:r>
        <w:t xml:space="preserve"> formuliert. Der Begriff Lernphase ist nicht mit Unterrichtssunde gleichzusetzen. Die konkrete didaktische (z.B. Unterrichtsstrategie, Einstieg, Leitfrage, Erarbeitung und Sicherung) und methodische (z.B. Sozialformen) Ausgestaltung einer Unterrichtsstunde obliegt der Lehrkraft. Nicht alle Lernphasen und nicht alle Materialien sind zur Erreichung der Bildungsstandards obligat; im Rahmen der zur Verfügung stehenden Unterrichts-stunden ist eine Auswahl zu treffen. Bei den Materialien wird zwischen </w:t>
      </w:r>
      <w:r w:rsidRPr="0061110A">
        <w:rPr>
          <w:u w:val="single"/>
        </w:rPr>
        <w:t>Arbeitsmaterialien</w:t>
      </w:r>
      <w:r>
        <w:t xml:space="preserve">, die zur Erarbeitung neuer Zusammenhänge dienen, und </w:t>
      </w:r>
      <w:r w:rsidRPr="0061110A">
        <w:rPr>
          <w:u w:val="single"/>
        </w:rPr>
        <w:t>Übungen</w:t>
      </w:r>
      <w:r>
        <w:t xml:space="preserve">, die zur Festigung dienen, unterschieden. </w:t>
      </w:r>
    </w:p>
    <w:p w:rsidR="006161DE" w:rsidRDefault="006161DE" w:rsidP="006161DE">
      <w:r>
        <w:t xml:space="preserve">Den Materialien jeder Lernphase ist ein kurzer didaktischer Kommentar vorangestellt. Zu allen Arbeitsmaterialien und Übungen sind </w:t>
      </w:r>
      <w:r w:rsidRPr="0061110A">
        <w:rPr>
          <w:u w:val="single"/>
        </w:rPr>
        <w:t>Lösungsvorschläge</w:t>
      </w:r>
      <w:r>
        <w:t xml:space="preserve"> angegeben. </w:t>
      </w:r>
    </w:p>
    <w:p w:rsidR="00B1488A" w:rsidRPr="00AF0DDD" w:rsidRDefault="00B1488A" w:rsidP="006161DE"/>
    <w:p w:rsidR="006161DE" w:rsidRPr="00B82F5A" w:rsidRDefault="006161DE" w:rsidP="006161DE">
      <w:pPr>
        <w:rPr>
          <w:b/>
          <w:sz w:val="14"/>
          <w:szCs w:val="14"/>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531"/>
        <w:gridCol w:w="737"/>
      </w:tblGrid>
      <w:tr w:rsidR="006161DE" w:rsidTr="00802E5E">
        <w:tc>
          <w:tcPr>
            <w:tcW w:w="7371" w:type="dxa"/>
            <w:tcBorders>
              <w:bottom w:val="double" w:sz="4" w:space="0" w:color="auto"/>
            </w:tcBorders>
            <w:shd w:val="clear" w:color="auto" w:fill="D9D9D9" w:themeFill="background1" w:themeFillShade="D9"/>
            <w:tcMar>
              <w:left w:w="28" w:type="dxa"/>
              <w:right w:w="28" w:type="dxa"/>
            </w:tcMar>
          </w:tcPr>
          <w:p w:rsidR="006161DE" w:rsidRDefault="006161DE" w:rsidP="00802E5E">
            <w:r>
              <w:t>Kernaussage der Lernphasen 1 - 2</w:t>
            </w:r>
          </w:p>
        </w:tc>
        <w:tc>
          <w:tcPr>
            <w:tcW w:w="1531" w:type="dxa"/>
            <w:tcBorders>
              <w:bottom w:val="double" w:sz="4" w:space="0" w:color="auto"/>
            </w:tcBorders>
            <w:shd w:val="clear" w:color="auto" w:fill="D9D9D9" w:themeFill="background1" w:themeFillShade="D9"/>
            <w:tcMar>
              <w:left w:w="28" w:type="dxa"/>
              <w:right w:w="28" w:type="dxa"/>
            </w:tcMar>
          </w:tcPr>
          <w:p w:rsidR="006161DE" w:rsidRDefault="006161DE" w:rsidP="00802E5E">
            <w:r>
              <w:t>Bezug zu den Standards</w:t>
            </w:r>
          </w:p>
        </w:tc>
        <w:tc>
          <w:tcPr>
            <w:tcW w:w="737" w:type="dxa"/>
            <w:tcBorders>
              <w:bottom w:val="double" w:sz="4" w:space="0" w:color="auto"/>
            </w:tcBorders>
            <w:shd w:val="clear" w:color="auto" w:fill="D9D9D9" w:themeFill="background1" w:themeFillShade="D9"/>
            <w:tcMar>
              <w:left w:w="57" w:type="dxa"/>
              <w:right w:w="57" w:type="dxa"/>
            </w:tcMar>
          </w:tcPr>
          <w:p w:rsidR="006161DE" w:rsidRPr="00B1488A" w:rsidRDefault="006161DE" w:rsidP="00802E5E">
            <w:pPr>
              <w:rPr>
                <w:color w:val="000000" w:themeColor="text1"/>
              </w:rPr>
            </w:pPr>
            <w:r w:rsidRPr="00B1488A">
              <w:rPr>
                <w:color w:val="000000" w:themeColor="text1"/>
              </w:rPr>
              <w:t>Seite</w:t>
            </w:r>
          </w:p>
        </w:tc>
      </w:tr>
      <w:tr w:rsidR="006161DE" w:rsidTr="00802E5E">
        <w:tc>
          <w:tcPr>
            <w:tcW w:w="7371" w:type="dxa"/>
            <w:tcBorders>
              <w:top w:val="double" w:sz="4" w:space="0" w:color="auto"/>
              <w:bottom w:val="dotted" w:sz="4" w:space="0" w:color="auto"/>
            </w:tcBorders>
            <w:tcMar>
              <w:left w:w="28" w:type="dxa"/>
              <w:right w:w="28" w:type="dxa"/>
            </w:tcMar>
          </w:tcPr>
          <w:p w:rsidR="006161DE" w:rsidRDefault="006161DE" w:rsidP="00802E5E">
            <w:pPr>
              <w:tabs>
                <w:tab w:val="left" w:pos="284"/>
              </w:tabs>
              <w:spacing w:before="100"/>
              <w:ind w:left="284" w:hanging="284"/>
            </w:pPr>
            <w:r>
              <w:t>1</w:t>
            </w:r>
            <w:r>
              <w:tab/>
            </w:r>
            <w:r w:rsidRPr="009F5537">
              <w:t>Der Übergang von wasserlebenden fischartigen Vorfahren zu landlebenden vierbeinigen Wirbeltieren ist durch Fossilfunde gut dokumentiert. An diesen lässt sich rekonstruieren, welche Anpassungen beim Übergang</w:t>
            </w:r>
            <w:r>
              <w:t xml:space="preserve"> zum</w:t>
            </w:r>
            <w:r w:rsidRPr="009F5537">
              <w:t xml:space="preserve"> Landleben erworben wurden</w:t>
            </w:r>
            <w:r>
              <w:t xml:space="preserve">. </w:t>
            </w:r>
          </w:p>
        </w:tc>
        <w:tc>
          <w:tcPr>
            <w:tcW w:w="1531" w:type="dxa"/>
            <w:tcBorders>
              <w:top w:val="double" w:sz="4" w:space="0" w:color="auto"/>
              <w:bottom w:val="dotted" w:sz="4" w:space="0" w:color="auto"/>
            </w:tcBorders>
            <w:tcMar>
              <w:left w:w="28" w:type="dxa"/>
              <w:right w:w="28" w:type="dxa"/>
            </w:tcMar>
          </w:tcPr>
          <w:p w:rsidR="006161DE" w:rsidRDefault="006161DE" w:rsidP="00802E5E">
            <w:pPr>
              <w:spacing w:before="100"/>
              <w:rPr>
                <w:color w:val="0070C0"/>
              </w:rPr>
            </w:pPr>
            <w:r w:rsidRPr="00DD64D1">
              <w:rPr>
                <w:color w:val="0070C0"/>
              </w:rPr>
              <w:t>(</w:t>
            </w:r>
            <w:r>
              <w:rPr>
                <w:color w:val="0070C0"/>
              </w:rPr>
              <w:t>1</w:t>
            </w:r>
            <w:r w:rsidRPr="00DD64D1">
              <w:rPr>
                <w:color w:val="0070C0"/>
              </w:rPr>
              <w:t xml:space="preserve">) </w:t>
            </w:r>
            <w:r>
              <w:rPr>
                <w:color w:val="0070C0"/>
              </w:rPr>
              <w:t>Angepasst-</w:t>
            </w:r>
            <w:proofErr w:type="spellStart"/>
            <w:r>
              <w:rPr>
                <w:color w:val="0070C0"/>
              </w:rPr>
              <w:t>heiten</w:t>
            </w:r>
            <w:proofErr w:type="spellEnd"/>
          </w:p>
          <w:p w:rsidR="006161DE" w:rsidRDefault="006161DE" w:rsidP="00802E5E">
            <w:pPr>
              <w:spacing w:before="100"/>
            </w:pPr>
            <w:r w:rsidRPr="00796371">
              <w:rPr>
                <w:color w:val="FF0000"/>
              </w:rPr>
              <w:t>(2) Fossilien</w:t>
            </w:r>
          </w:p>
        </w:tc>
        <w:tc>
          <w:tcPr>
            <w:tcW w:w="737" w:type="dxa"/>
            <w:tcBorders>
              <w:top w:val="double" w:sz="4" w:space="0" w:color="auto"/>
              <w:bottom w:val="dotted" w:sz="4" w:space="0" w:color="auto"/>
            </w:tcBorders>
            <w:tcMar>
              <w:left w:w="57" w:type="dxa"/>
              <w:right w:w="57" w:type="dxa"/>
            </w:tcMar>
          </w:tcPr>
          <w:p w:rsidR="006161DE" w:rsidRPr="00B1488A" w:rsidRDefault="006161DE" w:rsidP="00802E5E">
            <w:pPr>
              <w:spacing w:before="100"/>
              <w:rPr>
                <w:color w:val="000000" w:themeColor="text1"/>
              </w:rPr>
            </w:pPr>
            <w:r w:rsidRPr="00B1488A">
              <w:rPr>
                <w:color w:val="000000" w:themeColor="text1"/>
              </w:rPr>
              <w:t>Seite 2-</w:t>
            </w:r>
            <w:r w:rsidR="00B1488A">
              <w:rPr>
                <w:color w:val="000000" w:themeColor="text1"/>
              </w:rPr>
              <w:t>1</w:t>
            </w:r>
            <w:r w:rsidR="000310CC">
              <w:rPr>
                <w:color w:val="000000" w:themeColor="text1"/>
              </w:rPr>
              <w:t>3</w:t>
            </w:r>
          </w:p>
        </w:tc>
      </w:tr>
      <w:tr w:rsidR="006161DE" w:rsidTr="00802E5E">
        <w:tc>
          <w:tcPr>
            <w:tcW w:w="7371" w:type="dxa"/>
            <w:tcBorders>
              <w:top w:val="dotted" w:sz="4" w:space="0" w:color="auto"/>
              <w:bottom w:val="dotted" w:sz="4" w:space="0" w:color="auto"/>
            </w:tcBorders>
            <w:tcMar>
              <w:left w:w="28" w:type="dxa"/>
              <w:right w:w="28" w:type="dxa"/>
            </w:tcMar>
          </w:tcPr>
          <w:p w:rsidR="006161DE" w:rsidRDefault="006161DE" w:rsidP="00802E5E">
            <w:pPr>
              <w:tabs>
                <w:tab w:val="left" w:pos="284"/>
              </w:tabs>
              <w:spacing w:before="100"/>
              <w:ind w:left="284" w:hanging="284"/>
            </w:pPr>
            <w:r>
              <w:t>2</w:t>
            </w:r>
            <w:r>
              <w:tab/>
            </w:r>
            <w:r w:rsidRPr="009F5537">
              <w:rPr>
                <w:rFonts w:ascii="Times" w:hAnsi="Times" w:cs="Arial"/>
              </w:rPr>
              <w:t>Die zeitliche Abfolge von Veränderungen beim Übergang von reptilienartigen Vorfahren zu den heute lebenden Säugetieren lässt sich durch Vergleich rezenter Säugetierarten mit rezenten Reptilien rekonstruieren</w:t>
            </w:r>
            <w:r>
              <w:rPr>
                <w:rFonts w:ascii="Times" w:hAnsi="Times" w:cs="Arial"/>
              </w:rPr>
              <w:t>. Dabei wird der schrittweise Erwerb von Angepasstheiten an das Lebendgebären und das Säugen deutlich</w:t>
            </w:r>
            <w:r>
              <w:t xml:space="preserve">. </w:t>
            </w:r>
          </w:p>
        </w:tc>
        <w:tc>
          <w:tcPr>
            <w:tcW w:w="1531" w:type="dxa"/>
            <w:tcBorders>
              <w:top w:val="dotted" w:sz="4" w:space="0" w:color="auto"/>
              <w:bottom w:val="dotted" w:sz="4" w:space="0" w:color="auto"/>
            </w:tcBorders>
            <w:tcMar>
              <w:left w:w="28" w:type="dxa"/>
              <w:right w:w="28" w:type="dxa"/>
            </w:tcMar>
          </w:tcPr>
          <w:p w:rsidR="006161DE" w:rsidRPr="00796371" w:rsidRDefault="006161DE" w:rsidP="00802E5E">
            <w:pPr>
              <w:spacing w:before="100"/>
              <w:rPr>
                <w:color w:val="00B050"/>
              </w:rPr>
            </w:pPr>
            <w:r w:rsidRPr="00DD64D1">
              <w:rPr>
                <w:color w:val="0070C0"/>
              </w:rPr>
              <w:t>(</w:t>
            </w:r>
            <w:r>
              <w:rPr>
                <w:color w:val="0070C0"/>
              </w:rPr>
              <w:t>1</w:t>
            </w:r>
            <w:r w:rsidRPr="00DD64D1">
              <w:rPr>
                <w:color w:val="0070C0"/>
              </w:rPr>
              <w:t xml:space="preserve">) </w:t>
            </w:r>
            <w:r>
              <w:rPr>
                <w:color w:val="0070C0"/>
              </w:rPr>
              <w:t>Angepasst-</w:t>
            </w:r>
            <w:proofErr w:type="spellStart"/>
            <w:r>
              <w:rPr>
                <w:color w:val="0070C0"/>
              </w:rPr>
              <w:t>heiten</w:t>
            </w:r>
            <w:proofErr w:type="spellEnd"/>
          </w:p>
        </w:tc>
        <w:tc>
          <w:tcPr>
            <w:tcW w:w="737" w:type="dxa"/>
            <w:tcBorders>
              <w:top w:val="dotted" w:sz="4" w:space="0" w:color="auto"/>
              <w:bottom w:val="dotted" w:sz="4" w:space="0" w:color="auto"/>
            </w:tcBorders>
            <w:tcMar>
              <w:left w:w="57" w:type="dxa"/>
              <w:right w:w="57" w:type="dxa"/>
            </w:tcMar>
          </w:tcPr>
          <w:p w:rsidR="006161DE" w:rsidRPr="00B1488A" w:rsidRDefault="006161DE" w:rsidP="00802E5E">
            <w:pPr>
              <w:spacing w:before="100"/>
              <w:rPr>
                <w:color w:val="000000" w:themeColor="text1"/>
              </w:rPr>
            </w:pPr>
            <w:r w:rsidRPr="00B1488A">
              <w:rPr>
                <w:color w:val="000000" w:themeColor="text1"/>
              </w:rPr>
              <w:t xml:space="preserve">Seite </w:t>
            </w:r>
            <w:r w:rsidR="00B1488A" w:rsidRPr="00B1488A">
              <w:rPr>
                <w:color w:val="000000" w:themeColor="text1"/>
              </w:rPr>
              <w:t>1</w:t>
            </w:r>
            <w:r w:rsidR="000310CC">
              <w:rPr>
                <w:color w:val="000000" w:themeColor="text1"/>
              </w:rPr>
              <w:t>4</w:t>
            </w:r>
            <w:r w:rsidRPr="00B1488A">
              <w:rPr>
                <w:color w:val="000000" w:themeColor="text1"/>
              </w:rPr>
              <w:t>-1</w:t>
            </w:r>
            <w:r w:rsidR="000310CC">
              <w:rPr>
                <w:color w:val="000000" w:themeColor="text1"/>
              </w:rPr>
              <w:t>6</w:t>
            </w:r>
          </w:p>
        </w:tc>
      </w:tr>
    </w:tbl>
    <w:p w:rsidR="006161DE" w:rsidRPr="00392A0C" w:rsidRDefault="006161DE" w:rsidP="006161DE">
      <w:pPr>
        <w:rPr>
          <w:sz w:val="6"/>
          <w:szCs w:val="6"/>
        </w:rPr>
      </w:pPr>
    </w:p>
    <w:p w:rsidR="006161DE" w:rsidRPr="00B82F5A" w:rsidRDefault="006161DE" w:rsidP="006161DE">
      <w:pPr>
        <w:rPr>
          <w:b/>
          <w:sz w:val="14"/>
          <w:szCs w:val="14"/>
        </w:rPr>
      </w:pPr>
    </w:p>
    <w:p w:rsidR="00710743" w:rsidRDefault="00710743" w:rsidP="008B6482">
      <w:pPr>
        <w:jc w:val="both"/>
        <w:rPr>
          <w:rFonts w:ascii="Arial" w:hAnsi="Arial"/>
          <w:b/>
        </w:rPr>
      </w:pPr>
    </w:p>
    <w:p w:rsidR="008E3087" w:rsidRPr="00EF76A8" w:rsidRDefault="008E3087" w:rsidP="008E3087">
      <w:pPr>
        <w:pageBreakBefore/>
        <w:shd w:val="clear" w:color="auto" w:fill="C0C0C0"/>
        <w:tabs>
          <w:tab w:val="right" w:pos="9639"/>
        </w:tabs>
        <w:jc w:val="both"/>
        <w:rPr>
          <w:rFonts w:ascii="Arial" w:hAnsi="Arial"/>
          <w:b/>
          <w:sz w:val="6"/>
        </w:rPr>
      </w:pPr>
    </w:p>
    <w:p w:rsidR="008E3087" w:rsidRPr="00A06A5B" w:rsidRDefault="008E3087" w:rsidP="008E3087">
      <w:pPr>
        <w:shd w:val="clear" w:color="auto" w:fill="C0C0C0"/>
        <w:tabs>
          <w:tab w:val="right" w:pos="9639"/>
        </w:tabs>
        <w:jc w:val="center"/>
        <w:rPr>
          <w:rFonts w:ascii="Arial Narrow" w:hAnsi="Arial Narrow"/>
          <w:b/>
          <w:sz w:val="26"/>
        </w:rPr>
      </w:pPr>
      <w:r>
        <w:rPr>
          <w:rFonts w:ascii="Arial" w:hAnsi="Arial"/>
          <w:sz w:val="20"/>
        </w:rPr>
        <w:t>Übersicht</w:t>
      </w:r>
      <w:r w:rsidRPr="00A06A5B">
        <w:rPr>
          <w:rFonts w:ascii="Arial Narrow" w:hAnsi="Arial Narrow"/>
          <w:b/>
          <w:sz w:val="26"/>
        </w:rPr>
        <w:t xml:space="preserve"> </w:t>
      </w:r>
      <w:r>
        <w:rPr>
          <w:rFonts w:ascii="Arial Narrow" w:hAnsi="Arial Narrow"/>
          <w:b/>
          <w:sz w:val="26"/>
        </w:rPr>
        <w:tab/>
      </w:r>
      <w:r w:rsidRPr="008E3087">
        <w:rPr>
          <w:rFonts w:ascii="Arial Narrow" w:hAnsi="Arial Narrow"/>
          <w:b/>
          <w:sz w:val="26"/>
          <w:szCs w:val="26"/>
        </w:rPr>
        <w:t>1. Lernphase: Evolution von Angepasstheiten beim Landgang der Wirbeltiere</w:t>
      </w:r>
    </w:p>
    <w:p w:rsidR="008E3087" w:rsidRPr="00EF76A8" w:rsidRDefault="008E3087" w:rsidP="008E3087">
      <w:pPr>
        <w:shd w:val="clear" w:color="auto" w:fill="C0C0C0"/>
        <w:tabs>
          <w:tab w:val="right" w:pos="9639"/>
        </w:tabs>
        <w:jc w:val="both"/>
        <w:rPr>
          <w:rFonts w:ascii="Arial" w:hAnsi="Arial"/>
          <w:b/>
          <w:sz w:val="6"/>
        </w:rPr>
      </w:pPr>
      <w:r w:rsidRPr="00EF76A8">
        <w:rPr>
          <w:rFonts w:ascii="Arial" w:hAnsi="Arial"/>
          <w:b/>
          <w:sz w:val="6"/>
        </w:rPr>
        <w:t xml:space="preserve"> </w:t>
      </w:r>
    </w:p>
    <w:p w:rsidR="008E3087" w:rsidRDefault="008E3087" w:rsidP="008E3087">
      <w:pPr>
        <w:spacing w:before="40"/>
        <w:rPr>
          <w:rFonts w:ascii="Times" w:hAnsi="Times"/>
          <w:sz w:val="12"/>
        </w:rPr>
      </w:pPr>
    </w:p>
    <w:p w:rsidR="008E3087" w:rsidRDefault="008E3087" w:rsidP="008E3087">
      <w:pPr>
        <w:spacing w:before="40"/>
        <w:jc w:val="center"/>
        <w:rPr>
          <w:rFonts w:ascii="Times" w:hAnsi="Times"/>
          <w:sz w:val="36"/>
          <w:szCs w:val="36"/>
        </w:rPr>
      </w:pPr>
    </w:p>
    <w:p w:rsidR="008E3087" w:rsidRDefault="008E3087" w:rsidP="008E3087">
      <w:pPr>
        <w:spacing w:before="40"/>
        <w:jc w:val="center"/>
        <w:rPr>
          <w:rFonts w:ascii="Times" w:hAnsi="Times"/>
          <w:sz w:val="36"/>
          <w:szCs w:val="36"/>
        </w:rPr>
      </w:pPr>
    </w:p>
    <w:p w:rsidR="008E3087" w:rsidRDefault="008E3087" w:rsidP="008E3087">
      <w:pPr>
        <w:shd w:val="clear" w:color="auto" w:fill="FFC000"/>
        <w:spacing w:before="40"/>
        <w:jc w:val="center"/>
        <w:rPr>
          <w:rFonts w:ascii="Arial" w:hAnsi="Arial" w:cs="Arial"/>
          <w:sz w:val="36"/>
          <w:szCs w:val="36"/>
        </w:rPr>
      </w:pPr>
      <w:r w:rsidRPr="00537860">
        <w:rPr>
          <w:rFonts w:ascii="Arial" w:hAnsi="Arial" w:cs="Arial"/>
          <w:sz w:val="36"/>
          <w:szCs w:val="36"/>
        </w:rPr>
        <w:t>Take-</w:t>
      </w:r>
      <w:proofErr w:type="spellStart"/>
      <w:r w:rsidRPr="00537860">
        <w:rPr>
          <w:rFonts w:ascii="Arial" w:hAnsi="Arial" w:cs="Arial"/>
          <w:sz w:val="36"/>
          <w:szCs w:val="36"/>
        </w:rPr>
        <w:t>home</w:t>
      </w:r>
      <w:proofErr w:type="spellEnd"/>
      <w:r w:rsidRPr="00537860">
        <w:rPr>
          <w:rFonts w:ascii="Arial" w:hAnsi="Arial" w:cs="Arial"/>
          <w:sz w:val="36"/>
          <w:szCs w:val="36"/>
        </w:rPr>
        <w:t>-message</w:t>
      </w:r>
      <w:r>
        <w:rPr>
          <w:rFonts w:ascii="Arial" w:hAnsi="Arial" w:cs="Arial"/>
          <w:sz w:val="36"/>
          <w:szCs w:val="36"/>
        </w:rPr>
        <w:t xml:space="preserve"> </w:t>
      </w:r>
    </w:p>
    <w:p w:rsidR="008E3087" w:rsidRDefault="008E3087" w:rsidP="008E3087">
      <w:pPr>
        <w:shd w:val="clear" w:color="auto" w:fill="FFC000"/>
        <w:spacing w:before="40"/>
        <w:jc w:val="center"/>
        <w:rPr>
          <w:rFonts w:ascii="Arial" w:hAnsi="Arial" w:cs="Arial"/>
          <w:sz w:val="36"/>
          <w:szCs w:val="36"/>
        </w:rPr>
      </w:pPr>
    </w:p>
    <w:p w:rsidR="008E3087" w:rsidRPr="00537860" w:rsidRDefault="009F5537" w:rsidP="008E3087">
      <w:pPr>
        <w:shd w:val="clear" w:color="auto" w:fill="FFC000"/>
        <w:spacing w:before="40"/>
        <w:jc w:val="center"/>
        <w:rPr>
          <w:rFonts w:ascii="Arial" w:hAnsi="Arial" w:cs="Arial"/>
          <w:sz w:val="36"/>
          <w:szCs w:val="36"/>
        </w:rPr>
      </w:pPr>
      <w:r>
        <w:rPr>
          <w:rFonts w:ascii="Arial" w:hAnsi="Arial" w:cs="Arial"/>
          <w:sz w:val="36"/>
          <w:szCs w:val="36"/>
        </w:rPr>
        <w:t>Der Übergang von wasserlebenden fischartigen Vorfahren zu landlebenden vierbeinigen Wirbeltieren ist durch Fossilfunde gut dokumentiert. An diesen lässt sich rekonstruieren, welche Anpassungen beim Übergang zum Landleben erworben wurden</w:t>
      </w:r>
    </w:p>
    <w:p w:rsidR="008E3087" w:rsidRPr="00CC6B63" w:rsidRDefault="008E3087" w:rsidP="008E3087">
      <w:pPr>
        <w:spacing w:before="40"/>
        <w:jc w:val="center"/>
        <w:rPr>
          <w:rFonts w:ascii="Arial" w:hAnsi="Arial" w:cs="Arial"/>
        </w:rPr>
      </w:pPr>
    </w:p>
    <w:p w:rsidR="00DA4E3B" w:rsidRDefault="00DA4E3B" w:rsidP="00DA4E3B">
      <w:pPr>
        <w:spacing w:before="40"/>
        <w:rPr>
          <w:rFonts w:ascii="Times" w:hAnsi="Times"/>
          <w:sz w:val="12"/>
        </w:rPr>
      </w:pPr>
    </w:p>
    <w:p w:rsidR="00DA4E3B" w:rsidRPr="00CC6B63" w:rsidRDefault="00DA4E3B" w:rsidP="00DA4E3B">
      <w:pPr>
        <w:spacing w:before="100"/>
        <w:rPr>
          <w:rFonts w:ascii="Times" w:hAnsi="Times"/>
          <w:b/>
        </w:rPr>
      </w:pPr>
      <w:r w:rsidRPr="00CC6B63">
        <w:rPr>
          <w:rFonts w:ascii="Times" w:hAnsi="Times"/>
          <w:b/>
        </w:rPr>
        <w:t xml:space="preserve">Didaktischer Kommentar: </w:t>
      </w:r>
    </w:p>
    <w:p w:rsidR="00517572" w:rsidRPr="00CC6B63" w:rsidRDefault="00A817D9" w:rsidP="00DA4E3B">
      <w:pPr>
        <w:spacing w:before="100"/>
        <w:rPr>
          <w:rFonts w:ascii="Times" w:hAnsi="Times"/>
        </w:rPr>
      </w:pPr>
      <w:r>
        <w:rPr>
          <w:rFonts w:ascii="Times" w:hAnsi="Times"/>
        </w:rPr>
        <w:t>Teil 1 des Materials zur Evolutionsbiologie Kl</w:t>
      </w:r>
      <w:r w:rsidR="00B03124">
        <w:rPr>
          <w:rFonts w:ascii="Times" w:hAnsi="Times"/>
        </w:rPr>
        <w:t>.</w:t>
      </w:r>
      <w:r>
        <w:rPr>
          <w:rFonts w:ascii="Times" w:hAnsi="Times"/>
        </w:rPr>
        <w:t xml:space="preserve"> 9/10 auf dem </w:t>
      </w:r>
      <w:r w:rsidR="00B03124">
        <w:rPr>
          <w:rFonts w:ascii="Times" w:hAnsi="Times"/>
        </w:rPr>
        <w:t>LBS</w:t>
      </w:r>
      <w:r>
        <w:rPr>
          <w:rFonts w:ascii="Times" w:hAnsi="Times"/>
        </w:rPr>
        <w:t xml:space="preserve"> Baden-Württemberg</w:t>
      </w:r>
      <w:r w:rsidR="00B03124">
        <w:rPr>
          <w:rFonts w:ascii="Times" w:hAnsi="Times"/>
        </w:rPr>
        <w:t xml:space="preserve"> behandelt die Selektionstheorie (</w:t>
      </w:r>
      <w:r w:rsidR="00B03124" w:rsidRPr="00B03124">
        <w:rPr>
          <w:rFonts w:ascii="Times" w:hAnsi="Times"/>
          <w:sz w:val="20"/>
          <w:szCs w:val="20"/>
        </w:rPr>
        <w:t>schule-bw.de/faecher-und-schularten/mathematisch-naturwissenschaftliche-faecher/biologie/</w:t>
      </w:r>
      <w:r w:rsidR="00B03124">
        <w:rPr>
          <w:rFonts w:ascii="Times" w:hAnsi="Times"/>
          <w:sz w:val="20"/>
          <w:szCs w:val="20"/>
        </w:rPr>
        <w:t xml:space="preserve"> </w:t>
      </w:r>
      <w:proofErr w:type="spellStart"/>
      <w:r w:rsidR="00B03124" w:rsidRPr="00B03124">
        <w:rPr>
          <w:rFonts w:ascii="Times" w:hAnsi="Times"/>
          <w:sz w:val="20"/>
          <w:szCs w:val="20"/>
        </w:rPr>
        <w:t>unterrichtsmaterialien</w:t>
      </w:r>
      <w:proofErr w:type="spellEnd"/>
      <w:r w:rsidR="00B03124" w:rsidRPr="00B03124">
        <w:rPr>
          <w:rFonts w:ascii="Times" w:hAnsi="Times"/>
          <w:sz w:val="20"/>
          <w:szCs w:val="20"/>
        </w:rPr>
        <w:t>/7-10/</w:t>
      </w:r>
      <w:proofErr w:type="spellStart"/>
      <w:r w:rsidR="00B03124" w:rsidRPr="00B03124">
        <w:rPr>
          <w:rFonts w:ascii="Times" w:hAnsi="Times"/>
          <w:sz w:val="20"/>
          <w:szCs w:val="20"/>
        </w:rPr>
        <w:t>evo</w:t>
      </w:r>
      <w:proofErr w:type="spellEnd"/>
      <w:r w:rsidR="00B03124" w:rsidRPr="00B03124">
        <w:rPr>
          <w:rFonts w:ascii="Times" w:hAnsi="Times"/>
          <w:sz w:val="20"/>
          <w:szCs w:val="20"/>
        </w:rPr>
        <w:t>/selektionstheorie_sek_1)</w:t>
      </w:r>
      <w:r>
        <w:rPr>
          <w:rFonts w:ascii="Times" w:hAnsi="Times"/>
        </w:rPr>
        <w:t xml:space="preserve">. Das Material endet mit der </w:t>
      </w:r>
      <w:proofErr w:type="spellStart"/>
      <w:r w:rsidRPr="00CC6B63">
        <w:rPr>
          <w:rFonts w:ascii="Times" w:hAnsi="Times"/>
        </w:rPr>
        <w:t>allopatrische</w:t>
      </w:r>
      <w:r>
        <w:rPr>
          <w:rFonts w:ascii="Times" w:hAnsi="Times"/>
        </w:rPr>
        <w:t>n</w:t>
      </w:r>
      <w:proofErr w:type="spellEnd"/>
      <w:r w:rsidRPr="00CC6B63">
        <w:rPr>
          <w:rFonts w:ascii="Times" w:hAnsi="Times"/>
        </w:rPr>
        <w:t xml:space="preserve"> Artbildung</w:t>
      </w:r>
      <w:r>
        <w:rPr>
          <w:rFonts w:ascii="Times" w:hAnsi="Times"/>
        </w:rPr>
        <w:t>.</w:t>
      </w:r>
      <w:r w:rsidRPr="00CC6B63">
        <w:rPr>
          <w:rFonts w:ascii="Times" w:hAnsi="Times"/>
        </w:rPr>
        <w:t xml:space="preserve"> Die Entstehung von Arten wird durch die Selektionstheorie (geografische Isolation, zufällige Mutation, Selektion) erklärt. </w:t>
      </w:r>
      <w:r>
        <w:rPr>
          <w:rFonts w:ascii="Times" w:hAnsi="Times"/>
        </w:rPr>
        <w:t>Eine solche</w:t>
      </w:r>
      <w:r w:rsidR="00517572" w:rsidRPr="00CC6B63">
        <w:rPr>
          <w:rFonts w:ascii="Times" w:hAnsi="Times"/>
        </w:rPr>
        <w:t xml:space="preserve"> Aufspaltung einer Art in zwei Arten </w:t>
      </w:r>
      <w:r w:rsidR="00BA2963" w:rsidRPr="00CC6B63">
        <w:rPr>
          <w:rFonts w:ascii="Times" w:hAnsi="Times"/>
        </w:rPr>
        <w:t xml:space="preserve">kann durch ein Gabeldiagramm </w:t>
      </w:r>
      <w:r w:rsidR="00CF2D1F">
        <w:rPr>
          <w:rFonts w:ascii="Times" w:hAnsi="Times"/>
        </w:rPr>
        <w:t xml:space="preserve">sehr </w:t>
      </w:r>
      <w:r w:rsidR="00AE71BD" w:rsidRPr="00CC6B63">
        <w:rPr>
          <w:rFonts w:ascii="Times" w:hAnsi="Times"/>
        </w:rPr>
        <w:t xml:space="preserve">einfach </w:t>
      </w:r>
      <w:r w:rsidR="00BA2963" w:rsidRPr="00CC6B63">
        <w:rPr>
          <w:rFonts w:ascii="Times" w:hAnsi="Times"/>
        </w:rPr>
        <w:t>dargestellt werden. Dieses</w:t>
      </w:r>
      <w:r w:rsidR="00517572" w:rsidRPr="00CC6B63">
        <w:rPr>
          <w:rFonts w:ascii="Times" w:hAnsi="Times"/>
        </w:rPr>
        <w:t xml:space="preserve"> </w:t>
      </w:r>
      <w:r w:rsidR="00AE71BD" w:rsidRPr="00CC6B63">
        <w:rPr>
          <w:rFonts w:ascii="Times" w:hAnsi="Times"/>
        </w:rPr>
        <w:t>einfache Verzweigungs-oder Aufspaltungsereignis</w:t>
      </w:r>
      <w:r w:rsidR="00BA2963" w:rsidRPr="00CC6B63">
        <w:rPr>
          <w:rFonts w:ascii="Times" w:hAnsi="Times"/>
        </w:rPr>
        <w:t xml:space="preserve"> sollten </w:t>
      </w:r>
      <w:r w:rsidR="00517572" w:rsidRPr="00CC6B63">
        <w:rPr>
          <w:rFonts w:ascii="Times" w:hAnsi="Times"/>
        </w:rPr>
        <w:t>Schülerinnen und Schüler kennen</w:t>
      </w:r>
      <w:r w:rsidR="00BA2963" w:rsidRPr="00CC6B63">
        <w:rPr>
          <w:rFonts w:ascii="Times" w:hAnsi="Times"/>
        </w:rPr>
        <w:t xml:space="preserve">, um im Nachgang </w:t>
      </w:r>
      <w:r w:rsidR="00517572" w:rsidRPr="00CC6B63">
        <w:rPr>
          <w:rFonts w:ascii="Times" w:hAnsi="Times"/>
        </w:rPr>
        <w:t xml:space="preserve">sinnvoll mit </w:t>
      </w:r>
      <w:r w:rsidR="00BA2963" w:rsidRPr="00CC6B63">
        <w:rPr>
          <w:rFonts w:ascii="Times" w:hAnsi="Times"/>
        </w:rPr>
        <w:t xml:space="preserve">mehrfach verzweigen </w:t>
      </w:r>
      <w:r w:rsidR="00517572" w:rsidRPr="00CC6B63">
        <w:rPr>
          <w:rFonts w:ascii="Times" w:hAnsi="Times"/>
        </w:rPr>
        <w:t>Stammbäumen arbeiten können</w:t>
      </w:r>
      <w:r w:rsidR="00BA2963" w:rsidRPr="00CC6B63">
        <w:rPr>
          <w:rFonts w:ascii="Times" w:hAnsi="Times"/>
        </w:rPr>
        <w:t xml:space="preserve">. </w:t>
      </w:r>
      <w:r w:rsidR="00517572" w:rsidRPr="00CC6B63">
        <w:rPr>
          <w:rFonts w:ascii="Times" w:hAnsi="Times"/>
        </w:rPr>
        <w:t>Aus diesem Grund sollte die Behand</w:t>
      </w:r>
      <w:r w:rsidR="00B03124">
        <w:rPr>
          <w:rFonts w:ascii="Times" w:hAnsi="Times"/>
        </w:rPr>
        <w:t>l</w:t>
      </w:r>
      <w:r w:rsidR="00517572" w:rsidRPr="00CC6B63">
        <w:rPr>
          <w:rFonts w:ascii="Times" w:hAnsi="Times"/>
        </w:rPr>
        <w:t>ung der Darwin’schen Selektionstheorie</w:t>
      </w:r>
      <w:r w:rsidR="00BA2963" w:rsidRPr="00CC6B63">
        <w:rPr>
          <w:rFonts w:ascii="Times" w:hAnsi="Times"/>
        </w:rPr>
        <w:t xml:space="preserve"> mit der Artentstehung und Gabeldiagrammen</w:t>
      </w:r>
      <w:r w:rsidR="00517572" w:rsidRPr="00CC6B63">
        <w:rPr>
          <w:rFonts w:ascii="Times" w:hAnsi="Times"/>
        </w:rPr>
        <w:t xml:space="preserve"> im Unterricht der Behandlung der stammesgeschichtlichen Verwandtschaft (Deszendenztheorie von Charles Darwin) vorausgehen. </w:t>
      </w:r>
      <w:r w:rsidR="00BA2963" w:rsidRPr="00CC6B63">
        <w:rPr>
          <w:rFonts w:ascii="Times" w:hAnsi="Times"/>
        </w:rPr>
        <w:t xml:space="preserve">Der nachfolgende Teil 2 (dieser Teil) startet dann bei der Arbeit mit Stammbäumen. </w:t>
      </w:r>
    </w:p>
    <w:p w:rsidR="00CC6B63" w:rsidRDefault="00AC0E08" w:rsidP="00DA4E3B">
      <w:pPr>
        <w:spacing w:before="100"/>
        <w:rPr>
          <w:rFonts w:ascii="Times" w:hAnsi="Times"/>
        </w:rPr>
      </w:pPr>
      <w:r>
        <w:rPr>
          <w:rFonts w:ascii="Times" w:hAnsi="Times"/>
        </w:rPr>
        <w:t xml:space="preserve">Mit </w:t>
      </w:r>
      <w:r w:rsidR="00BA2963">
        <w:rPr>
          <w:rFonts w:ascii="Times" w:hAnsi="Times"/>
        </w:rPr>
        <w:t>Stammbäume</w:t>
      </w:r>
      <w:r>
        <w:rPr>
          <w:rFonts w:ascii="Times" w:hAnsi="Times"/>
        </w:rPr>
        <w:t xml:space="preserve">n werden in der Evolutionsbiologie </w:t>
      </w:r>
      <w:r w:rsidR="00BA2963">
        <w:rPr>
          <w:rFonts w:ascii="Times" w:hAnsi="Times"/>
        </w:rPr>
        <w:t>eine Serie von Aufspaltungsereignissen in Form dichotomer Verzweigungen</w:t>
      </w:r>
      <w:r>
        <w:rPr>
          <w:rFonts w:ascii="Times" w:hAnsi="Times"/>
        </w:rPr>
        <w:t xml:space="preserve"> visualisiert</w:t>
      </w:r>
      <w:r w:rsidR="00BA2963">
        <w:rPr>
          <w:rFonts w:ascii="Times" w:hAnsi="Times"/>
        </w:rPr>
        <w:t xml:space="preserve">. Als Beispiel wird hier </w:t>
      </w:r>
      <w:r w:rsidR="00A817D9">
        <w:rPr>
          <w:rFonts w:ascii="Times" w:hAnsi="Times"/>
        </w:rPr>
        <w:t xml:space="preserve">(gemäß Bildungsplan 2016) </w:t>
      </w:r>
      <w:r w:rsidR="00BA2963">
        <w:rPr>
          <w:rFonts w:ascii="Times" w:hAnsi="Times"/>
        </w:rPr>
        <w:t xml:space="preserve">die Aufspaltung der Wirbeltiere beim Landgang aufgegriffen. </w:t>
      </w:r>
      <w:r w:rsidR="00A817D9">
        <w:rPr>
          <w:rFonts w:ascii="Times" w:hAnsi="Times"/>
        </w:rPr>
        <w:t>Um die</w:t>
      </w:r>
      <w:r w:rsidR="00AE71BD">
        <w:rPr>
          <w:rFonts w:ascii="Times" w:hAnsi="Times"/>
        </w:rPr>
        <w:t xml:space="preserve"> aus fachdidaktischen Untersuchungen bekannt</w:t>
      </w:r>
      <w:r w:rsidR="00A817D9">
        <w:rPr>
          <w:rFonts w:ascii="Times" w:hAnsi="Times"/>
        </w:rPr>
        <w:t>en Verständnisprobleme von</w:t>
      </w:r>
      <w:r w:rsidR="00AE71BD">
        <w:rPr>
          <w:rFonts w:ascii="Times" w:hAnsi="Times"/>
        </w:rPr>
        <w:t xml:space="preserve"> Schülerinnen und Schüler </w:t>
      </w:r>
      <w:r w:rsidR="00A817D9">
        <w:rPr>
          <w:rFonts w:ascii="Times" w:hAnsi="Times"/>
        </w:rPr>
        <w:t xml:space="preserve">mit Stammbaumdarstellungen (vgl. Rücker 2019*) auszuräumen, </w:t>
      </w:r>
      <w:r w:rsidR="00AE71BD">
        <w:rPr>
          <w:rFonts w:ascii="Times" w:hAnsi="Times"/>
        </w:rPr>
        <w:t xml:space="preserve">wird die Arbeit mit Stammbäumen anhand eines vereinfachten Wirbeltierstammbaums eingeübt (s. Seite 3&amp;4 mit Hinweiskarten Seite 5&amp;6). </w:t>
      </w:r>
      <w:r w:rsidR="00CC6B63">
        <w:rPr>
          <w:rFonts w:ascii="Times" w:hAnsi="Times"/>
        </w:rPr>
        <w:t xml:space="preserve">Zugleich werden hier die wichtigsten evolutiven Transformationen beim Übergang zum Landleben deutlich (z.B. Reduktion der Kiemen, Evolution der Luftatmung; Extremitäten; innere Befruchtung) und können als Anpassungen an das Landleben gedeutet werden. Erst im Anschluss wird der Landgang der Wirbeltiere am Beispiel eines Merkmalskomplexes (Transformationen der Flossen zu fünfstrahligen Extremitäten) im Detail analysiert. </w:t>
      </w:r>
    </w:p>
    <w:p w:rsidR="00BA2963" w:rsidRDefault="00CC6B63" w:rsidP="00DA4E3B">
      <w:pPr>
        <w:spacing w:before="100"/>
        <w:rPr>
          <w:rFonts w:ascii="Times" w:hAnsi="Times"/>
        </w:rPr>
      </w:pPr>
      <w:r>
        <w:rPr>
          <w:rFonts w:ascii="Times" w:hAnsi="Times"/>
        </w:rPr>
        <w:t xml:space="preserve">Es könnte ein weiteres Beispiel folgen: </w:t>
      </w:r>
      <w:r w:rsidR="00BA2963">
        <w:rPr>
          <w:rFonts w:ascii="Times" w:hAnsi="Times"/>
        </w:rPr>
        <w:t xml:space="preserve">Die Umstellung der Kiemenatmung auf die Lungenatmung ist eines der zentralen Ereignisse beim Landgang der Wirbeltiere. Hier kommt den rezenten Lungenfischen eine wichtige Funktion für das Verständnis des Übergangs zu. Allerdings stellt </w:t>
      </w:r>
      <w:r w:rsidR="00AE71BD">
        <w:rPr>
          <w:rFonts w:ascii="Times" w:hAnsi="Times"/>
        </w:rPr>
        <w:t>e</w:t>
      </w:r>
      <w:r w:rsidR="00BA2963">
        <w:rPr>
          <w:rFonts w:ascii="Times" w:hAnsi="Times"/>
        </w:rPr>
        <w:t>s Schülerinnen und Schüler vor hohe Ansprüche. Das zu diesem Anpassungsvorgang bereitgestellte Material</w:t>
      </w:r>
      <w:r w:rsidR="009622BC">
        <w:rPr>
          <w:rFonts w:ascii="Times" w:hAnsi="Times"/>
        </w:rPr>
        <w:t xml:space="preserve"> (Seite </w:t>
      </w:r>
      <w:r w:rsidR="00C60C23">
        <w:rPr>
          <w:rFonts w:ascii="Times" w:hAnsi="Times"/>
        </w:rPr>
        <w:t>11-13)</w:t>
      </w:r>
      <w:r w:rsidR="00BA2963">
        <w:rPr>
          <w:rFonts w:ascii="Times" w:hAnsi="Times"/>
        </w:rPr>
        <w:t xml:space="preserve"> ist daher </w:t>
      </w:r>
      <w:r w:rsidR="00AE71BD">
        <w:rPr>
          <w:rFonts w:ascii="Times" w:hAnsi="Times"/>
        </w:rPr>
        <w:t xml:space="preserve">als </w:t>
      </w:r>
      <w:r w:rsidR="00BA2963">
        <w:rPr>
          <w:rFonts w:ascii="Times" w:hAnsi="Times"/>
        </w:rPr>
        <w:t xml:space="preserve">optional </w:t>
      </w:r>
      <w:r w:rsidR="00AE71BD">
        <w:rPr>
          <w:rFonts w:ascii="Times" w:hAnsi="Times"/>
        </w:rPr>
        <w:t xml:space="preserve">zur Bearbeitung mit besonders interessierten oder leistungsstarken Lerngruppen zu betrachten. </w:t>
      </w:r>
    </w:p>
    <w:p w:rsidR="00AE71BD" w:rsidRPr="009622BC" w:rsidRDefault="00AE71BD" w:rsidP="00DA4E3B">
      <w:pPr>
        <w:spacing w:before="100"/>
        <w:rPr>
          <w:rFonts w:ascii="Times" w:hAnsi="Times"/>
          <w:sz w:val="14"/>
          <w:szCs w:val="14"/>
        </w:rPr>
      </w:pPr>
    </w:p>
    <w:p w:rsidR="008E3087" w:rsidRPr="00EB7FC4" w:rsidRDefault="00EB7FC4" w:rsidP="009622BC">
      <w:pPr>
        <w:spacing w:before="100"/>
        <w:rPr>
          <w:rFonts w:ascii="Times" w:hAnsi="Times"/>
          <w:sz w:val="20"/>
          <w:szCs w:val="20"/>
        </w:rPr>
      </w:pPr>
      <w:r w:rsidRPr="00EB7FC4">
        <w:rPr>
          <w:rFonts w:ascii="Times" w:hAnsi="Times"/>
          <w:sz w:val="20"/>
          <w:szCs w:val="20"/>
        </w:rPr>
        <w:t>*</w:t>
      </w:r>
      <w:r w:rsidR="00AE71BD" w:rsidRPr="00EB7FC4">
        <w:rPr>
          <w:rFonts w:ascii="Times" w:hAnsi="Times"/>
          <w:sz w:val="20"/>
          <w:szCs w:val="20"/>
        </w:rPr>
        <w:t xml:space="preserve">Rücker </w:t>
      </w:r>
      <w:r w:rsidR="00A817D9" w:rsidRPr="00EB7FC4">
        <w:rPr>
          <w:rFonts w:ascii="Times" w:hAnsi="Times"/>
          <w:sz w:val="20"/>
          <w:szCs w:val="20"/>
        </w:rPr>
        <w:t>V</w:t>
      </w:r>
      <w:r w:rsidR="00AE71BD" w:rsidRPr="00EB7FC4">
        <w:rPr>
          <w:rFonts w:ascii="Times" w:hAnsi="Times"/>
          <w:sz w:val="20"/>
          <w:szCs w:val="20"/>
        </w:rPr>
        <w:t xml:space="preserve">. </w:t>
      </w:r>
      <w:proofErr w:type="spellStart"/>
      <w:r w:rsidRPr="00EB7FC4">
        <w:rPr>
          <w:rFonts w:ascii="Times" w:hAnsi="Times"/>
          <w:sz w:val="20"/>
          <w:szCs w:val="20"/>
        </w:rPr>
        <w:t>Diss</w:t>
      </w:r>
      <w:proofErr w:type="spellEnd"/>
      <w:r w:rsidRPr="00EB7FC4">
        <w:rPr>
          <w:rFonts w:ascii="Times" w:hAnsi="Times"/>
          <w:sz w:val="20"/>
          <w:szCs w:val="20"/>
        </w:rPr>
        <w:t>. Univ. Gießen</w:t>
      </w:r>
      <w:r>
        <w:rPr>
          <w:rFonts w:ascii="Times" w:hAnsi="Times"/>
          <w:sz w:val="20"/>
          <w:szCs w:val="20"/>
        </w:rPr>
        <w:t xml:space="preserve">; </w:t>
      </w:r>
      <w:r w:rsidRPr="00EB7FC4">
        <w:rPr>
          <w:rFonts w:ascii="Times" w:hAnsi="Times"/>
          <w:sz w:val="20"/>
          <w:szCs w:val="20"/>
        </w:rPr>
        <w:t xml:space="preserve">in </w:t>
      </w:r>
      <w:proofErr w:type="spellStart"/>
      <w:r w:rsidRPr="00EB7FC4">
        <w:rPr>
          <w:rFonts w:ascii="Times" w:hAnsi="Times"/>
          <w:sz w:val="20"/>
          <w:szCs w:val="20"/>
        </w:rPr>
        <w:t>Vorb</w:t>
      </w:r>
      <w:proofErr w:type="spellEnd"/>
      <w:r w:rsidR="00AE71BD" w:rsidRPr="00EB7FC4">
        <w:rPr>
          <w:rFonts w:ascii="Times" w:hAnsi="Times"/>
          <w:sz w:val="20"/>
          <w:szCs w:val="20"/>
        </w:rPr>
        <w:t>.</w:t>
      </w:r>
      <w:r w:rsidRPr="00EB7FC4">
        <w:rPr>
          <w:rFonts w:ascii="Times" w:hAnsi="Times"/>
          <w:sz w:val="20"/>
          <w:szCs w:val="20"/>
        </w:rPr>
        <w:t>; https://www.uni-giessen.de/fbz/fb08/Inst/biologiedidaktik</w:t>
      </w:r>
    </w:p>
    <w:p w:rsidR="00F550B3" w:rsidRPr="00EF76A8" w:rsidRDefault="00F550B3" w:rsidP="00F550B3">
      <w:pPr>
        <w:pageBreakBefore/>
        <w:shd w:val="clear" w:color="auto" w:fill="CCCCCC"/>
        <w:tabs>
          <w:tab w:val="right" w:pos="9639"/>
        </w:tabs>
        <w:jc w:val="both"/>
        <w:rPr>
          <w:rFonts w:ascii="Arial" w:hAnsi="Arial"/>
          <w:b/>
          <w:sz w:val="6"/>
        </w:rPr>
      </w:pPr>
    </w:p>
    <w:p w:rsidR="00F550B3" w:rsidRPr="00A06A5B" w:rsidRDefault="00F550B3" w:rsidP="00F550B3">
      <w:pPr>
        <w:shd w:val="clear" w:color="auto" w:fill="CCCCCC"/>
        <w:tabs>
          <w:tab w:val="right" w:pos="9639"/>
        </w:tabs>
        <w:jc w:val="center"/>
        <w:rPr>
          <w:rFonts w:ascii="Arial Narrow" w:hAnsi="Arial Narrow"/>
          <w:b/>
          <w:sz w:val="26"/>
        </w:rPr>
      </w:pPr>
      <w:r w:rsidRPr="00BB3204">
        <w:rPr>
          <w:rFonts w:ascii="Arial Narrow" w:hAnsi="Arial Narrow"/>
          <w:sz w:val="18"/>
          <w:szCs w:val="18"/>
        </w:rPr>
        <w:t>Arbeitsmaterial</w:t>
      </w:r>
      <w:r w:rsidRPr="00A06A5B">
        <w:rPr>
          <w:rFonts w:ascii="Arial Narrow" w:hAnsi="Arial Narrow"/>
          <w:b/>
          <w:sz w:val="26"/>
        </w:rPr>
        <w:t xml:space="preserve"> </w:t>
      </w:r>
      <w:r>
        <w:rPr>
          <w:rFonts w:ascii="Arial Narrow" w:hAnsi="Arial Narrow"/>
          <w:b/>
          <w:sz w:val="26"/>
        </w:rPr>
        <w:tab/>
      </w:r>
      <w:r w:rsidRPr="00BB3204">
        <w:rPr>
          <w:rFonts w:ascii="Arial Narrow" w:hAnsi="Arial Narrow"/>
          <w:b/>
          <w:sz w:val="28"/>
          <w:szCs w:val="28"/>
        </w:rPr>
        <w:t>Zeitreise durch die Stammesgeschichte</w:t>
      </w:r>
      <w:r w:rsidR="00BB3204" w:rsidRPr="00BB3204">
        <w:rPr>
          <w:rFonts w:ascii="Arial Narrow" w:hAnsi="Arial Narrow"/>
          <w:b/>
          <w:sz w:val="28"/>
          <w:szCs w:val="28"/>
        </w:rPr>
        <w:t xml:space="preserve"> der </w:t>
      </w:r>
      <w:r w:rsidRPr="00BB3204">
        <w:rPr>
          <w:rFonts w:ascii="Arial Narrow" w:hAnsi="Arial Narrow"/>
          <w:b/>
          <w:sz w:val="28"/>
          <w:szCs w:val="28"/>
        </w:rPr>
        <w:t>Wirbeltiere</w:t>
      </w:r>
      <w:r w:rsidR="00BB3204" w:rsidRPr="00BB3204">
        <w:rPr>
          <w:rFonts w:ascii="Arial Narrow" w:hAnsi="Arial Narrow"/>
          <w:b/>
          <w:sz w:val="28"/>
          <w:szCs w:val="28"/>
        </w:rPr>
        <w:t xml:space="preserve">: Vom </w:t>
      </w:r>
      <w:r w:rsidRPr="00BB3204">
        <w:rPr>
          <w:rFonts w:ascii="Arial Narrow" w:hAnsi="Arial Narrow"/>
          <w:b/>
          <w:sz w:val="28"/>
          <w:szCs w:val="28"/>
        </w:rPr>
        <w:t>Wasser an</w:t>
      </w:r>
      <w:r w:rsidR="00BB3204" w:rsidRPr="00BB3204">
        <w:rPr>
          <w:rFonts w:ascii="Arial Narrow" w:hAnsi="Arial Narrow"/>
          <w:b/>
          <w:sz w:val="28"/>
          <w:szCs w:val="28"/>
        </w:rPr>
        <w:t>s</w:t>
      </w:r>
      <w:r w:rsidRPr="00BB3204">
        <w:rPr>
          <w:rFonts w:ascii="Arial Narrow" w:hAnsi="Arial Narrow"/>
          <w:b/>
          <w:sz w:val="28"/>
          <w:szCs w:val="28"/>
        </w:rPr>
        <w:t xml:space="preserve"> Land</w:t>
      </w:r>
    </w:p>
    <w:p w:rsidR="00F550B3" w:rsidRPr="00EF76A8" w:rsidRDefault="00F550B3" w:rsidP="00F550B3">
      <w:pPr>
        <w:shd w:val="clear" w:color="auto" w:fill="CCCCCC"/>
        <w:tabs>
          <w:tab w:val="right" w:pos="9639"/>
        </w:tabs>
        <w:jc w:val="both"/>
        <w:rPr>
          <w:rFonts w:ascii="Arial" w:hAnsi="Arial"/>
          <w:b/>
          <w:sz w:val="6"/>
        </w:rPr>
      </w:pPr>
      <w:r w:rsidRPr="00EF76A8">
        <w:rPr>
          <w:rFonts w:ascii="Arial" w:hAnsi="Arial"/>
          <w:b/>
          <w:sz w:val="6"/>
        </w:rPr>
        <w:t xml:space="preserve"> </w:t>
      </w:r>
    </w:p>
    <w:p w:rsidR="00F550B3" w:rsidRPr="005748AD" w:rsidRDefault="00F550B3" w:rsidP="00F550B3">
      <w:pPr>
        <w:spacing w:before="40"/>
        <w:rPr>
          <w:rFonts w:ascii="Times" w:hAnsi="Times"/>
          <w:sz w:val="12"/>
        </w:rPr>
      </w:pPr>
    </w:p>
    <w:p w:rsidR="00F550B3" w:rsidRDefault="004037AF" w:rsidP="00F550B3">
      <w:pPr>
        <w:tabs>
          <w:tab w:val="left" w:pos="284"/>
        </w:tabs>
        <w:spacing w:before="40"/>
        <w:rPr>
          <w:rFonts w:ascii="Times" w:hAnsi="Times"/>
          <w:sz w:val="28"/>
          <w:szCs w:val="28"/>
        </w:rPr>
      </w:pPr>
      <w:r w:rsidRPr="00BB3204">
        <w:rPr>
          <w:rFonts w:ascii="Times" w:hAnsi="Times"/>
          <w:sz w:val="28"/>
          <w:szCs w:val="28"/>
        </w:rPr>
        <w:t xml:space="preserve">Die Evolutionstheorie stellt ein naturwissenschaftliches Erklärungsmodell für Biodiversität dar, das religiösen Ansichten zuwiderläuft. </w:t>
      </w:r>
      <w:r w:rsidR="00FA6B43" w:rsidRPr="00BB3204">
        <w:rPr>
          <w:rFonts w:ascii="Times" w:hAnsi="Times"/>
          <w:sz w:val="28"/>
          <w:szCs w:val="28"/>
        </w:rPr>
        <w:t>Noch v</w:t>
      </w:r>
      <w:r w:rsidRPr="00BB3204">
        <w:rPr>
          <w:rFonts w:ascii="Times" w:hAnsi="Times"/>
          <w:sz w:val="28"/>
          <w:szCs w:val="28"/>
        </w:rPr>
        <w:t>or 150 Jahren hatte die Evolutionstheorie daher enorme Akzeptanzprobleme</w:t>
      </w:r>
      <w:r w:rsidRPr="00BB3204">
        <w:rPr>
          <w:rStyle w:val="Funotenzeichen"/>
          <w:rFonts w:ascii="Times" w:hAnsi="Times"/>
          <w:sz w:val="28"/>
          <w:szCs w:val="28"/>
        </w:rPr>
        <w:t xml:space="preserve"> </w:t>
      </w:r>
      <w:r w:rsidRPr="00BB3204">
        <w:rPr>
          <w:rStyle w:val="Funotenzeichen"/>
          <w:rFonts w:ascii="Times" w:hAnsi="Times"/>
          <w:sz w:val="28"/>
          <w:szCs w:val="28"/>
        </w:rPr>
        <w:footnoteReference w:id="1"/>
      </w:r>
      <w:r w:rsidRPr="00BB3204">
        <w:rPr>
          <w:rFonts w:ascii="Times" w:hAnsi="Times"/>
          <w:sz w:val="28"/>
          <w:szCs w:val="28"/>
        </w:rPr>
        <w:t xml:space="preserve">. Dies änderte sich </w:t>
      </w:r>
      <w:r w:rsidR="00FA6B43" w:rsidRPr="00BB3204">
        <w:rPr>
          <w:rFonts w:ascii="Times" w:hAnsi="Times"/>
          <w:sz w:val="28"/>
          <w:szCs w:val="28"/>
        </w:rPr>
        <w:t>bis heute- nicht zuletzt, weil Veränderungsprozesse in der Evolution durch neue Fossilien</w:t>
      </w:r>
      <w:r w:rsidR="006C4EAF" w:rsidRPr="00BB3204">
        <w:rPr>
          <w:rFonts w:ascii="Times" w:hAnsi="Times"/>
          <w:sz w:val="28"/>
          <w:szCs w:val="28"/>
        </w:rPr>
        <w:t>funde</w:t>
      </w:r>
      <w:r w:rsidR="00FA6B43" w:rsidRPr="00BB3204">
        <w:rPr>
          <w:rFonts w:ascii="Times" w:hAnsi="Times"/>
          <w:sz w:val="28"/>
          <w:szCs w:val="28"/>
        </w:rPr>
        <w:t xml:space="preserve"> immer besser belegt werden konnten. Ein Beispiel ist der „Landgang der Wirbeltiere“, d.h. der Übergang fischartiger Vorfahren zu </w:t>
      </w:r>
      <w:r w:rsidR="008000CA">
        <w:rPr>
          <w:rFonts w:ascii="Times" w:hAnsi="Times"/>
          <w:sz w:val="28"/>
          <w:szCs w:val="28"/>
        </w:rPr>
        <w:t>v</w:t>
      </w:r>
      <w:r w:rsidR="00FA6B43" w:rsidRPr="00BB3204">
        <w:rPr>
          <w:rFonts w:ascii="Times" w:hAnsi="Times"/>
          <w:sz w:val="28"/>
          <w:szCs w:val="28"/>
        </w:rPr>
        <w:t>ierbein</w:t>
      </w:r>
      <w:r w:rsidR="008000CA">
        <w:rPr>
          <w:rFonts w:ascii="Times" w:hAnsi="Times"/>
          <w:sz w:val="28"/>
          <w:szCs w:val="28"/>
        </w:rPr>
        <w:t>ige</w:t>
      </w:r>
      <w:r w:rsidR="00FA6B43" w:rsidRPr="00BB3204">
        <w:rPr>
          <w:rFonts w:ascii="Times" w:hAnsi="Times"/>
          <w:sz w:val="28"/>
          <w:szCs w:val="28"/>
        </w:rPr>
        <w:t>n</w:t>
      </w:r>
      <w:r w:rsidR="008000CA">
        <w:rPr>
          <w:rFonts w:ascii="Times" w:hAnsi="Times"/>
          <w:sz w:val="28"/>
          <w:szCs w:val="28"/>
        </w:rPr>
        <w:t xml:space="preserve"> Landbewohnern</w:t>
      </w:r>
      <w:r w:rsidR="00FA6B43" w:rsidRPr="00BB3204">
        <w:rPr>
          <w:rFonts w:ascii="Times" w:hAnsi="Times"/>
          <w:sz w:val="28"/>
          <w:szCs w:val="28"/>
        </w:rPr>
        <w:t xml:space="preserve">. Aus der langen Reihe von Fossilien sind hier drei besonders wichtige Funde herausgegriffen. </w:t>
      </w:r>
      <w:r w:rsidR="00913A30">
        <w:rPr>
          <w:rFonts w:ascii="Times" w:hAnsi="Times"/>
          <w:sz w:val="28"/>
          <w:szCs w:val="28"/>
        </w:rPr>
        <w:t xml:space="preserve">Das Aufspaltungsdiagramm, auch Stammbaum genannt, in Material 1 zeigt, wie die Fossilien und die heute lebenden (rezenten) Arten miteinander in Beziehung stehen, d.h. wie sie miteinander stammesgeschichtlich verwandt sind. </w:t>
      </w:r>
    </w:p>
    <w:p w:rsidR="003B6110" w:rsidRPr="00BB3204" w:rsidRDefault="003B6110" w:rsidP="00F550B3">
      <w:pPr>
        <w:tabs>
          <w:tab w:val="left" w:pos="284"/>
        </w:tabs>
        <w:spacing w:before="40"/>
        <w:rPr>
          <w:rFonts w:ascii="Times" w:hAnsi="Times"/>
          <w:sz w:val="28"/>
          <w:szCs w:val="28"/>
        </w:rPr>
      </w:pPr>
      <w:r>
        <w:rPr>
          <w:rFonts w:ascii="Times" w:hAnsi="Times"/>
          <w:sz w:val="28"/>
          <w:szCs w:val="28"/>
        </w:rPr>
        <w:t xml:space="preserve">Solche Stammbäume erzählen „Stammes-Geschichten“. Um diese Geschichten zu erkennen, musst du Stammbäume richtig lesen können. </w:t>
      </w:r>
    </w:p>
    <w:p w:rsidR="00FA6B43" w:rsidRDefault="00FA6B43" w:rsidP="00F550B3">
      <w:pPr>
        <w:tabs>
          <w:tab w:val="left" w:pos="284"/>
        </w:tabs>
        <w:spacing w:before="40"/>
        <w:rPr>
          <w:rFonts w:ascii="Times" w:hAnsi="Times"/>
          <w:sz w:val="14"/>
          <w:szCs w:val="14"/>
        </w:rPr>
      </w:pPr>
    </w:p>
    <w:p w:rsidR="009125E8" w:rsidRPr="00BB3204" w:rsidRDefault="009125E8" w:rsidP="009125E8">
      <w:pPr>
        <w:tabs>
          <w:tab w:val="left" w:pos="284"/>
        </w:tabs>
        <w:spacing w:before="80"/>
        <w:ind w:left="284" w:hanging="284"/>
        <w:rPr>
          <w:rFonts w:ascii="Times" w:hAnsi="Times"/>
          <w:sz w:val="28"/>
          <w:szCs w:val="28"/>
        </w:rPr>
      </w:pPr>
      <w:r>
        <w:rPr>
          <w:rFonts w:ascii="Times" w:hAnsi="Times"/>
          <w:sz w:val="28"/>
          <w:szCs w:val="28"/>
        </w:rPr>
        <w:t>1</w:t>
      </w:r>
      <w:r w:rsidRPr="00BB3204">
        <w:rPr>
          <w:rFonts w:ascii="Times" w:hAnsi="Times"/>
          <w:sz w:val="28"/>
          <w:szCs w:val="28"/>
        </w:rPr>
        <w:t>.</w:t>
      </w:r>
      <w:r w:rsidRPr="00BB3204">
        <w:rPr>
          <w:rFonts w:ascii="Times" w:hAnsi="Times"/>
          <w:sz w:val="28"/>
          <w:szCs w:val="28"/>
        </w:rPr>
        <w:tab/>
      </w:r>
      <w:r>
        <w:rPr>
          <w:rFonts w:ascii="Times" w:hAnsi="Times"/>
          <w:spacing w:val="60"/>
          <w:sz w:val="28"/>
          <w:szCs w:val="28"/>
        </w:rPr>
        <w:t>Trage</w:t>
      </w:r>
      <w:r w:rsidRPr="00BB3204">
        <w:rPr>
          <w:rFonts w:ascii="Times" w:hAnsi="Times"/>
          <w:sz w:val="28"/>
          <w:szCs w:val="28"/>
        </w:rPr>
        <w:t xml:space="preserve"> </w:t>
      </w:r>
      <w:r>
        <w:rPr>
          <w:rFonts w:ascii="Times" w:hAnsi="Times"/>
          <w:sz w:val="28"/>
          <w:szCs w:val="28"/>
        </w:rPr>
        <w:t>die Zeitachse in das Aufspaltungsdiagramm</w:t>
      </w:r>
      <w:r w:rsidR="00610E4B">
        <w:rPr>
          <w:rFonts w:ascii="Times" w:hAnsi="Times"/>
          <w:sz w:val="28"/>
          <w:szCs w:val="28"/>
        </w:rPr>
        <w:t xml:space="preserve"> (Stammbaum)</w:t>
      </w:r>
      <w:r>
        <w:rPr>
          <w:rFonts w:ascii="Times" w:hAnsi="Times"/>
          <w:sz w:val="28"/>
          <w:szCs w:val="28"/>
        </w:rPr>
        <w:t xml:space="preserve"> ein </w:t>
      </w:r>
      <w:r>
        <w:rPr>
          <w:rFonts w:ascii="Times" w:hAnsi="Times"/>
        </w:rPr>
        <w:t>[Tipp</w:t>
      </w:r>
      <w:r w:rsidRPr="00913A30">
        <w:rPr>
          <w:rFonts w:ascii="Times" w:hAnsi="Times"/>
        </w:rPr>
        <w:t xml:space="preserve">: </w:t>
      </w:r>
      <w:r>
        <w:rPr>
          <w:rFonts w:ascii="Times" w:hAnsi="Times"/>
        </w:rPr>
        <w:t>Hinweiskarte 1</w:t>
      </w:r>
      <w:r w:rsidRPr="00913A30">
        <w:rPr>
          <w:rFonts w:ascii="Times" w:hAnsi="Times"/>
        </w:rPr>
        <w:t xml:space="preserve"> „</w:t>
      </w:r>
      <w:r>
        <w:rPr>
          <w:rFonts w:ascii="Times" w:hAnsi="Times"/>
        </w:rPr>
        <w:t>Zeitachse</w:t>
      </w:r>
      <w:r w:rsidRPr="00913A30">
        <w:rPr>
          <w:rFonts w:ascii="Times" w:hAnsi="Times"/>
        </w:rPr>
        <w:t>“].</w:t>
      </w:r>
      <w:r>
        <w:rPr>
          <w:rFonts w:ascii="Times" w:hAnsi="Times"/>
        </w:rPr>
        <w:t xml:space="preserve"> </w:t>
      </w:r>
    </w:p>
    <w:p w:rsidR="00BB3204" w:rsidRPr="00BB3204" w:rsidRDefault="009125E8" w:rsidP="00BB3204">
      <w:pPr>
        <w:tabs>
          <w:tab w:val="left" w:pos="284"/>
        </w:tabs>
        <w:spacing w:before="40"/>
        <w:ind w:left="284" w:hanging="284"/>
        <w:rPr>
          <w:rFonts w:ascii="Times" w:hAnsi="Times"/>
          <w:sz w:val="28"/>
          <w:szCs w:val="28"/>
        </w:rPr>
      </w:pPr>
      <w:r>
        <w:rPr>
          <w:rFonts w:ascii="Times" w:hAnsi="Times"/>
          <w:sz w:val="28"/>
          <w:szCs w:val="28"/>
        </w:rPr>
        <w:t>2</w:t>
      </w:r>
      <w:r w:rsidR="00BB3204" w:rsidRPr="00BB3204">
        <w:rPr>
          <w:rFonts w:ascii="Times" w:hAnsi="Times"/>
          <w:sz w:val="28"/>
          <w:szCs w:val="28"/>
        </w:rPr>
        <w:t>.</w:t>
      </w:r>
      <w:r w:rsidR="00BB3204" w:rsidRPr="00BB3204">
        <w:rPr>
          <w:rFonts w:ascii="Times" w:hAnsi="Times"/>
          <w:sz w:val="28"/>
          <w:szCs w:val="28"/>
        </w:rPr>
        <w:tab/>
      </w:r>
      <w:r w:rsidR="00ED08C1">
        <w:rPr>
          <w:rFonts w:ascii="Times" w:hAnsi="Times"/>
          <w:spacing w:val="60"/>
          <w:sz w:val="28"/>
          <w:szCs w:val="28"/>
        </w:rPr>
        <w:t>Zeichne</w:t>
      </w:r>
      <w:r w:rsidR="00BB3204" w:rsidRPr="00BB3204">
        <w:rPr>
          <w:rFonts w:ascii="Times" w:hAnsi="Times"/>
          <w:sz w:val="28"/>
          <w:szCs w:val="28"/>
        </w:rPr>
        <w:t xml:space="preserve"> </w:t>
      </w:r>
      <w:r w:rsidR="003B6110">
        <w:rPr>
          <w:rFonts w:ascii="Times" w:hAnsi="Times"/>
          <w:sz w:val="28"/>
          <w:szCs w:val="28"/>
        </w:rPr>
        <w:t>zwei mögliche Darstellungen für das Aufspaltungsdiagramm</w:t>
      </w:r>
      <w:r w:rsidR="00610E4B">
        <w:rPr>
          <w:rFonts w:ascii="Times" w:hAnsi="Times"/>
          <w:sz w:val="28"/>
          <w:szCs w:val="28"/>
        </w:rPr>
        <w:t xml:space="preserve"> (Stammbaum)</w:t>
      </w:r>
      <w:r w:rsidR="003B6110">
        <w:rPr>
          <w:rFonts w:ascii="Times" w:hAnsi="Times"/>
          <w:sz w:val="28"/>
          <w:szCs w:val="28"/>
        </w:rPr>
        <w:t xml:space="preserve"> aus Material 1, die zwar anders aussehen, aber denselben Inhalt haben </w:t>
      </w:r>
      <w:r w:rsidR="00160778">
        <w:rPr>
          <w:rFonts w:ascii="Times" w:hAnsi="Times"/>
        </w:rPr>
        <w:t>[Tipp</w:t>
      </w:r>
      <w:r w:rsidR="00913A30" w:rsidRPr="00913A30">
        <w:rPr>
          <w:rFonts w:ascii="Times" w:hAnsi="Times"/>
        </w:rPr>
        <w:t xml:space="preserve">: </w:t>
      </w:r>
      <w:r w:rsidR="00160778">
        <w:rPr>
          <w:rFonts w:ascii="Times" w:hAnsi="Times"/>
        </w:rPr>
        <w:t xml:space="preserve">Hinweiskarte </w:t>
      </w:r>
      <w:r>
        <w:rPr>
          <w:rFonts w:ascii="Times" w:hAnsi="Times"/>
        </w:rPr>
        <w:t>2</w:t>
      </w:r>
      <w:r w:rsidR="00913A30" w:rsidRPr="00913A30">
        <w:rPr>
          <w:rFonts w:ascii="Times" w:hAnsi="Times"/>
        </w:rPr>
        <w:t xml:space="preserve"> „</w:t>
      </w:r>
      <w:r w:rsidR="00160778">
        <w:rPr>
          <w:rFonts w:ascii="Times" w:hAnsi="Times"/>
        </w:rPr>
        <w:t>Darstellungsweisen</w:t>
      </w:r>
      <w:r w:rsidR="00913A30" w:rsidRPr="00913A30">
        <w:rPr>
          <w:rFonts w:ascii="Times" w:hAnsi="Times"/>
        </w:rPr>
        <w:t>“].</w:t>
      </w:r>
      <w:r w:rsidR="00BB3204" w:rsidRPr="00BB3204">
        <w:rPr>
          <w:rFonts w:ascii="Times" w:hAnsi="Times"/>
          <w:sz w:val="28"/>
          <w:szCs w:val="28"/>
        </w:rPr>
        <w:t xml:space="preserve"> </w:t>
      </w:r>
    </w:p>
    <w:p w:rsidR="00BB3204" w:rsidRPr="00BB3204" w:rsidRDefault="00BB3204" w:rsidP="003B6110">
      <w:pPr>
        <w:tabs>
          <w:tab w:val="left" w:pos="284"/>
        </w:tabs>
        <w:spacing w:before="80"/>
        <w:ind w:left="284" w:hanging="284"/>
        <w:rPr>
          <w:rFonts w:ascii="Times" w:hAnsi="Times"/>
          <w:sz w:val="28"/>
          <w:szCs w:val="28"/>
        </w:rPr>
      </w:pPr>
      <w:r>
        <w:rPr>
          <w:rFonts w:ascii="Times" w:hAnsi="Times"/>
          <w:sz w:val="28"/>
          <w:szCs w:val="28"/>
        </w:rPr>
        <w:t>3</w:t>
      </w:r>
      <w:r w:rsidRPr="00BB3204">
        <w:rPr>
          <w:rFonts w:ascii="Times" w:hAnsi="Times"/>
          <w:sz w:val="28"/>
          <w:szCs w:val="28"/>
        </w:rPr>
        <w:t>.</w:t>
      </w:r>
      <w:r w:rsidRPr="00BB3204">
        <w:rPr>
          <w:rFonts w:ascii="Times" w:hAnsi="Times"/>
          <w:sz w:val="28"/>
          <w:szCs w:val="28"/>
        </w:rPr>
        <w:tab/>
      </w:r>
      <w:r w:rsidRPr="00BB3204">
        <w:rPr>
          <w:rFonts w:ascii="Times" w:hAnsi="Times"/>
          <w:spacing w:val="60"/>
          <w:sz w:val="28"/>
          <w:szCs w:val="28"/>
        </w:rPr>
        <w:t>Notiere</w:t>
      </w:r>
      <w:r w:rsidRPr="00BB3204">
        <w:rPr>
          <w:rFonts w:ascii="Times" w:hAnsi="Times"/>
          <w:sz w:val="28"/>
          <w:szCs w:val="28"/>
        </w:rPr>
        <w:t xml:space="preserve"> </w:t>
      </w:r>
      <w:r w:rsidR="003B6110">
        <w:rPr>
          <w:rFonts w:ascii="Times" w:hAnsi="Times"/>
          <w:sz w:val="28"/>
          <w:szCs w:val="28"/>
        </w:rPr>
        <w:t xml:space="preserve">im Stammbaum (a) </w:t>
      </w:r>
      <w:r w:rsidR="00B56E49">
        <w:rPr>
          <w:rFonts w:ascii="Times" w:hAnsi="Times"/>
          <w:sz w:val="28"/>
          <w:szCs w:val="28"/>
        </w:rPr>
        <w:t xml:space="preserve">den letzten gemeinsamen Vorfahren von Amphibien und Landwirbeltieren </w:t>
      </w:r>
      <w:r w:rsidR="003B6110">
        <w:rPr>
          <w:rFonts w:ascii="Times" w:hAnsi="Times"/>
          <w:sz w:val="28"/>
          <w:szCs w:val="28"/>
        </w:rPr>
        <w:t xml:space="preserve">(b) </w:t>
      </w:r>
      <w:r w:rsidR="00B56E49">
        <w:rPr>
          <w:rFonts w:ascii="Times" w:hAnsi="Times"/>
          <w:sz w:val="28"/>
          <w:szCs w:val="28"/>
        </w:rPr>
        <w:t xml:space="preserve">den letzten gemeinsamen Vorfahren von Amphibien, Knochenfischen und Landwirbeltieren </w:t>
      </w:r>
      <w:r w:rsidR="003B6110">
        <w:rPr>
          <w:rFonts w:ascii="Times" w:hAnsi="Times"/>
          <w:sz w:val="28"/>
          <w:szCs w:val="28"/>
        </w:rPr>
        <w:t xml:space="preserve">(c) </w:t>
      </w:r>
      <w:r w:rsidR="00B56E49">
        <w:rPr>
          <w:rFonts w:ascii="Times" w:hAnsi="Times"/>
          <w:sz w:val="28"/>
          <w:szCs w:val="28"/>
        </w:rPr>
        <w:t>den letzten gemeinsamen Vorfahren von Amphibien und Knochenfischen</w:t>
      </w:r>
      <w:r w:rsidRPr="00BB3204">
        <w:rPr>
          <w:rFonts w:ascii="Times" w:hAnsi="Times"/>
          <w:sz w:val="28"/>
          <w:szCs w:val="28"/>
        </w:rPr>
        <w:t xml:space="preserve"> </w:t>
      </w:r>
      <w:r w:rsidR="00160778">
        <w:rPr>
          <w:rFonts w:ascii="Times" w:hAnsi="Times"/>
        </w:rPr>
        <w:t>[Tipp</w:t>
      </w:r>
      <w:r w:rsidR="00160778" w:rsidRPr="00913A30">
        <w:rPr>
          <w:rFonts w:ascii="Times" w:hAnsi="Times"/>
        </w:rPr>
        <w:t xml:space="preserve">: </w:t>
      </w:r>
      <w:r w:rsidR="00160778">
        <w:rPr>
          <w:rFonts w:ascii="Times" w:hAnsi="Times"/>
        </w:rPr>
        <w:t>Hinweiskarte 3</w:t>
      </w:r>
      <w:r w:rsidR="00160778" w:rsidRPr="00913A30">
        <w:rPr>
          <w:rFonts w:ascii="Times" w:hAnsi="Times"/>
        </w:rPr>
        <w:t xml:space="preserve"> „</w:t>
      </w:r>
      <w:r w:rsidR="00160778">
        <w:rPr>
          <w:rFonts w:ascii="Times" w:hAnsi="Times"/>
        </w:rPr>
        <w:t>Gemeinsame Vorfahren</w:t>
      </w:r>
      <w:r w:rsidR="00160778" w:rsidRPr="00913A30">
        <w:rPr>
          <w:rFonts w:ascii="Times" w:hAnsi="Times"/>
        </w:rPr>
        <w:t>“]</w:t>
      </w:r>
      <w:r w:rsidR="00913A30" w:rsidRPr="00913A30">
        <w:rPr>
          <w:rFonts w:ascii="Times" w:hAnsi="Times"/>
        </w:rPr>
        <w:t>.</w:t>
      </w:r>
      <w:r w:rsidR="001D4E8E">
        <w:rPr>
          <w:rFonts w:ascii="Times" w:hAnsi="Times"/>
        </w:rPr>
        <w:t xml:space="preserve"> </w:t>
      </w:r>
    </w:p>
    <w:p w:rsidR="00BB3204" w:rsidRPr="00BB3204" w:rsidRDefault="00BB3204" w:rsidP="003B6110">
      <w:pPr>
        <w:tabs>
          <w:tab w:val="left" w:pos="284"/>
        </w:tabs>
        <w:spacing w:before="80"/>
        <w:ind w:left="284" w:hanging="284"/>
        <w:rPr>
          <w:rFonts w:ascii="Times" w:hAnsi="Times"/>
          <w:sz w:val="28"/>
          <w:szCs w:val="28"/>
        </w:rPr>
      </w:pPr>
      <w:r>
        <w:rPr>
          <w:rFonts w:ascii="Times" w:hAnsi="Times"/>
          <w:sz w:val="28"/>
          <w:szCs w:val="28"/>
        </w:rPr>
        <w:t>4</w:t>
      </w:r>
      <w:r w:rsidRPr="00BB3204">
        <w:rPr>
          <w:rFonts w:ascii="Times" w:hAnsi="Times"/>
          <w:sz w:val="28"/>
          <w:szCs w:val="28"/>
        </w:rPr>
        <w:t>.</w:t>
      </w:r>
      <w:r w:rsidRPr="00BB3204">
        <w:rPr>
          <w:rFonts w:ascii="Times" w:hAnsi="Times"/>
          <w:sz w:val="28"/>
          <w:szCs w:val="28"/>
        </w:rPr>
        <w:tab/>
      </w:r>
      <w:r w:rsidR="003B6110">
        <w:rPr>
          <w:rFonts w:ascii="Times" w:hAnsi="Times"/>
          <w:spacing w:val="60"/>
          <w:sz w:val="28"/>
          <w:szCs w:val="28"/>
        </w:rPr>
        <w:t>Benenne</w:t>
      </w:r>
      <w:r w:rsidRPr="00BB3204">
        <w:rPr>
          <w:rFonts w:ascii="Times" w:hAnsi="Times"/>
          <w:sz w:val="28"/>
          <w:szCs w:val="28"/>
        </w:rPr>
        <w:t xml:space="preserve"> </w:t>
      </w:r>
      <w:r w:rsidR="003B6110">
        <w:rPr>
          <w:rFonts w:ascii="Times" w:hAnsi="Times"/>
          <w:sz w:val="28"/>
          <w:szCs w:val="28"/>
        </w:rPr>
        <w:t>(a) den nächsten Verwandten der heutigen Amphibien (b) den nächsten Verwandten der heutigen Knochenfische</w:t>
      </w:r>
      <w:r w:rsidRPr="00BB3204">
        <w:rPr>
          <w:rFonts w:ascii="Times" w:hAnsi="Times"/>
          <w:sz w:val="28"/>
          <w:szCs w:val="28"/>
        </w:rPr>
        <w:t xml:space="preserve">. </w:t>
      </w:r>
      <w:r w:rsidR="00160778">
        <w:rPr>
          <w:rFonts w:ascii="Times" w:hAnsi="Times"/>
        </w:rPr>
        <w:t>[Tipp</w:t>
      </w:r>
      <w:r w:rsidR="00160778" w:rsidRPr="00913A30">
        <w:rPr>
          <w:rFonts w:ascii="Times" w:hAnsi="Times"/>
        </w:rPr>
        <w:t xml:space="preserve">: </w:t>
      </w:r>
      <w:r w:rsidR="00160778">
        <w:rPr>
          <w:rFonts w:ascii="Times" w:hAnsi="Times"/>
        </w:rPr>
        <w:t>Hinweiskarte 4</w:t>
      </w:r>
      <w:r w:rsidR="00160778" w:rsidRPr="00913A30">
        <w:rPr>
          <w:rFonts w:ascii="Times" w:hAnsi="Times"/>
        </w:rPr>
        <w:t xml:space="preserve"> „</w:t>
      </w:r>
      <w:r w:rsidR="00160778">
        <w:rPr>
          <w:rFonts w:ascii="Times" w:hAnsi="Times"/>
        </w:rPr>
        <w:t>Nächste Verwandte</w:t>
      </w:r>
      <w:r w:rsidR="00160778" w:rsidRPr="00913A30">
        <w:rPr>
          <w:rFonts w:ascii="Times" w:hAnsi="Times"/>
        </w:rPr>
        <w:t>“]</w:t>
      </w:r>
      <w:r w:rsidR="00913A30" w:rsidRPr="00913A30">
        <w:rPr>
          <w:rFonts w:ascii="Times" w:hAnsi="Times"/>
        </w:rPr>
        <w:t>.</w:t>
      </w:r>
      <w:r w:rsidR="001D4E8E">
        <w:rPr>
          <w:rFonts w:ascii="Times" w:hAnsi="Times"/>
        </w:rPr>
        <w:t xml:space="preserve"> </w:t>
      </w:r>
    </w:p>
    <w:p w:rsidR="00BB3204" w:rsidRPr="00913A30" w:rsidRDefault="00BB3204" w:rsidP="003B6110">
      <w:pPr>
        <w:tabs>
          <w:tab w:val="left" w:pos="284"/>
        </w:tabs>
        <w:spacing w:before="80"/>
        <w:ind w:left="284" w:hanging="284"/>
        <w:rPr>
          <w:rFonts w:ascii="Times" w:hAnsi="Times"/>
        </w:rPr>
      </w:pPr>
      <w:r>
        <w:rPr>
          <w:rFonts w:ascii="Times" w:hAnsi="Times"/>
          <w:sz w:val="28"/>
          <w:szCs w:val="28"/>
        </w:rPr>
        <w:t>5</w:t>
      </w:r>
      <w:r w:rsidRPr="00BB3204">
        <w:rPr>
          <w:rFonts w:ascii="Times" w:hAnsi="Times"/>
          <w:sz w:val="28"/>
          <w:szCs w:val="28"/>
        </w:rPr>
        <w:t>.</w:t>
      </w:r>
      <w:r w:rsidRPr="00BB3204">
        <w:rPr>
          <w:rFonts w:ascii="Times" w:hAnsi="Times"/>
          <w:sz w:val="28"/>
          <w:szCs w:val="28"/>
        </w:rPr>
        <w:tab/>
      </w:r>
      <w:r w:rsidRPr="00BB3204">
        <w:rPr>
          <w:rFonts w:ascii="Times" w:hAnsi="Times"/>
          <w:spacing w:val="60"/>
          <w:sz w:val="28"/>
          <w:szCs w:val="28"/>
        </w:rPr>
        <w:t>Notiere</w:t>
      </w:r>
      <w:r w:rsidRPr="00BB3204">
        <w:rPr>
          <w:rFonts w:ascii="Times" w:hAnsi="Times"/>
          <w:sz w:val="28"/>
          <w:szCs w:val="28"/>
        </w:rPr>
        <w:t xml:space="preserve"> mithilfe der Angaben in </w:t>
      </w:r>
      <w:r w:rsidR="003B6110">
        <w:rPr>
          <w:rFonts w:ascii="Times" w:hAnsi="Times"/>
          <w:sz w:val="28"/>
          <w:szCs w:val="28"/>
        </w:rPr>
        <w:t>Material</w:t>
      </w:r>
      <w:r w:rsidRPr="00BB3204">
        <w:rPr>
          <w:rFonts w:ascii="Times" w:hAnsi="Times"/>
          <w:sz w:val="28"/>
          <w:szCs w:val="28"/>
        </w:rPr>
        <w:t xml:space="preserve"> </w:t>
      </w:r>
      <w:r w:rsidR="003B6110">
        <w:rPr>
          <w:rFonts w:ascii="Times" w:hAnsi="Times"/>
          <w:sz w:val="28"/>
          <w:szCs w:val="28"/>
        </w:rPr>
        <w:t>2</w:t>
      </w:r>
      <w:r w:rsidRPr="00BB3204">
        <w:rPr>
          <w:rFonts w:ascii="Times" w:hAnsi="Times"/>
          <w:sz w:val="28"/>
          <w:szCs w:val="28"/>
        </w:rPr>
        <w:t>, an welchen Stellen in der Stammesgeschichte der Wirbeltiere (</w:t>
      </w:r>
      <w:r>
        <w:rPr>
          <w:rFonts w:ascii="Times" w:hAnsi="Times"/>
          <w:sz w:val="28"/>
          <w:szCs w:val="28"/>
        </w:rPr>
        <w:t>Material 1</w:t>
      </w:r>
      <w:r w:rsidRPr="00BB3204">
        <w:rPr>
          <w:rFonts w:ascii="Times" w:hAnsi="Times"/>
          <w:sz w:val="28"/>
          <w:szCs w:val="28"/>
        </w:rPr>
        <w:t xml:space="preserve">) Veränderungen aufgetreten sind. </w:t>
      </w:r>
      <w:bookmarkStart w:id="0" w:name="_GoBack"/>
      <w:r w:rsidRPr="00913A30">
        <w:rPr>
          <w:rFonts w:ascii="Times" w:hAnsi="Times"/>
        </w:rPr>
        <w:t xml:space="preserve">[Tipp: </w:t>
      </w:r>
      <w:r w:rsidR="008A1828">
        <w:rPr>
          <w:rFonts w:ascii="Times" w:hAnsi="Times"/>
        </w:rPr>
        <w:t xml:space="preserve">Es gilt das Prinzip der sparsamsten Erklärung, d.h. man nimmt immer an, dass eine Veränderung nur einmal aufgetreten ist. Man könnte auch annehmen, dass dieselbe Veränderung in verschiedenen Linien mehrfach unabhängig voneinander aufgetreten ist. Unabhängige und gleichartige Mutationen in unterschiedlichen Linien werden aber als extrem unwahrscheinlich angesehen. </w:t>
      </w:r>
      <w:r w:rsidRPr="00913A30">
        <w:rPr>
          <w:rFonts w:ascii="Times" w:hAnsi="Times"/>
        </w:rPr>
        <w:t xml:space="preserve">Als Beispiel wurde Merkmal 1 bereits an der korrekten Stelle eingetragen.] </w:t>
      </w:r>
    </w:p>
    <w:bookmarkEnd w:id="0"/>
    <w:p w:rsidR="00BB3204" w:rsidRPr="00BB3204" w:rsidRDefault="00BB3204" w:rsidP="003B6110">
      <w:pPr>
        <w:tabs>
          <w:tab w:val="left" w:pos="284"/>
        </w:tabs>
        <w:spacing w:before="80"/>
        <w:ind w:left="284" w:hanging="284"/>
        <w:rPr>
          <w:rFonts w:ascii="Times" w:hAnsi="Times"/>
          <w:sz w:val="28"/>
          <w:szCs w:val="28"/>
        </w:rPr>
      </w:pPr>
      <w:r>
        <w:rPr>
          <w:rFonts w:ascii="Times" w:hAnsi="Times"/>
          <w:sz w:val="28"/>
          <w:szCs w:val="28"/>
        </w:rPr>
        <w:t>6</w:t>
      </w:r>
      <w:r w:rsidRPr="00BB3204">
        <w:rPr>
          <w:rFonts w:ascii="Times" w:hAnsi="Times"/>
          <w:sz w:val="28"/>
          <w:szCs w:val="28"/>
        </w:rPr>
        <w:t>.</w:t>
      </w:r>
      <w:r w:rsidRPr="00BB3204">
        <w:rPr>
          <w:rFonts w:ascii="Times" w:hAnsi="Times"/>
          <w:sz w:val="28"/>
          <w:szCs w:val="28"/>
        </w:rPr>
        <w:tab/>
      </w:r>
      <w:r w:rsidRPr="00BB3204">
        <w:rPr>
          <w:rFonts w:ascii="Times" w:hAnsi="Times"/>
          <w:spacing w:val="60"/>
          <w:sz w:val="28"/>
          <w:szCs w:val="28"/>
        </w:rPr>
        <w:t>Erläutere</w:t>
      </w:r>
      <w:r w:rsidR="00913A30">
        <w:rPr>
          <w:rFonts w:ascii="Times" w:hAnsi="Times"/>
          <w:spacing w:val="60"/>
          <w:sz w:val="28"/>
          <w:szCs w:val="28"/>
        </w:rPr>
        <w:t>,</w:t>
      </w:r>
      <w:r w:rsidRPr="00BB3204">
        <w:rPr>
          <w:rFonts w:ascii="Times" w:hAnsi="Times"/>
          <w:sz w:val="28"/>
          <w:szCs w:val="28"/>
        </w:rPr>
        <w:t xml:space="preserve"> ob mit den jeweiligen Veränderungen ein Anpassungswert im Hinblick auf das Landleben verbunden ist. </w:t>
      </w:r>
    </w:p>
    <w:p w:rsidR="00BB3204" w:rsidRPr="00BB3204" w:rsidRDefault="00BB3204" w:rsidP="00F550B3">
      <w:pPr>
        <w:tabs>
          <w:tab w:val="left" w:pos="284"/>
        </w:tabs>
        <w:spacing w:before="40"/>
        <w:rPr>
          <w:rFonts w:ascii="Times" w:hAnsi="Times"/>
          <w:sz w:val="28"/>
          <w:szCs w:val="28"/>
        </w:rPr>
      </w:pPr>
    </w:p>
    <w:p w:rsidR="00BB3204" w:rsidRDefault="00BB3204" w:rsidP="00BB3204">
      <w:pPr>
        <w:pageBreakBefore/>
        <w:tabs>
          <w:tab w:val="left" w:pos="284"/>
        </w:tabs>
        <w:spacing w:before="40"/>
        <w:rPr>
          <w:rFonts w:ascii="Times" w:hAnsi="Times"/>
          <w:sz w:val="14"/>
          <w:szCs w:val="14"/>
        </w:rPr>
      </w:pPr>
    </w:p>
    <w:p w:rsidR="00BB3204" w:rsidRPr="00BB3204" w:rsidRDefault="00BB3204" w:rsidP="00BB3204">
      <w:pPr>
        <w:pBdr>
          <w:top w:val="single" w:sz="4" w:space="1" w:color="auto"/>
        </w:pBdr>
        <w:tabs>
          <w:tab w:val="left" w:pos="284"/>
        </w:tabs>
        <w:spacing w:before="40"/>
        <w:rPr>
          <w:rFonts w:ascii="Times" w:hAnsi="Times" w:cs="Arial"/>
          <w:b/>
          <w:sz w:val="28"/>
          <w:szCs w:val="28"/>
        </w:rPr>
      </w:pPr>
      <w:r w:rsidRPr="00BB3204">
        <w:rPr>
          <w:rFonts w:ascii="Times" w:hAnsi="Times" w:cs="Arial"/>
          <w:b/>
          <w:sz w:val="28"/>
          <w:szCs w:val="28"/>
        </w:rPr>
        <w:t xml:space="preserve">Material </w:t>
      </w:r>
      <w:r>
        <w:rPr>
          <w:rFonts w:ascii="Times" w:hAnsi="Times" w:cs="Arial"/>
          <w:b/>
          <w:sz w:val="28"/>
          <w:szCs w:val="28"/>
        </w:rPr>
        <w:t>1</w:t>
      </w:r>
    </w:p>
    <w:p w:rsidR="00BB3204" w:rsidRDefault="00BB3204" w:rsidP="00BB3204">
      <w:pPr>
        <w:tabs>
          <w:tab w:val="left" w:pos="284"/>
        </w:tabs>
        <w:spacing w:before="40"/>
        <w:rPr>
          <w:rFonts w:ascii="Times" w:hAnsi="Times"/>
          <w:sz w:val="28"/>
          <w:szCs w:val="28"/>
        </w:rPr>
      </w:pPr>
    </w:p>
    <w:p w:rsidR="00BB3204" w:rsidRPr="00FA6B43" w:rsidRDefault="00BB3204" w:rsidP="00F550B3">
      <w:pPr>
        <w:tabs>
          <w:tab w:val="left" w:pos="284"/>
        </w:tabs>
        <w:spacing w:before="40"/>
        <w:rPr>
          <w:rFonts w:ascii="Times" w:hAnsi="Times"/>
          <w:sz w:val="14"/>
          <w:szCs w:val="14"/>
        </w:rPr>
      </w:pPr>
    </w:p>
    <w:p w:rsidR="00FA6B43" w:rsidRDefault="00AD0A72" w:rsidP="00FA6B43">
      <w:pPr>
        <w:tabs>
          <w:tab w:val="left" w:pos="284"/>
        </w:tabs>
        <w:spacing w:before="40"/>
        <w:jc w:val="center"/>
        <w:rPr>
          <w:rFonts w:ascii="Times" w:hAnsi="Times"/>
        </w:rPr>
      </w:pPr>
      <w:r>
        <w:rPr>
          <w:rFonts w:ascii="Times" w:hAnsi="Times"/>
          <w:noProof/>
        </w:rPr>
        <mc:AlternateContent>
          <mc:Choice Requires="wps">
            <w:drawing>
              <wp:anchor distT="0" distB="0" distL="114300" distR="114300" simplePos="0" relativeHeight="251703296" behindDoc="0" locked="0" layoutInCell="1" allowOverlap="1" wp14:anchorId="6B4291C4" wp14:editId="73DEF374">
                <wp:simplePos x="0" y="0"/>
                <wp:positionH relativeFrom="column">
                  <wp:posOffset>4906159</wp:posOffset>
                </wp:positionH>
                <wp:positionV relativeFrom="paragraph">
                  <wp:posOffset>1634154</wp:posOffset>
                </wp:positionV>
                <wp:extent cx="1193165" cy="882127"/>
                <wp:effectExtent l="254000" t="127000" r="13335" b="6985"/>
                <wp:wrapNone/>
                <wp:docPr id="52" name="Abgerundete rechteckige Legende 52"/>
                <wp:cNvGraphicFramePr/>
                <a:graphic xmlns:a="http://schemas.openxmlformats.org/drawingml/2006/main">
                  <a:graphicData uri="http://schemas.microsoft.com/office/word/2010/wordprocessingShape">
                    <wps:wsp>
                      <wps:cNvSpPr/>
                      <wps:spPr>
                        <a:xfrm>
                          <a:off x="0" y="0"/>
                          <a:ext cx="1193165" cy="882127"/>
                        </a:xfrm>
                        <a:prstGeom prst="wedgeRoundRectCallout">
                          <a:avLst>
                            <a:gd name="adj1" fmla="val -70943"/>
                            <a:gd name="adj2" fmla="val -64170"/>
                            <a:gd name="adj3" fmla="val 16667"/>
                          </a:avLst>
                        </a:prstGeom>
                        <a:solidFill>
                          <a:schemeClr val="bg1">
                            <a:alpha val="78000"/>
                          </a:schemeClr>
                        </a:solidFill>
                        <a:ln w="12700">
                          <a:solidFill>
                            <a:srgbClr val="C00000"/>
                          </a:solidFill>
                        </a:ln>
                        <a:effectLst/>
                      </wps:spPr>
                      <wps:style>
                        <a:lnRef idx="1">
                          <a:schemeClr val="accent1"/>
                        </a:lnRef>
                        <a:fillRef idx="3">
                          <a:schemeClr val="accent1"/>
                        </a:fillRef>
                        <a:effectRef idx="2">
                          <a:schemeClr val="accent1"/>
                        </a:effectRef>
                        <a:fontRef idx="minor">
                          <a:schemeClr val="lt1"/>
                        </a:fontRef>
                      </wps:style>
                      <wps:txbx>
                        <w:txbxContent>
                          <w:p w:rsidR="005452D0" w:rsidRPr="007D0071" w:rsidRDefault="005452D0" w:rsidP="00405553">
                            <w:pPr>
                              <w:rPr>
                                <w:rFonts w:ascii="Arial" w:hAnsi="Arial" w:cs="Arial"/>
                                <w:color w:val="000000" w:themeColor="text1"/>
                                <w:sz w:val="14"/>
                                <w:szCs w:val="14"/>
                              </w:rPr>
                            </w:pPr>
                            <w:proofErr w:type="spellStart"/>
                            <w:r>
                              <w:rPr>
                                <w:rFonts w:ascii="Arial" w:hAnsi="Arial" w:cs="Arial"/>
                                <w:i/>
                                <w:color w:val="000000" w:themeColor="text1"/>
                                <w:sz w:val="14"/>
                                <w:szCs w:val="14"/>
                              </w:rPr>
                              <w:t>Seymouria</w:t>
                            </w:r>
                            <w:proofErr w:type="spellEnd"/>
                            <w:r w:rsidRPr="007D0071">
                              <w:rPr>
                                <w:rFonts w:ascii="Arial" w:hAnsi="Arial" w:cs="Arial"/>
                                <w:color w:val="000000" w:themeColor="text1"/>
                                <w:sz w:val="14"/>
                                <w:szCs w:val="14"/>
                              </w:rPr>
                              <w:t xml:space="preserve"> (ca. </w:t>
                            </w:r>
                            <w:r>
                              <w:rPr>
                                <w:rFonts w:ascii="Arial" w:hAnsi="Arial" w:cs="Arial"/>
                                <w:color w:val="000000" w:themeColor="text1"/>
                                <w:sz w:val="14"/>
                                <w:szCs w:val="14"/>
                              </w:rPr>
                              <w:t>10</w:t>
                            </w:r>
                            <w:r w:rsidRPr="007D0071">
                              <w:rPr>
                                <w:rFonts w:ascii="Arial" w:hAnsi="Arial" w:cs="Arial"/>
                                <w:color w:val="000000" w:themeColor="text1"/>
                                <w:sz w:val="14"/>
                                <w:szCs w:val="14"/>
                              </w:rPr>
                              <w:t>0cm)</w:t>
                            </w:r>
                            <w:r>
                              <w:rPr>
                                <w:rFonts w:ascii="Arial" w:hAnsi="Arial" w:cs="Arial"/>
                                <w:color w:val="000000" w:themeColor="text1"/>
                                <w:sz w:val="14"/>
                                <w:szCs w:val="14"/>
                              </w:rPr>
                              <w:t xml:space="preserve">, ein echsenartiger </w:t>
                            </w:r>
                            <w:proofErr w:type="spellStart"/>
                            <w:r>
                              <w:rPr>
                                <w:rFonts w:ascii="Arial" w:hAnsi="Arial" w:cs="Arial"/>
                                <w:color w:val="000000" w:themeColor="text1"/>
                                <w:sz w:val="14"/>
                                <w:szCs w:val="14"/>
                              </w:rPr>
                              <w:t>Orga-nismus</w:t>
                            </w:r>
                            <w:proofErr w:type="spellEnd"/>
                            <w:r>
                              <w:rPr>
                                <w:rFonts w:ascii="Arial" w:hAnsi="Arial" w:cs="Arial"/>
                                <w:color w:val="000000" w:themeColor="text1"/>
                                <w:sz w:val="14"/>
                                <w:szCs w:val="14"/>
                              </w:rPr>
                              <w:t xml:space="preserve">, der vor ca. 280 </w:t>
                            </w:r>
                            <w:proofErr w:type="spellStart"/>
                            <w:r>
                              <w:rPr>
                                <w:rFonts w:ascii="Arial" w:hAnsi="Arial" w:cs="Arial"/>
                                <w:color w:val="000000" w:themeColor="text1"/>
                                <w:sz w:val="14"/>
                                <w:szCs w:val="14"/>
                              </w:rPr>
                              <w:t>Mio</w:t>
                            </w:r>
                            <w:proofErr w:type="spellEnd"/>
                            <w:r>
                              <w:rPr>
                                <w:rFonts w:ascii="Arial" w:hAnsi="Arial" w:cs="Arial"/>
                                <w:color w:val="000000" w:themeColor="text1"/>
                                <w:sz w:val="14"/>
                                <w:szCs w:val="14"/>
                              </w:rPr>
                              <w:t xml:space="preserve"> Jahren vollständig an Land lebte. Funde sind aus Amerika und Europa bekannt.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291C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52" o:spid="_x0000_s1026" type="#_x0000_t62" style="position:absolute;left:0;text-align:left;margin-left:386.3pt;margin-top:128.65pt;width:93.95pt;height:69.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" adj="-4524,-3061" fillcolor="white [3212]" strokecolor="#c00000" strokeweight="1pt">
                <v:fill opacity="51143f"/>
                <v:textbox inset="1mm,1mm,1mm,1mm">
                  <w:txbxContent>
                    <w:p w:rsidR="005452D0" w:rsidRPr="007D0071" w:rsidRDefault="005452D0" w:rsidP="00405553">
                      <w:pPr>
                        <w:rPr>
                          <w:rFonts w:ascii="Arial" w:hAnsi="Arial" w:cs="Arial"/>
                          <w:color w:val="000000" w:themeColor="text1"/>
                          <w:sz w:val="14"/>
                          <w:szCs w:val="14"/>
                        </w:rPr>
                      </w:pPr>
                      <w:r>
                        <w:rPr>
                          <w:rFonts w:ascii="Arial" w:hAnsi="Arial" w:cs="Arial"/>
                          <w:i/>
                          <w:color w:val="000000" w:themeColor="text1"/>
                          <w:sz w:val="14"/>
                          <w:szCs w:val="14"/>
                        </w:rPr>
                        <w:t>Seymouria</w:t>
                      </w:r>
                      <w:r w:rsidRPr="007D0071">
                        <w:rPr>
                          <w:rFonts w:ascii="Arial" w:hAnsi="Arial" w:cs="Arial"/>
                          <w:color w:val="000000" w:themeColor="text1"/>
                          <w:sz w:val="14"/>
                          <w:szCs w:val="14"/>
                        </w:rPr>
                        <w:t xml:space="preserve"> (ca. </w:t>
                      </w:r>
                      <w:r>
                        <w:rPr>
                          <w:rFonts w:ascii="Arial" w:hAnsi="Arial" w:cs="Arial"/>
                          <w:color w:val="000000" w:themeColor="text1"/>
                          <w:sz w:val="14"/>
                          <w:szCs w:val="14"/>
                        </w:rPr>
                        <w:t>10</w:t>
                      </w:r>
                      <w:r w:rsidRPr="007D0071">
                        <w:rPr>
                          <w:rFonts w:ascii="Arial" w:hAnsi="Arial" w:cs="Arial"/>
                          <w:color w:val="000000" w:themeColor="text1"/>
                          <w:sz w:val="14"/>
                          <w:szCs w:val="14"/>
                        </w:rPr>
                        <w:t>0cm)</w:t>
                      </w:r>
                      <w:r>
                        <w:rPr>
                          <w:rFonts w:ascii="Arial" w:hAnsi="Arial" w:cs="Arial"/>
                          <w:color w:val="000000" w:themeColor="text1"/>
                          <w:sz w:val="14"/>
                          <w:szCs w:val="14"/>
                        </w:rPr>
                        <w:t xml:space="preserve">, ein echsenartiger Orga-nismus, der vor ca. 280 Mio Jahren vollständig an Land lebte. Funde sind aus Amerika und Europa bekannt. </w:t>
                      </w:r>
                    </w:p>
                  </w:txbxContent>
                </v:textbox>
              </v:shape>
            </w:pict>
          </mc:Fallback>
        </mc:AlternateContent>
      </w:r>
      <w:r w:rsidR="00EF3C09">
        <w:rPr>
          <w:rFonts w:ascii="Times" w:hAnsi="Times"/>
          <w:noProof/>
        </w:rPr>
        <mc:AlternateContent>
          <mc:Choice Requires="wps">
            <w:drawing>
              <wp:anchor distT="0" distB="0" distL="114300" distR="114300" simplePos="0" relativeHeight="251699200" behindDoc="0" locked="0" layoutInCell="1" allowOverlap="1" wp14:anchorId="3202FA88" wp14:editId="375207ED">
                <wp:simplePos x="0" y="0"/>
                <wp:positionH relativeFrom="column">
                  <wp:posOffset>4067063</wp:posOffset>
                </wp:positionH>
                <wp:positionV relativeFrom="paragraph">
                  <wp:posOffset>2720676</wp:posOffset>
                </wp:positionV>
                <wp:extent cx="2032635" cy="816461"/>
                <wp:effectExtent l="254000" t="76200" r="12065" b="9525"/>
                <wp:wrapNone/>
                <wp:docPr id="49" name="Abgerundete rechteckige Legende 49"/>
                <wp:cNvGraphicFramePr/>
                <a:graphic xmlns:a="http://schemas.openxmlformats.org/drawingml/2006/main">
                  <a:graphicData uri="http://schemas.microsoft.com/office/word/2010/wordprocessingShape">
                    <wps:wsp>
                      <wps:cNvSpPr/>
                      <wps:spPr>
                        <a:xfrm>
                          <a:off x="0" y="0"/>
                          <a:ext cx="2032635" cy="816461"/>
                        </a:xfrm>
                        <a:prstGeom prst="wedgeRoundRectCallout">
                          <a:avLst>
                            <a:gd name="adj1" fmla="val -61927"/>
                            <a:gd name="adj2" fmla="val -58451"/>
                            <a:gd name="adj3" fmla="val 16667"/>
                          </a:avLst>
                        </a:prstGeom>
                        <a:solidFill>
                          <a:schemeClr val="bg1">
                            <a:alpha val="78000"/>
                          </a:schemeClr>
                        </a:solidFill>
                        <a:ln w="12700">
                          <a:solidFill>
                            <a:srgbClr val="C00000"/>
                          </a:solidFill>
                        </a:ln>
                        <a:effectLst/>
                      </wps:spPr>
                      <wps:style>
                        <a:lnRef idx="1">
                          <a:schemeClr val="accent1"/>
                        </a:lnRef>
                        <a:fillRef idx="3">
                          <a:schemeClr val="accent1"/>
                        </a:fillRef>
                        <a:effectRef idx="2">
                          <a:schemeClr val="accent1"/>
                        </a:effectRef>
                        <a:fontRef idx="minor">
                          <a:schemeClr val="lt1"/>
                        </a:fontRef>
                      </wps:style>
                      <wps:txbx>
                        <w:txbxContent>
                          <w:p w:rsidR="005452D0" w:rsidRPr="007D0071" w:rsidRDefault="005452D0" w:rsidP="00972837">
                            <w:pPr>
                              <w:rPr>
                                <w:rFonts w:ascii="Arial" w:hAnsi="Arial" w:cs="Arial"/>
                                <w:color w:val="000000" w:themeColor="text1"/>
                                <w:sz w:val="14"/>
                                <w:szCs w:val="14"/>
                              </w:rPr>
                            </w:pPr>
                            <w:proofErr w:type="spellStart"/>
                            <w:r w:rsidRPr="007D0071">
                              <w:rPr>
                                <w:rFonts w:ascii="Arial" w:hAnsi="Arial" w:cs="Arial"/>
                                <w:i/>
                                <w:color w:val="000000" w:themeColor="text1"/>
                                <w:sz w:val="14"/>
                                <w:szCs w:val="14"/>
                              </w:rPr>
                              <w:t>Tiktaalik</w:t>
                            </w:r>
                            <w:proofErr w:type="spellEnd"/>
                            <w:r w:rsidRPr="007D0071">
                              <w:rPr>
                                <w:rFonts w:ascii="Arial" w:hAnsi="Arial" w:cs="Arial"/>
                                <w:color w:val="000000" w:themeColor="text1"/>
                                <w:sz w:val="14"/>
                                <w:szCs w:val="14"/>
                              </w:rPr>
                              <w:t xml:space="preserve"> (ca. 30cm)</w:t>
                            </w:r>
                            <w:r>
                              <w:rPr>
                                <w:rFonts w:ascii="Arial" w:hAnsi="Arial" w:cs="Arial"/>
                                <w:color w:val="000000" w:themeColor="text1"/>
                                <w:sz w:val="14"/>
                                <w:szCs w:val="14"/>
                              </w:rPr>
                              <w:t xml:space="preserve">, </w:t>
                            </w:r>
                            <w:r w:rsidRPr="007D0071">
                              <w:rPr>
                                <w:rFonts w:ascii="Arial" w:hAnsi="Arial" w:cs="Arial"/>
                                <w:color w:val="000000" w:themeColor="text1"/>
                                <w:sz w:val="14"/>
                                <w:szCs w:val="14"/>
                              </w:rPr>
                              <w:t xml:space="preserve">ein Sensationsfund </w:t>
                            </w:r>
                            <w:r>
                              <w:rPr>
                                <w:rFonts w:ascii="Arial" w:hAnsi="Arial" w:cs="Arial"/>
                                <w:color w:val="000000" w:themeColor="text1"/>
                                <w:sz w:val="14"/>
                                <w:szCs w:val="14"/>
                              </w:rPr>
                              <w:t xml:space="preserve">aus Kanada (2004), </w:t>
                            </w:r>
                            <w:r w:rsidRPr="007D0071">
                              <w:rPr>
                                <w:rFonts w:ascii="Arial" w:hAnsi="Arial" w:cs="Arial"/>
                                <w:color w:val="000000" w:themeColor="text1"/>
                                <w:sz w:val="14"/>
                                <w:szCs w:val="14"/>
                              </w:rPr>
                              <w:t xml:space="preserve">lebte vor ca. 375 </w:t>
                            </w:r>
                            <w:proofErr w:type="spellStart"/>
                            <w:r w:rsidRPr="007D0071">
                              <w:rPr>
                                <w:rFonts w:ascii="Arial" w:hAnsi="Arial" w:cs="Arial"/>
                                <w:color w:val="000000" w:themeColor="text1"/>
                                <w:sz w:val="14"/>
                                <w:szCs w:val="14"/>
                              </w:rPr>
                              <w:t>Mio</w:t>
                            </w:r>
                            <w:proofErr w:type="spellEnd"/>
                            <w:r w:rsidRPr="007D0071">
                              <w:rPr>
                                <w:rFonts w:ascii="Arial" w:hAnsi="Arial" w:cs="Arial"/>
                                <w:color w:val="000000" w:themeColor="text1"/>
                                <w:sz w:val="14"/>
                                <w:szCs w:val="14"/>
                              </w:rPr>
                              <w:t xml:space="preserve"> Jahren im Grenzbereich Wasser-Land. </w:t>
                            </w:r>
                            <w:r>
                              <w:rPr>
                                <w:rFonts w:ascii="Arial" w:hAnsi="Arial" w:cs="Arial"/>
                                <w:color w:val="000000" w:themeColor="text1"/>
                                <w:sz w:val="14"/>
                                <w:szCs w:val="14"/>
                              </w:rPr>
                              <w:t xml:space="preserve">Ihre </w:t>
                            </w:r>
                            <w:proofErr w:type="spellStart"/>
                            <w:r>
                              <w:rPr>
                                <w:rFonts w:ascii="Arial" w:hAnsi="Arial" w:cs="Arial"/>
                                <w:color w:val="000000" w:themeColor="text1"/>
                                <w:sz w:val="14"/>
                                <w:szCs w:val="14"/>
                              </w:rPr>
                              <w:t>Extremitä-ten</w:t>
                            </w:r>
                            <w:proofErr w:type="spellEnd"/>
                            <w:r>
                              <w:rPr>
                                <w:rFonts w:ascii="Arial" w:hAnsi="Arial" w:cs="Arial"/>
                                <w:color w:val="000000" w:themeColor="text1"/>
                                <w:sz w:val="14"/>
                                <w:szCs w:val="14"/>
                              </w:rPr>
                              <w:t xml:space="preserve"> sind zwar noch flossenartig, zeigen aber bereits eine Knochenanordnung, die mit der der heutigen Landwirbeltiere vergleichbar ist.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2FA88" id="Abgerundete rechteckige Legende 49" o:spid="_x0000_s1027" type="#_x0000_t62" style="position:absolute;left:0;text-align:left;margin-left:320.25pt;margin-top:214.25pt;width:160.05pt;height:64.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" adj="-2576,-1825" fillcolor="white [3212]" strokecolor="#c00000" strokeweight="1pt">
                <v:fill opacity="51143f"/>
                <v:textbox inset="1mm,1mm,1mm,1mm">
                  <w:txbxContent>
                    <w:p w:rsidR="005452D0" w:rsidRPr="007D0071" w:rsidRDefault="005452D0" w:rsidP="00972837">
                      <w:pPr>
                        <w:rPr>
                          <w:rFonts w:ascii="Arial" w:hAnsi="Arial" w:cs="Arial"/>
                          <w:color w:val="000000" w:themeColor="text1"/>
                          <w:sz w:val="14"/>
                          <w:szCs w:val="14"/>
                        </w:rPr>
                      </w:pPr>
                      <w:r w:rsidRPr="007D0071">
                        <w:rPr>
                          <w:rFonts w:ascii="Arial" w:hAnsi="Arial" w:cs="Arial"/>
                          <w:i/>
                          <w:color w:val="000000" w:themeColor="text1"/>
                          <w:sz w:val="14"/>
                          <w:szCs w:val="14"/>
                        </w:rPr>
                        <w:t>Tiktaalik</w:t>
                      </w:r>
                      <w:r w:rsidRPr="007D0071">
                        <w:rPr>
                          <w:rFonts w:ascii="Arial" w:hAnsi="Arial" w:cs="Arial"/>
                          <w:color w:val="000000" w:themeColor="text1"/>
                          <w:sz w:val="14"/>
                          <w:szCs w:val="14"/>
                        </w:rPr>
                        <w:t xml:space="preserve"> (ca. 30cm)</w:t>
                      </w:r>
                      <w:r>
                        <w:rPr>
                          <w:rFonts w:ascii="Arial" w:hAnsi="Arial" w:cs="Arial"/>
                          <w:color w:val="000000" w:themeColor="text1"/>
                          <w:sz w:val="14"/>
                          <w:szCs w:val="14"/>
                        </w:rPr>
                        <w:t xml:space="preserve">, </w:t>
                      </w:r>
                      <w:r w:rsidRPr="007D0071">
                        <w:rPr>
                          <w:rFonts w:ascii="Arial" w:hAnsi="Arial" w:cs="Arial"/>
                          <w:color w:val="000000" w:themeColor="text1"/>
                          <w:sz w:val="14"/>
                          <w:szCs w:val="14"/>
                        </w:rPr>
                        <w:t xml:space="preserve">ein Sensationsfund </w:t>
                      </w:r>
                      <w:r>
                        <w:rPr>
                          <w:rFonts w:ascii="Arial" w:hAnsi="Arial" w:cs="Arial"/>
                          <w:color w:val="000000" w:themeColor="text1"/>
                          <w:sz w:val="14"/>
                          <w:szCs w:val="14"/>
                        </w:rPr>
                        <w:t xml:space="preserve">aus Kanada (2004), </w:t>
                      </w:r>
                      <w:r w:rsidRPr="007D0071">
                        <w:rPr>
                          <w:rFonts w:ascii="Arial" w:hAnsi="Arial" w:cs="Arial"/>
                          <w:color w:val="000000" w:themeColor="text1"/>
                          <w:sz w:val="14"/>
                          <w:szCs w:val="14"/>
                        </w:rPr>
                        <w:t xml:space="preserve">lebte vor ca. 375 Mio Jahren im Grenzbereich Wasser-Land. </w:t>
                      </w:r>
                      <w:r>
                        <w:rPr>
                          <w:rFonts w:ascii="Arial" w:hAnsi="Arial" w:cs="Arial"/>
                          <w:color w:val="000000" w:themeColor="text1"/>
                          <w:sz w:val="14"/>
                          <w:szCs w:val="14"/>
                        </w:rPr>
                        <w:t>Ihre Extremitä-ten sind zwar noch flossenartig, zeigen aber bereits eine Knochenanordnung, die mit der der heutigen Landwirbeltiere vergleichbar ist.</w:t>
                      </w:r>
                    </w:p>
                  </w:txbxContent>
                </v:textbox>
              </v:shape>
            </w:pict>
          </mc:Fallback>
        </mc:AlternateContent>
      </w:r>
      <w:r w:rsidR="0000720C">
        <w:rPr>
          <w:rFonts w:ascii="Times" w:hAnsi="Times"/>
          <w:noProof/>
        </w:rPr>
        <mc:AlternateContent>
          <mc:Choice Requires="wps">
            <w:drawing>
              <wp:anchor distT="0" distB="0" distL="114300" distR="114300" simplePos="0" relativeHeight="251701248" behindDoc="0" locked="0" layoutInCell="1" allowOverlap="1" wp14:anchorId="0A8C6BAF" wp14:editId="480BDE42">
                <wp:simplePos x="0" y="0"/>
                <wp:positionH relativeFrom="column">
                  <wp:posOffset>1119468</wp:posOffset>
                </wp:positionH>
                <wp:positionV relativeFrom="paragraph">
                  <wp:posOffset>1203848</wp:posOffset>
                </wp:positionV>
                <wp:extent cx="1695450" cy="429895"/>
                <wp:effectExtent l="0" t="317500" r="146050" b="14605"/>
                <wp:wrapNone/>
                <wp:docPr id="50" name="Abgerundete rechteckige Legende 50"/>
                <wp:cNvGraphicFramePr/>
                <a:graphic xmlns:a="http://schemas.openxmlformats.org/drawingml/2006/main">
                  <a:graphicData uri="http://schemas.microsoft.com/office/word/2010/wordprocessingShape">
                    <wps:wsp>
                      <wps:cNvSpPr/>
                      <wps:spPr>
                        <a:xfrm>
                          <a:off x="0" y="0"/>
                          <a:ext cx="1695450" cy="429895"/>
                        </a:xfrm>
                        <a:prstGeom prst="wedgeRoundRectCallout">
                          <a:avLst>
                            <a:gd name="adj1" fmla="val 57006"/>
                            <a:gd name="adj2" fmla="val -122761"/>
                            <a:gd name="adj3" fmla="val 16667"/>
                          </a:avLst>
                        </a:prstGeom>
                        <a:solidFill>
                          <a:schemeClr val="bg1">
                            <a:alpha val="78000"/>
                          </a:schemeClr>
                        </a:solidFill>
                        <a:ln w="12700">
                          <a:solidFill>
                            <a:srgbClr val="C00000"/>
                          </a:solidFill>
                        </a:ln>
                        <a:effectLst/>
                      </wps:spPr>
                      <wps:style>
                        <a:lnRef idx="1">
                          <a:schemeClr val="accent1"/>
                        </a:lnRef>
                        <a:fillRef idx="3">
                          <a:schemeClr val="accent1"/>
                        </a:fillRef>
                        <a:effectRef idx="2">
                          <a:schemeClr val="accent1"/>
                        </a:effectRef>
                        <a:fontRef idx="minor">
                          <a:schemeClr val="lt1"/>
                        </a:fontRef>
                      </wps:style>
                      <wps:txbx>
                        <w:txbxContent>
                          <w:p w:rsidR="005452D0" w:rsidRPr="00405553" w:rsidRDefault="005452D0" w:rsidP="0000720C">
                            <w:pPr>
                              <w:rPr>
                                <w:rFonts w:ascii="Arial" w:hAnsi="Arial" w:cs="Arial"/>
                                <w:color w:val="000000" w:themeColor="text1"/>
                                <w:sz w:val="14"/>
                                <w:szCs w:val="14"/>
                              </w:rPr>
                            </w:pPr>
                            <w:r w:rsidRPr="00405553">
                              <w:rPr>
                                <w:rFonts w:ascii="Arial" w:hAnsi="Arial" w:cs="Arial"/>
                                <w:color w:val="000000" w:themeColor="text1"/>
                                <w:sz w:val="14"/>
                                <w:szCs w:val="14"/>
                              </w:rPr>
                              <w:t>Heutige Amphibien haben keine Fisch</w:t>
                            </w:r>
                            <w:r>
                              <w:rPr>
                                <w:rFonts w:ascii="Arial" w:hAnsi="Arial" w:cs="Arial"/>
                                <w:color w:val="000000" w:themeColor="text1"/>
                                <w:sz w:val="14"/>
                                <w:szCs w:val="14"/>
                              </w:rPr>
                              <w:t xml:space="preserve">- </w:t>
                            </w:r>
                            <w:r w:rsidRPr="00405553">
                              <w:rPr>
                                <w:rFonts w:ascii="Arial" w:hAnsi="Arial" w:cs="Arial"/>
                                <w:color w:val="000000" w:themeColor="text1"/>
                                <w:sz w:val="14"/>
                                <w:szCs w:val="14"/>
                              </w:rPr>
                              <w:t>schuppen mehr. Sie haben die drüsen</w:t>
                            </w:r>
                            <w:r>
                              <w:rPr>
                                <w:rFonts w:ascii="Arial" w:hAnsi="Arial" w:cs="Arial"/>
                                <w:color w:val="000000" w:themeColor="text1"/>
                                <w:sz w:val="14"/>
                                <w:szCs w:val="14"/>
                              </w:rPr>
                              <w:t>-</w:t>
                            </w:r>
                            <w:r w:rsidRPr="00405553">
                              <w:rPr>
                                <w:rFonts w:ascii="Arial" w:hAnsi="Arial" w:cs="Arial"/>
                                <w:color w:val="000000" w:themeColor="text1"/>
                                <w:sz w:val="14"/>
                                <w:szCs w:val="14"/>
                              </w:rPr>
                              <w:t xml:space="preserve">reiche, schleimige Haut behalten.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C6BAF" id="Abgerundete rechteckige Legende 50" o:spid="_x0000_s1028" type="#_x0000_t62" style="position:absolute;left:0;text-align:left;margin-left:88.15pt;margin-top:94.8pt;width:133.5pt;height:33.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" adj="23113,-15716" fillcolor="white [3212]" strokecolor="#c00000" strokeweight="1pt">
                <v:fill opacity="51143f"/>
                <v:textbox inset="1mm,1mm,1mm,1mm">
                  <w:txbxContent>
                    <w:p w:rsidR="005452D0" w:rsidRPr="00405553" w:rsidRDefault="005452D0" w:rsidP="0000720C">
                      <w:pPr>
                        <w:rPr>
                          <w:rFonts w:ascii="Arial" w:hAnsi="Arial" w:cs="Arial"/>
                          <w:color w:val="000000" w:themeColor="text1"/>
                          <w:sz w:val="14"/>
                          <w:szCs w:val="14"/>
                        </w:rPr>
                      </w:pPr>
                      <w:r w:rsidRPr="00405553">
                        <w:rPr>
                          <w:rFonts w:ascii="Arial" w:hAnsi="Arial" w:cs="Arial"/>
                          <w:color w:val="000000" w:themeColor="text1"/>
                          <w:sz w:val="14"/>
                          <w:szCs w:val="14"/>
                        </w:rPr>
                        <w:t>Heutige Amphibien haben keine Fisch</w:t>
                      </w:r>
                      <w:r>
                        <w:rPr>
                          <w:rFonts w:ascii="Arial" w:hAnsi="Arial" w:cs="Arial"/>
                          <w:color w:val="000000" w:themeColor="text1"/>
                          <w:sz w:val="14"/>
                          <w:szCs w:val="14"/>
                        </w:rPr>
                        <w:t xml:space="preserve">- </w:t>
                      </w:r>
                      <w:r w:rsidRPr="00405553">
                        <w:rPr>
                          <w:rFonts w:ascii="Arial" w:hAnsi="Arial" w:cs="Arial"/>
                          <w:color w:val="000000" w:themeColor="text1"/>
                          <w:sz w:val="14"/>
                          <w:szCs w:val="14"/>
                        </w:rPr>
                        <w:t>schuppen mehr. Sie haben die drüsen</w:t>
                      </w:r>
                      <w:r>
                        <w:rPr>
                          <w:rFonts w:ascii="Arial" w:hAnsi="Arial" w:cs="Arial"/>
                          <w:color w:val="000000" w:themeColor="text1"/>
                          <w:sz w:val="14"/>
                          <w:szCs w:val="14"/>
                        </w:rPr>
                        <w:t>-</w:t>
                      </w:r>
                      <w:r w:rsidRPr="00405553">
                        <w:rPr>
                          <w:rFonts w:ascii="Arial" w:hAnsi="Arial" w:cs="Arial"/>
                          <w:color w:val="000000" w:themeColor="text1"/>
                          <w:sz w:val="14"/>
                          <w:szCs w:val="14"/>
                        </w:rPr>
                        <w:t xml:space="preserve">reiche, schleimige Haut behalten. </w:t>
                      </w:r>
                    </w:p>
                  </w:txbxContent>
                </v:textbox>
              </v:shape>
            </w:pict>
          </mc:Fallback>
        </mc:AlternateContent>
      </w:r>
      <w:r w:rsidR="0000720C">
        <w:rPr>
          <w:rFonts w:ascii="Times" w:hAnsi="Times"/>
          <w:noProof/>
        </w:rPr>
        <mc:AlternateContent>
          <mc:Choice Requires="wps">
            <w:drawing>
              <wp:anchor distT="0" distB="0" distL="114300" distR="114300" simplePos="0" relativeHeight="251697152" behindDoc="0" locked="0" layoutInCell="1" allowOverlap="1">
                <wp:simplePos x="0" y="0"/>
                <wp:positionH relativeFrom="column">
                  <wp:posOffset>672</wp:posOffset>
                </wp:positionH>
                <wp:positionV relativeFrom="paragraph">
                  <wp:posOffset>2096733</wp:posOffset>
                </wp:positionV>
                <wp:extent cx="2814955" cy="678180"/>
                <wp:effectExtent l="0" t="0" r="17145" b="198120"/>
                <wp:wrapNone/>
                <wp:docPr id="43" name="Abgerundete rechteckige Legende 43"/>
                <wp:cNvGraphicFramePr/>
                <a:graphic xmlns:a="http://schemas.openxmlformats.org/drawingml/2006/main">
                  <a:graphicData uri="http://schemas.microsoft.com/office/word/2010/wordprocessingShape">
                    <wps:wsp>
                      <wps:cNvSpPr/>
                      <wps:spPr>
                        <a:xfrm>
                          <a:off x="0" y="0"/>
                          <a:ext cx="2814955" cy="678180"/>
                        </a:xfrm>
                        <a:prstGeom prst="wedgeRoundRectCallout">
                          <a:avLst>
                            <a:gd name="adj1" fmla="val 20166"/>
                            <a:gd name="adj2" fmla="val 78061"/>
                            <a:gd name="adj3" fmla="val 16667"/>
                          </a:avLst>
                        </a:prstGeom>
                        <a:solidFill>
                          <a:schemeClr val="bg1">
                            <a:alpha val="78000"/>
                          </a:schemeClr>
                        </a:solidFill>
                        <a:ln w="12700">
                          <a:solidFill>
                            <a:srgbClr val="C00000"/>
                          </a:solidFill>
                        </a:ln>
                        <a:effectLst/>
                      </wps:spPr>
                      <wps:style>
                        <a:lnRef idx="1">
                          <a:schemeClr val="accent1"/>
                        </a:lnRef>
                        <a:fillRef idx="3">
                          <a:schemeClr val="accent1"/>
                        </a:fillRef>
                        <a:effectRef idx="2">
                          <a:schemeClr val="accent1"/>
                        </a:effectRef>
                        <a:fontRef idx="minor">
                          <a:schemeClr val="lt1"/>
                        </a:fontRef>
                      </wps:style>
                      <wps:txbx>
                        <w:txbxContent>
                          <w:p w:rsidR="005452D0" w:rsidRPr="007D0071" w:rsidRDefault="005452D0" w:rsidP="00EC4024">
                            <w:pPr>
                              <w:rPr>
                                <w:rFonts w:ascii="Arial" w:hAnsi="Arial" w:cs="Arial"/>
                                <w:color w:val="000000" w:themeColor="text1"/>
                                <w:sz w:val="14"/>
                                <w:szCs w:val="14"/>
                              </w:rPr>
                            </w:pPr>
                            <w:proofErr w:type="spellStart"/>
                            <w:r w:rsidRPr="007D0071">
                              <w:rPr>
                                <w:rFonts w:ascii="Arial" w:hAnsi="Arial" w:cs="Arial"/>
                                <w:i/>
                                <w:color w:val="000000" w:themeColor="text1"/>
                                <w:sz w:val="14"/>
                                <w:szCs w:val="14"/>
                              </w:rPr>
                              <w:t>Acanthodes</w:t>
                            </w:r>
                            <w:proofErr w:type="spellEnd"/>
                            <w:r w:rsidRPr="007D0071">
                              <w:rPr>
                                <w:rFonts w:ascii="Arial" w:hAnsi="Arial" w:cs="Arial"/>
                                <w:color w:val="000000" w:themeColor="text1"/>
                                <w:sz w:val="14"/>
                                <w:szCs w:val="14"/>
                              </w:rPr>
                              <w:t xml:space="preserve"> (ca. 30cm) lebte vor &gt;400 </w:t>
                            </w:r>
                            <w:proofErr w:type="spellStart"/>
                            <w:r w:rsidRPr="007D0071">
                              <w:rPr>
                                <w:rFonts w:ascii="Arial" w:hAnsi="Arial" w:cs="Arial"/>
                                <w:color w:val="000000" w:themeColor="text1"/>
                                <w:sz w:val="14"/>
                                <w:szCs w:val="14"/>
                              </w:rPr>
                              <w:t>Mio</w:t>
                            </w:r>
                            <w:proofErr w:type="spellEnd"/>
                            <w:r w:rsidRPr="007D0071">
                              <w:rPr>
                                <w:rFonts w:ascii="Arial" w:hAnsi="Arial" w:cs="Arial"/>
                                <w:color w:val="000000" w:themeColor="text1"/>
                                <w:sz w:val="14"/>
                                <w:szCs w:val="14"/>
                              </w:rPr>
                              <w:t xml:space="preserve"> Jahren im Meer. Fossilfunde in EU (auch D), Amerika und Australien. Es gibt eine Reihe eng verwandter Fossilien, von denen manche schon eine Lunge besaßen. Vor etwa 380 </w:t>
                            </w:r>
                            <w:proofErr w:type="spellStart"/>
                            <w:r w:rsidRPr="007D0071">
                              <w:rPr>
                                <w:rFonts w:ascii="Arial" w:hAnsi="Arial" w:cs="Arial"/>
                                <w:color w:val="000000" w:themeColor="text1"/>
                                <w:sz w:val="14"/>
                                <w:szCs w:val="14"/>
                              </w:rPr>
                              <w:t>Mio</w:t>
                            </w:r>
                            <w:proofErr w:type="spellEnd"/>
                            <w:r w:rsidRPr="007D0071">
                              <w:rPr>
                                <w:rFonts w:ascii="Arial" w:hAnsi="Arial" w:cs="Arial"/>
                                <w:color w:val="000000" w:themeColor="text1"/>
                                <w:sz w:val="14"/>
                                <w:szCs w:val="14"/>
                              </w:rPr>
                              <w:t xml:space="preserve"> Jahren muss die Aufspaltung in die Linie der Knochenfische und der Landwirbeltier erfolgt sein.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43" o:spid="_x0000_s1029" type="#_x0000_t62" style="position:absolute;left:0;text-align:left;margin-left:.05pt;margin-top:165.1pt;width:221.65pt;height:53.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" adj="15156,27661" fillcolor="white [3212]" strokecolor="#c00000" strokeweight="1pt">
                <v:fill opacity="51143f"/>
                <v:textbox inset="1mm,1mm,1mm,1mm">
                  <w:txbxContent>
                    <w:p w:rsidR="005452D0" w:rsidRPr="007D0071" w:rsidRDefault="005452D0" w:rsidP="00EC4024">
                      <w:pPr>
                        <w:rPr>
                          <w:rFonts w:ascii="Arial" w:hAnsi="Arial" w:cs="Arial"/>
                          <w:color w:val="000000" w:themeColor="text1"/>
                          <w:sz w:val="14"/>
                          <w:szCs w:val="14"/>
                        </w:rPr>
                      </w:pPr>
                      <w:r w:rsidRPr="007D0071">
                        <w:rPr>
                          <w:rFonts w:ascii="Arial" w:hAnsi="Arial" w:cs="Arial"/>
                          <w:i/>
                          <w:color w:val="000000" w:themeColor="text1"/>
                          <w:sz w:val="14"/>
                          <w:szCs w:val="14"/>
                        </w:rPr>
                        <w:t>Acanthodes</w:t>
                      </w:r>
                      <w:r w:rsidRPr="007D0071">
                        <w:rPr>
                          <w:rFonts w:ascii="Arial" w:hAnsi="Arial" w:cs="Arial"/>
                          <w:color w:val="000000" w:themeColor="text1"/>
                          <w:sz w:val="14"/>
                          <w:szCs w:val="14"/>
                        </w:rPr>
                        <w:t xml:space="preserve"> (ca. 30cm) lebte vor &gt;400 Mio Jahren im Meer. Fossilfunde in EU (auch D), Amerika und Australien. Es gibt eine Reihe eng verwandter Fossilien, von denen manche schon eine Lunge besaßen. Vor etwa 380 Mio Jahren muss die Aufspaltung in die Linie der Knochenfische und der Landwirbeltier erfolgt sein.  </w:t>
                      </w:r>
                    </w:p>
                  </w:txbxContent>
                </v:textbox>
              </v:shape>
            </w:pict>
          </mc:Fallback>
        </mc:AlternateContent>
      </w:r>
      <w:r w:rsidR="00EC4024">
        <w:rPr>
          <w:rFonts w:ascii="Times" w:hAnsi="Times"/>
          <w:noProof/>
        </w:rPr>
        <w:drawing>
          <wp:inline distT="0" distB="0" distL="0" distR="0">
            <wp:extent cx="5040000" cy="3517043"/>
            <wp:effectExtent l="0" t="0" r="1905" b="127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tammbaum Wirbelti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0000" cy="3517043"/>
                    </a:xfrm>
                    <a:prstGeom prst="rect">
                      <a:avLst/>
                    </a:prstGeom>
                  </pic:spPr>
                </pic:pic>
              </a:graphicData>
            </a:graphic>
          </wp:inline>
        </w:drawing>
      </w:r>
    </w:p>
    <w:p w:rsidR="005070B1" w:rsidRPr="00BB3204" w:rsidRDefault="00EF3C09" w:rsidP="005070B1">
      <w:pPr>
        <w:tabs>
          <w:tab w:val="left" w:pos="284"/>
        </w:tabs>
        <w:spacing w:before="40"/>
        <w:rPr>
          <w:rFonts w:ascii="Times" w:hAnsi="Times"/>
        </w:rPr>
      </w:pPr>
      <w:r w:rsidRPr="00BB3204">
        <w:rPr>
          <w:rFonts w:ascii="Times" w:hAnsi="Times"/>
        </w:rPr>
        <w:t>Aufspaltungsdiagramm zur Stammesgeschichte der Wirbeltiere; Zeitachse senkrecht</w:t>
      </w:r>
    </w:p>
    <w:p w:rsidR="00F550B3" w:rsidRDefault="00F550B3" w:rsidP="00F550B3">
      <w:pPr>
        <w:tabs>
          <w:tab w:val="left" w:pos="284"/>
        </w:tabs>
        <w:spacing w:before="40"/>
        <w:rPr>
          <w:rFonts w:ascii="Times" w:hAnsi="Times"/>
          <w:sz w:val="14"/>
          <w:szCs w:val="14"/>
        </w:rPr>
      </w:pPr>
    </w:p>
    <w:p w:rsidR="00BB3204" w:rsidRDefault="00BB3204" w:rsidP="00F550B3">
      <w:pPr>
        <w:tabs>
          <w:tab w:val="left" w:pos="284"/>
        </w:tabs>
        <w:spacing w:before="40"/>
        <w:rPr>
          <w:rFonts w:ascii="Times" w:hAnsi="Times"/>
          <w:sz w:val="14"/>
          <w:szCs w:val="14"/>
        </w:rPr>
      </w:pPr>
    </w:p>
    <w:p w:rsidR="00BB3204" w:rsidRPr="00BB3204" w:rsidRDefault="00BB3204" w:rsidP="00BB3204">
      <w:pPr>
        <w:pBdr>
          <w:top w:val="single" w:sz="4" w:space="1" w:color="auto"/>
        </w:pBdr>
        <w:tabs>
          <w:tab w:val="left" w:pos="284"/>
        </w:tabs>
        <w:spacing w:before="40"/>
        <w:rPr>
          <w:rFonts w:ascii="Times" w:hAnsi="Times" w:cs="Arial"/>
          <w:b/>
          <w:sz w:val="28"/>
          <w:szCs w:val="28"/>
        </w:rPr>
      </w:pPr>
      <w:r w:rsidRPr="00BB3204">
        <w:rPr>
          <w:rFonts w:ascii="Times" w:hAnsi="Times" w:cs="Arial"/>
          <w:b/>
          <w:sz w:val="28"/>
          <w:szCs w:val="28"/>
        </w:rPr>
        <w:t>Material 2</w:t>
      </w:r>
    </w:p>
    <w:p w:rsidR="00BB3204" w:rsidRPr="00BB3204" w:rsidRDefault="00BB3204" w:rsidP="00BB3204">
      <w:pPr>
        <w:tabs>
          <w:tab w:val="left" w:pos="284"/>
        </w:tabs>
        <w:rPr>
          <w:rFonts w:ascii="Times" w:hAnsi="Times"/>
          <w:sz w:val="14"/>
          <w:szCs w:val="14"/>
        </w:rPr>
      </w:pPr>
    </w:p>
    <w:p w:rsidR="00247DFB" w:rsidRPr="00BB3204" w:rsidRDefault="005070B1" w:rsidP="00BB3204">
      <w:pPr>
        <w:tabs>
          <w:tab w:val="left" w:pos="284"/>
        </w:tabs>
        <w:rPr>
          <w:rFonts w:ascii="Times" w:hAnsi="Times"/>
          <w:sz w:val="28"/>
          <w:szCs w:val="28"/>
        </w:rPr>
      </w:pPr>
      <w:r w:rsidRPr="00BB3204">
        <w:rPr>
          <w:rFonts w:ascii="Times" w:hAnsi="Times"/>
          <w:sz w:val="28"/>
          <w:szCs w:val="28"/>
        </w:rPr>
        <w:t xml:space="preserve">Merkmalsverteilung bei den Fossilien aus </w:t>
      </w:r>
      <w:r w:rsidR="00BB3204">
        <w:rPr>
          <w:rFonts w:ascii="Times" w:hAnsi="Times"/>
          <w:sz w:val="28"/>
          <w:szCs w:val="28"/>
        </w:rPr>
        <w:t>Material</w:t>
      </w:r>
      <w:r w:rsidRPr="00BB3204">
        <w:rPr>
          <w:rFonts w:ascii="Times" w:hAnsi="Times"/>
          <w:sz w:val="28"/>
          <w:szCs w:val="28"/>
        </w:rPr>
        <w:t xml:space="preserve"> 1 </w:t>
      </w:r>
    </w:p>
    <w:tbl>
      <w:tblPr>
        <w:tblStyle w:val="Tabellenraster"/>
        <w:tblW w:w="0" w:type="auto"/>
        <w:tblLook w:val="04A0" w:firstRow="1" w:lastRow="0" w:firstColumn="1" w:lastColumn="0" w:noHBand="0" w:noVBand="1"/>
      </w:tblPr>
      <w:tblGrid>
        <w:gridCol w:w="2410"/>
        <w:gridCol w:w="1985"/>
        <w:gridCol w:w="2404"/>
        <w:gridCol w:w="2823"/>
      </w:tblGrid>
      <w:tr w:rsidR="00EF3C09" w:rsidRPr="00BB3204" w:rsidTr="0027273B">
        <w:tc>
          <w:tcPr>
            <w:tcW w:w="2410" w:type="dxa"/>
            <w:tcBorders>
              <w:top w:val="nil"/>
              <w:left w:val="nil"/>
              <w:bottom w:val="double" w:sz="4" w:space="0" w:color="000000" w:themeColor="text1"/>
              <w:right w:val="double" w:sz="4" w:space="0" w:color="000000" w:themeColor="text1"/>
            </w:tcBorders>
            <w:shd w:val="clear" w:color="auto" w:fill="D9D9D9" w:themeFill="background1" w:themeFillShade="D9"/>
          </w:tcPr>
          <w:p w:rsidR="00FA6B43" w:rsidRPr="00BB3204" w:rsidRDefault="00FA6B43" w:rsidP="00FA6B43">
            <w:pPr>
              <w:tabs>
                <w:tab w:val="left" w:pos="284"/>
              </w:tabs>
              <w:spacing w:before="40"/>
              <w:rPr>
                <w:rFonts w:ascii="Arial Narrow" w:hAnsi="Arial Narrow"/>
                <w:sz w:val="28"/>
                <w:szCs w:val="28"/>
              </w:rPr>
            </w:pPr>
            <w:r w:rsidRPr="00BB3204">
              <w:rPr>
                <w:rFonts w:ascii="Arial Narrow" w:hAnsi="Arial Narrow"/>
                <w:sz w:val="28"/>
                <w:szCs w:val="28"/>
              </w:rPr>
              <w:t>Merkmal</w:t>
            </w:r>
          </w:p>
        </w:tc>
        <w:tc>
          <w:tcPr>
            <w:tcW w:w="1985" w:type="dxa"/>
            <w:tcBorders>
              <w:top w:val="nil"/>
              <w:left w:val="double" w:sz="4" w:space="0" w:color="000000" w:themeColor="text1"/>
              <w:bottom w:val="double" w:sz="4" w:space="0" w:color="000000" w:themeColor="text1"/>
            </w:tcBorders>
            <w:shd w:val="clear" w:color="auto" w:fill="D9D9D9" w:themeFill="background1" w:themeFillShade="D9"/>
          </w:tcPr>
          <w:p w:rsidR="00FA6B43" w:rsidRPr="00BB3204" w:rsidRDefault="00FA6B43" w:rsidP="00FA6B43">
            <w:pPr>
              <w:tabs>
                <w:tab w:val="left" w:pos="284"/>
              </w:tabs>
              <w:spacing w:before="40"/>
              <w:rPr>
                <w:rFonts w:ascii="Arial Narrow" w:hAnsi="Arial Narrow"/>
                <w:i/>
                <w:sz w:val="28"/>
                <w:szCs w:val="28"/>
              </w:rPr>
            </w:pPr>
            <w:proofErr w:type="spellStart"/>
            <w:r w:rsidRPr="00BB3204">
              <w:rPr>
                <w:rFonts w:ascii="Arial Narrow" w:hAnsi="Arial Narrow"/>
                <w:i/>
                <w:sz w:val="28"/>
                <w:szCs w:val="28"/>
              </w:rPr>
              <w:t>Acanthodes</w:t>
            </w:r>
            <w:proofErr w:type="spellEnd"/>
            <w:r w:rsidRPr="00BB3204">
              <w:rPr>
                <w:rFonts w:ascii="Arial Narrow" w:hAnsi="Arial Narrow"/>
                <w:i/>
                <w:sz w:val="28"/>
                <w:szCs w:val="28"/>
              </w:rPr>
              <w:t xml:space="preserve"> </w:t>
            </w:r>
          </w:p>
        </w:tc>
        <w:tc>
          <w:tcPr>
            <w:tcW w:w="2404" w:type="dxa"/>
            <w:tcBorders>
              <w:top w:val="nil"/>
              <w:bottom w:val="double" w:sz="4" w:space="0" w:color="000000" w:themeColor="text1"/>
            </w:tcBorders>
            <w:shd w:val="clear" w:color="auto" w:fill="D9D9D9" w:themeFill="background1" w:themeFillShade="D9"/>
          </w:tcPr>
          <w:p w:rsidR="00FA6B43" w:rsidRPr="00BB3204" w:rsidRDefault="00FA6B43" w:rsidP="00FA6B43">
            <w:pPr>
              <w:tabs>
                <w:tab w:val="left" w:pos="284"/>
              </w:tabs>
              <w:spacing w:before="40"/>
              <w:rPr>
                <w:rFonts w:ascii="Arial Narrow" w:hAnsi="Arial Narrow"/>
                <w:i/>
                <w:sz w:val="28"/>
                <w:szCs w:val="28"/>
              </w:rPr>
            </w:pPr>
            <w:proofErr w:type="spellStart"/>
            <w:r w:rsidRPr="00BB3204">
              <w:rPr>
                <w:rFonts w:ascii="Arial Narrow" w:hAnsi="Arial Narrow"/>
                <w:i/>
                <w:sz w:val="28"/>
                <w:szCs w:val="28"/>
              </w:rPr>
              <w:t>Tiktaalik</w:t>
            </w:r>
            <w:proofErr w:type="spellEnd"/>
          </w:p>
        </w:tc>
        <w:tc>
          <w:tcPr>
            <w:tcW w:w="2823" w:type="dxa"/>
            <w:tcBorders>
              <w:top w:val="nil"/>
              <w:bottom w:val="double" w:sz="4" w:space="0" w:color="000000" w:themeColor="text1"/>
              <w:right w:val="nil"/>
            </w:tcBorders>
            <w:shd w:val="clear" w:color="auto" w:fill="D9D9D9" w:themeFill="background1" w:themeFillShade="D9"/>
          </w:tcPr>
          <w:p w:rsidR="00FA6B43" w:rsidRPr="00BB3204" w:rsidRDefault="00FA6B43" w:rsidP="00FA6B43">
            <w:pPr>
              <w:tabs>
                <w:tab w:val="left" w:pos="284"/>
              </w:tabs>
              <w:spacing w:before="40"/>
              <w:rPr>
                <w:rFonts w:ascii="Arial Narrow" w:hAnsi="Arial Narrow"/>
                <w:i/>
                <w:sz w:val="28"/>
                <w:szCs w:val="28"/>
              </w:rPr>
            </w:pPr>
            <w:proofErr w:type="spellStart"/>
            <w:r w:rsidRPr="00BB3204">
              <w:rPr>
                <w:rFonts w:ascii="Arial Narrow" w:hAnsi="Arial Narrow"/>
                <w:i/>
                <w:sz w:val="28"/>
                <w:szCs w:val="28"/>
              </w:rPr>
              <w:t>Seymouria</w:t>
            </w:r>
            <w:proofErr w:type="spellEnd"/>
          </w:p>
        </w:tc>
      </w:tr>
      <w:tr w:rsidR="0027273B" w:rsidRPr="00BB3204" w:rsidTr="0027273B">
        <w:tc>
          <w:tcPr>
            <w:tcW w:w="2410" w:type="dxa"/>
            <w:tcBorders>
              <w:top w:val="double" w:sz="4" w:space="0" w:color="000000" w:themeColor="text1"/>
              <w:left w:val="nil"/>
              <w:right w:val="double" w:sz="4" w:space="0" w:color="000000" w:themeColor="text1"/>
            </w:tcBorders>
            <w:shd w:val="clear" w:color="auto" w:fill="D9D9D9" w:themeFill="background1" w:themeFillShade="D9"/>
          </w:tcPr>
          <w:p w:rsidR="00C81A06" w:rsidRPr="00BB3204" w:rsidRDefault="00B33060" w:rsidP="005423CA">
            <w:pPr>
              <w:tabs>
                <w:tab w:val="left" w:pos="284"/>
              </w:tabs>
              <w:spacing w:before="40"/>
              <w:rPr>
                <w:rFonts w:ascii="Arial Narrow" w:hAnsi="Arial Narrow"/>
                <w:sz w:val="28"/>
                <w:szCs w:val="28"/>
              </w:rPr>
            </w:pPr>
            <w:r w:rsidRPr="00BB3204">
              <w:rPr>
                <w:rFonts w:ascii="Arial Narrow" w:hAnsi="Arial Narrow"/>
                <w:sz w:val="28"/>
                <w:szCs w:val="28"/>
              </w:rPr>
              <w:t xml:space="preserve">1. </w:t>
            </w:r>
            <w:r w:rsidR="00C81A06" w:rsidRPr="00BB3204">
              <w:rPr>
                <w:rFonts w:ascii="Arial Narrow" w:hAnsi="Arial Narrow"/>
                <w:sz w:val="28"/>
                <w:szCs w:val="28"/>
              </w:rPr>
              <w:t>Lebensraum</w:t>
            </w:r>
          </w:p>
        </w:tc>
        <w:tc>
          <w:tcPr>
            <w:tcW w:w="1985" w:type="dxa"/>
            <w:tcBorders>
              <w:top w:val="double" w:sz="4" w:space="0" w:color="000000" w:themeColor="text1"/>
              <w:left w:val="double" w:sz="4" w:space="0" w:color="000000" w:themeColor="text1"/>
            </w:tcBorders>
          </w:tcPr>
          <w:p w:rsidR="00C81A06" w:rsidRPr="00BB3204" w:rsidRDefault="00B33060" w:rsidP="005423CA">
            <w:pPr>
              <w:tabs>
                <w:tab w:val="left" w:pos="284"/>
              </w:tabs>
              <w:spacing w:before="40"/>
              <w:rPr>
                <w:rFonts w:ascii="Arial Narrow" w:hAnsi="Arial Narrow"/>
                <w:sz w:val="28"/>
                <w:szCs w:val="28"/>
              </w:rPr>
            </w:pPr>
            <w:r w:rsidRPr="00BB3204">
              <w:rPr>
                <w:rFonts w:ascii="Arial Narrow" w:hAnsi="Arial Narrow"/>
                <w:sz w:val="28"/>
                <w:szCs w:val="28"/>
              </w:rPr>
              <w:t>Wasser</w:t>
            </w:r>
          </w:p>
        </w:tc>
        <w:tc>
          <w:tcPr>
            <w:tcW w:w="2404" w:type="dxa"/>
            <w:tcBorders>
              <w:top w:val="double" w:sz="4" w:space="0" w:color="000000" w:themeColor="text1"/>
            </w:tcBorders>
          </w:tcPr>
          <w:p w:rsidR="00C81A06" w:rsidRPr="00BB3204" w:rsidRDefault="00B33060" w:rsidP="005423CA">
            <w:pPr>
              <w:tabs>
                <w:tab w:val="left" w:pos="284"/>
              </w:tabs>
              <w:spacing w:before="40"/>
              <w:rPr>
                <w:rFonts w:ascii="Arial Narrow" w:hAnsi="Arial Narrow"/>
                <w:sz w:val="28"/>
                <w:szCs w:val="28"/>
              </w:rPr>
            </w:pPr>
            <w:r w:rsidRPr="00BB3204">
              <w:rPr>
                <w:rFonts w:ascii="Arial Narrow" w:hAnsi="Arial Narrow"/>
                <w:sz w:val="28"/>
                <w:szCs w:val="28"/>
              </w:rPr>
              <w:t>Übergang Wasser-Land</w:t>
            </w:r>
          </w:p>
        </w:tc>
        <w:tc>
          <w:tcPr>
            <w:tcW w:w="2823" w:type="dxa"/>
            <w:tcBorders>
              <w:top w:val="double" w:sz="4" w:space="0" w:color="000000" w:themeColor="text1"/>
              <w:right w:val="nil"/>
            </w:tcBorders>
          </w:tcPr>
          <w:p w:rsidR="00C81A06" w:rsidRPr="00BB3204" w:rsidRDefault="00B33060" w:rsidP="005423CA">
            <w:pPr>
              <w:tabs>
                <w:tab w:val="left" w:pos="284"/>
              </w:tabs>
              <w:spacing w:before="40"/>
              <w:rPr>
                <w:rFonts w:ascii="Arial Narrow" w:hAnsi="Arial Narrow"/>
                <w:sz w:val="28"/>
                <w:szCs w:val="28"/>
              </w:rPr>
            </w:pPr>
            <w:r w:rsidRPr="00BB3204">
              <w:rPr>
                <w:rFonts w:ascii="Arial Narrow" w:hAnsi="Arial Narrow"/>
                <w:sz w:val="28"/>
                <w:szCs w:val="28"/>
              </w:rPr>
              <w:t>Land</w:t>
            </w:r>
          </w:p>
        </w:tc>
      </w:tr>
      <w:tr w:rsidR="00FA6B43" w:rsidRPr="00BB3204" w:rsidTr="0027273B">
        <w:tc>
          <w:tcPr>
            <w:tcW w:w="2410" w:type="dxa"/>
            <w:tcBorders>
              <w:left w:val="nil"/>
              <w:right w:val="double" w:sz="4" w:space="0" w:color="000000" w:themeColor="text1"/>
            </w:tcBorders>
            <w:shd w:val="clear" w:color="auto" w:fill="D9D9D9" w:themeFill="background1" w:themeFillShade="D9"/>
          </w:tcPr>
          <w:p w:rsidR="00FA6B43" w:rsidRPr="00BB3204" w:rsidRDefault="00B33060" w:rsidP="00FA6B43">
            <w:pPr>
              <w:tabs>
                <w:tab w:val="left" w:pos="284"/>
              </w:tabs>
              <w:spacing w:before="40"/>
              <w:rPr>
                <w:rFonts w:ascii="Arial Narrow" w:hAnsi="Arial Narrow"/>
                <w:sz w:val="28"/>
                <w:szCs w:val="28"/>
              </w:rPr>
            </w:pPr>
            <w:r w:rsidRPr="00BB3204">
              <w:rPr>
                <w:rFonts w:ascii="Arial Narrow" w:hAnsi="Arial Narrow"/>
                <w:sz w:val="28"/>
                <w:szCs w:val="28"/>
              </w:rPr>
              <w:t xml:space="preserve">2. </w:t>
            </w:r>
            <w:r w:rsidR="0027273B" w:rsidRPr="00BB3204">
              <w:rPr>
                <w:rFonts w:ascii="Arial Narrow" w:hAnsi="Arial Narrow"/>
                <w:sz w:val="28"/>
                <w:szCs w:val="28"/>
              </w:rPr>
              <w:t xml:space="preserve">paarige </w:t>
            </w:r>
            <w:r w:rsidR="00C81A06" w:rsidRPr="00BB3204">
              <w:rPr>
                <w:rFonts w:ascii="Arial Narrow" w:hAnsi="Arial Narrow"/>
                <w:sz w:val="28"/>
                <w:szCs w:val="28"/>
              </w:rPr>
              <w:t>Extremität</w:t>
            </w:r>
            <w:r w:rsidR="0027273B" w:rsidRPr="00BB3204">
              <w:rPr>
                <w:rFonts w:ascii="Arial Narrow" w:hAnsi="Arial Narrow"/>
                <w:sz w:val="28"/>
                <w:szCs w:val="28"/>
              </w:rPr>
              <w:t>en</w:t>
            </w:r>
          </w:p>
        </w:tc>
        <w:tc>
          <w:tcPr>
            <w:tcW w:w="1985" w:type="dxa"/>
            <w:tcBorders>
              <w:left w:val="double" w:sz="4" w:space="0" w:color="000000" w:themeColor="text1"/>
            </w:tcBorders>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Paddelflosse</w:t>
            </w:r>
          </w:p>
        </w:tc>
        <w:tc>
          <w:tcPr>
            <w:tcW w:w="2404" w:type="dxa"/>
          </w:tcPr>
          <w:p w:rsidR="00FA6B43" w:rsidRPr="00BB3204" w:rsidRDefault="001C006E" w:rsidP="00FA6B43">
            <w:pPr>
              <w:tabs>
                <w:tab w:val="left" w:pos="284"/>
              </w:tabs>
              <w:spacing w:before="40"/>
              <w:rPr>
                <w:rFonts w:ascii="Arial Narrow" w:hAnsi="Arial Narrow"/>
                <w:sz w:val="28"/>
                <w:szCs w:val="28"/>
              </w:rPr>
            </w:pPr>
            <w:r w:rsidRPr="00BB3204">
              <w:rPr>
                <w:rFonts w:ascii="Arial Narrow" w:hAnsi="Arial Narrow"/>
                <w:sz w:val="28"/>
                <w:szCs w:val="28"/>
              </w:rPr>
              <w:t xml:space="preserve">muskulöse </w:t>
            </w:r>
            <w:r w:rsidR="003C19AF" w:rsidRPr="00BB3204">
              <w:rPr>
                <w:rFonts w:ascii="Arial Narrow" w:hAnsi="Arial Narrow"/>
                <w:sz w:val="28"/>
                <w:szCs w:val="28"/>
              </w:rPr>
              <w:t>Laufflosse</w:t>
            </w:r>
          </w:p>
        </w:tc>
        <w:tc>
          <w:tcPr>
            <w:tcW w:w="2823" w:type="dxa"/>
            <w:tcBorders>
              <w:right w:val="nil"/>
            </w:tcBorders>
          </w:tcPr>
          <w:p w:rsidR="00FA6B43" w:rsidRPr="00BB3204" w:rsidRDefault="001C006E" w:rsidP="00FA6B43">
            <w:pPr>
              <w:tabs>
                <w:tab w:val="left" w:pos="284"/>
              </w:tabs>
              <w:spacing w:before="40"/>
              <w:rPr>
                <w:rFonts w:ascii="Arial Narrow" w:hAnsi="Arial Narrow"/>
                <w:sz w:val="28"/>
                <w:szCs w:val="28"/>
              </w:rPr>
            </w:pPr>
            <w:r w:rsidRPr="00BB3204">
              <w:rPr>
                <w:rFonts w:ascii="Arial Narrow" w:hAnsi="Arial Narrow"/>
                <w:sz w:val="28"/>
                <w:szCs w:val="28"/>
              </w:rPr>
              <w:t xml:space="preserve">muskulöses </w:t>
            </w:r>
            <w:proofErr w:type="spellStart"/>
            <w:r w:rsidR="003C19AF" w:rsidRPr="00BB3204">
              <w:rPr>
                <w:rFonts w:ascii="Arial Narrow" w:hAnsi="Arial Narrow"/>
                <w:sz w:val="28"/>
                <w:szCs w:val="28"/>
              </w:rPr>
              <w:t>Laufbein</w:t>
            </w:r>
            <w:proofErr w:type="spellEnd"/>
          </w:p>
        </w:tc>
      </w:tr>
      <w:tr w:rsidR="00FA6B43" w:rsidRPr="00BB3204" w:rsidTr="0027273B">
        <w:tc>
          <w:tcPr>
            <w:tcW w:w="2410" w:type="dxa"/>
            <w:tcBorders>
              <w:left w:val="nil"/>
              <w:right w:val="double" w:sz="4" w:space="0" w:color="000000" w:themeColor="text1"/>
            </w:tcBorders>
            <w:shd w:val="clear" w:color="auto" w:fill="D9D9D9" w:themeFill="background1" w:themeFillShade="D9"/>
          </w:tcPr>
          <w:p w:rsidR="00FA6B43" w:rsidRPr="00BB3204" w:rsidRDefault="00B33060" w:rsidP="00FA6B43">
            <w:pPr>
              <w:tabs>
                <w:tab w:val="left" w:pos="284"/>
              </w:tabs>
              <w:spacing w:before="40"/>
              <w:rPr>
                <w:rFonts w:ascii="Arial Narrow" w:hAnsi="Arial Narrow"/>
                <w:sz w:val="28"/>
                <w:szCs w:val="28"/>
              </w:rPr>
            </w:pPr>
            <w:r w:rsidRPr="00BB3204">
              <w:rPr>
                <w:rFonts w:ascii="Arial Narrow" w:hAnsi="Arial Narrow"/>
                <w:sz w:val="28"/>
                <w:szCs w:val="28"/>
              </w:rPr>
              <w:t xml:space="preserve">3. </w:t>
            </w:r>
            <w:r w:rsidR="00C81A06" w:rsidRPr="00BB3204">
              <w:rPr>
                <w:rFonts w:ascii="Arial Narrow" w:hAnsi="Arial Narrow"/>
                <w:sz w:val="28"/>
                <w:szCs w:val="28"/>
              </w:rPr>
              <w:t>Kiemen</w:t>
            </w:r>
          </w:p>
        </w:tc>
        <w:tc>
          <w:tcPr>
            <w:tcW w:w="1985" w:type="dxa"/>
            <w:tcBorders>
              <w:left w:val="double" w:sz="4" w:space="0" w:color="000000" w:themeColor="text1"/>
            </w:tcBorders>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vorhanden</w:t>
            </w:r>
          </w:p>
        </w:tc>
        <w:tc>
          <w:tcPr>
            <w:tcW w:w="2404" w:type="dxa"/>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vorhanden</w:t>
            </w:r>
          </w:p>
        </w:tc>
        <w:tc>
          <w:tcPr>
            <w:tcW w:w="2823" w:type="dxa"/>
            <w:tcBorders>
              <w:right w:val="nil"/>
            </w:tcBorders>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fehlend</w:t>
            </w:r>
          </w:p>
        </w:tc>
      </w:tr>
      <w:tr w:rsidR="00FA6B43" w:rsidRPr="00BB3204" w:rsidTr="0027273B">
        <w:tc>
          <w:tcPr>
            <w:tcW w:w="2410" w:type="dxa"/>
            <w:tcBorders>
              <w:left w:val="nil"/>
              <w:right w:val="double" w:sz="4" w:space="0" w:color="000000" w:themeColor="text1"/>
            </w:tcBorders>
            <w:shd w:val="clear" w:color="auto" w:fill="D9D9D9" w:themeFill="background1" w:themeFillShade="D9"/>
          </w:tcPr>
          <w:p w:rsidR="00FA6B43" w:rsidRPr="00BB3204" w:rsidRDefault="00B33060" w:rsidP="00FA6B43">
            <w:pPr>
              <w:tabs>
                <w:tab w:val="left" w:pos="284"/>
              </w:tabs>
              <w:spacing w:before="40"/>
              <w:rPr>
                <w:rFonts w:ascii="Arial Narrow" w:hAnsi="Arial Narrow"/>
                <w:sz w:val="28"/>
                <w:szCs w:val="28"/>
              </w:rPr>
            </w:pPr>
            <w:r w:rsidRPr="00BB3204">
              <w:rPr>
                <w:rFonts w:ascii="Arial Narrow" w:hAnsi="Arial Narrow"/>
                <w:sz w:val="28"/>
                <w:szCs w:val="28"/>
              </w:rPr>
              <w:t xml:space="preserve">4. </w:t>
            </w:r>
            <w:r w:rsidR="00C81A06" w:rsidRPr="00BB3204">
              <w:rPr>
                <w:rFonts w:ascii="Arial Narrow" w:hAnsi="Arial Narrow"/>
                <w:sz w:val="28"/>
                <w:szCs w:val="28"/>
              </w:rPr>
              <w:t>Lungen</w:t>
            </w:r>
          </w:p>
        </w:tc>
        <w:tc>
          <w:tcPr>
            <w:tcW w:w="1985" w:type="dxa"/>
            <w:tcBorders>
              <w:left w:val="double" w:sz="4" w:space="0" w:color="000000" w:themeColor="text1"/>
            </w:tcBorders>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fehlend</w:t>
            </w:r>
          </w:p>
        </w:tc>
        <w:tc>
          <w:tcPr>
            <w:tcW w:w="2404" w:type="dxa"/>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vorhanden</w:t>
            </w:r>
          </w:p>
        </w:tc>
        <w:tc>
          <w:tcPr>
            <w:tcW w:w="2823" w:type="dxa"/>
            <w:tcBorders>
              <w:right w:val="nil"/>
            </w:tcBorders>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vorhanden</w:t>
            </w:r>
          </w:p>
        </w:tc>
      </w:tr>
      <w:tr w:rsidR="00FA6B43" w:rsidRPr="00BB3204" w:rsidTr="0027273B">
        <w:tc>
          <w:tcPr>
            <w:tcW w:w="2410" w:type="dxa"/>
            <w:tcBorders>
              <w:left w:val="nil"/>
              <w:right w:val="double" w:sz="4" w:space="0" w:color="000000" w:themeColor="text1"/>
            </w:tcBorders>
            <w:shd w:val="clear" w:color="auto" w:fill="D9D9D9" w:themeFill="background1" w:themeFillShade="D9"/>
          </w:tcPr>
          <w:p w:rsidR="00FA6B43" w:rsidRPr="00BB3204" w:rsidRDefault="00B33060" w:rsidP="00FA6B43">
            <w:pPr>
              <w:tabs>
                <w:tab w:val="left" w:pos="284"/>
              </w:tabs>
              <w:spacing w:before="40"/>
              <w:rPr>
                <w:rFonts w:ascii="Arial Narrow" w:hAnsi="Arial Narrow"/>
                <w:sz w:val="28"/>
                <w:szCs w:val="28"/>
              </w:rPr>
            </w:pPr>
            <w:r w:rsidRPr="00BB3204">
              <w:rPr>
                <w:rFonts w:ascii="Arial Narrow" w:hAnsi="Arial Narrow"/>
                <w:sz w:val="28"/>
                <w:szCs w:val="28"/>
              </w:rPr>
              <w:t xml:space="preserve">5. </w:t>
            </w:r>
            <w:r w:rsidR="00C81A06" w:rsidRPr="00BB3204">
              <w:rPr>
                <w:rFonts w:ascii="Arial Narrow" w:hAnsi="Arial Narrow"/>
                <w:sz w:val="28"/>
                <w:szCs w:val="28"/>
              </w:rPr>
              <w:t>Befruchtung</w:t>
            </w:r>
          </w:p>
        </w:tc>
        <w:tc>
          <w:tcPr>
            <w:tcW w:w="1985" w:type="dxa"/>
            <w:tcBorders>
              <w:left w:val="double" w:sz="4" w:space="0" w:color="000000" w:themeColor="text1"/>
            </w:tcBorders>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äußere Befruchtung</w:t>
            </w:r>
          </w:p>
        </w:tc>
        <w:tc>
          <w:tcPr>
            <w:tcW w:w="2404" w:type="dxa"/>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äußere Befruchtung</w:t>
            </w:r>
          </w:p>
        </w:tc>
        <w:tc>
          <w:tcPr>
            <w:tcW w:w="2823" w:type="dxa"/>
            <w:tcBorders>
              <w:right w:val="nil"/>
            </w:tcBorders>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innere Befruchtung</w:t>
            </w:r>
          </w:p>
        </w:tc>
      </w:tr>
      <w:tr w:rsidR="00FA6B43" w:rsidRPr="00BB3204" w:rsidTr="0027273B">
        <w:tc>
          <w:tcPr>
            <w:tcW w:w="2410" w:type="dxa"/>
            <w:tcBorders>
              <w:left w:val="nil"/>
              <w:right w:val="double" w:sz="4" w:space="0" w:color="000000" w:themeColor="text1"/>
            </w:tcBorders>
            <w:shd w:val="clear" w:color="auto" w:fill="D9D9D9" w:themeFill="background1" w:themeFillShade="D9"/>
          </w:tcPr>
          <w:p w:rsidR="00FA6B43" w:rsidRPr="00BB3204" w:rsidRDefault="00B33060" w:rsidP="00FA6B43">
            <w:pPr>
              <w:tabs>
                <w:tab w:val="left" w:pos="284"/>
              </w:tabs>
              <w:spacing w:before="40"/>
              <w:rPr>
                <w:rFonts w:ascii="Arial Narrow" w:hAnsi="Arial Narrow"/>
                <w:sz w:val="28"/>
                <w:szCs w:val="28"/>
              </w:rPr>
            </w:pPr>
            <w:r w:rsidRPr="00BB3204">
              <w:rPr>
                <w:rFonts w:ascii="Arial Narrow" w:hAnsi="Arial Narrow"/>
                <w:sz w:val="28"/>
                <w:szCs w:val="28"/>
              </w:rPr>
              <w:t xml:space="preserve">6. </w:t>
            </w:r>
            <w:r w:rsidR="00C81A06" w:rsidRPr="00BB3204">
              <w:rPr>
                <w:rFonts w:ascii="Arial Narrow" w:hAnsi="Arial Narrow"/>
                <w:sz w:val="28"/>
                <w:szCs w:val="28"/>
              </w:rPr>
              <w:t>Ei</w:t>
            </w:r>
          </w:p>
        </w:tc>
        <w:tc>
          <w:tcPr>
            <w:tcW w:w="1985" w:type="dxa"/>
            <w:tcBorders>
              <w:left w:val="double" w:sz="4" w:space="0" w:color="000000" w:themeColor="text1"/>
            </w:tcBorders>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gallertiges Ei</w:t>
            </w:r>
          </w:p>
        </w:tc>
        <w:tc>
          <w:tcPr>
            <w:tcW w:w="2404" w:type="dxa"/>
          </w:tcPr>
          <w:p w:rsidR="00FA6B43" w:rsidRPr="00BB3204" w:rsidRDefault="003C19AF" w:rsidP="00FA6B43">
            <w:pPr>
              <w:tabs>
                <w:tab w:val="left" w:pos="284"/>
              </w:tabs>
              <w:spacing w:before="40"/>
              <w:rPr>
                <w:rFonts w:ascii="Arial Narrow" w:hAnsi="Arial Narrow"/>
                <w:sz w:val="28"/>
                <w:szCs w:val="28"/>
              </w:rPr>
            </w:pPr>
            <w:r w:rsidRPr="00BB3204">
              <w:rPr>
                <w:rFonts w:ascii="Arial Narrow" w:hAnsi="Arial Narrow"/>
                <w:sz w:val="28"/>
                <w:szCs w:val="28"/>
              </w:rPr>
              <w:t>gallertiges Ei</w:t>
            </w:r>
          </w:p>
        </w:tc>
        <w:tc>
          <w:tcPr>
            <w:tcW w:w="2823" w:type="dxa"/>
            <w:tcBorders>
              <w:right w:val="nil"/>
            </w:tcBorders>
          </w:tcPr>
          <w:p w:rsidR="00FA6B43" w:rsidRPr="00BB3204" w:rsidRDefault="003C19AF" w:rsidP="00FA6B43">
            <w:pPr>
              <w:tabs>
                <w:tab w:val="left" w:pos="284"/>
              </w:tabs>
              <w:spacing w:before="40"/>
              <w:rPr>
                <w:rFonts w:ascii="Arial Narrow" w:hAnsi="Arial Narrow"/>
                <w:sz w:val="28"/>
                <w:szCs w:val="28"/>
              </w:rPr>
            </w:pPr>
            <w:proofErr w:type="spellStart"/>
            <w:r w:rsidRPr="00BB3204">
              <w:rPr>
                <w:rFonts w:ascii="Arial Narrow" w:hAnsi="Arial Narrow"/>
                <w:sz w:val="28"/>
                <w:szCs w:val="28"/>
              </w:rPr>
              <w:t>Ei</w:t>
            </w:r>
            <w:proofErr w:type="spellEnd"/>
            <w:r w:rsidRPr="00BB3204">
              <w:rPr>
                <w:rFonts w:ascii="Arial Narrow" w:hAnsi="Arial Narrow"/>
                <w:sz w:val="28"/>
                <w:szCs w:val="28"/>
              </w:rPr>
              <w:t xml:space="preserve"> mit Kalkschale</w:t>
            </w:r>
          </w:p>
        </w:tc>
      </w:tr>
      <w:tr w:rsidR="0027273B" w:rsidRPr="00BB3204" w:rsidTr="0027273B">
        <w:tc>
          <w:tcPr>
            <w:tcW w:w="2410" w:type="dxa"/>
            <w:tcBorders>
              <w:left w:val="nil"/>
              <w:bottom w:val="single" w:sz="4" w:space="0" w:color="000000" w:themeColor="text1"/>
              <w:right w:val="double" w:sz="4" w:space="0" w:color="000000" w:themeColor="text1"/>
            </w:tcBorders>
            <w:shd w:val="clear" w:color="auto" w:fill="D9D9D9" w:themeFill="background1" w:themeFillShade="D9"/>
          </w:tcPr>
          <w:p w:rsidR="00C81A06" w:rsidRPr="00BB3204" w:rsidRDefault="00B33060" w:rsidP="005423CA">
            <w:pPr>
              <w:tabs>
                <w:tab w:val="left" w:pos="284"/>
              </w:tabs>
              <w:spacing w:before="40"/>
              <w:rPr>
                <w:rFonts w:ascii="Arial Narrow" w:hAnsi="Arial Narrow"/>
                <w:sz w:val="28"/>
                <w:szCs w:val="28"/>
              </w:rPr>
            </w:pPr>
            <w:r w:rsidRPr="00BB3204">
              <w:rPr>
                <w:rFonts w:ascii="Arial Narrow" w:hAnsi="Arial Narrow"/>
                <w:sz w:val="28"/>
                <w:szCs w:val="28"/>
              </w:rPr>
              <w:t xml:space="preserve">7. </w:t>
            </w:r>
            <w:r w:rsidR="0027273B" w:rsidRPr="00BB3204">
              <w:rPr>
                <w:rFonts w:ascii="Arial Narrow" w:hAnsi="Arial Narrow"/>
                <w:sz w:val="28"/>
                <w:szCs w:val="28"/>
              </w:rPr>
              <w:t xml:space="preserve">paarige </w:t>
            </w:r>
            <w:proofErr w:type="spellStart"/>
            <w:r w:rsidR="00F6489A" w:rsidRPr="00BB3204">
              <w:rPr>
                <w:rFonts w:ascii="Arial Narrow" w:hAnsi="Arial Narrow"/>
                <w:color w:val="000000" w:themeColor="text1"/>
                <w:sz w:val="28"/>
                <w:szCs w:val="28"/>
              </w:rPr>
              <w:t>Hinterextremität</w:t>
            </w:r>
            <w:proofErr w:type="spellEnd"/>
          </w:p>
        </w:tc>
        <w:tc>
          <w:tcPr>
            <w:tcW w:w="1985" w:type="dxa"/>
            <w:tcBorders>
              <w:left w:val="double" w:sz="4" w:space="0" w:color="000000" w:themeColor="text1"/>
              <w:bottom w:val="single" w:sz="4" w:space="0" w:color="000000" w:themeColor="text1"/>
            </w:tcBorders>
          </w:tcPr>
          <w:p w:rsidR="00C81A06" w:rsidRPr="00BB3204" w:rsidRDefault="00F6489A" w:rsidP="005423CA">
            <w:pPr>
              <w:tabs>
                <w:tab w:val="left" w:pos="284"/>
              </w:tabs>
              <w:spacing w:before="40"/>
              <w:rPr>
                <w:rFonts w:ascii="Arial Narrow" w:hAnsi="Arial Narrow"/>
                <w:sz w:val="28"/>
                <w:szCs w:val="28"/>
              </w:rPr>
            </w:pPr>
            <w:r w:rsidRPr="00BB3204">
              <w:rPr>
                <w:rFonts w:ascii="Arial Narrow" w:hAnsi="Arial Narrow"/>
                <w:sz w:val="28"/>
                <w:szCs w:val="28"/>
              </w:rPr>
              <w:t>nur in Körper</w:t>
            </w:r>
            <w:r w:rsidR="006F7B0D">
              <w:rPr>
                <w:rFonts w:ascii="Arial Narrow" w:hAnsi="Arial Narrow"/>
                <w:sz w:val="28"/>
                <w:szCs w:val="28"/>
              </w:rPr>
              <w:t>-</w:t>
            </w:r>
            <w:r w:rsidRPr="00BB3204">
              <w:rPr>
                <w:rFonts w:ascii="Arial Narrow" w:hAnsi="Arial Narrow"/>
                <w:sz w:val="28"/>
                <w:szCs w:val="28"/>
              </w:rPr>
              <w:t>mus</w:t>
            </w:r>
            <w:r w:rsidR="006F7B0D">
              <w:rPr>
                <w:rFonts w:ascii="Arial Narrow" w:hAnsi="Arial Narrow"/>
                <w:sz w:val="28"/>
                <w:szCs w:val="28"/>
              </w:rPr>
              <w:t>k</w:t>
            </w:r>
            <w:r w:rsidRPr="00BB3204">
              <w:rPr>
                <w:rFonts w:ascii="Arial Narrow" w:hAnsi="Arial Narrow"/>
                <w:sz w:val="28"/>
                <w:szCs w:val="28"/>
              </w:rPr>
              <w:t>ulatur liegend</w:t>
            </w:r>
          </w:p>
        </w:tc>
        <w:tc>
          <w:tcPr>
            <w:tcW w:w="2404" w:type="dxa"/>
            <w:tcBorders>
              <w:bottom w:val="single" w:sz="4" w:space="0" w:color="000000" w:themeColor="text1"/>
            </w:tcBorders>
          </w:tcPr>
          <w:p w:rsidR="00C81A06" w:rsidRPr="00BB3204" w:rsidRDefault="00F6489A" w:rsidP="005423CA">
            <w:pPr>
              <w:tabs>
                <w:tab w:val="left" w:pos="284"/>
              </w:tabs>
              <w:spacing w:before="40"/>
              <w:rPr>
                <w:rFonts w:ascii="Arial Narrow" w:hAnsi="Arial Narrow"/>
                <w:sz w:val="28"/>
                <w:szCs w:val="28"/>
              </w:rPr>
            </w:pPr>
            <w:r w:rsidRPr="00BB3204">
              <w:rPr>
                <w:rFonts w:ascii="Arial Narrow" w:hAnsi="Arial Narrow"/>
                <w:sz w:val="28"/>
                <w:szCs w:val="28"/>
              </w:rPr>
              <w:t>über Beckenknochen an der Wirbelsäule befestigt</w:t>
            </w:r>
          </w:p>
        </w:tc>
        <w:tc>
          <w:tcPr>
            <w:tcW w:w="2823" w:type="dxa"/>
            <w:tcBorders>
              <w:bottom w:val="single" w:sz="4" w:space="0" w:color="000000" w:themeColor="text1"/>
              <w:right w:val="nil"/>
            </w:tcBorders>
          </w:tcPr>
          <w:p w:rsidR="00C81A06" w:rsidRPr="00BB3204" w:rsidRDefault="00F6489A" w:rsidP="005423CA">
            <w:pPr>
              <w:tabs>
                <w:tab w:val="left" w:pos="284"/>
              </w:tabs>
              <w:spacing w:before="40"/>
              <w:rPr>
                <w:rFonts w:ascii="Arial Narrow" w:hAnsi="Arial Narrow"/>
                <w:sz w:val="28"/>
                <w:szCs w:val="28"/>
              </w:rPr>
            </w:pPr>
            <w:r w:rsidRPr="00BB3204">
              <w:rPr>
                <w:rFonts w:ascii="Arial Narrow" w:hAnsi="Arial Narrow"/>
                <w:sz w:val="28"/>
                <w:szCs w:val="28"/>
              </w:rPr>
              <w:t>über Beckenknochen an der Wirbelsäule befestigt</w:t>
            </w:r>
          </w:p>
        </w:tc>
      </w:tr>
      <w:tr w:rsidR="0027273B" w:rsidRPr="00BB3204" w:rsidTr="0027273B">
        <w:tc>
          <w:tcPr>
            <w:tcW w:w="2410" w:type="dxa"/>
            <w:tcBorders>
              <w:left w:val="nil"/>
              <w:bottom w:val="nil"/>
              <w:right w:val="double" w:sz="4" w:space="0" w:color="000000" w:themeColor="text1"/>
            </w:tcBorders>
            <w:shd w:val="clear" w:color="auto" w:fill="D9D9D9" w:themeFill="background1" w:themeFillShade="D9"/>
          </w:tcPr>
          <w:p w:rsidR="00C81A06" w:rsidRPr="00BB3204" w:rsidRDefault="00B33060" w:rsidP="005423CA">
            <w:pPr>
              <w:tabs>
                <w:tab w:val="left" w:pos="284"/>
              </w:tabs>
              <w:spacing w:before="40"/>
              <w:rPr>
                <w:rFonts w:ascii="Arial Narrow" w:hAnsi="Arial Narrow"/>
                <w:sz w:val="28"/>
                <w:szCs w:val="28"/>
              </w:rPr>
            </w:pPr>
            <w:r w:rsidRPr="00BB3204">
              <w:rPr>
                <w:rFonts w:ascii="Arial Narrow" w:hAnsi="Arial Narrow"/>
                <w:sz w:val="28"/>
                <w:szCs w:val="28"/>
              </w:rPr>
              <w:t xml:space="preserve">8. </w:t>
            </w:r>
            <w:r w:rsidR="00C81A06" w:rsidRPr="00BB3204">
              <w:rPr>
                <w:rFonts w:ascii="Arial Narrow" w:hAnsi="Arial Narrow"/>
                <w:sz w:val="28"/>
                <w:szCs w:val="28"/>
              </w:rPr>
              <w:t>Haut</w:t>
            </w:r>
          </w:p>
        </w:tc>
        <w:tc>
          <w:tcPr>
            <w:tcW w:w="1985" w:type="dxa"/>
            <w:tcBorders>
              <w:left w:val="double" w:sz="4" w:space="0" w:color="000000" w:themeColor="text1"/>
              <w:bottom w:val="nil"/>
            </w:tcBorders>
          </w:tcPr>
          <w:p w:rsidR="00C81A06" w:rsidRPr="00BB3204" w:rsidRDefault="00C145BA" w:rsidP="005423CA">
            <w:pPr>
              <w:tabs>
                <w:tab w:val="left" w:pos="284"/>
              </w:tabs>
              <w:spacing w:before="40"/>
              <w:rPr>
                <w:rFonts w:ascii="Arial Narrow" w:hAnsi="Arial Narrow"/>
                <w:sz w:val="28"/>
                <w:szCs w:val="28"/>
              </w:rPr>
            </w:pPr>
            <w:r w:rsidRPr="00BB3204">
              <w:rPr>
                <w:rFonts w:ascii="Arial Narrow" w:hAnsi="Arial Narrow"/>
                <w:sz w:val="28"/>
                <w:szCs w:val="28"/>
              </w:rPr>
              <w:t>mit Schuppen bedeckt</w:t>
            </w:r>
            <w:r w:rsidR="00126654">
              <w:rPr>
                <w:rFonts w:ascii="Arial Narrow" w:hAnsi="Arial Narrow"/>
                <w:sz w:val="28"/>
                <w:szCs w:val="28"/>
              </w:rPr>
              <w:t>, feucht</w:t>
            </w:r>
          </w:p>
        </w:tc>
        <w:tc>
          <w:tcPr>
            <w:tcW w:w="2404" w:type="dxa"/>
            <w:tcBorders>
              <w:bottom w:val="nil"/>
            </w:tcBorders>
          </w:tcPr>
          <w:p w:rsidR="00C81A06" w:rsidRPr="00BB3204" w:rsidRDefault="00F6489A" w:rsidP="005423CA">
            <w:pPr>
              <w:tabs>
                <w:tab w:val="left" w:pos="284"/>
              </w:tabs>
              <w:spacing w:before="40"/>
              <w:rPr>
                <w:rFonts w:ascii="Arial Narrow" w:hAnsi="Arial Narrow"/>
                <w:sz w:val="28"/>
                <w:szCs w:val="28"/>
              </w:rPr>
            </w:pPr>
            <w:r w:rsidRPr="00BB3204">
              <w:rPr>
                <w:rFonts w:ascii="Arial Narrow" w:hAnsi="Arial Narrow"/>
                <w:color w:val="000000" w:themeColor="text1"/>
                <w:sz w:val="28"/>
                <w:szCs w:val="28"/>
              </w:rPr>
              <w:t>beschuppt</w:t>
            </w:r>
            <w:r w:rsidRPr="00BB3204">
              <w:rPr>
                <w:rFonts w:ascii="Arial Narrow" w:hAnsi="Arial Narrow"/>
                <w:sz w:val="28"/>
                <w:szCs w:val="28"/>
              </w:rPr>
              <w:t>,</w:t>
            </w:r>
            <w:r w:rsidR="00C145BA" w:rsidRPr="00BB3204">
              <w:rPr>
                <w:rFonts w:ascii="Arial Narrow" w:hAnsi="Arial Narrow"/>
                <w:sz w:val="28"/>
                <w:szCs w:val="28"/>
              </w:rPr>
              <w:t xml:space="preserve"> feucht</w:t>
            </w:r>
          </w:p>
        </w:tc>
        <w:tc>
          <w:tcPr>
            <w:tcW w:w="2823" w:type="dxa"/>
            <w:tcBorders>
              <w:bottom w:val="nil"/>
              <w:right w:val="nil"/>
            </w:tcBorders>
          </w:tcPr>
          <w:p w:rsidR="00C81A06" w:rsidRPr="00BB3204" w:rsidRDefault="00E01D6D" w:rsidP="005423CA">
            <w:pPr>
              <w:tabs>
                <w:tab w:val="left" w:pos="284"/>
              </w:tabs>
              <w:spacing w:before="40"/>
              <w:rPr>
                <w:rFonts w:ascii="Arial Narrow" w:hAnsi="Arial Narrow"/>
                <w:sz w:val="28"/>
                <w:szCs w:val="28"/>
              </w:rPr>
            </w:pPr>
            <w:proofErr w:type="spellStart"/>
            <w:r w:rsidRPr="00BB3204">
              <w:rPr>
                <w:rFonts w:ascii="Arial Narrow" w:hAnsi="Arial Narrow"/>
                <w:sz w:val="28"/>
                <w:szCs w:val="28"/>
              </w:rPr>
              <w:t>unbeschuppt</w:t>
            </w:r>
            <w:proofErr w:type="spellEnd"/>
            <w:r w:rsidRPr="00BB3204">
              <w:rPr>
                <w:rFonts w:ascii="Arial Narrow" w:hAnsi="Arial Narrow"/>
                <w:sz w:val="28"/>
                <w:szCs w:val="28"/>
              </w:rPr>
              <w:t xml:space="preserve">, </w:t>
            </w:r>
            <w:r w:rsidR="00C145BA" w:rsidRPr="00BB3204">
              <w:rPr>
                <w:rFonts w:ascii="Arial Narrow" w:hAnsi="Arial Narrow"/>
                <w:sz w:val="28"/>
                <w:szCs w:val="28"/>
              </w:rPr>
              <w:t>trocken mit Horn</w:t>
            </w:r>
            <w:r w:rsidR="006512F1" w:rsidRPr="00BB3204">
              <w:rPr>
                <w:rFonts w:ascii="Arial Narrow" w:hAnsi="Arial Narrow"/>
                <w:sz w:val="28"/>
                <w:szCs w:val="28"/>
              </w:rPr>
              <w:t>schicht</w:t>
            </w:r>
          </w:p>
        </w:tc>
      </w:tr>
    </w:tbl>
    <w:p w:rsidR="00BB3204" w:rsidRDefault="00BB3204" w:rsidP="00BB3204">
      <w:pPr>
        <w:pStyle w:val="Textkrper"/>
        <w:pBdr>
          <w:bottom w:val="single" w:sz="4" w:space="1" w:color="auto"/>
        </w:pBdr>
        <w:spacing w:before="0" w:line="240" w:lineRule="auto"/>
        <w:rPr>
          <w:rFonts w:ascii="Times" w:hAnsi="Times"/>
          <w:sz w:val="12"/>
          <w:szCs w:val="12"/>
        </w:rPr>
      </w:pPr>
    </w:p>
    <w:p w:rsidR="00BB3204" w:rsidRDefault="00BB3204" w:rsidP="00F550B3">
      <w:pPr>
        <w:pStyle w:val="Textkrper"/>
        <w:spacing w:before="0" w:line="240" w:lineRule="auto"/>
        <w:rPr>
          <w:rFonts w:ascii="Times" w:hAnsi="Times"/>
          <w:sz w:val="12"/>
          <w:szCs w:val="12"/>
        </w:rPr>
      </w:pPr>
    </w:p>
    <w:p w:rsidR="00205FCC" w:rsidRPr="00EF76A8" w:rsidRDefault="00205FCC" w:rsidP="00506ECF">
      <w:pPr>
        <w:pageBreakBefore/>
        <w:shd w:val="clear" w:color="auto" w:fill="8DB3E2" w:themeFill="text2" w:themeFillTint="66"/>
        <w:tabs>
          <w:tab w:val="right" w:pos="9639"/>
        </w:tabs>
        <w:jc w:val="both"/>
        <w:rPr>
          <w:rFonts w:ascii="Arial" w:hAnsi="Arial"/>
          <w:b/>
          <w:sz w:val="6"/>
        </w:rPr>
      </w:pPr>
    </w:p>
    <w:p w:rsidR="00205FCC" w:rsidRPr="00506ECF" w:rsidRDefault="00205FCC" w:rsidP="00506ECF">
      <w:pPr>
        <w:shd w:val="clear" w:color="auto" w:fill="8DB3E2" w:themeFill="text2" w:themeFillTint="66"/>
        <w:tabs>
          <w:tab w:val="right" w:pos="9639"/>
        </w:tabs>
        <w:jc w:val="center"/>
        <w:rPr>
          <w:rFonts w:ascii="Arial Narrow" w:hAnsi="Arial Narrow"/>
          <w:b/>
          <w:sz w:val="26"/>
          <w:szCs w:val="26"/>
        </w:rPr>
      </w:pPr>
      <w:r w:rsidRPr="00743B39">
        <w:rPr>
          <w:rFonts w:ascii="Arial" w:hAnsi="Arial"/>
          <w:sz w:val="20"/>
          <w:szCs w:val="20"/>
        </w:rPr>
        <w:t>H</w:t>
      </w:r>
      <w:r w:rsidR="00506ECF">
        <w:rPr>
          <w:rFonts w:ascii="Arial" w:hAnsi="Arial"/>
          <w:sz w:val="20"/>
          <w:szCs w:val="20"/>
        </w:rPr>
        <w:t>inweis</w:t>
      </w:r>
      <w:r w:rsidRPr="00743B39">
        <w:rPr>
          <w:rFonts w:ascii="Arial" w:hAnsi="Arial"/>
          <w:sz w:val="20"/>
          <w:szCs w:val="20"/>
        </w:rPr>
        <w:t>karte</w:t>
      </w:r>
      <w:r w:rsidR="00392600">
        <w:rPr>
          <w:rFonts w:ascii="Arial" w:hAnsi="Arial"/>
          <w:sz w:val="18"/>
          <w:szCs w:val="18"/>
        </w:rPr>
        <w:t xml:space="preserve"> </w:t>
      </w:r>
      <w:r w:rsidR="00506ECF">
        <w:rPr>
          <w:rFonts w:ascii="Arial" w:hAnsi="Arial"/>
          <w:sz w:val="18"/>
          <w:szCs w:val="18"/>
        </w:rPr>
        <w:t>1</w:t>
      </w:r>
      <w:r w:rsidR="00743B39">
        <w:rPr>
          <w:rFonts w:ascii="Arial Narrow" w:hAnsi="Arial Narrow"/>
          <w:b/>
          <w:sz w:val="26"/>
        </w:rPr>
        <w:tab/>
      </w:r>
      <w:r w:rsidR="009125E8" w:rsidRPr="00506ECF">
        <w:rPr>
          <w:rFonts w:ascii="Arial" w:hAnsi="Arial" w:cs="Arial"/>
          <w:sz w:val="22"/>
          <w:szCs w:val="22"/>
        </w:rPr>
        <w:t>Aufspaltungsdiagramme (Stammbäume) richtig lesen:</w:t>
      </w:r>
      <w:r w:rsidR="009125E8" w:rsidRPr="00506ECF">
        <w:rPr>
          <w:rFonts w:ascii="Arial" w:hAnsi="Arial" w:cs="Arial"/>
          <w:b/>
        </w:rPr>
        <w:t xml:space="preserve"> </w:t>
      </w:r>
      <w:r w:rsidR="009125E8">
        <w:rPr>
          <w:rFonts w:ascii="Arial" w:hAnsi="Arial" w:cs="Arial"/>
          <w:b/>
          <w:sz w:val="26"/>
          <w:szCs w:val="26"/>
        </w:rPr>
        <w:t>3</w:t>
      </w:r>
      <w:r w:rsidR="009125E8" w:rsidRPr="00506ECF">
        <w:rPr>
          <w:rFonts w:ascii="Arial" w:hAnsi="Arial" w:cs="Arial"/>
          <w:b/>
          <w:sz w:val="26"/>
          <w:szCs w:val="26"/>
        </w:rPr>
        <w:t>. Zeitachsen</w:t>
      </w:r>
      <w:r w:rsidR="009125E8" w:rsidRPr="00506ECF">
        <w:rPr>
          <w:rFonts w:ascii="Arial" w:hAnsi="Arial" w:cs="Arial"/>
          <w:sz w:val="22"/>
          <w:szCs w:val="22"/>
        </w:rPr>
        <w:t xml:space="preserve"> </w:t>
      </w:r>
    </w:p>
    <w:p w:rsidR="00205FCC" w:rsidRPr="00EF76A8" w:rsidRDefault="00205FCC" w:rsidP="00506ECF">
      <w:pPr>
        <w:shd w:val="clear" w:color="auto" w:fill="8DB3E2" w:themeFill="text2" w:themeFillTint="66"/>
        <w:tabs>
          <w:tab w:val="right" w:pos="9639"/>
        </w:tabs>
        <w:jc w:val="both"/>
        <w:rPr>
          <w:rFonts w:ascii="Arial" w:hAnsi="Arial"/>
          <w:b/>
          <w:sz w:val="6"/>
        </w:rPr>
      </w:pPr>
      <w:r w:rsidRPr="00EF76A8">
        <w:rPr>
          <w:rFonts w:ascii="Arial" w:hAnsi="Arial"/>
          <w:b/>
          <w:sz w:val="6"/>
        </w:rPr>
        <w:t xml:space="preserve"> </w:t>
      </w:r>
    </w:p>
    <w:p w:rsidR="009125E8" w:rsidRPr="005748AD" w:rsidRDefault="009125E8" w:rsidP="009125E8">
      <w:pPr>
        <w:spacing w:before="40"/>
        <w:rPr>
          <w:rFonts w:ascii="Times" w:hAnsi="Times"/>
          <w:sz w:val="12"/>
        </w:rPr>
      </w:pPr>
    </w:p>
    <w:p w:rsidR="009125E8" w:rsidRDefault="009125E8" w:rsidP="009125E8">
      <w:pPr>
        <w:tabs>
          <w:tab w:val="left" w:pos="284"/>
        </w:tabs>
        <w:spacing w:before="40"/>
        <w:rPr>
          <w:rFonts w:ascii="Times" w:hAnsi="Times"/>
        </w:rPr>
      </w:pPr>
      <w:r>
        <w:rPr>
          <w:rFonts w:ascii="Times" w:hAnsi="Times"/>
        </w:rPr>
        <w:t xml:space="preserve">Stammbäume bestehen immer aus Einzellinien, die sich an Knotenpunkten (•) in zwei Linien aufspalten. Das Ende der Aufspaltungslinien stellt die Jetztzeit dar; hier stehen die heute lebenden Arten (in den Beispielen </w:t>
      </w:r>
      <w:r w:rsidRPr="00506ECF">
        <w:rPr>
          <w:rFonts w:ascii="Times" w:hAnsi="Times"/>
          <w:b/>
          <w:color w:val="00B050"/>
        </w:rPr>
        <w:t>A</w:t>
      </w:r>
      <w:r>
        <w:rPr>
          <w:rFonts w:ascii="Times" w:hAnsi="Times"/>
        </w:rPr>
        <w:t xml:space="preserve">, </w:t>
      </w:r>
      <w:r w:rsidRPr="00506ECF">
        <w:rPr>
          <w:rFonts w:ascii="Times" w:hAnsi="Times"/>
          <w:b/>
          <w:color w:val="00B050"/>
        </w:rPr>
        <w:t>B</w:t>
      </w:r>
      <w:r>
        <w:rPr>
          <w:rFonts w:ascii="Times" w:hAnsi="Times"/>
        </w:rPr>
        <w:t xml:space="preserve">, </w:t>
      </w:r>
      <w:r w:rsidRPr="00506ECF">
        <w:rPr>
          <w:rFonts w:ascii="Times" w:hAnsi="Times"/>
          <w:b/>
          <w:color w:val="00B050"/>
        </w:rPr>
        <w:t>C</w:t>
      </w:r>
      <w:r>
        <w:rPr>
          <w:rFonts w:ascii="Times" w:hAnsi="Times"/>
        </w:rPr>
        <w:t xml:space="preserve">). Der Ursprung oder die Wurzel des Stammbaums </w:t>
      </w:r>
      <w:proofErr w:type="gramStart"/>
      <w:r>
        <w:rPr>
          <w:rFonts w:ascii="Times" w:hAnsi="Times"/>
        </w:rPr>
        <w:t>ist</w:t>
      </w:r>
      <w:proofErr w:type="gramEnd"/>
      <w:r>
        <w:rPr>
          <w:rFonts w:ascii="Times" w:hAnsi="Times"/>
        </w:rPr>
        <w:t xml:space="preserve"> der Punkt, an dem alle Linien zusammenlaufen, wenn man gedanklich von den Endpunkten in die Vergangenheit reist (hier </w:t>
      </w:r>
      <w:r w:rsidRPr="00506ECF">
        <w:rPr>
          <w:rFonts w:ascii="Times" w:hAnsi="Times"/>
          <w:b/>
          <w:color w:val="0432FF"/>
        </w:rPr>
        <w:t>X</w:t>
      </w:r>
      <w:r>
        <w:rPr>
          <w:rFonts w:ascii="Times" w:hAnsi="Times"/>
        </w:rPr>
        <w:t>). Jeder Stammbaum hat eine Zeitachse, die als Pfeil (</w:t>
      </w:r>
      <w:r w:rsidRPr="00375B83">
        <w:rPr>
          <w:rFonts w:ascii="Times" w:hAnsi="Times"/>
          <w:color w:val="FF0000"/>
        </w:rPr>
        <w:sym w:font="Wingdings" w:char="F0E0"/>
      </w:r>
      <w:r>
        <w:rPr>
          <w:rFonts w:ascii="Times" w:hAnsi="Times"/>
        </w:rPr>
        <w:t xml:space="preserve">) dargestellt wird. Egal wie ein Stammbaum gezeichnet ist: Der Pfeil kommt immer aus der Vergangenheit und zeigt mit seiner Spitze in Richtung Jetztzeit. Beispiele </w:t>
      </w:r>
      <w:r w:rsidR="00934B2E">
        <w:rPr>
          <w:rFonts w:ascii="Times" w:hAnsi="Times"/>
        </w:rPr>
        <w:t>(</w:t>
      </w:r>
      <w:r w:rsidR="00934B2E" w:rsidRPr="00934B2E">
        <w:rPr>
          <w:rFonts w:ascii="Times" w:hAnsi="Times"/>
          <w:sz w:val="22"/>
          <w:szCs w:val="22"/>
        </w:rPr>
        <w:t xml:space="preserve">Beachte: Alle Bsp. zeigen dieselbe </w:t>
      </w:r>
      <w:proofErr w:type="spellStart"/>
      <w:r w:rsidR="00934B2E" w:rsidRPr="00934B2E">
        <w:rPr>
          <w:rFonts w:ascii="Times" w:hAnsi="Times"/>
          <w:sz w:val="22"/>
          <w:szCs w:val="22"/>
        </w:rPr>
        <w:t>Auspaltung</w:t>
      </w:r>
      <w:proofErr w:type="spellEnd"/>
      <w:r w:rsidR="00934B2E" w:rsidRPr="00934B2E">
        <w:rPr>
          <w:rFonts w:ascii="Times" w:hAnsi="Times"/>
          <w:sz w:val="22"/>
          <w:szCs w:val="22"/>
        </w:rPr>
        <w:t>)</w:t>
      </w:r>
      <w:r w:rsidR="00934B2E">
        <w:rPr>
          <w:rFonts w:ascii="Times" w:hAnsi="Times"/>
          <w:sz w:val="22"/>
          <w:szCs w:val="22"/>
        </w:rPr>
        <w:t xml:space="preserve">: </w:t>
      </w:r>
    </w:p>
    <w:p w:rsidR="009125E8" w:rsidRDefault="009125E8" w:rsidP="009125E8">
      <w:pPr>
        <w:tabs>
          <w:tab w:val="left" w:pos="284"/>
        </w:tabs>
        <w:spacing w:before="40"/>
        <w:rPr>
          <w:rFonts w:ascii="Arial" w:hAnsi="Arial"/>
          <w:sz w:val="18"/>
          <w:szCs w:val="18"/>
        </w:rPr>
      </w:pPr>
      <w:r>
        <w:rPr>
          <w:rFonts w:ascii="Arial" w:hAnsi="Arial"/>
          <w:noProof/>
          <w:sz w:val="18"/>
          <w:szCs w:val="18"/>
        </w:rPr>
        <w:drawing>
          <wp:inline distT="0" distB="0" distL="0" distR="0" wp14:anchorId="51F3AE45" wp14:editId="0C716004">
            <wp:extent cx="6116320" cy="1789430"/>
            <wp:effectExtent l="0" t="0" r="508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mmbaum_lesen_2.jpg"/>
                    <pic:cNvPicPr/>
                  </pic:nvPicPr>
                  <pic:blipFill>
                    <a:blip r:embed="rId8">
                      <a:extLst>
                        <a:ext uri="{28A0092B-C50C-407E-A947-70E740481C1C}">
                          <a14:useLocalDpi xmlns:a14="http://schemas.microsoft.com/office/drawing/2010/main" val="0"/>
                        </a:ext>
                      </a:extLst>
                    </a:blip>
                    <a:stretch>
                      <a:fillRect/>
                    </a:stretch>
                  </pic:blipFill>
                  <pic:spPr>
                    <a:xfrm>
                      <a:off x="0" y="0"/>
                      <a:ext cx="6116320" cy="1789430"/>
                    </a:xfrm>
                    <a:prstGeom prst="rect">
                      <a:avLst/>
                    </a:prstGeom>
                  </pic:spPr>
                </pic:pic>
              </a:graphicData>
            </a:graphic>
          </wp:inline>
        </w:drawing>
      </w:r>
    </w:p>
    <w:p w:rsidR="009125E8" w:rsidRDefault="009125E8" w:rsidP="009125E8">
      <w:pPr>
        <w:tabs>
          <w:tab w:val="left" w:pos="284"/>
        </w:tabs>
        <w:spacing w:before="40"/>
        <w:rPr>
          <w:rFonts w:ascii="Arial" w:hAnsi="Arial"/>
          <w:sz w:val="18"/>
          <w:szCs w:val="18"/>
        </w:rPr>
      </w:pPr>
    </w:p>
    <w:p w:rsidR="00205FCC" w:rsidRPr="005748AD" w:rsidRDefault="00205FCC" w:rsidP="00205FCC">
      <w:pPr>
        <w:spacing w:before="40"/>
        <w:rPr>
          <w:rFonts w:ascii="Times" w:hAnsi="Times"/>
          <w:sz w:val="12"/>
        </w:rPr>
      </w:pPr>
    </w:p>
    <w:p w:rsidR="00F03CF5" w:rsidRDefault="00F03CF5" w:rsidP="00F03CF5">
      <w:pPr>
        <w:tabs>
          <w:tab w:val="left" w:pos="284"/>
        </w:tabs>
        <w:spacing w:before="40"/>
        <w:rPr>
          <w:rFonts w:ascii="Arial" w:hAnsi="Arial"/>
          <w:sz w:val="18"/>
          <w:szCs w:val="18"/>
        </w:rPr>
      </w:pPr>
    </w:p>
    <w:p w:rsidR="00506ECF" w:rsidRPr="00EF76A8" w:rsidRDefault="00506ECF" w:rsidP="00506ECF">
      <w:pPr>
        <w:shd w:val="clear" w:color="auto" w:fill="8DB3E2" w:themeFill="text2" w:themeFillTint="66"/>
        <w:tabs>
          <w:tab w:val="right" w:pos="9639"/>
        </w:tabs>
        <w:jc w:val="both"/>
        <w:rPr>
          <w:rFonts w:ascii="Arial" w:hAnsi="Arial"/>
          <w:b/>
          <w:sz w:val="6"/>
        </w:rPr>
      </w:pPr>
    </w:p>
    <w:p w:rsidR="00506ECF" w:rsidRPr="00A06A5B" w:rsidRDefault="00506ECF" w:rsidP="00506ECF">
      <w:pPr>
        <w:shd w:val="clear" w:color="auto" w:fill="8DB3E2" w:themeFill="text2" w:themeFillTint="66"/>
        <w:tabs>
          <w:tab w:val="right" w:pos="9639"/>
        </w:tabs>
        <w:jc w:val="center"/>
        <w:rPr>
          <w:rFonts w:ascii="Arial Narrow" w:hAnsi="Arial Narrow"/>
          <w:b/>
          <w:sz w:val="26"/>
        </w:rPr>
      </w:pPr>
      <w:r w:rsidRPr="00743B39">
        <w:rPr>
          <w:rFonts w:ascii="Arial" w:hAnsi="Arial"/>
          <w:sz w:val="20"/>
          <w:szCs w:val="20"/>
        </w:rPr>
        <w:t>H</w:t>
      </w:r>
      <w:r>
        <w:rPr>
          <w:rFonts w:ascii="Arial" w:hAnsi="Arial"/>
          <w:sz w:val="20"/>
          <w:szCs w:val="20"/>
        </w:rPr>
        <w:t>inweis</w:t>
      </w:r>
      <w:r w:rsidRPr="00743B39">
        <w:rPr>
          <w:rFonts w:ascii="Arial" w:hAnsi="Arial"/>
          <w:sz w:val="20"/>
          <w:szCs w:val="20"/>
        </w:rPr>
        <w:t>karte</w:t>
      </w:r>
      <w:r>
        <w:rPr>
          <w:rFonts w:ascii="Arial" w:hAnsi="Arial"/>
          <w:sz w:val="18"/>
          <w:szCs w:val="18"/>
        </w:rPr>
        <w:t xml:space="preserve"> 2</w:t>
      </w:r>
      <w:r>
        <w:rPr>
          <w:rFonts w:ascii="Arial Narrow" w:hAnsi="Arial Narrow"/>
          <w:b/>
          <w:sz w:val="26"/>
        </w:rPr>
        <w:tab/>
      </w:r>
      <w:r w:rsidR="009125E8" w:rsidRPr="00506ECF">
        <w:rPr>
          <w:rFonts w:ascii="Arial" w:hAnsi="Arial" w:cs="Arial"/>
          <w:sz w:val="22"/>
          <w:szCs w:val="22"/>
        </w:rPr>
        <w:t>Aufspaltungsdiagramme (Stammbäume) richtig lesen:</w:t>
      </w:r>
      <w:r w:rsidR="009125E8">
        <w:rPr>
          <w:rFonts w:ascii="Arial" w:hAnsi="Arial" w:cs="Arial"/>
          <w:b/>
          <w:sz w:val="26"/>
          <w:szCs w:val="26"/>
        </w:rPr>
        <w:t xml:space="preserve"> 2</w:t>
      </w:r>
      <w:r w:rsidR="009125E8" w:rsidRPr="00506ECF">
        <w:rPr>
          <w:rFonts w:ascii="Arial" w:hAnsi="Arial" w:cs="Arial"/>
          <w:b/>
          <w:sz w:val="26"/>
          <w:szCs w:val="26"/>
        </w:rPr>
        <w:t>. Darstellungsweisen</w:t>
      </w:r>
    </w:p>
    <w:p w:rsidR="00506ECF" w:rsidRPr="00EF76A8" w:rsidRDefault="00506ECF" w:rsidP="00506ECF">
      <w:pPr>
        <w:shd w:val="clear" w:color="auto" w:fill="8DB3E2" w:themeFill="text2" w:themeFillTint="66"/>
        <w:tabs>
          <w:tab w:val="right" w:pos="9639"/>
        </w:tabs>
        <w:jc w:val="both"/>
        <w:rPr>
          <w:rFonts w:ascii="Arial" w:hAnsi="Arial"/>
          <w:b/>
          <w:sz w:val="6"/>
        </w:rPr>
      </w:pPr>
      <w:r w:rsidRPr="00EF76A8">
        <w:rPr>
          <w:rFonts w:ascii="Arial" w:hAnsi="Arial"/>
          <w:b/>
          <w:sz w:val="6"/>
        </w:rPr>
        <w:t xml:space="preserve"> </w:t>
      </w:r>
    </w:p>
    <w:p w:rsidR="008007AF" w:rsidRPr="005748AD" w:rsidRDefault="008007AF" w:rsidP="008007AF">
      <w:pPr>
        <w:spacing w:before="40"/>
        <w:rPr>
          <w:rFonts w:ascii="Times" w:hAnsi="Times"/>
          <w:sz w:val="12"/>
        </w:rPr>
      </w:pPr>
    </w:p>
    <w:p w:rsidR="009125E8" w:rsidRDefault="009125E8" w:rsidP="009125E8">
      <w:pPr>
        <w:tabs>
          <w:tab w:val="left" w:pos="284"/>
        </w:tabs>
        <w:spacing w:before="40"/>
        <w:rPr>
          <w:rFonts w:ascii="Times" w:hAnsi="Times"/>
        </w:rPr>
      </w:pPr>
      <w:r>
        <w:rPr>
          <w:rFonts w:ascii="Times" w:hAnsi="Times"/>
        </w:rPr>
        <w:t xml:space="preserve">Stammbäume bestehen immer aus Einzellinien, die sich an Knotenpunkten (•) in zwei Linien aufspalten. Am Ende stehen die heute lebenden Arten (hier </w:t>
      </w:r>
      <w:r w:rsidRPr="00506ECF">
        <w:rPr>
          <w:rFonts w:ascii="Times" w:hAnsi="Times"/>
          <w:b/>
          <w:color w:val="00B050"/>
        </w:rPr>
        <w:t>A</w:t>
      </w:r>
      <w:r>
        <w:rPr>
          <w:rFonts w:ascii="Times" w:hAnsi="Times"/>
        </w:rPr>
        <w:t xml:space="preserve">, </w:t>
      </w:r>
      <w:r w:rsidRPr="00506ECF">
        <w:rPr>
          <w:rFonts w:ascii="Times" w:hAnsi="Times"/>
          <w:b/>
          <w:color w:val="00B050"/>
        </w:rPr>
        <w:t>B</w:t>
      </w:r>
      <w:r>
        <w:rPr>
          <w:rFonts w:ascii="Times" w:hAnsi="Times"/>
        </w:rPr>
        <w:t xml:space="preserve">, </w:t>
      </w:r>
      <w:r w:rsidRPr="00506ECF">
        <w:rPr>
          <w:rFonts w:ascii="Times" w:hAnsi="Times"/>
          <w:b/>
          <w:color w:val="00B050"/>
        </w:rPr>
        <w:t>C</w:t>
      </w:r>
      <w:r>
        <w:rPr>
          <w:rFonts w:ascii="Times" w:hAnsi="Times"/>
        </w:rPr>
        <w:t xml:space="preserve">). Der Stammbaum gibt damit nur eine Abfolge von Aufspaltungen wider. In den unten dargestellten Stammbäumen ist das immer dieselbe Abfolge von Aufspaltungen, nämlich vom Ursprung </w:t>
      </w:r>
      <w:proofErr w:type="gramStart"/>
      <w:r>
        <w:rPr>
          <w:rFonts w:ascii="Times" w:hAnsi="Times"/>
        </w:rPr>
        <w:t>her kommend</w:t>
      </w:r>
      <w:proofErr w:type="gramEnd"/>
      <w:r>
        <w:rPr>
          <w:rFonts w:ascii="Times" w:hAnsi="Times"/>
        </w:rPr>
        <w:t xml:space="preserve"> (Pfeilrichtung) zunächst eine Abspaltung nach A und im zweiten Schritt die Aufspaltung in B und C. Alle Darstellungen </w:t>
      </w:r>
      <w:r w:rsidR="008007AF">
        <w:rPr>
          <w:rFonts w:ascii="Times" w:hAnsi="Times"/>
        </w:rPr>
        <w:t xml:space="preserve">in den unteren Beispielen </w:t>
      </w:r>
      <w:r>
        <w:rPr>
          <w:rFonts w:ascii="Times" w:hAnsi="Times"/>
        </w:rPr>
        <w:t xml:space="preserve">sind damit identisch. Lediglich in der grau unterlegten Darstellung ist ein Fehler. Versuche, die Darstellungen gedanklich ineinander zu überführen, um zu erkennen, dass sie </w:t>
      </w:r>
      <w:r w:rsidR="008007AF">
        <w:rPr>
          <w:rFonts w:ascii="Times" w:hAnsi="Times"/>
        </w:rPr>
        <w:t xml:space="preserve">(a) </w:t>
      </w:r>
      <w:r>
        <w:rPr>
          <w:rFonts w:ascii="Times" w:hAnsi="Times"/>
        </w:rPr>
        <w:t xml:space="preserve">identisch sind </w:t>
      </w:r>
      <w:proofErr w:type="spellStart"/>
      <w:r>
        <w:rPr>
          <w:rFonts w:ascii="Times" w:hAnsi="Times"/>
        </w:rPr>
        <w:t>bzw</w:t>
      </w:r>
      <w:proofErr w:type="spellEnd"/>
      <w:r>
        <w:rPr>
          <w:rFonts w:ascii="Times" w:hAnsi="Times"/>
        </w:rPr>
        <w:t xml:space="preserve"> </w:t>
      </w:r>
      <w:r w:rsidR="008007AF">
        <w:rPr>
          <w:rFonts w:ascii="Times" w:hAnsi="Times"/>
        </w:rPr>
        <w:t xml:space="preserve">(b) </w:t>
      </w:r>
      <w:r>
        <w:rPr>
          <w:rFonts w:ascii="Times" w:hAnsi="Times"/>
        </w:rPr>
        <w:t xml:space="preserve">die grau unterlegte Darstellung eine andere Aussage enthält. </w:t>
      </w:r>
    </w:p>
    <w:p w:rsidR="009125E8" w:rsidRDefault="009125E8" w:rsidP="009125E8">
      <w:pPr>
        <w:tabs>
          <w:tab w:val="left" w:pos="284"/>
        </w:tabs>
        <w:spacing w:before="40"/>
        <w:rPr>
          <w:rFonts w:ascii="Times" w:hAnsi="Times"/>
        </w:rPr>
      </w:pPr>
    </w:p>
    <w:p w:rsidR="00160778" w:rsidRDefault="006F0CE5" w:rsidP="00160778">
      <w:pPr>
        <w:tabs>
          <w:tab w:val="left" w:pos="284"/>
        </w:tabs>
        <w:spacing w:before="40"/>
        <w:rPr>
          <w:rFonts w:ascii="Arial" w:hAnsi="Arial"/>
          <w:sz w:val="18"/>
          <w:szCs w:val="18"/>
        </w:rPr>
      </w:pPr>
      <w:r>
        <w:rPr>
          <w:rFonts w:ascii="Arial" w:hAnsi="Arial"/>
          <w:noProof/>
          <w:sz w:val="18"/>
          <w:szCs w:val="18"/>
        </w:rPr>
        <w:drawing>
          <wp:inline distT="0" distB="0" distL="0" distR="0">
            <wp:extent cx="6116320" cy="3032760"/>
            <wp:effectExtent l="0" t="0" r="508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mmbaum_lesen_2.jpg"/>
                    <pic:cNvPicPr/>
                  </pic:nvPicPr>
                  <pic:blipFill>
                    <a:blip r:embed="rId9">
                      <a:extLst>
                        <a:ext uri="{28A0092B-C50C-407E-A947-70E740481C1C}">
                          <a14:useLocalDpi xmlns:a14="http://schemas.microsoft.com/office/drawing/2010/main" val="0"/>
                        </a:ext>
                      </a:extLst>
                    </a:blip>
                    <a:stretch>
                      <a:fillRect/>
                    </a:stretch>
                  </pic:blipFill>
                  <pic:spPr>
                    <a:xfrm>
                      <a:off x="0" y="0"/>
                      <a:ext cx="6116320" cy="3032760"/>
                    </a:xfrm>
                    <a:prstGeom prst="rect">
                      <a:avLst/>
                    </a:prstGeom>
                  </pic:spPr>
                </pic:pic>
              </a:graphicData>
            </a:graphic>
          </wp:inline>
        </w:drawing>
      </w:r>
    </w:p>
    <w:p w:rsidR="00160778" w:rsidRPr="00EF76A8" w:rsidRDefault="00160778" w:rsidP="00853BA1">
      <w:pPr>
        <w:pageBreakBefore/>
        <w:shd w:val="clear" w:color="auto" w:fill="8DB3E2" w:themeFill="text2" w:themeFillTint="66"/>
        <w:tabs>
          <w:tab w:val="right" w:pos="9639"/>
        </w:tabs>
        <w:jc w:val="both"/>
        <w:rPr>
          <w:rFonts w:ascii="Arial" w:hAnsi="Arial"/>
          <w:b/>
          <w:sz w:val="6"/>
        </w:rPr>
      </w:pPr>
    </w:p>
    <w:p w:rsidR="00160778" w:rsidRPr="00A06A5B" w:rsidRDefault="00160778" w:rsidP="00160778">
      <w:pPr>
        <w:shd w:val="clear" w:color="auto" w:fill="8DB3E2" w:themeFill="text2" w:themeFillTint="66"/>
        <w:tabs>
          <w:tab w:val="right" w:pos="9639"/>
        </w:tabs>
        <w:jc w:val="center"/>
        <w:rPr>
          <w:rFonts w:ascii="Arial Narrow" w:hAnsi="Arial Narrow"/>
          <w:b/>
          <w:sz w:val="26"/>
        </w:rPr>
      </w:pPr>
      <w:r w:rsidRPr="00743B39">
        <w:rPr>
          <w:rFonts w:ascii="Arial" w:hAnsi="Arial"/>
          <w:sz w:val="20"/>
          <w:szCs w:val="20"/>
        </w:rPr>
        <w:t>H</w:t>
      </w:r>
      <w:r>
        <w:rPr>
          <w:rFonts w:ascii="Arial" w:hAnsi="Arial"/>
          <w:sz w:val="20"/>
          <w:szCs w:val="20"/>
        </w:rPr>
        <w:t>inweis</w:t>
      </w:r>
      <w:r w:rsidRPr="00743B39">
        <w:rPr>
          <w:rFonts w:ascii="Arial" w:hAnsi="Arial"/>
          <w:sz w:val="20"/>
          <w:szCs w:val="20"/>
        </w:rPr>
        <w:t>karte</w:t>
      </w:r>
      <w:r>
        <w:rPr>
          <w:rFonts w:ascii="Arial" w:hAnsi="Arial"/>
          <w:sz w:val="18"/>
          <w:szCs w:val="18"/>
        </w:rPr>
        <w:t xml:space="preserve"> 3</w:t>
      </w:r>
      <w:r>
        <w:rPr>
          <w:rFonts w:ascii="Arial Narrow" w:hAnsi="Arial Narrow"/>
          <w:b/>
          <w:sz w:val="26"/>
        </w:rPr>
        <w:tab/>
      </w:r>
      <w:r w:rsidRPr="00160778">
        <w:rPr>
          <w:rFonts w:ascii="Arial Narrow" w:hAnsi="Arial Narrow" w:cs="Arial"/>
          <w:sz w:val="22"/>
          <w:szCs w:val="22"/>
        </w:rPr>
        <w:t>Aufspaltungsdiagramme (Stammbäume) richtig lesen:</w:t>
      </w:r>
      <w:r w:rsidRPr="00506ECF">
        <w:rPr>
          <w:rFonts w:ascii="Arial" w:hAnsi="Arial" w:cs="Arial"/>
          <w:b/>
        </w:rPr>
        <w:t xml:space="preserve"> </w:t>
      </w:r>
      <w:r>
        <w:rPr>
          <w:rFonts w:ascii="Arial" w:hAnsi="Arial" w:cs="Arial"/>
          <w:b/>
          <w:sz w:val="26"/>
          <w:szCs w:val="26"/>
        </w:rPr>
        <w:t>3</w:t>
      </w:r>
      <w:r w:rsidRPr="00506ECF">
        <w:rPr>
          <w:rFonts w:ascii="Arial" w:hAnsi="Arial" w:cs="Arial"/>
          <w:b/>
          <w:sz w:val="26"/>
          <w:szCs w:val="26"/>
        </w:rPr>
        <w:t xml:space="preserve">. </w:t>
      </w:r>
      <w:r>
        <w:rPr>
          <w:rFonts w:ascii="Arial" w:hAnsi="Arial" w:cs="Arial"/>
          <w:b/>
          <w:sz w:val="26"/>
          <w:szCs w:val="26"/>
        </w:rPr>
        <w:t>Gemeinsame Vorfahren</w:t>
      </w:r>
    </w:p>
    <w:p w:rsidR="00160778" w:rsidRPr="00EF76A8" w:rsidRDefault="00160778" w:rsidP="00160778">
      <w:pPr>
        <w:shd w:val="clear" w:color="auto" w:fill="8DB3E2" w:themeFill="text2" w:themeFillTint="66"/>
        <w:tabs>
          <w:tab w:val="right" w:pos="9639"/>
        </w:tabs>
        <w:jc w:val="both"/>
        <w:rPr>
          <w:rFonts w:ascii="Arial" w:hAnsi="Arial"/>
          <w:b/>
          <w:sz w:val="6"/>
        </w:rPr>
      </w:pPr>
      <w:r w:rsidRPr="00EF76A8">
        <w:rPr>
          <w:rFonts w:ascii="Arial" w:hAnsi="Arial"/>
          <w:b/>
          <w:sz w:val="6"/>
        </w:rPr>
        <w:t xml:space="preserve"> </w:t>
      </w:r>
    </w:p>
    <w:p w:rsidR="00160778" w:rsidRPr="005748AD" w:rsidRDefault="00160778" w:rsidP="00160778">
      <w:pPr>
        <w:spacing w:before="40"/>
        <w:rPr>
          <w:rFonts w:ascii="Times" w:hAnsi="Times"/>
          <w:sz w:val="12"/>
        </w:rPr>
      </w:pPr>
    </w:p>
    <w:p w:rsidR="00392600" w:rsidRDefault="00A66DEF" w:rsidP="00392600">
      <w:pPr>
        <w:tabs>
          <w:tab w:val="left" w:pos="284"/>
        </w:tabs>
        <w:spacing w:before="40"/>
        <w:rPr>
          <w:rFonts w:ascii="Times" w:hAnsi="Times"/>
        </w:rPr>
      </w:pPr>
      <w:r>
        <w:rPr>
          <w:rFonts w:ascii="Times" w:hAnsi="Times"/>
        </w:rPr>
        <w:t>An einem Stammbaum kann man gemeinsame Vorfahren ablesen</w:t>
      </w:r>
      <w:r w:rsidR="00906CAD">
        <w:rPr>
          <w:rFonts w:ascii="Times" w:hAnsi="Times"/>
        </w:rPr>
        <w:t xml:space="preserve">. Der letzte gemeinsame Vorfahr zweier Arten X und Y liegt immer am letzten gemeinsamen Knotenpunkt der Arten. Um den letzten gemeinsamen Vorfahren zweier Arten zu finden, muss man also in Gedanken von beiden Arten ausgehend in die Vergangenheit zurückreisen bis zu dem Knotenpunkt, an dem sich die Linien treffen. Man könnte sagen: Ab hier lief der Evolutionsweg für beide Arten getrennt und bis hier lief er noch gemeinsam. </w:t>
      </w:r>
      <w:r w:rsidR="00835B4C">
        <w:rPr>
          <w:rFonts w:ascii="Times" w:hAnsi="Times"/>
        </w:rPr>
        <w:t xml:space="preserve">In den beiden </w:t>
      </w:r>
      <w:r w:rsidR="00906CAD">
        <w:rPr>
          <w:rFonts w:ascii="Times" w:hAnsi="Times"/>
        </w:rPr>
        <w:t>Beispiele</w:t>
      </w:r>
      <w:r w:rsidR="00835B4C">
        <w:rPr>
          <w:rFonts w:ascii="Times" w:hAnsi="Times"/>
        </w:rPr>
        <w:t xml:space="preserve">n ist der letzte gemeinsame Vorfahr von den eingerahmten Arten jeweils durch einen Punkt (•) gekennzeichnet. </w:t>
      </w:r>
    </w:p>
    <w:p w:rsidR="00F03CF5" w:rsidRDefault="00F03CF5" w:rsidP="00F03CF5">
      <w:pPr>
        <w:tabs>
          <w:tab w:val="left" w:pos="284"/>
        </w:tabs>
        <w:spacing w:before="40"/>
        <w:rPr>
          <w:rFonts w:ascii="Arial" w:hAnsi="Arial"/>
          <w:sz w:val="18"/>
          <w:szCs w:val="18"/>
        </w:rPr>
      </w:pPr>
    </w:p>
    <w:p w:rsidR="00F03CF5" w:rsidRDefault="006E3E04" w:rsidP="006E3E04">
      <w:pPr>
        <w:tabs>
          <w:tab w:val="left" w:pos="284"/>
        </w:tabs>
        <w:spacing w:before="40"/>
        <w:jc w:val="center"/>
        <w:rPr>
          <w:rFonts w:ascii="Arial" w:hAnsi="Arial"/>
          <w:sz w:val="18"/>
          <w:szCs w:val="18"/>
        </w:rPr>
      </w:pPr>
      <w:r>
        <w:rPr>
          <w:rFonts w:ascii="Arial" w:hAnsi="Arial"/>
          <w:noProof/>
          <w:sz w:val="18"/>
          <w:szCs w:val="18"/>
        </w:rPr>
        <w:drawing>
          <wp:inline distT="0" distB="0" distL="0" distR="0">
            <wp:extent cx="3600000" cy="1927273"/>
            <wp:effectExtent l="0" t="0" r="0"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ammbaum_lesen_3.jpg"/>
                    <pic:cNvPicPr/>
                  </pic:nvPicPr>
                  <pic:blipFill>
                    <a:blip r:embed="rId10">
                      <a:extLst>
                        <a:ext uri="{28A0092B-C50C-407E-A947-70E740481C1C}">
                          <a14:useLocalDpi xmlns:a14="http://schemas.microsoft.com/office/drawing/2010/main" val="0"/>
                        </a:ext>
                      </a:extLst>
                    </a:blip>
                    <a:stretch>
                      <a:fillRect/>
                    </a:stretch>
                  </pic:blipFill>
                  <pic:spPr>
                    <a:xfrm>
                      <a:off x="0" y="0"/>
                      <a:ext cx="3600000" cy="1927273"/>
                    </a:xfrm>
                    <a:prstGeom prst="rect">
                      <a:avLst/>
                    </a:prstGeom>
                  </pic:spPr>
                </pic:pic>
              </a:graphicData>
            </a:graphic>
          </wp:inline>
        </w:drawing>
      </w:r>
    </w:p>
    <w:p w:rsidR="00160778" w:rsidRDefault="00160778" w:rsidP="00160778">
      <w:pPr>
        <w:tabs>
          <w:tab w:val="left" w:pos="284"/>
        </w:tabs>
        <w:spacing w:before="40"/>
        <w:rPr>
          <w:rFonts w:ascii="Arial" w:hAnsi="Arial"/>
          <w:sz w:val="18"/>
          <w:szCs w:val="18"/>
        </w:rPr>
      </w:pPr>
    </w:p>
    <w:p w:rsidR="006E3E04" w:rsidRDefault="006E3E04" w:rsidP="00160778">
      <w:pPr>
        <w:tabs>
          <w:tab w:val="left" w:pos="284"/>
        </w:tabs>
        <w:spacing w:before="40"/>
        <w:rPr>
          <w:rFonts w:ascii="Arial" w:hAnsi="Arial"/>
          <w:sz w:val="18"/>
          <w:szCs w:val="18"/>
        </w:rPr>
      </w:pPr>
    </w:p>
    <w:p w:rsidR="00F5510D" w:rsidRDefault="00F5510D" w:rsidP="00160778">
      <w:pPr>
        <w:tabs>
          <w:tab w:val="left" w:pos="284"/>
        </w:tabs>
        <w:spacing w:before="40"/>
        <w:rPr>
          <w:rFonts w:ascii="Arial" w:hAnsi="Arial"/>
          <w:sz w:val="18"/>
          <w:szCs w:val="18"/>
        </w:rPr>
      </w:pPr>
    </w:p>
    <w:p w:rsidR="00160778" w:rsidRPr="00EF76A8" w:rsidRDefault="00160778" w:rsidP="00160778">
      <w:pPr>
        <w:shd w:val="clear" w:color="auto" w:fill="8DB3E2" w:themeFill="text2" w:themeFillTint="66"/>
        <w:tabs>
          <w:tab w:val="right" w:pos="9639"/>
        </w:tabs>
        <w:jc w:val="both"/>
        <w:rPr>
          <w:rFonts w:ascii="Arial" w:hAnsi="Arial"/>
          <w:b/>
          <w:sz w:val="6"/>
        </w:rPr>
      </w:pPr>
    </w:p>
    <w:p w:rsidR="00160778" w:rsidRPr="00A06A5B" w:rsidRDefault="00160778" w:rsidP="00160778">
      <w:pPr>
        <w:shd w:val="clear" w:color="auto" w:fill="8DB3E2" w:themeFill="text2" w:themeFillTint="66"/>
        <w:tabs>
          <w:tab w:val="right" w:pos="9639"/>
        </w:tabs>
        <w:jc w:val="center"/>
        <w:rPr>
          <w:rFonts w:ascii="Arial Narrow" w:hAnsi="Arial Narrow"/>
          <w:b/>
          <w:sz w:val="26"/>
        </w:rPr>
      </w:pPr>
      <w:r w:rsidRPr="00743B39">
        <w:rPr>
          <w:rFonts w:ascii="Arial" w:hAnsi="Arial"/>
          <w:sz w:val="20"/>
          <w:szCs w:val="20"/>
        </w:rPr>
        <w:t>H</w:t>
      </w:r>
      <w:r>
        <w:rPr>
          <w:rFonts w:ascii="Arial" w:hAnsi="Arial"/>
          <w:sz w:val="20"/>
          <w:szCs w:val="20"/>
        </w:rPr>
        <w:t>inweis</w:t>
      </w:r>
      <w:r w:rsidRPr="00743B39">
        <w:rPr>
          <w:rFonts w:ascii="Arial" w:hAnsi="Arial"/>
          <w:sz w:val="20"/>
          <w:szCs w:val="20"/>
        </w:rPr>
        <w:t>karte</w:t>
      </w:r>
      <w:r>
        <w:rPr>
          <w:rFonts w:ascii="Arial" w:hAnsi="Arial"/>
          <w:sz w:val="18"/>
          <w:szCs w:val="18"/>
        </w:rPr>
        <w:t xml:space="preserve"> 4</w:t>
      </w:r>
      <w:r>
        <w:rPr>
          <w:rFonts w:ascii="Arial Narrow" w:hAnsi="Arial Narrow"/>
          <w:b/>
          <w:sz w:val="26"/>
        </w:rPr>
        <w:tab/>
      </w:r>
      <w:r w:rsidRPr="00506ECF">
        <w:rPr>
          <w:rFonts w:ascii="Arial" w:hAnsi="Arial" w:cs="Arial"/>
          <w:sz w:val="22"/>
          <w:szCs w:val="22"/>
        </w:rPr>
        <w:t>Aufspaltungsdiagramme (Stammbäume) richtig lesen:</w:t>
      </w:r>
      <w:r w:rsidRPr="00506ECF">
        <w:rPr>
          <w:rFonts w:ascii="Arial" w:hAnsi="Arial" w:cs="Arial"/>
          <w:b/>
        </w:rPr>
        <w:t xml:space="preserve"> </w:t>
      </w:r>
      <w:r>
        <w:rPr>
          <w:rFonts w:ascii="Arial" w:hAnsi="Arial" w:cs="Arial"/>
          <w:b/>
          <w:sz w:val="26"/>
          <w:szCs w:val="26"/>
        </w:rPr>
        <w:t>4</w:t>
      </w:r>
      <w:r w:rsidRPr="00506ECF">
        <w:rPr>
          <w:rFonts w:ascii="Arial" w:hAnsi="Arial" w:cs="Arial"/>
          <w:b/>
          <w:sz w:val="26"/>
          <w:szCs w:val="26"/>
        </w:rPr>
        <w:t xml:space="preserve">. </w:t>
      </w:r>
      <w:r>
        <w:rPr>
          <w:rFonts w:ascii="Arial" w:hAnsi="Arial" w:cs="Arial"/>
          <w:b/>
          <w:sz w:val="26"/>
          <w:szCs w:val="26"/>
        </w:rPr>
        <w:t>Nächste Verwandte</w:t>
      </w:r>
    </w:p>
    <w:p w:rsidR="00160778" w:rsidRPr="00EF76A8" w:rsidRDefault="00160778" w:rsidP="00160778">
      <w:pPr>
        <w:shd w:val="clear" w:color="auto" w:fill="8DB3E2" w:themeFill="text2" w:themeFillTint="66"/>
        <w:tabs>
          <w:tab w:val="right" w:pos="9639"/>
        </w:tabs>
        <w:jc w:val="both"/>
        <w:rPr>
          <w:rFonts w:ascii="Arial" w:hAnsi="Arial"/>
          <w:b/>
          <w:sz w:val="6"/>
        </w:rPr>
      </w:pPr>
      <w:r w:rsidRPr="00EF76A8">
        <w:rPr>
          <w:rFonts w:ascii="Arial" w:hAnsi="Arial"/>
          <w:b/>
          <w:sz w:val="6"/>
        </w:rPr>
        <w:t xml:space="preserve"> </w:t>
      </w:r>
    </w:p>
    <w:p w:rsidR="00160778" w:rsidRPr="005748AD" w:rsidRDefault="00160778" w:rsidP="00160778">
      <w:pPr>
        <w:spacing w:before="40"/>
        <w:rPr>
          <w:rFonts w:ascii="Times" w:hAnsi="Times"/>
          <w:sz w:val="12"/>
        </w:rPr>
      </w:pPr>
    </w:p>
    <w:p w:rsidR="00392600" w:rsidRDefault="00A66DEF" w:rsidP="00392600">
      <w:pPr>
        <w:tabs>
          <w:tab w:val="left" w:pos="284"/>
        </w:tabs>
        <w:spacing w:before="40"/>
        <w:rPr>
          <w:rFonts w:ascii="Times" w:hAnsi="Times"/>
        </w:rPr>
      </w:pPr>
      <w:r>
        <w:rPr>
          <w:rFonts w:ascii="Times" w:hAnsi="Times"/>
        </w:rPr>
        <w:t>An einem Stammbaum kann man n</w:t>
      </w:r>
      <w:r w:rsidR="00392600">
        <w:rPr>
          <w:rFonts w:ascii="Times" w:hAnsi="Times"/>
        </w:rPr>
        <w:t>ächste Verwandte</w:t>
      </w:r>
      <w:r>
        <w:rPr>
          <w:rFonts w:ascii="Times" w:hAnsi="Times"/>
        </w:rPr>
        <w:t xml:space="preserve"> ablesen</w:t>
      </w:r>
      <w:r w:rsidR="00B9539D">
        <w:rPr>
          <w:rFonts w:ascii="Times" w:hAnsi="Times"/>
        </w:rPr>
        <w:t xml:space="preserve">. </w:t>
      </w:r>
      <w:r w:rsidR="00906CAD">
        <w:rPr>
          <w:rFonts w:ascii="Times" w:hAnsi="Times"/>
        </w:rPr>
        <w:t>Der nächste Verwandte einer beliebigen Art X ist immer die Art oder Artengruppe, mit der die Art X den nächstgelegenen Knotenpunkt aufweist. Um den nächsten Verwandte</w:t>
      </w:r>
      <w:r w:rsidR="00FB7DF4">
        <w:rPr>
          <w:rFonts w:ascii="Times" w:hAnsi="Times"/>
        </w:rPr>
        <w:t>n</w:t>
      </w:r>
      <w:r w:rsidR="00906CAD">
        <w:rPr>
          <w:rFonts w:ascii="Times" w:hAnsi="Times"/>
        </w:rPr>
        <w:t xml:space="preserve"> zu finden, muss man also in Gedanken</w:t>
      </w:r>
      <w:r w:rsidR="008C00C4">
        <w:rPr>
          <w:rFonts w:ascii="Times" w:hAnsi="Times"/>
        </w:rPr>
        <w:t xml:space="preserve"> von der fraglichen Art</w:t>
      </w:r>
      <w:r w:rsidR="00906CAD">
        <w:rPr>
          <w:rFonts w:ascii="Times" w:hAnsi="Times"/>
        </w:rPr>
        <w:t xml:space="preserve"> in die Vergangenheit</w:t>
      </w:r>
      <w:r w:rsidR="00FB7DF4">
        <w:rPr>
          <w:rFonts w:ascii="Times" w:hAnsi="Times"/>
        </w:rPr>
        <w:t xml:space="preserve"> zum nächstgelegenen Knotenpunkt </w:t>
      </w:r>
      <w:r w:rsidR="00906CAD">
        <w:rPr>
          <w:rFonts w:ascii="Times" w:hAnsi="Times"/>
        </w:rPr>
        <w:t>zurückreisen</w:t>
      </w:r>
      <w:r w:rsidR="00FB7DF4">
        <w:rPr>
          <w:rFonts w:ascii="Times" w:hAnsi="Times"/>
        </w:rPr>
        <w:t>.</w:t>
      </w:r>
      <w:r w:rsidR="008C00C4">
        <w:rPr>
          <w:rFonts w:ascii="Times" w:hAnsi="Times"/>
        </w:rPr>
        <w:t xml:space="preserve"> (siehe Pfeile).</w:t>
      </w:r>
      <w:r w:rsidR="00FB7DF4">
        <w:rPr>
          <w:rFonts w:ascii="Times" w:hAnsi="Times"/>
        </w:rPr>
        <w:t xml:space="preserve"> </w:t>
      </w:r>
      <w:r w:rsidR="00304034">
        <w:rPr>
          <w:rFonts w:ascii="Times" w:hAnsi="Times"/>
        </w:rPr>
        <w:t>Der nächste Verwandt muss damit auch immer in unmittelbarer Nachbarschaft im Stammbaum stehen. Aber aufgepasst: Jede Art kann ja zwei Nachbarn im Stammbaum haben. Welche der beiden der nächste Verwandte ist, en</w:t>
      </w:r>
      <w:r w:rsidR="00835A38">
        <w:rPr>
          <w:rFonts w:ascii="Times" w:hAnsi="Times"/>
        </w:rPr>
        <w:t>t</w:t>
      </w:r>
      <w:r w:rsidR="00304034">
        <w:rPr>
          <w:rFonts w:ascii="Times" w:hAnsi="Times"/>
        </w:rPr>
        <w:t>scheidet sich nicht nach „Gefühl“ oder „Ähnlichkeit“, sondern nach Knotenpunkt. So ist z.B. der nächste Verwandt des Schimpansen der Mensch und nicht der viel ähnlichere Gorilla</w:t>
      </w:r>
      <w:r w:rsidR="00A25359">
        <w:rPr>
          <w:rFonts w:ascii="Times" w:hAnsi="Times"/>
        </w:rPr>
        <w:t xml:space="preserve">; anders gesagt: Mensch und Schimpanse sind enger verwandt als Gorilla und Schimpanse. </w:t>
      </w:r>
      <w:r w:rsidR="006F346C">
        <w:rPr>
          <w:rFonts w:ascii="Times" w:hAnsi="Times"/>
        </w:rPr>
        <w:t xml:space="preserve">Der nächste Verwandte des Gorillas </w:t>
      </w:r>
      <w:r w:rsidR="00A25359">
        <w:rPr>
          <w:rFonts w:ascii="Times" w:hAnsi="Times"/>
        </w:rPr>
        <w:t xml:space="preserve">ist eine Art, aus der Mensch und Schimpanse hervorgegangen sind. </w:t>
      </w:r>
      <w:r w:rsidR="00304034">
        <w:rPr>
          <w:rFonts w:ascii="Times" w:hAnsi="Times"/>
        </w:rPr>
        <w:t xml:space="preserve">Beispiele: </w:t>
      </w:r>
    </w:p>
    <w:p w:rsidR="00F03CF5" w:rsidRDefault="00F03CF5" w:rsidP="00F03CF5">
      <w:pPr>
        <w:tabs>
          <w:tab w:val="left" w:pos="284"/>
        </w:tabs>
        <w:spacing w:before="40"/>
        <w:rPr>
          <w:rFonts w:ascii="Arial" w:hAnsi="Arial"/>
          <w:sz w:val="18"/>
          <w:szCs w:val="18"/>
        </w:rPr>
      </w:pPr>
    </w:p>
    <w:p w:rsidR="00F03CF5" w:rsidRDefault="00A25359" w:rsidP="00A25359">
      <w:pPr>
        <w:tabs>
          <w:tab w:val="left" w:pos="284"/>
        </w:tabs>
        <w:spacing w:before="40"/>
        <w:jc w:val="center"/>
        <w:rPr>
          <w:rFonts w:ascii="Arial" w:hAnsi="Arial"/>
          <w:sz w:val="18"/>
          <w:szCs w:val="18"/>
        </w:rPr>
      </w:pPr>
      <w:r>
        <w:rPr>
          <w:rFonts w:ascii="Arial" w:hAnsi="Arial"/>
          <w:noProof/>
          <w:sz w:val="18"/>
          <w:szCs w:val="18"/>
        </w:rPr>
        <w:drawing>
          <wp:inline distT="0" distB="0" distL="0" distR="0">
            <wp:extent cx="3600000" cy="2150442"/>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ammbaum_lesen_4.jpg"/>
                    <pic:cNvPicPr/>
                  </pic:nvPicPr>
                  <pic:blipFill>
                    <a:blip r:embed="rId11">
                      <a:extLst>
                        <a:ext uri="{28A0092B-C50C-407E-A947-70E740481C1C}">
                          <a14:useLocalDpi xmlns:a14="http://schemas.microsoft.com/office/drawing/2010/main" val="0"/>
                        </a:ext>
                      </a:extLst>
                    </a:blip>
                    <a:stretch>
                      <a:fillRect/>
                    </a:stretch>
                  </pic:blipFill>
                  <pic:spPr>
                    <a:xfrm>
                      <a:off x="0" y="0"/>
                      <a:ext cx="3600000" cy="2150442"/>
                    </a:xfrm>
                    <a:prstGeom prst="rect">
                      <a:avLst/>
                    </a:prstGeom>
                  </pic:spPr>
                </pic:pic>
              </a:graphicData>
            </a:graphic>
          </wp:inline>
        </w:drawing>
      </w:r>
    </w:p>
    <w:p w:rsidR="00917DA3" w:rsidRPr="002509A9" w:rsidRDefault="00917DA3" w:rsidP="00917DA3">
      <w:pPr>
        <w:pageBreakBefore/>
        <w:shd w:val="clear" w:color="auto" w:fill="99CC00"/>
        <w:tabs>
          <w:tab w:val="right" w:pos="9639"/>
        </w:tabs>
        <w:jc w:val="both"/>
        <w:rPr>
          <w:rFonts w:ascii="Arial Narrow" w:hAnsi="Arial Narrow"/>
          <w:i/>
          <w:sz w:val="4"/>
          <w:szCs w:val="4"/>
        </w:rPr>
      </w:pPr>
    </w:p>
    <w:p w:rsidR="00917DA3" w:rsidRPr="002509A9" w:rsidRDefault="00917DA3" w:rsidP="00917DA3">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ab/>
        <w:t xml:space="preserve"> </w:t>
      </w:r>
      <w:r w:rsidR="00134C4B" w:rsidRPr="00134C4B">
        <w:rPr>
          <w:rFonts w:ascii="Arial Narrow" w:hAnsi="Arial Narrow"/>
          <w:b/>
          <w:sz w:val="26"/>
          <w:szCs w:val="26"/>
        </w:rPr>
        <w:t>Zeitreise durch die Stammesgeschichte der Wirbeltiere: Vom Wasser ans Land</w:t>
      </w:r>
    </w:p>
    <w:p w:rsidR="00917DA3" w:rsidRPr="002509A9" w:rsidRDefault="00917DA3" w:rsidP="00917DA3">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917DA3" w:rsidRDefault="00917DA3" w:rsidP="00917DA3">
      <w:pPr>
        <w:spacing w:before="60"/>
        <w:jc w:val="both"/>
        <w:rPr>
          <w:rFonts w:ascii="Times" w:hAnsi="Times"/>
        </w:rPr>
      </w:pPr>
    </w:p>
    <w:p w:rsidR="00126654" w:rsidRPr="002A2093" w:rsidRDefault="00126654" w:rsidP="00126654">
      <w:pPr>
        <w:tabs>
          <w:tab w:val="left" w:pos="284"/>
        </w:tabs>
        <w:spacing w:before="140"/>
        <w:ind w:left="284" w:hanging="284"/>
        <w:rPr>
          <w:rFonts w:ascii="Times" w:hAnsi="Times"/>
          <w:i/>
        </w:rPr>
      </w:pPr>
      <w:r>
        <w:rPr>
          <w:rFonts w:ascii="Times" w:hAnsi="Times"/>
          <w:i/>
        </w:rPr>
        <w:t>1</w:t>
      </w:r>
      <w:r w:rsidRPr="002A2093">
        <w:rPr>
          <w:rFonts w:ascii="Times" w:hAnsi="Times"/>
          <w:i/>
        </w:rPr>
        <w:t>.</w:t>
      </w:r>
      <w:r w:rsidRPr="002A2093">
        <w:rPr>
          <w:rFonts w:ascii="Times" w:hAnsi="Times"/>
          <w:i/>
        </w:rPr>
        <w:tab/>
      </w:r>
      <w:r w:rsidRPr="00F37181">
        <w:rPr>
          <w:rFonts w:ascii="Times" w:hAnsi="Times"/>
          <w:i/>
        </w:rPr>
        <w:t>Trage den Zeitstrahl am Aufspaltungsdiagramm ab</w:t>
      </w:r>
    </w:p>
    <w:p w:rsidR="00126654" w:rsidRPr="00917DA3" w:rsidRDefault="00126654" w:rsidP="00126654">
      <w:pPr>
        <w:tabs>
          <w:tab w:val="left" w:pos="284"/>
        </w:tabs>
        <w:spacing w:before="40"/>
        <w:ind w:left="284" w:hanging="284"/>
        <w:rPr>
          <w:rFonts w:ascii="Times" w:hAnsi="Times"/>
        </w:rPr>
      </w:pPr>
      <w:r w:rsidRPr="00917DA3">
        <w:rPr>
          <w:rFonts w:ascii="Times" w:hAnsi="Times"/>
        </w:rPr>
        <w:tab/>
      </w:r>
      <w:r>
        <w:rPr>
          <w:rFonts w:ascii="Times" w:hAnsi="Times"/>
        </w:rPr>
        <w:t>Pfeil unten beginnend mit Pfeilspitze nach oben</w:t>
      </w:r>
    </w:p>
    <w:p w:rsidR="00917DA3" w:rsidRPr="002A2093" w:rsidRDefault="00126654" w:rsidP="00917DA3">
      <w:pPr>
        <w:tabs>
          <w:tab w:val="left" w:pos="284"/>
        </w:tabs>
        <w:spacing w:before="40"/>
        <w:ind w:left="284" w:hanging="284"/>
        <w:rPr>
          <w:rFonts w:ascii="Times" w:hAnsi="Times"/>
          <w:i/>
        </w:rPr>
      </w:pPr>
      <w:r>
        <w:rPr>
          <w:rFonts w:ascii="Times" w:hAnsi="Times"/>
          <w:i/>
        </w:rPr>
        <w:t>2</w:t>
      </w:r>
      <w:r w:rsidR="00917DA3" w:rsidRPr="002A2093">
        <w:rPr>
          <w:rFonts w:ascii="Times" w:hAnsi="Times"/>
          <w:i/>
        </w:rPr>
        <w:t>.</w:t>
      </w:r>
      <w:r w:rsidR="00917DA3" w:rsidRPr="002A2093">
        <w:rPr>
          <w:rFonts w:ascii="Times" w:hAnsi="Times"/>
          <w:i/>
        </w:rPr>
        <w:tab/>
      </w:r>
      <w:r>
        <w:rPr>
          <w:rFonts w:ascii="Times" w:hAnsi="Times"/>
          <w:i/>
        </w:rPr>
        <w:t>Zeichne</w:t>
      </w:r>
      <w:r w:rsidR="00F37181" w:rsidRPr="00F37181">
        <w:rPr>
          <w:rFonts w:ascii="Times" w:hAnsi="Times"/>
          <w:i/>
        </w:rPr>
        <w:t xml:space="preserve"> zwei mögliche Darstellungen für das Aufspaltungsdiagramm aus Material 1, die zwar anders aussehen, aber denselben Inhalt haben</w:t>
      </w:r>
    </w:p>
    <w:p w:rsidR="00917DA3" w:rsidRPr="00917DA3" w:rsidRDefault="00917DA3" w:rsidP="00917DA3">
      <w:pPr>
        <w:tabs>
          <w:tab w:val="left" w:pos="284"/>
        </w:tabs>
        <w:spacing w:before="40"/>
        <w:ind w:left="284" w:hanging="284"/>
        <w:rPr>
          <w:rFonts w:ascii="Times" w:hAnsi="Times"/>
        </w:rPr>
      </w:pPr>
      <w:r w:rsidRPr="00917DA3">
        <w:rPr>
          <w:rFonts w:ascii="Times" w:hAnsi="Times"/>
        </w:rPr>
        <w:tab/>
      </w:r>
      <w:r w:rsidR="008B7D01">
        <w:rPr>
          <w:rFonts w:ascii="Times" w:hAnsi="Times"/>
        </w:rPr>
        <w:t xml:space="preserve">Mögliche Beispiele: </w:t>
      </w:r>
      <w:r w:rsidR="00ED08C1">
        <w:rPr>
          <w:rFonts w:ascii="Times" w:hAnsi="Times"/>
        </w:rPr>
        <w:t xml:space="preserve">Gabel </w:t>
      </w:r>
      <w:proofErr w:type="spellStart"/>
      <w:r w:rsidR="00ED08C1">
        <w:rPr>
          <w:rFonts w:ascii="Times" w:hAnsi="Times"/>
        </w:rPr>
        <w:t>Amphibien+Landwirbeltiere</w:t>
      </w:r>
      <w:proofErr w:type="spellEnd"/>
      <w:r w:rsidR="00ED08C1">
        <w:rPr>
          <w:rFonts w:ascii="Times" w:hAnsi="Times"/>
        </w:rPr>
        <w:t xml:space="preserve"> um ihren Knotenpunkt gedreht</w:t>
      </w:r>
      <w:r w:rsidR="00126654">
        <w:rPr>
          <w:rFonts w:ascii="Times" w:hAnsi="Times"/>
        </w:rPr>
        <w:t xml:space="preserve"> oder das gesamte Diagramm um den untersten Knotenpunkt gedreht oder Diagramm mit Diagonallinien…</w:t>
      </w:r>
    </w:p>
    <w:p w:rsidR="00F37181" w:rsidRPr="002A2093" w:rsidRDefault="00F37181" w:rsidP="003C5F2F">
      <w:pPr>
        <w:tabs>
          <w:tab w:val="left" w:pos="284"/>
        </w:tabs>
        <w:spacing w:before="140"/>
        <w:ind w:left="284" w:hanging="284"/>
        <w:rPr>
          <w:rFonts w:ascii="Times" w:hAnsi="Times"/>
          <w:i/>
        </w:rPr>
      </w:pPr>
      <w:r>
        <w:rPr>
          <w:rFonts w:ascii="Times" w:hAnsi="Times"/>
          <w:i/>
        </w:rPr>
        <w:t>3</w:t>
      </w:r>
      <w:r w:rsidRPr="002A2093">
        <w:rPr>
          <w:rFonts w:ascii="Times" w:hAnsi="Times"/>
          <w:i/>
        </w:rPr>
        <w:t>.</w:t>
      </w:r>
      <w:r w:rsidRPr="002A2093">
        <w:rPr>
          <w:rFonts w:ascii="Times" w:hAnsi="Times"/>
          <w:i/>
        </w:rPr>
        <w:tab/>
      </w:r>
      <w:r w:rsidRPr="00F37181">
        <w:rPr>
          <w:rFonts w:ascii="Times" w:hAnsi="Times"/>
          <w:i/>
        </w:rPr>
        <w:t>Notiere im Stammbaum (a) den letzten gemeinsamen Vorfahren von Amphibien und Landwirbeltieren (b) den letzten gemeinsamen Vorfahren von Amphibien, Knochenfischen und Landwirbeltieren (c) den letzten gemeinsamen Vorfahren von Amphibien und Knochenfischen</w:t>
      </w:r>
    </w:p>
    <w:p w:rsidR="00F37181" w:rsidRPr="00917DA3" w:rsidRDefault="00F37181" w:rsidP="00F37181">
      <w:pPr>
        <w:tabs>
          <w:tab w:val="left" w:pos="284"/>
        </w:tabs>
        <w:spacing w:before="40"/>
        <w:ind w:left="284" w:hanging="284"/>
        <w:rPr>
          <w:rFonts w:ascii="Times" w:hAnsi="Times"/>
        </w:rPr>
      </w:pPr>
      <w:r w:rsidRPr="00917DA3">
        <w:rPr>
          <w:rFonts w:ascii="Times" w:hAnsi="Times"/>
        </w:rPr>
        <w:tab/>
      </w:r>
      <w:r w:rsidR="00126654">
        <w:rPr>
          <w:rFonts w:ascii="Times" w:hAnsi="Times"/>
        </w:rPr>
        <w:t xml:space="preserve">(a) = gemeinsamer Knotenpunkt von </w:t>
      </w:r>
      <w:proofErr w:type="spellStart"/>
      <w:r w:rsidR="00126654">
        <w:rPr>
          <w:rFonts w:ascii="Times" w:hAnsi="Times"/>
        </w:rPr>
        <w:t>Amphibien+Landwirbeltieren</w:t>
      </w:r>
      <w:proofErr w:type="spellEnd"/>
    </w:p>
    <w:p w:rsidR="00126654" w:rsidRPr="00917DA3" w:rsidRDefault="00126654" w:rsidP="00126654">
      <w:pPr>
        <w:tabs>
          <w:tab w:val="left" w:pos="284"/>
        </w:tabs>
        <w:spacing w:before="40"/>
        <w:ind w:left="284" w:hanging="284"/>
        <w:rPr>
          <w:rFonts w:ascii="Times" w:hAnsi="Times"/>
        </w:rPr>
      </w:pPr>
      <w:r w:rsidRPr="00917DA3">
        <w:rPr>
          <w:rFonts w:ascii="Times" w:hAnsi="Times"/>
        </w:rPr>
        <w:tab/>
      </w:r>
      <w:r>
        <w:rPr>
          <w:rFonts w:ascii="Times" w:hAnsi="Times"/>
        </w:rPr>
        <w:t xml:space="preserve">(b) = gemeinsamer Knotenpunkt von </w:t>
      </w:r>
      <w:proofErr w:type="spellStart"/>
      <w:r>
        <w:rPr>
          <w:rFonts w:ascii="Times" w:hAnsi="Times"/>
        </w:rPr>
        <w:t>Knochenfischen+Amphibien+Landwirbeltieren</w:t>
      </w:r>
      <w:proofErr w:type="spellEnd"/>
    </w:p>
    <w:p w:rsidR="00126654" w:rsidRPr="00917DA3" w:rsidRDefault="00126654" w:rsidP="00126654">
      <w:pPr>
        <w:tabs>
          <w:tab w:val="left" w:pos="284"/>
        </w:tabs>
        <w:spacing w:before="40"/>
        <w:ind w:left="284" w:hanging="284"/>
        <w:rPr>
          <w:rFonts w:ascii="Times" w:hAnsi="Times"/>
        </w:rPr>
      </w:pPr>
      <w:r w:rsidRPr="00917DA3">
        <w:rPr>
          <w:rFonts w:ascii="Times" w:hAnsi="Times"/>
        </w:rPr>
        <w:tab/>
      </w:r>
      <w:r>
        <w:rPr>
          <w:rFonts w:ascii="Times" w:hAnsi="Times"/>
        </w:rPr>
        <w:t>(c)</w:t>
      </w:r>
      <w:r w:rsidRPr="00126654">
        <w:rPr>
          <w:rFonts w:ascii="Times" w:hAnsi="Times"/>
        </w:rPr>
        <w:t xml:space="preserve"> </w:t>
      </w:r>
      <w:r>
        <w:rPr>
          <w:rFonts w:ascii="Times" w:hAnsi="Times"/>
        </w:rPr>
        <w:t xml:space="preserve">gemeinsamer Knotenpunkt von </w:t>
      </w:r>
      <w:proofErr w:type="spellStart"/>
      <w:r>
        <w:rPr>
          <w:rFonts w:ascii="Times" w:hAnsi="Times"/>
        </w:rPr>
        <w:t>Knochenfischen+Amphibien+Landwirbeltieren</w:t>
      </w:r>
      <w:proofErr w:type="spellEnd"/>
      <w:r>
        <w:rPr>
          <w:rFonts w:ascii="Times" w:hAnsi="Times"/>
        </w:rPr>
        <w:t xml:space="preserve"> [wie in (b)]</w:t>
      </w:r>
    </w:p>
    <w:p w:rsidR="00F37181" w:rsidRPr="002A2093" w:rsidRDefault="00F37181" w:rsidP="003C5F2F">
      <w:pPr>
        <w:tabs>
          <w:tab w:val="left" w:pos="284"/>
        </w:tabs>
        <w:spacing w:before="140"/>
        <w:ind w:left="284" w:hanging="284"/>
        <w:rPr>
          <w:rFonts w:ascii="Times" w:hAnsi="Times"/>
          <w:i/>
        </w:rPr>
      </w:pPr>
      <w:r>
        <w:rPr>
          <w:rFonts w:ascii="Times" w:hAnsi="Times"/>
          <w:i/>
        </w:rPr>
        <w:t>4</w:t>
      </w:r>
      <w:r w:rsidRPr="002A2093">
        <w:rPr>
          <w:rFonts w:ascii="Times" w:hAnsi="Times"/>
          <w:i/>
        </w:rPr>
        <w:t>.</w:t>
      </w:r>
      <w:r w:rsidRPr="002A2093">
        <w:rPr>
          <w:rFonts w:ascii="Times" w:hAnsi="Times"/>
          <w:i/>
        </w:rPr>
        <w:tab/>
      </w:r>
      <w:r w:rsidRPr="00F37181">
        <w:rPr>
          <w:rFonts w:ascii="Times" w:hAnsi="Times"/>
          <w:i/>
        </w:rPr>
        <w:t>Benenne (a) den nächsten Verwandten der heutigen Amphibien (b) den nächsten Verwandten der heutigen Knochenfische</w:t>
      </w:r>
    </w:p>
    <w:p w:rsidR="00126654" w:rsidRPr="00917DA3" w:rsidRDefault="00126654" w:rsidP="00126654">
      <w:pPr>
        <w:tabs>
          <w:tab w:val="left" w:pos="284"/>
        </w:tabs>
        <w:spacing w:before="40"/>
        <w:ind w:left="284" w:hanging="284"/>
        <w:rPr>
          <w:rFonts w:ascii="Times" w:hAnsi="Times"/>
        </w:rPr>
      </w:pPr>
      <w:r w:rsidRPr="00917DA3">
        <w:rPr>
          <w:rFonts w:ascii="Times" w:hAnsi="Times"/>
        </w:rPr>
        <w:tab/>
      </w:r>
      <w:r>
        <w:rPr>
          <w:rFonts w:ascii="Times" w:hAnsi="Times"/>
        </w:rPr>
        <w:t>(a) = Landwirbeltiere</w:t>
      </w:r>
    </w:p>
    <w:p w:rsidR="00126654" w:rsidRPr="00917DA3" w:rsidRDefault="00126654" w:rsidP="00126654">
      <w:pPr>
        <w:tabs>
          <w:tab w:val="left" w:pos="284"/>
        </w:tabs>
        <w:spacing w:before="40"/>
        <w:ind w:left="284" w:hanging="284"/>
        <w:rPr>
          <w:rFonts w:ascii="Times" w:hAnsi="Times"/>
        </w:rPr>
      </w:pPr>
      <w:r w:rsidRPr="00917DA3">
        <w:rPr>
          <w:rFonts w:ascii="Times" w:hAnsi="Times"/>
        </w:rPr>
        <w:tab/>
      </w:r>
      <w:r>
        <w:rPr>
          <w:rFonts w:ascii="Times" w:hAnsi="Times"/>
        </w:rPr>
        <w:t>(b) = Gruppe aus [</w:t>
      </w:r>
      <w:proofErr w:type="spellStart"/>
      <w:r>
        <w:rPr>
          <w:rFonts w:ascii="Times" w:hAnsi="Times"/>
        </w:rPr>
        <w:t>Amphibien+Landwirbeltiere</w:t>
      </w:r>
      <w:proofErr w:type="spellEnd"/>
      <w:r>
        <w:rPr>
          <w:rFonts w:ascii="Times" w:hAnsi="Times"/>
        </w:rPr>
        <w:t>]</w:t>
      </w:r>
    </w:p>
    <w:p w:rsidR="00F37181" w:rsidRPr="002A2093" w:rsidRDefault="00F37181" w:rsidP="003C5F2F">
      <w:pPr>
        <w:tabs>
          <w:tab w:val="left" w:pos="284"/>
        </w:tabs>
        <w:spacing w:before="140"/>
        <w:ind w:left="284" w:hanging="284"/>
        <w:rPr>
          <w:rFonts w:ascii="Times" w:hAnsi="Times"/>
          <w:i/>
        </w:rPr>
      </w:pPr>
      <w:r>
        <w:rPr>
          <w:rFonts w:ascii="Times" w:hAnsi="Times"/>
          <w:i/>
        </w:rPr>
        <w:t>5</w:t>
      </w:r>
      <w:r w:rsidRPr="002A2093">
        <w:rPr>
          <w:rFonts w:ascii="Times" w:hAnsi="Times"/>
          <w:i/>
        </w:rPr>
        <w:t>.</w:t>
      </w:r>
      <w:r w:rsidRPr="002A2093">
        <w:rPr>
          <w:rFonts w:ascii="Times" w:hAnsi="Times"/>
          <w:i/>
        </w:rPr>
        <w:tab/>
      </w:r>
      <w:r w:rsidRPr="00F37181">
        <w:rPr>
          <w:rFonts w:ascii="Times" w:hAnsi="Times"/>
          <w:i/>
        </w:rPr>
        <w:t>Notiere mithilfe der Angaben in Material 2, an welchen Stellen in der Stammesgeschichte der Wirbeltiere (Material 1) Veränderungen aufgetreten sind</w:t>
      </w:r>
    </w:p>
    <w:p w:rsidR="006F7B0D" w:rsidRPr="00917DA3" w:rsidRDefault="006F7B0D" w:rsidP="006F7B0D">
      <w:pPr>
        <w:tabs>
          <w:tab w:val="left" w:pos="284"/>
        </w:tabs>
        <w:spacing w:before="40"/>
        <w:ind w:left="284" w:hanging="284"/>
        <w:rPr>
          <w:rFonts w:ascii="Times" w:hAnsi="Times"/>
        </w:rPr>
      </w:pPr>
      <w:r w:rsidRPr="00917DA3">
        <w:rPr>
          <w:rFonts w:ascii="Times" w:hAnsi="Times"/>
        </w:rPr>
        <w:tab/>
      </w:r>
      <w:r>
        <w:rPr>
          <w:rFonts w:ascii="Times" w:hAnsi="Times"/>
        </w:rPr>
        <w:t xml:space="preserve">Veränderungen zwischen dem ersten und zweiten Knotenpunkt: M2: Paddelflosse </w:t>
      </w:r>
      <w:r w:rsidRPr="006F7B0D">
        <w:rPr>
          <w:rFonts w:ascii="Times" w:hAnsi="Times"/>
        </w:rPr>
        <w:sym w:font="Wingdings" w:char="F0E0"/>
      </w:r>
      <w:r>
        <w:rPr>
          <w:rFonts w:ascii="Times" w:hAnsi="Times"/>
        </w:rPr>
        <w:t xml:space="preserve"> muskulöse Laufflosse; M4: Entstehung von Lungen; M7: freiliegende </w:t>
      </w:r>
      <w:proofErr w:type="spellStart"/>
      <w:r>
        <w:rPr>
          <w:rFonts w:ascii="Times" w:hAnsi="Times"/>
        </w:rPr>
        <w:t>Hinterextremität</w:t>
      </w:r>
      <w:proofErr w:type="spellEnd"/>
      <w:r>
        <w:rPr>
          <w:rFonts w:ascii="Times" w:hAnsi="Times"/>
        </w:rPr>
        <w:t xml:space="preserve"> erhält über das Becken Kontakt zur Wirbelsäule</w:t>
      </w:r>
    </w:p>
    <w:p w:rsidR="00F37181" w:rsidRPr="00917DA3" w:rsidRDefault="00F37181" w:rsidP="00F37181">
      <w:pPr>
        <w:tabs>
          <w:tab w:val="left" w:pos="284"/>
        </w:tabs>
        <w:spacing w:before="40"/>
        <w:ind w:left="284" w:hanging="284"/>
        <w:rPr>
          <w:rFonts w:ascii="Times" w:hAnsi="Times"/>
        </w:rPr>
      </w:pPr>
      <w:r w:rsidRPr="00917DA3">
        <w:rPr>
          <w:rFonts w:ascii="Times" w:hAnsi="Times"/>
        </w:rPr>
        <w:tab/>
      </w:r>
      <w:r w:rsidR="006F7B0D">
        <w:rPr>
          <w:rFonts w:ascii="Times" w:hAnsi="Times"/>
        </w:rPr>
        <w:t>Veränderungen nach dem zweiten Knotenpunkt auf dem Weg zu den Landwirbeltieren: M</w:t>
      </w:r>
      <w:r w:rsidR="00EC366C">
        <w:rPr>
          <w:rFonts w:ascii="Times" w:hAnsi="Times"/>
        </w:rPr>
        <w:t>3</w:t>
      </w:r>
      <w:r w:rsidR="006F7B0D">
        <w:rPr>
          <w:rFonts w:ascii="Times" w:hAnsi="Times"/>
        </w:rPr>
        <w:t xml:space="preserve">: </w:t>
      </w:r>
      <w:r w:rsidR="00EC366C">
        <w:rPr>
          <w:rFonts w:ascii="Times" w:hAnsi="Times"/>
        </w:rPr>
        <w:t>Kiemen verschwinden</w:t>
      </w:r>
      <w:r w:rsidR="006F7B0D">
        <w:rPr>
          <w:rFonts w:ascii="Times" w:hAnsi="Times"/>
        </w:rPr>
        <w:t xml:space="preserve">; </w:t>
      </w:r>
      <w:r w:rsidR="00EC366C">
        <w:rPr>
          <w:rFonts w:ascii="Times" w:hAnsi="Times"/>
        </w:rPr>
        <w:t xml:space="preserve">M5: äußere </w:t>
      </w:r>
      <w:r w:rsidR="00EC366C" w:rsidRPr="006F7B0D">
        <w:rPr>
          <w:rFonts w:ascii="Times" w:hAnsi="Times"/>
        </w:rPr>
        <w:sym w:font="Wingdings" w:char="F0E0"/>
      </w:r>
      <w:r w:rsidR="00EC366C">
        <w:rPr>
          <w:rFonts w:ascii="Times" w:hAnsi="Times"/>
        </w:rPr>
        <w:t xml:space="preserve"> innere Befruchtung;</w:t>
      </w:r>
      <w:r w:rsidR="00EC366C" w:rsidRPr="00EC366C">
        <w:rPr>
          <w:rFonts w:ascii="Times" w:hAnsi="Times"/>
        </w:rPr>
        <w:t xml:space="preserve"> </w:t>
      </w:r>
      <w:r w:rsidR="00EC366C">
        <w:rPr>
          <w:rFonts w:ascii="Times" w:hAnsi="Times"/>
        </w:rPr>
        <w:t xml:space="preserve">M6: gallertiges Ei </w:t>
      </w:r>
      <w:r w:rsidR="00EC366C" w:rsidRPr="006F7B0D">
        <w:rPr>
          <w:rFonts w:ascii="Times" w:hAnsi="Times"/>
        </w:rPr>
        <w:sym w:font="Wingdings" w:char="F0E0"/>
      </w:r>
      <w:r w:rsidR="00EC366C">
        <w:rPr>
          <w:rFonts w:ascii="Times" w:hAnsi="Times"/>
        </w:rPr>
        <w:t xml:space="preserve"> </w:t>
      </w:r>
      <w:proofErr w:type="spellStart"/>
      <w:r w:rsidR="00EC366C">
        <w:rPr>
          <w:rFonts w:ascii="Times" w:hAnsi="Times"/>
        </w:rPr>
        <w:t>Ei</w:t>
      </w:r>
      <w:proofErr w:type="spellEnd"/>
      <w:r w:rsidR="00EC366C">
        <w:rPr>
          <w:rFonts w:ascii="Times" w:hAnsi="Times"/>
        </w:rPr>
        <w:t xml:space="preserve"> mit Kalkschale;</w:t>
      </w:r>
      <w:r w:rsidR="00EC366C" w:rsidRPr="00EC366C">
        <w:rPr>
          <w:rFonts w:ascii="Times" w:hAnsi="Times"/>
        </w:rPr>
        <w:t xml:space="preserve"> </w:t>
      </w:r>
      <w:r w:rsidR="00EC366C">
        <w:rPr>
          <w:rFonts w:ascii="Times" w:hAnsi="Times"/>
        </w:rPr>
        <w:t xml:space="preserve">M8: feuchte Haut mit Schuppen </w:t>
      </w:r>
      <w:r w:rsidR="00EC366C" w:rsidRPr="006F7B0D">
        <w:rPr>
          <w:rFonts w:ascii="Times" w:hAnsi="Times"/>
        </w:rPr>
        <w:sym w:font="Wingdings" w:char="F0E0"/>
      </w:r>
      <w:r w:rsidR="00EC366C">
        <w:rPr>
          <w:rFonts w:ascii="Times" w:hAnsi="Times"/>
        </w:rPr>
        <w:t xml:space="preserve"> </w:t>
      </w:r>
      <w:proofErr w:type="spellStart"/>
      <w:r w:rsidR="00EC366C">
        <w:rPr>
          <w:rFonts w:ascii="Times" w:hAnsi="Times"/>
        </w:rPr>
        <w:t>unbeschuppte</w:t>
      </w:r>
      <w:proofErr w:type="spellEnd"/>
      <w:r w:rsidR="00EC366C">
        <w:rPr>
          <w:rFonts w:ascii="Times" w:hAnsi="Times"/>
        </w:rPr>
        <w:t xml:space="preserve"> Haut mit Hornschicht;</w:t>
      </w:r>
    </w:p>
    <w:p w:rsidR="00917DA3" w:rsidRPr="002A2093" w:rsidRDefault="00F37181" w:rsidP="003C5F2F">
      <w:pPr>
        <w:tabs>
          <w:tab w:val="left" w:pos="284"/>
        </w:tabs>
        <w:spacing w:before="140"/>
        <w:ind w:left="284" w:hanging="284"/>
        <w:rPr>
          <w:rFonts w:ascii="Times" w:hAnsi="Times"/>
          <w:i/>
        </w:rPr>
      </w:pPr>
      <w:r>
        <w:rPr>
          <w:rFonts w:ascii="Times" w:hAnsi="Times"/>
          <w:i/>
        </w:rPr>
        <w:t>6</w:t>
      </w:r>
      <w:r w:rsidR="00917DA3" w:rsidRPr="002A2093">
        <w:rPr>
          <w:rFonts w:ascii="Times" w:hAnsi="Times"/>
          <w:i/>
        </w:rPr>
        <w:t>.</w:t>
      </w:r>
      <w:r w:rsidR="00917DA3" w:rsidRPr="002A2093">
        <w:rPr>
          <w:rFonts w:ascii="Times" w:hAnsi="Times"/>
          <w:i/>
        </w:rPr>
        <w:tab/>
      </w:r>
      <w:r w:rsidRPr="00F37181">
        <w:rPr>
          <w:rFonts w:ascii="Times" w:hAnsi="Times"/>
          <w:i/>
        </w:rPr>
        <w:t>Erläutere, ob mit den jeweiligen Veränderungen ein Anpassungswert im Hinblick auf das Landleben verbunden ist</w:t>
      </w:r>
    </w:p>
    <w:p w:rsidR="00917DA3" w:rsidRPr="00917DA3" w:rsidRDefault="00917DA3" w:rsidP="00917DA3">
      <w:pPr>
        <w:tabs>
          <w:tab w:val="left" w:pos="284"/>
        </w:tabs>
        <w:spacing w:before="40"/>
        <w:ind w:left="284" w:hanging="284"/>
        <w:rPr>
          <w:rFonts w:ascii="Times" w:hAnsi="Times"/>
        </w:rPr>
      </w:pPr>
      <w:r w:rsidRPr="00917DA3">
        <w:rPr>
          <w:rFonts w:ascii="Times" w:hAnsi="Times"/>
        </w:rPr>
        <w:tab/>
      </w:r>
      <w:r w:rsidR="00EC366C">
        <w:rPr>
          <w:rFonts w:ascii="Times" w:hAnsi="Times"/>
        </w:rPr>
        <w:t xml:space="preserve">M2: Laufen an Land wird möglich; M3: austrocknungsgefährdete Kiemen an Land „sinnlos“; M4: Lungen zur Luftatmung notwendig; M5: Gefahr der Austrocknung der Geschlechtszellen an der Luft durch innere Befruchtung vermieden; M6: gallertiges Ei ist austrocknungsgefährdet; Ei mit Kalkei gegen Austrocknung geschützt; M7: Wirbelsäule wird als Stützapparat für Hinterbeine genutzt; M8: Haut gegen Austrocknung geschützt. </w:t>
      </w:r>
    </w:p>
    <w:p w:rsidR="006F7B0D" w:rsidRPr="00993CD1" w:rsidRDefault="006F7B0D" w:rsidP="00917DA3">
      <w:pPr>
        <w:spacing w:before="40"/>
        <w:rPr>
          <w:rFonts w:ascii="Times" w:hAnsi="Times"/>
        </w:rPr>
      </w:pPr>
    </w:p>
    <w:p w:rsidR="005C61B8" w:rsidRPr="00EF76A8" w:rsidRDefault="005C61B8" w:rsidP="005C61B8">
      <w:pPr>
        <w:pageBreakBefore/>
        <w:shd w:val="clear" w:color="auto" w:fill="CCCCCC"/>
        <w:tabs>
          <w:tab w:val="right" w:pos="9639"/>
        </w:tabs>
        <w:jc w:val="both"/>
        <w:rPr>
          <w:rFonts w:ascii="Arial" w:hAnsi="Arial"/>
          <w:b/>
          <w:sz w:val="6"/>
        </w:rPr>
      </w:pPr>
    </w:p>
    <w:p w:rsidR="005C61B8" w:rsidRPr="00A06A5B" w:rsidRDefault="005C61B8" w:rsidP="005C61B8">
      <w:pPr>
        <w:shd w:val="clear" w:color="auto" w:fill="CCCCCC"/>
        <w:tabs>
          <w:tab w:val="right" w:pos="9639"/>
        </w:tabs>
        <w:jc w:val="center"/>
        <w:rPr>
          <w:rFonts w:ascii="Arial Narrow" w:hAnsi="Arial Narrow"/>
          <w:b/>
          <w:sz w:val="26"/>
        </w:rPr>
      </w:pPr>
      <w:r w:rsidRPr="00120682">
        <w:rPr>
          <w:rFonts w:ascii="Arial" w:hAnsi="Arial"/>
          <w:sz w:val="22"/>
          <w:szCs w:val="22"/>
        </w:rPr>
        <w:t>Arbeitsmaterial</w:t>
      </w:r>
      <w:r w:rsidR="00583431" w:rsidRPr="00120682">
        <w:rPr>
          <w:rFonts w:ascii="Arial" w:hAnsi="Arial"/>
          <w:sz w:val="22"/>
          <w:szCs w:val="22"/>
        </w:rPr>
        <w:t xml:space="preserve"> (2 Seiten)</w:t>
      </w:r>
      <w:r>
        <w:rPr>
          <w:rFonts w:ascii="Arial Narrow" w:hAnsi="Arial Narrow"/>
          <w:b/>
          <w:sz w:val="26"/>
        </w:rPr>
        <w:tab/>
      </w:r>
      <w:r w:rsidRPr="00120682">
        <w:rPr>
          <w:rFonts w:ascii="Arial Narrow" w:hAnsi="Arial Narrow"/>
          <w:b/>
          <w:sz w:val="28"/>
          <w:szCs w:val="28"/>
        </w:rPr>
        <w:t xml:space="preserve">Vom Wasser an Land: Wie </w:t>
      </w:r>
      <w:r w:rsidR="00F550B3" w:rsidRPr="00120682">
        <w:rPr>
          <w:rFonts w:ascii="Arial Narrow" w:hAnsi="Arial Narrow"/>
          <w:b/>
          <w:sz w:val="28"/>
          <w:szCs w:val="28"/>
        </w:rPr>
        <w:t>wurden aus Flossen Laufbeine</w:t>
      </w:r>
      <w:r w:rsidRPr="00120682">
        <w:rPr>
          <w:rFonts w:ascii="Arial Narrow" w:hAnsi="Arial Narrow"/>
          <w:b/>
          <w:sz w:val="28"/>
          <w:szCs w:val="28"/>
        </w:rPr>
        <w:t>?</w:t>
      </w:r>
    </w:p>
    <w:p w:rsidR="005C61B8" w:rsidRPr="00EF76A8" w:rsidRDefault="005C61B8" w:rsidP="005C61B8">
      <w:pPr>
        <w:shd w:val="clear" w:color="auto" w:fill="CCCCCC"/>
        <w:tabs>
          <w:tab w:val="right" w:pos="9639"/>
        </w:tabs>
        <w:jc w:val="both"/>
        <w:rPr>
          <w:rFonts w:ascii="Arial" w:hAnsi="Arial"/>
          <w:b/>
          <w:sz w:val="6"/>
        </w:rPr>
      </w:pPr>
      <w:r w:rsidRPr="00EF76A8">
        <w:rPr>
          <w:rFonts w:ascii="Arial" w:hAnsi="Arial"/>
          <w:b/>
          <w:sz w:val="6"/>
        </w:rPr>
        <w:t xml:space="preserve"> </w:t>
      </w:r>
    </w:p>
    <w:p w:rsidR="005C61B8" w:rsidRDefault="005C61B8" w:rsidP="005C61B8">
      <w:pPr>
        <w:spacing w:before="40"/>
        <w:rPr>
          <w:rFonts w:ascii="Times" w:hAnsi="Times"/>
          <w:sz w:val="12"/>
        </w:rPr>
      </w:pPr>
    </w:p>
    <w:p w:rsidR="008E48D2" w:rsidRPr="00120682" w:rsidRDefault="008E48D2" w:rsidP="008E48D2">
      <w:pPr>
        <w:tabs>
          <w:tab w:val="left" w:pos="284"/>
        </w:tabs>
        <w:spacing w:before="40"/>
        <w:rPr>
          <w:rFonts w:ascii="Times" w:hAnsi="Times"/>
          <w:sz w:val="28"/>
          <w:szCs w:val="28"/>
        </w:rPr>
      </w:pPr>
      <w:r w:rsidRPr="00120682">
        <w:rPr>
          <w:rFonts w:ascii="Times" w:hAnsi="Times"/>
          <w:sz w:val="28"/>
          <w:szCs w:val="28"/>
        </w:rPr>
        <w:t xml:space="preserve">Sind aus Flossen wirklich Laufbeine geworden? </w:t>
      </w:r>
      <w:r w:rsidR="0037200A">
        <w:rPr>
          <w:rFonts w:ascii="Times" w:hAnsi="Times"/>
          <w:sz w:val="28"/>
          <w:szCs w:val="28"/>
        </w:rPr>
        <w:t xml:space="preserve">Einiges spricht dafür, denn immerhin haben heutige Fische paarige Vorderflossen (= Brustflossen) und paarige </w:t>
      </w:r>
      <w:proofErr w:type="spellStart"/>
      <w:r w:rsidR="0037200A">
        <w:rPr>
          <w:rFonts w:ascii="Times" w:hAnsi="Times"/>
          <w:sz w:val="28"/>
          <w:szCs w:val="28"/>
        </w:rPr>
        <w:t>Hinterflossen</w:t>
      </w:r>
      <w:proofErr w:type="spellEnd"/>
      <w:r w:rsidR="0037200A">
        <w:rPr>
          <w:rFonts w:ascii="Times" w:hAnsi="Times"/>
          <w:sz w:val="28"/>
          <w:szCs w:val="28"/>
        </w:rPr>
        <w:t xml:space="preserve"> (= Bauchflossen) und Landwirbeltiere haben Vorderbeine und Hinterbeine. Aber hält diese Vermutung auch einer detaillierten Prüfung stand? Jeder Fossilfund kann ein neues Mosaiksteinchen bringen. Durch ne</w:t>
      </w:r>
      <w:r w:rsidRPr="00120682">
        <w:rPr>
          <w:rFonts w:ascii="Times" w:hAnsi="Times"/>
          <w:sz w:val="28"/>
          <w:szCs w:val="28"/>
        </w:rPr>
        <w:t>ue</w:t>
      </w:r>
      <w:r w:rsidR="0037200A">
        <w:rPr>
          <w:rFonts w:ascii="Times" w:hAnsi="Times"/>
          <w:sz w:val="28"/>
          <w:szCs w:val="28"/>
        </w:rPr>
        <w:t xml:space="preserve"> Fossilfunde aus den letzten 25 Jahren konnte der Umwandlungsprozess geprüft und im Detail studiert werden. </w:t>
      </w:r>
    </w:p>
    <w:p w:rsidR="008E48D2" w:rsidRDefault="008E48D2" w:rsidP="008E48D2">
      <w:pPr>
        <w:spacing w:before="40"/>
        <w:rPr>
          <w:rFonts w:ascii="Times" w:hAnsi="Times"/>
          <w:sz w:val="12"/>
        </w:rPr>
      </w:pPr>
    </w:p>
    <w:p w:rsidR="008E48D2" w:rsidRPr="00120682" w:rsidRDefault="008E48D2" w:rsidP="008E48D2">
      <w:pPr>
        <w:tabs>
          <w:tab w:val="left" w:pos="284"/>
        </w:tabs>
        <w:spacing w:before="40"/>
        <w:ind w:left="284" w:hanging="284"/>
        <w:rPr>
          <w:rFonts w:ascii="Times" w:hAnsi="Times"/>
          <w:sz w:val="28"/>
          <w:szCs w:val="28"/>
        </w:rPr>
      </w:pPr>
      <w:r w:rsidRPr="00120682">
        <w:rPr>
          <w:rFonts w:ascii="Times" w:hAnsi="Times"/>
          <w:sz w:val="28"/>
          <w:szCs w:val="28"/>
        </w:rPr>
        <w:t>1.</w:t>
      </w:r>
      <w:r w:rsidRPr="00120682">
        <w:rPr>
          <w:rFonts w:ascii="Times" w:hAnsi="Times"/>
          <w:sz w:val="28"/>
          <w:szCs w:val="28"/>
        </w:rPr>
        <w:tab/>
      </w:r>
      <w:r w:rsidRPr="00120682">
        <w:rPr>
          <w:rFonts w:ascii="Times" w:hAnsi="Times"/>
          <w:spacing w:val="60"/>
          <w:sz w:val="28"/>
          <w:szCs w:val="28"/>
        </w:rPr>
        <w:t>Notiere</w:t>
      </w:r>
      <w:r w:rsidRPr="00120682">
        <w:rPr>
          <w:rFonts w:ascii="Times" w:hAnsi="Times"/>
          <w:sz w:val="28"/>
          <w:szCs w:val="28"/>
        </w:rPr>
        <w:t xml:space="preserve"> mithilfe der Angaben in </w:t>
      </w:r>
      <w:r w:rsidR="006079C3">
        <w:rPr>
          <w:rFonts w:ascii="Times" w:hAnsi="Times"/>
          <w:sz w:val="28"/>
          <w:szCs w:val="28"/>
        </w:rPr>
        <w:t>Mat.</w:t>
      </w:r>
      <w:r w:rsidRPr="00120682">
        <w:rPr>
          <w:rFonts w:ascii="Times" w:hAnsi="Times"/>
          <w:sz w:val="28"/>
          <w:szCs w:val="28"/>
        </w:rPr>
        <w:t xml:space="preserve"> 1</w:t>
      </w:r>
      <w:r w:rsidR="00C063BD">
        <w:rPr>
          <w:rFonts w:ascii="Times" w:hAnsi="Times"/>
          <w:sz w:val="28"/>
          <w:szCs w:val="28"/>
        </w:rPr>
        <w:t xml:space="preserve"> und 2</w:t>
      </w:r>
      <w:r w:rsidRPr="00120682">
        <w:rPr>
          <w:rFonts w:ascii="Times" w:hAnsi="Times"/>
          <w:sz w:val="28"/>
          <w:szCs w:val="28"/>
        </w:rPr>
        <w:t xml:space="preserve">, </w:t>
      </w:r>
      <w:r w:rsidR="00C063BD">
        <w:rPr>
          <w:rFonts w:ascii="Times" w:hAnsi="Times"/>
          <w:sz w:val="28"/>
          <w:szCs w:val="28"/>
        </w:rPr>
        <w:t xml:space="preserve">wann sich der Landgang der Wirbeltiere vollzogen haben muss. </w:t>
      </w:r>
      <w:r w:rsidR="006079C3" w:rsidRPr="006079C3">
        <w:rPr>
          <w:rFonts w:ascii="Times" w:hAnsi="Times"/>
          <w:spacing w:val="60"/>
          <w:sz w:val="28"/>
          <w:szCs w:val="28"/>
        </w:rPr>
        <w:t>Nenne</w:t>
      </w:r>
      <w:r w:rsidR="006079C3">
        <w:rPr>
          <w:rFonts w:ascii="Times" w:hAnsi="Times"/>
          <w:sz w:val="28"/>
          <w:szCs w:val="28"/>
        </w:rPr>
        <w:t xml:space="preserve"> einen</w:t>
      </w:r>
      <w:r w:rsidR="001F6AF7">
        <w:rPr>
          <w:rFonts w:ascii="Times" w:hAnsi="Times"/>
          <w:sz w:val="28"/>
          <w:szCs w:val="28"/>
        </w:rPr>
        <w:t xml:space="preserve"> </w:t>
      </w:r>
      <w:r w:rsidR="006079C3">
        <w:rPr>
          <w:rFonts w:ascii="Times" w:hAnsi="Times"/>
          <w:sz w:val="28"/>
          <w:szCs w:val="28"/>
        </w:rPr>
        <w:t>Zeithorizont, in dem</w:t>
      </w:r>
      <w:r w:rsidR="006079C3" w:rsidRPr="006079C3">
        <w:rPr>
          <w:rFonts w:ascii="Times" w:hAnsi="Times"/>
          <w:sz w:val="28"/>
          <w:szCs w:val="28"/>
        </w:rPr>
        <w:t xml:space="preserve"> </w:t>
      </w:r>
      <w:r w:rsidR="006079C3">
        <w:rPr>
          <w:rFonts w:ascii="Times" w:hAnsi="Times"/>
          <w:sz w:val="28"/>
          <w:szCs w:val="28"/>
        </w:rPr>
        <w:t>Fossilfor</w:t>
      </w:r>
      <w:r w:rsidR="006079C3">
        <w:rPr>
          <w:rFonts w:ascii="Times" w:hAnsi="Times"/>
          <w:sz w:val="28"/>
          <w:szCs w:val="28"/>
        </w:rPr>
        <w:softHyphen/>
        <w:t xml:space="preserve">scher </w:t>
      </w:r>
      <w:r w:rsidR="001F6AF7">
        <w:rPr>
          <w:rFonts w:ascii="Times" w:hAnsi="Times"/>
          <w:sz w:val="28"/>
          <w:szCs w:val="28"/>
        </w:rPr>
        <w:t xml:space="preserve">graben sollten, um das Bild </w:t>
      </w:r>
      <w:r w:rsidR="006079C3">
        <w:rPr>
          <w:rFonts w:ascii="Times" w:hAnsi="Times"/>
          <w:sz w:val="28"/>
          <w:szCs w:val="28"/>
        </w:rPr>
        <w:t xml:space="preserve">von der Flossenentstehung zu vervollkommnen. </w:t>
      </w:r>
      <w:r w:rsidRPr="00120682">
        <w:rPr>
          <w:rFonts w:ascii="Times" w:hAnsi="Times"/>
          <w:sz w:val="28"/>
          <w:szCs w:val="28"/>
        </w:rPr>
        <w:t xml:space="preserve"> </w:t>
      </w:r>
    </w:p>
    <w:p w:rsidR="008E48D2" w:rsidRPr="00120682" w:rsidRDefault="008E48D2" w:rsidP="008E48D2">
      <w:pPr>
        <w:tabs>
          <w:tab w:val="left" w:pos="284"/>
        </w:tabs>
        <w:spacing w:before="40"/>
        <w:ind w:left="284" w:hanging="284"/>
        <w:rPr>
          <w:rFonts w:ascii="Times" w:hAnsi="Times"/>
          <w:sz w:val="28"/>
          <w:szCs w:val="28"/>
        </w:rPr>
      </w:pPr>
      <w:r w:rsidRPr="00120682">
        <w:rPr>
          <w:rFonts w:ascii="Times" w:hAnsi="Times"/>
          <w:sz w:val="28"/>
          <w:szCs w:val="28"/>
        </w:rPr>
        <w:t>2.</w:t>
      </w:r>
      <w:r w:rsidRPr="00120682">
        <w:rPr>
          <w:rFonts w:ascii="Times" w:hAnsi="Times"/>
          <w:sz w:val="28"/>
          <w:szCs w:val="28"/>
        </w:rPr>
        <w:tab/>
      </w:r>
      <w:proofErr w:type="gramStart"/>
      <w:r w:rsidR="00A502A3">
        <w:rPr>
          <w:rFonts w:ascii="Times" w:hAnsi="Times"/>
          <w:spacing w:val="60"/>
          <w:sz w:val="28"/>
          <w:szCs w:val="28"/>
        </w:rPr>
        <w:t>Benenne</w:t>
      </w:r>
      <w:proofErr w:type="gramEnd"/>
      <w:r w:rsidRPr="00120682">
        <w:rPr>
          <w:rFonts w:ascii="Times" w:hAnsi="Times"/>
          <w:sz w:val="28"/>
          <w:szCs w:val="28"/>
        </w:rPr>
        <w:t xml:space="preserve"> </w:t>
      </w:r>
      <w:r w:rsidR="00A502A3">
        <w:rPr>
          <w:rFonts w:ascii="Times" w:hAnsi="Times"/>
          <w:sz w:val="28"/>
          <w:szCs w:val="28"/>
        </w:rPr>
        <w:t>die Angepasstheiten an das Landleben, die in den Beschreibungen zu den fossilen Arten enthalten sind</w:t>
      </w:r>
      <w:r w:rsidRPr="00120682">
        <w:rPr>
          <w:rFonts w:ascii="Times" w:hAnsi="Times"/>
          <w:sz w:val="28"/>
          <w:szCs w:val="28"/>
        </w:rPr>
        <w:t xml:space="preserve">. </w:t>
      </w:r>
    </w:p>
    <w:p w:rsidR="008E48D2" w:rsidRPr="00120682" w:rsidRDefault="008E48D2" w:rsidP="008E48D2">
      <w:pPr>
        <w:tabs>
          <w:tab w:val="left" w:pos="284"/>
        </w:tabs>
        <w:spacing w:before="40"/>
        <w:ind w:left="284" w:hanging="284"/>
        <w:rPr>
          <w:rFonts w:ascii="Times" w:hAnsi="Times"/>
          <w:sz w:val="28"/>
          <w:szCs w:val="28"/>
        </w:rPr>
      </w:pPr>
      <w:r w:rsidRPr="00120682">
        <w:rPr>
          <w:rFonts w:ascii="Times" w:hAnsi="Times"/>
          <w:sz w:val="28"/>
          <w:szCs w:val="28"/>
        </w:rPr>
        <w:t>3.</w:t>
      </w:r>
      <w:r w:rsidRPr="00120682">
        <w:rPr>
          <w:rFonts w:ascii="Times" w:hAnsi="Times"/>
          <w:sz w:val="28"/>
          <w:szCs w:val="28"/>
        </w:rPr>
        <w:tab/>
      </w:r>
      <w:r w:rsidR="007E4462">
        <w:rPr>
          <w:rFonts w:ascii="Times" w:hAnsi="Times"/>
          <w:sz w:val="28"/>
          <w:szCs w:val="28"/>
        </w:rPr>
        <w:t>Die in Mat. 2 farbig unterlegten Knochenstrukturen sollen sich nach Angabe der Fossilforscher bei den Arten jeweils entsprechen- fachlich gesprochen: „Sie sind zueinander homolog“. Aber wie kommen sie zu dieser Einschätzung?</w:t>
      </w:r>
      <w:r w:rsidR="0022259D" w:rsidRPr="00120682">
        <w:rPr>
          <w:rFonts w:ascii="Times" w:hAnsi="Times"/>
          <w:sz w:val="28"/>
          <w:szCs w:val="28"/>
        </w:rPr>
        <w:t xml:space="preserve"> </w:t>
      </w:r>
      <w:r w:rsidR="007E4462">
        <w:rPr>
          <w:rFonts w:ascii="Times" w:hAnsi="Times"/>
          <w:spacing w:val="60"/>
          <w:sz w:val="28"/>
          <w:szCs w:val="28"/>
        </w:rPr>
        <w:t>Erkläre</w:t>
      </w:r>
      <w:r w:rsidRPr="00120682">
        <w:rPr>
          <w:rFonts w:ascii="Times" w:hAnsi="Times"/>
          <w:sz w:val="28"/>
          <w:szCs w:val="28"/>
        </w:rPr>
        <w:t xml:space="preserve"> </w:t>
      </w:r>
      <w:r w:rsidR="007E4462">
        <w:rPr>
          <w:rFonts w:ascii="Times" w:hAnsi="Times"/>
          <w:sz w:val="28"/>
          <w:szCs w:val="28"/>
        </w:rPr>
        <w:t>mit welchem Vorgehen die Forscher Homologien zwischen Knochen erkennen können</w:t>
      </w:r>
      <w:r w:rsidR="00D1586C" w:rsidRPr="00120682">
        <w:rPr>
          <w:rFonts w:ascii="Times" w:hAnsi="Times"/>
          <w:sz w:val="28"/>
          <w:szCs w:val="28"/>
        </w:rPr>
        <w:t>.</w:t>
      </w:r>
    </w:p>
    <w:p w:rsidR="008E48D2" w:rsidRPr="00FD5CFE" w:rsidRDefault="008E48D2" w:rsidP="008E48D2">
      <w:pPr>
        <w:tabs>
          <w:tab w:val="left" w:pos="284"/>
        </w:tabs>
        <w:spacing w:before="40"/>
        <w:rPr>
          <w:rFonts w:ascii="Times" w:hAnsi="Times"/>
          <w:sz w:val="14"/>
          <w:szCs w:val="14"/>
        </w:rPr>
      </w:pPr>
    </w:p>
    <w:p w:rsidR="008E48D2" w:rsidRPr="00120682" w:rsidRDefault="00F02C62" w:rsidP="00F02C62">
      <w:pPr>
        <w:pBdr>
          <w:top w:val="single" w:sz="4" w:space="1" w:color="auto"/>
          <w:left w:val="single" w:sz="4" w:space="4" w:color="auto"/>
          <w:bottom w:val="single" w:sz="4" w:space="1" w:color="auto"/>
          <w:right w:val="single" w:sz="4" w:space="4" w:color="auto"/>
        </w:pBdr>
        <w:tabs>
          <w:tab w:val="left" w:pos="284"/>
        </w:tabs>
        <w:spacing w:before="40"/>
        <w:rPr>
          <w:rFonts w:ascii="Times" w:hAnsi="Times"/>
          <w:b/>
          <w:sz w:val="28"/>
          <w:szCs w:val="28"/>
        </w:rPr>
      </w:pPr>
      <w:r w:rsidRPr="00120682">
        <w:rPr>
          <w:rFonts w:ascii="Times" w:hAnsi="Times"/>
          <w:b/>
          <w:sz w:val="28"/>
          <w:szCs w:val="28"/>
        </w:rPr>
        <w:t xml:space="preserve">Material 1: </w:t>
      </w:r>
      <w:r w:rsidR="008E48D2" w:rsidRPr="00120682">
        <w:rPr>
          <w:rFonts w:ascii="Times" w:hAnsi="Times"/>
          <w:b/>
          <w:sz w:val="28"/>
          <w:szCs w:val="28"/>
        </w:rPr>
        <w:t xml:space="preserve">Informationen </w:t>
      </w:r>
      <w:r w:rsidR="00612CF4" w:rsidRPr="00120682">
        <w:rPr>
          <w:rFonts w:ascii="Times" w:hAnsi="Times"/>
          <w:b/>
          <w:sz w:val="28"/>
          <w:szCs w:val="28"/>
        </w:rPr>
        <w:t xml:space="preserve">zu </w:t>
      </w:r>
      <w:r w:rsidRPr="00120682">
        <w:rPr>
          <w:rFonts w:ascii="Times" w:hAnsi="Times"/>
          <w:b/>
          <w:sz w:val="28"/>
          <w:szCs w:val="28"/>
        </w:rPr>
        <w:t>de</w:t>
      </w:r>
      <w:r w:rsidR="00612CF4" w:rsidRPr="00120682">
        <w:rPr>
          <w:rFonts w:ascii="Times" w:hAnsi="Times"/>
          <w:b/>
          <w:sz w:val="28"/>
          <w:szCs w:val="28"/>
        </w:rPr>
        <w:t xml:space="preserve">n in </w:t>
      </w:r>
      <w:r w:rsidR="009A4576">
        <w:rPr>
          <w:rFonts w:ascii="Times" w:hAnsi="Times"/>
          <w:b/>
          <w:sz w:val="28"/>
          <w:szCs w:val="28"/>
        </w:rPr>
        <w:t>Material 2</w:t>
      </w:r>
      <w:r w:rsidR="00612CF4" w:rsidRPr="00120682">
        <w:rPr>
          <w:rFonts w:ascii="Times" w:hAnsi="Times"/>
          <w:b/>
          <w:sz w:val="28"/>
          <w:szCs w:val="28"/>
        </w:rPr>
        <w:t xml:space="preserve"> </w:t>
      </w:r>
      <w:r w:rsidRPr="00120682">
        <w:rPr>
          <w:rFonts w:ascii="Times" w:hAnsi="Times"/>
          <w:b/>
          <w:sz w:val="28"/>
          <w:szCs w:val="28"/>
        </w:rPr>
        <w:t>dargestellten fossilen Arten</w:t>
      </w:r>
    </w:p>
    <w:p w:rsidR="008E48D2" w:rsidRPr="00120682" w:rsidRDefault="008E48D2" w:rsidP="00F02C62">
      <w:pPr>
        <w:pBdr>
          <w:top w:val="single" w:sz="4" w:space="1" w:color="auto"/>
          <w:left w:val="single" w:sz="4" w:space="4" w:color="auto"/>
          <w:bottom w:val="single" w:sz="4" w:space="1" w:color="auto"/>
          <w:right w:val="single" w:sz="4" w:space="4" w:color="auto"/>
        </w:pBdr>
        <w:tabs>
          <w:tab w:val="left" w:pos="227"/>
        </w:tabs>
        <w:spacing w:before="40"/>
        <w:ind w:left="227" w:hanging="227"/>
        <w:rPr>
          <w:rFonts w:ascii="Times" w:hAnsi="Times"/>
          <w:sz w:val="28"/>
          <w:szCs w:val="28"/>
        </w:rPr>
      </w:pPr>
      <w:r w:rsidRPr="00120682">
        <w:rPr>
          <w:rFonts w:ascii="Times" w:hAnsi="Times"/>
          <w:sz w:val="28"/>
          <w:szCs w:val="28"/>
        </w:rPr>
        <w:t>•</w:t>
      </w:r>
      <w:r w:rsidRPr="00120682">
        <w:rPr>
          <w:rFonts w:ascii="Times" w:hAnsi="Times"/>
          <w:sz w:val="28"/>
          <w:szCs w:val="28"/>
        </w:rPr>
        <w:tab/>
      </w:r>
      <w:proofErr w:type="spellStart"/>
      <w:r w:rsidRPr="003E3635">
        <w:rPr>
          <w:rFonts w:ascii="Times" w:hAnsi="Times"/>
          <w:i/>
          <w:sz w:val="28"/>
          <w:szCs w:val="28"/>
        </w:rPr>
        <w:t>Eusthenopteron</w:t>
      </w:r>
      <w:proofErr w:type="spellEnd"/>
      <w:r w:rsidRPr="00120682">
        <w:rPr>
          <w:rFonts w:ascii="Times" w:hAnsi="Times"/>
          <w:sz w:val="28"/>
          <w:szCs w:val="28"/>
        </w:rPr>
        <w:t xml:space="preserve"> war ein Fisch mit muskulösen Flossen. Er lebte im </w:t>
      </w:r>
      <w:proofErr w:type="spellStart"/>
      <w:r w:rsidRPr="00120682">
        <w:rPr>
          <w:rFonts w:ascii="Times" w:hAnsi="Times"/>
          <w:sz w:val="28"/>
          <w:szCs w:val="28"/>
        </w:rPr>
        <w:t>Süßwasser</w:t>
      </w:r>
      <w:proofErr w:type="spellEnd"/>
      <w:r w:rsidRPr="00120682">
        <w:rPr>
          <w:rFonts w:ascii="Times" w:hAnsi="Times"/>
          <w:sz w:val="28"/>
          <w:szCs w:val="28"/>
        </w:rPr>
        <w:t xml:space="preserve">. Er atmete sowohl </w:t>
      </w:r>
      <w:proofErr w:type="spellStart"/>
      <w:r w:rsidRPr="00120682">
        <w:rPr>
          <w:rFonts w:ascii="Times" w:hAnsi="Times"/>
          <w:sz w:val="28"/>
          <w:szCs w:val="28"/>
        </w:rPr>
        <w:t>über</w:t>
      </w:r>
      <w:proofErr w:type="spellEnd"/>
      <w:r w:rsidRPr="00120682">
        <w:rPr>
          <w:rFonts w:ascii="Times" w:hAnsi="Times"/>
          <w:sz w:val="28"/>
          <w:szCs w:val="28"/>
        </w:rPr>
        <w:t xml:space="preserve"> Kiemen als auch mit Lungen. Äußerlich ein typischer Fisch, hatte er in seinen fleischigen Brustflossen Ober- und Unterarmknochen. Fundorte: Kanada, Australien, Antarktis</w:t>
      </w:r>
    </w:p>
    <w:p w:rsidR="00D1586C" w:rsidRPr="00D1586C" w:rsidRDefault="00D1586C" w:rsidP="00D1586C">
      <w:pPr>
        <w:pBdr>
          <w:top w:val="single" w:sz="4" w:space="1" w:color="auto"/>
          <w:left w:val="single" w:sz="4" w:space="4" w:color="auto"/>
          <w:bottom w:val="single" w:sz="4" w:space="1" w:color="auto"/>
          <w:right w:val="single" w:sz="4" w:space="4" w:color="auto"/>
        </w:pBdr>
        <w:tabs>
          <w:tab w:val="left" w:pos="227"/>
        </w:tabs>
        <w:spacing w:before="40"/>
        <w:ind w:left="227" w:hanging="227"/>
        <w:rPr>
          <w:rFonts w:ascii="Times" w:hAnsi="Times"/>
          <w:sz w:val="28"/>
          <w:szCs w:val="28"/>
        </w:rPr>
      </w:pPr>
      <w:r w:rsidRPr="00120682">
        <w:rPr>
          <w:rFonts w:ascii="Times" w:hAnsi="Times"/>
          <w:sz w:val="28"/>
          <w:szCs w:val="28"/>
        </w:rPr>
        <w:t>•</w:t>
      </w:r>
      <w:r w:rsidRPr="00120682">
        <w:rPr>
          <w:rFonts w:ascii="Times" w:hAnsi="Times"/>
          <w:sz w:val="28"/>
          <w:szCs w:val="28"/>
        </w:rPr>
        <w:tab/>
      </w:r>
      <w:proofErr w:type="spellStart"/>
      <w:r>
        <w:rPr>
          <w:rFonts w:ascii="Times" w:hAnsi="Times"/>
          <w:i/>
          <w:sz w:val="28"/>
          <w:szCs w:val="28"/>
        </w:rPr>
        <w:t>Panderichthys</w:t>
      </w:r>
      <w:proofErr w:type="spellEnd"/>
      <w:r w:rsidRPr="00120682">
        <w:rPr>
          <w:rFonts w:ascii="Times" w:hAnsi="Times"/>
          <w:sz w:val="28"/>
          <w:szCs w:val="28"/>
        </w:rPr>
        <w:t xml:space="preserve"> </w:t>
      </w:r>
      <w:r>
        <w:rPr>
          <w:rFonts w:ascii="Times" w:hAnsi="Times"/>
          <w:sz w:val="28"/>
          <w:szCs w:val="28"/>
        </w:rPr>
        <w:t xml:space="preserve">hatte alle Eigenschaften von </w:t>
      </w:r>
      <w:proofErr w:type="spellStart"/>
      <w:r>
        <w:rPr>
          <w:rFonts w:ascii="Times" w:hAnsi="Times"/>
          <w:sz w:val="28"/>
          <w:szCs w:val="28"/>
        </w:rPr>
        <w:t>Eusthenopteron</w:t>
      </w:r>
      <w:proofErr w:type="spellEnd"/>
      <w:r>
        <w:rPr>
          <w:rFonts w:ascii="Times" w:hAnsi="Times"/>
          <w:sz w:val="28"/>
          <w:szCs w:val="28"/>
        </w:rPr>
        <w:t xml:space="preserve">. Die Brustflossen waren so ausgestaltet, dass sie als Stützen dienen konnten; die </w:t>
      </w:r>
      <w:r w:rsidR="004B607B">
        <w:rPr>
          <w:rFonts w:ascii="Times" w:hAnsi="Times"/>
          <w:sz w:val="28"/>
          <w:szCs w:val="28"/>
        </w:rPr>
        <w:t>B</w:t>
      </w:r>
      <w:r>
        <w:rPr>
          <w:rFonts w:ascii="Times" w:hAnsi="Times"/>
          <w:sz w:val="28"/>
          <w:szCs w:val="28"/>
        </w:rPr>
        <w:t xml:space="preserve">auchflossen waren fischartig. Die Tiere haben sich wohl schlängelnd im Wasser fortbewegt. </w:t>
      </w:r>
    </w:p>
    <w:p w:rsidR="008E48D2" w:rsidRPr="00120682" w:rsidRDefault="008E48D2" w:rsidP="00F02C62">
      <w:pPr>
        <w:pBdr>
          <w:top w:val="single" w:sz="4" w:space="1" w:color="auto"/>
          <w:left w:val="single" w:sz="4" w:space="4" w:color="auto"/>
          <w:bottom w:val="single" w:sz="4" w:space="1" w:color="auto"/>
          <w:right w:val="single" w:sz="4" w:space="4" w:color="auto"/>
        </w:pBdr>
        <w:tabs>
          <w:tab w:val="left" w:pos="227"/>
        </w:tabs>
        <w:spacing w:before="40"/>
        <w:ind w:left="227" w:hanging="227"/>
        <w:rPr>
          <w:rFonts w:ascii="Times" w:hAnsi="Times"/>
          <w:sz w:val="28"/>
          <w:szCs w:val="28"/>
        </w:rPr>
      </w:pPr>
      <w:r w:rsidRPr="00120682">
        <w:rPr>
          <w:rFonts w:ascii="Times" w:hAnsi="Times"/>
          <w:sz w:val="28"/>
          <w:szCs w:val="28"/>
        </w:rPr>
        <w:t>•</w:t>
      </w:r>
      <w:r w:rsidRPr="00120682">
        <w:rPr>
          <w:rFonts w:ascii="Times" w:hAnsi="Times"/>
          <w:sz w:val="28"/>
          <w:szCs w:val="28"/>
        </w:rPr>
        <w:tab/>
      </w:r>
      <w:proofErr w:type="spellStart"/>
      <w:r w:rsidRPr="003E3635">
        <w:rPr>
          <w:rFonts w:ascii="Times" w:hAnsi="Times"/>
          <w:i/>
          <w:sz w:val="28"/>
          <w:szCs w:val="28"/>
        </w:rPr>
        <w:t>Tiktaalik</w:t>
      </w:r>
      <w:proofErr w:type="spellEnd"/>
      <w:r w:rsidRPr="00120682">
        <w:rPr>
          <w:rFonts w:ascii="Times" w:hAnsi="Times"/>
          <w:sz w:val="28"/>
          <w:szCs w:val="28"/>
        </w:rPr>
        <w:t xml:space="preserve"> sieht aus wie ein Fisch mit vier Beinen. Anders als bei den Fischen war der Kopf aber flach und drehbar. Der Körper wurde durch Rippen </w:t>
      </w:r>
      <w:proofErr w:type="spellStart"/>
      <w:r w:rsidRPr="00120682">
        <w:rPr>
          <w:rFonts w:ascii="Times" w:hAnsi="Times"/>
          <w:sz w:val="28"/>
          <w:szCs w:val="28"/>
        </w:rPr>
        <w:t>gestützt</w:t>
      </w:r>
      <w:proofErr w:type="spellEnd"/>
      <w:r w:rsidRPr="00120682">
        <w:rPr>
          <w:rFonts w:ascii="Times" w:hAnsi="Times"/>
          <w:sz w:val="28"/>
          <w:szCs w:val="28"/>
        </w:rPr>
        <w:t xml:space="preserve">, die auch die </w:t>
      </w:r>
      <w:r w:rsidR="00BA6F6F">
        <w:rPr>
          <w:rFonts w:ascii="Times" w:hAnsi="Times"/>
          <w:sz w:val="28"/>
          <w:szCs w:val="28"/>
        </w:rPr>
        <w:t>Lungena</w:t>
      </w:r>
      <w:r w:rsidRPr="00120682">
        <w:rPr>
          <w:rFonts w:ascii="Times" w:hAnsi="Times"/>
          <w:sz w:val="28"/>
          <w:szCs w:val="28"/>
        </w:rPr>
        <w:t xml:space="preserve">tmung </w:t>
      </w:r>
      <w:proofErr w:type="spellStart"/>
      <w:r w:rsidRPr="00120682">
        <w:rPr>
          <w:rFonts w:ascii="Times" w:hAnsi="Times"/>
          <w:sz w:val="28"/>
          <w:szCs w:val="28"/>
        </w:rPr>
        <w:t>unterstützten</w:t>
      </w:r>
      <w:proofErr w:type="spellEnd"/>
      <w:r w:rsidRPr="00120682">
        <w:rPr>
          <w:rFonts w:ascii="Times" w:hAnsi="Times"/>
          <w:sz w:val="28"/>
          <w:szCs w:val="28"/>
        </w:rPr>
        <w:t xml:space="preserve">. Das ein bis knapp drei Meter lange Tier lebte im Flachwasser von Seen. Mit den Beinen konnte </w:t>
      </w:r>
      <w:proofErr w:type="spellStart"/>
      <w:r w:rsidRPr="003E3635">
        <w:rPr>
          <w:rFonts w:ascii="Times" w:hAnsi="Times"/>
          <w:i/>
          <w:sz w:val="28"/>
          <w:szCs w:val="28"/>
        </w:rPr>
        <w:t>Tiktaalik</w:t>
      </w:r>
      <w:proofErr w:type="spellEnd"/>
      <w:r w:rsidRPr="00120682">
        <w:rPr>
          <w:rFonts w:ascii="Times" w:hAnsi="Times"/>
          <w:sz w:val="28"/>
          <w:szCs w:val="28"/>
        </w:rPr>
        <w:t xml:space="preserve"> sich am Grund </w:t>
      </w:r>
      <w:proofErr w:type="spellStart"/>
      <w:r w:rsidRPr="00120682">
        <w:rPr>
          <w:rFonts w:ascii="Times" w:hAnsi="Times"/>
          <w:sz w:val="28"/>
          <w:szCs w:val="28"/>
        </w:rPr>
        <w:t>abstützen</w:t>
      </w:r>
      <w:proofErr w:type="spellEnd"/>
      <w:r w:rsidRPr="00120682">
        <w:rPr>
          <w:rFonts w:ascii="Times" w:hAnsi="Times"/>
          <w:sz w:val="28"/>
          <w:szCs w:val="28"/>
        </w:rPr>
        <w:t>, aber nicht an Land gehen. Fundort: Kanada</w:t>
      </w:r>
    </w:p>
    <w:p w:rsidR="008E48D2" w:rsidRPr="00120682" w:rsidRDefault="008E48D2" w:rsidP="00F02C62">
      <w:pPr>
        <w:pBdr>
          <w:top w:val="single" w:sz="4" w:space="1" w:color="auto"/>
          <w:left w:val="single" w:sz="4" w:space="4" w:color="auto"/>
          <w:bottom w:val="single" w:sz="4" w:space="1" w:color="auto"/>
          <w:right w:val="single" w:sz="4" w:space="4" w:color="auto"/>
        </w:pBdr>
        <w:tabs>
          <w:tab w:val="left" w:pos="227"/>
        </w:tabs>
        <w:spacing w:before="40"/>
        <w:ind w:left="227" w:hanging="227"/>
        <w:rPr>
          <w:rFonts w:ascii="Times" w:hAnsi="Times"/>
          <w:sz w:val="28"/>
          <w:szCs w:val="28"/>
        </w:rPr>
      </w:pPr>
      <w:r w:rsidRPr="00120682">
        <w:rPr>
          <w:rFonts w:ascii="Times" w:hAnsi="Times"/>
          <w:sz w:val="28"/>
          <w:szCs w:val="28"/>
        </w:rPr>
        <w:t>•</w:t>
      </w:r>
      <w:r w:rsidRPr="00120682">
        <w:rPr>
          <w:rFonts w:ascii="Times" w:hAnsi="Times"/>
          <w:sz w:val="28"/>
          <w:szCs w:val="28"/>
        </w:rPr>
        <w:tab/>
      </w:r>
      <w:proofErr w:type="spellStart"/>
      <w:r w:rsidRPr="003E3635">
        <w:rPr>
          <w:rFonts w:ascii="Times" w:hAnsi="Times"/>
          <w:i/>
          <w:sz w:val="28"/>
          <w:szCs w:val="28"/>
        </w:rPr>
        <w:t>Acanthostega</w:t>
      </w:r>
      <w:proofErr w:type="spellEnd"/>
      <w:r w:rsidRPr="00120682">
        <w:rPr>
          <w:rFonts w:ascii="Times" w:hAnsi="Times"/>
          <w:sz w:val="28"/>
          <w:szCs w:val="28"/>
        </w:rPr>
        <w:t xml:space="preserve"> wird zu den Amphibien und damit zu den Landwirbeltieren gezählt, lebte aber ebenfalls noch ganz im Wasser</w:t>
      </w:r>
      <w:r w:rsidR="00413882">
        <w:rPr>
          <w:rFonts w:ascii="Times" w:hAnsi="Times"/>
          <w:sz w:val="28"/>
          <w:szCs w:val="28"/>
        </w:rPr>
        <w:t xml:space="preserve">, was durch </w:t>
      </w:r>
      <w:r w:rsidR="00413882" w:rsidRPr="00120682">
        <w:rPr>
          <w:rFonts w:ascii="Times" w:hAnsi="Times"/>
          <w:sz w:val="28"/>
          <w:szCs w:val="28"/>
        </w:rPr>
        <w:t xml:space="preserve">Kiemen und Schwimmschwanz </w:t>
      </w:r>
      <w:r w:rsidR="00413882">
        <w:rPr>
          <w:rFonts w:ascii="Times" w:hAnsi="Times"/>
          <w:sz w:val="28"/>
          <w:szCs w:val="28"/>
        </w:rPr>
        <w:t xml:space="preserve">gut </w:t>
      </w:r>
      <w:r w:rsidR="00413882" w:rsidRPr="00120682">
        <w:rPr>
          <w:rFonts w:ascii="Times" w:hAnsi="Times"/>
          <w:sz w:val="28"/>
          <w:szCs w:val="28"/>
        </w:rPr>
        <w:t>bele</w:t>
      </w:r>
      <w:r w:rsidR="00413882">
        <w:rPr>
          <w:rFonts w:ascii="Times" w:hAnsi="Times"/>
          <w:sz w:val="28"/>
          <w:szCs w:val="28"/>
        </w:rPr>
        <w:t xml:space="preserve">gbar ist. </w:t>
      </w:r>
      <w:proofErr w:type="spellStart"/>
      <w:r w:rsidRPr="00120682">
        <w:rPr>
          <w:rFonts w:ascii="Times" w:hAnsi="Times"/>
          <w:sz w:val="28"/>
          <w:szCs w:val="28"/>
        </w:rPr>
        <w:t>Acanthostega</w:t>
      </w:r>
      <w:proofErr w:type="spellEnd"/>
      <w:r w:rsidRPr="00120682">
        <w:rPr>
          <w:rFonts w:ascii="Times" w:hAnsi="Times"/>
          <w:sz w:val="28"/>
          <w:szCs w:val="28"/>
        </w:rPr>
        <w:t xml:space="preserve"> hatte nicht nur Beine, sondern auch </w:t>
      </w:r>
      <w:proofErr w:type="spellStart"/>
      <w:r w:rsidRPr="00120682">
        <w:rPr>
          <w:rFonts w:ascii="Times" w:hAnsi="Times"/>
          <w:sz w:val="28"/>
          <w:szCs w:val="28"/>
        </w:rPr>
        <w:t>Füße</w:t>
      </w:r>
      <w:proofErr w:type="spellEnd"/>
      <w:r w:rsidRPr="00120682">
        <w:rPr>
          <w:rFonts w:ascii="Times" w:hAnsi="Times"/>
          <w:sz w:val="28"/>
          <w:szCs w:val="28"/>
        </w:rPr>
        <w:t xml:space="preserve">. Diese waren ungewöhnlich breit und hatten acht Zehen. </w:t>
      </w:r>
      <w:r w:rsidR="00413882">
        <w:rPr>
          <w:rFonts w:ascii="Times" w:hAnsi="Times"/>
          <w:sz w:val="28"/>
          <w:szCs w:val="28"/>
        </w:rPr>
        <w:t xml:space="preserve">Vielleicht unternahm </w:t>
      </w:r>
      <w:proofErr w:type="spellStart"/>
      <w:r w:rsidR="00413882" w:rsidRPr="00120682">
        <w:rPr>
          <w:rFonts w:ascii="Times" w:hAnsi="Times"/>
          <w:sz w:val="28"/>
          <w:szCs w:val="28"/>
        </w:rPr>
        <w:t>Acanthostega</w:t>
      </w:r>
      <w:proofErr w:type="spellEnd"/>
      <w:r w:rsidR="00413882" w:rsidRPr="00120682">
        <w:rPr>
          <w:rFonts w:ascii="Times" w:hAnsi="Times"/>
          <w:sz w:val="28"/>
          <w:szCs w:val="28"/>
        </w:rPr>
        <w:t xml:space="preserve"> </w:t>
      </w:r>
      <w:r w:rsidR="00413882">
        <w:rPr>
          <w:rFonts w:ascii="Times" w:hAnsi="Times"/>
          <w:sz w:val="28"/>
          <w:szCs w:val="28"/>
        </w:rPr>
        <w:t xml:space="preserve">kleine Ausflüge an Land? </w:t>
      </w:r>
      <w:r w:rsidRPr="00120682">
        <w:rPr>
          <w:rFonts w:ascii="Times" w:hAnsi="Times"/>
          <w:sz w:val="28"/>
          <w:szCs w:val="28"/>
        </w:rPr>
        <w:t>Fundort: Grönland</w:t>
      </w:r>
    </w:p>
    <w:p w:rsidR="008E48D2" w:rsidRDefault="008E48D2" w:rsidP="00F02C62">
      <w:pPr>
        <w:pBdr>
          <w:top w:val="single" w:sz="4" w:space="1" w:color="auto"/>
          <w:left w:val="single" w:sz="4" w:space="4" w:color="auto"/>
          <w:bottom w:val="single" w:sz="4" w:space="1" w:color="auto"/>
          <w:right w:val="single" w:sz="4" w:space="4" w:color="auto"/>
        </w:pBdr>
        <w:tabs>
          <w:tab w:val="left" w:pos="227"/>
        </w:tabs>
        <w:spacing w:before="40"/>
        <w:ind w:left="227" w:hanging="227"/>
        <w:rPr>
          <w:rFonts w:ascii="Times" w:hAnsi="Times"/>
          <w:sz w:val="28"/>
          <w:szCs w:val="28"/>
        </w:rPr>
      </w:pPr>
      <w:r w:rsidRPr="00120682">
        <w:rPr>
          <w:rFonts w:ascii="Times" w:hAnsi="Times"/>
          <w:sz w:val="28"/>
          <w:szCs w:val="28"/>
        </w:rPr>
        <w:t>•</w:t>
      </w:r>
      <w:r w:rsidR="00643574" w:rsidRPr="00120682">
        <w:rPr>
          <w:rFonts w:ascii="Times" w:hAnsi="Times"/>
          <w:sz w:val="28"/>
          <w:szCs w:val="28"/>
        </w:rPr>
        <w:tab/>
      </w:r>
      <w:proofErr w:type="spellStart"/>
      <w:r w:rsidR="00413882">
        <w:rPr>
          <w:rFonts w:ascii="Times" w:hAnsi="Times"/>
          <w:i/>
          <w:sz w:val="28"/>
          <w:szCs w:val="28"/>
        </w:rPr>
        <w:t>Pederpes</w:t>
      </w:r>
      <w:proofErr w:type="spellEnd"/>
      <w:r w:rsidR="00413882">
        <w:rPr>
          <w:rFonts w:ascii="Times" w:hAnsi="Times"/>
          <w:i/>
          <w:sz w:val="28"/>
          <w:szCs w:val="28"/>
        </w:rPr>
        <w:t>.</w:t>
      </w:r>
      <w:r w:rsidRPr="00120682">
        <w:rPr>
          <w:rFonts w:ascii="Times" w:hAnsi="Times"/>
          <w:sz w:val="28"/>
          <w:szCs w:val="28"/>
        </w:rPr>
        <w:t xml:space="preserve"> </w:t>
      </w:r>
      <w:r w:rsidR="00413882">
        <w:rPr>
          <w:rFonts w:ascii="Times" w:hAnsi="Times"/>
          <w:sz w:val="28"/>
          <w:szCs w:val="28"/>
        </w:rPr>
        <w:t xml:space="preserve">Die Untersuchung dieses sehr vollständig erhaltenen Fossils brachte 2002 wichtige Erkenntnisse. </w:t>
      </w:r>
      <w:r w:rsidR="00033EBB">
        <w:rPr>
          <w:rFonts w:ascii="Times" w:hAnsi="Times"/>
          <w:sz w:val="28"/>
          <w:szCs w:val="28"/>
        </w:rPr>
        <w:t xml:space="preserve">Es hat </w:t>
      </w:r>
      <w:r w:rsidRPr="00120682">
        <w:rPr>
          <w:rFonts w:ascii="Times" w:hAnsi="Times"/>
          <w:sz w:val="28"/>
          <w:szCs w:val="28"/>
        </w:rPr>
        <w:t xml:space="preserve">ein robust gebautes Skelett, an dem eine stärkere Muskulatur saß. </w:t>
      </w:r>
      <w:r w:rsidR="00033EBB">
        <w:rPr>
          <w:rFonts w:ascii="Times" w:hAnsi="Times"/>
          <w:sz w:val="28"/>
          <w:szCs w:val="28"/>
        </w:rPr>
        <w:t>Sowohl die Kiemen fehlen, als auch der Schwimm-schwanz</w:t>
      </w:r>
      <w:r w:rsidRPr="00120682">
        <w:rPr>
          <w:rFonts w:ascii="Times" w:hAnsi="Times"/>
          <w:sz w:val="28"/>
          <w:szCs w:val="28"/>
        </w:rPr>
        <w:t xml:space="preserve">. </w:t>
      </w:r>
      <w:proofErr w:type="spellStart"/>
      <w:r w:rsidR="00033EBB">
        <w:rPr>
          <w:rFonts w:ascii="Times" w:hAnsi="Times"/>
          <w:sz w:val="28"/>
          <w:szCs w:val="28"/>
        </w:rPr>
        <w:t>Pederpes</w:t>
      </w:r>
      <w:proofErr w:type="spellEnd"/>
      <w:r w:rsidR="00033EBB">
        <w:rPr>
          <w:rFonts w:ascii="Times" w:hAnsi="Times"/>
          <w:sz w:val="28"/>
          <w:szCs w:val="28"/>
        </w:rPr>
        <w:t xml:space="preserve"> jagte vermutlich im Wasser und an Land. </w:t>
      </w:r>
      <w:r w:rsidRPr="00120682">
        <w:rPr>
          <w:rFonts w:ascii="Times" w:hAnsi="Times"/>
          <w:sz w:val="28"/>
          <w:szCs w:val="28"/>
        </w:rPr>
        <w:t xml:space="preserve">Fundort: </w:t>
      </w:r>
      <w:r w:rsidR="00413882">
        <w:rPr>
          <w:rFonts w:ascii="Times" w:hAnsi="Times"/>
          <w:sz w:val="28"/>
          <w:szCs w:val="28"/>
        </w:rPr>
        <w:t xml:space="preserve">Schottland </w:t>
      </w:r>
    </w:p>
    <w:p w:rsidR="0022259D" w:rsidRPr="0022259D" w:rsidRDefault="0022259D" w:rsidP="008E48D2">
      <w:pPr>
        <w:tabs>
          <w:tab w:val="left" w:pos="284"/>
        </w:tabs>
        <w:spacing w:before="40"/>
        <w:rPr>
          <w:rFonts w:ascii="Times" w:hAnsi="Times"/>
          <w:sz w:val="6"/>
          <w:szCs w:val="6"/>
        </w:rPr>
      </w:pPr>
    </w:p>
    <w:p w:rsidR="009A4576" w:rsidRPr="009A4576" w:rsidRDefault="009A4576" w:rsidP="009A4576">
      <w:pPr>
        <w:pageBreakBefore/>
        <w:tabs>
          <w:tab w:val="left" w:pos="284"/>
        </w:tabs>
        <w:rPr>
          <w:rFonts w:ascii="Times" w:hAnsi="Times"/>
        </w:rPr>
      </w:pPr>
      <w:r w:rsidRPr="009A4576">
        <w:rPr>
          <w:rFonts w:ascii="Times" w:hAnsi="Times"/>
          <w:b/>
        </w:rPr>
        <w:lastRenderedPageBreak/>
        <w:t xml:space="preserve">Material 2: </w:t>
      </w:r>
      <w:r w:rsidRPr="009A4576">
        <w:rPr>
          <w:rFonts w:ascii="Times" w:hAnsi="Times"/>
        </w:rPr>
        <w:t>Aufspaltungsdiagramm mit Zeitleiste für wichtige fossile Formen bis zu den heutigen Landwirbeltieren. Die dicken grünen Linien geben an, zu welchen Zeiten die dargestellten fossilen Organismen gelebt haben. Stellvertretend für die Landwirbeltiere ist der Mensch abgebildet. Rechts ist jeweils der Umriss der Vorderextremität (d.h. Brustflosse bzw. Arm) mit seinen Knochenstrukturen dargestellt</w:t>
      </w:r>
      <w:r w:rsidR="0010332D">
        <w:rPr>
          <w:rFonts w:ascii="Times" w:hAnsi="Times"/>
        </w:rPr>
        <w:t xml:space="preserve"> (Grafik S. </w:t>
      </w:r>
      <w:proofErr w:type="spellStart"/>
      <w:r w:rsidR="0010332D">
        <w:rPr>
          <w:rFonts w:ascii="Times" w:hAnsi="Times"/>
        </w:rPr>
        <w:t>Gemballa</w:t>
      </w:r>
      <w:proofErr w:type="spellEnd"/>
      <w:r w:rsidR="0010332D">
        <w:rPr>
          <w:rFonts w:ascii="Times" w:hAnsi="Times"/>
        </w:rPr>
        <w:t>)</w:t>
      </w:r>
      <w:r w:rsidRPr="009A4576">
        <w:rPr>
          <w:rFonts w:ascii="Times" w:hAnsi="Times"/>
        </w:rPr>
        <w:t xml:space="preserve">.  </w:t>
      </w:r>
    </w:p>
    <w:p w:rsidR="009A4576" w:rsidRPr="009A4576" w:rsidRDefault="009A4576" w:rsidP="009A4576">
      <w:pPr>
        <w:tabs>
          <w:tab w:val="left" w:pos="284"/>
        </w:tabs>
        <w:rPr>
          <w:rFonts w:ascii="Times" w:hAnsi="Times"/>
          <w:b/>
          <w:sz w:val="4"/>
          <w:szCs w:val="4"/>
        </w:rPr>
      </w:pPr>
    </w:p>
    <w:p w:rsidR="001B4B0F" w:rsidRDefault="009A4576" w:rsidP="009A4576">
      <w:pPr>
        <w:tabs>
          <w:tab w:val="left" w:pos="284"/>
        </w:tabs>
        <w:spacing w:before="40"/>
        <w:jc w:val="center"/>
        <w:rPr>
          <w:rFonts w:ascii="Times" w:hAnsi="Times"/>
        </w:rPr>
      </w:pPr>
      <w:r>
        <w:rPr>
          <w:rFonts w:ascii="Times" w:hAnsi="Times"/>
          <w:noProof/>
        </w:rPr>
        <w:drawing>
          <wp:inline distT="0" distB="0" distL="0" distR="0">
            <wp:extent cx="6070600" cy="80391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trapod_evo.jpg"/>
                    <pic:cNvPicPr/>
                  </pic:nvPicPr>
                  <pic:blipFill>
                    <a:blip r:embed="rId12">
                      <a:extLst>
                        <a:ext uri="{28A0092B-C50C-407E-A947-70E740481C1C}">
                          <a14:useLocalDpi xmlns:a14="http://schemas.microsoft.com/office/drawing/2010/main" val="0"/>
                        </a:ext>
                      </a:extLst>
                    </a:blip>
                    <a:stretch>
                      <a:fillRect/>
                    </a:stretch>
                  </pic:blipFill>
                  <pic:spPr>
                    <a:xfrm>
                      <a:off x="0" y="0"/>
                      <a:ext cx="6070600" cy="8039100"/>
                    </a:xfrm>
                    <a:prstGeom prst="rect">
                      <a:avLst/>
                    </a:prstGeom>
                  </pic:spPr>
                </pic:pic>
              </a:graphicData>
            </a:graphic>
          </wp:inline>
        </w:drawing>
      </w:r>
    </w:p>
    <w:p w:rsidR="00713375" w:rsidRPr="002509A9" w:rsidRDefault="00713375" w:rsidP="00713375">
      <w:pPr>
        <w:pageBreakBefore/>
        <w:shd w:val="clear" w:color="auto" w:fill="99CC00"/>
        <w:tabs>
          <w:tab w:val="right" w:pos="9639"/>
        </w:tabs>
        <w:jc w:val="both"/>
        <w:rPr>
          <w:rFonts w:ascii="Arial Narrow" w:hAnsi="Arial Narrow"/>
          <w:i/>
          <w:sz w:val="4"/>
          <w:szCs w:val="4"/>
        </w:rPr>
      </w:pPr>
    </w:p>
    <w:p w:rsidR="00713375" w:rsidRPr="002509A9" w:rsidRDefault="00713375" w:rsidP="00713375">
      <w:pPr>
        <w:shd w:val="clear" w:color="auto" w:fill="99CC00"/>
        <w:tabs>
          <w:tab w:val="right" w:pos="9639"/>
        </w:tabs>
        <w:jc w:val="both"/>
        <w:rPr>
          <w:rFonts w:ascii="Arial" w:hAnsi="Arial"/>
          <w:b/>
        </w:rPr>
      </w:pPr>
      <w:r w:rsidRPr="00742044">
        <w:rPr>
          <w:rFonts w:ascii="Arial Narrow" w:hAnsi="Arial Narrow"/>
          <w:i/>
        </w:rPr>
        <w:t>Lösungshinweise</w:t>
      </w:r>
      <w:r w:rsidRPr="009A7000">
        <w:rPr>
          <w:rFonts w:ascii="Arial Narrow" w:hAnsi="Arial Narrow"/>
          <w:i/>
          <w:sz w:val="20"/>
        </w:rPr>
        <w:tab/>
        <w:t xml:space="preserve"> </w:t>
      </w:r>
      <w:r w:rsidR="00155F23" w:rsidRPr="00120682">
        <w:rPr>
          <w:rFonts w:ascii="Arial Narrow" w:hAnsi="Arial Narrow"/>
          <w:b/>
          <w:sz w:val="28"/>
          <w:szCs w:val="28"/>
        </w:rPr>
        <w:t>Vom Wasser an Land: Wie wurden aus Flossen Laufbeine?</w:t>
      </w:r>
    </w:p>
    <w:p w:rsidR="00713375" w:rsidRPr="002509A9" w:rsidRDefault="00713375" w:rsidP="00713375">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713375" w:rsidRDefault="00713375" w:rsidP="00713375">
      <w:pPr>
        <w:spacing w:before="60"/>
        <w:jc w:val="both"/>
        <w:rPr>
          <w:rFonts w:ascii="Times" w:hAnsi="Times"/>
        </w:rPr>
      </w:pPr>
    </w:p>
    <w:p w:rsidR="00713375" w:rsidRPr="00742044" w:rsidRDefault="00713375" w:rsidP="00713375">
      <w:pPr>
        <w:tabs>
          <w:tab w:val="left" w:pos="284"/>
        </w:tabs>
        <w:spacing w:before="40"/>
        <w:ind w:left="284" w:hanging="284"/>
        <w:rPr>
          <w:rFonts w:ascii="Times" w:hAnsi="Times"/>
          <w:i/>
          <w:sz w:val="28"/>
          <w:szCs w:val="28"/>
        </w:rPr>
      </w:pPr>
      <w:r w:rsidRPr="00742044">
        <w:rPr>
          <w:rFonts w:ascii="Times" w:hAnsi="Times"/>
          <w:i/>
          <w:sz w:val="28"/>
          <w:szCs w:val="28"/>
        </w:rPr>
        <w:t>1.</w:t>
      </w:r>
      <w:r w:rsidRPr="00742044">
        <w:rPr>
          <w:rFonts w:ascii="Times" w:hAnsi="Times"/>
          <w:i/>
          <w:sz w:val="28"/>
          <w:szCs w:val="28"/>
        </w:rPr>
        <w:tab/>
      </w:r>
      <w:r w:rsidR="006079C3" w:rsidRPr="00742044">
        <w:rPr>
          <w:rFonts w:ascii="Times" w:hAnsi="Times"/>
          <w:i/>
          <w:sz w:val="28"/>
          <w:szCs w:val="28"/>
        </w:rPr>
        <w:t>Notiere mithilfe der Angaben in Mat. 1 und 2, wann sich der Landgang der Wirbeltiere vollzogen haben muss. Nenne einen Zeithorizont, in dem Fossilforscher graben sollten, um das Bild von der Flossenentstehung zu vervollkommnen</w:t>
      </w:r>
    </w:p>
    <w:p w:rsidR="00713375" w:rsidRDefault="00713375" w:rsidP="00713375">
      <w:pPr>
        <w:tabs>
          <w:tab w:val="left" w:pos="284"/>
        </w:tabs>
        <w:spacing w:before="40"/>
        <w:ind w:left="284" w:hanging="284"/>
        <w:rPr>
          <w:rFonts w:ascii="Times" w:hAnsi="Times"/>
          <w:sz w:val="28"/>
          <w:szCs w:val="28"/>
        </w:rPr>
      </w:pPr>
      <w:r w:rsidRPr="00742044">
        <w:rPr>
          <w:rFonts w:ascii="Times" w:hAnsi="Times"/>
          <w:sz w:val="28"/>
          <w:szCs w:val="28"/>
        </w:rPr>
        <w:tab/>
      </w:r>
      <w:r w:rsidR="004F6BF1">
        <w:rPr>
          <w:rFonts w:ascii="Times" w:hAnsi="Times"/>
          <w:sz w:val="28"/>
          <w:szCs w:val="28"/>
        </w:rPr>
        <w:t xml:space="preserve">Laut Text ist </w:t>
      </w:r>
      <w:proofErr w:type="spellStart"/>
      <w:r w:rsidR="004F6BF1">
        <w:rPr>
          <w:rFonts w:ascii="Times" w:hAnsi="Times"/>
          <w:sz w:val="28"/>
          <w:szCs w:val="28"/>
        </w:rPr>
        <w:t>Pederpes</w:t>
      </w:r>
      <w:proofErr w:type="spellEnd"/>
      <w:r w:rsidR="004F6BF1">
        <w:rPr>
          <w:rFonts w:ascii="Times" w:hAnsi="Times"/>
          <w:sz w:val="28"/>
          <w:szCs w:val="28"/>
        </w:rPr>
        <w:t xml:space="preserve"> ein Landtier, </w:t>
      </w:r>
      <w:proofErr w:type="spellStart"/>
      <w:r w:rsidR="004F6BF1">
        <w:rPr>
          <w:rFonts w:ascii="Times" w:hAnsi="Times"/>
          <w:sz w:val="28"/>
          <w:szCs w:val="28"/>
        </w:rPr>
        <w:t>Acanthostega</w:t>
      </w:r>
      <w:proofErr w:type="spellEnd"/>
      <w:r w:rsidR="004F6BF1">
        <w:rPr>
          <w:rFonts w:ascii="Times" w:hAnsi="Times"/>
          <w:sz w:val="28"/>
          <w:szCs w:val="28"/>
        </w:rPr>
        <w:t xml:space="preserve"> jedoch nicht. Daher vollzog sich der Landgang etwa vor 365 Millionen Jahren</w:t>
      </w:r>
    </w:p>
    <w:p w:rsidR="004F6BF1" w:rsidRPr="00742044" w:rsidRDefault="004F6BF1" w:rsidP="00713375">
      <w:pPr>
        <w:tabs>
          <w:tab w:val="left" w:pos="284"/>
        </w:tabs>
        <w:spacing w:before="40"/>
        <w:ind w:left="284" w:hanging="284"/>
        <w:rPr>
          <w:rFonts w:ascii="Times" w:hAnsi="Times"/>
          <w:sz w:val="28"/>
          <w:szCs w:val="28"/>
        </w:rPr>
      </w:pPr>
      <w:r>
        <w:rPr>
          <w:rFonts w:ascii="Times" w:hAnsi="Times"/>
          <w:sz w:val="28"/>
          <w:szCs w:val="28"/>
        </w:rPr>
        <w:tab/>
      </w:r>
    </w:p>
    <w:p w:rsidR="00713375" w:rsidRPr="00742044" w:rsidRDefault="00713375" w:rsidP="00742044">
      <w:pPr>
        <w:tabs>
          <w:tab w:val="left" w:pos="284"/>
        </w:tabs>
        <w:spacing w:before="200"/>
        <w:ind w:left="284" w:hanging="284"/>
        <w:rPr>
          <w:rFonts w:ascii="Times" w:hAnsi="Times"/>
          <w:i/>
          <w:sz w:val="28"/>
          <w:szCs w:val="28"/>
        </w:rPr>
      </w:pPr>
      <w:r w:rsidRPr="00742044">
        <w:rPr>
          <w:rFonts w:ascii="Times" w:hAnsi="Times"/>
          <w:i/>
          <w:sz w:val="28"/>
          <w:szCs w:val="28"/>
        </w:rPr>
        <w:t>2.</w:t>
      </w:r>
      <w:r w:rsidRPr="00742044">
        <w:rPr>
          <w:rFonts w:ascii="Times" w:hAnsi="Times"/>
          <w:i/>
          <w:sz w:val="28"/>
          <w:szCs w:val="28"/>
        </w:rPr>
        <w:tab/>
      </w:r>
      <w:proofErr w:type="gramStart"/>
      <w:r w:rsidR="00C53BB3" w:rsidRPr="00742044">
        <w:rPr>
          <w:rFonts w:ascii="Times" w:hAnsi="Times"/>
          <w:i/>
          <w:sz w:val="28"/>
          <w:szCs w:val="28"/>
        </w:rPr>
        <w:t>Benenne</w:t>
      </w:r>
      <w:proofErr w:type="gramEnd"/>
      <w:r w:rsidR="00C53BB3" w:rsidRPr="00742044">
        <w:rPr>
          <w:rFonts w:ascii="Times" w:hAnsi="Times"/>
          <w:i/>
          <w:sz w:val="28"/>
          <w:szCs w:val="28"/>
        </w:rPr>
        <w:t xml:space="preserve"> die Angepasstheiten an das Landleben, die in den Beschreibungen zu den fossilen Arten enthalten sind.</w:t>
      </w:r>
    </w:p>
    <w:p w:rsidR="00713375" w:rsidRPr="00742044" w:rsidRDefault="00713375" w:rsidP="00713375">
      <w:pPr>
        <w:tabs>
          <w:tab w:val="left" w:pos="284"/>
        </w:tabs>
        <w:spacing w:before="40"/>
        <w:ind w:left="284" w:hanging="284"/>
        <w:rPr>
          <w:rFonts w:ascii="Times" w:hAnsi="Times"/>
          <w:sz w:val="28"/>
          <w:szCs w:val="28"/>
        </w:rPr>
      </w:pPr>
      <w:r w:rsidRPr="00742044">
        <w:rPr>
          <w:rFonts w:ascii="Times" w:hAnsi="Times"/>
          <w:sz w:val="28"/>
          <w:szCs w:val="28"/>
        </w:rPr>
        <w:tab/>
      </w:r>
      <w:r w:rsidR="00976B85" w:rsidRPr="00742044">
        <w:rPr>
          <w:rFonts w:ascii="Times" w:hAnsi="Times"/>
          <w:sz w:val="28"/>
          <w:szCs w:val="28"/>
        </w:rPr>
        <w:t>Verschwinden des Schlängelschwanzes</w:t>
      </w:r>
      <w:r w:rsidR="001D3B27">
        <w:rPr>
          <w:rFonts w:ascii="Times" w:hAnsi="Times"/>
          <w:sz w:val="28"/>
          <w:szCs w:val="28"/>
        </w:rPr>
        <w:t xml:space="preserve"> (ab </w:t>
      </w:r>
      <w:proofErr w:type="spellStart"/>
      <w:r w:rsidR="001D3B27" w:rsidRPr="001D3B27">
        <w:rPr>
          <w:rFonts w:ascii="Times" w:hAnsi="Times"/>
          <w:i/>
          <w:sz w:val="28"/>
          <w:szCs w:val="28"/>
        </w:rPr>
        <w:t>Pederpes</w:t>
      </w:r>
      <w:proofErr w:type="spellEnd"/>
      <w:r w:rsidR="001D3B27">
        <w:rPr>
          <w:rFonts w:ascii="Times" w:hAnsi="Times"/>
          <w:sz w:val="28"/>
          <w:szCs w:val="28"/>
        </w:rPr>
        <w:t>)</w:t>
      </w:r>
      <w:r w:rsidR="00976B85" w:rsidRPr="00742044">
        <w:rPr>
          <w:rFonts w:ascii="Times" w:hAnsi="Times"/>
          <w:sz w:val="28"/>
          <w:szCs w:val="28"/>
        </w:rPr>
        <w:t xml:space="preserve">: </w:t>
      </w:r>
      <w:r w:rsidR="001D3B27">
        <w:rPr>
          <w:rFonts w:ascii="Times" w:hAnsi="Times"/>
          <w:sz w:val="28"/>
          <w:szCs w:val="28"/>
        </w:rPr>
        <w:t>kein unnötiges Gewicht bei Landausflügen</w:t>
      </w:r>
    </w:p>
    <w:p w:rsidR="00976B85" w:rsidRPr="00742044" w:rsidRDefault="00976B85" w:rsidP="00713375">
      <w:pPr>
        <w:tabs>
          <w:tab w:val="left" w:pos="284"/>
        </w:tabs>
        <w:spacing w:before="40"/>
        <w:ind w:left="284" w:hanging="284"/>
        <w:rPr>
          <w:rFonts w:ascii="Times" w:hAnsi="Times"/>
          <w:sz w:val="28"/>
          <w:szCs w:val="28"/>
        </w:rPr>
      </w:pPr>
      <w:r w:rsidRPr="00742044">
        <w:rPr>
          <w:rFonts w:ascii="Times" w:hAnsi="Times"/>
          <w:sz w:val="28"/>
          <w:szCs w:val="28"/>
        </w:rPr>
        <w:tab/>
        <w:t>Verschwinden der Kiemen</w:t>
      </w:r>
      <w:r w:rsidR="001D3B27">
        <w:rPr>
          <w:rFonts w:ascii="Times" w:hAnsi="Times"/>
          <w:sz w:val="28"/>
          <w:szCs w:val="28"/>
        </w:rPr>
        <w:t xml:space="preserve"> (ab </w:t>
      </w:r>
      <w:proofErr w:type="spellStart"/>
      <w:r w:rsidR="001D3B27" w:rsidRPr="001D3B27">
        <w:rPr>
          <w:rFonts w:ascii="Times" w:hAnsi="Times"/>
          <w:i/>
          <w:sz w:val="28"/>
          <w:szCs w:val="28"/>
        </w:rPr>
        <w:t>Pederpes</w:t>
      </w:r>
      <w:proofErr w:type="spellEnd"/>
      <w:r w:rsidR="001D3B27">
        <w:rPr>
          <w:rFonts w:ascii="Times" w:hAnsi="Times"/>
          <w:sz w:val="28"/>
          <w:szCs w:val="28"/>
        </w:rPr>
        <w:t>)</w:t>
      </w:r>
      <w:r w:rsidR="001D3B27" w:rsidRPr="00742044">
        <w:rPr>
          <w:rFonts w:ascii="Times" w:hAnsi="Times"/>
          <w:sz w:val="28"/>
          <w:szCs w:val="28"/>
        </w:rPr>
        <w:t xml:space="preserve">: </w:t>
      </w:r>
      <w:r w:rsidR="001D3B27">
        <w:rPr>
          <w:rFonts w:ascii="Times" w:hAnsi="Times"/>
          <w:sz w:val="28"/>
          <w:szCs w:val="28"/>
        </w:rPr>
        <w:t>keine Austrocknungsgefahr bei Landausflügen</w:t>
      </w:r>
    </w:p>
    <w:p w:rsidR="00976B85" w:rsidRPr="00742044" w:rsidRDefault="00976B85" w:rsidP="00713375">
      <w:pPr>
        <w:tabs>
          <w:tab w:val="left" w:pos="284"/>
        </w:tabs>
        <w:spacing w:before="40"/>
        <w:ind w:left="284" w:hanging="284"/>
        <w:rPr>
          <w:rFonts w:ascii="Times" w:hAnsi="Times"/>
          <w:sz w:val="28"/>
          <w:szCs w:val="28"/>
        </w:rPr>
      </w:pPr>
      <w:r w:rsidRPr="00742044">
        <w:rPr>
          <w:rFonts w:ascii="Times" w:hAnsi="Times"/>
          <w:sz w:val="28"/>
          <w:szCs w:val="28"/>
        </w:rPr>
        <w:tab/>
        <w:t>Lungen</w:t>
      </w:r>
      <w:r w:rsidR="001D3B27">
        <w:rPr>
          <w:rFonts w:ascii="Times" w:hAnsi="Times"/>
          <w:sz w:val="28"/>
          <w:szCs w:val="28"/>
        </w:rPr>
        <w:t xml:space="preserve"> (ab </w:t>
      </w:r>
      <w:proofErr w:type="spellStart"/>
      <w:r w:rsidR="001D3B27">
        <w:rPr>
          <w:rFonts w:ascii="Times" w:hAnsi="Times"/>
          <w:i/>
          <w:sz w:val="28"/>
          <w:szCs w:val="28"/>
        </w:rPr>
        <w:t>Eusthenopteron</w:t>
      </w:r>
      <w:proofErr w:type="spellEnd"/>
      <w:r w:rsidR="001D3B27">
        <w:rPr>
          <w:rFonts w:ascii="Times" w:hAnsi="Times"/>
          <w:sz w:val="28"/>
          <w:szCs w:val="28"/>
        </w:rPr>
        <w:t>)</w:t>
      </w:r>
      <w:r w:rsidR="001D3B27" w:rsidRPr="00742044">
        <w:rPr>
          <w:rFonts w:ascii="Times" w:hAnsi="Times"/>
          <w:sz w:val="28"/>
          <w:szCs w:val="28"/>
        </w:rPr>
        <w:t>:</w:t>
      </w:r>
      <w:r w:rsidR="001D3B27">
        <w:rPr>
          <w:rFonts w:ascii="Times" w:hAnsi="Times"/>
          <w:sz w:val="28"/>
          <w:szCs w:val="28"/>
        </w:rPr>
        <w:t xml:space="preserve"> </w:t>
      </w:r>
      <w:r w:rsidR="00BA6F6F">
        <w:rPr>
          <w:rFonts w:ascii="Times" w:hAnsi="Times"/>
          <w:sz w:val="28"/>
          <w:szCs w:val="28"/>
        </w:rPr>
        <w:t>Luftatmung möglich (z.B. bei Gewässeraustrocknung)</w:t>
      </w:r>
    </w:p>
    <w:p w:rsidR="00BA6F6F" w:rsidRPr="00742044" w:rsidRDefault="00976B85" w:rsidP="00BA6F6F">
      <w:pPr>
        <w:tabs>
          <w:tab w:val="left" w:pos="284"/>
        </w:tabs>
        <w:spacing w:before="40"/>
        <w:ind w:left="284" w:hanging="284"/>
        <w:rPr>
          <w:rFonts w:ascii="Times" w:hAnsi="Times"/>
          <w:sz w:val="28"/>
          <w:szCs w:val="28"/>
        </w:rPr>
      </w:pPr>
      <w:r w:rsidRPr="00742044">
        <w:rPr>
          <w:rFonts w:ascii="Times" w:hAnsi="Times"/>
          <w:sz w:val="28"/>
          <w:szCs w:val="28"/>
        </w:rPr>
        <w:tab/>
      </w:r>
      <w:r w:rsidR="00BA6F6F">
        <w:rPr>
          <w:rFonts w:ascii="Times" w:hAnsi="Times"/>
          <w:sz w:val="28"/>
          <w:szCs w:val="28"/>
        </w:rPr>
        <w:t xml:space="preserve">Breite Füße mit Zehen (ab </w:t>
      </w:r>
      <w:proofErr w:type="spellStart"/>
      <w:r w:rsidR="00BA6F6F">
        <w:rPr>
          <w:rFonts w:ascii="Times" w:hAnsi="Times"/>
          <w:i/>
          <w:sz w:val="28"/>
          <w:szCs w:val="28"/>
        </w:rPr>
        <w:t>Acanthostega</w:t>
      </w:r>
      <w:proofErr w:type="spellEnd"/>
      <w:r w:rsidR="00BA6F6F">
        <w:rPr>
          <w:rFonts w:ascii="Times" w:hAnsi="Times"/>
          <w:sz w:val="28"/>
          <w:szCs w:val="28"/>
        </w:rPr>
        <w:t>)</w:t>
      </w:r>
      <w:r w:rsidR="00BA6F6F" w:rsidRPr="00742044">
        <w:rPr>
          <w:rFonts w:ascii="Times" w:hAnsi="Times"/>
          <w:sz w:val="28"/>
          <w:szCs w:val="28"/>
        </w:rPr>
        <w:t>:</w:t>
      </w:r>
      <w:r w:rsidR="00BA6F6F">
        <w:rPr>
          <w:rFonts w:ascii="Times" w:hAnsi="Times"/>
          <w:sz w:val="28"/>
          <w:szCs w:val="28"/>
        </w:rPr>
        <w:t xml:space="preserve"> gute Auftrittsfläche beim Laufen an Land</w:t>
      </w:r>
    </w:p>
    <w:p w:rsidR="00BA6F6F" w:rsidRPr="00742044" w:rsidRDefault="00BA6F6F" w:rsidP="00BA6F6F">
      <w:pPr>
        <w:tabs>
          <w:tab w:val="left" w:pos="284"/>
        </w:tabs>
        <w:spacing w:before="40"/>
        <w:ind w:left="284" w:hanging="284"/>
        <w:rPr>
          <w:rFonts w:ascii="Times" w:hAnsi="Times"/>
          <w:sz w:val="28"/>
          <w:szCs w:val="28"/>
        </w:rPr>
      </w:pPr>
      <w:r>
        <w:rPr>
          <w:rFonts w:ascii="Times" w:hAnsi="Times"/>
          <w:sz w:val="28"/>
          <w:szCs w:val="28"/>
        </w:rPr>
        <w:t xml:space="preserve">robustes Skelett (ab </w:t>
      </w:r>
      <w:proofErr w:type="spellStart"/>
      <w:r w:rsidRPr="001D3B27">
        <w:rPr>
          <w:rFonts w:ascii="Times" w:hAnsi="Times"/>
          <w:i/>
          <w:sz w:val="28"/>
          <w:szCs w:val="28"/>
        </w:rPr>
        <w:t>Pederpes</w:t>
      </w:r>
      <w:proofErr w:type="spellEnd"/>
      <w:r>
        <w:rPr>
          <w:rFonts w:ascii="Times" w:hAnsi="Times"/>
          <w:sz w:val="28"/>
          <w:szCs w:val="28"/>
        </w:rPr>
        <w:t>)</w:t>
      </w:r>
      <w:r w:rsidRPr="00742044">
        <w:rPr>
          <w:rFonts w:ascii="Times" w:hAnsi="Times"/>
          <w:sz w:val="28"/>
          <w:szCs w:val="28"/>
        </w:rPr>
        <w:t xml:space="preserve">: </w:t>
      </w:r>
      <w:r>
        <w:rPr>
          <w:rFonts w:ascii="Times" w:hAnsi="Times"/>
          <w:sz w:val="28"/>
          <w:szCs w:val="28"/>
        </w:rPr>
        <w:t>kann Körpergewicht an Land tragen (Wegfall des Auftriebs)</w:t>
      </w:r>
    </w:p>
    <w:p w:rsidR="00713375" w:rsidRPr="00742044" w:rsidRDefault="00713375" w:rsidP="00742044">
      <w:pPr>
        <w:tabs>
          <w:tab w:val="left" w:pos="284"/>
        </w:tabs>
        <w:spacing w:before="200"/>
        <w:ind w:left="284" w:hanging="284"/>
        <w:rPr>
          <w:rFonts w:ascii="Times" w:hAnsi="Times"/>
          <w:i/>
          <w:sz w:val="28"/>
          <w:szCs w:val="28"/>
        </w:rPr>
      </w:pPr>
      <w:r w:rsidRPr="00742044">
        <w:rPr>
          <w:rFonts w:ascii="Times" w:hAnsi="Times"/>
          <w:i/>
          <w:sz w:val="28"/>
          <w:szCs w:val="28"/>
        </w:rPr>
        <w:t>3.</w:t>
      </w:r>
      <w:r w:rsidRPr="00742044">
        <w:rPr>
          <w:rFonts w:ascii="Times" w:hAnsi="Times"/>
          <w:i/>
          <w:sz w:val="28"/>
          <w:szCs w:val="28"/>
        </w:rPr>
        <w:tab/>
      </w:r>
      <w:r w:rsidR="007E4462" w:rsidRPr="00742044">
        <w:rPr>
          <w:rFonts w:ascii="Times" w:hAnsi="Times"/>
          <w:i/>
          <w:sz w:val="28"/>
          <w:szCs w:val="28"/>
        </w:rPr>
        <w:t>Erkläre mit welchem Vorgehen die Forscher Homologien zwischen Knochen erkennen können.</w:t>
      </w:r>
    </w:p>
    <w:p w:rsidR="00713375" w:rsidRPr="00742044" w:rsidRDefault="00713375" w:rsidP="00713375">
      <w:pPr>
        <w:tabs>
          <w:tab w:val="left" w:pos="284"/>
        </w:tabs>
        <w:spacing w:before="40"/>
        <w:ind w:left="284" w:hanging="284"/>
        <w:rPr>
          <w:rFonts w:ascii="Times" w:hAnsi="Times"/>
          <w:sz w:val="28"/>
          <w:szCs w:val="28"/>
        </w:rPr>
      </w:pPr>
      <w:r w:rsidRPr="00742044">
        <w:rPr>
          <w:rFonts w:ascii="Times" w:hAnsi="Times"/>
          <w:sz w:val="28"/>
          <w:szCs w:val="28"/>
        </w:rPr>
        <w:tab/>
      </w:r>
      <w:r w:rsidR="00885107" w:rsidRPr="00742044">
        <w:rPr>
          <w:rFonts w:ascii="Times" w:hAnsi="Times"/>
          <w:sz w:val="28"/>
          <w:szCs w:val="28"/>
        </w:rPr>
        <w:t xml:space="preserve">Das Anordnungsmuster der Knochenstrukturen und ihre Lage zueinander geben Auskunft über die Homologie. Im Laufe der Stammesgeschichte nahm </w:t>
      </w:r>
      <w:r w:rsidR="00976B85" w:rsidRPr="00742044">
        <w:rPr>
          <w:rFonts w:ascii="Times" w:hAnsi="Times"/>
          <w:sz w:val="28"/>
          <w:szCs w:val="28"/>
        </w:rPr>
        <w:t xml:space="preserve">die Evolution von einem Grundmuster seinen Ausgang, das dann schrittweis abgewandelt wurde. Daher ist es </w:t>
      </w:r>
      <w:proofErr w:type="spellStart"/>
      <w:r w:rsidR="00976B85" w:rsidRPr="00742044">
        <w:rPr>
          <w:rFonts w:ascii="Times" w:hAnsi="Times"/>
          <w:sz w:val="28"/>
          <w:szCs w:val="28"/>
        </w:rPr>
        <w:t>scahlogisch</w:t>
      </w:r>
      <w:proofErr w:type="spellEnd"/>
      <w:r w:rsidR="00976B85" w:rsidRPr="00742044">
        <w:rPr>
          <w:rFonts w:ascii="Times" w:hAnsi="Times"/>
          <w:sz w:val="28"/>
          <w:szCs w:val="28"/>
        </w:rPr>
        <w:t xml:space="preserve">, </w:t>
      </w:r>
      <w:proofErr w:type="spellStart"/>
      <w:r w:rsidR="00976B85" w:rsidRPr="00742044">
        <w:rPr>
          <w:rFonts w:ascii="Times" w:hAnsi="Times"/>
          <w:sz w:val="28"/>
          <w:szCs w:val="28"/>
        </w:rPr>
        <w:t>ass</w:t>
      </w:r>
      <w:proofErr w:type="spellEnd"/>
      <w:r w:rsidR="00976B85" w:rsidRPr="00742044">
        <w:rPr>
          <w:rFonts w:ascii="Times" w:hAnsi="Times"/>
          <w:sz w:val="28"/>
          <w:szCs w:val="28"/>
        </w:rPr>
        <w:t xml:space="preserve"> man auch von der Anordnung auf die Homologie schließt. </w:t>
      </w:r>
    </w:p>
    <w:p w:rsidR="00DF710B" w:rsidRPr="00993CD1" w:rsidRDefault="00DF710B" w:rsidP="00713375">
      <w:pPr>
        <w:spacing w:before="40"/>
        <w:rPr>
          <w:rFonts w:ascii="Times" w:hAnsi="Times"/>
        </w:rPr>
      </w:pPr>
    </w:p>
    <w:p w:rsidR="00F550B3" w:rsidRPr="00EF76A8" w:rsidRDefault="00F550B3" w:rsidP="00F550B3">
      <w:pPr>
        <w:pageBreakBefore/>
        <w:shd w:val="clear" w:color="auto" w:fill="CCCCCC"/>
        <w:tabs>
          <w:tab w:val="right" w:pos="9639"/>
        </w:tabs>
        <w:jc w:val="both"/>
        <w:rPr>
          <w:rFonts w:ascii="Arial" w:hAnsi="Arial"/>
          <w:b/>
          <w:sz w:val="6"/>
        </w:rPr>
      </w:pPr>
    </w:p>
    <w:p w:rsidR="00F550B3" w:rsidRPr="00A06A5B" w:rsidRDefault="00F550B3" w:rsidP="00F550B3">
      <w:pPr>
        <w:shd w:val="clear" w:color="auto" w:fill="CCCCCC"/>
        <w:tabs>
          <w:tab w:val="right" w:pos="9639"/>
        </w:tabs>
        <w:jc w:val="center"/>
        <w:rPr>
          <w:rFonts w:ascii="Arial Narrow" w:hAnsi="Arial Narrow"/>
          <w:b/>
          <w:sz w:val="26"/>
        </w:rPr>
      </w:pPr>
      <w:r w:rsidRPr="00F50F1B">
        <w:rPr>
          <w:rFonts w:ascii="Arial" w:hAnsi="Arial"/>
          <w:sz w:val="18"/>
          <w:szCs w:val="18"/>
        </w:rPr>
        <w:t>Arbeitsmaterial</w:t>
      </w:r>
      <w:r w:rsidRPr="00A06A5B">
        <w:rPr>
          <w:rFonts w:ascii="Arial Narrow" w:hAnsi="Arial Narrow"/>
          <w:b/>
          <w:sz w:val="26"/>
        </w:rPr>
        <w:t xml:space="preserve"> </w:t>
      </w:r>
      <w:r>
        <w:rPr>
          <w:rFonts w:ascii="Arial Narrow" w:hAnsi="Arial Narrow"/>
          <w:b/>
          <w:sz w:val="26"/>
        </w:rPr>
        <w:tab/>
      </w:r>
      <w:r>
        <w:rPr>
          <w:rFonts w:ascii="Arial Narrow" w:hAnsi="Arial Narrow"/>
          <w:b/>
        </w:rPr>
        <w:t>V</w:t>
      </w:r>
      <w:r w:rsidRPr="00F50F1B">
        <w:rPr>
          <w:rFonts w:ascii="Arial Narrow" w:hAnsi="Arial Narrow"/>
          <w:b/>
        </w:rPr>
        <w:t>om Wasser an Land</w:t>
      </w:r>
      <w:r>
        <w:rPr>
          <w:rFonts w:ascii="Arial Narrow" w:hAnsi="Arial Narrow"/>
          <w:b/>
        </w:rPr>
        <w:t>: Wie wurde von Kiemen- auf Lungenatmung umgestellt?</w:t>
      </w:r>
    </w:p>
    <w:p w:rsidR="00F550B3" w:rsidRPr="00EF76A8" w:rsidRDefault="00F550B3" w:rsidP="00F550B3">
      <w:pPr>
        <w:shd w:val="clear" w:color="auto" w:fill="CCCCCC"/>
        <w:tabs>
          <w:tab w:val="right" w:pos="9639"/>
        </w:tabs>
        <w:jc w:val="both"/>
        <w:rPr>
          <w:rFonts w:ascii="Arial" w:hAnsi="Arial"/>
          <w:b/>
          <w:sz w:val="6"/>
        </w:rPr>
      </w:pPr>
      <w:r w:rsidRPr="00EF76A8">
        <w:rPr>
          <w:rFonts w:ascii="Arial" w:hAnsi="Arial"/>
          <w:b/>
          <w:sz w:val="6"/>
        </w:rPr>
        <w:t xml:space="preserve"> </w:t>
      </w:r>
    </w:p>
    <w:p w:rsidR="00F550B3" w:rsidRPr="005748AD" w:rsidRDefault="00F550B3" w:rsidP="00F550B3">
      <w:pPr>
        <w:spacing w:before="40"/>
        <w:rPr>
          <w:rFonts w:ascii="Times" w:hAnsi="Times"/>
          <w:sz w:val="12"/>
        </w:rPr>
      </w:pPr>
    </w:p>
    <w:p w:rsidR="00F550B3" w:rsidRDefault="004E23EF" w:rsidP="00F550B3">
      <w:pPr>
        <w:tabs>
          <w:tab w:val="left" w:pos="284"/>
        </w:tabs>
        <w:spacing w:before="40"/>
        <w:rPr>
          <w:rFonts w:ascii="Times" w:hAnsi="Times"/>
        </w:rPr>
      </w:pPr>
      <w:r>
        <w:rPr>
          <w:rFonts w:ascii="Times" w:hAnsi="Times"/>
        </w:rPr>
        <w:t>Die ersten fischarteigen Wirbeltiere waren</w:t>
      </w:r>
      <w:r w:rsidR="00A85D7E">
        <w:rPr>
          <w:rFonts w:ascii="Times" w:hAnsi="Times"/>
        </w:rPr>
        <w:t xml:space="preserve"> Kiemenatmer; </w:t>
      </w:r>
      <w:r>
        <w:rPr>
          <w:rFonts w:ascii="Times" w:hAnsi="Times"/>
        </w:rPr>
        <w:t xml:space="preserve">die später auftretenden </w:t>
      </w:r>
      <w:r w:rsidR="00A85D7E">
        <w:rPr>
          <w:rFonts w:ascii="Times" w:hAnsi="Times"/>
        </w:rPr>
        <w:t xml:space="preserve">Landwirbeltiere </w:t>
      </w:r>
      <w:r>
        <w:rPr>
          <w:rFonts w:ascii="Times" w:hAnsi="Times"/>
        </w:rPr>
        <w:t>wurden</w:t>
      </w:r>
      <w:r w:rsidR="00A85D7E">
        <w:rPr>
          <w:rFonts w:ascii="Times" w:hAnsi="Times"/>
        </w:rPr>
        <w:t xml:space="preserve"> Lungenatmer. </w:t>
      </w:r>
      <w:r w:rsidR="00162F03">
        <w:rPr>
          <w:rFonts w:ascii="Times" w:hAnsi="Times"/>
        </w:rPr>
        <w:t>D</w:t>
      </w:r>
      <w:r w:rsidR="00A85D7E">
        <w:rPr>
          <w:rFonts w:ascii="Times" w:hAnsi="Times"/>
        </w:rPr>
        <w:t xml:space="preserve">er Übergang </w:t>
      </w:r>
      <w:r w:rsidR="00162F03">
        <w:rPr>
          <w:rFonts w:ascii="Times" w:hAnsi="Times"/>
        </w:rPr>
        <w:t>von der Kiemen- zur Lungenatmung im Verlauf des Land</w:t>
      </w:r>
      <w:r w:rsidR="007D32B2">
        <w:rPr>
          <w:rFonts w:ascii="Times" w:hAnsi="Times"/>
        </w:rPr>
        <w:softHyphen/>
      </w:r>
      <w:r w:rsidR="00162F03">
        <w:rPr>
          <w:rFonts w:ascii="Times" w:hAnsi="Times"/>
        </w:rPr>
        <w:t>gangs war eines der großen Rätsel der Evolutionsbiologie. An Fossilien lassen sich die Atmungsor</w:t>
      </w:r>
      <w:r w:rsidR="007D32B2">
        <w:rPr>
          <w:rFonts w:ascii="Times" w:hAnsi="Times"/>
        </w:rPr>
        <w:softHyphen/>
      </w:r>
      <w:r w:rsidR="00162F03">
        <w:rPr>
          <w:rFonts w:ascii="Times" w:hAnsi="Times"/>
        </w:rPr>
        <w:t xml:space="preserve">gane nicht untersuchen, da nur Skelettbestandteile fossilisieren. </w:t>
      </w:r>
      <w:r w:rsidR="0024466C">
        <w:rPr>
          <w:rFonts w:ascii="Times" w:hAnsi="Times"/>
        </w:rPr>
        <w:t>Erst als man Lungenfische ent</w:t>
      </w:r>
      <w:r w:rsidR="007D32B2">
        <w:rPr>
          <w:rFonts w:ascii="Times" w:hAnsi="Times"/>
        </w:rPr>
        <w:softHyphen/>
      </w:r>
      <w:r w:rsidR="0024466C">
        <w:rPr>
          <w:rFonts w:ascii="Times" w:hAnsi="Times"/>
        </w:rPr>
        <w:t xml:space="preserve">deckte konnte man an den Übergang verstehen. Lungenfische sind rezente fischartige Tiere, die im Wasser mit Kiemen und an Land mit Lungen atmen können. </w:t>
      </w:r>
      <w:r w:rsidR="00B22062">
        <w:rPr>
          <w:rFonts w:ascii="Times" w:hAnsi="Times"/>
        </w:rPr>
        <w:t>Als man ihr Herz-Kreislaufsystem un</w:t>
      </w:r>
      <w:r w:rsidR="007D32B2">
        <w:rPr>
          <w:rFonts w:ascii="Times" w:hAnsi="Times"/>
        </w:rPr>
        <w:softHyphen/>
      </w:r>
      <w:r w:rsidR="00B22062">
        <w:rPr>
          <w:rFonts w:ascii="Times" w:hAnsi="Times"/>
        </w:rPr>
        <w:t xml:space="preserve">tersuchte und mit dem von Knochenfischen und Landwirbeltieren verglich, konnte man verstehen, wie der Übergang in der Evolution ausgesehen hat. Die Lungenfische waren also ein Glücksfall für die Evolutionsbiologie: </w:t>
      </w:r>
      <w:r w:rsidR="000B7976">
        <w:rPr>
          <w:rFonts w:ascii="Times" w:hAnsi="Times"/>
        </w:rPr>
        <w:t>Da s</w:t>
      </w:r>
      <w:r w:rsidR="00B22062">
        <w:rPr>
          <w:rFonts w:ascii="Times" w:hAnsi="Times"/>
        </w:rPr>
        <w:t xml:space="preserve">ie die Lebensweise im Grenzgebiet Wasser-Land bis heute bewahrt </w:t>
      </w:r>
      <w:r w:rsidR="000B7976">
        <w:rPr>
          <w:rFonts w:ascii="Times" w:hAnsi="Times"/>
        </w:rPr>
        <w:t>haben, fand man bei ihnen</w:t>
      </w:r>
      <w:r w:rsidR="00B22062">
        <w:rPr>
          <w:rFonts w:ascii="Times" w:hAnsi="Times"/>
        </w:rPr>
        <w:t xml:space="preserve"> auch </w:t>
      </w:r>
      <w:r w:rsidR="000B7976">
        <w:rPr>
          <w:rFonts w:ascii="Times" w:hAnsi="Times"/>
        </w:rPr>
        <w:t xml:space="preserve">noch </w:t>
      </w:r>
      <w:r w:rsidR="00B22062">
        <w:rPr>
          <w:rFonts w:ascii="Times" w:hAnsi="Times"/>
        </w:rPr>
        <w:t>die Besonderheiten im Atmungs- und Kreislaufsystem</w:t>
      </w:r>
      <w:r w:rsidR="000B7976">
        <w:rPr>
          <w:rFonts w:ascii="Times" w:hAnsi="Times"/>
        </w:rPr>
        <w:t xml:space="preserve"> aus der Übergangsphase Wasser- Land</w:t>
      </w:r>
      <w:r w:rsidR="00B22062">
        <w:rPr>
          <w:rFonts w:ascii="Times" w:hAnsi="Times"/>
        </w:rPr>
        <w:t xml:space="preserve">. </w:t>
      </w:r>
    </w:p>
    <w:p w:rsidR="00F550B3" w:rsidRDefault="00F550B3" w:rsidP="00F550B3">
      <w:pPr>
        <w:tabs>
          <w:tab w:val="left" w:pos="284"/>
        </w:tabs>
        <w:spacing w:before="40"/>
        <w:rPr>
          <w:rFonts w:ascii="Times" w:hAnsi="Times"/>
          <w:sz w:val="14"/>
          <w:szCs w:val="14"/>
        </w:rPr>
      </w:pPr>
    </w:p>
    <w:p w:rsidR="00A85D7E" w:rsidRDefault="00A85D7E" w:rsidP="00A85D7E">
      <w:pPr>
        <w:tabs>
          <w:tab w:val="left" w:pos="284"/>
        </w:tabs>
        <w:spacing w:before="40"/>
        <w:ind w:left="284" w:hanging="284"/>
        <w:rPr>
          <w:rFonts w:ascii="Times" w:hAnsi="Times"/>
        </w:rPr>
      </w:pPr>
      <w:r>
        <w:rPr>
          <w:rFonts w:ascii="Times" w:hAnsi="Times"/>
        </w:rPr>
        <w:t>1.</w:t>
      </w:r>
      <w:r>
        <w:rPr>
          <w:rFonts w:ascii="Times" w:hAnsi="Times"/>
        </w:rPr>
        <w:tab/>
      </w:r>
      <w:r w:rsidRPr="00A85D7E">
        <w:rPr>
          <w:rFonts w:ascii="Times" w:hAnsi="Times"/>
          <w:spacing w:val="60"/>
        </w:rPr>
        <w:t>Erkläre</w:t>
      </w:r>
      <w:r>
        <w:rPr>
          <w:rFonts w:ascii="Times" w:hAnsi="Times"/>
        </w:rPr>
        <w:t xml:space="preserve"> mithilfe von Material 1 auf welche Weise der Gasaustausch im Blutkreislauf eines Knochenfisches, eines an der Luft bzw. eines im Wasser atmenden Lungenfisches und eines Landwirbeltieres erfolgt, so dass alle Körpergewebe ausreichend mit Sauerstoff versorgt sind</w:t>
      </w:r>
      <w:r w:rsidR="00F601E6">
        <w:rPr>
          <w:rFonts w:ascii="Times" w:hAnsi="Times"/>
        </w:rPr>
        <w:t xml:space="preserve">. </w:t>
      </w:r>
    </w:p>
    <w:p w:rsidR="00A85D7E" w:rsidRPr="00A85D7E" w:rsidRDefault="00A85D7E" w:rsidP="00A85D7E">
      <w:pPr>
        <w:tabs>
          <w:tab w:val="left" w:pos="284"/>
        </w:tabs>
        <w:spacing w:before="40"/>
        <w:ind w:left="284" w:hanging="284"/>
        <w:rPr>
          <w:rFonts w:ascii="Times" w:hAnsi="Times"/>
        </w:rPr>
      </w:pPr>
      <w:r>
        <w:rPr>
          <w:rFonts w:ascii="Times" w:hAnsi="Times"/>
        </w:rPr>
        <w:t>2.</w:t>
      </w:r>
      <w:r>
        <w:rPr>
          <w:rFonts w:ascii="Times" w:hAnsi="Times"/>
        </w:rPr>
        <w:tab/>
      </w:r>
      <w:r>
        <w:rPr>
          <w:rFonts w:ascii="Times" w:hAnsi="Times"/>
          <w:spacing w:val="60"/>
        </w:rPr>
        <w:t>Ergänze</w:t>
      </w:r>
      <w:r>
        <w:rPr>
          <w:rFonts w:ascii="Times" w:hAnsi="Times"/>
        </w:rPr>
        <w:t xml:space="preserve"> </w:t>
      </w:r>
      <w:r w:rsidR="00D51860">
        <w:rPr>
          <w:rFonts w:ascii="Times" w:hAnsi="Times"/>
        </w:rPr>
        <w:t xml:space="preserve">die fehlenden Merkmalszustände </w:t>
      </w:r>
      <w:r>
        <w:rPr>
          <w:rFonts w:ascii="Times" w:hAnsi="Times"/>
        </w:rPr>
        <w:t xml:space="preserve">in Material 2 und </w:t>
      </w:r>
      <w:r w:rsidR="00007D4B" w:rsidRPr="00007D4B">
        <w:rPr>
          <w:rFonts w:ascii="Times" w:hAnsi="Times"/>
          <w:spacing w:val="60"/>
        </w:rPr>
        <w:t>benenne</w:t>
      </w:r>
      <w:r>
        <w:rPr>
          <w:rFonts w:ascii="Times" w:hAnsi="Times"/>
        </w:rPr>
        <w:t xml:space="preserve"> </w:t>
      </w:r>
      <w:r w:rsidR="00D410C9">
        <w:rPr>
          <w:rFonts w:ascii="Times" w:hAnsi="Times"/>
        </w:rPr>
        <w:t>die Veränderun</w:t>
      </w:r>
      <w:r w:rsidR="00007D4B">
        <w:rPr>
          <w:rFonts w:ascii="Times" w:hAnsi="Times"/>
        </w:rPr>
        <w:softHyphen/>
      </w:r>
      <w:r w:rsidR="00D410C9">
        <w:rPr>
          <w:rFonts w:ascii="Times" w:hAnsi="Times"/>
        </w:rPr>
        <w:t>gen, die sich im Laufe der Wirbeltierevolution vollzogen</w:t>
      </w:r>
      <w:r w:rsidR="00D51860">
        <w:rPr>
          <w:rFonts w:ascii="Times" w:hAnsi="Times"/>
        </w:rPr>
        <w:t xml:space="preserve"> </w:t>
      </w:r>
      <w:r w:rsidR="002A5339">
        <w:rPr>
          <w:rFonts w:ascii="Times" w:hAnsi="Times"/>
        </w:rPr>
        <w:t xml:space="preserve">haben </w:t>
      </w:r>
      <w:r w:rsidR="00D51860">
        <w:rPr>
          <w:rFonts w:ascii="Times" w:hAnsi="Times"/>
        </w:rPr>
        <w:t>(Ereignisse 1a</w:t>
      </w:r>
      <w:r w:rsidR="000767BB">
        <w:rPr>
          <w:rFonts w:ascii="Times" w:hAnsi="Times"/>
        </w:rPr>
        <w:t xml:space="preserve">, b, </w:t>
      </w:r>
      <w:r w:rsidR="00D51860">
        <w:rPr>
          <w:rFonts w:ascii="Times" w:hAnsi="Times"/>
        </w:rPr>
        <w:t>c, 2),</w:t>
      </w:r>
      <w:r w:rsidR="00D410C9">
        <w:rPr>
          <w:rFonts w:ascii="Times" w:hAnsi="Times"/>
        </w:rPr>
        <w:t xml:space="preserve"> an den entsprechenden Stellen im Stammbaum. </w:t>
      </w:r>
    </w:p>
    <w:p w:rsidR="00A85D7E" w:rsidRDefault="00A85D7E" w:rsidP="00F550B3">
      <w:pPr>
        <w:tabs>
          <w:tab w:val="left" w:pos="284"/>
        </w:tabs>
        <w:spacing w:before="40"/>
        <w:rPr>
          <w:rFonts w:ascii="Times" w:hAnsi="Times"/>
          <w:sz w:val="14"/>
          <w:szCs w:val="14"/>
        </w:rPr>
      </w:pPr>
    </w:p>
    <w:p w:rsidR="006430F4" w:rsidRDefault="006430F4" w:rsidP="00F550B3">
      <w:pPr>
        <w:tabs>
          <w:tab w:val="left" w:pos="284"/>
        </w:tabs>
        <w:spacing w:before="40"/>
        <w:rPr>
          <w:rFonts w:ascii="Times" w:hAnsi="Times"/>
          <w:sz w:val="14"/>
          <w:szCs w:val="14"/>
        </w:rPr>
      </w:pPr>
    </w:p>
    <w:p w:rsidR="006430F4" w:rsidRDefault="006430F4" w:rsidP="00F550B3">
      <w:pPr>
        <w:tabs>
          <w:tab w:val="left" w:pos="284"/>
        </w:tabs>
        <w:spacing w:before="40"/>
        <w:rPr>
          <w:rFonts w:ascii="Times" w:hAnsi="Times"/>
          <w:sz w:val="14"/>
          <w:szCs w:val="14"/>
        </w:rPr>
      </w:pPr>
    </w:p>
    <w:p w:rsidR="00A85D7E" w:rsidRDefault="00A85D7E" w:rsidP="00D410C9">
      <w:pPr>
        <w:pBdr>
          <w:top w:val="single" w:sz="4" w:space="1" w:color="auto"/>
          <w:left w:val="single" w:sz="4" w:space="4" w:color="auto"/>
          <w:bottom w:val="single" w:sz="4" w:space="1" w:color="auto"/>
          <w:right w:val="single" w:sz="4" w:space="4" w:color="auto"/>
        </w:pBdr>
        <w:tabs>
          <w:tab w:val="left" w:pos="284"/>
        </w:tabs>
        <w:spacing w:before="40"/>
        <w:rPr>
          <w:rFonts w:ascii="Times" w:hAnsi="Times"/>
        </w:rPr>
      </w:pPr>
      <w:r w:rsidRPr="00D410C9">
        <w:rPr>
          <w:rFonts w:ascii="Times" w:hAnsi="Times"/>
          <w:b/>
        </w:rPr>
        <w:t>Material 1</w:t>
      </w:r>
      <w:r w:rsidRPr="00A85D7E">
        <w:rPr>
          <w:rFonts w:ascii="Times" w:hAnsi="Times"/>
        </w:rPr>
        <w:t>: Herz</w:t>
      </w:r>
      <w:r w:rsidR="00864722">
        <w:rPr>
          <w:rFonts w:ascii="Times" w:hAnsi="Times"/>
        </w:rPr>
        <w:t>region</w:t>
      </w:r>
      <w:r w:rsidRPr="00A85D7E">
        <w:rPr>
          <w:rFonts w:ascii="Times" w:hAnsi="Times"/>
        </w:rPr>
        <w:t xml:space="preserve"> mit Blutkreislauf</w:t>
      </w:r>
      <w:r w:rsidR="00864722">
        <w:rPr>
          <w:rFonts w:ascii="Times" w:hAnsi="Times"/>
        </w:rPr>
        <w:t xml:space="preserve"> bei Fischen, Landwirbeltieren und Lungenfischen [</w:t>
      </w:r>
      <w:r w:rsidR="00864722" w:rsidRPr="00A85D7E">
        <w:rPr>
          <w:rFonts w:ascii="Times" w:hAnsi="Times"/>
        </w:rPr>
        <w:t>rot</w:t>
      </w:r>
      <w:r w:rsidR="00864722">
        <w:rPr>
          <w:rFonts w:ascii="Times" w:hAnsi="Times"/>
        </w:rPr>
        <w:t xml:space="preserve">= </w:t>
      </w:r>
      <w:r w:rsidRPr="00A85D7E">
        <w:rPr>
          <w:rFonts w:ascii="Times" w:hAnsi="Times"/>
        </w:rPr>
        <w:t xml:space="preserve">sauerstoffreiches Blut, </w:t>
      </w:r>
      <w:r w:rsidR="00864722" w:rsidRPr="00A85D7E">
        <w:rPr>
          <w:rFonts w:ascii="Times" w:hAnsi="Times"/>
        </w:rPr>
        <w:t>blau</w:t>
      </w:r>
      <w:r w:rsidR="00864722">
        <w:rPr>
          <w:rFonts w:ascii="Times" w:hAnsi="Times"/>
        </w:rPr>
        <w:t xml:space="preserve">= </w:t>
      </w:r>
      <w:r w:rsidRPr="00A85D7E">
        <w:rPr>
          <w:rFonts w:ascii="Times" w:hAnsi="Times"/>
        </w:rPr>
        <w:t>sauerstoffarmes Blut</w:t>
      </w:r>
      <w:r w:rsidR="00957206">
        <w:rPr>
          <w:rFonts w:ascii="Times" w:hAnsi="Times"/>
        </w:rPr>
        <w:t xml:space="preserve">; grau= </w:t>
      </w:r>
      <w:r w:rsidR="005A0962">
        <w:rPr>
          <w:rFonts w:ascii="Times" w:hAnsi="Times"/>
        </w:rPr>
        <w:t>kein (kaum) Blutfluss</w:t>
      </w:r>
      <w:r w:rsidR="00864722">
        <w:rPr>
          <w:rFonts w:ascii="Times" w:hAnsi="Times"/>
        </w:rPr>
        <w:t>]</w:t>
      </w:r>
      <w:r w:rsidR="009A399D">
        <w:rPr>
          <w:rFonts w:ascii="Times" w:hAnsi="Times"/>
        </w:rPr>
        <w:t>. Darstellung stark vereinfacht</w:t>
      </w:r>
    </w:p>
    <w:p w:rsidR="00D410C9" w:rsidRPr="00A85D7E" w:rsidRDefault="00B41084" w:rsidP="005A0962">
      <w:pPr>
        <w:pBdr>
          <w:top w:val="single" w:sz="4" w:space="1" w:color="auto"/>
          <w:left w:val="single" w:sz="4" w:space="4" w:color="auto"/>
          <w:bottom w:val="single" w:sz="4" w:space="1" w:color="auto"/>
          <w:right w:val="single" w:sz="4" w:space="4" w:color="auto"/>
        </w:pBdr>
        <w:tabs>
          <w:tab w:val="left" w:pos="284"/>
        </w:tabs>
        <w:spacing w:before="40"/>
        <w:jc w:val="center"/>
        <w:rPr>
          <w:rFonts w:ascii="Times" w:hAnsi="Times"/>
        </w:rPr>
      </w:pPr>
      <w:r>
        <w:rPr>
          <w:rFonts w:ascii="Times" w:hAnsi="Times"/>
          <w:noProof/>
        </w:rPr>
        <w:drawing>
          <wp:inline distT="0" distB="0" distL="0" distR="0">
            <wp:extent cx="6116320" cy="4314190"/>
            <wp:effectExtent l="0" t="0" r="5080"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iemen_vs_Lungenatmung.jpg"/>
                    <pic:cNvPicPr/>
                  </pic:nvPicPr>
                  <pic:blipFill>
                    <a:blip r:embed="rId13">
                      <a:extLst>
                        <a:ext uri="{28A0092B-C50C-407E-A947-70E740481C1C}">
                          <a14:useLocalDpi xmlns:a14="http://schemas.microsoft.com/office/drawing/2010/main" val="0"/>
                        </a:ext>
                      </a:extLst>
                    </a:blip>
                    <a:stretch>
                      <a:fillRect/>
                    </a:stretch>
                  </pic:blipFill>
                  <pic:spPr>
                    <a:xfrm>
                      <a:off x="0" y="0"/>
                      <a:ext cx="6116320" cy="4314190"/>
                    </a:xfrm>
                    <a:prstGeom prst="rect">
                      <a:avLst/>
                    </a:prstGeom>
                  </pic:spPr>
                </pic:pic>
              </a:graphicData>
            </a:graphic>
          </wp:inline>
        </w:drawing>
      </w:r>
    </w:p>
    <w:p w:rsidR="000C6B3D" w:rsidRDefault="000C6B3D" w:rsidP="000C6B3D">
      <w:pPr>
        <w:tabs>
          <w:tab w:val="left" w:pos="284"/>
        </w:tabs>
        <w:spacing w:before="40"/>
        <w:jc w:val="center"/>
        <w:rPr>
          <w:rFonts w:ascii="Times" w:hAnsi="Times"/>
          <w:sz w:val="14"/>
          <w:szCs w:val="14"/>
        </w:rPr>
      </w:pPr>
    </w:p>
    <w:p w:rsidR="006430F4" w:rsidRDefault="006430F4" w:rsidP="006430F4">
      <w:pPr>
        <w:pageBreakBefore/>
        <w:tabs>
          <w:tab w:val="left" w:pos="284"/>
        </w:tabs>
        <w:spacing w:before="40"/>
        <w:jc w:val="center"/>
        <w:rPr>
          <w:rFonts w:ascii="Times" w:hAnsi="Times"/>
          <w:sz w:val="14"/>
          <w:szCs w:val="14"/>
        </w:rPr>
      </w:pPr>
    </w:p>
    <w:p w:rsidR="00D410C9" w:rsidRDefault="00D410C9" w:rsidP="00D410C9">
      <w:pPr>
        <w:pBdr>
          <w:top w:val="single" w:sz="4" w:space="1" w:color="auto"/>
          <w:left w:val="single" w:sz="4" w:space="4" w:color="auto"/>
          <w:bottom w:val="single" w:sz="4" w:space="1" w:color="auto"/>
          <w:right w:val="single" w:sz="4" w:space="4" w:color="auto"/>
        </w:pBdr>
        <w:tabs>
          <w:tab w:val="left" w:pos="284"/>
        </w:tabs>
        <w:spacing w:before="40"/>
        <w:rPr>
          <w:rFonts w:ascii="Times" w:hAnsi="Times"/>
        </w:rPr>
      </w:pPr>
      <w:r w:rsidRPr="00D410C9">
        <w:rPr>
          <w:rFonts w:ascii="Times" w:hAnsi="Times"/>
          <w:b/>
        </w:rPr>
        <w:t>Material 2</w:t>
      </w:r>
      <w:r w:rsidRPr="00A85D7E">
        <w:rPr>
          <w:rFonts w:ascii="Times" w:hAnsi="Times"/>
        </w:rPr>
        <w:t xml:space="preserve">: </w:t>
      </w:r>
      <w:r>
        <w:rPr>
          <w:rFonts w:ascii="Times" w:hAnsi="Times"/>
        </w:rPr>
        <w:t>Atmungsorgane bei verschiedenen Wirbeltiergruppen und ihre Entstehung im Verlauf der Stammesgeschichte</w:t>
      </w:r>
    </w:p>
    <w:p w:rsidR="000B7976" w:rsidRPr="00EA02DA" w:rsidRDefault="00EA02DA" w:rsidP="00EA02D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spacing w:before="140"/>
        <w:rPr>
          <w:rFonts w:ascii="Times" w:hAnsi="Times"/>
          <w:u w:val="single"/>
        </w:rPr>
      </w:pPr>
      <w:r w:rsidRPr="00EA02DA">
        <w:rPr>
          <w:rFonts w:ascii="Times" w:hAnsi="Times"/>
          <w:u w:val="single"/>
        </w:rPr>
        <w:t>Merkmal</w:t>
      </w:r>
      <w:r w:rsidRPr="00EA02DA">
        <w:rPr>
          <w:rFonts w:ascii="Times" w:hAnsi="Times"/>
          <w:u w:val="single"/>
        </w:rPr>
        <w:tab/>
      </w:r>
      <w:r w:rsidRPr="00EA02DA">
        <w:rPr>
          <w:rFonts w:ascii="Times" w:hAnsi="Times"/>
          <w:u w:val="single"/>
        </w:rPr>
        <w:tab/>
        <w:t>Knochenfische</w:t>
      </w:r>
      <w:r w:rsidRPr="00EA02DA">
        <w:rPr>
          <w:rFonts w:ascii="Times" w:hAnsi="Times"/>
          <w:u w:val="single"/>
        </w:rPr>
        <w:tab/>
      </w:r>
      <w:r w:rsidRPr="00EA02DA">
        <w:rPr>
          <w:rFonts w:ascii="Times" w:hAnsi="Times"/>
          <w:u w:val="single"/>
        </w:rPr>
        <w:tab/>
        <w:t>Lungenfische</w:t>
      </w:r>
      <w:r w:rsidRPr="00EA02DA">
        <w:rPr>
          <w:rFonts w:ascii="Times" w:hAnsi="Times"/>
          <w:u w:val="single"/>
        </w:rPr>
        <w:tab/>
      </w:r>
      <w:r w:rsidRPr="00EA02DA">
        <w:rPr>
          <w:rFonts w:ascii="Times" w:hAnsi="Times"/>
          <w:u w:val="single"/>
        </w:rPr>
        <w:tab/>
      </w:r>
      <w:r w:rsidRPr="00EA02DA">
        <w:rPr>
          <w:rFonts w:ascii="Times" w:hAnsi="Times"/>
          <w:u w:val="single"/>
        </w:rPr>
        <w:tab/>
        <w:t>Landw</w:t>
      </w:r>
      <w:r>
        <w:rPr>
          <w:rFonts w:ascii="Times" w:hAnsi="Times"/>
          <w:u w:val="single"/>
        </w:rPr>
        <w:t>i</w:t>
      </w:r>
      <w:r w:rsidRPr="00EA02DA">
        <w:rPr>
          <w:rFonts w:ascii="Times" w:hAnsi="Times"/>
          <w:u w:val="single"/>
        </w:rPr>
        <w:t>rbeltiere</w:t>
      </w:r>
    </w:p>
    <w:p w:rsidR="000B7976" w:rsidRDefault="00EA02DA" w:rsidP="00EA02DA">
      <w:pPr>
        <w:pBdr>
          <w:top w:val="single" w:sz="4" w:space="1" w:color="auto"/>
          <w:left w:val="single" w:sz="4" w:space="4" w:color="auto"/>
          <w:bottom w:val="single" w:sz="4" w:space="1" w:color="auto"/>
          <w:right w:val="single" w:sz="4" w:space="4" w:color="auto"/>
        </w:pBdr>
        <w:tabs>
          <w:tab w:val="left" w:pos="284"/>
        </w:tabs>
        <w:spacing w:before="320"/>
        <w:rPr>
          <w:rFonts w:ascii="Times" w:hAnsi="Times"/>
        </w:rPr>
      </w:pPr>
      <w:r>
        <w:rPr>
          <w:rFonts w:ascii="Times" w:hAnsi="Times"/>
        </w:rPr>
        <w:t>Kiemen</w:t>
      </w:r>
      <w:r>
        <w:rPr>
          <w:rFonts w:ascii="Times" w:hAnsi="Times"/>
        </w:rPr>
        <w:tab/>
      </w:r>
      <w:r>
        <w:rPr>
          <w:rFonts w:ascii="Times" w:hAnsi="Times"/>
        </w:rPr>
        <w:tab/>
        <w:t>vorhanden</w:t>
      </w:r>
      <w:r>
        <w:rPr>
          <w:rFonts w:ascii="Times" w:hAnsi="Times"/>
        </w:rPr>
        <w:tab/>
      </w:r>
      <w:r>
        <w:rPr>
          <w:rFonts w:ascii="Times" w:hAnsi="Times"/>
        </w:rPr>
        <w:tab/>
      </w:r>
      <w:r>
        <w:rPr>
          <w:rFonts w:ascii="Times" w:hAnsi="Times"/>
        </w:rPr>
        <w:tab/>
        <w:t>………………</w:t>
      </w:r>
      <w:r>
        <w:rPr>
          <w:rFonts w:ascii="Times" w:hAnsi="Times"/>
        </w:rPr>
        <w:tab/>
      </w:r>
      <w:r>
        <w:rPr>
          <w:rFonts w:ascii="Times" w:hAnsi="Times"/>
        </w:rPr>
        <w:tab/>
        <w:t>fehlend</w:t>
      </w:r>
    </w:p>
    <w:p w:rsidR="00EA02DA" w:rsidRDefault="00EA02DA" w:rsidP="00EA02DA">
      <w:pPr>
        <w:pBdr>
          <w:top w:val="single" w:sz="4" w:space="1" w:color="auto"/>
          <w:left w:val="single" w:sz="4" w:space="4" w:color="auto"/>
          <w:bottom w:val="single" w:sz="4" w:space="1" w:color="auto"/>
          <w:right w:val="single" w:sz="4" w:space="4" w:color="auto"/>
        </w:pBdr>
        <w:tabs>
          <w:tab w:val="left" w:pos="284"/>
        </w:tabs>
        <w:spacing w:before="320"/>
        <w:rPr>
          <w:rFonts w:ascii="Times" w:hAnsi="Times"/>
        </w:rPr>
      </w:pPr>
      <w:r>
        <w:rPr>
          <w:rFonts w:ascii="Times" w:hAnsi="Times"/>
        </w:rPr>
        <w:t>Lunge</w:t>
      </w:r>
      <w:r>
        <w:rPr>
          <w:rFonts w:ascii="Times" w:hAnsi="Times"/>
        </w:rPr>
        <w:tab/>
      </w:r>
      <w:r>
        <w:rPr>
          <w:rFonts w:ascii="Times" w:hAnsi="Times"/>
        </w:rPr>
        <w:tab/>
      </w:r>
      <w:r>
        <w:rPr>
          <w:rFonts w:ascii="Times" w:hAnsi="Times"/>
        </w:rPr>
        <w:tab/>
        <w:t>……………</w:t>
      </w:r>
      <w:r>
        <w:rPr>
          <w:rFonts w:ascii="Times" w:hAnsi="Times"/>
        </w:rPr>
        <w:tab/>
      </w:r>
      <w:r>
        <w:rPr>
          <w:rFonts w:ascii="Times" w:hAnsi="Times"/>
        </w:rPr>
        <w:tab/>
      </w:r>
      <w:r>
        <w:rPr>
          <w:rFonts w:ascii="Times" w:hAnsi="Times"/>
        </w:rPr>
        <w:tab/>
        <w:t>………………</w:t>
      </w:r>
      <w:r>
        <w:rPr>
          <w:rFonts w:ascii="Times" w:hAnsi="Times"/>
        </w:rPr>
        <w:tab/>
      </w:r>
      <w:r>
        <w:rPr>
          <w:rFonts w:ascii="Times" w:hAnsi="Times"/>
        </w:rPr>
        <w:tab/>
        <w:t>………………</w:t>
      </w:r>
    </w:p>
    <w:p w:rsidR="00EA02DA" w:rsidRDefault="00EA02DA" w:rsidP="00EA02DA">
      <w:pPr>
        <w:pBdr>
          <w:top w:val="single" w:sz="4" w:space="1" w:color="auto"/>
          <w:left w:val="single" w:sz="4" w:space="4" w:color="auto"/>
          <w:bottom w:val="single" w:sz="4" w:space="1" w:color="auto"/>
          <w:right w:val="single" w:sz="4" w:space="4" w:color="auto"/>
        </w:pBdr>
        <w:tabs>
          <w:tab w:val="left" w:pos="284"/>
        </w:tabs>
        <w:spacing w:before="80"/>
        <w:rPr>
          <w:rFonts w:ascii="Times" w:hAnsi="Times"/>
        </w:rPr>
      </w:pPr>
      <w:r>
        <w:rPr>
          <w:rFonts w:ascii="Times" w:hAnsi="Times"/>
        </w:rPr>
        <w:t>Lungenschleife</w:t>
      </w:r>
    </w:p>
    <w:p w:rsidR="00EA02DA" w:rsidRDefault="00EA02DA" w:rsidP="00EA02DA">
      <w:pPr>
        <w:pBdr>
          <w:top w:val="single" w:sz="4" w:space="1" w:color="auto"/>
          <w:left w:val="single" w:sz="4" w:space="4" w:color="auto"/>
          <w:bottom w:val="single" w:sz="4" w:space="1" w:color="auto"/>
          <w:right w:val="single" w:sz="4" w:space="4" w:color="auto"/>
        </w:pBdr>
        <w:tabs>
          <w:tab w:val="left" w:pos="284"/>
        </w:tabs>
        <w:rPr>
          <w:rFonts w:ascii="Times" w:hAnsi="Times"/>
        </w:rPr>
      </w:pPr>
      <w:r>
        <w:rPr>
          <w:rFonts w:ascii="Times" w:hAnsi="Times"/>
        </w:rPr>
        <w:t>mit Ventilen</w:t>
      </w:r>
      <w:r>
        <w:rPr>
          <w:rFonts w:ascii="Times" w:hAnsi="Times"/>
        </w:rPr>
        <w:tab/>
      </w:r>
      <w:r>
        <w:rPr>
          <w:rFonts w:ascii="Times" w:hAnsi="Times"/>
        </w:rPr>
        <w:tab/>
        <w:t>……………</w:t>
      </w:r>
      <w:r>
        <w:rPr>
          <w:rFonts w:ascii="Times" w:hAnsi="Times"/>
        </w:rPr>
        <w:tab/>
      </w:r>
      <w:r>
        <w:rPr>
          <w:rFonts w:ascii="Times" w:hAnsi="Times"/>
        </w:rPr>
        <w:tab/>
      </w:r>
      <w:r>
        <w:rPr>
          <w:rFonts w:ascii="Times" w:hAnsi="Times"/>
        </w:rPr>
        <w:tab/>
        <w:t>………………</w:t>
      </w:r>
      <w:r>
        <w:rPr>
          <w:rFonts w:ascii="Times" w:hAnsi="Times"/>
        </w:rPr>
        <w:tab/>
      </w:r>
      <w:r>
        <w:rPr>
          <w:rFonts w:ascii="Times" w:hAnsi="Times"/>
        </w:rPr>
        <w:tab/>
        <w:t>………………</w:t>
      </w:r>
    </w:p>
    <w:p w:rsidR="00EA02DA" w:rsidRDefault="00EA02DA" w:rsidP="00EA02DA">
      <w:pPr>
        <w:pBdr>
          <w:top w:val="single" w:sz="4" w:space="1" w:color="auto"/>
          <w:left w:val="single" w:sz="4" w:space="4" w:color="auto"/>
          <w:bottom w:val="single" w:sz="4" w:space="1" w:color="auto"/>
          <w:right w:val="single" w:sz="4" w:space="4" w:color="auto"/>
        </w:pBdr>
        <w:tabs>
          <w:tab w:val="left" w:pos="284"/>
        </w:tabs>
        <w:spacing w:before="320"/>
        <w:rPr>
          <w:rFonts w:ascii="Times" w:hAnsi="Times"/>
        </w:rPr>
      </w:pPr>
      <w:r>
        <w:rPr>
          <w:rFonts w:ascii="Times" w:hAnsi="Times"/>
        </w:rPr>
        <w:t>Herzscheidewand</w:t>
      </w:r>
      <w:r>
        <w:rPr>
          <w:rFonts w:ascii="Times" w:hAnsi="Times"/>
        </w:rPr>
        <w:tab/>
        <w:t>……………</w:t>
      </w:r>
      <w:r>
        <w:rPr>
          <w:rFonts w:ascii="Times" w:hAnsi="Times"/>
        </w:rPr>
        <w:tab/>
      </w:r>
      <w:r>
        <w:rPr>
          <w:rFonts w:ascii="Times" w:hAnsi="Times"/>
        </w:rPr>
        <w:tab/>
      </w:r>
      <w:r>
        <w:rPr>
          <w:rFonts w:ascii="Times" w:hAnsi="Times"/>
        </w:rPr>
        <w:tab/>
        <w:t>………………</w:t>
      </w:r>
      <w:r>
        <w:rPr>
          <w:rFonts w:ascii="Times" w:hAnsi="Times"/>
        </w:rPr>
        <w:tab/>
      </w:r>
      <w:r>
        <w:rPr>
          <w:rFonts w:ascii="Times" w:hAnsi="Times"/>
        </w:rPr>
        <w:tab/>
        <w:t>………………</w:t>
      </w:r>
    </w:p>
    <w:p w:rsidR="00EA02DA" w:rsidRDefault="00EA02DA" w:rsidP="00EA02DA">
      <w:pPr>
        <w:pBdr>
          <w:top w:val="single" w:sz="4" w:space="1" w:color="auto"/>
          <w:left w:val="single" w:sz="4" w:space="4" w:color="auto"/>
          <w:bottom w:val="single" w:sz="4" w:space="1" w:color="auto"/>
          <w:right w:val="single" w:sz="4" w:space="4" w:color="auto"/>
        </w:pBdr>
        <w:tabs>
          <w:tab w:val="left" w:pos="284"/>
        </w:tabs>
        <w:spacing w:before="320"/>
        <w:rPr>
          <w:rFonts w:ascii="Times" w:hAnsi="Times"/>
        </w:rPr>
      </w:pPr>
    </w:p>
    <w:p w:rsidR="00D410C9" w:rsidRDefault="000B7976" w:rsidP="00D410C9">
      <w:pPr>
        <w:pBdr>
          <w:top w:val="single" w:sz="4" w:space="1" w:color="auto"/>
          <w:left w:val="single" w:sz="4" w:space="4" w:color="auto"/>
          <w:bottom w:val="single" w:sz="4" w:space="1" w:color="auto"/>
          <w:right w:val="single" w:sz="4" w:space="4" w:color="auto"/>
        </w:pBdr>
        <w:tabs>
          <w:tab w:val="left" w:pos="284"/>
        </w:tabs>
        <w:spacing w:before="40"/>
        <w:rPr>
          <w:rFonts w:ascii="Times" w:hAnsi="Times"/>
        </w:rPr>
      </w:pPr>
      <w:r>
        <w:rPr>
          <w:rFonts w:ascii="Times" w:hAnsi="Times"/>
          <w:noProof/>
        </w:rPr>
        <w:drawing>
          <wp:inline distT="0" distB="0" distL="0" distR="0">
            <wp:extent cx="6116320" cy="2867660"/>
            <wp:effectExtent l="0" t="0" r="508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emen_vs_Lungenatmung_Evol.jpg"/>
                    <pic:cNvPicPr/>
                  </pic:nvPicPr>
                  <pic:blipFill>
                    <a:blip r:embed="rId14">
                      <a:extLst>
                        <a:ext uri="{28A0092B-C50C-407E-A947-70E740481C1C}">
                          <a14:useLocalDpi xmlns:a14="http://schemas.microsoft.com/office/drawing/2010/main" val="0"/>
                        </a:ext>
                      </a:extLst>
                    </a:blip>
                    <a:stretch>
                      <a:fillRect/>
                    </a:stretch>
                  </pic:blipFill>
                  <pic:spPr>
                    <a:xfrm>
                      <a:off x="0" y="0"/>
                      <a:ext cx="6116320" cy="2867660"/>
                    </a:xfrm>
                    <a:prstGeom prst="rect">
                      <a:avLst/>
                    </a:prstGeom>
                  </pic:spPr>
                </pic:pic>
              </a:graphicData>
            </a:graphic>
          </wp:inline>
        </w:drawing>
      </w:r>
    </w:p>
    <w:p w:rsidR="00862841" w:rsidRDefault="00862841" w:rsidP="00D410C9">
      <w:pPr>
        <w:pBdr>
          <w:top w:val="single" w:sz="4" w:space="1" w:color="auto"/>
          <w:left w:val="single" w:sz="4" w:space="4" w:color="auto"/>
          <w:bottom w:val="single" w:sz="4" w:space="1" w:color="auto"/>
          <w:right w:val="single" w:sz="4" w:space="4" w:color="auto"/>
        </w:pBdr>
        <w:tabs>
          <w:tab w:val="left" w:pos="284"/>
        </w:tabs>
        <w:spacing w:before="40"/>
        <w:rPr>
          <w:rFonts w:ascii="Times" w:hAnsi="Times"/>
        </w:rPr>
      </w:pPr>
      <w:r>
        <w:rPr>
          <w:rFonts w:ascii="Times" w:hAnsi="Times"/>
        </w:rPr>
        <w:t>Die Umstellung von der Kiemenatmung auf die Lungenatmung beim Landgang der Wirbeltiere lässt sich durch den Vergleich der rezenten Lungenfische mit Knochenfisch</w:t>
      </w:r>
      <w:r w:rsidR="001B1294">
        <w:rPr>
          <w:rFonts w:ascii="Times" w:hAnsi="Times"/>
        </w:rPr>
        <w:t>e</w:t>
      </w:r>
      <w:r>
        <w:rPr>
          <w:rFonts w:ascii="Times" w:hAnsi="Times"/>
        </w:rPr>
        <w:t>n und Landwirbeltieren durch die vier folgenden Ereignisse beschreiben:</w:t>
      </w:r>
    </w:p>
    <w:p w:rsidR="00862841" w:rsidRPr="00862841" w:rsidRDefault="00862841" w:rsidP="00862841">
      <w:pPr>
        <w:pBdr>
          <w:top w:val="single" w:sz="4" w:space="1" w:color="auto"/>
          <w:left w:val="single" w:sz="4" w:space="4" w:color="auto"/>
          <w:bottom w:val="single" w:sz="4" w:space="1" w:color="auto"/>
          <w:right w:val="single" w:sz="4" w:space="4" w:color="auto"/>
        </w:pBdr>
        <w:tabs>
          <w:tab w:val="left" w:pos="284"/>
        </w:tabs>
        <w:spacing w:before="240"/>
        <w:rPr>
          <w:rFonts w:ascii="Times" w:hAnsi="Times"/>
          <w:u w:val="single"/>
        </w:rPr>
      </w:pPr>
      <w:r>
        <w:rPr>
          <w:rFonts w:ascii="Times" w:hAnsi="Times"/>
        </w:rPr>
        <w:t xml:space="preserve">Ereignis 1a: </w:t>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p>
    <w:p w:rsidR="00862841" w:rsidRPr="00862841" w:rsidRDefault="00862841" w:rsidP="00862841">
      <w:pPr>
        <w:pBdr>
          <w:top w:val="single" w:sz="4" w:space="1" w:color="auto"/>
          <w:left w:val="single" w:sz="4" w:space="4" w:color="auto"/>
          <w:bottom w:val="single" w:sz="4" w:space="1" w:color="auto"/>
          <w:right w:val="single" w:sz="4" w:space="4" w:color="auto"/>
        </w:pBdr>
        <w:tabs>
          <w:tab w:val="left" w:pos="284"/>
        </w:tabs>
        <w:spacing w:before="240"/>
        <w:rPr>
          <w:rFonts w:ascii="Times" w:hAnsi="Times"/>
          <w:u w:val="single"/>
        </w:rPr>
      </w:pPr>
      <w:r>
        <w:rPr>
          <w:rFonts w:ascii="Times" w:hAnsi="Times"/>
        </w:rPr>
        <w:t xml:space="preserve">Ereignis 1b: </w:t>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p>
    <w:p w:rsidR="00862841" w:rsidRPr="00862841" w:rsidRDefault="00862841" w:rsidP="00862841">
      <w:pPr>
        <w:pBdr>
          <w:top w:val="single" w:sz="4" w:space="1" w:color="auto"/>
          <w:left w:val="single" w:sz="4" w:space="4" w:color="auto"/>
          <w:bottom w:val="single" w:sz="4" w:space="1" w:color="auto"/>
          <w:right w:val="single" w:sz="4" w:space="4" w:color="auto"/>
        </w:pBdr>
        <w:tabs>
          <w:tab w:val="left" w:pos="284"/>
        </w:tabs>
        <w:spacing w:before="240"/>
        <w:rPr>
          <w:rFonts w:ascii="Times" w:hAnsi="Times"/>
          <w:u w:val="single"/>
        </w:rPr>
      </w:pPr>
      <w:r>
        <w:rPr>
          <w:rFonts w:ascii="Times" w:hAnsi="Times"/>
        </w:rPr>
        <w:t xml:space="preserve">Ereignis 1c: </w:t>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p>
    <w:p w:rsidR="00862841" w:rsidRPr="00862841" w:rsidRDefault="00862841" w:rsidP="00862841">
      <w:pPr>
        <w:pBdr>
          <w:top w:val="single" w:sz="4" w:space="1" w:color="auto"/>
          <w:left w:val="single" w:sz="4" w:space="4" w:color="auto"/>
          <w:bottom w:val="single" w:sz="4" w:space="1" w:color="auto"/>
          <w:right w:val="single" w:sz="4" w:space="4" w:color="auto"/>
        </w:pBdr>
        <w:tabs>
          <w:tab w:val="left" w:pos="284"/>
        </w:tabs>
        <w:spacing w:before="240"/>
        <w:rPr>
          <w:rFonts w:ascii="Times" w:hAnsi="Times"/>
          <w:u w:val="single"/>
        </w:rPr>
      </w:pPr>
      <w:r>
        <w:rPr>
          <w:rFonts w:ascii="Times" w:hAnsi="Times"/>
        </w:rPr>
        <w:t xml:space="preserve">Ereignis 2:   </w:t>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r>
        <w:rPr>
          <w:rFonts w:ascii="Times" w:hAnsi="Times"/>
          <w:u w:val="single"/>
        </w:rPr>
        <w:tab/>
      </w:r>
    </w:p>
    <w:p w:rsidR="000B7976" w:rsidRPr="00862841" w:rsidRDefault="000B7976" w:rsidP="00D410C9">
      <w:pPr>
        <w:pBdr>
          <w:top w:val="single" w:sz="4" w:space="1" w:color="auto"/>
          <w:left w:val="single" w:sz="4" w:space="4" w:color="auto"/>
          <w:bottom w:val="single" w:sz="4" w:space="1" w:color="auto"/>
          <w:right w:val="single" w:sz="4" w:space="4" w:color="auto"/>
        </w:pBdr>
        <w:tabs>
          <w:tab w:val="left" w:pos="284"/>
        </w:tabs>
        <w:spacing w:before="40"/>
        <w:rPr>
          <w:rFonts w:ascii="Times" w:hAnsi="Times"/>
          <w:sz w:val="14"/>
          <w:szCs w:val="14"/>
        </w:rPr>
      </w:pPr>
    </w:p>
    <w:p w:rsidR="000C6B3D" w:rsidRPr="00B7526F" w:rsidRDefault="000C6B3D" w:rsidP="00A85D7E">
      <w:pPr>
        <w:tabs>
          <w:tab w:val="left" w:pos="284"/>
        </w:tabs>
        <w:spacing w:before="40"/>
        <w:rPr>
          <w:rFonts w:ascii="Times" w:hAnsi="Times"/>
          <w:sz w:val="14"/>
          <w:szCs w:val="14"/>
        </w:rPr>
      </w:pPr>
    </w:p>
    <w:p w:rsidR="00F550B3" w:rsidRPr="00A02EA4" w:rsidRDefault="00F550B3" w:rsidP="00F550B3">
      <w:pPr>
        <w:tabs>
          <w:tab w:val="left" w:pos="1406"/>
        </w:tabs>
        <w:spacing w:before="40"/>
        <w:rPr>
          <w:rFonts w:ascii="Times" w:hAnsi="Times"/>
          <w:sz w:val="12"/>
          <w:szCs w:val="12"/>
        </w:rPr>
      </w:pPr>
    </w:p>
    <w:p w:rsidR="00713375" w:rsidRPr="002509A9" w:rsidRDefault="00713375" w:rsidP="00713375">
      <w:pPr>
        <w:pageBreakBefore/>
        <w:shd w:val="clear" w:color="auto" w:fill="99CC00"/>
        <w:tabs>
          <w:tab w:val="right" w:pos="9639"/>
        </w:tabs>
        <w:jc w:val="both"/>
        <w:rPr>
          <w:rFonts w:ascii="Arial Narrow" w:hAnsi="Arial Narrow"/>
          <w:i/>
          <w:sz w:val="4"/>
          <w:szCs w:val="4"/>
        </w:rPr>
      </w:pPr>
    </w:p>
    <w:p w:rsidR="00713375" w:rsidRPr="002509A9" w:rsidRDefault="00713375" w:rsidP="00713375">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ab/>
        <w:t xml:space="preserve"> </w:t>
      </w:r>
      <w:r w:rsidR="00155F23">
        <w:rPr>
          <w:rFonts w:ascii="Arial Narrow" w:hAnsi="Arial Narrow"/>
          <w:b/>
        </w:rPr>
        <w:t>V</w:t>
      </w:r>
      <w:r w:rsidR="00155F23" w:rsidRPr="00F50F1B">
        <w:rPr>
          <w:rFonts w:ascii="Arial Narrow" w:hAnsi="Arial Narrow"/>
          <w:b/>
        </w:rPr>
        <w:t>om Wasser an Land</w:t>
      </w:r>
      <w:r w:rsidR="00155F23">
        <w:rPr>
          <w:rFonts w:ascii="Arial Narrow" w:hAnsi="Arial Narrow"/>
          <w:b/>
        </w:rPr>
        <w:t>: Wie wurde von Kiemen- auf Lungenatmung umgestellt?</w:t>
      </w:r>
    </w:p>
    <w:p w:rsidR="00713375" w:rsidRPr="002509A9" w:rsidRDefault="00713375" w:rsidP="00713375">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713375" w:rsidRPr="00F971EB" w:rsidRDefault="00713375" w:rsidP="00F971EB">
      <w:pPr>
        <w:jc w:val="both"/>
        <w:rPr>
          <w:rFonts w:ascii="Times" w:hAnsi="Times"/>
          <w:sz w:val="14"/>
          <w:szCs w:val="14"/>
        </w:rPr>
      </w:pPr>
    </w:p>
    <w:p w:rsidR="00713375" w:rsidRPr="002A2093" w:rsidRDefault="00713375" w:rsidP="00713375">
      <w:pPr>
        <w:tabs>
          <w:tab w:val="left" w:pos="284"/>
        </w:tabs>
        <w:spacing w:before="40"/>
        <w:ind w:left="284" w:hanging="284"/>
        <w:rPr>
          <w:rFonts w:ascii="Times" w:hAnsi="Times"/>
          <w:i/>
        </w:rPr>
      </w:pPr>
      <w:r w:rsidRPr="002A2093">
        <w:rPr>
          <w:rFonts w:ascii="Times" w:hAnsi="Times"/>
          <w:i/>
        </w:rPr>
        <w:t>1.</w:t>
      </w:r>
      <w:r w:rsidRPr="002A2093">
        <w:rPr>
          <w:rFonts w:ascii="Times" w:hAnsi="Times"/>
          <w:i/>
        </w:rPr>
        <w:tab/>
      </w:r>
      <w:r w:rsidR="00A96FF6" w:rsidRPr="00A96FF6">
        <w:rPr>
          <w:rFonts w:ascii="Times" w:hAnsi="Times"/>
          <w:i/>
        </w:rPr>
        <w:t>Erkläre mithilfe von Material 1 auf welche Weise der Gasaustausch im Blutkreislauf eines Knochenfisches, eines an der Luft bzw. eines im Wasser atmenden Lungenfisches und eines Landwirbeltieres erfolgt, so dass alle Körpergewebe ausreichend mit Sauerstoff versorgt sind</w:t>
      </w:r>
      <w:r w:rsidR="00A96FF6">
        <w:rPr>
          <w:rFonts w:ascii="Times" w:hAnsi="Times"/>
          <w:i/>
        </w:rPr>
        <w:t>.</w:t>
      </w:r>
    </w:p>
    <w:p w:rsidR="00713375" w:rsidRPr="002A5339" w:rsidRDefault="00713375" w:rsidP="00713375">
      <w:pPr>
        <w:tabs>
          <w:tab w:val="left" w:pos="284"/>
        </w:tabs>
        <w:spacing w:before="40"/>
        <w:ind w:left="284" w:hanging="284"/>
        <w:rPr>
          <w:rFonts w:ascii="Times" w:hAnsi="Times"/>
          <w:sz w:val="26"/>
          <w:szCs w:val="26"/>
        </w:rPr>
      </w:pPr>
      <w:r w:rsidRPr="002A5339">
        <w:rPr>
          <w:rFonts w:ascii="Times" w:hAnsi="Times"/>
          <w:sz w:val="26"/>
          <w:szCs w:val="26"/>
        </w:rPr>
        <w:tab/>
      </w:r>
      <w:r w:rsidR="00B05596" w:rsidRPr="002A5339">
        <w:rPr>
          <w:rFonts w:ascii="Times" w:hAnsi="Times"/>
          <w:sz w:val="26"/>
          <w:szCs w:val="26"/>
          <w:u w:val="single"/>
        </w:rPr>
        <w:t>Knochenfisch</w:t>
      </w:r>
      <w:r w:rsidR="00B05596" w:rsidRPr="002A5339">
        <w:rPr>
          <w:rFonts w:ascii="Times" w:hAnsi="Times"/>
          <w:sz w:val="26"/>
          <w:szCs w:val="26"/>
        </w:rPr>
        <w:t xml:space="preserve">: </w:t>
      </w:r>
      <w:r w:rsidR="009A399D" w:rsidRPr="002A5339">
        <w:rPr>
          <w:rFonts w:ascii="Times" w:hAnsi="Times"/>
          <w:sz w:val="26"/>
          <w:szCs w:val="26"/>
        </w:rPr>
        <w:t>Herz pumpt sauerstoffarmes Blut in die Kiemenregion</w:t>
      </w:r>
      <w:r w:rsidR="009A399D" w:rsidRPr="002A5339">
        <w:rPr>
          <w:rFonts w:ascii="Times" w:hAnsi="Times"/>
          <w:sz w:val="26"/>
          <w:szCs w:val="26"/>
        </w:rPr>
        <w:sym w:font="Wingdings" w:char="F0E0"/>
      </w:r>
      <w:r w:rsidR="009A399D" w:rsidRPr="002A5339">
        <w:rPr>
          <w:rFonts w:ascii="Times" w:hAnsi="Times"/>
          <w:sz w:val="26"/>
          <w:szCs w:val="26"/>
        </w:rPr>
        <w:t xml:space="preserve"> </w:t>
      </w:r>
      <w:proofErr w:type="spellStart"/>
      <w:r w:rsidR="009A399D" w:rsidRPr="002A5339">
        <w:rPr>
          <w:rFonts w:ascii="Times" w:hAnsi="Times"/>
          <w:sz w:val="26"/>
          <w:szCs w:val="26"/>
        </w:rPr>
        <w:t>Aufsättigung</w:t>
      </w:r>
      <w:proofErr w:type="spellEnd"/>
      <w:r w:rsidR="009A399D" w:rsidRPr="002A5339">
        <w:rPr>
          <w:rFonts w:ascii="Times" w:hAnsi="Times"/>
          <w:sz w:val="26"/>
          <w:szCs w:val="26"/>
        </w:rPr>
        <w:t xml:space="preserve"> mit Sauerstoff</w:t>
      </w:r>
      <w:r w:rsidR="009A399D" w:rsidRPr="002A5339">
        <w:rPr>
          <w:rFonts w:ascii="Times" w:hAnsi="Times"/>
          <w:sz w:val="26"/>
          <w:szCs w:val="26"/>
        </w:rPr>
        <w:sym w:font="Wingdings" w:char="F0E0"/>
      </w:r>
      <w:r w:rsidR="009A399D" w:rsidRPr="002A5339">
        <w:rPr>
          <w:rFonts w:ascii="Times" w:hAnsi="Times"/>
          <w:sz w:val="26"/>
          <w:szCs w:val="26"/>
        </w:rPr>
        <w:t xml:space="preserve"> Transport in Organe</w:t>
      </w:r>
      <w:r w:rsidR="009A399D" w:rsidRPr="002A5339">
        <w:rPr>
          <w:rFonts w:ascii="Times" w:hAnsi="Times"/>
          <w:sz w:val="26"/>
          <w:szCs w:val="26"/>
        </w:rPr>
        <w:sym w:font="Wingdings" w:char="F0E0"/>
      </w:r>
      <w:r w:rsidR="009A399D" w:rsidRPr="002A5339">
        <w:rPr>
          <w:rFonts w:ascii="Times" w:hAnsi="Times"/>
          <w:sz w:val="26"/>
          <w:szCs w:val="26"/>
        </w:rPr>
        <w:t xml:space="preserve"> Gasaustausch</w:t>
      </w:r>
      <w:r w:rsidR="009A399D" w:rsidRPr="002A5339">
        <w:rPr>
          <w:rFonts w:ascii="Times" w:hAnsi="Times"/>
          <w:sz w:val="26"/>
          <w:szCs w:val="26"/>
        </w:rPr>
        <w:sym w:font="Wingdings" w:char="F0E0"/>
      </w:r>
      <w:r w:rsidR="009A399D" w:rsidRPr="002A5339">
        <w:rPr>
          <w:rFonts w:ascii="Times" w:hAnsi="Times"/>
          <w:sz w:val="26"/>
          <w:szCs w:val="26"/>
        </w:rPr>
        <w:t xml:space="preserve"> Rückführung zum Herzen</w:t>
      </w:r>
    </w:p>
    <w:p w:rsidR="00B05596" w:rsidRPr="002A5339" w:rsidRDefault="00B05596" w:rsidP="00713375">
      <w:pPr>
        <w:tabs>
          <w:tab w:val="left" w:pos="284"/>
        </w:tabs>
        <w:spacing w:before="40"/>
        <w:ind w:left="284" w:hanging="284"/>
        <w:rPr>
          <w:rFonts w:ascii="Times" w:hAnsi="Times"/>
          <w:sz w:val="26"/>
          <w:szCs w:val="26"/>
        </w:rPr>
      </w:pPr>
      <w:r w:rsidRPr="002A5339">
        <w:rPr>
          <w:rFonts w:ascii="Times" w:hAnsi="Times"/>
          <w:sz w:val="26"/>
          <w:szCs w:val="26"/>
        </w:rPr>
        <w:tab/>
      </w:r>
      <w:r w:rsidRPr="002A5339">
        <w:rPr>
          <w:rFonts w:ascii="Times" w:hAnsi="Times"/>
          <w:sz w:val="26"/>
          <w:szCs w:val="26"/>
          <w:u w:val="single"/>
        </w:rPr>
        <w:t>Lungenfisch im Wasser</w:t>
      </w:r>
      <w:r w:rsidRPr="002A5339">
        <w:rPr>
          <w:rFonts w:ascii="Times" w:hAnsi="Times"/>
          <w:sz w:val="26"/>
          <w:szCs w:val="26"/>
        </w:rPr>
        <w:t xml:space="preserve">: </w:t>
      </w:r>
      <w:r w:rsidR="009A399D" w:rsidRPr="002A5339">
        <w:rPr>
          <w:rFonts w:ascii="Times" w:hAnsi="Times"/>
          <w:sz w:val="26"/>
          <w:szCs w:val="26"/>
        </w:rPr>
        <w:t>Herz pumpt sauerstoffarmes Blut in die Kiemenregion; Weg zur Lunge durch Ventilschluss versperrt</w:t>
      </w:r>
      <w:r w:rsidR="009A399D" w:rsidRPr="002A5339">
        <w:rPr>
          <w:rFonts w:ascii="Times" w:hAnsi="Times"/>
          <w:sz w:val="26"/>
          <w:szCs w:val="26"/>
        </w:rPr>
        <w:sym w:font="Wingdings" w:char="F0E0"/>
      </w:r>
      <w:r w:rsidR="009A399D" w:rsidRPr="002A5339">
        <w:rPr>
          <w:rFonts w:ascii="Times" w:hAnsi="Times"/>
          <w:sz w:val="26"/>
          <w:szCs w:val="26"/>
        </w:rPr>
        <w:t xml:space="preserve"> </w:t>
      </w:r>
      <w:proofErr w:type="spellStart"/>
      <w:r w:rsidR="009A399D" w:rsidRPr="002A5339">
        <w:rPr>
          <w:rFonts w:ascii="Times" w:hAnsi="Times"/>
          <w:sz w:val="26"/>
          <w:szCs w:val="26"/>
        </w:rPr>
        <w:t>Aufsättigung</w:t>
      </w:r>
      <w:proofErr w:type="spellEnd"/>
      <w:r w:rsidR="009A399D" w:rsidRPr="002A5339">
        <w:rPr>
          <w:rFonts w:ascii="Times" w:hAnsi="Times"/>
          <w:sz w:val="26"/>
          <w:szCs w:val="26"/>
        </w:rPr>
        <w:t xml:space="preserve"> mit Sauerstoff im Kiemen</w:t>
      </w:r>
      <w:r w:rsidR="009A399D" w:rsidRPr="002A5339">
        <w:rPr>
          <w:rFonts w:ascii="Times" w:hAnsi="Times"/>
          <w:sz w:val="26"/>
          <w:szCs w:val="26"/>
        </w:rPr>
        <w:sym w:font="Wingdings" w:char="F0E0"/>
      </w:r>
      <w:r w:rsidR="009A399D" w:rsidRPr="002A5339">
        <w:rPr>
          <w:rFonts w:ascii="Times" w:hAnsi="Times"/>
          <w:sz w:val="26"/>
          <w:szCs w:val="26"/>
        </w:rPr>
        <w:t xml:space="preserve"> Transport in Organe</w:t>
      </w:r>
      <w:r w:rsidR="009A399D" w:rsidRPr="002A5339">
        <w:rPr>
          <w:rFonts w:ascii="Times" w:hAnsi="Times"/>
          <w:sz w:val="26"/>
          <w:szCs w:val="26"/>
        </w:rPr>
        <w:sym w:font="Wingdings" w:char="F0E0"/>
      </w:r>
      <w:r w:rsidR="009A399D" w:rsidRPr="002A5339">
        <w:rPr>
          <w:rFonts w:ascii="Times" w:hAnsi="Times"/>
          <w:sz w:val="26"/>
          <w:szCs w:val="26"/>
        </w:rPr>
        <w:t xml:space="preserve"> Gasaustausch</w:t>
      </w:r>
      <w:r w:rsidR="009A399D" w:rsidRPr="002A5339">
        <w:rPr>
          <w:rFonts w:ascii="Times" w:hAnsi="Times"/>
          <w:sz w:val="26"/>
          <w:szCs w:val="26"/>
        </w:rPr>
        <w:sym w:font="Wingdings" w:char="F0E0"/>
      </w:r>
      <w:r w:rsidR="009A399D" w:rsidRPr="002A5339">
        <w:rPr>
          <w:rFonts w:ascii="Times" w:hAnsi="Times"/>
          <w:sz w:val="26"/>
          <w:szCs w:val="26"/>
        </w:rPr>
        <w:t xml:space="preserve"> Rückführung zum Herzen; kein </w:t>
      </w:r>
      <w:proofErr w:type="spellStart"/>
      <w:r w:rsidR="009A399D" w:rsidRPr="002A5339">
        <w:rPr>
          <w:rFonts w:ascii="Times" w:hAnsi="Times"/>
          <w:sz w:val="26"/>
          <w:szCs w:val="26"/>
        </w:rPr>
        <w:t>Rückluss</w:t>
      </w:r>
      <w:proofErr w:type="spellEnd"/>
      <w:r w:rsidR="009A399D" w:rsidRPr="002A5339">
        <w:rPr>
          <w:rFonts w:ascii="Times" w:hAnsi="Times"/>
          <w:sz w:val="26"/>
          <w:szCs w:val="26"/>
        </w:rPr>
        <w:t xml:space="preserve"> von der Lunge</w:t>
      </w:r>
    </w:p>
    <w:p w:rsidR="00B05596" w:rsidRPr="002A5339" w:rsidRDefault="00B05596" w:rsidP="00B05596">
      <w:pPr>
        <w:tabs>
          <w:tab w:val="left" w:pos="284"/>
        </w:tabs>
        <w:spacing w:before="40"/>
        <w:ind w:left="284" w:hanging="284"/>
        <w:rPr>
          <w:rFonts w:ascii="Times" w:hAnsi="Times"/>
          <w:sz w:val="26"/>
          <w:szCs w:val="26"/>
        </w:rPr>
      </w:pPr>
      <w:r w:rsidRPr="002A5339">
        <w:rPr>
          <w:rFonts w:ascii="Times" w:hAnsi="Times"/>
          <w:sz w:val="26"/>
          <w:szCs w:val="26"/>
        </w:rPr>
        <w:tab/>
      </w:r>
      <w:r w:rsidRPr="002A5339">
        <w:rPr>
          <w:rFonts w:ascii="Times" w:hAnsi="Times"/>
          <w:sz w:val="26"/>
          <w:szCs w:val="26"/>
          <w:u w:val="single"/>
        </w:rPr>
        <w:t>Lungenfisch an Land</w:t>
      </w:r>
      <w:r w:rsidRPr="002A5339">
        <w:rPr>
          <w:rFonts w:ascii="Times" w:hAnsi="Times"/>
          <w:sz w:val="26"/>
          <w:szCs w:val="26"/>
        </w:rPr>
        <w:t xml:space="preserve">: </w:t>
      </w:r>
      <w:r w:rsidR="009A399D" w:rsidRPr="002A5339">
        <w:rPr>
          <w:rFonts w:ascii="Times" w:hAnsi="Times"/>
          <w:sz w:val="26"/>
          <w:szCs w:val="26"/>
        </w:rPr>
        <w:t>Herz pumpt sauerstoffarmes Blut in die Lunge</w:t>
      </w:r>
      <w:r w:rsidR="002176EC" w:rsidRPr="002A5339">
        <w:rPr>
          <w:rFonts w:ascii="Times" w:hAnsi="Times"/>
          <w:sz w:val="26"/>
          <w:szCs w:val="26"/>
        </w:rPr>
        <w:t xml:space="preserve"> auf dem Weg „oberhalb“ der Herzscheidewand; </w:t>
      </w:r>
      <w:r w:rsidR="009A399D" w:rsidRPr="002A5339">
        <w:rPr>
          <w:rFonts w:ascii="Times" w:hAnsi="Times"/>
          <w:sz w:val="26"/>
          <w:szCs w:val="26"/>
        </w:rPr>
        <w:t>Weg zur Kieme durch Ventilschluss versperrt</w:t>
      </w:r>
      <w:r w:rsidR="009A399D" w:rsidRPr="002A5339">
        <w:rPr>
          <w:rFonts w:ascii="Times" w:hAnsi="Times"/>
          <w:sz w:val="26"/>
          <w:szCs w:val="26"/>
        </w:rPr>
        <w:sym w:font="Wingdings" w:char="F0E0"/>
      </w:r>
      <w:r w:rsidR="009A399D" w:rsidRPr="002A5339">
        <w:rPr>
          <w:rFonts w:ascii="Times" w:hAnsi="Times"/>
          <w:sz w:val="26"/>
          <w:szCs w:val="26"/>
        </w:rPr>
        <w:t xml:space="preserve"> </w:t>
      </w:r>
      <w:proofErr w:type="spellStart"/>
      <w:r w:rsidR="009A399D" w:rsidRPr="002A5339">
        <w:rPr>
          <w:rFonts w:ascii="Times" w:hAnsi="Times"/>
          <w:sz w:val="26"/>
          <w:szCs w:val="26"/>
        </w:rPr>
        <w:t>Aufsättigung</w:t>
      </w:r>
      <w:proofErr w:type="spellEnd"/>
      <w:r w:rsidR="009A399D" w:rsidRPr="002A5339">
        <w:rPr>
          <w:rFonts w:ascii="Times" w:hAnsi="Times"/>
          <w:sz w:val="26"/>
          <w:szCs w:val="26"/>
        </w:rPr>
        <w:t xml:space="preserve"> mit Sauerstoff i</w:t>
      </w:r>
      <w:r w:rsidR="002176EC" w:rsidRPr="002A5339">
        <w:rPr>
          <w:rFonts w:ascii="Times" w:hAnsi="Times"/>
          <w:sz w:val="26"/>
          <w:szCs w:val="26"/>
        </w:rPr>
        <w:t>n</w:t>
      </w:r>
      <w:r w:rsidR="009A399D" w:rsidRPr="002A5339">
        <w:rPr>
          <w:rFonts w:ascii="Times" w:hAnsi="Times"/>
          <w:sz w:val="26"/>
          <w:szCs w:val="26"/>
        </w:rPr>
        <w:t xml:space="preserve"> </w:t>
      </w:r>
      <w:r w:rsidR="002176EC" w:rsidRPr="002A5339">
        <w:rPr>
          <w:rFonts w:ascii="Times" w:hAnsi="Times"/>
          <w:sz w:val="26"/>
          <w:szCs w:val="26"/>
        </w:rPr>
        <w:t>Lunge</w:t>
      </w:r>
      <w:r w:rsidR="009A399D" w:rsidRPr="002A5339">
        <w:rPr>
          <w:rFonts w:ascii="Times" w:hAnsi="Times"/>
          <w:sz w:val="26"/>
          <w:szCs w:val="26"/>
        </w:rPr>
        <w:sym w:font="Wingdings" w:char="F0E0"/>
      </w:r>
      <w:r w:rsidR="009A399D" w:rsidRPr="002A5339">
        <w:rPr>
          <w:rFonts w:ascii="Times" w:hAnsi="Times"/>
          <w:sz w:val="26"/>
          <w:szCs w:val="26"/>
        </w:rPr>
        <w:t xml:space="preserve"> </w:t>
      </w:r>
      <w:r w:rsidR="002176EC" w:rsidRPr="002A5339">
        <w:rPr>
          <w:rFonts w:ascii="Times" w:hAnsi="Times"/>
          <w:sz w:val="26"/>
          <w:szCs w:val="26"/>
        </w:rPr>
        <w:t>Rückt</w:t>
      </w:r>
      <w:r w:rsidR="009A399D" w:rsidRPr="002A5339">
        <w:rPr>
          <w:rFonts w:ascii="Times" w:hAnsi="Times"/>
          <w:sz w:val="26"/>
          <w:szCs w:val="26"/>
        </w:rPr>
        <w:t xml:space="preserve">ransport </w:t>
      </w:r>
      <w:r w:rsidR="002176EC" w:rsidRPr="002A5339">
        <w:rPr>
          <w:rFonts w:ascii="Times" w:hAnsi="Times"/>
          <w:sz w:val="26"/>
          <w:szCs w:val="26"/>
        </w:rPr>
        <w:t>zum Herzen</w:t>
      </w:r>
      <w:r w:rsidR="002176EC" w:rsidRPr="002A5339">
        <w:rPr>
          <w:rFonts w:ascii="Times" w:hAnsi="Times"/>
          <w:sz w:val="26"/>
          <w:szCs w:val="26"/>
        </w:rPr>
        <w:sym w:font="Wingdings" w:char="F0E0"/>
      </w:r>
      <w:r w:rsidR="002176EC" w:rsidRPr="002A5339">
        <w:rPr>
          <w:rFonts w:ascii="Times" w:hAnsi="Times"/>
          <w:sz w:val="26"/>
          <w:szCs w:val="26"/>
        </w:rPr>
        <w:t xml:space="preserve"> Transport „unterhalb“ der Herzscheidewand über weitere Kiemenregion in Organe </w:t>
      </w:r>
      <w:r w:rsidR="009A399D" w:rsidRPr="002A5339">
        <w:rPr>
          <w:rFonts w:ascii="Times" w:hAnsi="Times"/>
          <w:sz w:val="26"/>
          <w:szCs w:val="26"/>
        </w:rPr>
        <w:sym w:font="Wingdings" w:char="F0E0"/>
      </w:r>
      <w:r w:rsidR="009A399D" w:rsidRPr="002A5339">
        <w:rPr>
          <w:rFonts w:ascii="Times" w:hAnsi="Times"/>
          <w:sz w:val="26"/>
          <w:szCs w:val="26"/>
        </w:rPr>
        <w:t xml:space="preserve"> Gasaustausch</w:t>
      </w:r>
      <w:r w:rsidR="002176EC" w:rsidRPr="002A5339">
        <w:rPr>
          <w:rFonts w:ascii="Times" w:hAnsi="Times"/>
          <w:sz w:val="26"/>
          <w:szCs w:val="26"/>
        </w:rPr>
        <w:t xml:space="preserve"> in Organen</w:t>
      </w:r>
      <w:r w:rsidR="009A399D" w:rsidRPr="002A5339">
        <w:rPr>
          <w:rFonts w:ascii="Times" w:hAnsi="Times"/>
          <w:sz w:val="26"/>
          <w:szCs w:val="26"/>
        </w:rPr>
        <w:sym w:font="Wingdings" w:char="F0E0"/>
      </w:r>
      <w:r w:rsidR="009A399D" w:rsidRPr="002A5339">
        <w:rPr>
          <w:rFonts w:ascii="Times" w:hAnsi="Times"/>
          <w:sz w:val="26"/>
          <w:szCs w:val="26"/>
        </w:rPr>
        <w:t xml:space="preserve"> Rückführung zum Herzen</w:t>
      </w:r>
      <w:r w:rsidR="002176EC" w:rsidRPr="002A5339">
        <w:rPr>
          <w:rFonts w:ascii="Times" w:hAnsi="Times"/>
          <w:sz w:val="26"/>
          <w:szCs w:val="26"/>
        </w:rPr>
        <w:t>, dort wiederum „oberhalb“ der Herzscheidewand</w:t>
      </w:r>
    </w:p>
    <w:p w:rsidR="00B05596" w:rsidRPr="002A5339" w:rsidRDefault="00B05596" w:rsidP="00B05596">
      <w:pPr>
        <w:tabs>
          <w:tab w:val="left" w:pos="284"/>
        </w:tabs>
        <w:spacing w:before="40"/>
        <w:ind w:left="284" w:hanging="284"/>
        <w:rPr>
          <w:rFonts w:ascii="Times" w:hAnsi="Times"/>
          <w:sz w:val="26"/>
          <w:szCs w:val="26"/>
        </w:rPr>
      </w:pPr>
      <w:r w:rsidRPr="002A5339">
        <w:rPr>
          <w:rFonts w:ascii="Times" w:hAnsi="Times"/>
          <w:sz w:val="26"/>
          <w:szCs w:val="26"/>
        </w:rPr>
        <w:tab/>
      </w:r>
      <w:r w:rsidRPr="002A5339">
        <w:rPr>
          <w:rFonts w:ascii="Times" w:hAnsi="Times"/>
          <w:sz w:val="26"/>
          <w:szCs w:val="26"/>
          <w:u w:val="single"/>
        </w:rPr>
        <w:t>Gecko</w:t>
      </w:r>
      <w:r w:rsidRPr="002A5339">
        <w:rPr>
          <w:rFonts w:ascii="Times" w:hAnsi="Times"/>
          <w:sz w:val="26"/>
          <w:szCs w:val="26"/>
        </w:rPr>
        <w:t xml:space="preserve">: </w:t>
      </w:r>
      <w:r w:rsidR="002176EC" w:rsidRPr="002A5339">
        <w:rPr>
          <w:rFonts w:ascii="Times" w:hAnsi="Times"/>
          <w:sz w:val="26"/>
          <w:szCs w:val="26"/>
        </w:rPr>
        <w:t>Herz pumpt sauerstoffarmes Blut in die Lunge auf dem Weg „oberhalb“ der Herzscheidewand</w:t>
      </w:r>
      <w:r w:rsidR="002176EC" w:rsidRPr="002A5339">
        <w:rPr>
          <w:rFonts w:ascii="Times" w:hAnsi="Times"/>
          <w:sz w:val="26"/>
          <w:szCs w:val="26"/>
        </w:rPr>
        <w:sym w:font="Wingdings" w:char="F0E0"/>
      </w:r>
      <w:r w:rsidR="002176EC" w:rsidRPr="002A5339">
        <w:rPr>
          <w:rFonts w:ascii="Times" w:hAnsi="Times"/>
          <w:sz w:val="26"/>
          <w:szCs w:val="26"/>
        </w:rPr>
        <w:t xml:space="preserve"> </w:t>
      </w:r>
      <w:proofErr w:type="spellStart"/>
      <w:r w:rsidR="002176EC" w:rsidRPr="002A5339">
        <w:rPr>
          <w:rFonts w:ascii="Times" w:hAnsi="Times"/>
          <w:sz w:val="26"/>
          <w:szCs w:val="26"/>
        </w:rPr>
        <w:t>Aufsättigung</w:t>
      </w:r>
      <w:proofErr w:type="spellEnd"/>
      <w:r w:rsidR="002176EC" w:rsidRPr="002A5339">
        <w:rPr>
          <w:rFonts w:ascii="Times" w:hAnsi="Times"/>
          <w:sz w:val="26"/>
          <w:szCs w:val="26"/>
        </w:rPr>
        <w:t xml:space="preserve"> mit Sauerstoff in Lunge</w:t>
      </w:r>
      <w:r w:rsidR="002176EC" w:rsidRPr="002A5339">
        <w:rPr>
          <w:rFonts w:ascii="Times" w:hAnsi="Times"/>
          <w:sz w:val="26"/>
          <w:szCs w:val="26"/>
        </w:rPr>
        <w:sym w:font="Wingdings" w:char="F0E0"/>
      </w:r>
      <w:r w:rsidR="002176EC" w:rsidRPr="002A5339">
        <w:rPr>
          <w:rFonts w:ascii="Times" w:hAnsi="Times"/>
          <w:sz w:val="26"/>
          <w:szCs w:val="26"/>
        </w:rPr>
        <w:t xml:space="preserve"> Rücktransport zum Herzen</w:t>
      </w:r>
      <w:r w:rsidR="002176EC" w:rsidRPr="002A5339">
        <w:rPr>
          <w:rFonts w:ascii="Times" w:hAnsi="Times"/>
          <w:sz w:val="26"/>
          <w:szCs w:val="26"/>
        </w:rPr>
        <w:sym w:font="Wingdings" w:char="F0E0"/>
      </w:r>
      <w:r w:rsidR="002176EC" w:rsidRPr="002A5339">
        <w:rPr>
          <w:rFonts w:ascii="Times" w:hAnsi="Times"/>
          <w:sz w:val="26"/>
          <w:szCs w:val="26"/>
        </w:rPr>
        <w:t xml:space="preserve"> Transport „unterhalb“ der Herzscheidewand in Organe </w:t>
      </w:r>
      <w:r w:rsidR="002176EC" w:rsidRPr="002A5339">
        <w:rPr>
          <w:rFonts w:ascii="Times" w:hAnsi="Times"/>
          <w:sz w:val="26"/>
          <w:szCs w:val="26"/>
        </w:rPr>
        <w:sym w:font="Wingdings" w:char="F0E0"/>
      </w:r>
      <w:r w:rsidR="002176EC" w:rsidRPr="002A5339">
        <w:rPr>
          <w:rFonts w:ascii="Times" w:hAnsi="Times"/>
          <w:sz w:val="26"/>
          <w:szCs w:val="26"/>
        </w:rPr>
        <w:t xml:space="preserve"> Gasaustausch in Organen</w:t>
      </w:r>
      <w:r w:rsidR="002176EC" w:rsidRPr="002A5339">
        <w:rPr>
          <w:rFonts w:ascii="Times" w:hAnsi="Times"/>
          <w:sz w:val="26"/>
          <w:szCs w:val="26"/>
        </w:rPr>
        <w:sym w:font="Wingdings" w:char="F0E0"/>
      </w:r>
      <w:r w:rsidR="002176EC" w:rsidRPr="002A5339">
        <w:rPr>
          <w:rFonts w:ascii="Times" w:hAnsi="Times"/>
          <w:sz w:val="26"/>
          <w:szCs w:val="26"/>
        </w:rPr>
        <w:t xml:space="preserve"> Rückführung zum Herzen, dort wiederum „oberhalb“ der Herzscheidewand</w:t>
      </w:r>
    </w:p>
    <w:p w:rsidR="00713375" w:rsidRPr="002A2093" w:rsidRDefault="00713375" w:rsidP="009F2D29">
      <w:pPr>
        <w:tabs>
          <w:tab w:val="left" w:pos="284"/>
        </w:tabs>
        <w:spacing w:before="240"/>
        <w:ind w:left="284" w:hanging="284"/>
        <w:rPr>
          <w:rFonts w:ascii="Times" w:hAnsi="Times"/>
          <w:i/>
        </w:rPr>
      </w:pPr>
      <w:r>
        <w:rPr>
          <w:rFonts w:ascii="Times" w:hAnsi="Times"/>
          <w:i/>
        </w:rPr>
        <w:t>2</w:t>
      </w:r>
      <w:r w:rsidRPr="002A2093">
        <w:rPr>
          <w:rFonts w:ascii="Times" w:hAnsi="Times"/>
          <w:i/>
        </w:rPr>
        <w:t>.</w:t>
      </w:r>
      <w:r w:rsidRPr="002A2093">
        <w:rPr>
          <w:rFonts w:ascii="Times" w:hAnsi="Times"/>
          <w:i/>
        </w:rPr>
        <w:tab/>
      </w:r>
      <w:r w:rsidR="002A5339" w:rsidRPr="002A5339">
        <w:rPr>
          <w:rFonts w:ascii="Times" w:hAnsi="Times"/>
          <w:i/>
        </w:rPr>
        <w:t xml:space="preserve">Ergänze die fehlenden Merkmalszustände in Material 2 und benenne die </w:t>
      </w:r>
      <w:proofErr w:type="spellStart"/>
      <w:r w:rsidR="002A5339" w:rsidRPr="002A5339">
        <w:rPr>
          <w:rFonts w:ascii="Times" w:hAnsi="Times"/>
          <w:i/>
        </w:rPr>
        <w:t>Veränderun¬gen</w:t>
      </w:r>
      <w:proofErr w:type="spellEnd"/>
      <w:r w:rsidR="002A5339" w:rsidRPr="002A5339">
        <w:rPr>
          <w:rFonts w:ascii="Times" w:hAnsi="Times"/>
          <w:i/>
        </w:rPr>
        <w:t>, die sich im Laufe der Wirbeltierevolution vollzogen (Ereignisse 1a, b, c, 2), an den entsprechenden Stellen im Stammbaum</w:t>
      </w:r>
      <w:r w:rsidR="00A96FF6">
        <w:rPr>
          <w:rFonts w:ascii="Times" w:hAnsi="Times"/>
          <w:i/>
        </w:rPr>
        <w:t>.</w:t>
      </w:r>
    </w:p>
    <w:p w:rsidR="00AA6FE4" w:rsidRPr="002A5339" w:rsidRDefault="00AA6FE4" w:rsidP="00AA6FE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spacing w:before="140"/>
        <w:rPr>
          <w:rFonts w:ascii="Times" w:hAnsi="Times"/>
          <w:sz w:val="26"/>
          <w:szCs w:val="26"/>
          <w:u w:val="single"/>
        </w:rPr>
      </w:pPr>
      <w:r w:rsidRPr="002A5339">
        <w:rPr>
          <w:rFonts w:ascii="Times" w:hAnsi="Times"/>
          <w:sz w:val="26"/>
          <w:szCs w:val="26"/>
          <w:u w:val="single"/>
        </w:rPr>
        <w:t>Merkmal</w:t>
      </w:r>
      <w:r w:rsidRPr="002A5339">
        <w:rPr>
          <w:rFonts w:ascii="Times" w:hAnsi="Times"/>
          <w:sz w:val="26"/>
          <w:szCs w:val="26"/>
          <w:u w:val="single"/>
        </w:rPr>
        <w:tab/>
      </w:r>
      <w:r w:rsidRPr="002A5339">
        <w:rPr>
          <w:rFonts w:ascii="Times" w:hAnsi="Times"/>
          <w:sz w:val="26"/>
          <w:szCs w:val="26"/>
          <w:u w:val="single"/>
        </w:rPr>
        <w:tab/>
        <w:t>Knochenfische</w:t>
      </w:r>
      <w:r w:rsidRPr="002A5339">
        <w:rPr>
          <w:rFonts w:ascii="Times" w:hAnsi="Times"/>
          <w:sz w:val="26"/>
          <w:szCs w:val="26"/>
          <w:u w:val="single"/>
        </w:rPr>
        <w:tab/>
      </w:r>
      <w:r w:rsidRPr="002A5339">
        <w:rPr>
          <w:rFonts w:ascii="Times" w:hAnsi="Times"/>
          <w:sz w:val="26"/>
          <w:szCs w:val="26"/>
          <w:u w:val="single"/>
        </w:rPr>
        <w:tab/>
        <w:t>Lungenfische</w:t>
      </w:r>
      <w:r w:rsidRPr="002A5339">
        <w:rPr>
          <w:rFonts w:ascii="Times" w:hAnsi="Times"/>
          <w:sz w:val="26"/>
          <w:szCs w:val="26"/>
          <w:u w:val="single"/>
        </w:rPr>
        <w:tab/>
      </w:r>
      <w:r w:rsidRPr="002A5339">
        <w:rPr>
          <w:rFonts w:ascii="Times" w:hAnsi="Times"/>
          <w:sz w:val="26"/>
          <w:szCs w:val="26"/>
          <w:u w:val="single"/>
        </w:rPr>
        <w:tab/>
      </w:r>
      <w:r w:rsidRPr="002A5339">
        <w:rPr>
          <w:rFonts w:ascii="Times" w:hAnsi="Times"/>
          <w:sz w:val="26"/>
          <w:szCs w:val="26"/>
          <w:u w:val="single"/>
        </w:rPr>
        <w:tab/>
        <w:t>Landwirbeltiere</w:t>
      </w:r>
    </w:p>
    <w:p w:rsidR="00AA6FE4" w:rsidRPr="002A5339" w:rsidRDefault="00AA6FE4" w:rsidP="002A5339">
      <w:pPr>
        <w:pBdr>
          <w:top w:val="single" w:sz="4" w:space="1" w:color="auto"/>
          <w:left w:val="single" w:sz="4" w:space="4" w:color="auto"/>
          <w:bottom w:val="single" w:sz="4" w:space="1" w:color="auto"/>
          <w:right w:val="single" w:sz="4" w:space="4" w:color="auto"/>
        </w:pBdr>
        <w:tabs>
          <w:tab w:val="left" w:pos="284"/>
        </w:tabs>
        <w:spacing w:before="240"/>
        <w:rPr>
          <w:rFonts w:ascii="Times" w:hAnsi="Times"/>
          <w:sz w:val="26"/>
          <w:szCs w:val="26"/>
        </w:rPr>
      </w:pPr>
      <w:r w:rsidRPr="002A5339">
        <w:rPr>
          <w:rFonts w:ascii="Times" w:hAnsi="Times"/>
          <w:sz w:val="26"/>
          <w:szCs w:val="26"/>
        </w:rPr>
        <w:t>Kiemen</w:t>
      </w:r>
      <w:r w:rsidRPr="002A5339">
        <w:rPr>
          <w:rFonts w:ascii="Times" w:hAnsi="Times"/>
          <w:sz w:val="26"/>
          <w:szCs w:val="26"/>
        </w:rPr>
        <w:tab/>
      </w:r>
      <w:r w:rsidRPr="002A5339">
        <w:rPr>
          <w:rFonts w:ascii="Times" w:hAnsi="Times"/>
          <w:sz w:val="26"/>
          <w:szCs w:val="26"/>
        </w:rPr>
        <w:tab/>
        <w:t>vorhanden</w:t>
      </w:r>
      <w:r w:rsidRPr="002A5339">
        <w:rPr>
          <w:rFonts w:ascii="Times" w:hAnsi="Times"/>
          <w:sz w:val="26"/>
          <w:szCs w:val="26"/>
        </w:rPr>
        <w:tab/>
      </w:r>
      <w:r w:rsidRPr="002A5339">
        <w:rPr>
          <w:rFonts w:ascii="Times" w:hAnsi="Times"/>
          <w:sz w:val="26"/>
          <w:szCs w:val="26"/>
        </w:rPr>
        <w:tab/>
      </w:r>
      <w:r w:rsidRPr="002A5339">
        <w:rPr>
          <w:rFonts w:ascii="Times" w:hAnsi="Times"/>
          <w:sz w:val="26"/>
          <w:szCs w:val="26"/>
        </w:rPr>
        <w:tab/>
      </w:r>
      <w:proofErr w:type="spellStart"/>
      <w:r w:rsidRPr="002A5339">
        <w:rPr>
          <w:rFonts w:ascii="Times" w:hAnsi="Times"/>
          <w:b/>
          <w:i/>
          <w:sz w:val="26"/>
          <w:szCs w:val="26"/>
        </w:rPr>
        <w:t>vorhanden</w:t>
      </w:r>
      <w:proofErr w:type="spellEnd"/>
      <w:r w:rsidRPr="002A5339">
        <w:rPr>
          <w:rFonts w:ascii="Times" w:hAnsi="Times"/>
          <w:sz w:val="26"/>
          <w:szCs w:val="26"/>
        </w:rPr>
        <w:tab/>
      </w:r>
      <w:r w:rsidRPr="002A5339">
        <w:rPr>
          <w:rFonts w:ascii="Times" w:hAnsi="Times"/>
          <w:sz w:val="26"/>
          <w:szCs w:val="26"/>
        </w:rPr>
        <w:tab/>
      </w:r>
      <w:r w:rsidRPr="002A5339">
        <w:rPr>
          <w:rFonts w:ascii="Times" w:hAnsi="Times"/>
          <w:sz w:val="26"/>
          <w:szCs w:val="26"/>
        </w:rPr>
        <w:tab/>
        <w:t>fehlend</w:t>
      </w:r>
    </w:p>
    <w:p w:rsidR="00AA6FE4" w:rsidRPr="002A5339" w:rsidRDefault="00AA6FE4" w:rsidP="002A5339">
      <w:pPr>
        <w:pBdr>
          <w:top w:val="single" w:sz="4" w:space="1" w:color="auto"/>
          <w:left w:val="single" w:sz="4" w:space="4" w:color="auto"/>
          <w:bottom w:val="single" w:sz="4" w:space="1" w:color="auto"/>
          <w:right w:val="single" w:sz="4" w:space="4" w:color="auto"/>
        </w:pBdr>
        <w:tabs>
          <w:tab w:val="left" w:pos="284"/>
        </w:tabs>
        <w:spacing w:before="240"/>
        <w:rPr>
          <w:rFonts w:ascii="Times" w:hAnsi="Times"/>
          <w:sz w:val="26"/>
          <w:szCs w:val="26"/>
        </w:rPr>
      </w:pPr>
      <w:r w:rsidRPr="002A5339">
        <w:rPr>
          <w:rFonts w:ascii="Times" w:hAnsi="Times"/>
          <w:sz w:val="26"/>
          <w:szCs w:val="26"/>
        </w:rPr>
        <w:t>Lunge</w:t>
      </w:r>
      <w:r w:rsidRPr="002A5339">
        <w:rPr>
          <w:rFonts w:ascii="Times" w:hAnsi="Times"/>
          <w:sz w:val="26"/>
          <w:szCs w:val="26"/>
        </w:rPr>
        <w:tab/>
      </w:r>
      <w:r w:rsidRPr="002A5339">
        <w:rPr>
          <w:rFonts w:ascii="Times" w:hAnsi="Times"/>
          <w:sz w:val="26"/>
          <w:szCs w:val="26"/>
        </w:rPr>
        <w:tab/>
      </w:r>
      <w:r w:rsidRPr="002A5339">
        <w:rPr>
          <w:rFonts w:ascii="Times" w:hAnsi="Times"/>
          <w:sz w:val="26"/>
          <w:szCs w:val="26"/>
        </w:rPr>
        <w:tab/>
      </w:r>
      <w:r w:rsidRPr="002A5339">
        <w:rPr>
          <w:rFonts w:ascii="Times" w:hAnsi="Times"/>
          <w:b/>
          <w:i/>
          <w:sz w:val="26"/>
          <w:szCs w:val="26"/>
        </w:rPr>
        <w:t>fehlend</w:t>
      </w:r>
      <w:r w:rsidRPr="002A5339">
        <w:rPr>
          <w:rFonts w:ascii="Times" w:hAnsi="Times"/>
          <w:sz w:val="26"/>
          <w:szCs w:val="26"/>
        </w:rPr>
        <w:tab/>
      </w:r>
      <w:r w:rsidRPr="002A5339">
        <w:rPr>
          <w:rFonts w:ascii="Times" w:hAnsi="Times"/>
          <w:sz w:val="26"/>
          <w:szCs w:val="26"/>
        </w:rPr>
        <w:tab/>
      </w:r>
      <w:r w:rsidRPr="002A5339">
        <w:rPr>
          <w:rFonts w:ascii="Times" w:hAnsi="Times"/>
          <w:sz w:val="26"/>
          <w:szCs w:val="26"/>
        </w:rPr>
        <w:tab/>
      </w:r>
      <w:r w:rsidRPr="002A5339">
        <w:rPr>
          <w:rFonts w:ascii="Times" w:hAnsi="Times"/>
          <w:b/>
          <w:i/>
          <w:sz w:val="26"/>
          <w:szCs w:val="26"/>
        </w:rPr>
        <w:t>vorhanden</w:t>
      </w:r>
      <w:r w:rsidRPr="002A5339">
        <w:rPr>
          <w:rFonts w:ascii="Times" w:hAnsi="Times"/>
          <w:sz w:val="26"/>
          <w:szCs w:val="26"/>
        </w:rPr>
        <w:tab/>
      </w:r>
      <w:r w:rsidRPr="002A5339">
        <w:rPr>
          <w:rFonts w:ascii="Times" w:hAnsi="Times"/>
          <w:sz w:val="26"/>
          <w:szCs w:val="26"/>
        </w:rPr>
        <w:tab/>
      </w:r>
      <w:r w:rsidRPr="002A5339">
        <w:rPr>
          <w:rFonts w:ascii="Times" w:hAnsi="Times"/>
          <w:sz w:val="26"/>
          <w:szCs w:val="26"/>
        </w:rPr>
        <w:tab/>
      </w:r>
      <w:proofErr w:type="spellStart"/>
      <w:r w:rsidRPr="002A5339">
        <w:rPr>
          <w:rFonts w:ascii="Times" w:hAnsi="Times"/>
          <w:b/>
          <w:i/>
          <w:sz w:val="26"/>
          <w:szCs w:val="26"/>
        </w:rPr>
        <w:t>vorhanden</w:t>
      </w:r>
      <w:proofErr w:type="spellEnd"/>
    </w:p>
    <w:p w:rsidR="00AA6FE4" w:rsidRPr="002A5339" w:rsidRDefault="00AA6FE4" w:rsidP="002A5339">
      <w:pPr>
        <w:pBdr>
          <w:top w:val="single" w:sz="4" w:space="1" w:color="auto"/>
          <w:left w:val="single" w:sz="4" w:space="4" w:color="auto"/>
          <w:bottom w:val="single" w:sz="4" w:space="1" w:color="auto"/>
          <w:right w:val="single" w:sz="4" w:space="4" w:color="auto"/>
        </w:pBdr>
        <w:tabs>
          <w:tab w:val="left" w:pos="284"/>
        </w:tabs>
        <w:rPr>
          <w:rFonts w:ascii="Times" w:hAnsi="Times"/>
          <w:sz w:val="26"/>
          <w:szCs w:val="26"/>
        </w:rPr>
      </w:pPr>
      <w:r w:rsidRPr="002A5339">
        <w:rPr>
          <w:rFonts w:ascii="Times" w:hAnsi="Times"/>
          <w:sz w:val="26"/>
          <w:szCs w:val="26"/>
        </w:rPr>
        <w:t xml:space="preserve">Ventile in </w:t>
      </w:r>
    </w:p>
    <w:p w:rsidR="00AA6FE4" w:rsidRPr="002A5339" w:rsidRDefault="00AA6FE4" w:rsidP="00AA6FE4">
      <w:pPr>
        <w:pBdr>
          <w:top w:val="single" w:sz="4" w:space="1" w:color="auto"/>
          <w:left w:val="single" w:sz="4" w:space="4" w:color="auto"/>
          <w:bottom w:val="single" w:sz="4" w:space="1" w:color="auto"/>
          <w:right w:val="single" w:sz="4" w:space="4" w:color="auto"/>
        </w:pBdr>
        <w:tabs>
          <w:tab w:val="left" w:pos="284"/>
        </w:tabs>
        <w:rPr>
          <w:rFonts w:ascii="Times" w:hAnsi="Times"/>
          <w:sz w:val="26"/>
          <w:szCs w:val="26"/>
        </w:rPr>
      </w:pPr>
      <w:r w:rsidRPr="002A5339">
        <w:rPr>
          <w:rFonts w:ascii="Times" w:hAnsi="Times"/>
          <w:sz w:val="26"/>
          <w:szCs w:val="26"/>
        </w:rPr>
        <w:t>Lungenschleife</w:t>
      </w:r>
      <w:r w:rsidRPr="002A5339">
        <w:rPr>
          <w:rFonts w:ascii="Times" w:hAnsi="Times"/>
          <w:sz w:val="26"/>
          <w:szCs w:val="26"/>
        </w:rPr>
        <w:tab/>
      </w:r>
      <w:r w:rsidRPr="002A5339">
        <w:rPr>
          <w:rFonts w:ascii="Times" w:hAnsi="Times"/>
          <w:b/>
          <w:i/>
          <w:sz w:val="26"/>
          <w:szCs w:val="26"/>
        </w:rPr>
        <w:t>fehlend</w:t>
      </w:r>
      <w:r w:rsidRPr="002A5339">
        <w:rPr>
          <w:rFonts w:ascii="Times" w:hAnsi="Times"/>
          <w:sz w:val="26"/>
          <w:szCs w:val="26"/>
        </w:rPr>
        <w:tab/>
      </w:r>
      <w:r w:rsidRPr="002A5339">
        <w:rPr>
          <w:rFonts w:ascii="Times" w:hAnsi="Times"/>
          <w:sz w:val="26"/>
          <w:szCs w:val="26"/>
        </w:rPr>
        <w:tab/>
      </w:r>
      <w:r w:rsidRPr="002A5339">
        <w:rPr>
          <w:rFonts w:ascii="Times" w:hAnsi="Times"/>
          <w:sz w:val="26"/>
          <w:szCs w:val="26"/>
        </w:rPr>
        <w:tab/>
      </w:r>
      <w:r w:rsidRPr="002A5339">
        <w:rPr>
          <w:rFonts w:ascii="Times" w:hAnsi="Times"/>
          <w:b/>
          <w:i/>
          <w:sz w:val="26"/>
          <w:szCs w:val="26"/>
        </w:rPr>
        <w:t>vorhanden</w:t>
      </w:r>
      <w:r w:rsidRPr="002A5339">
        <w:rPr>
          <w:rFonts w:ascii="Times" w:hAnsi="Times"/>
          <w:sz w:val="26"/>
          <w:szCs w:val="26"/>
        </w:rPr>
        <w:tab/>
      </w:r>
      <w:r w:rsidRPr="002A5339">
        <w:rPr>
          <w:rFonts w:ascii="Times" w:hAnsi="Times"/>
          <w:sz w:val="26"/>
          <w:szCs w:val="26"/>
        </w:rPr>
        <w:tab/>
      </w:r>
      <w:r w:rsidRPr="002A5339">
        <w:rPr>
          <w:rFonts w:ascii="Times" w:hAnsi="Times"/>
          <w:sz w:val="26"/>
          <w:szCs w:val="26"/>
        </w:rPr>
        <w:tab/>
      </w:r>
      <w:r w:rsidRPr="002A5339">
        <w:rPr>
          <w:rFonts w:ascii="Times" w:hAnsi="Times"/>
          <w:b/>
          <w:i/>
          <w:sz w:val="26"/>
          <w:szCs w:val="26"/>
        </w:rPr>
        <w:t>fehlend</w:t>
      </w:r>
    </w:p>
    <w:p w:rsidR="00AA6FE4" w:rsidRPr="002A5339" w:rsidRDefault="00AA6FE4" w:rsidP="002A5339">
      <w:pPr>
        <w:pBdr>
          <w:top w:val="single" w:sz="4" w:space="1" w:color="auto"/>
          <w:left w:val="single" w:sz="4" w:space="4" w:color="auto"/>
          <w:bottom w:val="single" w:sz="4" w:space="1" w:color="auto"/>
          <w:right w:val="single" w:sz="4" w:space="4" w:color="auto"/>
        </w:pBdr>
        <w:tabs>
          <w:tab w:val="left" w:pos="284"/>
        </w:tabs>
        <w:spacing w:before="240"/>
        <w:rPr>
          <w:rFonts w:ascii="Times" w:hAnsi="Times"/>
          <w:sz w:val="26"/>
          <w:szCs w:val="26"/>
        </w:rPr>
      </w:pPr>
      <w:r w:rsidRPr="002A5339">
        <w:rPr>
          <w:rFonts w:ascii="Times" w:hAnsi="Times"/>
          <w:sz w:val="26"/>
          <w:szCs w:val="26"/>
        </w:rPr>
        <w:t>Herzscheidewand</w:t>
      </w:r>
      <w:r w:rsidRPr="002A5339">
        <w:rPr>
          <w:rFonts w:ascii="Times" w:hAnsi="Times"/>
          <w:sz w:val="26"/>
          <w:szCs w:val="26"/>
        </w:rPr>
        <w:tab/>
      </w:r>
      <w:r w:rsidRPr="002A5339">
        <w:rPr>
          <w:rFonts w:ascii="Times" w:hAnsi="Times"/>
          <w:b/>
          <w:i/>
          <w:sz w:val="26"/>
          <w:szCs w:val="26"/>
        </w:rPr>
        <w:t>fehlend</w:t>
      </w:r>
      <w:r w:rsidRPr="002A5339">
        <w:rPr>
          <w:rFonts w:ascii="Times" w:hAnsi="Times"/>
          <w:sz w:val="26"/>
          <w:szCs w:val="26"/>
        </w:rPr>
        <w:tab/>
      </w:r>
      <w:r w:rsidRPr="002A5339">
        <w:rPr>
          <w:rFonts w:ascii="Times" w:hAnsi="Times"/>
          <w:sz w:val="26"/>
          <w:szCs w:val="26"/>
        </w:rPr>
        <w:tab/>
      </w:r>
      <w:r w:rsidRPr="002A5339">
        <w:rPr>
          <w:rFonts w:ascii="Times" w:hAnsi="Times"/>
          <w:sz w:val="26"/>
          <w:szCs w:val="26"/>
        </w:rPr>
        <w:tab/>
      </w:r>
      <w:r w:rsidRPr="002A5339">
        <w:rPr>
          <w:rFonts w:ascii="Times" w:hAnsi="Times"/>
          <w:b/>
          <w:i/>
          <w:sz w:val="26"/>
          <w:szCs w:val="26"/>
        </w:rPr>
        <w:t>vorhanden</w:t>
      </w:r>
      <w:r w:rsidRPr="002A5339">
        <w:rPr>
          <w:rFonts w:ascii="Times" w:hAnsi="Times"/>
          <w:sz w:val="26"/>
          <w:szCs w:val="26"/>
        </w:rPr>
        <w:tab/>
      </w:r>
      <w:r w:rsidRPr="002A5339">
        <w:rPr>
          <w:rFonts w:ascii="Times" w:hAnsi="Times"/>
          <w:sz w:val="26"/>
          <w:szCs w:val="26"/>
        </w:rPr>
        <w:tab/>
      </w:r>
      <w:r w:rsidRPr="002A5339">
        <w:rPr>
          <w:rFonts w:ascii="Times" w:hAnsi="Times"/>
          <w:sz w:val="26"/>
          <w:szCs w:val="26"/>
        </w:rPr>
        <w:tab/>
      </w:r>
      <w:proofErr w:type="spellStart"/>
      <w:r w:rsidRPr="002A5339">
        <w:rPr>
          <w:rFonts w:ascii="Times" w:hAnsi="Times"/>
          <w:b/>
          <w:i/>
          <w:sz w:val="26"/>
          <w:szCs w:val="26"/>
        </w:rPr>
        <w:t>vorhanden</w:t>
      </w:r>
      <w:proofErr w:type="spellEnd"/>
    </w:p>
    <w:p w:rsidR="00AA6FE4" w:rsidRPr="002A5339" w:rsidRDefault="00AA6FE4" w:rsidP="00AA6FE4">
      <w:pPr>
        <w:pBdr>
          <w:top w:val="single" w:sz="4" w:space="1" w:color="auto"/>
          <w:left w:val="single" w:sz="4" w:space="4" w:color="auto"/>
          <w:bottom w:val="single" w:sz="4" w:space="1" w:color="auto"/>
          <w:right w:val="single" w:sz="4" w:space="4" w:color="auto"/>
        </w:pBdr>
        <w:tabs>
          <w:tab w:val="left" w:pos="284"/>
        </w:tabs>
        <w:spacing w:before="40"/>
        <w:rPr>
          <w:rFonts w:ascii="Times" w:hAnsi="Times"/>
          <w:sz w:val="14"/>
          <w:szCs w:val="14"/>
        </w:rPr>
      </w:pPr>
    </w:p>
    <w:p w:rsidR="00AA6FE4" w:rsidRPr="002A5339" w:rsidRDefault="00AA6FE4" w:rsidP="002A5339">
      <w:pPr>
        <w:pBdr>
          <w:top w:val="single" w:sz="4" w:space="1" w:color="auto"/>
          <w:left w:val="single" w:sz="4" w:space="4" w:color="auto"/>
          <w:bottom w:val="single" w:sz="4" w:space="1" w:color="auto"/>
          <w:right w:val="single" w:sz="4" w:space="4" w:color="auto"/>
        </w:pBdr>
        <w:tabs>
          <w:tab w:val="left" w:pos="284"/>
        </w:tabs>
        <w:spacing w:before="80"/>
        <w:rPr>
          <w:rFonts w:ascii="Times" w:hAnsi="Times"/>
          <w:sz w:val="26"/>
          <w:szCs w:val="26"/>
          <w:u w:val="single"/>
        </w:rPr>
      </w:pPr>
      <w:r w:rsidRPr="002A5339">
        <w:rPr>
          <w:rFonts w:ascii="Times" w:hAnsi="Times"/>
          <w:sz w:val="26"/>
          <w:szCs w:val="26"/>
        </w:rPr>
        <w:t xml:space="preserve">Ereignis 1a: </w:t>
      </w:r>
      <w:r w:rsidRPr="002A5339">
        <w:rPr>
          <w:rFonts w:ascii="Times" w:hAnsi="Times"/>
          <w:sz w:val="26"/>
          <w:szCs w:val="26"/>
          <w:u w:val="single"/>
        </w:rPr>
        <w:tab/>
      </w:r>
      <w:r w:rsidR="00BA0DB9" w:rsidRPr="002A5339">
        <w:rPr>
          <w:rFonts w:ascii="Times" w:hAnsi="Times"/>
          <w:b/>
          <w:sz w:val="26"/>
          <w:szCs w:val="26"/>
          <w:u w:val="single"/>
        </w:rPr>
        <w:t>Entstehung der Lungen mit Gefäßanbindung an Kiemenregion</w:t>
      </w:r>
      <w:r w:rsidRPr="002A5339">
        <w:rPr>
          <w:rFonts w:ascii="Times" w:hAnsi="Times"/>
          <w:sz w:val="26"/>
          <w:szCs w:val="26"/>
          <w:u w:val="single"/>
        </w:rPr>
        <w:tab/>
      </w:r>
      <w:r w:rsidRPr="002A5339">
        <w:rPr>
          <w:rFonts w:ascii="Times" w:hAnsi="Times"/>
          <w:sz w:val="26"/>
          <w:szCs w:val="26"/>
          <w:u w:val="single"/>
        </w:rPr>
        <w:tab/>
      </w:r>
    </w:p>
    <w:p w:rsidR="00AA6FE4" w:rsidRPr="002A5339" w:rsidRDefault="00AA6FE4" w:rsidP="002A5339">
      <w:pPr>
        <w:pBdr>
          <w:top w:val="single" w:sz="4" w:space="1" w:color="auto"/>
          <w:left w:val="single" w:sz="4" w:space="4" w:color="auto"/>
          <w:bottom w:val="single" w:sz="4" w:space="1" w:color="auto"/>
          <w:right w:val="single" w:sz="4" w:space="4" w:color="auto"/>
        </w:pBdr>
        <w:tabs>
          <w:tab w:val="left" w:pos="284"/>
        </w:tabs>
        <w:spacing w:before="80"/>
        <w:rPr>
          <w:rFonts w:ascii="Times" w:hAnsi="Times"/>
          <w:sz w:val="26"/>
          <w:szCs w:val="26"/>
          <w:u w:val="single"/>
        </w:rPr>
      </w:pPr>
      <w:r w:rsidRPr="002A5339">
        <w:rPr>
          <w:rFonts w:ascii="Times" w:hAnsi="Times"/>
          <w:sz w:val="26"/>
          <w:szCs w:val="26"/>
        </w:rPr>
        <w:t>Ereignis 1b</w:t>
      </w:r>
      <w:r w:rsidR="002C61EB" w:rsidRPr="002A5339">
        <w:rPr>
          <w:rFonts w:ascii="Times" w:hAnsi="Times"/>
          <w:sz w:val="26"/>
          <w:szCs w:val="26"/>
        </w:rPr>
        <w:t>*</w:t>
      </w:r>
      <w:r w:rsidRPr="002A5339">
        <w:rPr>
          <w:rFonts w:ascii="Times" w:hAnsi="Times"/>
          <w:sz w:val="26"/>
          <w:szCs w:val="26"/>
        </w:rPr>
        <w:t xml:space="preserve">: </w:t>
      </w:r>
      <w:r w:rsidRPr="002A5339">
        <w:rPr>
          <w:rFonts w:ascii="Times" w:hAnsi="Times"/>
          <w:sz w:val="26"/>
          <w:szCs w:val="26"/>
          <w:u w:val="single"/>
        </w:rPr>
        <w:tab/>
      </w:r>
      <w:r w:rsidR="00BA0DB9" w:rsidRPr="002A5339">
        <w:rPr>
          <w:rFonts w:ascii="Times" w:hAnsi="Times"/>
          <w:b/>
          <w:sz w:val="26"/>
          <w:szCs w:val="26"/>
          <w:u w:val="single"/>
        </w:rPr>
        <w:t>Entstehung von Ventilen</w:t>
      </w:r>
      <w:r w:rsidR="009E20E7" w:rsidRPr="002A5339">
        <w:rPr>
          <w:rFonts w:ascii="Times" w:hAnsi="Times"/>
          <w:b/>
          <w:sz w:val="26"/>
          <w:szCs w:val="26"/>
          <w:u w:val="single"/>
        </w:rPr>
        <w:t xml:space="preserve"> </w:t>
      </w:r>
      <w:r w:rsidR="002C61EB" w:rsidRPr="002A5339">
        <w:rPr>
          <w:rFonts w:ascii="Times" w:hAnsi="Times"/>
          <w:b/>
          <w:sz w:val="26"/>
          <w:szCs w:val="26"/>
          <w:u w:val="single"/>
        </w:rPr>
        <w:t>in der Kiemenregion</w:t>
      </w:r>
      <w:r w:rsidRPr="002A5339">
        <w:rPr>
          <w:rFonts w:ascii="Times" w:hAnsi="Times"/>
          <w:sz w:val="26"/>
          <w:szCs w:val="26"/>
          <w:u w:val="single"/>
        </w:rPr>
        <w:tab/>
      </w:r>
      <w:r w:rsidRPr="002A5339">
        <w:rPr>
          <w:rFonts w:ascii="Times" w:hAnsi="Times"/>
          <w:sz w:val="26"/>
          <w:szCs w:val="26"/>
          <w:u w:val="single"/>
        </w:rPr>
        <w:tab/>
      </w:r>
      <w:r w:rsidRPr="002A5339">
        <w:rPr>
          <w:rFonts w:ascii="Times" w:hAnsi="Times"/>
          <w:sz w:val="26"/>
          <w:szCs w:val="26"/>
          <w:u w:val="single"/>
        </w:rPr>
        <w:tab/>
      </w:r>
    </w:p>
    <w:p w:rsidR="00AA6FE4" w:rsidRPr="002A5339" w:rsidRDefault="00AA6FE4" w:rsidP="002A5339">
      <w:pPr>
        <w:pBdr>
          <w:top w:val="single" w:sz="4" w:space="1" w:color="auto"/>
          <w:left w:val="single" w:sz="4" w:space="4" w:color="auto"/>
          <w:bottom w:val="single" w:sz="4" w:space="1" w:color="auto"/>
          <w:right w:val="single" w:sz="4" w:space="4" w:color="auto"/>
        </w:pBdr>
        <w:tabs>
          <w:tab w:val="left" w:pos="284"/>
        </w:tabs>
        <w:spacing w:before="80"/>
        <w:rPr>
          <w:rFonts w:ascii="Times" w:hAnsi="Times"/>
          <w:sz w:val="26"/>
          <w:szCs w:val="26"/>
          <w:u w:val="single"/>
        </w:rPr>
      </w:pPr>
      <w:r w:rsidRPr="002A5339">
        <w:rPr>
          <w:rFonts w:ascii="Times" w:hAnsi="Times"/>
          <w:sz w:val="26"/>
          <w:szCs w:val="26"/>
        </w:rPr>
        <w:t>Ereignis 1c</w:t>
      </w:r>
      <w:r w:rsidR="002C61EB" w:rsidRPr="002A5339">
        <w:rPr>
          <w:rFonts w:ascii="Times" w:hAnsi="Times"/>
          <w:sz w:val="26"/>
          <w:szCs w:val="26"/>
        </w:rPr>
        <w:t>*</w:t>
      </w:r>
      <w:r w:rsidRPr="002A5339">
        <w:rPr>
          <w:rFonts w:ascii="Times" w:hAnsi="Times"/>
          <w:sz w:val="26"/>
          <w:szCs w:val="26"/>
        </w:rPr>
        <w:t xml:space="preserve">: </w:t>
      </w:r>
      <w:r w:rsidRPr="002A5339">
        <w:rPr>
          <w:rFonts w:ascii="Times" w:hAnsi="Times"/>
          <w:sz w:val="26"/>
          <w:szCs w:val="26"/>
          <w:u w:val="single"/>
        </w:rPr>
        <w:tab/>
      </w:r>
      <w:r w:rsidR="00BA0DB9" w:rsidRPr="002A5339">
        <w:rPr>
          <w:rFonts w:ascii="Times" w:hAnsi="Times"/>
          <w:b/>
          <w:sz w:val="26"/>
          <w:szCs w:val="26"/>
          <w:u w:val="single"/>
        </w:rPr>
        <w:t xml:space="preserve">Entstehung </w:t>
      </w:r>
      <w:r w:rsidR="002C61EB" w:rsidRPr="002A5339">
        <w:rPr>
          <w:rFonts w:ascii="Times" w:hAnsi="Times"/>
          <w:b/>
          <w:sz w:val="26"/>
          <w:szCs w:val="26"/>
          <w:u w:val="single"/>
        </w:rPr>
        <w:t>einer unvollständigen Herzscheidewand</w:t>
      </w:r>
      <w:r w:rsidRPr="002A5339">
        <w:rPr>
          <w:rFonts w:ascii="Times" w:hAnsi="Times"/>
          <w:sz w:val="26"/>
          <w:szCs w:val="26"/>
          <w:u w:val="single"/>
        </w:rPr>
        <w:tab/>
      </w:r>
      <w:r w:rsidRPr="002A5339">
        <w:rPr>
          <w:rFonts w:ascii="Times" w:hAnsi="Times"/>
          <w:sz w:val="26"/>
          <w:szCs w:val="26"/>
          <w:u w:val="single"/>
        </w:rPr>
        <w:tab/>
      </w:r>
    </w:p>
    <w:p w:rsidR="00AA6FE4" w:rsidRPr="002A5339" w:rsidRDefault="00AA6FE4" w:rsidP="002A5339">
      <w:pPr>
        <w:pBdr>
          <w:top w:val="single" w:sz="4" w:space="1" w:color="auto"/>
          <w:left w:val="single" w:sz="4" w:space="4" w:color="auto"/>
          <w:bottom w:val="single" w:sz="4" w:space="1" w:color="auto"/>
          <w:right w:val="single" w:sz="4" w:space="4" w:color="auto"/>
        </w:pBdr>
        <w:tabs>
          <w:tab w:val="left" w:pos="284"/>
        </w:tabs>
        <w:spacing w:before="80"/>
        <w:rPr>
          <w:rFonts w:ascii="Times" w:hAnsi="Times"/>
          <w:sz w:val="26"/>
          <w:szCs w:val="26"/>
          <w:u w:val="single"/>
        </w:rPr>
      </w:pPr>
      <w:r w:rsidRPr="002A5339">
        <w:rPr>
          <w:rFonts w:ascii="Times" w:hAnsi="Times"/>
          <w:sz w:val="26"/>
          <w:szCs w:val="26"/>
        </w:rPr>
        <w:t xml:space="preserve">Ereignis 2:   </w:t>
      </w:r>
      <w:r w:rsidRPr="002A5339">
        <w:rPr>
          <w:rFonts w:ascii="Times" w:hAnsi="Times"/>
          <w:sz w:val="26"/>
          <w:szCs w:val="26"/>
          <w:u w:val="single"/>
        </w:rPr>
        <w:tab/>
      </w:r>
      <w:r w:rsidR="002C61EB" w:rsidRPr="002A5339">
        <w:rPr>
          <w:rFonts w:ascii="Times" w:hAnsi="Times"/>
          <w:b/>
          <w:sz w:val="26"/>
          <w:szCs w:val="26"/>
          <w:u w:val="single"/>
        </w:rPr>
        <w:t>Verlust der Kiemen</w:t>
      </w:r>
      <w:r w:rsidR="002C61EB" w:rsidRPr="002A5339">
        <w:rPr>
          <w:rFonts w:ascii="Times" w:hAnsi="Times"/>
          <w:b/>
          <w:sz w:val="26"/>
          <w:szCs w:val="26"/>
          <w:u w:val="single"/>
        </w:rPr>
        <w:tab/>
      </w:r>
      <w:r w:rsidR="002C61EB" w:rsidRPr="002A5339">
        <w:rPr>
          <w:rFonts w:ascii="Times" w:hAnsi="Times"/>
          <w:b/>
          <w:sz w:val="26"/>
          <w:szCs w:val="26"/>
          <w:u w:val="single"/>
        </w:rPr>
        <w:tab/>
      </w:r>
      <w:r w:rsidR="002C61EB" w:rsidRPr="002A5339">
        <w:rPr>
          <w:rFonts w:ascii="Times" w:hAnsi="Times"/>
          <w:b/>
          <w:sz w:val="26"/>
          <w:szCs w:val="26"/>
          <w:u w:val="single"/>
        </w:rPr>
        <w:tab/>
      </w:r>
      <w:r w:rsidR="002C61EB" w:rsidRPr="002A5339">
        <w:rPr>
          <w:rFonts w:ascii="Times" w:hAnsi="Times"/>
          <w:b/>
          <w:sz w:val="26"/>
          <w:szCs w:val="26"/>
          <w:u w:val="single"/>
        </w:rPr>
        <w:tab/>
      </w:r>
      <w:r w:rsidRPr="002A5339">
        <w:rPr>
          <w:rFonts w:ascii="Times" w:hAnsi="Times"/>
          <w:sz w:val="26"/>
          <w:szCs w:val="26"/>
          <w:u w:val="single"/>
        </w:rPr>
        <w:tab/>
      </w:r>
      <w:r w:rsidRPr="002A5339">
        <w:rPr>
          <w:rFonts w:ascii="Times" w:hAnsi="Times"/>
          <w:sz w:val="26"/>
          <w:szCs w:val="26"/>
          <w:u w:val="single"/>
        </w:rPr>
        <w:tab/>
      </w:r>
      <w:r w:rsidRPr="002A5339">
        <w:rPr>
          <w:rFonts w:ascii="Times" w:hAnsi="Times"/>
          <w:sz w:val="26"/>
          <w:szCs w:val="26"/>
          <w:u w:val="single"/>
        </w:rPr>
        <w:tab/>
      </w:r>
      <w:r w:rsidRPr="002A5339">
        <w:rPr>
          <w:rFonts w:ascii="Times" w:hAnsi="Times"/>
          <w:sz w:val="26"/>
          <w:szCs w:val="26"/>
          <w:u w:val="single"/>
        </w:rPr>
        <w:tab/>
      </w:r>
    </w:p>
    <w:p w:rsidR="002C61EB" w:rsidRPr="002A5339" w:rsidRDefault="002C61EB" w:rsidP="00F971EB">
      <w:pPr>
        <w:pBdr>
          <w:top w:val="single" w:sz="4" w:space="1" w:color="auto"/>
          <w:left w:val="single" w:sz="4" w:space="4" w:color="auto"/>
          <w:bottom w:val="single" w:sz="4" w:space="1" w:color="auto"/>
          <w:right w:val="single" w:sz="4" w:space="4" w:color="auto"/>
        </w:pBdr>
        <w:tabs>
          <w:tab w:val="left" w:pos="284"/>
        </w:tabs>
        <w:spacing w:before="80"/>
        <w:rPr>
          <w:rFonts w:ascii="Times" w:hAnsi="Times"/>
          <w:sz w:val="26"/>
          <w:szCs w:val="26"/>
        </w:rPr>
      </w:pPr>
      <w:r w:rsidRPr="002A5339">
        <w:rPr>
          <w:rFonts w:ascii="Times" w:hAnsi="Times"/>
          <w:sz w:val="26"/>
          <w:szCs w:val="26"/>
        </w:rPr>
        <w:t>*Hinweis: Reihenfolge der Ereignisse 1</w:t>
      </w:r>
      <w:proofErr w:type="gramStart"/>
      <w:r w:rsidRPr="002A5339">
        <w:rPr>
          <w:rFonts w:ascii="Times" w:hAnsi="Times"/>
          <w:sz w:val="26"/>
          <w:szCs w:val="26"/>
        </w:rPr>
        <w:t>b,c</w:t>
      </w:r>
      <w:proofErr w:type="gramEnd"/>
      <w:r w:rsidRPr="002A5339">
        <w:rPr>
          <w:rFonts w:ascii="Times" w:hAnsi="Times"/>
          <w:sz w:val="26"/>
          <w:szCs w:val="26"/>
        </w:rPr>
        <w:t xml:space="preserve"> ist beliebig (nicht sinnvoll </w:t>
      </w:r>
      <w:proofErr w:type="spellStart"/>
      <w:r w:rsidRPr="002A5339">
        <w:rPr>
          <w:rFonts w:ascii="Times" w:hAnsi="Times"/>
          <w:sz w:val="26"/>
          <w:szCs w:val="26"/>
        </w:rPr>
        <w:t>entscheidbar</w:t>
      </w:r>
      <w:proofErr w:type="spellEnd"/>
      <w:r w:rsidRPr="002A5339">
        <w:rPr>
          <w:rFonts w:ascii="Times" w:hAnsi="Times"/>
          <w:sz w:val="26"/>
          <w:szCs w:val="26"/>
        </w:rPr>
        <w:t>)</w:t>
      </w:r>
    </w:p>
    <w:p w:rsidR="00AA6FE4" w:rsidRPr="00F971EB" w:rsidRDefault="00AA6FE4" w:rsidP="00AA6FE4">
      <w:pPr>
        <w:pBdr>
          <w:top w:val="single" w:sz="4" w:space="1" w:color="auto"/>
          <w:left w:val="single" w:sz="4" w:space="4" w:color="auto"/>
          <w:bottom w:val="single" w:sz="4" w:space="1" w:color="auto"/>
          <w:right w:val="single" w:sz="4" w:space="4" w:color="auto"/>
        </w:pBdr>
        <w:tabs>
          <w:tab w:val="left" w:pos="284"/>
        </w:tabs>
        <w:spacing w:before="40"/>
        <w:rPr>
          <w:rFonts w:ascii="Times" w:hAnsi="Times"/>
          <w:sz w:val="4"/>
          <w:szCs w:val="4"/>
        </w:rPr>
      </w:pPr>
    </w:p>
    <w:p w:rsidR="00AA6FE4" w:rsidRDefault="00AA6FE4" w:rsidP="00AA6FE4">
      <w:pPr>
        <w:tabs>
          <w:tab w:val="left" w:pos="284"/>
        </w:tabs>
        <w:spacing w:before="40"/>
        <w:rPr>
          <w:rFonts w:ascii="Times" w:hAnsi="Times"/>
          <w:sz w:val="14"/>
          <w:szCs w:val="14"/>
        </w:rPr>
      </w:pPr>
    </w:p>
    <w:p w:rsidR="00F971EB" w:rsidRPr="00B7526F" w:rsidRDefault="00F971EB" w:rsidP="00AA6FE4">
      <w:pPr>
        <w:tabs>
          <w:tab w:val="left" w:pos="284"/>
        </w:tabs>
        <w:spacing w:before="40"/>
        <w:rPr>
          <w:rFonts w:ascii="Times" w:hAnsi="Times"/>
          <w:sz w:val="14"/>
          <w:szCs w:val="14"/>
        </w:rPr>
      </w:pPr>
    </w:p>
    <w:p w:rsidR="008E3087" w:rsidRPr="00EF76A8" w:rsidRDefault="008E3087" w:rsidP="008E3087">
      <w:pPr>
        <w:pageBreakBefore/>
        <w:shd w:val="clear" w:color="auto" w:fill="C0C0C0"/>
        <w:tabs>
          <w:tab w:val="right" w:pos="9639"/>
        </w:tabs>
        <w:jc w:val="both"/>
        <w:rPr>
          <w:rFonts w:ascii="Arial" w:hAnsi="Arial"/>
          <w:b/>
          <w:sz w:val="6"/>
        </w:rPr>
      </w:pPr>
    </w:p>
    <w:p w:rsidR="008E3087" w:rsidRPr="00A06A5B" w:rsidRDefault="008E3087" w:rsidP="008E3087">
      <w:pPr>
        <w:shd w:val="clear" w:color="auto" w:fill="C0C0C0"/>
        <w:tabs>
          <w:tab w:val="right" w:pos="9639"/>
        </w:tabs>
        <w:jc w:val="center"/>
        <w:rPr>
          <w:rFonts w:ascii="Arial Narrow" w:hAnsi="Arial Narrow"/>
          <w:b/>
          <w:sz w:val="26"/>
        </w:rPr>
      </w:pPr>
      <w:r>
        <w:rPr>
          <w:rFonts w:ascii="Arial" w:hAnsi="Arial"/>
          <w:sz w:val="20"/>
        </w:rPr>
        <w:t>Übersicht</w:t>
      </w:r>
      <w:r w:rsidRPr="00A06A5B">
        <w:rPr>
          <w:rFonts w:ascii="Arial Narrow" w:hAnsi="Arial Narrow"/>
          <w:b/>
          <w:sz w:val="26"/>
        </w:rPr>
        <w:t xml:space="preserve"> </w:t>
      </w:r>
      <w:r>
        <w:rPr>
          <w:rFonts w:ascii="Arial Narrow" w:hAnsi="Arial Narrow"/>
          <w:b/>
          <w:sz w:val="26"/>
        </w:rPr>
        <w:tab/>
      </w:r>
      <w:r>
        <w:rPr>
          <w:rFonts w:ascii="Arial Narrow" w:hAnsi="Arial Narrow"/>
          <w:b/>
          <w:sz w:val="26"/>
          <w:szCs w:val="26"/>
        </w:rPr>
        <w:t>2</w:t>
      </w:r>
      <w:r w:rsidRPr="008E3087">
        <w:rPr>
          <w:rFonts w:ascii="Arial Narrow" w:hAnsi="Arial Narrow"/>
          <w:b/>
          <w:sz w:val="26"/>
          <w:szCs w:val="26"/>
        </w:rPr>
        <w:t>. Lernphase: Evolution von Angepasstheiten bei</w:t>
      </w:r>
      <w:r>
        <w:rPr>
          <w:rFonts w:ascii="Arial Narrow" w:hAnsi="Arial Narrow"/>
          <w:b/>
          <w:sz w:val="26"/>
          <w:szCs w:val="26"/>
        </w:rPr>
        <w:t xml:space="preserve"> der Entstehung der Säugetiere</w:t>
      </w:r>
    </w:p>
    <w:p w:rsidR="008E3087" w:rsidRPr="00EF76A8" w:rsidRDefault="008E3087" w:rsidP="008E3087">
      <w:pPr>
        <w:shd w:val="clear" w:color="auto" w:fill="C0C0C0"/>
        <w:tabs>
          <w:tab w:val="right" w:pos="9639"/>
        </w:tabs>
        <w:jc w:val="both"/>
        <w:rPr>
          <w:rFonts w:ascii="Arial" w:hAnsi="Arial"/>
          <w:b/>
          <w:sz w:val="6"/>
        </w:rPr>
      </w:pPr>
      <w:r w:rsidRPr="00EF76A8">
        <w:rPr>
          <w:rFonts w:ascii="Arial" w:hAnsi="Arial"/>
          <w:b/>
          <w:sz w:val="6"/>
        </w:rPr>
        <w:t xml:space="preserve"> </w:t>
      </w:r>
    </w:p>
    <w:p w:rsidR="008E3087" w:rsidRDefault="008E3087" w:rsidP="008E3087">
      <w:pPr>
        <w:spacing w:before="40"/>
        <w:rPr>
          <w:rFonts w:ascii="Times" w:hAnsi="Times"/>
          <w:sz w:val="12"/>
        </w:rPr>
      </w:pPr>
    </w:p>
    <w:p w:rsidR="008E3087" w:rsidRDefault="008E3087" w:rsidP="008E3087">
      <w:pPr>
        <w:spacing w:before="40"/>
        <w:jc w:val="center"/>
        <w:rPr>
          <w:rFonts w:ascii="Times" w:hAnsi="Times"/>
          <w:sz w:val="36"/>
          <w:szCs w:val="36"/>
        </w:rPr>
      </w:pPr>
    </w:p>
    <w:p w:rsidR="008E3087" w:rsidRDefault="008E3087" w:rsidP="008E3087">
      <w:pPr>
        <w:spacing w:before="40"/>
        <w:jc w:val="center"/>
        <w:rPr>
          <w:rFonts w:ascii="Times" w:hAnsi="Times"/>
          <w:sz w:val="36"/>
          <w:szCs w:val="36"/>
        </w:rPr>
      </w:pPr>
    </w:p>
    <w:p w:rsidR="008E3087" w:rsidRDefault="008E3087" w:rsidP="008E3087">
      <w:pPr>
        <w:spacing w:before="40"/>
        <w:jc w:val="center"/>
        <w:rPr>
          <w:rFonts w:ascii="Arial" w:hAnsi="Arial" w:cs="Arial"/>
          <w:sz w:val="36"/>
          <w:szCs w:val="36"/>
        </w:rPr>
      </w:pPr>
    </w:p>
    <w:p w:rsidR="008E3087" w:rsidRDefault="008E3087" w:rsidP="008E3087">
      <w:pPr>
        <w:shd w:val="clear" w:color="auto" w:fill="FFC000"/>
        <w:spacing w:before="40"/>
        <w:jc w:val="center"/>
        <w:rPr>
          <w:rFonts w:ascii="Arial" w:hAnsi="Arial" w:cs="Arial"/>
          <w:sz w:val="36"/>
          <w:szCs w:val="36"/>
        </w:rPr>
      </w:pPr>
      <w:r w:rsidRPr="00537860">
        <w:rPr>
          <w:rFonts w:ascii="Arial" w:hAnsi="Arial" w:cs="Arial"/>
          <w:sz w:val="36"/>
          <w:szCs w:val="36"/>
        </w:rPr>
        <w:t>Take-</w:t>
      </w:r>
      <w:proofErr w:type="spellStart"/>
      <w:r w:rsidRPr="00537860">
        <w:rPr>
          <w:rFonts w:ascii="Arial" w:hAnsi="Arial" w:cs="Arial"/>
          <w:sz w:val="36"/>
          <w:szCs w:val="36"/>
        </w:rPr>
        <w:t>home</w:t>
      </w:r>
      <w:proofErr w:type="spellEnd"/>
      <w:r w:rsidRPr="00537860">
        <w:rPr>
          <w:rFonts w:ascii="Arial" w:hAnsi="Arial" w:cs="Arial"/>
          <w:sz w:val="36"/>
          <w:szCs w:val="36"/>
        </w:rPr>
        <w:t>-message</w:t>
      </w:r>
      <w:r>
        <w:rPr>
          <w:rFonts w:ascii="Arial" w:hAnsi="Arial" w:cs="Arial"/>
          <w:sz w:val="36"/>
          <w:szCs w:val="36"/>
        </w:rPr>
        <w:t xml:space="preserve"> </w:t>
      </w:r>
    </w:p>
    <w:p w:rsidR="008E3087" w:rsidRDefault="008E3087" w:rsidP="008E3087">
      <w:pPr>
        <w:shd w:val="clear" w:color="auto" w:fill="FFC000"/>
        <w:spacing w:before="40"/>
        <w:jc w:val="center"/>
        <w:rPr>
          <w:rFonts w:ascii="Arial" w:hAnsi="Arial" w:cs="Arial"/>
          <w:sz w:val="36"/>
          <w:szCs w:val="36"/>
        </w:rPr>
      </w:pPr>
    </w:p>
    <w:p w:rsidR="008E3087" w:rsidRPr="00537860" w:rsidRDefault="009F5537" w:rsidP="008E3087">
      <w:pPr>
        <w:shd w:val="clear" w:color="auto" w:fill="FFC000"/>
        <w:spacing w:before="40"/>
        <w:jc w:val="center"/>
        <w:rPr>
          <w:rFonts w:ascii="Arial" w:hAnsi="Arial" w:cs="Arial"/>
          <w:sz w:val="36"/>
          <w:szCs w:val="36"/>
        </w:rPr>
      </w:pPr>
      <w:r>
        <w:rPr>
          <w:rFonts w:ascii="Arial" w:hAnsi="Arial" w:cs="Arial"/>
          <w:sz w:val="36"/>
          <w:szCs w:val="36"/>
        </w:rPr>
        <w:t>Die zeitliche Abfolge von Veränderungen beim Übergang von reptilienartigen Vorfahren zu den heute lebenden Säugetieren lässt sich durch Vergleich rezenter Säugetierarten mit rezenten Reptilien rekonstruieren</w:t>
      </w:r>
      <w:r w:rsidR="009F4DDB">
        <w:rPr>
          <w:rFonts w:ascii="Arial" w:hAnsi="Arial" w:cs="Arial"/>
          <w:sz w:val="36"/>
          <w:szCs w:val="36"/>
        </w:rPr>
        <w:t xml:space="preserve">. </w:t>
      </w:r>
      <w:r w:rsidR="009F4DDB" w:rsidRPr="009F4DDB">
        <w:rPr>
          <w:rFonts w:ascii="Arial" w:hAnsi="Arial" w:cs="Arial"/>
          <w:sz w:val="36"/>
          <w:szCs w:val="36"/>
        </w:rPr>
        <w:t>Dabei wird der schrittweise Erwerb von Angepasstheiten an das Lebendgebären und das Säugen deutlich</w:t>
      </w:r>
      <w:r>
        <w:rPr>
          <w:rFonts w:ascii="Arial" w:hAnsi="Arial" w:cs="Arial"/>
          <w:sz w:val="36"/>
          <w:szCs w:val="36"/>
        </w:rPr>
        <w:t xml:space="preserve">. </w:t>
      </w:r>
    </w:p>
    <w:p w:rsidR="00DA4E3B" w:rsidRPr="00537860" w:rsidRDefault="00DA4E3B" w:rsidP="00DA4E3B">
      <w:pPr>
        <w:spacing w:before="40"/>
        <w:jc w:val="center"/>
        <w:rPr>
          <w:rFonts w:ascii="Arial" w:hAnsi="Arial" w:cs="Arial"/>
          <w:sz w:val="36"/>
          <w:szCs w:val="36"/>
        </w:rPr>
      </w:pPr>
    </w:p>
    <w:p w:rsidR="00DA4E3B" w:rsidRDefault="00DA4E3B" w:rsidP="00DA4E3B">
      <w:pPr>
        <w:spacing w:before="40"/>
        <w:rPr>
          <w:rFonts w:ascii="Times" w:hAnsi="Times"/>
          <w:sz w:val="12"/>
        </w:rPr>
      </w:pPr>
    </w:p>
    <w:p w:rsidR="00DA4E3B" w:rsidRPr="006846BC" w:rsidRDefault="00DA4E3B" w:rsidP="00DA4E3B">
      <w:pPr>
        <w:spacing w:before="100"/>
        <w:rPr>
          <w:rFonts w:ascii="Times" w:hAnsi="Times"/>
          <w:b/>
        </w:rPr>
      </w:pPr>
      <w:r w:rsidRPr="006846BC">
        <w:rPr>
          <w:rFonts w:ascii="Times" w:hAnsi="Times"/>
          <w:b/>
        </w:rPr>
        <w:t xml:space="preserve">Didaktischer Kommentar: </w:t>
      </w:r>
    </w:p>
    <w:p w:rsidR="00DA4E3B" w:rsidRPr="006846BC" w:rsidRDefault="00407362" w:rsidP="00DA4E3B">
      <w:pPr>
        <w:spacing w:before="40"/>
        <w:rPr>
          <w:rFonts w:ascii="Times" w:hAnsi="Times"/>
        </w:rPr>
      </w:pPr>
      <w:r w:rsidRPr="006846BC">
        <w:rPr>
          <w:rFonts w:ascii="Times" w:hAnsi="Times"/>
        </w:rPr>
        <w:t>Diese zweite Lernphase kann als Übung und Festigung der ersten Lernphase angesehen werden. Der Bildungsplan 2016 schlägt verschiedene Beispiele vor (Entwicklung der ersten Landwirbeltiere, der Vögel, der Säugetiere), von denen hier die Säugetiere aufgegriffen werden. Diese</w:t>
      </w:r>
      <w:r w:rsidR="006846BC" w:rsidRPr="006846BC">
        <w:rPr>
          <w:rFonts w:ascii="Times" w:hAnsi="Times"/>
        </w:rPr>
        <w:t xml:space="preserve">s Beispiel hat eine besondere Relevanz, da auch der Mensch dieser Verwandtschaftsgruppe angehört. Es bildet außerdem zur ersten Lernphase (Landgang der Wirbeltiere) einen Kontrast, da historische Rekonstruktionen hier ausschließlich durch einen Vergleich rezenter Formen erfolgen. Möchte man hingegen mit einem weiteren Beispiel die Bedeutung der Fossilien herausstellen, ließe sich alternativ z.B. die Evolution der Vögel </w:t>
      </w:r>
      <w:r w:rsidR="00887997">
        <w:rPr>
          <w:rFonts w:ascii="Times" w:hAnsi="Times"/>
        </w:rPr>
        <w:t xml:space="preserve">oder der Wale </w:t>
      </w:r>
      <w:r w:rsidR="006846BC" w:rsidRPr="006846BC">
        <w:rPr>
          <w:rFonts w:ascii="Times" w:hAnsi="Times"/>
        </w:rPr>
        <w:t>behandeln</w:t>
      </w:r>
      <w:r w:rsidR="00887997">
        <w:rPr>
          <w:rFonts w:ascii="Times" w:hAnsi="Times"/>
        </w:rPr>
        <w:t xml:space="preserve"> </w:t>
      </w:r>
      <w:r w:rsidR="00887997" w:rsidRPr="00887997">
        <w:rPr>
          <w:rFonts w:ascii="Times" w:hAnsi="Times"/>
          <w:sz w:val="20"/>
          <w:szCs w:val="20"/>
        </w:rPr>
        <w:t xml:space="preserve">(s. dazu z.B. </w:t>
      </w:r>
      <w:proofErr w:type="spellStart"/>
      <w:r w:rsidR="00887997" w:rsidRPr="00887997">
        <w:rPr>
          <w:rFonts w:ascii="Times" w:hAnsi="Times"/>
          <w:sz w:val="20"/>
          <w:szCs w:val="20"/>
        </w:rPr>
        <w:t>Gemballa</w:t>
      </w:r>
      <w:proofErr w:type="spellEnd"/>
      <w:r w:rsidR="00887997" w:rsidRPr="00887997">
        <w:rPr>
          <w:rFonts w:ascii="Times" w:hAnsi="Times"/>
          <w:sz w:val="20"/>
          <w:szCs w:val="20"/>
        </w:rPr>
        <w:t xml:space="preserve"> S. 2020. Streicht die „Brückentiere“! Nutzt Fossilien im Kontext von Stammbäumen. MNU Journal, 73/1, im Druck)</w:t>
      </w:r>
      <w:r w:rsidR="00887997">
        <w:rPr>
          <w:rFonts w:ascii="Times" w:hAnsi="Times"/>
          <w:sz w:val="20"/>
          <w:szCs w:val="20"/>
        </w:rPr>
        <w:t xml:space="preserve">. </w:t>
      </w:r>
    </w:p>
    <w:p w:rsidR="006846BC" w:rsidRDefault="006846BC" w:rsidP="00DA4E3B">
      <w:pPr>
        <w:spacing w:before="40"/>
        <w:rPr>
          <w:rFonts w:ascii="Times" w:hAnsi="Times"/>
          <w:sz w:val="12"/>
        </w:rPr>
      </w:pPr>
    </w:p>
    <w:p w:rsidR="00DA4E3B" w:rsidRPr="005748AD" w:rsidRDefault="00DA4E3B" w:rsidP="00DA4E3B">
      <w:pPr>
        <w:spacing w:before="40"/>
        <w:rPr>
          <w:rFonts w:ascii="Times" w:hAnsi="Times"/>
          <w:sz w:val="12"/>
        </w:rPr>
      </w:pPr>
    </w:p>
    <w:p w:rsidR="008E3087" w:rsidRDefault="008E3087" w:rsidP="008E3087">
      <w:pPr>
        <w:spacing w:before="40"/>
        <w:rPr>
          <w:rFonts w:ascii="Times" w:hAnsi="Times"/>
          <w:sz w:val="12"/>
        </w:rPr>
      </w:pPr>
    </w:p>
    <w:p w:rsidR="008E3087" w:rsidRPr="005748AD" w:rsidRDefault="008E3087" w:rsidP="008E3087">
      <w:pPr>
        <w:spacing w:before="40"/>
        <w:rPr>
          <w:rFonts w:ascii="Times" w:hAnsi="Times"/>
          <w:sz w:val="12"/>
        </w:rPr>
      </w:pPr>
    </w:p>
    <w:p w:rsidR="003D5D8C" w:rsidRPr="00EF76A8" w:rsidRDefault="003D5D8C" w:rsidP="003D5D8C">
      <w:pPr>
        <w:pageBreakBefore/>
        <w:shd w:val="clear" w:color="auto" w:fill="CCCCCC"/>
        <w:tabs>
          <w:tab w:val="right" w:pos="9639"/>
        </w:tabs>
        <w:jc w:val="both"/>
        <w:rPr>
          <w:rFonts w:ascii="Arial" w:hAnsi="Arial"/>
          <w:b/>
          <w:sz w:val="6"/>
        </w:rPr>
      </w:pPr>
    </w:p>
    <w:p w:rsidR="003D5D8C" w:rsidRPr="00A06A5B" w:rsidRDefault="003D5D8C" w:rsidP="003D5D8C">
      <w:pPr>
        <w:shd w:val="clear" w:color="auto" w:fill="CCCCCC"/>
        <w:tabs>
          <w:tab w:val="right" w:pos="9639"/>
        </w:tabs>
        <w:jc w:val="center"/>
        <w:rPr>
          <w:rFonts w:ascii="Arial Narrow" w:hAnsi="Arial Narrow"/>
          <w:b/>
          <w:sz w:val="26"/>
        </w:rPr>
      </w:pPr>
      <w:r w:rsidRPr="00F50F1B">
        <w:rPr>
          <w:rFonts w:ascii="Arial" w:hAnsi="Arial"/>
          <w:sz w:val="18"/>
          <w:szCs w:val="18"/>
        </w:rPr>
        <w:t>Arbeitsmaterial</w:t>
      </w:r>
      <w:r w:rsidRPr="00A06A5B">
        <w:rPr>
          <w:rFonts w:ascii="Arial Narrow" w:hAnsi="Arial Narrow"/>
          <w:b/>
          <w:sz w:val="26"/>
        </w:rPr>
        <w:t xml:space="preserve"> </w:t>
      </w:r>
      <w:r>
        <w:rPr>
          <w:rFonts w:ascii="Arial Narrow" w:hAnsi="Arial Narrow"/>
          <w:b/>
          <w:sz w:val="26"/>
        </w:rPr>
        <w:tab/>
      </w:r>
      <w:r>
        <w:rPr>
          <w:rFonts w:ascii="Arial" w:hAnsi="Arial" w:cs="Arial"/>
          <w:b/>
        </w:rPr>
        <w:t>Welche</w:t>
      </w:r>
      <w:r w:rsidRPr="000D6548">
        <w:rPr>
          <w:rFonts w:ascii="Arial" w:hAnsi="Arial" w:cs="Arial"/>
          <w:b/>
        </w:rPr>
        <w:t xml:space="preserve"> evolutiven Neuentwicklungen </w:t>
      </w:r>
      <w:r>
        <w:rPr>
          <w:rFonts w:ascii="Arial" w:hAnsi="Arial" w:cs="Arial"/>
          <w:b/>
        </w:rPr>
        <w:t>zeichnen</w:t>
      </w:r>
      <w:r w:rsidRPr="000D6548">
        <w:rPr>
          <w:rFonts w:ascii="Arial" w:hAnsi="Arial" w:cs="Arial"/>
          <w:b/>
        </w:rPr>
        <w:t xml:space="preserve"> Säugetiere</w:t>
      </w:r>
      <w:r>
        <w:rPr>
          <w:rFonts w:ascii="Arial" w:hAnsi="Arial" w:cs="Arial"/>
          <w:b/>
        </w:rPr>
        <w:t xml:space="preserve"> aus?</w:t>
      </w:r>
    </w:p>
    <w:p w:rsidR="003D5D8C" w:rsidRPr="00EF76A8" w:rsidRDefault="003D5D8C" w:rsidP="003D5D8C">
      <w:pPr>
        <w:shd w:val="clear" w:color="auto" w:fill="CCCCCC"/>
        <w:tabs>
          <w:tab w:val="right" w:pos="9639"/>
        </w:tabs>
        <w:jc w:val="both"/>
        <w:rPr>
          <w:rFonts w:ascii="Arial" w:hAnsi="Arial"/>
          <w:b/>
          <w:sz w:val="6"/>
        </w:rPr>
      </w:pPr>
      <w:r w:rsidRPr="00EF76A8">
        <w:rPr>
          <w:rFonts w:ascii="Arial" w:hAnsi="Arial"/>
          <w:b/>
          <w:sz w:val="6"/>
        </w:rPr>
        <w:t xml:space="preserve"> </w:t>
      </w:r>
    </w:p>
    <w:p w:rsidR="003D5D8C" w:rsidRPr="005748AD" w:rsidRDefault="003D5D8C" w:rsidP="003D5D8C">
      <w:pPr>
        <w:spacing w:before="40"/>
        <w:rPr>
          <w:rFonts w:ascii="Times" w:hAnsi="Times"/>
          <w:sz w:val="12"/>
        </w:rPr>
      </w:pPr>
    </w:p>
    <w:p w:rsidR="003D5D8C" w:rsidRDefault="003D5D8C" w:rsidP="003D5D8C">
      <w:pPr>
        <w:spacing w:before="60"/>
        <w:jc w:val="both"/>
        <w:rPr>
          <w:rFonts w:ascii="Times" w:hAnsi="Times"/>
        </w:rPr>
      </w:pPr>
      <w:r>
        <w:rPr>
          <w:rFonts w:ascii="Times" w:hAnsi="Times"/>
        </w:rPr>
        <w:t>1799 wurde in Australien das erste Schnabeltier entdeckt. Der zuständige Gouverneur ließ ein Schaupräparat anfertigen und schickte es ans Britische Museum nach London. Dort hielt man das Präparat, das aussah wie ein großer Maulwurf mit Biberschwanz und Entenschnabel für einen Scherz. Als auch noch Berichte hinzukamen, das Tier würde Eier legen, tat man dies als „</w:t>
      </w:r>
      <w:r w:rsidRPr="00E90679">
        <w:rPr>
          <w:rFonts w:ascii="Times" w:hAnsi="Times"/>
        </w:rPr>
        <w:t>Fabeln</w:t>
      </w:r>
      <w:r>
        <w:rPr>
          <w:rFonts w:ascii="Times" w:hAnsi="Times"/>
        </w:rPr>
        <w:t xml:space="preserve"> ab</w:t>
      </w:r>
      <w:r w:rsidRPr="00E90679">
        <w:rPr>
          <w:rFonts w:ascii="Times" w:hAnsi="Times"/>
        </w:rPr>
        <w:t>, welche zum Theile den Berichten der Eingebornen ihre Entstehung verdankten</w:t>
      </w:r>
      <w:r>
        <w:rPr>
          <w:rFonts w:ascii="Times" w:hAnsi="Times"/>
        </w:rPr>
        <w:t>“ (aus A.</w:t>
      </w:r>
      <w:r w:rsidRPr="00E90679">
        <w:rPr>
          <w:rFonts w:ascii="Times" w:hAnsi="Times"/>
        </w:rPr>
        <w:t xml:space="preserve"> Brehm: Die </w:t>
      </w:r>
      <w:proofErr w:type="spellStart"/>
      <w:r w:rsidRPr="00E90679">
        <w:rPr>
          <w:rFonts w:ascii="Times" w:hAnsi="Times"/>
        </w:rPr>
        <w:t>Säugethiere</w:t>
      </w:r>
      <w:proofErr w:type="spellEnd"/>
      <w:r w:rsidRPr="00E90679">
        <w:rPr>
          <w:rFonts w:ascii="Times" w:hAnsi="Times"/>
        </w:rPr>
        <w:t xml:space="preserve"> 1. In: </w:t>
      </w:r>
      <w:proofErr w:type="spellStart"/>
      <w:r w:rsidRPr="00E90679">
        <w:rPr>
          <w:rFonts w:ascii="Times" w:hAnsi="Times"/>
        </w:rPr>
        <w:t>Brehm's</w:t>
      </w:r>
      <w:proofErr w:type="spellEnd"/>
      <w:r w:rsidRPr="00E90679">
        <w:rPr>
          <w:rFonts w:ascii="Times" w:hAnsi="Times"/>
        </w:rPr>
        <w:t xml:space="preserve"> </w:t>
      </w:r>
      <w:proofErr w:type="spellStart"/>
      <w:r w:rsidRPr="00E90679">
        <w:rPr>
          <w:rFonts w:ascii="Times" w:hAnsi="Times"/>
        </w:rPr>
        <w:t>Thierleben</w:t>
      </w:r>
      <w:proofErr w:type="spellEnd"/>
      <w:r w:rsidRPr="00E90679">
        <w:rPr>
          <w:rFonts w:ascii="Times" w:hAnsi="Times"/>
        </w:rPr>
        <w:t>, 1864–1869</w:t>
      </w:r>
      <w:r>
        <w:rPr>
          <w:rFonts w:ascii="Times" w:hAnsi="Times"/>
        </w:rPr>
        <w:t xml:space="preserve">). </w:t>
      </w:r>
    </w:p>
    <w:p w:rsidR="003D5D8C" w:rsidRDefault="003D5D8C" w:rsidP="003D5D8C">
      <w:pPr>
        <w:spacing w:before="60"/>
        <w:jc w:val="both"/>
        <w:rPr>
          <w:rFonts w:ascii="Times" w:hAnsi="Times"/>
        </w:rPr>
      </w:pPr>
      <w:r>
        <w:rPr>
          <w:rFonts w:ascii="Times" w:hAnsi="Times"/>
        </w:rPr>
        <w:t xml:space="preserve">Aber die Geschichten stellten sich alle als wahr heraus. Nun wurden die Schnabeltiere zur Sensation. Neben den Beuteltieren und den Plazentatieren gab es eine dritte Gruppe von Säugetieren, die sogar Eier legt. </w:t>
      </w:r>
    </w:p>
    <w:p w:rsidR="003D5D8C" w:rsidRDefault="003D5D8C" w:rsidP="003D5D8C">
      <w:pPr>
        <w:spacing w:before="60"/>
        <w:jc w:val="both"/>
        <w:rPr>
          <w:rFonts w:ascii="Times" w:hAnsi="Times"/>
        </w:rPr>
      </w:pPr>
      <w:r>
        <w:rPr>
          <w:rFonts w:ascii="Times" w:hAnsi="Times"/>
        </w:rPr>
        <w:t xml:space="preserve">Heute kennt man die Verwandtschaftsverhältnisse des Schnabeltieres mit anderen Säugetieren (Abbildung 1). Auf dieser Grundlage lässt sich die Frage „Welche Merkmale zeichnen Säugetiere aus?“ beantworten. </w:t>
      </w:r>
    </w:p>
    <w:p w:rsidR="003D5D8C" w:rsidRPr="00612A64" w:rsidRDefault="003D5D8C" w:rsidP="003D5D8C">
      <w:pPr>
        <w:jc w:val="both"/>
        <w:rPr>
          <w:rFonts w:ascii="Times" w:hAnsi="Times"/>
          <w:sz w:val="14"/>
          <w:szCs w:val="14"/>
        </w:rPr>
      </w:pPr>
    </w:p>
    <w:p w:rsidR="003D5D8C" w:rsidRDefault="003D5D8C" w:rsidP="003D5D8C">
      <w:pPr>
        <w:tabs>
          <w:tab w:val="left" w:pos="426"/>
        </w:tabs>
        <w:ind w:left="425" w:hanging="425"/>
        <w:jc w:val="center"/>
        <w:rPr>
          <w:rFonts w:ascii="Times" w:hAnsi="Times"/>
        </w:rPr>
      </w:pPr>
      <w:r>
        <w:rPr>
          <w:rFonts w:ascii="Times" w:hAnsi="Times"/>
          <w:noProof/>
        </w:rPr>
        <w:drawing>
          <wp:inline distT="0" distB="0" distL="0" distR="0" wp14:anchorId="7642D86B" wp14:editId="7D757B27">
            <wp:extent cx="6108700" cy="28956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tammbaum_Saeuger.jpg"/>
                    <pic:cNvPicPr/>
                  </pic:nvPicPr>
                  <pic:blipFill>
                    <a:blip r:embed="rId15">
                      <a:extLst>
                        <a:ext uri="{28A0092B-C50C-407E-A947-70E740481C1C}">
                          <a14:useLocalDpi xmlns:a14="http://schemas.microsoft.com/office/drawing/2010/main" val="0"/>
                        </a:ext>
                      </a:extLst>
                    </a:blip>
                    <a:stretch>
                      <a:fillRect/>
                    </a:stretch>
                  </pic:blipFill>
                  <pic:spPr>
                    <a:xfrm>
                      <a:off x="0" y="0"/>
                      <a:ext cx="6108700" cy="2895600"/>
                    </a:xfrm>
                    <a:prstGeom prst="rect">
                      <a:avLst/>
                    </a:prstGeom>
                  </pic:spPr>
                </pic:pic>
              </a:graphicData>
            </a:graphic>
          </wp:inline>
        </w:drawing>
      </w:r>
    </w:p>
    <w:p w:rsidR="003D5D8C" w:rsidRPr="00F51E63" w:rsidRDefault="003D5D8C" w:rsidP="003D5D8C">
      <w:pPr>
        <w:tabs>
          <w:tab w:val="left" w:pos="426"/>
        </w:tabs>
        <w:ind w:left="425" w:hanging="425"/>
        <w:rPr>
          <w:rFonts w:ascii="Times" w:hAnsi="Times"/>
          <w:sz w:val="22"/>
          <w:szCs w:val="22"/>
        </w:rPr>
      </w:pPr>
      <w:r>
        <w:rPr>
          <w:rFonts w:ascii="Times" w:hAnsi="Times"/>
          <w:sz w:val="22"/>
          <w:szCs w:val="22"/>
        </w:rPr>
        <w:t>Abb. 1: Der Stammbaum zeigt, ab wann bestimmte Merkmale in den Stammeslinien auftreten</w:t>
      </w:r>
    </w:p>
    <w:p w:rsidR="003D5D8C" w:rsidRDefault="003D5D8C" w:rsidP="003D5D8C">
      <w:pPr>
        <w:tabs>
          <w:tab w:val="left" w:pos="426"/>
        </w:tabs>
        <w:ind w:left="425" w:hanging="425"/>
        <w:rPr>
          <w:rFonts w:ascii="Times" w:hAnsi="Times"/>
          <w:sz w:val="14"/>
          <w:szCs w:val="14"/>
        </w:rPr>
      </w:pPr>
    </w:p>
    <w:p w:rsidR="003D5D8C" w:rsidRDefault="003D5D8C" w:rsidP="003D5D8C">
      <w:pPr>
        <w:tabs>
          <w:tab w:val="left" w:pos="426"/>
        </w:tabs>
        <w:ind w:left="425" w:hanging="425"/>
        <w:rPr>
          <w:rFonts w:ascii="Times" w:hAnsi="Times"/>
          <w:sz w:val="14"/>
          <w:szCs w:val="14"/>
        </w:rPr>
      </w:pPr>
    </w:p>
    <w:p w:rsidR="003D5D8C" w:rsidRDefault="003D5D8C" w:rsidP="003D5D8C">
      <w:pPr>
        <w:tabs>
          <w:tab w:val="left" w:pos="426"/>
        </w:tabs>
        <w:ind w:left="425" w:hanging="425"/>
        <w:rPr>
          <w:rFonts w:ascii="Times" w:hAnsi="Times"/>
          <w:sz w:val="22"/>
          <w:szCs w:val="22"/>
        </w:rPr>
      </w:pPr>
      <w:r>
        <w:rPr>
          <w:rFonts w:ascii="Times" w:hAnsi="Times"/>
          <w:sz w:val="22"/>
          <w:szCs w:val="22"/>
        </w:rPr>
        <w:t>Tab</w:t>
      </w:r>
      <w:r w:rsidRPr="00F51E63">
        <w:rPr>
          <w:rFonts w:ascii="Times" w:hAnsi="Times"/>
          <w:sz w:val="22"/>
          <w:szCs w:val="22"/>
        </w:rPr>
        <w:t xml:space="preserve">. 1: </w:t>
      </w:r>
      <w:r>
        <w:rPr>
          <w:rFonts w:ascii="Times" w:hAnsi="Times"/>
          <w:sz w:val="22"/>
          <w:szCs w:val="22"/>
        </w:rPr>
        <w:t>Säugetiergruppen und andere Landwirbeltiere unterscheiden sich in bestimmen Merkmalen</w:t>
      </w:r>
    </w:p>
    <w:tbl>
      <w:tblPr>
        <w:tblStyle w:val="Tabellenraster"/>
        <w:tblW w:w="0" w:type="auto"/>
        <w:tblLook w:val="04A0" w:firstRow="1" w:lastRow="0" w:firstColumn="1" w:lastColumn="0" w:noHBand="0" w:noVBand="1"/>
      </w:tblPr>
      <w:tblGrid>
        <w:gridCol w:w="2285"/>
        <w:gridCol w:w="1830"/>
        <w:gridCol w:w="1831"/>
        <w:gridCol w:w="1826"/>
        <w:gridCol w:w="1850"/>
      </w:tblGrid>
      <w:tr w:rsidR="003D5D8C" w:rsidRPr="0071516D" w:rsidTr="003D5D8C">
        <w:tc>
          <w:tcPr>
            <w:tcW w:w="2296" w:type="dxa"/>
            <w:tcBorders>
              <w:bottom w:val="double" w:sz="4" w:space="0" w:color="auto"/>
              <w:right w:val="double" w:sz="4" w:space="0" w:color="auto"/>
            </w:tcBorders>
            <w:shd w:val="clear" w:color="auto" w:fill="D9D9D9" w:themeFill="background1" w:themeFillShade="D9"/>
            <w:tcMar>
              <w:left w:w="28" w:type="dxa"/>
              <w:right w:w="28" w:type="dxa"/>
            </w:tcMar>
            <w:vAlign w:val="center"/>
          </w:tcPr>
          <w:p w:rsidR="003D5D8C" w:rsidRPr="0071516D" w:rsidRDefault="003D5D8C" w:rsidP="003D5D8C">
            <w:pPr>
              <w:spacing w:before="40" w:after="40"/>
              <w:jc w:val="center"/>
              <w:rPr>
                <w:rFonts w:ascii="Times" w:hAnsi="Times"/>
                <w:b/>
                <w:sz w:val="22"/>
                <w:szCs w:val="22"/>
              </w:rPr>
            </w:pPr>
          </w:p>
        </w:tc>
        <w:tc>
          <w:tcPr>
            <w:tcW w:w="1843" w:type="dxa"/>
            <w:tcBorders>
              <w:left w:val="double" w:sz="4" w:space="0" w:color="auto"/>
              <w:bottom w:val="double" w:sz="4" w:space="0" w:color="auto"/>
            </w:tcBorders>
            <w:shd w:val="clear" w:color="auto" w:fill="D9D9D9" w:themeFill="background1" w:themeFillShade="D9"/>
            <w:tcMar>
              <w:left w:w="28" w:type="dxa"/>
              <w:right w:w="28" w:type="dxa"/>
            </w:tcMar>
            <w:vAlign w:val="center"/>
          </w:tcPr>
          <w:p w:rsidR="003D5D8C" w:rsidRPr="0071516D" w:rsidRDefault="003D5D8C" w:rsidP="003D5D8C">
            <w:pPr>
              <w:spacing w:before="40" w:after="40"/>
              <w:jc w:val="center"/>
              <w:rPr>
                <w:rFonts w:ascii="Times" w:hAnsi="Times"/>
                <w:b/>
                <w:sz w:val="22"/>
                <w:szCs w:val="22"/>
              </w:rPr>
            </w:pPr>
            <w:r w:rsidRPr="0071516D">
              <w:rPr>
                <w:rFonts w:ascii="Times" w:hAnsi="Times"/>
                <w:b/>
                <w:sz w:val="22"/>
                <w:szCs w:val="22"/>
              </w:rPr>
              <w:t>andere Land-wirbeltiere</w:t>
            </w:r>
          </w:p>
        </w:tc>
        <w:tc>
          <w:tcPr>
            <w:tcW w:w="1843" w:type="dxa"/>
            <w:tcBorders>
              <w:bottom w:val="double" w:sz="4" w:space="0" w:color="auto"/>
            </w:tcBorders>
            <w:shd w:val="clear" w:color="auto" w:fill="D9D9D9" w:themeFill="background1" w:themeFillShade="D9"/>
            <w:tcMar>
              <w:left w:w="28" w:type="dxa"/>
              <w:right w:w="28" w:type="dxa"/>
            </w:tcMar>
            <w:vAlign w:val="center"/>
          </w:tcPr>
          <w:p w:rsidR="003D5D8C" w:rsidRPr="0071516D" w:rsidRDefault="003D5D8C" w:rsidP="003D5D8C">
            <w:pPr>
              <w:spacing w:before="40" w:after="40"/>
              <w:jc w:val="center"/>
              <w:rPr>
                <w:rFonts w:ascii="Times" w:hAnsi="Times"/>
                <w:b/>
                <w:sz w:val="22"/>
                <w:szCs w:val="22"/>
              </w:rPr>
            </w:pPr>
            <w:r w:rsidRPr="0071516D">
              <w:rPr>
                <w:rFonts w:ascii="Times" w:hAnsi="Times"/>
                <w:b/>
                <w:sz w:val="22"/>
                <w:szCs w:val="22"/>
              </w:rPr>
              <w:t>Schnabeltiere</w:t>
            </w:r>
          </w:p>
        </w:tc>
        <w:tc>
          <w:tcPr>
            <w:tcW w:w="1843" w:type="dxa"/>
            <w:tcBorders>
              <w:bottom w:val="double" w:sz="4" w:space="0" w:color="auto"/>
            </w:tcBorders>
            <w:shd w:val="clear" w:color="auto" w:fill="D9D9D9" w:themeFill="background1" w:themeFillShade="D9"/>
            <w:tcMar>
              <w:left w:w="28" w:type="dxa"/>
              <w:right w:w="28" w:type="dxa"/>
            </w:tcMar>
            <w:vAlign w:val="center"/>
          </w:tcPr>
          <w:p w:rsidR="003D5D8C" w:rsidRPr="0071516D" w:rsidRDefault="003D5D8C" w:rsidP="003D5D8C">
            <w:pPr>
              <w:spacing w:before="40" w:after="40"/>
              <w:jc w:val="center"/>
              <w:rPr>
                <w:rFonts w:ascii="Times" w:hAnsi="Times"/>
                <w:b/>
                <w:sz w:val="22"/>
                <w:szCs w:val="22"/>
              </w:rPr>
            </w:pPr>
            <w:r w:rsidRPr="0071516D">
              <w:rPr>
                <w:rFonts w:ascii="Times" w:hAnsi="Times"/>
                <w:b/>
                <w:sz w:val="22"/>
                <w:szCs w:val="22"/>
              </w:rPr>
              <w:t>Beuteltiere</w:t>
            </w:r>
          </w:p>
        </w:tc>
        <w:tc>
          <w:tcPr>
            <w:tcW w:w="1863" w:type="dxa"/>
            <w:tcBorders>
              <w:bottom w:val="double" w:sz="4" w:space="0" w:color="auto"/>
            </w:tcBorders>
            <w:shd w:val="clear" w:color="auto" w:fill="D9D9D9" w:themeFill="background1" w:themeFillShade="D9"/>
            <w:tcMar>
              <w:left w:w="28" w:type="dxa"/>
              <w:right w:w="28" w:type="dxa"/>
            </w:tcMar>
            <w:vAlign w:val="center"/>
          </w:tcPr>
          <w:p w:rsidR="003D5D8C" w:rsidRPr="0071516D" w:rsidRDefault="003D5D8C" w:rsidP="003D5D8C">
            <w:pPr>
              <w:spacing w:before="40" w:after="40"/>
              <w:jc w:val="center"/>
              <w:rPr>
                <w:rFonts w:ascii="Times" w:hAnsi="Times"/>
                <w:b/>
                <w:sz w:val="22"/>
                <w:szCs w:val="22"/>
              </w:rPr>
            </w:pPr>
            <w:r w:rsidRPr="0071516D">
              <w:rPr>
                <w:rFonts w:ascii="Times" w:hAnsi="Times"/>
                <w:b/>
                <w:sz w:val="22"/>
                <w:szCs w:val="22"/>
              </w:rPr>
              <w:t>Plazentatiere</w:t>
            </w:r>
          </w:p>
        </w:tc>
      </w:tr>
      <w:tr w:rsidR="003D5D8C" w:rsidTr="003D5D8C">
        <w:tc>
          <w:tcPr>
            <w:tcW w:w="2296" w:type="dxa"/>
            <w:tcBorders>
              <w:top w:val="double" w:sz="4" w:space="0" w:color="auto"/>
              <w:right w:val="double" w:sz="4" w:space="0" w:color="auto"/>
            </w:tcBorders>
            <w:shd w:val="clear" w:color="auto" w:fill="D9D9D9" w:themeFill="background1" w:themeFillShade="D9"/>
            <w:tcMar>
              <w:left w:w="28" w:type="dxa"/>
              <w:right w:w="28" w:type="dxa"/>
            </w:tcMar>
            <w:vAlign w:val="center"/>
          </w:tcPr>
          <w:p w:rsidR="003D5D8C" w:rsidRPr="0071516D" w:rsidRDefault="003D5D8C" w:rsidP="003D5D8C">
            <w:pPr>
              <w:spacing w:before="40" w:after="40"/>
              <w:rPr>
                <w:rFonts w:ascii="Times" w:hAnsi="Times"/>
                <w:b/>
                <w:sz w:val="22"/>
                <w:szCs w:val="22"/>
              </w:rPr>
            </w:pPr>
            <w:r w:rsidRPr="0071516D">
              <w:rPr>
                <w:rFonts w:ascii="Times" w:hAnsi="Times"/>
                <w:b/>
                <w:sz w:val="22"/>
                <w:szCs w:val="22"/>
              </w:rPr>
              <w:t>Aussehen der Zähne</w:t>
            </w:r>
          </w:p>
        </w:tc>
        <w:tc>
          <w:tcPr>
            <w:tcW w:w="1843" w:type="dxa"/>
            <w:tcBorders>
              <w:top w:val="double" w:sz="4" w:space="0" w:color="auto"/>
              <w:left w:val="double" w:sz="4" w:space="0" w:color="auto"/>
            </w:tcBorders>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alle gleichartig</w:t>
            </w:r>
          </w:p>
        </w:tc>
        <w:tc>
          <w:tcPr>
            <w:tcW w:w="5549" w:type="dxa"/>
            <w:gridSpan w:val="3"/>
            <w:tcBorders>
              <w:top w:val="double" w:sz="4" w:space="0" w:color="auto"/>
            </w:tcBorders>
            <w:tcMar>
              <w:left w:w="28" w:type="dxa"/>
              <w:right w:w="28" w:type="dxa"/>
            </w:tcMar>
            <w:vAlign w:val="center"/>
          </w:tcPr>
          <w:p w:rsidR="003D5D8C" w:rsidRDefault="003D5D8C" w:rsidP="003D5D8C">
            <w:pPr>
              <w:spacing w:before="40" w:after="40"/>
              <w:jc w:val="center"/>
              <w:rPr>
                <w:rFonts w:ascii="Times" w:hAnsi="Times"/>
                <w:sz w:val="22"/>
                <w:szCs w:val="22"/>
              </w:rPr>
            </w:pPr>
            <w:r>
              <w:rPr>
                <w:rFonts w:ascii="Times" w:hAnsi="Times"/>
                <w:sz w:val="22"/>
                <w:szCs w:val="22"/>
              </w:rPr>
              <w:t>ungleichartig: Schneide-, Eck- und Backenzähne</w:t>
            </w:r>
          </w:p>
        </w:tc>
      </w:tr>
      <w:tr w:rsidR="003D5D8C" w:rsidTr="003D5D8C">
        <w:tc>
          <w:tcPr>
            <w:tcW w:w="2296" w:type="dxa"/>
            <w:tcBorders>
              <w:right w:val="double" w:sz="4" w:space="0" w:color="auto"/>
            </w:tcBorders>
            <w:shd w:val="clear" w:color="auto" w:fill="D9D9D9" w:themeFill="background1" w:themeFillShade="D9"/>
            <w:tcMar>
              <w:left w:w="28" w:type="dxa"/>
              <w:right w:w="28" w:type="dxa"/>
            </w:tcMar>
            <w:vAlign w:val="center"/>
          </w:tcPr>
          <w:p w:rsidR="003D5D8C" w:rsidRPr="0071516D" w:rsidRDefault="003D5D8C" w:rsidP="003D5D8C">
            <w:pPr>
              <w:spacing w:before="40" w:after="40"/>
              <w:rPr>
                <w:rFonts w:ascii="Times" w:hAnsi="Times"/>
                <w:b/>
                <w:sz w:val="22"/>
                <w:szCs w:val="22"/>
              </w:rPr>
            </w:pPr>
            <w:r w:rsidRPr="0071516D">
              <w:rPr>
                <w:rFonts w:ascii="Times" w:hAnsi="Times"/>
                <w:b/>
                <w:sz w:val="22"/>
                <w:szCs w:val="22"/>
              </w:rPr>
              <w:t>Tasthaare an Schnauze</w:t>
            </w:r>
          </w:p>
        </w:tc>
        <w:tc>
          <w:tcPr>
            <w:tcW w:w="1843" w:type="dxa"/>
            <w:tcBorders>
              <w:left w:val="double" w:sz="4" w:space="0" w:color="auto"/>
            </w:tcBorders>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nicht vorhanden</w:t>
            </w:r>
          </w:p>
        </w:tc>
        <w:tc>
          <w:tcPr>
            <w:tcW w:w="1843" w:type="dxa"/>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nicht vorhanden</w:t>
            </w:r>
          </w:p>
        </w:tc>
        <w:tc>
          <w:tcPr>
            <w:tcW w:w="1843" w:type="dxa"/>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vorhanden</w:t>
            </w:r>
          </w:p>
        </w:tc>
        <w:tc>
          <w:tcPr>
            <w:tcW w:w="1863" w:type="dxa"/>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vorhanden</w:t>
            </w:r>
          </w:p>
        </w:tc>
      </w:tr>
      <w:tr w:rsidR="003D5D8C" w:rsidTr="003D5D8C">
        <w:tc>
          <w:tcPr>
            <w:tcW w:w="2296" w:type="dxa"/>
            <w:tcBorders>
              <w:right w:val="double" w:sz="4" w:space="0" w:color="auto"/>
            </w:tcBorders>
            <w:shd w:val="clear" w:color="auto" w:fill="D9D9D9" w:themeFill="background1" w:themeFillShade="D9"/>
            <w:tcMar>
              <w:left w:w="28" w:type="dxa"/>
              <w:right w:w="28" w:type="dxa"/>
            </w:tcMar>
            <w:vAlign w:val="center"/>
          </w:tcPr>
          <w:p w:rsidR="003D5D8C" w:rsidRPr="0071516D" w:rsidRDefault="003D5D8C" w:rsidP="003D5D8C">
            <w:pPr>
              <w:spacing w:before="40" w:after="40"/>
              <w:rPr>
                <w:rFonts w:ascii="Times" w:hAnsi="Times"/>
                <w:b/>
                <w:sz w:val="22"/>
                <w:szCs w:val="22"/>
              </w:rPr>
            </w:pPr>
            <w:r w:rsidRPr="0071516D">
              <w:rPr>
                <w:rFonts w:ascii="Times" w:hAnsi="Times"/>
                <w:b/>
                <w:sz w:val="22"/>
                <w:szCs w:val="22"/>
              </w:rPr>
              <w:t>Körpertemperatur</w:t>
            </w:r>
          </w:p>
        </w:tc>
        <w:tc>
          <w:tcPr>
            <w:tcW w:w="1843" w:type="dxa"/>
            <w:tcBorders>
              <w:left w:val="double" w:sz="4" w:space="0" w:color="auto"/>
            </w:tcBorders>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wechselwarm</w:t>
            </w:r>
          </w:p>
        </w:tc>
        <w:tc>
          <w:tcPr>
            <w:tcW w:w="1843" w:type="dxa"/>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gleichwarm</w:t>
            </w:r>
          </w:p>
        </w:tc>
        <w:tc>
          <w:tcPr>
            <w:tcW w:w="1843" w:type="dxa"/>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gleichwarm</w:t>
            </w:r>
          </w:p>
        </w:tc>
        <w:tc>
          <w:tcPr>
            <w:tcW w:w="1863" w:type="dxa"/>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gleichwarm</w:t>
            </w:r>
          </w:p>
        </w:tc>
      </w:tr>
      <w:tr w:rsidR="003D5D8C" w:rsidTr="003D5D8C">
        <w:tc>
          <w:tcPr>
            <w:tcW w:w="2296" w:type="dxa"/>
            <w:tcBorders>
              <w:right w:val="double" w:sz="4" w:space="0" w:color="auto"/>
            </w:tcBorders>
            <w:shd w:val="clear" w:color="auto" w:fill="D9D9D9" w:themeFill="background1" w:themeFillShade="D9"/>
            <w:tcMar>
              <w:left w:w="28" w:type="dxa"/>
              <w:right w:w="28" w:type="dxa"/>
            </w:tcMar>
            <w:vAlign w:val="center"/>
          </w:tcPr>
          <w:p w:rsidR="003D5D8C" w:rsidRPr="0071516D" w:rsidRDefault="003D5D8C" w:rsidP="003D5D8C">
            <w:pPr>
              <w:spacing w:before="40" w:after="40"/>
              <w:rPr>
                <w:rFonts w:ascii="Times" w:hAnsi="Times"/>
                <w:b/>
                <w:sz w:val="22"/>
                <w:szCs w:val="22"/>
              </w:rPr>
            </w:pPr>
            <w:r w:rsidRPr="0071516D">
              <w:rPr>
                <w:rFonts w:ascii="Times" w:hAnsi="Times"/>
                <w:b/>
                <w:sz w:val="22"/>
                <w:szCs w:val="22"/>
              </w:rPr>
              <w:t>Giftdrüse an Ferse</w:t>
            </w:r>
          </w:p>
        </w:tc>
        <w:tc>
          <w:tcPr>
            <w:tcW w:w="1843" w:type="dxa"/>
            <w:tcBorders>
              <w:left w:val="double" w:sz="4" w:space="0" w:color="auto"/>
            </w:tcBorders>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nicht vorhanden</w:t>
            </w:r>
          </w:p>
        </w:tc>
        <w:tc>
          <w:tcPr>
            <w:tcW w:w="1843" w:type="dxa"/>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vorhanden</w:t>
            </w:r>
          </w:p>
        </w:tc>
        <w:tc>
          <w:tcPr>
            <w:tcW w:w="1843" w:type="dxa"/>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nicht vorhanden</w:t>
            </w:r>
          </w:p>
        </w:tc>
        <w:tc>
          <w:tcPr>
            <w:tcW w:w="1863" w:type="dxa"/>
            <w:tcMar>
              <w:left w:w="28" w:type="dxa"/>
              <w:right w:w="28" w:type="dxa"/>
            </w:tcMar>
            <w:vAlign w:val="center"/>
          </w:tcPr>
          <w:p w:rsidR="003D5D8C" w:rsidRDefault="003D5D8C" w:rsidP="003D5D8C">
            <w:pPr>
              <w:spacing w:before="40" w:after="40"/>
              <w:rPr>
                <w:rFonts w:ascii="Times" w:hAnsi="Times"/>
                <w:sz w:val="22"/>
                <w:szCs w:val="22"/>
              </w:rPr>
            </w:pPr>
            <w:r>
              <w:rPr>
                <w:rFonts w:ascii="Times" w:hAnsi="Times"/>
                <w:sz w:val="22"/>
                <w:szCs w:val="22"/>
              </w:rPr>
              <w:t>nicht vorhanden</w:t>
            </w:r>
          </w:p>
        </w:tc>
      </w:tr>
    </w:tbl>
    <w:p w:rsidR="003D5D8C" w:rsidRDefault="003D5D8C" w:rsidP="003D5D8C">
      <w:pPr>
        <w:jc w:val="both"/>
        <w:rPr>
          <w:rFonts w:ascii="Times" w:hAnsi="Times"/>
          <w:sz w:val="14"/>
          <w:szCs w:val="14"/>
        </w:rPr>
      </w:pPr>
    </w:p>
    <w:p w:rsidR="003D5D8C" w:rsidRPr="00612A64" w:rsidRDefault="003D5D8C" w:rsidP="003D5D8C">
      <w:pPr>
        <w:jc w:val="both"/>
        <w:rPr>
          <w:rFonts w:ascii="Times" w:hAnsi="Times"/>
          <w:sz w:val="14"/>
          <w:szCs w:val="14"/>
        </w:rPr>
      </w:pPr>
    </w:p>
    <w:p w:rsidR="003D5D8C" w:rsidRPr="009929D0" w:rsidRDefault="003D5D8C" w:rsidP="003D5D8C">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sidRPr="0058129F">
        <w:rPr>
          <w:rFonts w:ascii="Times" w:hAnsi="Times"/>
          <w:b/>
        </w:rPr>
        <w:t>A</w:t>
      </w:r>
      <w:r>
        <w:rPr>
          <w:rFonts w:ascii="Times" w:hAnsi="Times"/>
          <w:b/>
        </w:rPr>
        <w:t>1</w:t>
      </w:r>
      <w:r>
        <w:rPr>
          <w:rFonts w:ascii="Times" w:hAnsi="Times"/>
        </w:rPr>
        <w:tab/>
      </w:r>
      <w:r w:rsidRPr="009203A2">
        <w:rPr>
          <w:rFonts w:ascii="Times" w:hAnsi="Times"/>
          <w:spacing w:val="60"/>
        </w:rPr>
        <w:t>Ermitt</w:t>
      </w:r>
      <w:r>
        <w:rPr>
          <w:rFonts w:ascii="Times" w:hAnsi="Times"/>
          <w:spacing w:val="60"/>
        </w:rPr>
        <w:t>l</w:t>
      </w:r>
      <w:r w:rsidRPr="009203A2">
        <w:rPr>
          <w:rFonts w:ascii="Times" w:hAnsi="Times"/>
          <w:spacing w:val="60"/>
        </w:rPr>
        <w:t>e</w:t>
      </w:r>
      <w:r>
        <w:rPr>
          <w:rFonts w:ascii="Times" w:hAnsi="Times"/>
        </w:rPr>
        <w:t xml:space="preserve"> mithilfe des Aufspaltungsdiagramms zur Stammesgeschichte der Säugetiere die Merkmale, die </w:t>
      </w:r>
      <w:r w:rsidRPr="009929D0">
        <w:rPr>
          <w:rFonts w:ascii="Times" w:hAnsi="Times"/>
          <w:szCs w:val="23"/>
        </w:rPr>
        <w:t>Säugetiere eindeutig kennzeich</w:t>
      </w:r>
      <w:r>
        <w:rPr>
          <w:rFonts w:ascii="Times" w:hAnsi="Times"/>
          <w:szCs w:val="23"/>
        </w:rPr>
        <w:t>n</w:t>
      </w:r>
      <w:r w:rsidRPr="009929D0">
        <w:rPr>
          <w:rFonts w:ascii="Times" w:hAnsi="Times"/>
          <w:szCs w:val="23"/>
        </w:rPr>
        <w:t>en</w:t>
      </w:r>
      <w:r>
        <w:rPr>
          <w:rFonts w:ascii="Times" w:hAnsi="Times"/>
          <w:szCs w:val="23"/>
        </w:rPr>
        <w:t xml:space="preserve"> und die Merkmale, die nur Teilgruppen der Säugetiere kennzeichnen. </w:t>
      </w:r>
    </w:p>
    <w:p w:rsidR="003D5D8C" w:rsidRDefault="003D5D8C" w:rsidP="003D5D8C">
      <w:pPr>
        <w:tabs>
          <w:tab w:val="right" w:pos="-142"/>
          <w:tab w:val="left" w:pos="0"/>
          <w:tab w:val="left" w:pos="426"/>
        </w:tabs>
        <w:spacing w:before="60"/>
        <w:ind w:left="426" w:hanging="1106"/>
        <w:jc w:val="both"/>
        <w:rPr>
          <w:rFonts w:ascii="Times" w:hAnsi="Times"/>
        </w:rPr>
      </w:pPr>
      <w:r>
        <w:rPr>
          <w:rFonts w:ascii="Arial Narrow" w:hAnsi="Arial Narrow"/>
          <w:sz w:val="20"/>
        </w:rPr>
        <w:tab/>
      </w:r>
      <w:r>
        <w:rPr>
          <w:rFonts w:ascii="Times" w:hAnsi="Times"/>
        </w:rPr>
        <w:tab/>
      </w:r>
      <w:r w:rsidRPr="0058129F">
        <w:rPr>
          <w:rFonts w:ascii="Times" w:hAnsi="Times"/>
          <w:b/>
        </w:rPr>
        <w:t>A</w:t>
      </w:r>
      <w:r>
        <w:rPr>
          <w:rFonts w:ascii="Times" w:hAnsi="Times"/>
          <w:b/>
        </w:rPr>
        <w:t>2</w:t>
      </w:r>
      <w:r>
        <w:rPr>
          <w:rFonts w:ascii="Times" w:hAnsi="Times"/>
        </w:rPr>
        <w:tab/>
      </w:r>
      <w:r w:rsidRPr="009929D0">
        <w:rPr>
          <w:rFonts w:ascii="Times" w:hAnsi="Times"/>
          <w:spacing w:val="60"/>
        </w:rPr>
        <w:t>Ordne</w:t>
      </w:r>
      <w:r>
        <w:rPr>
          <w:rFonts w:ascii="Times" w:hAnsi="Times"/>
        </w:rPr>
        <w:t xml:space="preserve"> die in Tabelle 1 aufgeführten Merkmale begründet den Evolutionsereignissen unter A-</w:t>
      </w:r>
      <w:proofErr w:type="gramStart"/>
      <w:r>
        <w:rPr>
          <w:rFonts w:ascii="Times" w:hAnsi="Times"/>
        </w:rPr>
        <w:t xml:space="preserve">D  </w:t>
      </w:r>
      <w:r w:rsidRPr="009929D0">
        <w:rPr>
          <w:rFonts w:ascii="Times" w:hAnsi="Times"/>
          <w:spacing w:val="60"/>
        </w:rPr>
        <w:t>zu</w:t>
      </w:r>
      <w:proofErr w:type="gramEnd"/>
      <w:r>
        <w:rPr>
          <w:rFonts w:ascii="Times" w:hAnsi="Times"/>
        </w:rPr>
        <w:t xml:space="preserve">. </w:t>
      </w:r>
    </w:p>
    <w:p w:rsidR="008C5F35" w:rsidRPr="002509A9" w:rsidRDefault="008C5F35" w:rsidP="008C5F35">
      <w:pPr>
        <w:pageBreakBefore/>
        <w:shd w:val="clear" w:color="auto" w:fill="99CC00"/>
        <w:tabs>
          <w:tab w:val="right" w:pos="9639"/>
        </w:tabs>
        <w:jc w:val="both"/>
        <w:rPr>
          <w:rFonts w:ascii="Arial Narrow" w:hAnsi="Arial Narrow"/>
          <w:i/>
          <w:sz w:val="4"/>
          <w:szCs w:val="4"/>
        </w:rPr>
      </w:pPr>
    </w:p>
    <w:p w:rsidR="008C5F35" w:rsidRPr="002509A9" w:rsidRDefault="008C5F35" w:rsidP="008C5F35">
      <w:pPr>
        <w:shd w:val="clear" w:color="auto" w:fill="99CC00"/>
        <w:tabs>
          <w:tab w:val="right" w:pos="9639"/>
        </w:tabs>
        <w:jc w:val="both"/>
        <w:rPr>
          <w:rFonts w:ascii="Arial" w:hAnsi="Arial"/>
          <w:b/>
        </w:rPr>
      </w:pPr>
      <w:r>
        <w:rPr>
          <w:rFonts w:ascii="Arial Narrow" w:hAnsi="Arial Narrow"/>
          <w:i/>
          <w:sz w:val="20"/>
        </w:rPr>
        <w:t>Lösungshinweise</w:t>
      </w:r>
      <w:r w:rsidRPr="009A7000">
        <w:rPr>
          <w:rFonts w:ascii="Arial Narrow" w:hAnsi="Arial Narrow"/>
          <w:i/>
          <w:sz w:val="20"/>
        </w:rPr>
        <w:tab/>
        <w:t xml:space="preserve"> </w:t>
      </w:r>
      <w:r>
        <w:rPr>
          <w:rFonts w:ascii="Arial" w:hAnsi="Arial" w:cs="Arial"/>
          <w:b/>
        </w:rPr>
        <w:t>Welche</w:t>
      </w:r>
      <w:r w:rsidRPr="000D6548">
        <w:rPr>
          <w:rFonts w:ascii="Arial" w:hAnsi="Arial" w:cs="Arial"/>
          <w:b/>
        </w:rPr>
        <w:t xml:space="preserve"> evolutiven Neuentwicklungen </w:t>
      </w:r>
      <w:r>
        <w:rPr>
          <w:rFonts w:ascii="Arial" w:hAnsi="Arial" w:cs="Arial"/>
          <w:b/>
        </w:rPr>
        <w:t>zeichnen</w:t>
      </w:r>
      <w:r w:rsidRPr="000D6548">
        <w:rPr>
          <w:rFonts w:ascii="Arial" w:hAnsi="Arial" w:cs="Arial"/>
          <w:b/>
        </w:rPr>
        <w:t xml:space="preserve"> Säugetiere</w:t>
      </w:r>
      <w:r>
        <w:rPr>
          <w:rFonts w:ascii="Arial" w:hAnsi="Arial" w:cs="Arial"/>
          <w:b/>
        </w:rPr>
        <w:t xml:space="preserve"> aus?</w:t>
      </w:r>
    </w:p>
    <w:p w:rsidR="008C5F35" w:rsidRPr="002509A9" w:rsidRDefault="008C5F35" w:rsidP="008C5F35">
      <w:pPr>
        <w:shd w:val="clear" w:color="auto" w:fill="99CC00"/>
        <w:tabs>
          <w:tab w:val="right" w:pos="9639"/>
        </w:tabs>
        <w:jc w:val="both"/>
        <w:rPr>
          <w:rFonts w:ascii="Arial" w:hAnsi="Arial"/>
          <w:b/>
          <w:sz w:val="4"/>
          <w:szCs w:val="4"/>
        </w:rPr>
      </w:pPr>
      <w:r w:rsidRPr="002509A9">
        <w:rPr>
          <w:rFonts w:ascii="Arial" w:hAnsi="Arial"/>
          <w:b/>
          <w:sz w:val="4"/>
          <w:szCs w:val="4"/>
        </w:rPr>
        <w:t xml:space="preserve"> </w:t>
      </w:r>
    </w:p>
    <w:p w:rsidR="008C5F35" w:rsidRDefault="008C5F35" w:rsidP="008C5F35">
      <w:pPr>
        <w:spacing w:before="60"/>
        <w:jc w:val="both"/>
        <w:rPr>
          <w:rFonts w:ascii="Times" w:hAnsi="Times"/>
        </w:rPr>
      </w:pPr>
    </w:p>
    <w:p w:rsidR="008C5F35" w:rsidRPr="002A2093" w:rsidRDefault="008C5F35" w:rsidP="008C5F35">
      <w:pPr>
        <w:tabs>
          <w:tab w:val="left" w:pos="284"/>
        </w:tabs>
        <w:spacing w:before="40"/>
        <w:ind w:left="284" w:hanging="284"/>
        <w:rPr>
          <w:rFonts w:ascii="Times" w:hAnsi="Times"/>
          <w:i/>
        </w:rPr>
      </w:pPr>
      <w:r w:rsidRPr="002A2093">
        <w:rPr>
          <w:rFonts w:ascii="Times" w:hAnsi="Times"/>
          <w:i/>
        </w:rPr>
        <w:t>1.</w:t>
      </w:r>
      <w:r w:rsidRPr="002A2093">
        <w:rPr>
          <w:rFonts w:ascii="Times" w:hAnsi="Times"/>
          <w:i/>
        </w:rPr>
        <w:tab/>
      </w:r>
      <w:r w:rsidR="00735399" w:rsidRPr="00735399">
        <w:rPr>
          <w:rFonts w:ascii="Times" w:hAnsi="Times"/>
          <w:i/>
        </w:rPr>
        <w:t>Ermittle mithilfe des Aufspaltungsdiagramms zur Stammesgeschichte der Säugetiere die Merkmale, die Säugetiere eindeutig kennzeichnen und die Merkmale, die nur Teilgruppen der Säugetiere kennzeichnen.</w:t>
      </w:r>
    </w:p>
    <w:p w:rsidR="008C5F35" w:rsidRPr="00917DA3" w:rsidRDefault="008C5F35" w:rsidP="008C5F35">
      <w:pPr>
        <w:tabs>
          <w:tab w:val="left" w:pos="284"/>
        </w:tabs>
        <w:spacing w:before="40"/>
        <w:ind w:left="284" w:hanging="284"/>
        <w:rPr>
          <w:rFonts w:ascii="Times" w:hAnsi="Times"/>
        </w:rPr>
      </w:pPr>
      <w:r w:rsidRPr="00917DA3">
        <w:rPr>
          <w:rFonts w:ascii="Times" w:hAnsi="Times"/>
        </w:rPr>
        <w:tab/>
      </w:r>
      <w:r w:rsidR="002A336E">
        <w:rPr>
          <w:rFonts w:ascii="Times" w:hAnsi="Times"/>
        </w:rPr>
        <w:t xml:space="preserve">Alle Säugetiere sind durch die Merkmale gekennzeichnet, die in der Abbildung in der Sprechblase zu A stehen. Alle anderen Merkmale in B oder C gelten nur für Teilgruppen der Säugetiere. </w:t>
      </w:r>
    </w:p>
    <w:p w:rsidR="008C5F35" w:rsidRPr="002A2093" w:rsidRDefault="008C5F35" w:rsidP="008C5F35">
      <w:pPr>
        <w:tabs>
          <w:tab w:val="left" w:pos="284"/>
        </w:tabs>
        <w:spacing w:before="40"/>
        <w:ind w:left="284" w:hanging="284"/>
        <w:rPr>
          <w:rFonts w:ascii="Times" w:hAnsi="Times"/>
          <w:i/>
        </w:rPr>
      </w:pPr>
      <w:r>
        <w:rPr>
          <w:rFonts w:ascii="Times" w:hAnsi="Times"/>
          <w:i/>
        </w:rPr>
        <w:t>2</w:t>
      </w:r>
      <w:r w:rsidRPr="002A2093">
        <w:rPr>
          <w:rFonts w:ascii="Times" w:hAnsi="Times"/>
          <w:i/>
        </w:rPr>
        <w:t>.</w:t>
      </w:r>
      <w:r w:rsidRPr="002A2093">
        <w:rPr>
          <w:rFonts w:ascii="Times" w:hAnsi="Times"/>
          <w:i/>
        </w:rPr>
        <w:tab/>
      </w:r>
      <w:r w:rsidR="00735399" w:rsidRPr="00735399">
        <w:rPr>
          <w:rFonts w:ascii="Times" w:hAnsi="Times"/>
          <w:i/>
        </w:rPr>
        <w:t>Ordne die in Tabelle 1 aufgeführten Merkmale begründet den Evolutionsereignissen unter A-</w:t>
      </w:r>
      <w:proofErr w:type="gramStart"/>
      <w:r w:rsidR="00735399" w:rsidRPr="00735399">
        <w:rPr>
          <w:rFonts w:ascii="Times" w:hAnsi="Times"/>
          <w:i/>
        </w:rPr>
        <w:t>D  zu</w:t>
      </w:r>
      <w:proofErr w:type="gramEnd"/>
      <w:r w:rsidR="00735399" w:rsidRPr="00735399">
        <w:rPr>
          <w:rFonts w:ascii="Times" w:hAnsi="Times"/>
          <w:i/>
        </w:rPr>
        <w:t>.</w:t>
      </w:r>
    </w:p>
    <w:p w:rsidR="008C5F35" w:rsidRPr="00917DA3" w:rsidRDefault="008C5F35" w:rsidP="008C5F35">
      <w:pPr>
        <w:tabs>
          <w:tab w:val="left" w:pos="284"/>
        </w:tabs>
        <w:spacing w:before="40"/>
        <w:ind w:left="284" w:hanging="284"/>
        <w:rPr>
          <w:rFonts w:ascii="Times" w:hAnsi="Times"/>
        </w:rPr>
      </w:pPr>
      <w:r w:rsidRPr="00917DA3">
        <w:rPr>
          <w:rFonts w:ascii="Times" w:hAnsi="Times"/>
        </w:rPr>
        <w:tab/>
      </w:r>
      <w:r w:rsidR="000B4B0B" w:rsidRPr="000B4B0B">
        <w:rPr>
          <w:rFonts w:ascii="Times" w:hAnsi="Times"/>
          <w:u w:val="single"/>
        </w:rPr>
        <w:t>Aussehen der Zähne</w:t>
      </w:r>
      <w:r w:rsidR="000B4B0B">
        <w:rPr>
          <w:rFonts w:ascii="Times" w:hAnsi="Times"/>
        </w:rPr>
        <w:t xml:space="preserve"> muss in Sprechblase A, da diese bei allen Säugetieren ungleichartig sind und dies im Gegensatz zu den Nicht-Säugetieren steht (dort gleichartige Zähne)</w:t>
      </w:r>
    </w:p>
    <w:p w:rsidR="000B4B0B" w:rsidRPr="00917DA3" w:rsidRDefault="000B4B0B" w:rsidP="000B4B0B">
      <w:pPr>
        <w:tabs>
          <w:tab w:val="left" w:pos="284"/>
        </w:tabs>
        <w:spacing w:before="40"/>
        <w:ind w:left="284" w:hanging="284"/>
        <w:rPr>
          <w:rFonts w:ascii="Times" w:hAnsi="Times"/>
        </w:rPr>
      </w:pPr>
      <w:r w:rsidRPr="00917DA3">
        <w:rPr>
          <w:rFonts w:ascii="Times" w:hAnsi="Times"/>
        </w:rPr>
        <w:tab/>
      </w:r>
      <w:r>
        <w:rPr>
          <w:rFonts w:ascii="Times" w:hAnsi="Times"/>
          <w:u w:val="single"/>
        </w:rPr>
        <w:t>Tasthaare an Schnauze</w:t>
      </w:r>
      <w:r>
        <w:rPr>
          <w:rFonts w:ascii="Times" w:hAnsi="Times"/>
        </w:rPr>
        <w:t xml:space="preserve"> muss in Sprechblase B, da diese nur bei Beuteltier</w:t>
      </w:r>
      <w:r w:rsidR="00E45400">
        <w:rPr>
          <w:rFonts w:ascii="Times" w:hAnsi="Times"/>
        </w:rPr>
        <w:t>e</w:t>
      </w:r>
      <w:r>
        <w:rPr>
          <w:rFonts w:ascii="Times" w:hAnsi="Times"/>
        </w:rPr>
        <w:t>n und Plazentatieren vorkommen, nicht jedoch bei Kloakentieren und Nicht- Säugetieren (dort fehlend)</w:t>
      </w:r>
    </w:p>
    <w:p w:rsidR="000B4B0B" w:rsidRPr="00917DA3" w:rsidRDefault="000B4B0B" w:rsidP="000B4B0B">
      <w:pPr>
        <w:tabs>
          <w:tab w:val="left" w:pos="284"/>
        </w:tabs>
        <w:spacing w:before="40"/>
        <w:ind w:left="284" w:hanging="284"/>
        <w:rPr>
          <w:rFonts w:ascii="Times" w:hAnsi="Times"/>
        </w:rPr>
      </w:pPr>
      <w:r w:rsidRPr="00917DA3">
        <w:rPr>
          <w:rFonts w:ascii="Times" w:hAnsi="Times"/>
        </w:rPr>
        <w:tab/>
      </w:r>
      <w:r>
        <w:rPr>
          <w:rFonts w:ascii="Times" w:hAnsi="Times"/>
          <w:u w:val="single"/>
        </w:rPr>
        <w:t>Körpertemperatur</w:t>
      </w:r>
      <w:r w:rsidRPr="000B4B0B">
        <w:rPr>
          <w:rFonts w:ascii="Times" w:hAnsi="Times"/>
          <w:u w:val="single"/>
        </w:rPr>
        <w:t xml:space="preserve"> </w:t>
      </w:r>
      <w:r>
        <w:rPr>
          <w:rFonts w:ascii="Times" w:hAnsi="Times"/>
        </w:rPr>
        <w:t>muss in Sprechblase A, da diese bei allen Säugetieren gleichwarm ist sind und dies im Gegensatz zu den Nicht-Säugetieren steht (dort wechselwarm)</w:t>
      </w:r>
    </w:p>
    <w:p w:rsidR="000B4B0B" w:rsidRPr="00917DA3" w:rsidRDefault="000B4B0B" w:rsidP="000B4B0B">
      <w:pPr>
        <w:tabs>
          <w:tab w:val="left" w:pos="284"/>
        </w:tabs>
        <w:spacing w:before="40"/>
        <w:ind w:left="284" w:hanging="284"/>
        <w:rPr>
          <w:rFonts w:ascii="Times" w:hAnsi="Times"/>
        </w:rPr>
      </w:pPr>
      <w:r w:rsidRPr="00917DA3">
        <w:rPr>
          <w:rFonts w:ascii="Times" w:hAnsi="Times"/>
        </w:rPr>
        <w:tab/>
      </w:r>
      <w:r>
        <w:rPr>
          <w:rFonts w:ascii="Times" w:hAnsi="Times"/>
          <w:u w:val="single"/>
        </w:rPr>
        <w:t>Giftdrüse</w:t>
      </w:r>
      <w:r>
        <w:rPr>
          <w:rFonts w:ascii="Times" w:hAnsi="Times"/>
        </w:rPr>
        <w:t xml:space="preserve"> muss in Sprechblase C, da diese nur bei Kloakentie</w:t>
      </w:r>
      <w:r w:rsidR="00E45400">
        <w:rPr>
          <w:rFonts w:ascii="Times" w:hAnsi="Times"/>
        </w:rPr>
        <w:t>r</w:t>
      </w:r>
      <w:r>
        <w:rPr>
          <w:rFonts w:ascii="Times" w:hAnsi="Times"/>
        </w:rPr>
        <w:t>en vorkommt und überall s</w:t>
      </w:r>
      <w:r w:rsidR="00E45400">
        <w:rPr>
          <w:rFonts w:ascii="Times" w:hAnsi="Times"/>
        </w:rPr>
        <w:t>o</w:t>
      </w:r>
      <w:r>
        <w:rPr>
          <w:rFonts w:ascii="Times" w:hAnsi="Times"/>
        </w:rPr>
        <w:t xml:space="preserve">nst fehlt </w:t>
      </w:r>
    </w:p>
    <w:p w:rsidR="00713375" w:rsidRPr="00F07ECB" w:rsidRDefault="00713375" w:rsidP="008C5F35">
      <w:pPr>
        <w:tabs>
          <w:tab w:val="right" w:pos="-142"/>
          <w:tab w:val="left" w:pos="0"/>
          <w:tab w:val="left" w:pos="426"/>
        </w:tabs>
        <w:jc w:val="both"/>
        <w:rPr>
          <w:rFonts w:ascii="Times" w:hAnsi="Times"/>
          <w:szCs w:val="23"/>
        </w:rPr>
      </w:pPr>
    </w:p>
    <w:sectPr w:rsidR="00713375" w:rsidRPr="00F07ECB" w:rsidSect="00490C96">
      <w:footerReference w:type="default" r:id="rId16"/>
      <w:pgSz w:w="11900" w:h="16840"/>
      <w:pgMar w:top="1418"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843" w:rsidRDefault="001C4843">
      <w:r>
        <w:separator/>
      </w:r>
    </w:p>
  </w:endnote>
  <w:endnote w:type="continuationSeparator" w:id="0">
    <w:p w:rsidR="001C4843" w:rsidRDefault="001C4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tarBats">
    <w:altName w:val="Cambria"/>
    <w:panose1 w:val="020B0604020202020204"/>
    <w:charset w:val="4D"/>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2D0" w:rsidRPr="004B7BE9" w:rsidRDefault="005452D0" w:rsidP="00490C96">
    <w:pPr>
      <w:pStyle w:val="Fuzeile"/>
      <w:pBdr>
        <w:top w:val="single" w:sz="4" w:space="1" w:color="BFBFBF" w:themeColor="background1" w:themeShade="BF"/>
      </w:pBdr>
      <w:tabs>
        <w:tab w:val="clear" w:pos="9072"/>
        <w:tab w:val="center" w:pos="5812"/>
        <w:tab w:val="right" w:pos="9639"/>
      </w:tabs>
      <w:rPr>
        <w:rFonts w:ascii="Times" w:hAnsi="Times"/>
        <w:i/>
        <w:color w:val="A6A6A6" w:themeColor="background1" w:themeShade="A6"/>
        <w:sz w:val="20"/>
      </w:rPr>
    </w:pPr>
    <w:r w:rsidRPr="004B7BE9">
      <w:rPr>
        <w:rFonts w:ascii="Times" w:hAnsi="Times"/>
        <w:i/>
        <w:color w:val="A6A6A6" w:themeColor="background1" w:themeShade="A6"/>
        <w:sz w:val="20"/>
      </w:rPr>
      <w:t xml:space="preserve">Quelle: Landesbildungsserver Baden- Württemberg, Fachgruppe Biologie, Autor: Dr. S. </w:t>
    </w:r>
    <w:proofErr w:type="spellStart"/>
    <w:r w:rsidRPr="004B7BE9">
      <w:rPr>
        <w:rFonts w:ascii="Times" w:hAnsi="Times"/>
        <w:i/>
        <w:color w:val="A6A6A6" w:themeColor="background1" w:themeShade="A6"/>
        <w:sz w:val="20"/>
      </w:rPr>
      <w:t>Gemballa</w:t>
    </w:r>
    <w:proofErr w:type="spellEnd"/>
    <w:r w:rsidRPr="004B7BE9">
      <w:rPr>
        <w:rFonts w:ascii="Times" w:hAnsi="Times"/>
        <w:i/>
        <w:color w:val="A6A6A6" w:themeColor="background1" w:themeShade="A6"/>
        <w:sz w:val="20"/>
      </w:rPr>
      <w:tab/>
    </w:r>
    <w:r w:rsidRPr="004B7BE9">
      <w:rPr>
        <w:rStyle w:val="Seitenzahl"/>
        <w:color w:val="A6A6A6" w:themeColor="background1" w:themeShade="A6"/>
        <w:sz w:val="20"/>
      </w:rPr>
      <w:fldChar w:fldCharType="begin"/>
    </w:r>
    <w:r w:rsidRPr="004B7BE9">
      <w:rPr>
        <w:rStyle w:val="Seitenzahl"/>
        <w:color w:val="A6A6A6" w:themeColor="background1" w:themeShade="A6"/>
        <w:sz w:val="20"/>
      </w:rPr>
      <w:instrText xml:space="preserve"> PAGE </w:instrText>
    </w:r>
    <w:r w:rsidRPr="004B7BE9">
      <w:rPr>
        <w:rStyle w:val="Seitenzahl"/>
        <w:color w:val="A6A6A6" w:themeColor="background1" w:themeShade="A6"/>
        <w:sz w:val="20"/>
      </w:rPr>
      <w:fldChar w:fldCharType="separate"/>
    </w:r>
    <w:r>
      <w:rPr>
        <w:rStyle w:val="Seitenzahl"/>
        <w:noProof/>
        <w:color w:val="A6A6A6" w:themeColor="background1" w:themeShade="A6"/>
        <w:sz w:val="20"/>
      </w:rPr>
      <w:t>6</w:t>
    </w:r>
    <w:r w:rsidRPr="004B7BE9">
      <w:rPr>
        <w:rStyle w:val="Seitenzahl"/>
        <w:color w:val="A6A6A6" w:themeColor="background1" w:themeShade="A6"/>
        <w:sz w:val="20"/>
      </w:rPr>
      <w:fldChar w:fldCharType="end"/>
    </w:r>
    <w:r w:rsidRPr="004B7BE9">
      <w:rPr>
        <w:rStyle w:val="Seitenzahl"/>
        <w:color w:val="A6A6A6" w:themeColor="background1" w:themeShade="A6"/>
        <w:sz w:val="20"/>
      </w:rPr>
      <w:t>/</w:t>
    </w:r>
    <w:r w:rsidR="00974298">
      <w:rPr>
        <w:rStyle w:val="Seitenzahl"/>
        <w:color w:val="A6A6A6" w:themeColor="background1" w:themeShade="A6"/>
        <w:sz w:val="20"/>
      </w:rPr>
      <w:t>1</w:t>
    </w:r>
    <w:r w:rsidR="00823E98">
      <w:rPr>
        <w:rStyle w:val="Seitenzahl"/>
        <w:color w:val="A6A6A6" w:themeColor="background1" w:themeShade="A6"/>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843" w:rsidRDefault="001C4843">
      <w:r>
        <w:separator/>
      </w:r>
    </w:p>
  </w:footnote>
  <w:footnote w:type="continuationSeparator" w:id="0">
    <w:p w:rsidR="001C4843" w:rsidRDefault="001C4843">
      <w:r>
        <w:continuationSeparator/>
      </w:r>
    </w:p>
  </w:footnote>
  <w:footnote w:id="1">
    <w:p w:rsidR="005452D0" w:rsidRDefault="005452D0">
      <w:pPr>
        <w:pStyle w:val="Funotentext"/>
      </w:pPr>
      <w:r w:rsidRPr="004037AF">
        <w:rPr>
          <w:rStyle w:val="Funotenzeichen"/>
          <w:sz w:val="18"/>
          <w:szCs w:val="18"/>
        </w:rPr>
        <w:footnoteRef/>
      </w:r>
      <w:r w:rsidRPr="004037AF">
        <w:rPr>
          <w:sz w:val="18"/>
          <w:szCs w:val="18"/>
        </w:rPr>
        <w:t xml:space="preserve"> Heute wird die Evolutionstheorie von der evangeli</w:t>
      </w:r>
      <w:r>
        <w:rPr>
          <w:sz w:val="18"/>
          <w:szCs w:val="18"/>
        </w:rPr>
        <w:t>s</w:t>
      </w:r>
      <w:r w:rsidRPr="004037AF">
        <w:rPr>
          <w:sz w:val="18"/>
          <w:szCs w:val="18"/>
        </w:rPr>
        <w:t>chen und katholischen Kirche akzeptiert und in ihre Deutungspraxis integriert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9CEFC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F45E5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890E5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060B44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EDC748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F2830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5D4275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3F215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638A91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A96AEC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02EE010"/>
    <w:lvl w:ilvl="0">
      <w:start w:val="1"/>
      <w:numFmt w:val="bullet"/>
      <w:pStyle w:val="BSAufzhlung1"/>
      <w:lvlText w:val=""/>
      <w:lvlJc w:val="left"/>
      <w:pPr>
        <w:tabs>
          <w:tab w:val="num" w:pos="360"/>
        </w:tabs>
        <w:ind w:left="360" w:hanging="360"/>
      </w:pPr>
      <w:rPr>
        <w:rFonts w:ascii="Symbol" w:hAnsi="Symbol" w:hint="default"/>
      </w:rPr>
    </w:lvl>
  </w:abstractNum>
  <w:abstractNum w:abstractNumId="11" w15:restartNumberingAfterBreak="0">
    <w:nsid w:val="1B91372A"/>
    <w:multiLevelType w:val="hybridMultilevel"/>
    <w:tmpl w:val="15804302"/>
    <w:lvl w:ilvl="0" w:tplc="FFFFFFFF">
      <w:start w:val="1"/>
      <w:numFmt w:val="bullet"/>
      <w:lvlText w:val="-"/>
      <w:lvlJc w:val="left"/>
      <w:pPr>
        <w:tabs>
          <w:tab w:val="num" w:pos="785"/>
        </w:tabs>
        <w:ind w:left="709" w:hanging="284"/>
      </w:pPr>
      <w:rPr>
        <w:rFonts w:ascii="StarBats" w:hAnsi="StarBats"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F96C05"/>
    <w:multiLevelType w:val="multilevel"/>
    <w:tmpl w:val="96001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embedSystemFonts/>
  <w:proofState w:spelling="clean" w:grammar="clean"/>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7E"/>
    <w:rsid w:val="00000981"/>
    <w:rsid w:val="00006F72"/>
    <w:rsid w:val="0000720C"/>
    <w:rsid w:val="00007D4B"/>
    <w:rsid w:val="00010F80"/>
    <w:rsid w:val="000143E5"/>
    <w:rsid w:val="00016C38"/>
    <w:rsid w:val="00025885"/>
    <w:rsid w:val="000310CC"/>
    <w:rsid w:val="00033EBB"/>
    <w:rsid w:val="0003594E"/>
    <w:rsid w:val="000423A0"/>
    <w:rsid w:val="00044F8F"/>
    <w:rsid w:val="0005197E"/>
    <w:rsid w:val="0005550E"/>
    <w:rsid w:val="00055934"/>
    <w:rsid w:val="0006155A"/>
    <w:rsid w:val="00062EB0"/>
    <w:rsid w:val="000767BB"/>
    <w:rsid w:val="00081AD4"/>
    <w:rsid w:val="0008254E"/>
    <w:rsid w:val="00086DA6"/>
    <w:rsid w:val="00094EBC"/>
    <w:rsid w:val="000A48A0"/>
    <w:rsid w:val="000A7888"/>
    <w:rsid w:val="000A7DD3"/>
    <w:rsid w:val="000B4B0B"/>
    <w:rsid w:val="000B7839"/>
    <w:rsid w:val="000B7976"/>
    <w:rsid w:val="000C04A2"/>
    <w:rsid w:val="000C3013"/>
    <w:rsid w:val="000C6B3D"/>
    <w:rsid w:val="000C72DD"/>
    <w:rsid w:val="000D22DC"/>
    <w:rsid w:val="000D361E"/>
    <w:rsid w:val="000D6548"/>
    <w:rsid w:val="000E1961"/>
    <w:rsid w:val="000E2186"/>
    <w:rsid w:val="000E5445"/>
    <w:rsid w:val="000E7958"/>
    <w:rsid w:val="000F00FD"/>
    <w:rsid w:val="000F3168"/>
    <w:rsid w:val="000F6CB6"/>
    <w:rsid w:val="00100624"/>
    <w:rsid w:val="0010332D"/>
    <w:rsid w:val="0011183D"/>
    <w:rsid w:val="001125C9"/>
    <w:rsid w:val="001127B8"/>
    <w:rsid w:val="00120682"/>
    <w:rsid w:val="00126654"/>
    <w:rsid w:val="001323CD"/>
    <w:rsid w:val="001324D0"/>
    <w:rsid w:val="00134C4B"/>
    <w:rsid w:val="00145605"/>
    <w:rsid w:val="00147558"/>
    <w:rsid w:val="00147A81"/>
    <w:rsid w:val="00152656"/>
    <w:rsid w:val="00155F23"/>
    <w:rsid w:val="00160778"/>
    <w:rsid w:val="00162F03"/>
    <w:rsid w:val="00163871"/>
    <w:rsid w:val="00170693"/>
    <w:rsid w:val="001717A9"/>
    <w:rsid w:val="0017352D"/>
    <w:rsid w:val="00173920"/>
    <w:rsid w:val="00180050"/>
    <w:rsid w:val="001821E2"/>
    <w:rsid w:val="00182A57"/>
    <w:rsid w:val="00192EFE"/>
    <w:rsid w:val="0019535E"/>
    <w:rsid w:val="001A6981"/>
    <w:rsid w:val="001A7DC1"/>
    <w:rsid w:val="001B1294"/>
    <w:rsid w:val="001B2603"/>
    <w:rsid w:val="001B4B0F"/>
    <w:rsid w:val="001B7061"/>
    <w:rsid w:val="001C006E"/>
    <w:rsid w:val="001C1F25"/>
    <w:rsid w:val="001C4843"/>
    <w:rsid w:val="001C5BC3"/>
    <w:rsid w:val="001C5D00"/>
    <w:rsid w:val="001C683D"/>
    <w:rsid w:val="001D04A3"/>
    <w:rsid w:val="001D1698"/>
    <w:rsid w:val="001D3B27"/>
    <w:rsid w:val="001D4E8E"/>
    <w:rsid w:val="001D5E7D"/>
    <w:rsid w:val="001E114B"/>
    <w:rsid w:val="001E591F"/>
    <w:rsid w:val="001E5DE3"/>
    <w:rsid w:val="001F0D1D"/>
    <w:rsid w:val="001F40E9"/>
    <w:rsid w:val="001F6AF7"/>
    <w:rsid w:val="001F79F0"/>
    <w:rsid w:val="0020189F"/>
    <w:rsid w:val="002048A0"/>
    <w:rsid w:val="00205FCC"/>
    <w:rsid w:val="002061FD"/>
    <w:rsid w:val="00207D5D"/>
    <w:rsid w:val="002120A0"/>
    <w:rsid w:val="00215101"/>
    <w:rsid w:val="002153B7"/>
    <w:rsid w:val="002176EC"/>
    <w:rsid w:val="0022259D"/>
    <w:rsid w:val="002228EE"/>
    <w:rsid w:val="002253CE"/>
    <w:rsid w:val="0023376E"/>
    <w:rsid w:val="00237EA7"/>
    <w:rsid w:val="00241458"/>
    <w:rsid w:val="0024466C"/>
    <w:rsid w:val="00247DFB"/>
    <w:rsid w:val="00247E0D"/>
    <w:rsid w:val="00250075"/>
    <w:rsid w:val="002509A9"/>
    <w:rsid w:val="00250F5E"/>
    <w:rsid w:val="00251425"/>
    <w:rsid w:val="00254885"/>
    <w:rsid w:val="00254DB9"/>
    <w:rsid w:val="0025530F"/>
    <w:rsid w:val="00266C20"/>
    <w:rsid w:val="0027273B"/>
    <w:rsid w:val="00276BA1"/>
    <w:rsid w:val="002831DA"/>
    <w:rsid w:val="00285410"/>
    <w:rsid w:val="00287742"/>
    <w:rsid w:val="00291BD1"/>
    <w:rsid w:val="002A336E"/>
    <w:rsid w:val="002A5339"/>
    <w:rsid w:val="002B0CA8"/>
    <w:rsid w:val="002C2950"/>
    <w:rsid w:val="002C61EB"/>
    <w:rsid w:val="002D0E26"/>
    <w:rsid w:val="002D1116"/>
    <w:rsid w:val="002E19D4"/>
    <w:rsid w:val="002E2876"/>
    <w:rsid w:val="002F3A2F"/>
    <w:rsid w:val="002F7386"/>
    <w:rsid w:val="003030D6"/>
    <w:rsid w:val="00304034"/>
    <w:rsid w:val="00304523"/>
    <w:rsid w:val="003056D3"/>
    <w:rsid w:val="00311E19"/>
    <w:rsid w:val="003140D0"/>
    <w:rsid w:val="00316421"/>
    <w:rsid w:val="003349EE"/>
    <w:rsid w:val="0034249B"/>
    <w:rsid w:val="003460C6"/>
    <w:rsid w:val="003463CF"/>
    <w:rsid w:val="00352D84"/>
    <w:rsid w:val="00356525"/>
    <w:rsid w:val="00360B8E"/>
    <w:rsid w:val="0037105B"/>
    <w:rsid w:val="0037200A"/>
    <w:rsid w:val="003733BF"/>
    <w:rsid w:val="00375308"/>
    <w:rsid w:val="00375B83"/>
    <w:rsid w:val="00377F1F"/>
    <w:rsid w:val="00383B45"/>
    <w:rsid w:val="0038414C"/>
    <w:rsid w:val="003874D8"/>
    <w:rsid w:val="00392600"/>
    <w:rsid w:val="003973CC"/>
    <w:rsid w:val="003A0823"/>
    <w:rsid w:val="003A2C78"/>
    <w:rsid w:val="003A7002"/>
    <w:rsid w:val="003B06A0"/>
    <w:rsid w:val="003B5543"/>
    <w:rsid w:val="003B6110"/>
    <w:rsid w:val="003C1646"/>
    <w:rsid w:val="003C19AF"/>
    <w:rsid w:val="003C1AAD"/>
    <w:rsid w:val="003C1EA8"/>
    <w:rsid w:val="003C3AD2"/>
    <w:rsid w:val="003C5F2F"/>
    <w:rsid w:val="003D2D9C"/>
    <w:rsid w:val="003D4CC1"/>
    <w:rsid w:val="003D5D8C"/>
    <w:rsid w:val="003E0A65"/>
    <w:rsid w:val="003E3635"/>
    <w:rsid w:val="003F5B3E"/>
    <w:rsid w:val="003F5C3F"/>
    <w:rsid w:val="003F6765"/>
    <w:rsid w:val="004035CE"/>
    <w:rsid w:val="004037AF"/>
    <w:rsid w:val="00405553"/>
    <w:rsid w:val="00407362"/>
    <w:rsid w:val="004119EF"/>
    <w:rsid w:val="00412E9E"/>
    <w:rsid w:val="00413882"/>
    <w:rsid w:val="004164F2"/>
    <w:rsid w:val="0041731C"/>
    <w:rsid w:val="00421F66"/>
    <w:rsid w:val="0042373D"/>
    <w:rsid w:val="00431026"/>
    <w:rsid w:val="00431A53"/>
    <w:rsid w:val="004351BB"/>
    <w:rsid w:val="004361F2"/>
    <w:rsid w:val="004419FB"/>
    <w:rsid w:val="00443A3B"/>
    <w:rsid w:val="00446DB5"/>
    <w:rsid w:val="00450A9C"/>
    <w:rsid w:val="00467ABA"/>
    <w:rsid w:val="00467F22"/>
    <w:rsid w:val="00471A1F"/>
    <w:rsid w:val="00472316"/>
    <w:rsid w:val="00477340"/>
    <w:rsid w:val="00477802"/>
    <w:rsid w:val="00477B61"/>
    <w:rsid w:val="00480DB3"/>
    <w:rsid w:val="00490C96"/>
    <w:rsid w:val="00492DB1"/>
    <w:rsid w:val="004936CD"/>
    <w:rsid w:val="00493CB7"/>
    <w:rsid w:val="004945A9"/>
    <w:rsid w:val="0049523A"/>
    <w:rsid w:val="004960B5"/>
    <w:rsid w:val="004B607B"/>
    <w:rsid w:val="004C7A7A"/>
    <w:rsid w:val="004D169F"/>
    <w:rsid w:val="004D1CFE"/>
    <w:rsid w:val="004D4541"/>
    <w:rsid w:val="004D4624"/>
    <w:rsid w:val="004E23EF"/>
    <w:rsid w:val="004E2CBE"/>
    <w:rsid w:val="004F0AAE"/>
    <w:rsid w:val="004F2A09"/>
    <w:rsid w:val="004F39CC"/>
    <w:rsid w:val="004F6BF1"/>
    <w:rsid w:val="005031BA"/>
    <w:rsid w:val="00504122"/>
    <w:rsid w:val="005059F0"/>
    <w:rsid w:val="00506ECF"/>
    <w:rsid w:val="005070B1"/>
    <w:rsid w:val="005121F9"/>
    <w:rsid w:val="00512AFA"/>
    <w:rsid w:val="00512E18"/>
    <w:rsid w:val="005153C7"/>
    <w:rsid w:val="00517572"/>
    <w:rsid w:val="00520B49"/>
    <w:rsid w:val="00523D23"/>
    <w:rsid w:val="00525DBC"/>
    <w:rsid w:val="00530110"/>
    <w:rsid w:val="0053065B"/>
    <w:rsid w:val="00530A83"/>
    <w:rsid w:val="005423CA"/>
    <w:rsid w:val="005452D0"/>
    <w:rsid w:val="00552F63"/>
    <w:rsid w:val="005655BD"/>
    <w:rsid w:val="005660B3"/>
    <w:rsid w:val="005663FE"/>
    <w:rsid w:val="00571BB2"/>
    <w:rsid w:val="005748AD"/>
    <w:rsid w:val="00583431"/>
    <w:rsid w:val="00583BC6"/>
    <w:rsid w:val="00594786"/>
    <w:rsid w:val="005A0962"/>
    <w:rsid w:val="005A1F84"/>
    <w:rsid w:val="005A25FA"/>
    <w:rsid w:val="005A2970"/>
    <w:rsid w:val="005A5593"/>
    <w:rsid w:val="005A6102"/>
    <w:rsid w:val="005B05D4"/>
    <w:rsid w:val="005C61B8"/>
    <w:rsid w:val="005D2B40"/>
    <w:rsid w:val="005D2C53"/>
    <w:rsid w:val="005D4E30"/>
    <w:rsid w:val="005E05C1"/>
    <w:rsid w:val="005E3CFD"/>
    <w:rsid w:val="005F1F60"/>
    <w:rsid w:val="005F6BFF"/>
    <w:rsid w:val="00601985"/>
    <w:rsid w:val="006028B0"/>
    <w:rsid w:val="00602DF4"/>
    <w:rsid w:val="00603BBF"/>
    <w:rsid w:val="00603DB7"/>
    <w:rsid w:val="0060641F"/>
    <w:rsid w:val="00606703"/>
    <w:rsid w:val="0060717F"/>
    <w:rsid w:val="00607813"/>
    <w:rsid w:val="006079C3"/>
    <w:rsid w:val="00607FDA"/>
    <w:rsid w:val="00610E4B"/>
    <w:rsid w:val="006127BA"/>
    <w:rsid w:val="00612CF4"/>
    <w:rsid w:val="00613537"/>
    <w:rsid w:val="00613BD3"/>
    <w:rsid w:val="006161DE"/>
    <w:rsid w:val="0062029D"/>
    <w:rsid w:val="006204D8"/>
    <w:rsid w:val="00620E57"/>
    <w:rsid w:val="00624F3C"/>
    <w:rsid w:val="00631C40"/>
    <w:rsid w:val="006408FB"/>
    <w:rsid w:val="0064190D"/>
    <w:rsid w:val="006430F4"/>
    <w:rsid w:val="00643574"/>
    <w:rsid w:val="006512F1"/>
    <w:rsid w:val="00657510"/>
    <w:rsid w:val="00665F67"/>
    <w:rsid w:val="00667560"/>
    <w:rsid w:val="00670863"/>
    <w:rsid w:val="006718A8"/>
    <w:rsid w:val="006723A4"/>
    <w:rsid w:val="00672FE4"/>
    <w:rsid w:val="006766AA"/>
    <w:rsid w:val="00681741"/>
    <w:rsid w:val="0068226F"/>
    <w:rsid w:val="006846BC"/>
    <w:rsid w:val="00685350"/>
    <w:rsid w:val="00695A8C"/>
    <w:rsid w:val="006A04BD"/>
    <w:rsid w:val="006A2D2B"/>
    <w:rsid w:val="006A3984"/>
    <w:rsid w:val="006B1F48"/>
    <w:rsid w:val="006C27F9"/>
    <w:rsid w:val="006C4EAF"/>
    <w:rsid w:val="006D3D1A"/>
    <w:rsid w:val="006D6634"/>
    <w:rsid w:val="006D741C"/>
    <w:rsid w:val="006E3E04"/>
    <w:rsid w:val="006F0CE5"/>
    <w:rsid w:val="006F23E2"/>
    <w:rsid w:val="006F346C"/>
    <w:rsid w:val="006F7024"/>
    <w:rsid w:val="006F7B0D"/>
    <w:rsid w:val="007009BD"/>
    <w:rsid w:val="00705C96"/>
    <w:rsid w:val="00710743"/>
    <w:rsid w:val="00712527"/>
    <w:rsid w:val="00713375"/>
    <w:rsid w:val="00714207"/>
    <w:rsid w:val="00714254"/>
    <w:rsid w:val="00714CCC"/>
    <w:rsid w:val="00716028"/>
    <w:rsid w:val="00716136"/>
    <w:rsid w:val="00716499"/>
    <w:rsid w:val="0072678F"/>
    <w:rsid w:val="007307D1"/>
    <w:rsid w:val="00735399"/>
    <w:rsid w:val="007370DB"/>
    <w:rsid w:val="00741C3E"/>
    <w:rsid w:val="00742044"/>
    <w:rsid w:val="00742424"/>
    <w:rsid w:val="00743B39"/>
    <w:rsid w:val="0074401E"/>
    <w:rsid w:val="0074431F"/>
    <w:rsid w:val="00745682"/>
    <w:rsid w:val="00753B42"/>
    <w:rsid w:val="007642DA"/>
    <w:rsid w:val="00772053"/>
    <w:rsid w:val="00781F79"/>
    <w:rsid w:val="0078409A"/>
    <w:rsid w:val="00784661"/>
    <w:rsid w:val="00784F71"/>
    <w:rsid w:val="0079123A"/>
    <w:rsid w:val="007A59B1"/>
    <w:rsid w:val="007B09E8"/>
    <w:rsid w:val="007B3E06"/>
    <w:rsid w:val="007B62DC"/>
    <w:rsid w:val="007C02BF"/>
    <w:rsid w:val="007C6EB8"/>
    <w:rsid w:val="007D0071"/>
    <w:rsid w:val="007D32B2"/>
    <w:rsid w:val="007E4462"/>
    <w:rsid w:val="007E5E23"/>
    <w:rsid w:val="007F16A4"/>
    <w:rsid w:val="007F1887"/>
    <w:rsid w:val="007F2332"/>
    <w:rsid w:val="007F3982"/>
    <w:rsid w:val="007F3E87"/>
    <w:rsid w:val="007F7D13"/>
    <w:rsid w:val="008000CA"/>
    <w:rsid w:val="008007AF"/>
    <w:rsid w:val="008058ED"/>
    <w:rsid w:val="00806CC4"/>
    <w:rsid w:val="00815E0C"/>
    <w:rsid w:val="008207F7"/>
    <w:rsid w:val="008237DF"/>
    <w:rsid w:val="00823E98"/>
    <w:rsid w:val="0082569F"/>
    <w:rsid w:val="00827628"/>
    <w:rsid w:val="00827993"/>
    <w:rsid w:val="0083056E"/>
    <w:rsid w:val="00835A38"/>
    <w:rsid w:val="00835B4C"/>
    <w:rsid w:val="0084279B"/>
    <w:rsid w:val="008431EA"/>
    <w:rsid w:val="008475A5"/>
    <w:rsid w:val="00847F90"/>
    <w:rsid w:val="00853BA1"/>
    <w:rsid w:val="00854A5F"/>
    <w:rsid w:val="0085755A"/>
    <w:rsid w:val="008576E3"/>
    <w:rsid w:val="00862841"/>
    <w:rsid w:val="00862BBD"/>
    <w:rsid w:val="00864722"/>
    <w:rsid w:val="00882C55"/>
    <w:rsid w:val="00885107"/>
    <w:rsid w:val="00887997"/>
    <w:rsid w:val="00891445"/>
    <w:rsid w:val="0089391B"/>
    <w:rsid w:val="00893D36"/>
    <w:rsid w:val="008951FF"/>
    <w:rsid w:val="008A1828"/>
    <w:rsid w:val="008A2165"/>
    <w:rsid w:val="008A3B4E"/>
    <w:rsid w:val="008A4531"/>
    <w:rsid w:val="008A5818"/>
    <w:rsid w:val="008B42BE"/>
    <w:rsid w:val="008B6482"/>
    <w:rsid w:val="008B6ACE"/>
    <w:rsid w:val="008B7D01"/>
    <w:rsid w:val="008C00C4"/>
    <w:rsid w:val="008C5F35"/>
    <w:rsid w:val="008D5512"/>
    <w:rsid w:val="008D6BF0"/>
    <w:rsid w:val="008E3087"/>
    <w:rsid w:val="008E3916"/>
    <w:rsid w:val="008E48D2"/>
    <w:rsid w:val="008E5DDE"/>
    <w:rsid w:val="009004CF"/>
    <w:rsid w:val="00902713"/>
    <w:rsid w:val="00902CA9"/>
    <w:rsid w:val="0090306A"/>
    <w:rsid w:val="009035C2"/>
    <w:rsid w:val="00906CAD"/>
    <w:rsid w:val="009114B2"/>
    <w:rsid w:val="00912432"/>
    <w:rsid w:val="009125E8"/>
    <w:rsid w:val="00913A1C"/>
    <w:rsid w:val="00913A30"/>
    <w:rsid w:val="00915ADB"/>
    <w:rsid w:val="00917DA3"/>
    <w:rsid w:val="00917EF0"/>
    <w:rsid w:val="00921CE3"/>
    <w:rsid w:val="009258B1"/>
    <w:rsid w:val="00926F5D"/>
    <w:rsid w:val="00934B2E"/>
    <w:rsid w:val="00937D41"/>
    <w:rsid w:val="00941EDD"/>
    <w:rsid w:val="009441EB"/>
    <w:rsid w:val="00944B43"/>
    <w:rsid w:val="00945928"/>
    <w:rsid w:val="00946EB4"/>
    <w:rsid w:val="00953C8D"/>
    <w:rsid w:val="00954860"/>
    <w:rsid w:val="00957206"/>
    <w:rsid w:val="009622BC"/>
    <w:rsid w:val="0096276E"/>
    <w:rsid w:val="009700CF"/>
    <w:rsid w:val="00971563"/>
    <w:rsid w:val="00972837"/>
    <w:rsid w:val="00974298"/>
    <w:rsid w:val="00976125"/>
    <w:rsid w:val="0097683C"/>
    <w:rsid w:val="00976B85"/>
    <w:rsid w:val="00983361"/>
    <w:rsid w:val="00984731"/>
    <w:rsid w:val="009852F4"/>
    <w:rsid w:val="00986528"/>
    <w:rsid w:val="009868B7"/>
    <w:rsid w:val="00993B96"/>
    <w:rsid w:val="00993CD1"/>
    <w:rsid w:val="00994DF1"/>
    <w:rsid w:val="00997326"/>
    <w:rsid w:val="009A399D"/>
    <w:rsid w:val="009A4576"/>
    <w:rsid w:val="009A52BF"/>
    <w:rsid w:val="009B0AAF"/>
    <w:rsid w:val="009C6410"/>
    <w:rsid w:val="009D19B3"/>
    <w:rsid w:val="009D4F97"/>
    <w:rsid w:val="009D64F8"/>
    <w:rsid w:val="009E20E7"/>
    <w:rsid w:val="009E2A2A"/>
    <w:rsid w:val="009E3C74"/>
    <w:rsid w:val="009E53A3"/>
    <w:rsid w:val="009E6F9A"/>
    <w:rsid w:val="009F2569"/>
    <w:rsid w:val="009F2D29"/>
    <w:rsid w:val="009F4DDB"/>
    <w:rsid w:val="009F5537"/>
    <w:rsid w:val="009F5913"/>
    <w:rsid w:val="00A00A9B"/>
    <w:rsid w:val="00A015F4"/>
    <w:rsid w:val="00A02EA4"/>
    <w:rsid w:val="00A25359"/>
    <w:rsid w:val="00A26B6B"/>
    <w:rsid w:val="00A32905"/>
    <w:rsid w:val="00A32EDE"/>
    <w:rsid w:val="00A366D1"/>
    <w:rsid w:val="00A41FF3"/>
    <w:rsid w:val="00A451A6"/>
    <w:rsid w:val="00A46551"/>
    <w:rsid w:val="00A470A8"/>
    <w:rsid w:val="00A47749"/>
    <w:rsid w:val="00A47FA8"/>
    <w:rsid w:val="00A502A3"/>
    <w:rsid w:val="00A52962"/>
    <w:rsid w:val="00A56BF6"/>
    <w:rsid w:val="00A56D76"/>
    <w:rsid w:val="00A56F4F"/>
    <w:rsid w:val="00A61CDE"/>
    <w:rsid w:val="00A62428"/>
    <w:rsid w:val="00A64512"/>
    <w:rsid w:val="00A662F0"/>
    <w:rsid w:val="00A66DEF"/>
    <w:rsid w:val="00A73295"/>
    <w:rsid w:val="00A763AF"/>
    <w:rsid w:val="00A765A9"/>
    <w:rsid w:val="00A817D9"/>
    <w:rsid w:val="00A8326C"/>
    <w:rsid w:val="00A85D7E"/>
    <w:rsid w:val="00A92F95"/>
    <w:rsid w:val="00A9321B"/>
    <w:rsid w:val="00A96FF6"/>
    <w:rsid w:val="00AA0277"/>
    <w:rsid w:val="00AA17CC"/>
    <w:rsid w:val="00AA6FE4"/>
    <w:rsid w:val="00AC0E08"/>
    <w:rsid w:val="00AC1C64"/>
    <w:rsid w:val="00AD0A72"/>
    <w:rsid w:val="00AD1E85"/>
    <w:rsid w:val="00AD213E"/>
    <w:rsid w:val="00AD4D46"/>
    <w:rsid w:val="00AD7E35"/>
    <w:rsid w:val="00AE1962"/>
    <w:rsid w:val="00AE3746"/>
    <w:rsid w:val="00AE4882"/>
    <w:rsid w:val="00AE5A75"/>
    <w:rsid w:val="00AE71BD"/>
    <w:rsid w:val="00AF4D50"/>
    <w:rsid w:val="00B01923"/>
    <w:rsid w:val="00B01CE7"/>
    <w:rsid w:val="00B03124"/>
    <w:rsid w:val="00B05596"/>
    <w:rsid w:val="00B070DA"/>
    <w:rsid w:val="00B07C32"/>
    <w:rsid w:val="00B10D53"/>
    <w:rsid w:val="00B1488A"/>
    <w:rsid w:val="00B14948"/>
    <w:rsid w:val="00B17665"/>
    <w:rsid w:val="00B2185B"/>
    <w:rsid w:val="00B22062"/>
    <w:rsid w:val="00B22178"/>
    <w:rsid w:val="00B27CB1"/>
    <w:rsid w:val="00B33060"/>
    <w:rsid w:val="00B34531"/>
    <w:rsid w:val="00B3703D"/>
    <w:rsid w:val="00B37CED"/>
    <w:rsid w:val="00B40214"/>
    <w:rsid w:val="00B41084"/>
    <w:rsid w:val="00B44F6E"/>
    <w:rsid w:val="00B5089C"/>
    <w:rsid w:val="00B53E26"/>
    <w:rsid w:val="00B56E49"/>
    <w:rsid w:val="00B70430"/>
    <w:rsid w:val="00B711C0"/>
    <w:rsid w:val="00B74A24"/>
    <w:rsid w:val="00B7526F"/>
    <w:rsid w:val="00B8081D"/>
    <w:rsid w:val="00B82BBC"/>
    <w:rsid w:val="00B83E18"/>
    <w:rsid w:val="00B9127B"/>
    <w:rsid w:val="00B93FBE"/>
    <w:rsid w:val="00B9539D"/>
    <w:rsid w:val="00B96C19"/>
    <w:rsid w:val="00B96E01"/>
    <w:rsid w:val="00BA0DB9"/>
    <w:rsid w:val="00BA2963"/>
    <w:rsid w:val="00BA4174"/>
    <w:rsid w:val="00BA629C"/>
    <w:rsid w:val="00BA6F6F"/>
    <w:rsid w:val="00BB197C"/>
    <w:rsid w:val="00BB3204"/>
    <w:rsid w:val="00BB4CFB"/>
    <w:rsid w:val="00BC3907"/>
    <w:rsid w:val="00BC5A06"/>
    <w:rsid w:val="00BD7EA8"/>
    <w:rsid w:val="00BE156F"/>
    <w:rsid w:val="00BE6441"/>
    <w:rsid w:val="00BF106E"/>
    <w:rsid w:val="00BF390A"/>
    <w:rsid w:val="00BF6718"/>
    <w:rsid w:val="00C008A4"/>
    <w:rsid w:val="00C063BD"/>
    <w:rsid w:val="00C121CF"/>
    <w:rsid w:val="00C132DE"/>
    <w:rsid w:val="00C13D28"/>
    <w:rsid w:val="00C145BA"/>
    <w:rsid w:val="00C14941"/>
    <w:rsid w:val="00C15BAA"/>
    <w:rsid w:val="00C2067D"/>
    <w:rsid w:val="00C21F50"/>
    <w:rsid w:val="00C2799A"/>
    <w:rsid w:val="00C31A50"/>
    <w:rsid w:val="00C335F9"/>
    <w:rsid w:val="00C352F6"/>
    <w:rsid w:val="00C37135"/>
    <w:rsid w:val="00C419B9"/>
    <w:rsid w:val="00C47F8E"/>
    <w:rsid w:val="00C47FC9"/>
    <w:rsid w:val="00C51122"/>
    <w:rsid w:val="00C516CA"/>
    <w:rsid w:val="00C51C75"/>
    <w:rsid w:val="00C5282E"/>
    <w:rsid w:val="00C537F0"/>
    <w:rsid w:val="00C53BB3"/>
    <w:rsid w:val="00C5418D"/>
    <w:rsid w:val="00C547C5"/>
    <w:rsid w:val="00C548E9"/>
    <w:rsid w:val="00C60C23"/>
    <w:rsid w:val="00C61950"/>
    <w:rsid w:val="00C64861"/>
    <w:rsid w:val="00C6501A"/>
    <w:rsid w:val="00C67B09"/>
    <w:rsid w:val="00C70F78"/>
    <w:rsid w:val="00C73EA0"/>
    <w:rsid w:val="00C74721"/>
    <w:rsid w:val="00C81A06"/>
    <w:rsid w:val="00C81B2E"/>
    <w:rsid w:val="00C81EAA"/>
    <w:rsid w:val="00C90A9B"/>
    <w:rsid w:val="00C93FBC"/>
    <w:rsid w:val="00C94C04"/>
    <w:rsid w:val="00C97573"/>
    <w:rsid w:val="00CA0569"/>
    <w:rsid w:val="00CA166E"/>
    <w:rsid w:val="00CA303F"/>
    <w:rsid w:val="00CA4854"/>
    <w:rsid w:val="00CA5566"/>
    <w:rsid w:val="00CB1C0D"/>
    <w:rsid w:val="00CB5BDA"/>
    <w:rsid w:val="00CB6B54"/>
    <w:rsid w:val="00CC34DE"/>
    <w:rsid w:val="00CC35B9"/>
    <w:rsid w:val="00CC6B63"/>
    <w:rsid w:val="00CC7CC2"/>
    <w:rsid w:val="00CD2200"/>
    <w:rsid w:val="00CF04A1"/>
    <w:rsid w:val="00CF23D5"/>
    <w:rsid w:val="00CF24BD"/>
    <w:rsid w:val="00CF2D1F"/>
    <w:rsid w:val="00CF4ED7"/>
    <w:rsid w:val="00D04FAB"/>
    <w:rsid w:val="00D06A9C"/>
    <w:rsid w:val="00D07836"/>
    <w:rsid w:val="00D13784"/>
    <w:rsid w:val="00D14B1E"/>
    <w:rsid w:val="00D15819"/>
    <w:rsid w:val="00D1586C"/>
    <w:rsid w:val="00D160C8"/>
    <w:rsid w:val="00D23C11"/>
    <w:rsid w:val="00D264E5"/>
    <w:rsid w:val="00D3045F"/>
    <w:rsid w:val="00D34274"/>
    <w:rsid w:val="00D34FDD"/>
    <w:rsid w:val="00D3525A"/>
    <w:rsid w:val="00D410C9"/>
    <w:rsid w:val="00D417D5"/>
    <w:rsid w:val="00D440DB"/>
    <w:rsid w:val="00D4427F"/>
    <w:rsid w:val="00D454C9"/>
    <w:rsid w:val="00D50358"/>
    <w:rsid w:val="00D50BCA"/>
    <w:rsid w:val="00D51860"/>
    <w:rsid w:val="00D525D3"/>
    <w:rsid w:val="00D55432"/>
    <w:rsid w:val="00D56858"/>
    <w:rsid w:val="00D577F5"/>
    <w:rsid w:val="00D63E44"/>
    <w:rsid w:val="00D665C9"/>
    <w:rsid w:val="00D753AD"/>
    <w:rsid w:val="00D764D8"/>
    <w:rsid w:val="00D7759D"/>
    <w:rsid w:val="00D8487F"/>
    <w:rsid w:val="00D920A9"/>
    <w:rsid w:val="00D9351F"/>
    <w:rsid w:val="00D97B99"/>
    <w:rsid w:val="00DA0CB1"/>
    <w:rsid w:val="00DA1656"/>
    <w:rsid w:val="00DA23DE"/>
    <w:rsid w:val="00DA4E3B"/>
    <w:rsid w:val="00DC10FF"/>
    <w:rsid w:val="00DC4F1F"/>
    <w:rsid w:val="00DD2352"/>
    <w:rsid w:val="00DD3D73"/>
    <w:rsid w:val="00DD64D1"/>
    <w:rsid w:val="00DD7E6C"/>
    <w:rsid w:val="00DE1491"/>
    <w:rsid w:val="00DE5889"/>
    <w:rsid w:val="00DF710B"/>
    <w:rsid w:val="00E01D6D"/>
    <w:rsid w:val="00E11DA4"/>
    <w:rsid w:val="00E213D1"/>
    <w:rsid w:val="00E262AA"/>
    <w:rsid w:val="00E3076F"/>
    <w:rsid w:val="00E45400"/>
    <w:rsid w:val="00E5250E"/>
    <w:rsid w:val="00E53B13"/>
    <w:rsid w:val="00E53C0F"/>
    <w:rsid w:val="00E612F6"/>
    <w:rsid w:val="00E74E91"/>
    <w:rsid w:val="00E76E80"/>
    <w:rsid w:val="00E77364"/>
    <w:rsid w:val="00E807DC"/>
    <w:rsid w:val="00E83D80"/>
    <w:rsid w:val="00E85613"/>
    <w:rsid w:val="00E8612B"/>
    <w:rsid w:val="00E869B4"/>
    <w:rsid w:val="00E91137"/>
    <w:rsid w:val="00EA02DA"/>
    <w:rsid w:val="00EA40B0"/>
    <w:rsid w:val="00EA6A91"/>
    <w:rsid w:val="00EA7301"/>
    <w:rsid w:val="00EB0207"/>
    <w:rsid w:val="00EB0879"/>
    <w:rsid w:val="00EB0D54"/>
    <w:rsid w:val="00EB7A8D"/>
    <w:rsid w:val="00EB7FC4"/>
    <w:rsid w:val="00EC366C"/>
    <w:rsid w:val="00EC4024"/>
    <w:rsid w:val="00EC6BFF"/>
    <w:rsid w:val="00ED00B1"/>
    <w:rsid w:val="00ED08C1"/>
    <w:rsid w:val="00EE5D14"/>
    <w:rsid w:val="00EF2E62"/>
    <w:rsid w:val="00EF3C09"/>
    <w:rsid w:val="00EF413F"/>
    <w:rsid w:val="00EF54F1"/>
    <w:rsid w:val="00EF5868"/>
    <w:rsid w:val="00EF7C8E"/>
    <w:rsid w:val="00F02896"/>
    <w:rsid w:val="00F02C62"/>
    <w:rsid w:val="00F03CF5"/>
    <w:rsid w:val="00F07ECB"/>
    <w:rsid w:val="00F15AFB"/>
    <w:rsid w:val="00F307C4"/>
    <w:rsid w:val="00F31BF9"/>
    <w:rsid w:val="00F32A62"/>
    <w:rsid w:val="00F33012"/>
    <w:rsid w:val="00F3449B"/>
    <w:rsid w:val="00F36295"/>
    <w:rsid w:val="00F362FE"/>
    <w:rsid w:val="00F37181"/>
    <w:rsid w:val="00F41916"/>
    <w:rsid w:val="00F42251"/>
    <w:rsid w:val="00F43DB9"/>
    <w:rsid w:val="00F50F1B"/>
    <w:rsid w:val="00F550B3"/>
    <w:rsid w:val="00F5510D"/>
    <w:rsid w:val="00F57ED7"/>
    <w:rsid w:val="00F601E6"/>
    <w:rsid w:val="00F6489A"/>
    <w:rsid w:val="00F67BF9"/>
    <w:rsid w:val="00F67E83"/>
    <w:rsid w:val="00F7287C"/>
    <w:rsid w:val="00F75979"/>
    <w:rsid w:val="00F808D5"/>
    <w:rsid w:val="00F87501"/>
    <w:rsid w:val="00F95A44"/>
    <w:rsid w:val="00F971EB"/>
    <w:rsid w:val="00FA577B"/>
    <w:rsid w:val="00FA6B43"/>
    <w:rsid w:val="00FB11FC"/>
    <w:rsid w:val="00FB3768"/>
    <w:rsid w:val="00FB7C37"/>
    <w:rsid w:val="00FB7DF4"/>
    <w:rsid w:val="00FC2D86"/>
    <w:rsid w:val="00FC4244"/>
    <w:rsid w:val="00FD2C52"/>
    <w:rsid w:val="00FD53D0"/>
    <w:rsid w:val="00FD5458"/>
    <w:rsid w:val="00FD5CFE"/>
    <w:rsid w:val="00FE3FE1"/>
    <w:rsid w:val="00FE4A6C"/>
    <w:rsid w:val="00FF12E4"/>
    <w:rsid w:val="00FF1A82"/>
    <w:rsid w:val="00FF1F1E"/>
    <w:rsid w:val="00FF244A"/>
    <w:rsid w:val="00FF686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C16FA54"/>
  <w15:docId w15:val="{B07A7404-56E8-9847-ACD3-C606BF32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AD213E"/>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emiHidden/>
    <w:rsid w:val="00E946CC"/>
  </w:style>
  <w:style w:type="paragraph" w:styleId="Kopfzeile">
    <w:name w:val="header"/>
    <w:basedOn w:val="Standard"/>
    <w:link w:val="KopfzeileZchn"/>
    <w:unhideWhenUsed/>
    <w:rsid w:val="00AD213E"/>
    <w:pPr>
      <w:tabs>
        <w:tab w:val="center" w:pos="4536"/>
        <w:tab w:val="right" w:pos="9072"/>
      </w:tabs>
    </w:pPr>
  </w:style>
  <w:style w:type="character" w:customStyle="1" w:styleId="KopfzeileZchn">
    <w:name w:val="Kopfzeile Zchn"/>
    <w:basedOn w:val="Absatz-Standardschriftart"/>
    <w:link w:val="Kopfzeile"/>
    <w:rsid w:val="00AD213E"/>
    <w:rPr>
      <w:rFonts w:ascii="Times New Roman" w:eastAsia="Times New Roman" w:hAnsi="Times New Roman" w:cs="Times New Roman"/>
      <w:sz w:val="24"/>
      <w:szCs w:val="24"/>
      <w:lang w:eastAsia="de-DE"/>
    </w:rPr>
  </w:style>
  <w:style w:type="paragraph" w:styleId="Fuzeile">
    <w:name w:val="footer"/>
    <w:basedOn w:val="Standard"/>
    <w:link w:val="FuzeileZchn"/>
    <w:unhideWhenUsed/>
    <w:rsid w:val="00AD213E"/>
    <w:pPr>
      <w:tabs>
        <w:tab w:val="center" w:pos="4536"/>
        <w:tab w:val="right" w:pos="9072"/>
      </w:tabs>
    </w:pPr>
  </w:style>
  <w:style w:type="character" w:customStyle="1" w:styleId="FuzeileZchn">
    <w:name w:val="Fußzeile Zchn"/>
    <w:basedOn w:val="Absatz-Standardschriftart"/>
    <w:link w:val="Fuzeile"/>
    <w:rsid w:val="00AD213E"/>
    <w:rPr>
      <w:rFonts w:ascii="Times New Roman" w:eastAsia="Times New Roman" w:hAnsi="Times New Roman" w:cs="Times New Roman"/>
      <w:sz w:val="24"/>
      <w:szCs w:val="24"/>
      <w:lang w:eastAsia="de-DE"/>
    </w:rPr>
  </w:style>
  <w:style w:type="table" w:customStyle="1" w:styleId="Tabellengitternetz">
    <w:name w:val="Tabellengitternetz"/>
    <w:basedOn w:val="NormaleTabelle"/>
    <w:rsid w:val="00AD213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1"/>
    <w:rsid w:val="00AD213E"/>
    <w:rPr>
      <w:color w:val="0000FF"/>
      <w:u w:val="single"/>
    </w:rPr>
  </w:style>
  <w:style w:type="paragraph" w:styleId="Sprechblasentext">
    <w:name w:val="Balloon Text"/>
    <w:basedOn w:val="Standard"/>
    <w:link w:val="SprechblasentextZchn"/>
    <w:uiPriority w:val="99"/>
    <w:semiHidden/>
    <w:unhideWhenUsed/>
    <w:rsid w:val="00AD213E"/>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AD213E"/>
    <w:rPr>
      <w:rFonts w:ascii="Lucida Grande" w:eastAsia="Times New Roman" w:hAnsi="Lucida Grande" w:cs="Times New Roman"/>
      <w:sz w:val="18"/>
      <w:szCs w:val="18"/>
      <w:lang w:eastAsia="de-DE"/>
    </w:rPr>
  </w:style>
  <w:style w:type="paragraph" w:styleId="Kommentartext">
    <w:name w:val="annotation text"/>
    <w:basedOn w:val="Standard"/>
    <w:link w:val="KommentartextZchn"/>
    <w:uiPriority w:val="99"/>
    <w:unhideWhenUsed/>
    <w:rsid w:val="00AD213E"/>
  </w:style>
  <w:style w:type="character" w:customStyle="1" w:styleId="KommentartextZchn">
    <w:name w:val="Kommentartext Zchn"/>
    <w:basedOn w:val="Absatz-Standardschriftart"/>
    <w:link w:val="Kommentartext"/>
    <w:uiPriority w:val="99"/>
    <w:rsid w:val="00AD213E"/>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AD213E"/>
    <w:rPr>
      <w:b/>
      <w:bCs/>
      <w:sz w:val="20"/>
      <w:szCs w:val="20"/>
    </w:rPr>
  </w:style>
  <w:style w:type="character" w:customStyle="1" w:styleId="KommentarthemaZchn">
    <w:name w:val="Kommentarthema Zchn"/>
    <w:basedOn w:val="KommentartextZchn"/>
    <w:link w:val="Kommentarthema"/>
    <w:uiPriority w:val="99"/>
    <w:semiHidden/>
    <w:rsid w:val="00AD213E"/>
    <w:rPr>
      <w:rFonts w:ascii="Times New Roman" w:eastAsia="Times New Roman" w:hAnsi="Times New Roman" w:cs="Times New Roman"/>
      <w:b/>
      <w:bCs/>
      <w:sz w:val="24"/>
      <w:szCs w:val="24"/>
      <w:lang w:eastAsia="de-DE"/>
    </w:rPr>
  </w:style>
  <w:style w:type="table" w:styleId="Tabellenraster">
    <w:name w:val="Table Grid"/>
    <w:basedOn w:val="NormaleTabelle"/>
    <w:uiPriority w:val="39"/>
    <w:rsid w:val="00AD213E"/>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SAufzhlung1">
    <w:name w:val="BS_Aufzählung1"/>
    <w:basedOn w:val="Standard"/>
    <w:rsid w:val="00AD213E"/>
    <w:pPr>
      <w:numPr>
        <w:numId w:val="1"/>
      </w:numPr>
      <w:tabs>
        <w:tab w:val="left" w:pos="709"/>
      </w:tabs>
      <w:spacing w:after="120" w:line="300" w:lineRule="auto"/>
    </w:pPr>
    <w:rPr>
      <w:rFonts w:ascii="Arial" w:hAnsi="Arial"/>
      <w:sz w:val="22"/>
      <w:szCs w:val="20"/>
    </w:rPr>
  </w:style>
  <w:style w:type="paragraph" w:styleId="Listenabsatz">
    <w:name w:val="List Paragraph"/>
    <w:basedOn w:val="Standard"/>
    <w:rsid w:val="00AD213E"/>
    <w:pPr>
      <w:ind w:left="720"/>
      <w:contextualSpacing/>
    </w:pPr>
  </w:style>
  <w:style w:type="character" w:styleId="Seitenzahl">
    <w:name w:val="page number"/>
    <w:basedOn w:val="Absatz-Standardschriftart"/>
    <w:uiPriority w:val="99"/>
    <w:semiHidden/>
    <w:unhideWhenUsed/>
    <w:rsid w:val="00AD213E"/>
  </w:style>
  <w:style w:type="paragraph" w:styleId="Textkrper">
    <w:name w:val="Body Text"/>
    <w:basedOn w:val="Standard"/>
    <w:link w:val="TextkrperZchn"/>
    <w:unhideWhenUsed/>
    <w:qFormat/>
    <w:rsid w:val="00BF106E"/>
    <w:pPr>
      <w:spacing w:before="120" w:line="280" w:lineRule="exact"/>
      <w:jc w:val="both"/>
    </w:pPr>
    <w:rPr>
      <w:rFonts w:ascii="Arial" w:eastAsia="Calibri" w:hAnsi="Arial"/>
      <w:sz w:val="22"/>
      <w:szCs w:val="22"/>
      <w:lang w:eastAsia="en-US"/>
    </w:rPr>
  </w:style>
  <w:style w:type="character" w:customStyle="1" w:styleId="TextkrperZchn">
    <w:name w:val="Textkörper Zchn"/>
    <w:basedOn w:val="Absatz-Standardschriftart"/>
    <w:link w:val="Textkrper"/>
    <w:rsid w:val="00BF106E"/>
    <w:rPr>
      <w:rFonts w:ascii="Arial" w:eastAsia="Calibri" w:hAnsi="Arial" w:cs="Times New Roman"/>
      <w:sz w:val="22"/>
      <w:szCs w:val="22"/>
    </w:rPr>
  </w:style>
  <w:style w:type="character" w:styleId="NichtaufgelsteErwhnung">
    <w:name w:val="Unresolved Mention"/>
    <w:basedOn w:val="Absatz-Standardschriftart"/>
    <w:uiPriority w:val="99"/>
    <w:semiHidden/>
    <w:unhideWhenUsed/>
    <w:rsid w:val="00FC2D86"/>
    <w:rPr>
      <w:color w:val="605E5C"/>
      <w:shd w:val="clear" w:color="auto" w:fill="E1DFDD"/>
    </w:rPr>
  </w:style>
  <w:style w:type="paragraph" w:styleId="Funotentext">
    <w:name w:val="footnote text"/>
    <w:basedOn w:val="Standard"/>
    <w:link w:val="FunotentextZchn"/>
    <w:semiHidden/>
    <w:unhideWhenUsed/>
    <w:rsid w:val="004037AF"/>
    <w:rPr>
      <w:sz w:val="20"/>
      <w:szCs w:val="20"/>
    </w:rPr>
  </w:style>
  <w:style w:type="character" w:customStyle="1" w:styleId="FunotentextZchn">
    <w:name w:val="Fußnotentext Zchn"/>
    <w:basedOn w:val="Absatz-Standardschriftart"/>
    <w:link w:val="Funotentext"/>
    <w:semiHidden/>
    <w:rsid w:val="004037AF"/>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unhideWhenUsed/>
    <w:rsid w:val="004037AF"/>
    <w:rPr>
      <w:vertAlign w:val="superscript"/>
    </w:rPr>
  </w:style>
  <w:style w:type="paragraph" w:customStyle="1" w:styleId="ekvtext">
    <w:name w:val="ekv.text"/>
    <w:rsid w:val="005655BD"/>
    <w:pPr>
      <w:widowControl w:val="0"/>
      <w:spacing w:line="234" w:lineRule="exact"/>
    </w:pPr>
    <w:rPr>
      <w:rFonts w:ascii="Arial" w:eastAsia="Times New Roman" w:hAnsi="Arial"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4293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3852</Words>
  <Characters>24268</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Drive-Benutzer</dc:creator>
  <cp:keywords/>
  <cp:lastModifiedBy>Microsoft Office User</cp:lastModifiedBy>
  <cp:revision>579</cp:revision>
  <cp:lastPrinted>2019-07-08T14:50:00Z</cp:lastPrinted>
  <dcterms:created xsi:type="dcterms:W3CDTF">2016-09-18T13:32:00Z</dcterms:created>
  <dcterms:modified xsi:type="dcterms:W3CDTF">2020-03-15T08:15:00Z</dcterms:modified>
</cp:coreProperties>
</file>