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5FE8BC3A" w:rsidR="00874DC8" w:rsidRPr="002A6B0A" w:rsidRDefault="00A65316" w:rsidP="002A6B0A">
      <w:pPr>
        <w:pStyle w:val="berschrift1"/>
        <w:numPr>
          <w:ilvl w:val="0"/>
          <w:numId w:val="0"/>
        </w:numPr>
        <w:spacing w:before="0" w:after="0"/>
        <w:rPr>
          <w:sz w:val="30"/>
          <w:szCs w:val="30"/>
        </w:rPr>
      </w:pPr>
      <w:proofErr w:type="spellStart"/>
      <w:r w:rsidRPr="006B174E">
        <w:rPr>
          <w:color w:val="7030A0"/>
          <w:sz w:val="30"/>
          <w:szCs w:val="30"/>
        </w:rPr>
        <w:t>BeURTEILen</w:t>
      </w:r>
      <w:proofErr w:type="spellEnd"/>
      <w:r w:rsidR="0055272E">
        <w:rPr>
          <w:sz w:val="30"/>
          <w:szCs w:val="30"/>
        </w:rPr>
        <w:t xml:space="preserve">: </w:t>
      </w:r>
      <w:r>
        <w:rPr>
          <w:sz w:val="30"/>
          <w:szCs w:val="30"/>
        </w:rPr>
        <w:t>Nutztier</w:t>
      </w:r>
      <w:r w:rsidR="0055272E">
        <w:rPr>
          <w:sz w:val="30"/>
          <w:szCs w:val="30"/>
        </w:rPr>
        <w:t>haltung</w:t>
      </w:r>
      <w:r>
        <w:rPr>
          <w:sz w:val="30"/>
          <w:szCs w:val="30"/>
        </w:rPr>
        <w:t xml:space="preserve"> am Beispiel </w:t>
      </w:r>
      <w:r w:rsidR="00FC6727">
        <w:rPr>
          <w:sz w:val="30"/>
          <w:szCs w:val="30"/>
        </w:rPr>
        <w:t>Hauss</w:t>
      </w:r>
      <w:r>
        <w:rPr>
          <w:sz w:val="30"/>
          <w:szCs w:val="30"/>
        </w:rPr>
        <w:t>chwein</w:t>
      </w:r>
      <w:r w:rsidR="00655A6C">
        <w:rPr>
          <w:sz w:val="30"/>
          <w:szCs w:val="30"/>
        </w:rPr>
        <w:t xml:space="preserve"> </w:t>
      </w:r>
      <w:r w:rsidR="00655A6C" w:rsidRPr="00655A6C">
        <w:rPr>
          <w:sz w:val="26"/>
          <w:szCs w:val="26"/>
        </w:rPr>
        <w:t>(Klasse 5/6)</w:t>
      </w:r>
    </w:p>
    <w:p w14:paraId="4C5407B3" w14:textId="4DBEFE19" w:rsidR="00440A22" w:rsidRPr="0031603C" w:rsidRDefault="00440A22" w:rsidP="002A6B0A">
      <w:pPr>
        <w:pStyle w:val="berschrift2"/>
        <w:spacing w:before="140" w:after="60"/>
        <w:rPr>
          <w:szCs w:val="26"/>
        </w:rPr>
      </w:pPr>
      <w:r w:rsidRPr="0031603C">
        <w:rPr>
          <w:szCs w:val="26"/>
        </w:rPr>
        <w:t>Vorbemerkungen</w:t>
      </w:r>
    </w:p>
    <w:p w14:paraId="4293CEFD" w14:textId="229845B3" w:rsidR="00A65316" w:rsidRDefault="00A65316" w:rsidP="00A65316">
      <w:r>
        <w:t xml:space="preserve">Nachfolgend sind Schülerarbeitsmaterialien und Lehrerinformationen zum Thema Schweinehaltung zusammengestellt (3 </w:t>
      </w:r>
      <w:r w:rsidR="00DA5269">
        <w:t>Lernphasen</w:t>
      </w:r>
      <w:r>
        <w:t xml:space="preserve">). </w:t>
      </w:r>
    </w:p>
    <w:p w14:paraId="3B78A0F1" w14:textId="25DC5BF0" w:rsidR="00A65316" w:rsidRDefault="00A65316" w:rsidP="00A65316">
      <w:r>
        <w:t xml:space="preserve">In der ersten Lernphase </w:t>
      </w:r>
      <w:r w:rsidR="00BF2429">
        <w:t>(</w:t>
      </w:r>
      <w:r w:rsidR="00BF2429" w:rsidRPr="00BF2429">
        <w:rPr>
          <w:b/>
          <w:bCs/>
          <w:color w:val="C00000"/>
        </w:rPr>
        <w:t>Arbeitsmaterial 1</w:t>
      </w:r>
      <w:r w:rsidR="00BF2429">
        <w:t xml:space="preserve">) </w:t>
      </w:r>
      <w:r>
        <w:t xml:space="preserve">steht das Wildschwein im Mittelpunkt. Die Lernphase legt die inhaltlichen Grundsteine für die zweite Lernphase. Bei der Schülerarbeit steht vor allem die Fähigkeit im Vordergrund, Informationen aus fremden Sachtexten auszuwerten und adressatengerecht darzustellen, hier in Form eines Steckbriefes (Kompetenzbereich Kommunikation). </w:t>
      </w:r>
    </w:p>
    <w:p w14:paraId="1DC32002" w14:textId="39F6EE77" w:rsidR="00A65316" w:rsidRDefault="00A65316" w:rsidP="00A65316">
      <w:r>
        <w:t xml:space="preserve">In der zweiten Lernphase </w:t>
      </w:r>
      <w:r w:rsidR="00BF2429">
        <w:t>(</w:t>
      </w:r>
      <w:r w:rsidR="00BF2429" w:rsidRPr="00BF2429">
        <w:rPr>
          <w:b/>
          <w:bCs/>
          <w:color w:val="C00000"/>
        </w:rPr>
        <w:t xml:space="preserve">Arbeitsmaterial </w:t>
      </w:r>
      <w:r w:rsidR="00BF2429">
        <w:rPr>
          <w:b/>
          <w:bCs/>
          <w:color w:val="C00000"/>
        </w:rPr>
        <w:t>2</w:t>
      </w:r>
      <w:r w:rsidR="00BF2429">
        <w:t xml:space="preserve">) </w:t>
      </w:r>
      <w:r>
        <w:t xml:space="preserve">nutzen die </w:t>
      </w:r>
      <w:proofErr w:type="spellStart"/>
      <w:r>
        <w:t>SuS</w:t>
      </w:r>
      <w:proofErr w:type="spellEnd"/>
      <w:r>
        <w:t xml:space="preserve"> ihre Kenntnisse und wenden sie auf die Haltung von Hausschweinen an. Sie können die artgerechte Haltung von Hausschweinen beschreiben und erklären (Kompetenzbereich Fachwissen)</w:t>
      </w:r>
      <w:r w:rsidR="00BF2429">
        <w:t xml:space="preserve">. Mit diesem Fachwissen </w:t>
      </w:r>
      <w:r w:rsidRPr="00BF2429">
        <w:rPr>
          <w:u w:val="single"/>
        </w:rPr>
        <w:t>beurteilen</w:t>
      </w:r>
      <w:r>
        <w:t xml:space="preserve"> </w:t>
      </w:r>
      <w:r w:rsidR="00BF2429">
        <w:t xml:space="preserve">sie </w:t>
      </w:r>
      <w:r>
        <w:t xml:space="preserve">verschiedene Formen der Nutztierhaltung. </w:t>
      </w:r>
      <w:r w:rsidR="00BF2429">
        <w:t xml:space="preserve">Das Material enthält </w:t>
      </w:r>
      <w:r w:rsidR="00BF2429" w:rsidRPr="006B174E">
        <w:rPr>
          <w:b/>
          <w:bCs/>
          <w:color w:val="ED7D31" w:themeColor="accent2"/>
        </w:rPr>
        <w:t>KEINE Bewertungssituation</w:t>
      </w:r>
      <w:r w:rsidR="00BF2429">
        <w:t xml:space="preserve">. </w:t>
      </w:r>
    </w:p>
    <w:p w14:paraId="09EBDBE7" w14:textId="7084B1AD" w:rsidR="0075668D" w:rsidRDefault="00A65316" w:rsidP="00A65316">
      <w:r>
        <w:t xml:space="preserve">Eine dritte Lernphase </w:t>
      </w:r>
      <w:r w:rsidR="00BF2429">
        <w:t>(</w:t>
      </w:r>
      <w:r w:rsidR="007B1D26" w:rsidRPr="007B1D26">
        <w:rPr>
          <w:b/>
          <w:bCs/>
          <w:color w:val="C00000"/>
        </w:rPr>
        <w:t>Übung [</w:t>
      </w:r>
      <w:r w:rsidR="00BF2429" w:rsidRPr="007B1D26">
        <w:rPr>
          <w:b/>
          <w:bCs/>
          <w:color w:val="C00000"/>
        </w:rPr>
        <w:t>Arbeitsmaterial 3</w:t>
      </w:r>
      <w:r w:rsidR="007B1D26" w:rsidRPr="007B1D26">
        <w:rPr>
          <w:b/>
          <w:bCs/>
          <w:color w:val="C00000"/>
        </w:rPr>
        <w:t>]</w:t>
      </w:r>
      <w:r w:rsidR="00BF2429">
        <w:t xml:space="preserve">) </w:t>
      </w:r>
      <w:r>
        <w:t>mit Übungen und Vertiefungen zu Wildschwein und Hausschwein kann sich anschließen.</w:t>
      </w:r>
    </w:p>
    <w:p w14:paraId="0F660D3E" w14:textId="1BFF4FBA" w:rsidR="00056CE0" w:rsidRDefault="00056CE0" w:rsidP="000248F7">
      <w:pPr>
        <w:pStyle w:val="Textkrper"/>
        <w:spacing w:after="0"/>
      </w:pPr>
    </w:p>
    <w:p w14:paraId="1CF3AFB4" w14:textId="274D3B21" w:rsidR="008A7AED" w:rsidRDefault="005F2CFD" w:rsidP="008A7AED">
      <w:pPr>
        <w:pStyle w:val="berschrift3"/>
        <w:numPr>
          <w:ilvl w:val="0"/>
          <w:numId w:val="0"/>
        </w:numPr>
        <w:shd w:val="clear" w:color="auto" w:fill="D9D9D9" w:themeFill="background1" w:themeFillShade="D9"/>
        <w:spacing w:before="0" w:after="0"/>
        <w:rPr>
          <w:b/>
          <w:sz w:val="26"/>
          <w:szCs w:val="26"/>
        </w:rPr>
      </w:pPr>
      <w:r>
        <w:rPr>
          <w:b/>
          <w:sz w:val="26"/>
          <w:szCs w:val="26"/>
        </w:rPr>
        <w:t>Bezüge zum</w:t>
      </w:r>
      <w:r w:rsidRPr="00144C50">
        <w:rPr>
          <w:b/>
          <w:sz w:val="26"/>
          <w:szCs w:val="26"/>
        </w:rPr>
        <w:t xml:space="preserve"> </w:t>
      </w:r>
      <w:r w:rsidR="008A7AED" w:rsidRPr="00144C50">
        <w:rPr>
          <w:b/>
          <w:sz w:val="26"/>
          <w:szCs w:val="26"/>
        </w:rPr>
        <w:t>Bildungsplan</w:t>
      </w:r>
      <w:r w:rsidR="008A7AED">
        <w:rPr>
          <w:b/>
          <w:sz w:val="26"/>
          <w:szCs w:val="26"/>
        </w:rPr>
        <w:t xml:space="preserve"> 2016</w:t>
      </w:r>
      <w:r w:rsidR="00CA2C9F">
        <w:rPr>
          <w:b/>
          <w:sz w:val="26"/>
          <w:szCs w:val="26"/>
        </w:rPr>
        <w:t xml:space="preserve"> </w:t>
      </w:r>
      <w:r w:rsidR="00CA2C9F" w:rsidRPr="00CA2C9F">
        <w:rPr>
          <w:b/>
          <w:szCs w:val="22"/>
        </w:rPr>
        <w:t>(</w:t>
      </w:r>
      <w:proofErr w:type="gramStart"/>
      <w:r w:rsidR="00CA2C9F" w:rsidRPr="00CA2C9F">
        <w:rPr>
          <w:b/>
          <w:szCs w:val="22"/>
        </w:rPr>
        <w:t>BNT Klasse</w:t>
      </w:r>
      <w:proofErr w:type="gramEnd"/>
      <w:r w:rsidR="00CA2C9F" w:rsidRPr="00CA2C9F">
        <w:rPr>
          <w:b/>
          <w:szCs w:val="22"/>
        </w:rPr>
        <w:t xml:space="preserve"> 5/6)</w:t>
      </w:r>
    </w:p>
    <w:p w14:paraId="4BA85C1D" w14:textId="77777777" w:rsidR="008A7AED" w:rsidRDefault="008A7AED" w:rsidP="008A7AED">
      <w:pPr>
        <w:pStyle w:val="Textkrper"/>
        <w:shd w:val="clear" w:color="auto" w:fill="D9D9D9" w:themeFill="background1" w:themeFillShade="D9"/>
        <w:spacing w:after="0"/>
        <w:rPr>
          <w:b/>
          <w:bCs/>
          <w:szCs w:val="22"/>
        </w:rPr>
      </w:pPr>
      <w:r w:rsidRPr="00144C50">
        <w:rPr>
          <w:b/>
          <w:bCs/>
          <w:szCs w:val="22"/>
        </w:rPr>
        <w:t>Inhaltsbezogene Kompetenzen</w:t>
      </w:r>
    </w:p>
    <w:p w14:paraId="14E2A891" w14:textId="6CFC143A" w:rsidR="008A7AED" w:rsidRPr="00144C50" w:rsidRDefault="008A7AED" w:rsidP="002973D4">
      <w:pPr>
        <w:pStyle w:val="Textkrper"/>
        <w:shd w:val="clear" w:color="auto" w:fill="D9D9D9" w:themeFill="background1" w:themeFillShade="D9"/>
        <w:tabs>
          <w:tab w:val="right" w:pos="9498"/>
        </w:tabs>
        <w:spacing w:after="0"/>
        <w:rPr>
          <w:b/>
          <w:bCs/>
          <w:szCs w:val="22"/>
        </w:rPr>
      </w:pPr>
      <w:r w:rsidRPr="00144C50">
        <w:rPr>
          <w:b/>
          <w:bCs/>
          <w:szCs w:val="22"/>
        </w:rPr>
        <w:t>3.</w:t>
      </w:r>
      <w:r w:rsidR="00BF1633">
        <w:rPr>
          <w:b/>
          <w:bCs/>
          <w:szCs w:val="22"/>
        </w:rPr>
        <w:t>1</w:t>
      </w:r>
      <w:r w:rsidRPr="00144C50">
        <w:rPr>
          <w:b/>
          <w:bCs/>
          <w:szCs w:val="22"/>
        </w:rPr>
        <w:t>.</w:t>
      </w:r>
      <w:r w:rsidR="000920BA">
        <w:rPr>
          <w:b/>
          <w:bCs/>
          <w:szCs w:val="22"/>
        </w:rPr>
        <w:t>5</w:t>
      </w:r>
      <w:r>
        <w:rPr>
          <w:b/>
          <w:bCs/>
          <w:szCs w:val="22"/>
        </w:rPr>
        <w:t xml:space="preserve"> </w:t>
      </w:r>
      <w:r w:rsidR="000920BA">
        <w:rPr>
          <w:b/>
          <w:bCs/>
          <w:szCs w:val="22"/>
        </w:rPr>
        <w:t>Wirbeltiere</w:t>
      </w:r>
      <w:r w:rsidR="002973D4">
        <w:rPr>
          <w:b/>
          <w:bCs/>
          <w:szCs w:val="22"/>
        </w:rPr>
        <w:tab/>
      </w:r>
      <w:r w:rsidR="002973D4" w:rsidRPr="002973D4">
        <w:rPr>
          <w:i/>
          <w:iCs/>
          <w:szCs w:val="22"/>
        </w:rPr>
        <w:t xml:space="preserve">Die </w:t>
      </w:r>
      <w:proofErr w:type="spellStart"/>
      <w:r w:rsidR="002973D4" w:rsidRPr="002973D4">
        <w:rPr>
          <w:i/>
          <w:iCs/>
          <w:szCs w:val="22"/>
        </w:rPr>
        <w:t>SuS</w:t>
      </w:r>
      <w:proofErr w:type="spellEnd"/>
      <w:r w:rsidR="002973D4" w:rsidRPr="002973D4">
        <w:rPr>
          <w:i/>
          <w:iCs/>
          <w:szCs w:val="22"/>
        </w:rPr>
        <w:t xml:space="preserve"> können</w:t>
      </w:r>
      <w:r w:rsidR="002973D4">
        <w:rPr>
          <w:i/>
          <w:iCs/>
          <w:szCs w:val="22"/>
        </w:rPr>
        <w:t>...</w:t>
      </w:r>
    </w:p>
    <w:p w14:paraId="566988F5" w14:textId="7C3D417B" w:rsidR="008A7AED" w:rsidRDefault="008A7AED" w:rsidP="00BF1633">
      <w:pPr>
        <w:pStyle w:val="Textkrper"/>
        <w:shd w:val="clear" w:color="auto" w:fill="D9D9D9" w:themeFill="background1" w:themeFillShade="D9"/>
        <w:tabs>
          <w:tab w:val="left" w:pos="425"/>
        </w:tabs>
        <w:spacing w:after="0"/>
        <w:ind w:left="425" w:hanging="425"/>
        <w:rPr>
          <w:szCs w:val="22"/>
        </w:rPr>
      </w:pPr>
      <w:r w:rsidRPr="00144C50">
        <w:rPr>
          <w:b/>
          <w:szCs w:val="22"/>
        </w:rPr>
        <w:t>(</w:t>
      </w:r>
      <w:r w:rsidR="000920BA">
        <w:rPr>
          <w:b/>
          <w:szCs w:val="22"/>
        </w:rPr>
        <w:t>4</w:t>
      </w:r>
      <w:r w:rsidRPr="00144C50">
        <w:rPr>
          <w:b/>
          <w:szCs w:val="22"/>
        </w:rPr>
        <w:t>)</w:t>
      </w:r>
      <w:r w:rsidR="00BF1633">
        <w:rPr>
          <w:szCs w:val="22"/>
        </w:rPr>
        <w:tab/>
      </w:r>
      <w:r w:rsidR="000920BA" w:rsidRPr="000920BA">
        <w:rPr>
          <w:szCs w:val="22"/>
        </w:rPr>
        <w:t xml:space="preserve">angemessene Haltungsbedingungen von Haus- und Nutztieren anhand ausgewählter Beispiele erklären </w:t>
      </w:r>
      <w:r w:rsidR="00A278E5" w:rsidRPr="00A278E5">
        <w:rPr>
          <w:bCs/>
          <w:sz w:val="18"/>
          <w:szCs w:val="18"/>
        </w:rPr>
        <w:t xml:space="preserve">(hier am Beispiel </w:t>
      </w:r>
      <w:r w:rsidR="00FC23D9">
        <w:rPr>
          <w:bCs/>
          <w:sz w:val="18"/>
          <w:szCs w:val="18"/>
        </w:rPr>
        <w:t>Hausschwein</w:t>
      </w:r>
      <w:r w:rsidR="00A278E5" w:rsidRPr="00A278E5">
        <w:rPr>
          <w:bCs/>
          <w:sz w:val="18"/>
          <w:szCs w:val="18"/>
        </w:rPr>
        <w:t>)</w:t>
      </w:r>
    </w:p>
    <w:p w14:paraId="7A65F159" w14:textId="61A3CE42" w:rsidR="00A278E5" w:rsidRDefault="00A278E5" w:rsidP="00BF1633">
      <w:pPr>
        <w:pStyle w:val="Textkrper"/>
        <w:shd w:val="clear" w:color="auto" w:fill="D9D9D9" w:themeFill="background1" w:themeFillShade="D9"/>
        <w:tabs>
          <w:tab w:val="left" w:pos="425"/>
        </w:tabs>
        <w:spacing w:after="0"/>
        <w:ind w:left="425" w:hanging="425"/>
        <w:rPr>
          <w:szCs w:val="22"/>
        </w:rPr>
      </w:pPr>
      <w:r>
        <w:rPr>
          <w:b/>
          <w:szCs w:val="22"/>
        </w:rPr>
        <w:t>(5)</w:t>
      </w:r>
      <w:r>
        <w:rPr>
          <w:b/>
          <w:szCs w:val="22"/>
        </w:rPr>
        <w:tab/>
      </w:r>
      <w:r w:rsidRPr="00A278E5">
        <w:rPr>
          <w:bCs/>
          <w:szCs w:val="22"/>
        </w:rPr>
        <w:t xml:space="preserve">verschiedene Formen der Tierhaltung beschreiben und bewerten </w:t>
      </w:r>
      <w:r w:rsidRPr="00A278E5">
        <w:rPr>
          <w:bCs/>
          <w:sz w:val="18"/>
          <w:szCs w:val="18"/>
        </w:rPr>
        <w:t xml:space="preserve">(hier am Beispiel </w:t>
      </w:r>
      <w:r w:rsidR="00FC23D9">
        <w:rPr>
          <w:bCs/>
          <w:sz w:val="18"/>
          <w:szCs w:val="18"/>
        </w:rPr>
        <w:t>Hausschwein</w:t>
      </w:r>
    </w:p>
    <w:p w14:paraId="6FBED03E" w14:textId="77777777" w:rsidR="00A50826" w:rsidRPr="00A072DD" w:rsidRDefault="00A50826" w:rsidP="008A7AED">
      <w:pPr>
        <w:pStyle w:val="Textkrper"/>
        <w:shd w:val="clear" w:color="auto" w:fill="D9D9D9" w:themeFill="background1" w:themeFillShade="D9"/>
        <w:spacing w:after="0"/>
        <w:rPr>
          <w:b/>
          <w:bCs/>
          <w:sz w:val="10"/>
          <w:szCs w:val="10"/>
        </w:rPr>
      </w:pPr>
    </w:p>
    <w:p w14:paraId="13FFEF0E" w14:textId="77777777" w:rsidR="008A7AED" w:rsidRDefault="008A7AED" w:rsidP="008A7AED">
      <w:pPr>
        <w:pStyle w:val="Textkrper"/>
        <w:shd w:val="clear" w:color="auto" w:fill="D9D9D9" w:themeFill="background1" w:themeFillShade="D9"/>
        <w:spacing w:after="0"/>
        <w:rPr>
          <w:b/>
          <w:bCs/>
          <w:szCs w:val="22"/>
        </w:rPr>
      </w:pPr>
      <w:r w:rsidRPr="00144C50">
        <w:rPr>
          <w:b/>
          <w:bCs/>
          <w:szCs w:val="22"/>
        </w:rPr>
        <w:t>Prozessbezogene Kompetenzen</w:t>
      </w:r>
    </w:p>
    <w:p w14:paraId="5C82A541" w14:textId="5C031745" w:rsidR="008A7AED" w:rsidRPr="00144C50" w:rsidRDefault="008A7AED" w:rsidP="00A50826">
      <w:pPr>
        <w:pStyle w:val="Textkrper"/>
        <w:shd w:val="clear" w:color="auto" w:fill="D9D9D9" w:themeFill="background1" w:themeFillShade="D9"/>
        <w:tabs>
          <w:tab w:val="right" w:pos="9498"/>
          <w:tab w:val="right" w:pos="9638"/>
        </w:tabs>
        <w:spacing w:before="100" w:after="0"/>
        <w:rPr>
          <w:szCs w:val="22"/>
        </w:rPr>
      </w:pPr>
      <w:r w:rsidRPr="00144C50">
        <w:rPr>
          <w:b/>
          <w:bCs/>
          <w:szCs w:val="22"/>
        </w:rPr>
        <w:t>2.</w:t>
      </w:r>
      <w:r>
        <w:rPr>
          <w:b/>
          <w:bCs/>
          <w:szCs w:val="22"/>
        </w:rPr>
        <w:t>2</w:t>
      </w:r>
      <w:r w:rsidRPr="00144C50">
        <w:rPr>
          <w:b/>
          <w:bCs/>
          <w:szCs w:val="22"/>
        </w:rPr>
        <w:t xml:space="preserve"> </w:t>
      </w:r>
      <w:r>
        <w:rPr>
          <w:b/>
          <w:bCs/>
          <w:szCs w:val="22"/>
        </w:rPr>
        <w:t>Kommunikation</w:t>
      </w:r>
      <w:r w:rsidR="002973D4">
        <w:rPr>
          <w:b/>
          <w:bCs/>
          <w:szCs w:val="22"/>
        </w:rPr>
        <w:tab/>
      </w:r>
      <w:r w:rsidR="002973D4" w:rsidRPr="002973D4">
        <w:rPr>
          <w:i/>
          <w:iCs/>
          <w:szCs w:val="22"/>
        </w:rPr>
        <w:t xml:space="preserve">Die </w:t>
      </w:r>
      <w:proofErr w:type="spellStart"/>
      <w:r w:rsidR="002973D4" w:rsidRPr="002973D4">
        <w:rPr>
          <w:i/>
          <w:iCs/>
          <w:szCs w:val="22"/>
        </w:rPr>
        <w:t>SuS</w:t>
      </w:r>
      <w:proofErr w:type="spellEnd"/>
      <w:r w:rsidR="002973D4" w:rsidRPr="002973D4">
        <w:rPr>
          <w:i/>
          <w:iCs/>
          <w:szCs w:val="22"/>
        </w:rPr>
        <w:t xml:space="preserve"> können</w:t>
      </w:r>
      <w:r w:rsidR="002973D4">
        <w:rPr>
          <w:i/>
          <w:iCs/>
          <w:szCs w:val="22"/>
        </w:rPr>
        <w:t>...</w:t>
      </w:r>
    </w:p>
    <w:p w14:paraId="1B0A9F28" w14:textId="66167CE8" w:rsidR="008A7AED" w:rsidRPr="00CE42F8" w:rsidRDefault="00A278E5" w:rsidP="00BF1633">
      <w:pPr>
        <w:shd w:val="clear" w:color="auto" w:fill="D9D9D9" w:themeFill="background1" w:themeFillShade="D9"/>
        <w:tabs>
          <w:tab w:val="left" w:pos="425"/>
        </w:tabs>
        <w:ind w:left="425" w:hanging="425"/>
        <w:rPr>
          <w:rFonts w:eastAsia="Calibri" w:cs="Arial"/>
          <w:szCs w:val="22"/>
        </w:rPr>
      </w:pPr>
      <w:r>
        <w:rPr>
          <w:b/>
        </w:rPr>
        <w:t>K6</w:t>
      </w:r>
      <w:r>
        <w:rPr>
          <w:b/>
        </w:rPr>
        <w:tab/>
      </w:r>
      <w:r w:rsidR="00BF1633" w:rsidRPr="00CE42F8">
        <w:rPr>
          <w:rFonts w:eastAsia="Calibri" w:cs="Arial"/>
          <w:szCs w:val="22"/>
        </w:rPr>
        <w:t xml:space="preserve">Relevante Informationen aus Sach- oder Alltagstexten </w:t>
      </w:r>
      <w:r w:rsidR="00CE42F8" w:rsidRPr="00CE42F8">
        <w:rPr>
          <w:rFonts w:eastAsia="Calibri" w:cs="Arial"/>
          <w:szCs w:val="22"/>
        </w:rPr>
        <w:t>…</w:t>
      </w:r>
      <w:r w:rsidR="00BF1633" w:rsidRPr="00CE42F8">
        <w:rPr>
          <w:rFonts w:eastAsia="Calibri" w:cs="Arial"/>
          <w:szCs w:val="22"/>
        </w:rPr>
        <w:t>strukturiert wiedergeben</w:t>
      </w:r>
    </w:p>
    <w:p w14:paraId="018894A2" w14:textId="568F6665" w:rsidR="008A7AED" w:rsidRPr="00144C50" w:rsidRDefault="008A7AED" w:rsidP="00A50826">
      <w:pPr>
        <w:pStyle w:val="Textkrper"/>
        <w:shd w:val="clear" w:color="auto" w:fill="D9D9D9" w:themeFill="background1" w:themeFillShade="D9"/>
        <w:tabs>
          <w:tab w:val="right" w:pos="9498"/>
          <w:tab w:val="right" w:pos="9638"/>
        </w:tabs>
        <w:spacing w:before="100" w:after="0"/>
        <w:rPr>
          <w:szCs w:val="22"/>
        </w:rPr>
      </w:pPr>
      <w:r w:rsidRPr="00144C50">
        <w:rPr>
          <w:b/>
          <w:bCs/>
          <w:szCs w:val="22"/>
        </w:rPr>
        <w:t>2.</w:t>
      </w:r>
      <w:r w:rsidR="00597DA7">
        <w:rPr>
          <w:b/>
          <w:bCs/>
          <w:szCs w:val="22"/>
        </w:rPr>
        <w:t>3</w:t>
      </w:r>
      <w:r w:rsidRPr="00144C50">
        <w:rPr>
          <w:b/>
          <w:bCs/>
          <w:szCs w:val="22"/>
        </w:rPr>
        <w:t xml:space="preserve"> </w:t>
      </w:r>
      <w:r w:rsidR="00597DA7">
        <w:rPr>
          <w:b/>
          <w:bCs/>
          <w:szCs w:val="22"/>
        </w:rPr>
        <w:t>Bewert</w:t>
      </w:r>
      <w:r w:rsidRPr="00144C50">
        <w:rPr>
          <w:b/>
          <w:bCs/>
          <w:szCs w:val="22"/>
        </w:rPr>
        <w:t>ung</w:t>
      </w:r>
      <w:r w:rsidR="002973D4">
        <w:rPr>
          <w:b/>
          <w:bCs/>
          <w:szCs w:val="22"/>
        </w:rPr>
        <w:t>*</w:t>
      </w:r>
      <w:r w:rsidR="002973D4">
        <w:rPr>
          <w:b/>
          <w:bCs/>
          <w:szCs w:val="22"/>
        </w:rPr>
        <w:tab/>
      </w:r>
      <w:r w:rsidR="002973D4" w:rsidRPr="002973D4">
        <w:rPr>
          <w:i/>
          <w:iCs/>
          <w:szCs w:val="22"/>
        </w:rPr>
        <w:t xml:space="preserve">Die </w:t>
      </w:r>
      <w:proofErr w:type="spellStart"/>
      <w:r w:rsidR="002973D4" w:rsidRPr="002973D4">
        <w:rPr>
          <w:i/>
          <w:iCs/>
          <w:szCs w:val="22"/>
        </w:rPr>
        <w:t>SuS</w:t>
      </w:r>
      <w:proofErr w:type="spellEnd"/>
      <w:r w:rsidR="002973D4" w:rsidRPr="002973D4">
        <w:rPr>
          <w:i/>
          <w:iCs/>
          <w:szCs w:val="22"/>
        </w:rPr>
        <w:t xml:space="preserve"> können</w:t>
      </w:r>
      <w:r w:rsidR="002973D4">
        <w:rPr>
          <w:i/>
          <w:iCs/>
          <w:szCs w:val="22"/>
        </w:rPr>
        <w:t>...</w:t>
      </w:r>
    </w:p>
    <w:p w14:paraId="69B38658" w14:textId="1D9D83FF" w:rsidR="00597DA7" w:rsidRDefault="00A278E5" w:rsidP="00A278E5">
      <w:pPr>
        <w:shd w:val="clear" w:color="auto" w:fill="D9D9D9" w:themeFill="background1" w:themeFillShade="D9"/>
        <w:tabs>
          <w:tab w:val="left" w:pos="425"/>
        </w:tabs>
        <w:ind w:left="426" w:hanging="426"/>
        <w:rPr>
          <w:rFonts w:eastAsia="Calibri" w:cs="Arial"/>
          <w:szCs w:val="22"/>
        </w:rPr>
      </w:pPr>
      <w:r w:rsidRPr="00A278E5">
        <w:rPr>
          <w:b/>
        </w:rPr>
        <w:t>B2</w:t>
      </w:r>
      <w:r>
        <w:rPr>
          <w:bCs/>
        </w:rPr>
        <w:tab/>
      </w:r>
      <w:r w:rsidRPr="00A278E5">
        <w:rPr>
          <w:rFonts w:eastAsia="Calibri" w:cs="Arial"/>
          <w:szCs w:val="22"/>
        </w:rPr>
        <w:t>die Ansprüche von Tieren an ihren Lebensraum mit den Haltungsbedingungen als Heim- oder Nutztiere an ausgewählten Beispielen vergleichen und kritisch bewerten</w:t>
      </w:r>
    </w:p>
    <w:p w14:paraId="0C05E4A8" w14:textId="795C6E6B" w:rsidR="002973D4" w:rsidRPr="004A0CB2" w:rsidRDefault="002973D4" w:rsidP="002973D4">
      <w:pPr>
        <w:shd w:val="clear" w:color="auto" w:fill="D9D9D9" w:themeFill="background1" w:themeFillShade="D9"/>
        <w:tabs>
          <w:tab w:val="left" w:pos="425"/>
        </w:tabs>
        <w:ind w:left="425" w:hanging="425"/>
        <w:rPr>
          <w:rFonts w:eastAsia="Calibri" w:cs="Arial"/>
          <w:sz w:val="8"/>
          <w:szCs w:val="8"/>
        </w:rPr>
      </w:pPr>
    </w:p>
    <w:p w14:paraId="6A04F1E2" w14:textId="77777777" w:rsidR="00AF5025" w:rsidRPr="002973D4" w:rsidRDefault="00AF5025" w:rsidP="00AF5025">
      <w:pPr>
        <w:tabs>
          <w:tab w:val="left" w:pos="425"/>
        </w:tabs>
        <w:ind w:left="425" w:hanging="425"/>
        <w:rPr>
          <w:rFonts w:eastAsia="Calibri" w:cs="Arial"/>
          <w:sz w:val="20"/>
        </w:rPr>
      </w:pPr>
    </w:p>
    <w:p w14:paraId="2EBE8DC7" w14:textId="61BAE940" w:rsidR="00440A22" w:rsidRPr="0031603C" w:rsidRDefault="00440A22" w:rsidP="008B6C26">
      <w:pPr>
        <w:pStyle w:val="berschrift2"/>
        <w:spacing w:before="0"/>
        <w:rPr>
          <w:szCs w:val="26"/>
        </w:rPr>
      </w:pPr>
      <w:r w:rsidRPr="0031603C">
        <w:rPr>
          <w:szCs w:val="26"/>
        </w:rPr>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4967"/>
        <w:gridCol w:w="3827"/>
        <w:gridCol w:w="834"/>
      </w:tblGrid>
      <w:tr w:rsidR="00DE0334" w14:paraId="033E4744" w14:textId="77777777" w:rsidTr="00A14F89">
        <w:tc>
          <w:tcPr>
            <w:tcW w:w="4967" w:type="dxa"/>
            <w:tcBorders>
              <w:bottom w:val="double" w:sz="4" w:space="0" w:color="auto"/>
            </w:tcBorders>
            <w:shd w:val="clear" w:color="auto" w:fill="F2F2F2" w:themeFill="background1" w:themeFillShade="F2"/>
            <w:vAlign w:val="center"/>
          </w:tcPr>
          <w:p w14:paraId="0C8205B5" w14:textId="4B521AF4" w:rsidR="00DE0334" w:rsidRPr="00400501" w:rsidRDefault="00984066" w:rsidP="002A6B0A">
            <w:pPr>
              <w:pStyle w:val="Textkrper"/>
              <w:spacing w:before="40" w:after="40"/>
              <w:rPr>
                <w:b/>
                <w:color w:val="000000" w:themeColor="text1"/>
                <w:szCs w:val="22"/>
              </w:rPr>
            </w:pPr>
            <w:r w:rsidRPr="00400501">
              <w:rPr>
                <w:b/>
                <w:color w:val="000000" w:themeColor="text1"/>
                <w:szCs w:val="22"/>
              </w:rPr>
              <w:t>Titel</w:t>
            </w:r>
          </w:p>
        </w:tc>
        <w:tc>
          <w:tcPr>
            <w:tcW w:w="3827" w:type="dxa"/>
            <w:tcBorders>
              <w:bottom w:val="double" w:sz="4" w:space="0" w:color="auto"/>
            </w:tcBorders>
            <w:shd w:val="clear" w:color="auto" w:fill="F2F2F2" w:themeFill="background1" w:themeFillShade="F2"/>
            <w:vAlign w:val="center"/>
          </w:tcPr>
          <w:p w14:paraId="7321AD25" w14:textId="28A23012" w:rsidR="00DE0334" w:rsidRPr="00400501" w:rsidRDefault="00984066" w:rsidP="002A6B0A">
            <w:pPr>
              <w:pStyle w:val="Textkrper"/>
              <w:spacing w:before="40" w:after="40"/>
              <w:rPr>
                <w:b/>
                <w:color w:val="000000" w:themeColor="text1"/>
                <w:szCs w:val="22"/>
              </w:rPr>
            </w:pPr>
            <w:r w:rsidRPr="00400501">
              <w:rPr>
                <w:b/>
                <w:color w:val="000000" w:themeColor="text1"/>
                <w:szCs w:val="22"/>
              </w:rPr>
              <w:t>Konkretisierung</w:t>
            </w:r>
            <w:r w:rsidR="00A072DD" w:rsidRPr="00400501">
              <w:rPr>
                <w:b/>
                <w:color w:val="000000" w:themeColor="text1"/>
                <w:szCs w:val="22"/>
              </w:rPr>
              <w:t>; Bildungsplanbezug</w:t>
            </w:r>
          </w:p>
        </w:tc>
        <w:tc>
          <w:tcPr>
            <w:tcW w:w="834" w:type="dxa"/>
            <w:tcBorders>
              <w:bottom w:val="double" w:sz="4" w:space="0" w:color="auto"/>
            </w:tcBorders>
            <w:shd w:val="clear" w:color="auto" w:fill="F2F2F2" w:themeFill="background1" w:themeFillShade="F2"/>
            <w:vAlign w:val="center"/>
          </w:tcPr>
          <w:p w14:paraId="6DFC4DB7" w14:textId="037F67AC" w:rsidR="00DE0334" w:rsidRPr="00400501" w:rsidRDefault="00DE0334" w:rsidP="002A6B0A">
            <w:pPr>
              <w:pStyle w:val="Textkrper"/>
              <w:spacing w:before="40" w:after="40"/>
              <w:rPr>
                <w:b/>
                <w:color w:val="000000" w:themeColor="text1"/>
                <w:szCs w:val="22"/>
              </w:rPr>
            </w:pPr>
            <w:r w:rsidRPr="00400501">
              <w:rPr>
                <w:b/>
                <w:color w:val="000000" w:themeColor="text1"/>
                <w:szCs w:val="22"/>
              </w:rPr>
              <w:t>Seite</w:t>
            </w:r>
          </w:p>
        </w:tc>
      </w:tr>
      <w:tr w:rsidR="00D72646" w14:paraId="2ABF263A" w14:textId="77777777" w:rsidTr="00304074">
        <w:tc>
          <w:tcPr>
            <w:tcW w:w="9628" w:type="dxa"/>
            <w:gridSpan w:val="3"/>
            <w:tcBorders>
              <w:top w:val="double" w:sz="4" w:space="0" w:color="auto"/>
              <w:bottom w:val="dotted" w:sz="4" w:space="0" w:color="auto"/>
            </w:tcBorders>
          </w:tcPr>
          <w:p w14:paraId="6789C107" w14:textId="579DE504" w:rsidR="00D72646" w:rsidRDefault="004D75BF" w:rsidP="002A6B0A">
            <w:pPr>
              <w:pStyle w:val="Textkrper"/>
              <w:spacing w:before="40" w:after="40"/>
              <w:rPr>
                <w:color w:val="000000" w:themeColor="text1"/>
                <w:szCs w:val="22"/>
              </w:rPr>
            </w:pPr>
            <w:r>
              <w:rPr>
                <w:b/>
                <w:bCs/>
              </w:rPr>
              <w:t>Arbeitsmaterial</w:t>
            </w:r>
            <w:r w:rsidR="00D72646">
              <w:t xml:space="preserve">: </w:t>
            </w:r>
            <w:r w:rsidR="00F866BB" w:rsidRPr="00F866BB">
              <w:t>Fachlich beurteilen</w:t>
            </w:r>
            <w:r w:rsidR="00F866BB">
              <w:t xml:space="preserve">- </w:t>
            </w:r>
            <w:r w:rsidR="00F866BB" w:rsidRPr="00F866BB">
              <w:t xml:space="preserve">Haltung von </w:t>
            </w:r>
            <w:r w:rsidR="00A46B13">
              <w:t>Hausschweinen</w:t>
            </w:r>
          </w:p>
        </w:tc>
      </w:tr>
      <w:tr w:rsidR="00A14F89" w:rsidRPr="00C35617" w14:paraId="09234DFE" w14:textId="77777777" w:rsidTr="00A14F89">
        <w:tc>
          <w:tcPr>
            <w:tcW w:w="4967" w:type="dxa"/>
            <w:tcBorders>
              <w:top w:val="dotted" w:sz="4" w:space="0" w:color="auto"/>
              <w:bottom w:val="dotted" w:sz="4" w:space="0" w:color="auto"/>
            </w:tcBorders>
          </w:tcPr>
          <w:p w14:paraId="7D529C35" w14:textId="10B0C765" w:rsidR="00A14F89" w:rsidRPr="00C35617" w:rsidRDefault="00A14F89" w:rsidP="005243F7">
            <w:pPr>
              <w:pStyle w:val="Textkrper"/>
              <w:spacing w:before="40" w:after="40"/>
              <w:rPr>
                <w:color w:val="000000" w:themeColor="text1"/>
                <w:szCs w:val="22"/>
              </w:rPr>
            </w:pPr>
            <w:r w:rsidRPr="00C35617">
              <w:rPr>
                <w:color w:val="000000" w:themeColor="text1"/>
                <w:szCs w:val="22"/>
              </w:rPr>
              <w:t xml:space="preserve">Arbeitsmaterial 1: </w:t>
            </w:r>
            <w:r w:rsidR="003E3AF8" w:rsidRPr="00C35617">
              <w:rPr>
                <w:color w:val="000000" w:themeColor="text1"/>
                <w:szCs w:val="22"/>
              </w:rPr>
              <w:t>Steckbrief de</w:t>
            </w:r>
            <w:r w:rsidR="00A46B13" w:rsidRPr="00C35617">
              <w:rPr>
                <w:color w:val="000000" w:themeColor="text1"/>
                <w:szCs w:val="22"/>
              </w:rPr>
              <w:t>s</w:t>
            </w:r>
            <w:r w:rsidR="003E3AF8" w:rsidRPr="00C35617">
              <w:rPr>
                <w:color w:val="000000" w:themeColor="text1"/>
                <w:szCs w:val="22"/>
              </w:rPr>
              <w:t xml:space="preserve"> Wild</w:t>
            </w:r>
            <w:r w:rsidR="00A46B13" w:rsidRPr="00C35617">
              <w:rPr>
                <w:color w:val="000000" w:themeColor="text1"/>
                <w:szCs w:val="22"/>
              </w:rPr>
              <w:t>schweines</w:t>
            </w:r>
          </w:p>
        </w:tc>
        <w:tc>
          <w:tcPr>
            <w:tcW w:w="3827" w:type="dxa"/>
            <w:tcBorders>
              <w:top w:val="dotted" w:sz="4" w:space="0" w:color="auto"/>
              <w:bottom w:val="dotted" w:sz="4" w:space="0" w:color="auto"/>
            </w:tcBorders>
          </w:tcPr>
          <w:p w14:paraId="653FA8D8" w14:textId="54DA1796" w:rsidR="00A14F89" w:rsidRPr="00C35617" w:rsidRDefault="00A14F89" w:rsidP="005243F7">
            <w:pPr>
              <w:pStyle w:val="Textkrper"/>
              <w:spacing w:before="40" w:after="40"/>
              <w:rPr>
                <w:i/>
                <w:szCs w:val="22"/>
              </w:rPr>
            </w:pPr>
            <w:r w:rsidRPr="00C35617">
              <w:rPr>
                <w:i/>
                <w:szCs w:val="22"/>
              </w:rPr>
              <w:t>3.1.5 (4); K6</w:t>
            </w:r>
          </w:p>
        </w:tc>
        <w:tc>
          <w:tcPr>
            <w:tcW w:w="834" w:type="dxa"/>
            <w:tcBorders>
              <w:top w:val="dotted" w:sz="4" w:space="0" w:color="auto"/>
              <w:bottom w:val="dotted" w:sz="4" w:space="0" w:color="auto"/>
            </w:tcBorders>
          </w:tcPr>
          <w:p w14:paraId="563D4F98" w14:textId="1F403C0A" w:rsidR="00A14F89" w:rsidRPr="00C35617" w:rsidRDefault="006600E2" w:rsidP="005243F7">
            <w:pPr>
              <w:pStyle w:val="Textkrper"/>
              <w:spacing w:before="40" w:after="40"/>
              <w:rPr>
                <w:color w:val="000000" w:themeColor="text1"/>
                <w:szCs w:val="22"/>
              </w:rPr>
            </w:pPr>
            <w:r>
              <w:rPr>
                <w:color w:val="000000" w:themeColor="text1"/>
                <w:szCs w:val="22"/>
              </w:rPr>
              <w:t>2</w:t>
            </w:r>
            <w:r w:rsidR="00A14F89" w:rsidRPr="00C35617">
              <w:rPr>
                <w:color w:val="000000" w:themeColor="text1"/>
                <w:szCs w:val="22"/>
              </w:rPr>
              <w:t>-</w:t>
            </w:r>
            <w:r>
              <w:rPr>
                <w:color w:val="000000" w:themeColor="text1"/>
                <w:szCs w:val="22"/>
              </w:rPr>
              <w:t>4</w:t>
            </w:r>
          </w:p>
        </w:tc>
      </w:tr>
      <w:tr w:rsidR="00A14F89" w:rsidRPr="00C35617" w14:paraId="2579D30F" w14:textId="77777777" w:rsidTr="00A14F89">
        <w:tc>
          <w:tcPr>
            <w:tcW w:w="4967" w:type="dxa"/>
            <w:tcBorders>
              <w:top w:val="dotted" w:sz="4" w:space="0" w:color="auto"/>
              <w:bottom w:val="dotted" w:sz="4" w:space="0" w:color="auto"/>
            </w:tcBorders>
          </w:tcPr>
          <w:p w14:paraId="2A73BF99" w14:textId="6C5535A2" w:rsidR="00A14F89" w:rsidRPr="00C35617" w:rsidRDefault="00A14F89" w:rsidP="005243F7">
            <w:pPr>
              <w:pStyle w:val="Textkrper"/>
              <w:spacing w:before="40" w:after="40"/>
              <w:rPr>
                <w:color w:val="000000" w:themeColor="text1"/>
                <w:szCs w:val="22"/>
              </w:rPr>
            </w:pPr>
            <w:r w:rsidRPr="00C35617">
              <w:rPr>
                <w:color w:val="000000" w:themeColor="text1"/>
                <w:szCs w:val="22"/>
              </w:rPr>
              <w:t>Hinweise für Lehrkräfte</w:t>
            </w:r>
            <w:r w:rsidR="00E56BB0">
              <w:rPr>
                <w:color w:val="000000" w:themeColor="text1"/>
                <w:szCs w:val="22"/>
              </w:rPr>
              <w:t xml:space="preserve"> 1</w:t>
            </w:r>
            <w:r w:rsidRPr="00C35617">
              <w:rPr>
                <w:color w:val="000000" w:themeColor="text1"/>
                <w:szCs w:val="22"/>
              </w:rPr>
              <w:t>, Lösungshinweise 1</w:t>
            </w:r>
          </w:p>
        </w:tc>
        <w:tc>
          <w:tcPr>
            <w:tcW w:w="3827" w:type="dxa"/>
            <w:tcBorders>
              <w:top w:val="dotted" w:sz="4" w:space="0" w:color="auto"/>
              <w:bottom w:val="dotted" w:sz="4" w:space="0" w:color="auto"/>
            </w:tcBorders>
          </w:tcPr>
          <w:p w14:paraId="358A1E82" w14:textId="3D289227" w:rsidR="00A14F89" w:rsidRPr="00C35617" w:rsidRDefault="00A14F89" w:rsidP="005243F7">
            <w:pPr>
              <w:pStyle w:val="Textkrper"/>
              <w:spacing w:before="40" w:after="40"/>
              <w:rPr>
                <w:i/>
                <w:szCs w:val="22"/>
              </w:rPr>
            </w:pPr>
          </w:p>
        </w:tc>
        <w:tc>
          <w:tcPr>
            <w:tcW w:w="834" w:type="dxa"/>
            <w:tcBorders>
              <w:top w:val="dotted" w:sz="4" w:space="0" w:color="auto"/>
              <w:bottom w:val="dotted" w:sz="4" w:space="0" w:color="auto"/>
            </w:tcBorders>
          </w:tcPr>
          <w:p w14:paraId="0EC13779" w14:textId="6AF4808C" w:rsidR="00A14F89" w:rsidRPr="00C35617" w:rsidRDefault="006600E2" w:rsidP="005243F7">
            <w:pPr>
              <w:pStyle w:val="Textkrper"/>
              <w:spacing w:before="40" w:after="40"/>
              <w:rPr>
                <w:color w:val="000000" w:themeColor="text1"/>
                <w:szCs w:val="22"/>
              </w:rPr>
            </w:pPr>
            <w:r>
              <w:rPr>
                <w:color w:val="000000" w:themeColor="text1"/>
                <w:szCs w:val="22"/>
              </w:rPr>
              <w:t>5</w:t>
            </w:r>
            <w:r w:rsidR="00A14F89" w:rsidRPr="00C35617">
              <w:rPr>
                <w:color w:val="000000" w:themeColor="text1"/>
                <w:szCs w:val="22"/>
              </w:rPr>
              <w:t>-</w:t>
            </w:r>
            <w:r>
              <w:rPr>
                <w:color w:val="000000" w:themeColor="text1"/>
                <w:szCs w:val="22"/>
              </w:rPr>
              <w:t>6</w:t>
            </w:r>
          </w:p>
        </w:tc>
      </w:tr>
      <w:tr w:rsidR="00A46B13" w:rsidRPr="00C35617" w14:paraId="0116F0C5" w14:textId="77777777" w:rsidTr="007F5CE4">
        <w:tc>
          <w:tcPr>
            <w:tcW w:w="4967" w:type="dxa"/>
            <w:tcBorders>
              <w:top w:val="dotted" w:sz="4" w:space="0" w:color="auto"/>
              <w:bottom w:val="dotted" w:sz="4" w:space="0" w:color="auto"/>
            </w:tcBorders>
          </w:tcPr>
          <w:p w14:paraId="09339BFD" w14:textId="648816FE" w:rsidR="00A46B13" w:rsidRPr="00C35617" w:rsidRDefault="00A46B13" w:rsidP="007F5CE4">
            <w:pPr>
              <w:pStyle w:val="Textkrper"/>
              <w:spacing w:before="40" w:after="40"/>
              <w:rPr>
                <w:color w:val="000000" w:themeColor="text1"/>
                <w:szCs w:val="22"/>
              </w:rPr>
            </w:pPr>
            <w:r w:rsidRPr="00C35617">
              <w:rPr>
                <w:color w:val="000000" w:themeColor="text1"/>
                <w:szCs w:val="22"/>
              </w:rPr>
              <w:t xml:space="preserve">Arbeitsmaterial 2: Artgerechte Schweinehaltung </w:t>
            </w:r>
          </w:p>
        </w:tc>
        <w:tc>
          <w:tcPr>
            <w:tcW w:w="3827" w:type="dxa"/>
            <w:tcBorders>
              <w:top w:val="dotted" w:sz="4" w:space="0" w:color="auto"/>
              <w:bottom w:val="dotted" w:sz="4" w:space="0" w:color="auto"/>
            </w:tcBorders>
          </w:tcPr>
          <w:p w14:paraId="1BF3F7ED" w14:textId="25237B9A" w:rsidR="00A46B13" w:rsidRPr="00C35617" w:rsidRDefault="00A46B13" w:rsidP="007F5CE4">
            <w:pPr>
              <w:pStyle w:val="Textkrper"/>
              <w:spacing w:before="40" w:after="40"/>
              <w:rPr>
                <w:i/>
                <w:szCs w:val="22"/>
              </w:rPr>
            </w:pPr>
            <w:r w:rsidRPr="00C35617">
              <w:rPr>
                <w:i/>
                <w:szCs w:val="22"/>
              </w:rPr>
              <w:t>3.1.5 (4)</w:t>
            </w:r>
            <w:r w:rsidR="003658C8" w:rsidRPr="00C35617">
              <w:rPr>
                <w:i/>
                <w:szCs w:val="22"/>
              </w:rPr>
              <w:t xml:space="preserve"> (5)</w:t>
            </w:r>
            <w:r w:rsidRPr="00C35617">
              <w:rPr>
                <w:i/>
                <w:szCs w:val="22"/>
              </w:rPr>
              <w:t>; K6, B2</w:t>
            </w:r>
          </w:p>
        </w:tc>
        <w:tc>
          <w:tcPr>
            <w:tcW w:w="834" w:type="dxa"/>
            <w:tcBorders>
              <w:top w:val="dotted" w:sz="4" w:space="0" w:color="auto"/>
              <w:bottom w:val="dotted" w:sz="4" w:space="0" w:color="auto"/>
            </w:tcBorders>
          </w:tcPr>
          <w:p w14:paraId="797B0FB8" w14:textId="4CEF4F50" w:rsidR="00A46B13" w:rsidRPr="00C35617" w:rsidRDefault="006600E2" w:rsidP="007F5CE4">
            <w:pPr>
              <w:pStyle w:val="Textkrper"/>
              <w:spacing w:before="40" w:after="40"/>
              <w:rPr>
                <w:color w:val="000000" w:themeColor="text1"/>
                <w:szCs w:val="22"/>
              </w:rPr>
            </w:pPr>
            <w:r>
              <w:rPr>
                <w:color w:val="000000" w:themeColor="text1"/>
                <w:szCs w:val="22"/>
              </w:rPr>
              <w:t>7</w:t>
            </w:r>
            <w:r w:rsidR="00A46B13" w:rsidRPr="00C35617">
              <w:rPr>
                <w:color w:val="000000" w:themeColor="text1"/>
                <w:szCs w:val="22"/>
              </w:rPr>
              <w:t>-</w:t>
            </w:r>
            <w:r>
              <w:rPr>
                <w:color w:val="000000" w:themeColor="text1"/>
                <w:szCs w:val="22"/>
              </w:rPr>
              <w:t>8</w:t>
            </w:r>
          </w:p>
        </w:tc>
      </w:tr>
      <w:tr w:rsidR="00A46B13" w:rsidRPr="00C35617" w14:paraId="59A4421D" w14:textId="77777777" w:rsidTr="007F5CE4">
        <w:tc>
          <w:tcPr>
            <w:tcW w:w="4967" w:type="dxa"/>
            <w:tcBorders>
              <w:top w:val="dotted" w:sz="4" w:space="0" w:color="auto"/>
              <w:bottom w:val="dotted" w:sz="4" w:space="0" w:color="auto"/>
            </w:tcBorders>
          </w:tcPr>
          <w:p w14:paraId="681F70D5" w14:textId="72FA71CC" w:rsidR="00A46B13" w:rsidRPr="00C35617" w:rsidRDefault="00A46B13" w:rsidP="007F5CE4">
            <w:pPr>
              <w:pStyle w:val="Textkrper"/>
              <w:spacing w:before="40" w:after="40"/>
              <w:rPr>
                <w:color w:val="000000" w:themeColor="text1"/>
                <w:szCs w:val="22"/>
              </w:rPr>
            </w:pPr>
            <w:r w:rsidRPr="00C35617">
              <w:rPr>
                <w:color w:val="000000" w:themeColor="text1"/>
                <w:szCs w:val="22"/>
              </w:rPr>
              <w:t>Hinweise für Lehrkräfte</w:t>
            </w:r>
            <w:r w:rsidR="00E56BB0">
              <w:rPr>
                <w:color w:val="000000" w:themeColor="text1"/>
                <w:szCs w:val="22"/>
              </w:rPr>
              <w:t xml:space="preserve"> 2</w:t>
            </w:r>
            <w:r w:rsidRPr="00C35617">
              <w:rPr>
                <w:color w:val="000000" w:themeColor="text1"/>
                <w:szCs w:val="22"/>
              </w:rPr>
              <w:t>, Lösungshinweise 2</w:t>
            </w:r>
          </w:p>
        </w:tc>
        <w:tc>
          <w:tcPr>
            <w:tcW w:w="3827" w:type="dxa"/>
            <w:tcBorders>
              <w:top w:val="dotted" w:sz="4" w:space="0" w:color="auto"/>
              <w:bottom w:val="dotted" w:sz="4" w:space="0" w:color="auto"/>
            </w:tcBorders>
          </w:tcPr>
          <w:p w14:paraId="19388F39" w14:textId="77777777" w:rsidR="00A46B13" w:rsidRPr="00C35617" w:rsidRDefault="00A46B13" w:rsidP="007F5CE4">
            <w:pPr>
              <w:pStyle w:val="Textkrper"/>
              <w:spacing w:before="40" w:after="40"/>
              <w:rPr>
                <w:i/>
                <w:szCs w:val="22"/>
              </w:rPr>
            </w:pPr>
          </w:p>
        </w:tc>
        <w:tc>
          <w:tcPr>
            <w:tcW w:w="834" w:type="dxa"/>
            <w:tcBorders>
              <w:top w:val="dotted" w:sz="4" w:space="0" w:color="auto"/>
              <w:bottom w:val="dotted" w:sz="4" w:space="0" w:color="auto"/>
            </w:tcBorders>
          </w:tcPr>
          <w:p w14:paraId="29DB359B" w14:textId="00CD3977" w:rsidR="00A46B13" w:rsidRPr="00C35617" w:rsidRDefault="006600E2" w:rsidP="007F5CE4">
            <w:pPr>
              <w:pStyle w:val="Textkrper"/>
              <w:spacing w:before="40" w:after="40"/>
              <w:rPr>
                <w:color w:val="000000" w:themeColor="text1"/>
                <w:szCs w:val="22"/>
              </w:rPr>
            </w:pPr>
            <w:r>
              <w:rPr>
                <w:color w:val="000000" w:themeColor="text1"/>
                <w:szCs w:val="22"/>
              </w:rPr>
              <w:t>9</w:t>
            </w:r>
          </w:p>
        </w:tc>
      </w:tr>
      <w:tr w:rsidR="00777768" w14:paraId="472E53EB" w14:textId="77777777" w:rsidTr="00A14F89">
        <w:trPr>
          <w:trHeight w:val="224"/>
        </w:trPr>
        <w:tc>
          <w:tcPr>
            <w:tcW w:w="4967" w:type="dxa"/>
            <w:tcBorders>
              <w:top w:val="dotted" w:sz="4" w:space="0" w:color="auto"/>
              <w:bottom w:val="double" w:sz="4" w:space="0" w:color="auto"/>
            </w:tcBorders>
          </w:tcPr>
          <w:p w14:paraId="38B98BCF" w14:textId="52828A08" w:rsidR="00777768" w:rsidRPr="00C35617" w:rsidRDefault="00332BF6" w:rsidP="002A6B0A">
            <w:pPr>
              <w:pStyle w:val="Textkrper"/>
              <w:spacing w:before="40" w:after="40"/>
              <w:rPr>
                <w:color w:val="000000" w:themeColor="text1"/>
                <w:szCs w:val="22"/>
              </w:rPr>
            </w:pPr>
            <w:r w:rsidRPr="00C35617">
              <w:rPr>
                <w:color w:val="000000" w:themeColor="text1"/>
                <w:szCs w:val="22"/>
              </w:rPr>
              <w:t xml:space="preserve">Übung (Arbeitsmaterial 3): Haltungsbedingungen für Hausschweine beurteilen </w:t>
            </w:r>
            <w:r>
              <w:rPr>
                <w:color w:val="000000" w:themeColor="text1"/>
                <w:szCs w:val="22"/>
              </w:rPr>
              <w:t>(inkl. Lösungshinweise)</w:t>
            </w:r>
          </w:p>
        </w:tc>
        <w:tc>
          <w:tcPr>
            <w:tcW w:w="3827" w:type="dxa"/>
            <w:tcBorders>
              <w:top w:val="dotted" w:sz="4" w:space="0" w:color="auto"/>
              <w:bottom w:val="double" w:sz="4" w:space="0" w:color="auto"/>
            </w:tcBorders>
          </w:tcPr>
          <w:p w14:paraId="41354A08" w14:textId="64E113EE" w:rsidR="00777768" w:rsidRPr="00C35617" w:rsidRDefault="00332BF6" w:rsidP="002A6B0A">
            <w:pPr>
              <w:pStyle w:val="Textkrper"/>
              <w:spacing w:before="40" w:after="40"/>
              <w:rPr>
                <w:color w:val="000000" w:themeColor="text1"/>
                <w:szCs w:val="22"/>
              </w:rPr>
            </w:pPr>
            <w:r w:rsidRPr="00C35617">
              <w:rPr>
                <w:i/>
                <w:szCs w:val="22"/>
              </w:rPr>
              <w:t>3.1.5 (4) (5); B2</w:t>
            </w:r>
          </w:p>
        </w:tc>
        <w:tc>
          <w:tcPr>
            <w:tcW w:w="834" w:type="dxa"/>
            <w:tcBorders>
              <w:top w:val="dotted" w:sz="4" w:space="0" w:color="auto"/>
              <w:bottom w:val="double" w:sz="4" w:space="0" w:color="auto"/>
            </w:tcBorders>
          </w:tcPr>
          <w:p w14:paraId="3465F9D6" w14:textId="2A4127EF" w:rsidR="00777768" w:rsidRPr="00C35617" w:rsidRDefault="003E3AF8" w:rsidP="002A6B0A">
            <w:pPr>
              <w:pStyle w:val="Textkrper"/>
              <w:spacing w:before="40" w:after="40"/>
              <w:rPr>
                <w:color w:val="000000" w:themeColor="text1"/>
                <w:szCs w:val="22"/>
              </w:rPr>
            </w:pPr>
            <w:r w:rsidRPr="00C35617">
              <w:rPr>
                <w:color w:val="000000" w:themeColor="text1"/>
                <w:szCs w:val="22"/>
              </w:rPr>
              <w:t>1</w:t>
            </w:r>
            <w:r w:rsidR="006600E2">
              <w:rPr>
                <w:color w:val="000000" w:themeColor="text1"/>
                <w:szCs w:val="22"/>
              </w:rPr>
              <w:t>0</w:t>
            </w:r>
          </w:p>
        </w:tc>
      </w:tr>
    </w:tbl>
    <w:p w14:paraId="283786DF" w14:textId="77777777" w:rsidR="00A665E2" w:rsidRPr="009371D5" w:rsidRDefault="00A665E2" w:rsidP="009371D5">
      <w:pPr>
        <w:rPr>
          <w:sz w:val="6"/>
          <w:szCs w:val="6"/>
        </w:rPr>
      </w:pPr>
    </w:p>
    <w:p w14:paraId="0E8F60F5" w14:textId="501D2985" w:rsidR="00A46B13" w:rsidRPr="0031603C" w:rsidRDefault="00A46B13" w:rsidP="00A46B13">
      <w:pPr>
        <w:pStyle w:val="berschrift2"/>
        <w:spacing w:before="140" w:after="60"/>
        <w:rPr>
          <w:szCs w:val="26"/>
        </w:rPr>
      </w:pPr>
      <w:r>
        <w:rPr>
          <w:szCs w:val="26"/>
        </w:rPr>
        <w:t>Hinweise zum Einsatz des Materials</w:t>
      </w:r>
    </w:p>
    <w:p w14:paraId="5FFD6E7C" w14:textId="5AF1B60D" w:rsidR="00A46B13" w:rsidRDefault="00052097" w:rsidP="00A46B13">
      <w:r>
        <w:t xml:space="preserve">Lernvoraussetzungen: </w:t>
      </w:r>
      <w:r w:rsidR="00A46B13" w:rsidRPr="00FC23D9">
        <w:t>Kennzeichen der Säugetiere, Prinzip der Züchtung [z.B. Hund</w:t>
      </w:r>
      <w:r w:rsidR="00446EC1">
        <w:sym w:font="Wingdings" w:char="F0E0"/>
      </w:r>
      <w:r w:rsidR="00A46B13" w:rsidRPr="00FC23D9">
        <w:t xml:space="preserve"> Wolf]; Ähnlichkeit im Verhalten von Zucht-&amp; Wildform). Steckbrieferstellung </w:t>
      </w:r>
      <w:r>
        <w:t xml:space="preserve">sollte eingeübt sein </w:t>
      </w:r>
    </w:p>
    <w:p w14:paraId="1DC9B127" w14:textId="5BB08049" w:rsidR="00A46B13" w:rsidRDefault="00A46B13" w:rsidP="00052097">
      <w:r>
        <w:t>Als Einstieg können die Bilder suhlender Zucht- und Wildschweine (</w:t>
      </w:r>
      <w:r w:rsidR="00446EC1">
        <w:t>s. Informationstext</w:t>
      </w:r>
      <w:r>
        <w:t xml:space="preserve">) verwendet werden. Die </w:t>
      </w:r>
      <w:proofErr w:type="spellStart"/>
      <w:r>
        <w:t>SuS</w:t>
      </w:r>
      <w:proofErr w:type="spellEnd"/>
      <w:r>
        <w:t xml:space="preserve"> erkennen die Parallelen, die Lehrkraft kann über die Bedeutung des Suhlens aufklären und auf die parallele Verhaltensweise von Wild- und Zuchtform hinweisen. Dies führt zu der Leitfrage</w:t>
      </w:r>
      <w:r w:rsidR="00052097">
        <w:t xml:space="preserve"> für </w:t>
      </w:r>
      <w:r w:rsidR="00052097" w:rsidRPr="00052097">
        <w:rPr>
          <w:b/>
          <w:bCs/>
          <w:color w:val="C00000"/>
        </w:rPr>
        <w:t xml:space="preserve">Arbeitsmaterial </w:t>
      </w:r>
      <w:r w:rsidR="00052097">
        <w:rPr>
          <w:b/>
          <w:bCs/>
          <w:color w:val="C00000"/>
        </w:rPr>
        <w:t>1 und 2</w:t>
      </w:r>
      <w:r>
        <w:t>: Was können wir aus den Verhaltensweisen des Wildschweins für die artgerechte Haltung des Hausschweins lernen?</w:t>
      </w:r>
    </w:p>
    <w:p w14:paraId="1D365C7E" w14:textId="2F1D9F1B" w:rsidR="00052097" w:rsidRPr="00052097" w:rsidRDefault="00052097" w:rsidP="00052097">
      <w:pPr>
        <w:spacing w:before="40"/>
        <w:rPr>
          <w:sz w:val="18"/>
          <w:szCs w:val="18"/>
        </w:rPr>
      </w:pPr>
      <w:r w:rsidRPr="00052097">
        <w:rPr>
          <w:sz w:val="18"/>
          <w:szCs w:val="18"/>
        </w:rPr>
        <w:t>Hinweis: Material angepasst aus Markl Biologie 1 (Klett Verlag 2015) und dem dazugehörigen Digitalen Unterrichtsassistenten.</w:t>
      </w:r>
    </w:p>
    <w:p w14:paraId="74B714B4" w14:textId="086DE6F0" w:rsidR="00762701" w:rsidRPr="00F0531D" w:rsidRDefault="00762701" w:rsidP="00762701">
      <w:pPr>
        <w:pStyle w:val="StandardWeb"/>
        <w:pageBreakBefore/>
        <w:pBdr>
          <w:bottom w:val="single" w:sz="4" w:space="1" w:color="auto"/>
        </w:pBdr>
        <w:shd w:val="clear" w:color="auto" w:fill="FFFFFF"/>
        <w:tabs>
          <w:tab w:val="right" w:pos="9638"/>
        </w:tabs>
        <w:rPr>
          <w:szCs w:val="22"/>
        </w:rPr>
      </w:pPr>
      <w:r w:rsidRPr="002B791E">
        <w:rPr>
          <w:rFonts w:ascii="Calibri" w:hAnsi="Calibri"/>
          <w:b/>
          <w:bCs/>
          <w:smallCaps/>
          <w:color w:val="00B050"/>
          <w:sz w:val="26"/>
          <w:szCs w:val="26"/>
        </w:rPr>
        <w:lastRenderedPageBreak/>
        <w:t>Arbeitsmaterial 1:</w:t>
      </w:r>
      <w:r>
        <w:rPr>
          <w:rFonts w:ascii="Calibri" w:hAnsi="Calibri"/>
          <w:sz w:val="32"/>
          <w:szCs w:val="32"/>
        </w:rPr>
        <w:tab/>
        <w:t xml:space="preserve">Fachlich </w:t>
      </w:r>
      <w:r w:rsidR="006B174E" w:rsidRPr="006B174E">
        <w:rPr>
          <w:rFonts w:ascii="Calibri" w:hAnsi="Calibri"/>
          <w:b/>
          <w:bCs/>
          <w:i/>
          <w:iCs/>
          <w:color w:val="7030A0"/>
          <w:sz w:val="34"/>
          <w:szCs w:val="34"/>
        </w:rPr>
        <w:t>beurteilen</w:t>
      </w:r>
      <w:r>
        <w:rPr>
          <w:rFonts w:ascii="Calibri" w:hAnsi="Calibri"/>
          <w:sz w:val="32"/>
          <w:szCs w:val="32"/>
        </w:rPr>
        <w:t xml:space="preserve">: Haltung von </w:t>
      </w:r>
      <w:r w:rsidR="008626D3">
        <w:rPr>
          <w:rFonts w:ascii="Calibri" w:hAnsi="Calibri"/>
          <w:sz w:val="32"/>
          <w:szCs w:val="32"/>
        </w:rPr>
        <w:t>Haus</w:t>
      </w:r>
      <w:r>
        <w:rPr>
          <w:rFonts w:ascii="Calibri" w:hAnsi="Calibri"/>
          <w:sz w:val="32"/>
          <w:szCs w:val="32"/>
        </w:rPr>
        <w:t>schwei</w:t>
      </w:r>
      <w:r w:rsidR="008626D3">
        <w:rPr>
          <w:rFonts w:ascii="Calibri" w:hAnsi="Calibri"/>
          <w:sz w:val="32"/>
          <w:szCs w:val="32"/>
        </w:rPr>
        <w:t>n</w:t>
      </w:r>
      <w:r>
        <w:rPr>
          <w:rFonts w:ascii="Calibri" w:hAnsi="Calibri"/>
          <w:sz w:val="32"/>
          <w:szCs w:val="32"/>
        </w:rPr>
        <w:t>en</w:t>
      </w:r>
    </w:p>
    <w:p w14:paraId="2EA23D72" w14:textId="77777777" w:rsidR="00762701" w:rsidRDefault="00762701" w:rsidP="00762701">
      <w:pPr>
        <w:rPr>
          <w:sz w:val="24"/>
          <w:szCs w:val="24"/>
        </w:rPr>
      </w:pPr>
    </w:p>
    <w:p w14:paraId="211C023A" w14:textId="249B22B8" w:rsidR="00762701" w:rsidRPr="008B5DD4" w:rsidRDefault="008A7A7D" w:rsidP="001021FF">
      <w:pPr>
        <w:suppressAutoHyphens w:val="0"/>
        <w:rPr>
          <w:i/>
          <w:iCs/>
          <w:sz w:val="26"/>
          <w:szCs w:val="26"/>
        </w:rPr>
      </w:pPr>
      <w:r>
        <w:rPr>
          <w:i/>
          <w:iCs/>
          <w:sz w:val="26"/>
          <w:szCs w:val="26"/>
        </w:rPr>
        <w:t>Leos Familie kauft nur Schweinefleisch aus artgerechter Schweinehaltung</w:t>
      </w:r>
      <w:r w:rsidR="00F9748F">
        <w:rPr>
          <w:i/>
          <w:iCs/>
          <w:sz w:val="26"/>
          <w:szCs w:val="26"/>
        </w:rPr>
        <w:t xml:space="preserve">. </w:t>
      </w:r>
      <w:r>
        <w:rPr>
          <w:i/>
          <w:iCs/>
          <w:sz w:val="26"/>
          <w:szCs w:val="26"/>
        </w:rPr>
        <w:t>Um sicherzustel</w:t>
      </w:r>
      <w:r w:rsidR="001021FF">
        <w:rPr>
          <w:i/>
          <w:iCs/>
          <w:sz w:val="26"/>
          <w:szCs w:val="26"/>
        </w:rPr>
        <w:softHyphen/>
      </w:r>
      <w:r>
        <w:rPr>
          <w:i/>
          <w:iCs/>
          <w:sz w:val="26"/>
          <w:szCs w:val="26"/>
        </w:rPr>
        <w:t xml:space="preserve">len, dass das Fleisch auch tatsächlich aus einer solchen Haltung stammt, </w:t>
      </w:r>
      <w:r w:rsidR="001021FF">
        <w:rPr>
          <w:i/>
          <w:iCs/>
          <w:sz w:val="26"/>
          <w:szCs w:val="26"/>
        </w:rPr>
        <w:t xml:space="preserve">kaufen sie nur beim lokalen Metzger und nicht im Supermarkt. </w:t>
      </w:r>
      <w:r>
        <w:rPr>
          <w:i/>
          <w:iCs/>
          <w:sz w:val="26"/>
          <w:szCs w:val="26"/>
        </w:rPr>
        <w:t>L</w:t>
      </w:r>
      <w:r w:rsidR="001021FF">
        <w:rPr>
          <w:i/>
          <w:iCs/>
          <w:sz w:val="26"/>
          <w:szCs w:val="26"/>
        </w:rPr>
        <w:t>e</w:t>
      </w:r>
      <w:r>
        <w:rPr>
          <w:i/>
          <w:iCs/>
          <w:sz w:val="26"/>
          <w:szCs w:val="26"/>
        </w:rPr>
        <w:t xml:space="preserve">o will sich über </w:t>
      </w:r>
      <w:r w:rsidR="001021FF">
        <w:rPr>
          <w:i/>
          <w:iCs/>
          <w:sz w:val="26"/>
          <w:szCs w:val="26"/>
        </w:rPr>
        <w:t>artegerechte Schweine</w:t>
      </w:r>
      <w:r w:rsidR="001021FF">
        <w:rPr>
          <w:i/>
          <w:iCs/>
          <w:sz w:val="26"/>
          <w:szCs w:val="26"/>
        </w:rPr>
        <w:softHyphen/>
        <w:t>haltung informieren. Das Hausschwein ist durch Züchtung aus dem Wildschwein entstan</w:t>
      </w:r>
      <w:r w:rsidR="001021FF">
        <w:rPr>
          <w:i/>
          <w:iCs/>
          <w:sz w:val="26"/>
          <w:szCs w:val="26"/>
        </w:rPr>
        <w:softHyphen/>
        <w:t xml:space="preserve">den. </w:t>
      </w:r>
      <w:r w:rsidR="005E10B0">
        <w:rPr>
          <w:i/>
          <w:iCs/>
          <w:sz w:val="26"/>
          <w:szCs w:val="26"/>
        </w:rPr>
        <w:t>Daher weiß Le</w:t>
      </w:r>
      <w:r w:rsidR="001021FF">
        <w:rPr>
          <w:i/>
          <w:iCs/>
          <w:sz w:val="26"/>
          <w:szCs w:val="26"/>
        </w:rPr>
        <w:t>o</w:t>
      </w:r>
      <w:r w:rsidR="005E10B0">
        <w:rPr>
          <w:i/>
          <w:iCs/>
          <w:sz w:val="26"/>
          <w:szCs w:val="26"/>
        </w:rPr>
        <w:t xml:space="preserve">, dass </w:t>
      </w:r>
      <w:r w:rsidR="001021FF">
        <w:rPr>
          <w:i/>
          <w:iCs/>
          <w:sz w:val="26"/>
          <w:szCs w:val="26"/>
        </w:rPr>
        <w:t>er</w:t>
      </w:r>
      <w:r w:rsidR="005E10B0">
        <w:rPr>
          <w:i/>
          <w:iCs/>
          <w:sz w:val="26"/>
          <w:szCs w:val="26"/>
        </w:rPr>
        <w:t xml:space="preserve"> aus der Lebensweise de</w:t>
      </w:r>
      <w:r w:rsidR="001021FF">
        <w:rPr>
          <w:i/>
          <w:iCs/>
          <w:sz w:val="26"/>
          <w:szCs w:val="26"/>
        </w:rPr>
        <w:t>s</w:t>
      </w:r>
      <w:r w:rsidR="005E10B0">
        <w:rPr>
          <w:i/>
          <w:iCs/>
          <w:sz w:val="26"/>
          <w:szCs w:val="26"/>
        </w:rPr>
        <w:t xml:space="preserve"> Wild</w:t>
      </w:r>
      <w:r w:rsidR="001021FF">
        <w:rPr>
          <w:i/>
          <w:iCs/>
          <w:sz w:val="26"/>
          <w:szCs w:val="26"/>
        </w:rPr>
        <w:t>schweins</w:t>
      </w:r>
      <w:r w:rsidR="005E10B0">
        <w:rPr>
          <w:i/>
          <w:iCs/>
          <w:sz w:val="26"/>
          <w:szCs w:val="26"/>
        </w:rPr>
        <w:t xml:space="preserve"> gute Hinweise über eine artgerechte Haltung </w:t>
      </w:r>
      <w:r w:rsidR="001021FF">
        <w:rPr>
          <w:i/>
          <w:iCs/>
          <w:sz w:val="26"/>
          <w:szCs w:val="26"/>
        </w:rPr>
        <w:t>des Hausschweins</w:t>
      </w:r>
      <w:r w:rsidR="005E10B0">
        <w:rPr>
          <w:i/>
          <w:iCs/>
          <w:sz w:val="26"/>
          <w:szCs w:val="26"/>
        </w:rPr>
        <w:t xml:space="preserve"> erhalten kann. </w:t>
      </w:r>
    </w:p>
    <w:p w14:paraId="4A8E2D4E" w14:textId="77777777" w:rsidR="00762701" w:rsidRPr="00C37558" w:rsidRDefault="00762701" w:rsidP="00762701">
      <w:pPr>
        <w:rPr>
          <w:sz w:val="24"/>
          <w:szCs w:val="24"/>
        </w:rPr>
      </w:pPr>
    </w:p>
    <w:p w14:paraId="4B6CF90E" w14:textId="77777777" w:rsidR="00762701" w:rsidRPr="00C37558" w:rsidRDefault="00762701" w:rsidP="00762701">
      <w:pPr>
        <w:pBdr>
          <w:left w:val="single" w:sz="48" w:space="4" w:color="808080" w:themeColor="background1" w:themeShade="80"/>
        </w:pBdr>
        <w:tabs>
          <w:tab w:val="right" w:pos="9638"/>
        </w:tabs>
        <w:rPr>
          <w:b/>
          <w:bCs/>
          <w:sz w:val="28"/>
          <w:szCs w:val="28"/>
        </w:rPr>
      </w:pPr>
      <w:r w:rsidRPr="00587818">
        <w:rPr>
          <w:b/>
          <w:bCs/>
          <w:color w:val="C00000"/>
          <w:sz w:val="28"/>
          <w:szCs w:val="28"/>
        </w:rPr>
        <w:t>Arbeitsaufträge</w:t>
      </w:r>
      <w:r w:rsidRPr="00BB34B6">
        <w:rPr>
          <w:sz w:val="28"/>
          <w:szCs w:val="28"/>
          <w:u w:val="single"/>
        </w:rPr>
        <w:tab/>
      </w:r>
    </w:p>
    <w:p w14:paraId="6332BC42" w14:textId="30B6927B" w:rsidR="00276F61" w:rsidRDefault="00762701" w:rsidP="00762701">
      <w:pPr>
        <w:pBdr>
          <w:left w:val="single" w:sz="48" w:space="4" w:color="808080" w:themeColor="background1" w:themeShade="80"/>
        </w:pBdr>
        <w:tabs>
          <w:tab w:val="left" w:pos="284"/>
        </w:tabs>
        <w:spacing w:before="80"/>
        <w:ind w:left="284" w:hanging="284"/>
        <w:rPr>
          <w:szCs w:val="22"/>
        </w:rPr>
      </w:pPr>
      <w:r w:rsidRPr="00BB34B6">
        <w:rPr>
          <w:szCs w:val="22"/>
        </w:rPr>
        <w:t>1.</w:t>
      </w:r>
      <w:r w:rsidRPr="008B5DD4">
        <w:rPr>
          <w:szCs w:val="22"/>
        </w:rPr>
        <w:tab/>
      </w:r>
      <w:r w:rsidR="00B423FF" w:rsidRPr="00B423FF">
        <w:rPr>
          <w:szCs w:val="22"/>
        </w:rPr>
        <w:t xml:space="preserve">Erstelle mithilfe </w:t>
      </w:r>
      <w:r w:rsidR="00B423FF">
        <w:rPr>
          <w:szCs w:val="22"/>
        </w:rPr>
        <w:t xml:space="preserve">von </w:t>
      </w:r>
      <w:r w:rsidR="00B423FF" w:rsidRPr="00B423FF">
        <w:rPr>
          <w:b/>
          <w:bCs/>
          <w:color w:val="C00000"/>
          <w:szCs w:val="22"/>
        </w:rPr>
        <w:t>Material 1</w:t>
      </w:r>
      <w:r w:rsidR="00276F61">
        <w:rPr>
          <w:b/>
          <w:bCs/>
          <w:color w:val="C00000"/>
          <w:szCs w:val="22"/>
        </w:rPr>
        <w:t>: Informationstext zum Wildschwein</w:t>
      </w:r>
      <w:r w:rsidR="00B423FF" w:rsidRPr="00B423FF">
        <w:rPr>
          <w:color w:val="C00000"/>
          <w:szCs w:val="22"/>
        </w:rPr>
        <w:t xml:space="preserve"> </w:t>
      </w:r>
      <w:r w:rsidR="00B423FF" w:rsidRPr="00B423FF">
        <w:rPr>
          <w:szCs w:val="22"/>
        </w:rPr>
        <w:t>einen Steckbrief zum Wildschwein.</w:t>
      </w:r>
    </w:p>
    <w:p w14:paraId="2E9B6142" w14:textId="25AFEB42" w:rsidR="00762701" w:rsidRPr="00BB34B6" w:rsidRDefault="00276F61" w:rsidP="00762701">
      <w:pPr>
        <w:pBdr>
          <w:left w:val="single" w:sz="48" w:space="4" w:color="808080" w:themeColor="background1" w:themeShade="80"/>
        </w:pBdr>
        <w:tabs>
          <w:tab w:val="left" w:pos="284"/>
        </w:tabs>
        <w:spacing w:before="80"/>
        <w:ind w:left="284" w:hanging="284"/>
        <w:rPr>
          <w:szCs w:val="22"/>
        </w:rPr>
      </w:pPr>
      <w:r>
        <w:rPr>
          <w:szCs w:val="22"/>
        </w:rPr>
        <w:tab/>
        <w:t>Orientiere Dich an dem Gestaltungsvorschlag unten. Nutze das Foto, um möglichst viele Aspekte des Körperbaus direkt am Foto zu beschriften. Das Foto erhältst du von der Lehrkraft.</w:t>
      </w:r>
      <w:r w:rsidR="00762701" w:rsidRPr="008B5DD4">
        <w:rPr>
          <w:szCs w:val="22"/>
        </w:rPr>
        <w:t xml:space="preserve"> </w:t>
      </w:r>
    </w:p>
    <w:p w14:paraId="7DEB4EAF" w14:textId="06A52D22" w:rsidR="00762701" w:rsidRPr="001021FF" w:rsidRDefault="00762701" w:rsidP="00762701">
      <w:pPr>
        <w:rPr>
          <w:rFonts w:asciiTheme="minorHAnsi" w:hAnsiTheme="minorHAnsi" w:cstheme="minorHAnsi"/>
          <w:szCs w:val="22"/>
        </w:rPr>
      </w:pPr>
    </w:p>
    <w:p w14:paraId="181D1D7F" w14:textId="77777777" w:rsidR="001021FF" w:rsidRPr="001021FF" w:rsidRDefault="001021FF" w:rsidP="001021FF">
      <w:pPr>
        <w:spacing w:before="60"/>
        <w:jc w:val="both"/>
        <w:rPr>
          <w:rFonts w:asciiTheme="minorHAnsi" w:hAnsiTheme="minorHAnsi" w:cstheme="minorHAnsi"/>
          <w:szCs w:val="22"/>
        </w:rPr>
      </w:pPr>
    </w:p>
    <w:tbl>
      <w:tblPr>
        <w:tblStyle w:val="Tabellenraster"/>
        <w:tblW w:w="0" w:type="auto"/>
        <w:tblLook w:val="00A0" w:firstRow="1" w:lastRow="0" w:firstColumn="1" w:lastColumn="0" w:noHBand="0" w:noVBand="0"/>
      </w:tblPr>
      <w:tblGrid>
        <w:gridCol w:w="4876"/>
        <w:gridCol w:w="2364"/>
        <w:gridCol w:w="2388"/>
      </w:tblGrid>
      <w:tr w:rsidR="001021FF" w:rsidRPr="001021FF" w14:paraId="3B059478" w14:textId="77777777" w:rsidTr="007F5CE4">
        <w:tc>
          <w:tcPr>
            <w:tcW w:w="9772" w:type="dxa"/>
            <w:gridSpan w:val="3"/>
          </w:tcPr>
          <w:p w14:paraId="3001401E" w14:textId="13938075" w:rsidR="001021FF" w:rsidRPr="001021FF" w:rsidRDefault="001021FF" w:rsidP="007F5CE4">
            <w:pPr>
              <w:spacing w:before="60"/>
              <w:rPr>
                <w:rFonts w:asciiTheme="minorHAnsi" w:hAnsiTheme="minorHAnsi" w:cstheme="minorHAnsi"/>
                <w:b/>
                <w:szCs w:val="22"/>
              </w:rPr>
            </w:pPr>
            <w:r w:rsidRPr="001021FF">
              <w:rPr>
                <w:rFonts w:asciiTheme="minorHAnsi" w:hAnsiTheme="minorHAnsi" w:cstheme="minorHAnsi"/>
                <w:b/>
                <w:szCs w:val="22"/>
              </w:rPr>
              <w:t>Tierart: Wildschwein</w:t>
            </w:r>
          </w:p>
        </w:tc>
      </w:tr>
      <w:tr w:rsidR="001021FF" w:rsidRPr="001021FF" w14:paraId="72BDAF75" w14:textId="77777777" w:rsidTr="007F5CE4">
        <w:tc>
          <w:tcPr>
            <w:tcW w:w="4886" w:type="dxa"/>
            <w:vMerge w:val="restart"/>
          </w:tcPr>
          <w:p w14:paraId="601D83B4"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noProof/>
                <w:szCs w:val="22"/>
              </w:rPr>
              <w:drawing>
                <wp:inline distT="0" distB="0" distL="0" distR="0" wp14:anchorId="314318AE" wp14:editId="761691B7">
                  <wp:extent cx="2879725" cy="1833880"/>
                  <wp:effectExtent l="25400" t="0" r="0" b="0"/>
                  <wp:docPr id="39"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p>
          <w:p w14:paraId="67526E80"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szCs w:val="22"/>
              </w:rPr>
              <w:t>Weibchen mit Frischlingen beim Trinken</w:t>
            </w:r>
          </w:p>
          <w:p w14:paraId="606603BB" w14:textId="07B73735" w:rsidR="001021FF" w:rsidRDefault="001021FF" w:rsidP="007F5CE4">
            <w:pPr>
              <w:spacing w:before="60"/>
              <w:rPr>
                <w:rFonts w:asciiTheme="minorHAnsi" w:hAnsiTheme="minorHAnsi" w:cstheme="minorHAnsi"/>
                <w:szCs w:val="22"/>
              </w:rPr>
            </w:pPr>
          </w:p>
          <w:p w14:paraId="1ACDA726" w14:textId="5E922DCD" w:rsidR="00815672" w:rsidRDefault="00815672" w:rsidP="007F5CE4">
            <w:pPr>
              <w:spacing w:before="60"/>
              <w:rPr>
                <w:rFonts w:asciiTheme="minorHAnsi" w:hAnsiTheme="minorHAnsi" w:cstheme="minorHAnsi"/>
                <w:szCs w:val="22"/>
              </w:rPr>
            </w:pPr>
          </w:p>
          <w:p w14:paraId="28F3F8E0" w14:textId="77777777" w:rsidR="00815672" w:rsidRPr="001021FF" w:rsidRDefault="00815672" w:rsidP="007F5CE4">
            <w:pPr>
              <w:spacing w:before="60"/>
              <w:rPr>
                <w:rFonts w:asciiTheme="minorHAnsi" w:hAnsiTheme="minorHAnsi" w:cstheme="minorHAnsi"/>
                <w:szCs w:val="22"/>
              </w:rPr>
            </w:pPr>
          </w:p>
          <w:p w14:paraId="44AA17F7"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b/>
                <w:szCs w:val="22"/>
              </w:rPr>
              <w:t>Verbreitung</w:t>
            </w:r>
            <w:r w:rsidRPr="001021FF">
              <w:rPr>
                <w:rFonts w:asciiTheme="minorHAnsi" w:hAnsiTheme="minorHAnsi" w:cstheme="minorHAnsi"/>
                <w:szCs w:val="22"/>
              </w:rPr>
              <w:t xml:space="preserve">: </w:t>
            </w:r>
          </w:p>
          <w:p w14:paraId="4C66424F" w14:textId="5975652C" w:rsidR="001021FF" w:rsidRPr="001021FF" w:rsidRDefault="001021FF" w:rsidP="007F5CE4">
            <w:pPr>
              <w:spacing w:before="60"/>
              <w:rPr>
                <w:rFonts w:asciiTheme="minorHAnsi" w:hAnsiTheme="minorHAnsi" w:cstheme="minorHAnsi"/>
                <w:szCs w:val="22"/>
              </w:rPr>
            </w:pPr>
          </w:p>
        </w:tc>
        <w:tc>
          <w:tcPr>
            <w:tcW w:w="2443" w:type="dxa"/>
          </w:tcPr>
          <w:p w14:paraId="0A0AB9E7"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b/>
                <w:szCs w:val="22"/>
              </w:rPr>
              <w:t>Zahlen</w:t>
            </w:r>
            <w:r w:rsidRPr="001021FF">
              <w:rPr>
                <w:rFonts w:asciiTheme="minorHAnsi" w:hAnsiTheme="minorHAnsi" w:cstheme="minorHAnsi"/>
                <w:szCs w:val="22"/>
              </w:rPr>
              <w:t>:</w:t>
            </w:r>
          </w:p>
          <w:p w14:paraId="2CABF49A" w14:textId="77777777" w:rsidR="001021FF" w:rsidRDefault="001021FF" w:rsidP="007F5CE4">
            <w:pPr>
              <w:spacing w:before="60"/>
              <w:rPr>
                <w:rFonts w:asciiTheme="minorHAnsi" w:hAnsiTheme="minorHAnsi" w:cstheme="minorHAnsi"/>
                <w:szCs w:val="22"/>
              </w:rPr>
            </w:pPr>
          </w:p>
          <w:p w14:paraId="5A650D8A" w14:textId="77777777" w:rsidR="00815672" w:rsidRDefault="00815672" w:rsidP="007F5CE4">
            <w:pPr>
              <w:spacing w:before="60"/>
              <w:rPr>
                <w:rFonts w:asciiTheme="minorHAnsi" w:hAnsiTheme="minorHAnsi" w:cstheme="minorHAnsi"/>
                <w:szCs w:val="22"/>
              </w:rPr>
            </w:pPr>
          </w:p>
          <w:p w14:paraId="3B933181" w14:textId="77777777" w:rsidR="00815672" w:rsidRDefault="00815672" w:rsidP="007F5CE4">
            <w:pPr>
              <w:spacing w:before="60"/>
              <w:rPr>
                <w:rFonts w:asciiTheme="minorHAnsi" w:hAnsiTheme="minorHAnsi" w:cstheme="minorHAnsi"/>
                <w:szCs w:val="22"/>
              </w:rPr>
            </w:pPr>
          </w:p>
          <w:p w14:paraId="3B209472" w14:textId="77777777" w:rsidR="00815672" w:rsidRDefault="00815672" w:rsidP="007F5CE4">
            <w:pPr>
              <w:spacing w:before="60"/>
              <w:rPr>
                <w:rFonts w:asciiTheme="minorHAnsi" w:hAnsiTheme="minorHAnsi" w:cstheme="minorHAnsi"/>
                <w:szCs w:val="22"/>
              </w:rPr>
            </w:pPr>
          </w:p>
          <w:p w14:paraId="097899DE" w14:textId="18DEEC6B" w:rsidR="00815672" w:rsidRPr="001021FF" w:rsidRDefault="00815672" w:rsidP="007F5CE4">
            <w:pPr>
              <w:spacing w:before="60"/>
              <w:rPr>
                <w:rFonts w:asciiTheme="minorHAnsi" w:hAnsiTheme="minorHAnsi" w:cstheme="minorHAnsi"/>
                <w:szCs w:val="22"/>
              </w:rPr>
            </w:pPr>
          </w:p>
        </w:tc>
        <w:tc>
          <w:tcPr>
            <w:tcW w:w="2443" w:type="dxa"/>
          </w:tcPr>
          <w:p w14:paraId="72B38601"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b/>
                <w:szCs w:val="22"/>
              </w:rPr>
              <w:t>Lebensraum</w:t>
            </w:r>
            <w:r w:rsidRPr="001021FF">
              <w:rPr>
                <w:rFonts w:asciiTheme="minorHAnsi" w:hAnsiTheme="minorHAnsi" w:cstheme="minorHAnsi"/>
                <w:szCs w:val="22"/>
              </w:rPr>
              <w:t xml:space="preserve">: </w:t>
            </w:r>
          </w:p>
          <w:p w14:paraId="6C28C295" w14:textId="54764D04" w:rsidR="001021FF" w:rsidRPr="001021FF" w:rsidRDefault="001021FF" w:rsidP="007F5CE4">
            <w:pPr>
              <w:spacing w:before="60"/>
              <w:rPr>
                <w:rFonts w:asciiTheme="minorHAnsi" w:hAnsiTheme="minorHAnsi" w:cstheme="minorHAnsi"/>
                <w:szCs w:val="22"/>
              </w:rPr>
            </w:pPr>
          </w:p>
        </w:tc>
      </w:tr>
      <w:tr w:rsidR="001021FF" w:rsidRPr="001021FF" w14:paraId="1D171B2A" w14:textId="77777777" w:rsidTr="007F5CE4">
        <w:tc>
          <w:tcPr>
            <w:tcW w:w="4886" w:type="dxa"/>
            <w:vMerge/>
          </w:tcPr>
          <w:p w14:paraId="720119E8" w14:textId="77777777" w:rsidR="001021FF" w:rsidRPr="001021FF" w:rsidRDefault="001021FF" w:rsidP="007F5CE4">
            <w:pPr>
              <w:spacing w:before="60"/>
              <w:rPr>
                <w:rFonts w:asciiTheme="minorHAnsi" w:hAnsiTheme="minorHAnsi" w:cstheme="minorHAnsi"/>
                <w:szCs w:val="22"/>
              </w:rPr>
            </w:pPr>
          </w:p>
        </w:tc>
        <w:tc>
          <w:tcPr>
            <w:tcW w:w="2443" w:type="dxa"/>
          </w:tcPr>
          <w:p w14:paraId="2E5A5610" w14:textId="77777777" w:rsidR="001021FF" w:rsidRDefault="001021FF" w:rsidP="007F5CE4">
            <w:pPr>
              <w:spacing w:before="60"/>
              <w:rPr>
                <w:rFonts w:asciiTheme="minorHAnsi" w:hAnsiTheme="minorHAnsi" w:cstheme="minorHAnsi"/>
                <w:szCs w:val="22"/>
              </w:rPr>
            </w:pPr>
            <w:r w:rsidRPr="001021FF">
              <w:rPr>
                <w:rFonts w:asciiTheme="minorHAnsi" w:hAnsiTheme="minorHAnsi" w:cstheme="minorHAnsi"/>
                <w:b/>
                <w:szCs w:val="22"/>
              </w:rPr>
              <w:t>Fortpflanzung</w:t>
            </w:r>
            <w:r w:rsidRPr="001021FF">
              <w:rPr>
                <w:rFonts w:asciiTheme="minorHAnsi" w:hAnsiTheme="minorHAnsi" w:cstheme="minorHAnsi"/>
                <w:szCs w:val="22"/>
              </w:rPr>
              <w:t>:</w:t>
            </w:r>
          </w:p>
          <w:p w14:paraId="6F8FCE37" w14:textId="77777777" w:rsidR="00815672" w:rsidRDefault="00815672" w:rsidP="007F5CE4">
            <w:pPr>
              <w:spacing w:before="60"/>
              <w:rPr>
                <w:rFonts w:asciiTheme="minorHAnsi" w:hAnsiTheme="minorHAnsi" w:cstheme="minorHAnsi"/>
                <w:szCs w:val="22"/>
              </w:rPr>
            </w:pPr>
          </w:p>
          <w:p w14:paraId="09C271A8" w14:textId="77777777" w:rsidR="00815672" w:rsidRDefault="00815672" w:rsidP="007F5CE4">
            <w:pPr>
              <w:spacing w:before="60"/>
              <w:rPr>
                <w:rFonts w:asciiTheme="minorHAnsi" w:hAnsiTheme="minorHAnsi" w:cstheme="minorHAnsi"/>
                <w:szCs w:val="22"/>
              </w:rPr>
            </w:pPr>
          </w:p>
          <w:p w14:paraId="1C5FEFBB" w14:textId="77777777" w:rsidR="00815672" w:rsidRDefault="00815672" w:rsidP="007F5CE4">
            <w:pPr>
              <w:spacing w:before="60"/>
              <w:rPr>
                <w:rFonts w:asciiTheme="minorHAnsi" w:hAnsiTheme="minorHAnsi" w:cstheme="minorHAnsi"/>
                <w:szCs w:val="22"/>
              </w:rPr>
            </w:pPr>
          </w:p>
          <w:p w14:paraId="71039FBA" w14:textId="77777777" w:rsidR="00815672" w:rsidRDefault="00815672" w:rsidP="007F5CE4">
            <w:pPr>
              <w:spacing w:before="60"/>
              <w:rPr>
                <w:rFonts w:asciiTheme="minorHAnsi" w:hAnsiTheme="minorHAnsi" w:cstheme="minorHAnsi"/>
                <w:szCs w:val="22"/>
              </w:rPr>
            </w:pPr>
          </w:p>
          <w:p w14:paraId="410049B5" w14:textId="277C9241" w:rsidR="00815672" w:rsidRPr="001021FF" w:rsidRDefault="00815672" w:rsidP="007F5CE4">
            <w:pPr>
              <w:spacing w:before="60"/>
              <w:rPr>
                <w:rFonts w:asciiTheme="minorHAnsi" w:hAnsiTheme="minorHAnsi" w:cstheme="minorHAnsi"/>
                <w:szCs w:val="22"/>
              </w:rPr>
            </w:pPr>
          </w:p>
        </w:tc>
        <w:tc>
          <w:tcPr>
            <w:tcW w:w="2443" w:type="dxa"/>
          </w:tcPr>
          <w:p w14:paraId="43186963"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b/>
                <w:szCs w:val="22"/>
              </w:rPr>
              <w:t>Ernährung</w:t>
            </w:r>
            <w:r w:rsidRPr="001021FF">
              <w:rPr>
                <w:rFonts w:asciiTheme="minorHAnsi" w:hAnsiTheme="minorHAnsi" w:cstheme="minorHAnsi"/>
                <w:szCs w:val="22"/>
              </w:rPr>
              <w:t xml:space="preserve">: </w:t>
            </w:r>
          </w:p>
          <w:p w14:paraId="1A8FE37E" w14:textId="38314023" w:rsidR="001021FF" w:rsidRPr="001021FF" w:rsidRDefault="001021FF" w:rsidP="007F5CE4">
            <w:pPr>
              <w:spacing w:before="60"/>
              <w:rPr>
                <w:rFonts w:asciiTheme="minorHAnsi" w:hAnsiTheme="minorHAnsi" w:cstheme="minorHAnsi"/>
                <w:szCs w:val="22"/>
              </w:rPr>
            </w:pPr>
          </w:p>
        </w:tc>
      </w:tr>
      <w:tr w:rsidR="001021FF" w:rsidRPr="001021FF" w14:paraId="0C9C8456" w14:textId="77777777" w:rsidTr="007F5CE4">
        <w:tc>
          <w:tcPr>
            <w:tcW w:w="4886" w:type="dxa"/>
            <w:vMerge/>
          </w:tcPr>
          <w:p w14:paraId="1A79CB30" w14:textId="77777777" w:rsidR="001021FF" w:rsidRPr="001021FF" w:rsidRDefault="001021FF" w:rsidP="007F5CE4">
            <w:pPr>
              <w:spacing w:before="60"/>
              <w:rPr>
                <w:rFonts w:asciiTheme="minorHAnsi" w:hAnsiTheme="minorHAnsi" w:cstheme="minorHAnsi"/>
                <w:szCs w:val="22"/>
              </w:rPr>
            </w:pPr>
          </w:p>
        </w:tc>
        <w:tc>
          <w:tcPr>
            <w:tcW w:w="2443" w:type="dxa"/>
          </w:tcPr>
          <w:p w14:paraId="4D74BB5E"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b/>
                <w:szCs w:val="22"/>
              </w:rPr>
              <w:t>Sozialverhalten</w:t>
            </w:r>
            <w:r w:rsidRPr="001021FF">
              <w:rPr>
                <w:rFonts w:asciiTheme="minorHAnsi" w:hAnsiTheme="minorHAnsi" w:cstheme="minorHAnsi"/>
                <w:szCs w:val="22"/>
              </w:rPr>
              <w:t>:</w:t>
            </w:r>
          </w:p>
          <w:p w14:paraId="1825AE13" w14:textId="77777777" w:rsidR="001021FF" w:rsidRDefault="001021FF" w:rsidP="007F5CE4">
            <w:pPr>
              <w:spacing w:before="60"/>
              <w:rPr>
                <w:rFonts w:asciiTheme="minorHAnsi" w:hAnsiTheme="minorHAnsi" w:cstheme="minorHAnsi"/>
                <w:szCs w:val="22"/>
              </w:rPr>
            </w:pPr>
          </w:p>
          <w:p w14:paraId="5B3DEAC0" w14:textId="77777777" w:rsidR="00815672" w:rsidRDefault="00815672" w:rsidP="007F5CE4">
            <w:pPr>
              <w:spacing w:before="60"/>
              <w:rPr>
                <w:rFonts w:asciiTheme="minorHAnsi" w:hAnsiTheme="minorHAnsi" w:cstheme="minorHAnsi"/>
                <w:szCs w:val="22"/>
              </w:rPr>
            </w:pPr>
          </w:p>
          <w:p w14:paraId="160CF199" w14:textId="77777777" w:rsidR="00815672" w:rsidRDefault="00815672" w:rsidP="007F5CE4">
            <w:pPr>
              <w:spacing w:before="60"/>
              <w:rPr>
                <w:rFonts w:asciiTheme="minorHAnsi" w:hAnsiTheme="minorHAnsi" w:cstheme="minorHAnsi"/>
                <w:szCs w:val="22"/>
              </w:rPr>
            </w:pPr>
          </w:p>
          <w:p w14:paraId="7213180B" w14:textId="77777777" w:rsidR="00815672" w:rsidRDefault="00815672" w:rsidP="007F5CE4">
            <w:pPr>
              <w:spacing w:before="60"/>
              <w:rPr>
                <w:rFonts w:asciiTheme="minorHAnsi" w:hAnsiTheme="minorHAnsi" w:cstheme="minorHAnsi"/>
                <w:szCs w:val="22"/>
              </w:rPr>
            </w:pPr>
          </w:p>
          <w:p w14:paraId="751A7960" w14:textId="099D4956" w:rsidR="00815672" w:rsidRPr="001021FF" w:rsidRDefault="00815672" w:rsidP="007F5CE4">
            <w:pPr>
              <w:spacing w:before="60"/>
              <w:rPr>
                <w:rFonts w:asciiTheme="minorHAnsi" w:hAnsiTheme="minorHAnsi" w:cstheme="minorHAnsi"/>
                <w:szCs w:val="22"/>
              </w:rPr>
            </w:pPr>
          </w:p>
        </w:tc>
        <w:tc>
          <w:tcPr>
            <w:tcW w:w="2443" w:type="dxa"/>
          </w:tcPr>
          <w:p w14:paraId="13AF4EA4" w14:textId="77777777" w:rsidR="001021FF" w:rsidRPr="001021FF" w:rsidRDefault="001021FF" w:rsidP="007F5CE4">
            <w:pPr>
              <w:spacing w:before="60"/>
              <w:rPr>
                <w:rFonts w:asciiTheme="minorHAnsi" w:hAnsiTheme="minorHAnsi" w:cstheme="minorHAnsi"/>
                <w:szCs w:val="22"/>
              </w:rPr>
            </w:pPr>
            <w:r w:rsidRPr="001021FF">
              <w:rPr>
                <w:rFonts w:asciiTheme="minorHAnsi" w:hAnsiTheme="minorHAnsi" w:cstheme="minorHAnsi"/>
                <w:b/>
                <w:szCs w:val="22"/>
              </w:rPr>
              <w:t>Weitere Verhaltensweisen</w:t>
            </w:r>
            <w:r w:rsidRPr="001021FF">
              <w:rPr>
                <w:rFonts w:asciiTheme="minorHAnsi" w:hAnsiTheme="minorHAnsi" w:cstheme="minorHAnsi"/>
                <w:szCs w:val="22"/>
              </w:rPr>
              <w:t>:</w:t>
            </w:r>
          </w:p>
          <w:p w14:paraId="4768994F" w14:textId="2E9228BA" w:rsidR="00815672" w:rsidRPr="001021FF" w:rsidRDefault="00815672" w:rsidP="00815672">
            <w:pPr>
              <w:spacing w:before="60"/>
              <w:rPr>
                <w:rFonts w:asciiTheme="minorHAnsi" w:hAnsiTheme="minorHAnsi" w:cstheme="minorHAnsi"/>
                <w:szCs w:val="22"/>
              </w:rPr>
            </w:pPr>
          </w:p>
          <w:p w14:paraId="12CE3A3A" w14:textId="618E59DA" w:rsidR="001021FF" w:rsidRPr="001021FF" w:rsidRDefault="001021FF" w:rsidP="007F5CE4">
            <w:pPr>
              <w:spacing w:before="60"/>
              <w:rPr>
                <w:rFonts w:asciiTheme="minorHAnsi" w:hAnsiTheme="minorHAnsi" w:cstheme="minorHAnsi"/>
                <w:szCs w:val="22"/>
              </w:rPr>
            </w:pPr>
          </w:p>
        </w:tc>
      </w:tr>
    </w:tbl>
    <w:p w14:paraId="6B8D92BC" w14:textId="77777777" w:rsidR="001021FF" w:rsidRPr="001021FF" w:rsidRDefault="001021FF" w:rsidP="001021FF">
      <w:pPr>
        <w:spacing w:before="60"/>
        <w:jc w:val="both"/>
        <w:rPr>
          <w:rFonts w:asciiTheme="minorHAnsi" w:hAnsiTheme="minorHAnsi" w:cstheme="minorHAnsi"/>
          <w:szCs w:val="22"/>
        </w:rPr>
      </w:pPr>
    </w:p>
    <w:p w14:paraId="3A10C3E5" w14:textId="3037F418" w:rsidR="001021FF" w:rsidRPr="001021FF" w:rsidRDefault="001021FF" w:rsidP="00B423FF">
      <w:pPr>
        <w:spacing w:before="60"/>
        <w:jc w:val="both"/>
        <w:rPr>
          <w:rFonts w:asciiTheme="minorHAnsi" w:hAnsiTheme="minorHAnsi" w:cstheme="minorHAnsi"/>
          <w:szCs w:val="22"/>
        </w:rPr>
      </w:pPr>
    </w:p>
    <w:p w14:paraId="6D9C16A1" w14:textId="77777777" w:rsidR="001021FF" w:rsidRPr="001021FF" w:rsidRDefault="001021FF" w:rsidP="00B423FF">
      <w:pPr>
        <w:spacing w:before="60"/>
        <w:jc w:val="both"/>
        <w:rPr>
          <w:rFonts w:asciiTheme="minorHAnsi" w:hAnsiTheme="minorHAnsi" w:cstheme="minorHAnsi"/>
          <w:szCs w:val="22"/>
        </w:rPr>
      </w:pPr>
    </w:p>
    <w:p w14:paraId="1FC603FF" w14:textId="3CE4A329" w:rsidR="005E10B0" w:rsidRPr="00F0531D" w:rsidRDefault="005E10B0" w:rsidP="005E10B0">
      <w:pPr>
        <w:pStyle w:val="StandardWeb"/>
        <w:pageBreakBefore/>
        <w:pBdr>
          <w:bottom w:val="single" w:sz="4" w:space="1" w:color="auto"/>
        </w:pBdr>
        <w:shd w:val="clear" w:color="auto" w:fill="FFFFFF"/>
        <w:tabs>
          <w:tab w:val="right" w:pos="9638"/>
        </w:tabs>
        <w:rPr>
          <w:szCs w:val="22"/>
        </w:rPr>
      </w:pPr>
      <w:r w:rsidRPr="0004212F">
        <w:rPr>
          <w:rFonts w:ascii="Calibri" w:hAnsi="Calibri"/>
          <w:b/>
          <w:bCs/>
          <w:smallCaps/>
          <w:color w:val="00B050"/>
          <w:sz w:val="30"/>
          <w:szCs w:val="30"/>
        </w:rPr>
        <w:lastRenderedPageBreak/>
        <w:t>Arbeitsmaterial 1:</w:t>
      </w:r>
      <w:r>
        <w:rPr>
          <w:rFonts w:ascii="Calibri" w:hAnsi="Calibri"/>
          <w:sz w:val="32"/>
          <w:szCs w:val="32"/>
        </w:rPr>
        <w:tab/>
      </w:r>
      <w:r w:rsidRPr="0004212F">
        <w:rPr>
          <w:rFonts w:ascii="Calibri" w:hAnsi="Calibri"/>
          <w:sz w:val="34"/>
          <w:szCs w:val="34"/>
        </w:rPr>
        <w:t xml:space="preserve">Fachlich </w:t>
      </w:r>
      <w:r w:rsidRPr="006B174E">
        <w:rPr>
          <w:rFonts w:ascii="Calibri" w:hAnsi="Calibri"/>
          <w:b/>
          <w:bCs/>
          <w:i/>
          <w:iCs/>
          <w:color w:val="7030A0"/>
          <w:sz w:val="34"/>
          <w:szCs w:val="34"/>
        </w:rPr>
        <w:t>beurteilen</w:t>
      </w:r>
      <w:r w:rsidRPr="0004212F">
        <w:rPr>
          <w:rFonts w:ascii="Calibri" w:hAnsi="Calibri"/>
          <w:sz w:val="34"/>
          <w:szCs w:val="34"/>
        </w:rPr>
        <w:t xml:space="preserve">: Haltung von </w:t>
      </w:r>
      <w:r w:rsidR="00815672" w:rsidRPr="0004212F">
        <w:rPr>
          <w:rFonts w:ascii="Calibri" w:hAnsi="Calibri"/>
          <w:sz w:val="34"/>
          <w:szCs w:val="34"/>
        </w:rPr>
        <w:t>Hausschweinen</w:t>
      </w:r>
    </w:p>
    <w:p w14:paraId="73DB19F5" w14:textId="77777777" w:rsidR="005E10B0" w:rsidRDefault="005E10B0" w:rsidP="005E10B0">
      <w:pPr>
        <w:rPr>
          <w:sz w:val="24"/>
          <w:szCs w:val="24"/>
        </w:rPr>
      </w:pPr>
    </w:p>
    <w:p w14:paraId="11F5E365" w14:textId="0BA973B6" w:rsidR="00680428" w:rsidRPr="0004212F" w:rsidRDefault="005E10B0" w:rsidP="005E10B0">
      <w:pPr>
        <w:tabs>
          <w:tab w:val="right" w:pos="9638"/>
        </w:tabs>
        <w:rPr>
          <w:color w:val="C00000"/>
          <w:sz w:val="28"/>
          <w:szCs w:val="28"/>
          <w14:props3d w14:extrusionH="0" w14:contourW="0" w14:prstMaterial="matte"/>
        </w:rPr>
      </w:pPr>
      <w:r w:rsidRPr="0004212F">
        <w:rPr>
          <w:b/>
          <w:bCs/>
          <w:color w:val="C00000"/>
          <w:sz w:val="28"/>
          <w:szCs w:val="28"/>
          <w14:props3d w14:extrusionH="0" w14:contourW="0" w14:prstMaterial="matte"/>
        </w:rPr>
        <w:t>Material 1:</w:t>
      </w:r>
      <w:r w:rsidRPr="0004212F">
        <w:rPr>
          <w:color w:val="C00000"/>
          <w:sz w:val="28"/>
          <w:szCs w:val="28"/>
          <w14:props3d w14:extrusionH="0" w14:contourW="0" w14:prstMaterial="matte"/>
        </w:rPr>
        <w:t xml:space="preserve"> </w:t>
      </w:r>
    </w:p>
    <w:p w14:paraId="377FB07C" w14:textId="66ADC360" w:rsidR="005E10B0" w:rsidRPr="00BB34B6" w:rsidRDefault="005E10B0" w:rsidP="005E10B0">
      <w:pPr>
        <w:tabs>
          <w:tab w:val="right" w:pos="9638"/>
        </w:tabs>
        <w:rPr>
          <w:sz w:val="28"/>
          <w:szCs w:val="28"/>
          <w:u w:val="single"/>
        </w:rPr>
      </w:pPr>
      <w:r w:rsidRPr="0004212F">
        <w:rPr>
          <w:b/>
          <w:bCs/>
          <w:sz w:val="28"/>
          <w:szCs w:val="28"/>
        </w:rPr>
        <w:t>Informationstext zum Wildsch</w:t>
      </w:r>
      <w:r w:rsidR="00EC6D5F" w:rsidRPr="0004212F">
        <w:rPr>
          <w:b/>
          <w:bCs/>
          <w:sz w:val="28"/>
          <w:szCs w:val="28"/>
        </w:rPr>
        <w:t>w</w:t>
      </w:r>
      <w:r w:rsidRPr="0004212F">
        <w:rPr>
          <w:b/>
          <w:bCs/>
          <w:sz w:val="28"/>
          <w:szCs w:val="28"/>
        </w:rPr>
        <w:t>ein</w:t>
      </w:r>
      <w:r w:rsidRPr="00680428">
        <w:rPr>
          <w:sz w:val="24"/>
          <w:szCs w:val="24"/>
          <w:u w:val="single"/>
        </w:rPr>
        <w:tab/>
      </w:r>
      <w:r w:rsidR="00680428" w:rsidRPr="0004212F">
        <w:rPr>
          <w:i/>
          <w:iCs/>
          <w:szCs w:val="22"/>
        </w:rPr>
        <w:t>(Text bitte nach der Bearbeitung zurückgeben)</w:t>
      </w:r>
    </w:p>
    <w:p w14:paraId="0AC6C8B6" w14:textId="05AA3F7B" w:rsidR="00EC6D5F" w:rsidRPr="00B903BB" w:rsidRDefault="00EC6D5F" w:rsidP="00B903BB">
      <w:pPr>
        <w:spacing w:before="100" w:after="260"/>
        <w:jc w:val="both"/>
        <w:rPr>
          <w:rFonts w:asciiTheme="minorHAnsi" w:hAnsiTheme="minorHAnsi" w:cstheme="minorHAnsi"/>
          <w:sz w:val="26"/>
          <w:szCs w:val="26"/>
        </w:rPr>
      </w:pPr>
      <w:r w:rsidRPr="0004212F">
        <w:rPr>
          <w:rFonts w:asciiTheme="minorHAnsi" w:hAnsiTheme="minorHAnsi" w:cstheme="minorHAnsi"/>
          <w:sz w:val="26"/>
          <w:szCs w:val="26"/>
        </w:rPr>
        <w:t xml:space="preserve">Hausschweine, die „suhlen“, d.h. sich im Schlamm wälzen (Abb. 1a), werden gerne als „Dreckschweine“ bezeichnet. Aber auch ihre wildlebenden Verwandten, die Wildscheine tun das (Abb. 1b). Der Begriff „Dreckschwein“ ist für beide irreführend: Das „Suhlen“ ist ein natürliches Verhalten. Dabei verschlammt das borstige Fell der Tiere. Sobald der Schlamm trocknet, entsteht eine Schlammkruste, welche die Tiere vor lästigen Haut- und Fellschädlingen und Insektenstichen schützt. An „Kratzbäumen“ schürfen die Tiere die Kruste wieder ab; dabei entledigen sie sich auch der eingetrockneten Hautschädlinge.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97"/>
        <w:gridCol w:w="4841"/>
      </w:tblGrid>
      <w:tr w:rsidR="00EC6D5F" w14:paraId="59D3AF5E" w14:textId="77777777" w:rsidTr="007F5CE4">
        <w:tc>
          <w:tcPr>
            <w:tcW w:w="4886" w:type="dxa"/>
            <w:tcMar>
              <w:left w:w="0" w:type="dxa"/>
              <w:right w:w="0" w:type="dxa"/>
            </w:tcMar>
          </w:tcPr>
          <w:p w14:paraId="070EB59B" w14:textId="77777777" w:rsidR="00EC6D5F" w:rsidRDefault="00EC6D5F" w:rsidP="007F5CE4">
            <w:pPr>
              <w:jc w:val="both"/>
              <w:rPr>
                <w:rFonts w:ascii="Times" w:hAnsi="Times"/>
              </w:rPr>
            </w:pPr>
            <w:r>
              <w:rPr>
                <w:rFonts w:ascii="Times" w:hAnsi="Times"/>
                <w:noProof/>
              </w:rPr>
              <w:drawing>
                <wp:inline distT="0" distB="0" distL="0" distR="0" wp14:anchorId="6EA487D1" wp14:editId="328C82F9">
                  <wp:extent cx="3024000" cy="1714935"/>
                  <wp:effectExtent l="0" t="0" r="0" b="0"/>
                  <wp:docPr id="33" name="Bild 9" descr="hausschwein_suh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usschwein_suhle.jpg"/>
                          <pic:cNvPicPr/>
                        </pic:nvPicPr>
                        <pic:blipFill>
                          <a:blip r:embed="rId9"/>
                          <a:srcRect t="17747" r="3394"/>
                          <a:stretch>
                            <a:fillRect/>
                          </a:stretch>
                        </pic:blipFill>
                        <pic:spPr>
                          <a:xfrm>
                            <a:off x="0" y="0"/>
                            <a:ext cx="3024000" cy="1714935"/>
                          </a:xfrm>
                          <a:prstGeom prst="rect">
                            <a:avLst/>
                          </a:prstGeom>
                        </pic:spPr>
                      </pic:pic>
                    </a:graphicData>
                  </a:graphic>
                </wp:inline>
              </w:drawing>
            </w:r>
          </w:p>
          <w:p w14:paraId="5A599EDC" w14:textId="30340DA0" w:rsidR="00EC6D5F" w:rsidRPr="00B903BB" w:rsidRDefault="00EC6D5F" w:rsidP="007F5CE4">
            <w:pPr>
              <w:spacing w:before="40"/>
              <w:rPr>
                <w:rFonts w:asciiTheme="minorHAnsi" w:hAnsiTheme="minorHAnsi" w:cstheme="minorHAnsi"/>
                <w:szCs w:val="22"/>
              </w:rPr>
            </w:pPr>
            <w:r w:rsidRPr="00B903BB">
              <w:rPr>
                <w:rFonts w:asciiTheme="minorHAnsi" w:hAnsiTheme="minorHAnsi" w:cstheme="minorHAnsi"/>
                <w:szCs w:val="22"/>
              </w:rPr>
              <w:t>Abb. 1a: Hausschwein in der Suhle</w:t>
            </w:r>
          </w:p>
          <w:p w14:paraId="3B30522C" w14:textId="77777777" w:rsidR="00EC6D5F" w:rsidRPr="00EC6D5F" w:rsidRDefault="00EC6D5F" w:rsidP="007F5CE4">
            <w:pPr>
              <w:jc w:val="both"/>
              <w:rPr>
                <w:rFonts w:ascii="Arial Narrow" w:hAnsi="Arial Narrow"/>
                <w:sz w:val="18"/>
                <w:lang w:val="en-US"/>
              </w:rPr>
            </w:pPr>
            <w:proofErr w:type="spellStart"/>
            <w:r w:rsidRPr="00EC6D5F">
              <w:rPr>
                <w:rFonts w:ascii="Arial Narrow" w:hAnsi="Arial Narrow"/>
                <w:sz w:val="18"/>
                <w:lang w:val="en-US"/>
              </w:rPr>
              <w:t>Foto</w:t>
            </w:r>
            <w:proofErr w:type="spellEnd"/>
            <w:r w:rsidRPr="00EC6D5F">
              <w:rPr>
                <w:rFonts w:ascii="Arial Narrow" w:hAnsi="Arial Narrow"/>
                <w:sz w:val="18"/>
                <w:lang w:val="en-US"/>
              </w:rPr>
              <w:t xml:space="preserve">: </w:t>
            </w:r>
            <w:proofErr w:type="spellStart"/>
            <w:r w:rsidRPr="00EC6D5F">
              <w:rPr>
                <w:rFonts w:ascii="Arial Narrow" w:hAnsi="Arial Narrow"/>
                <w:sz w:val="18"/>
                <w:lang w:val="en-US"/>
              </w:rPr>
              <w:t>Myrabella</w:t>
            </w:r>
            <w:proofErr w:type="spellEnd"/>
            <w:r w:rsidRPr="00EC6D5F">
              <w:rPr>
                <w:rFonts w:ascii="Arial Narrow" w:hAnsi="Arial Narrow"/>
                <w:sz w:val="18"/>
                <w:lang w:val="en-US"/>
              </w:rPr>
              <w:t xml:space="preserve"> / Wikimedia Commons, CC BV-SA 3.0</w:t>
            </w:r>
          </w:p>
        </w:tc>
        <w:tc>
          <w:tcPr>
            <w:tcW w:w="4886" w:type="dxa"/>
            <w:tcMar>
              <w:left w:w="0" w:type="dxa"/>
              <w:right w:w="0" w:type="dxa"/>
            </w:tcMar>
          </w:tcPr>
          <w:p w14:paraId="47CD47E3" w14:textId="77777777" w:rsidR="00EC6D5F" w:rsidRDefault="00EC6D5F" w:rsidP="007F5CE4">
            <w:pPr>
              <w:jc w:val="right"/>
              <w:rPr>
                <w:rFonts w:ascii="Times" w:hAnsi="Times"/>
              </w:rPr>
            </w:pPr>
            <w:r>
              <w:rPr>
                <w:rFonts w:ascii="Times" w:hAnsi="Times"/>
                <w:noProof/>
              </w:rPr>
              <w:drawing>
                <wp:inline distT="0" distB="0" distL="0" distR="0" wp14:anchorId="1DBD91E9" wp14:editId="18BFA855">
                  <wp:extent cx="3062992" cy="1720800"/>
                  <wp:effectExtent l="0" t="0" r="0" b="0"/>
                  <wp:docPr id="34" name="Bild 2" descr="wildschwein_suh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uhle.jpg"/>
                          <pic:cNvPicPr/>
                        </pic:nvPicPr>
                        <pic:blipFill>
                          <a:blip r:embed="rId10"/>
                          <a:srcRect t="6733"/>
                          <a:stretch>
                            <a:fillRect/>
                          </a:stretch>
                        </pic:blipFill>
                        <pic:spPr>
                          <a:xfrm>
                            <a:off x="0" y="0"/>
                            <a:ext cx="3062992" cy="1720800"/>
                          </a:xfrm>
                          <a:prstGeom prst="rect">
                            <a:avLst/>
                          </a:prstGeom>
                        </pic:spPr>
                      </pic:pic>
                    </a:graphicData>
                  </a:graphic>
                </wp:inline>
              </w:drawing>
            </w:r>
          </w:p>
          <w:p w14:paraId="294BAA81" w14:textId="0313F895" w:rsidR="00EC6D5F" w:rsidRPr="00B903BB" w:rsidRDefault="00EC6D5F" w:rsidP="007F5CE4">
            <w:pPr>
              <w:spacing w:before="40"/>
              <w:jc w:val="right"/>
              <w:rPr>
                <w:rFonts w:asciiTheme="minorHAnsi" w:hAnsiTheme="minorHAnsi" w:cstheme="minorHAnsi"/>
                <w:szCs w:val="22"/>
              </w:rPr>
            </w:pPr>
            <w:r w:rsidRPr="00B903BB">
              <w:rPr>
                <w:rFonts w:asciiTheme="minorHAnsi" w:hAnsiTheme="minorHAnsi" w:cstheme="minorHAnsi"/>
                <w:szCs w:val="22"/>
              </w:rPr>
              <w:t>Abb. 1b: Wildschwein in der Suhle</w:t>
            </w:r>
          </w:p>
          <w:p w14:paraId="56D8E4F0" w14:textId="77777777" w:rsidR="00EC6D5F" w:rsidRPr="00ED5567" w:rsidRDefault="00EC6D5F" w:rsidP="007F5CE4">
            <w:pPr>
              <w:jc w:val="right"/>
              <w:rPr>
                <w:rFonts w:ascii="Arial Narrow" w:hAnsi="Arial Narrow"/>
                <w:sz w:val="18"/>
              </w:rPr>
            </w:pPr>
            <w:r w:rsidRPr="00ED5567">
              <w:rPr>
                <w:rFonts w:ascii="Arial Narrow" w:hAnsi="Arial Narrow"/>
                <w:sz w:val="18"/>
              </w:rPr>
              <w:t>Foto: Richard Bartz, München, Makro Freak, CC BY-SA 2.5</w:t>
            </w:r>
          </w:p>
        </w:tc>
      </w:tr>
    </w:tbl>
    <w:p w14:paraId="671FBE97" w14:textId="77777777" w:rsidR="0004212F" w:rsidRPr="00B903BB" w:rsidRDefault="0004212F" w:rsidP="0004212F">
      <w:pPr>
        <w:jc w:val="both"/>
        <w:rPr>
          <w:rFonts w:asciiTheme="minorHAnsi" w:hAnsiTheme="minorHAnsi" w:cstheme="minorHAnsi"/>
          <w:sz w:val="26"/>
          <w:szCs w:val="26"/>
        </w:rPr>
      </w:pPr>
    </w:p>
    <w:p w14:paraId="377906E8" w14:textId="77777777" w:rsidR="00B903BB" w:rsidRDefault="00EC6D5F" w:rsidP="0004212F">
      <w:pPr>
        <w:jc w:val="both"/>
        <w:rPr>
          <w:rFonts w:asciiTheme="minorHAnsi" w:hAnsiTheme="minorHAnsi" w:cstheme="minorHAnsi"/>
          <w:sz w:val="26"/>
          <w:szCs w:val="26"/>
        </w:rPr>
      </w:pPr>
      <w:r w:rsidRPr="0004212F">
        <w:rPr>
          <w:rFonts w:asciiTheme="minorHAnsi" w:hAnsiTheme="minorHAnsi" w:cstheme="minorHAnsi"/>
          <w:sz w:val="26"/>
          <w:szCs w:val="26"/>
        </w:rPr>
        <w:t xml:space="preserve">Das Suhlen ist nicht die einzige Verhaltensweise des Wildschweins, die das Zucht- oder Hausschwein im Laufe der Züchtung beibehalten hat. Diese im </w:t>
      </w:r>
      <w:r w:rsidR="0004212F">
        <w:rPr>
          <w:rFonts w:asciiTheme="minorHAnsi" w:hAnsiTheme="minorHAnsi" w:cstheme="minorHAnsi"/>
          <w:sz w:val="26"/>
          <w:szCs w:val="26"/>
        </w:rPr>
        <w:t>F</w:t>
      </w:r>
      <w:r w:rsidRPr="0004212F">
        <w:rPr>
          <w:rFonts w:asciiTheme="minorHAnsi" w:hAnsiTheme="minorHAnsi" w:cstheme="minorHAnsi"/>
          <w:sz w:val="26"/>
          <w:szCs w:val="26"/>
        </w:rPr>
        <w:t xml:space="preserve">olgenden beschriebenen Verhaltensweisen lassen sich beim Hausschwein oft nicht mehr beobachten, da ihre beengten Haltungsbedingungen sie nicht zulassen. Beim Wildschwein hingegen kann man diese natürlichen Verhaltensweisen gut beobachten. </w:t>
      </w:r>
    </w:p>
    <w:p w14:paraId="5508C3C7" w14:textId="294B1312" w:rsidR="004920F7" w:rsidRPr="004920F7" w:rsidRDefault="00EC6D5F" w:rsidP="00B903BB">
      <w:pPr>
        <w:jc w:val="both"/>
        <w:rPr>
          <w:rFonts w:asciiTheme="minorHAnsi" w:hAnsiTheme="minorHAnsi" w:cstheme="minorHAnsi"/>
          <w:sz w:val="26"/>
          <w:szCs w:val="26"/>
        </w:rPr>
      </w:pPr>
      <w:r w:rsidRPr="0004212F">
        <w:rPr>
          <w:rFonts w:asciiTheme="minorHAnsi" w:hAnsiTheme="minorHAnsi" w:cstheme="minorHAnsi"/>
          <w:sz w:val="26"/>
          <w:szCs w:val="26"/>
        </w:rPr>
        <w:t xml:space="preserve">In Abbildung 2 sind einige Verhaltensweisen durch Fotos dokumentiert und beschrieben. </w:t>
      </w:r>
      <w:r w:rsidR="00B903BB">
        <w:rPr>
          <w:rFonts w:asciiTheme="minorHAnsi" w:hAnsiTheme="minorHAnsi" w:cstheme="minorHAnsi"/>
          <w:sz w:val="26"/>
          <w:szCs w:val="26"/>
        </w:rPr>
        <w:t>Daraus</w:t>
      </w:r>
      <w:r w:rsidR="004920F7" w:rsidRPr="004920F7">
        <w:rPr>
          <w:rFonts w:asciiTheme="minorHAnsi" w:hAnsiTheme="minorHAnsi" w:cstheme="minorHAnsi"/>
          <w:sz w:val="26"/>
          <w:szCs w:val="26"/>
        </w:rPr>
        <w:t xml:space="preserve"> </w:t>
      </w:r>
      <w:r w:rsidR="004920F7">
        <w:rPr>
          <w:rFonts w:asciiTheme="minorHAnsi" w:hAnsiTheme="minorHAnsi" w:cstheme="minorHAnsi"/>
          <w:sz w:val="26"/>
          <w:szCs w:val="26"/>
        </w:rPr>
        <w:t>kannst</w:t>
      </w:r>
      <w:r w:rsidR="004920F7" w:rsidRPr="004920F7">
        <w:rPr>
          <w:rFonts w:asciiTheme="minorHAnsi" w:hAnsiTheme="minorHAnsi" w:cstheme="minorHAnsi"/>
          <w:sz w:val="26"/>
          <w:szCs w:val="26"/>
        </w:rPr>
        <w:t xml:space="preserve"> Du ersehen, dass Wildschweine also eigentlich überhaupt keine „Drecksschweine“ sind, sondern sehr reinliche Tiere mit einem ausgeprägten Leben im größeren Familienverband. </w:t>
      </w:r>
    </w:p>
    <w:p w14:paraId="48B349EC" w14:textId="77777777" w:rsidR="00B903BB" w:rsidRPr="00B903BB" w:rsidRDefault="00B903BB" w:rsidP="00B903BB">
      <w:pPr>
        <w:spacing w:before="60"/>
        <w:jc w:val="both"/>
        <w:rPr>
          <w:rFonts w:asciiTheme="minorHAnsi" w:hAnsiTheme="minorHAnsi" w:cstheme="minorHAnsi"/>
          <w:sz w:val="26"/>
          <w:szCs w:val="26"/>
        </w:rPr>
      </w:pPr>
      <w:r w:rsidRPr="00B903BB">
        <w:rPr>
          <w:rFonts w:asciiTheme="minorHAnsi" w:hAnsiTheme="minorHAnsi" w:cstheme="minorHAnsi"/>
          <w:sz w:val="26"/>
          <w:szCs w:val="26"/>
        </w:rPr>
        <w:t xml:space="preserve">Die Tiere einer Rotte erkennen sich am Geruch. Sie suchen häufig den Körperkontakt untereinander. Die Rotten leben in Waldgebieten mit feuchten, schlammigen Böden. Von ihren Ruheplätzen aus, durchstreift die Rotte den Wald auf der Suche nach Futter. Zu Gesicht bekommt man die Tiere selten, da sie nachtaktiv sind. </w:t>
      </w:r>
    </w:p>
    <w:p w14:paraId="46F32476" w14:textId="77777777" w:rsidR="00B903BB" w:rsidRDefault="00B903BB" w:rsidP="00B903BB">
      <w:pPr>
        <w:spacing w:before="60"/>
        <w:jc w:val="both"/>
        <w:rPr>
          <w:rFonts w:asciiTheme="minorHAnsi" w:hAnsiTheme="minorHAnsi" w:cstheme="minorHAnsi"/>
          <w:sz w:val="26"/>
          <w:szCs w:val="26"/>
        </w:rPr>
      </w:pPr>
      <w:r w:rsidRPr="00B903BB">
        <w:rPr>
          <w:rFonts w:asciiTheme="minorHAnsi" w:hAnsiTheme="minorHAnsi" w:cstheme="minorHAnsi"/>
          <w:sz w:val="26"/>
          <w:szCs w:val="26"/>
        </w:rPr>
        <w:t xml:space="preserve">Bei der Futtersuche können sich die Tiere ganz auf ihren guten Geruch verlassen. Wildschweine haben </w:t>
      </w:r>
      <w:proofErr w:type="gramStart"/>
      <w:r w:rsidRPr="00B903BB">
        <w:rPr>
          <w:rFonts w:asciiTheme="minorHAnsi" w:hAnsiTheme="minorHAnsi" w:cstheme="minorHAnsi"/>
          <w:sz w:val="26"/>
          <w:szCs w:val="26"/>
        </w:rPr>
        <w:t>extrem gute</w:t>
      </w:r>
      <w:proofErr w:type="gramEnd"/>
      <w:r w:rsidRPr="00B903BB">
        <w:rPr>
          <w:rFonts w:asciiTheme="minorHAnsi" w:hAnsiTheme="minorHAnsi" w:cstheme="minorHAnsi"/>
          <w:sz w:val="26"/>
          <w:szCs w:val="26"/>
        </w:rPr>
        <w:t xml:space="preserve"> Nasen. Mit ihrer Rüsselnase suchen sie den Boden ab. Bei einem Verdacht auf verwertbare Nahrung pflügen sie den Boden mit ihrer Rüsselnase durch. Dabei helfen auch die verlängerten Eckzähne. Wildschweine sind ebenso wie das Hausschwein Allesfresser; entsprechend vielfältig ist ihre Nahrung: Bodeninsekten, Schnecken, Mäuse, Regenwürmer, Pilze und unterirdische Pflanzenteile wie Wurzeln und Zwiebeln. Dazu kommen Blätter und Früchte wie Nüsse und Beeren. </w:t>
      </w:r>
    </w:p>
    <w:p w14:paraId="53055F48" w14:textId="77777777" w:rsidR="00EC6D5F" w:rsidRDefault="00EC6D5F" w:rsidP="00EC6D5F">
      <w:pPr>
        <w:jc w:val="both"/>
        <w:rPr>
          <w:rFonts w:ascii="Times" w:hAnsi="Times"/>
          <w:sz w:val="6"/>
        </w:rPr>
      </w:pPr>
    </w:p>
    <w:p w14:paraId="102528B9" w14:textId="77777777" w:rsidR="00EC6D5F" w:rsidRPr="00ED5567" w:rsidRDefault="00EC6D5F" w:rsidP="00EC6D5F">
      <w:pPr>
        <w:jc w:val="both"/>
        <w:rPr>
          <w:rFonts w:ascii="Times" w:hAnsi="Times"/>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809"/>
        <w:gridCol w:w="4823"/>
      </w:tblGrid>
      <w:tr w:rsidR="00EC6D5F" w14:paraId="11666B3F" w14:textId="77777777" w:rsidTr="007F5CE4">
        <w:tc>
          <w:tcPr>
            <w:tcW w:w="4809" w:type="dxa"/>
            <w:tcMar>
              <w:left w:w="0" w:type="dxa"/>
              <w:right w:w="0" w:type="dxa"/>
            </w:tcMar>
          </w:tcPr>
          <w:p w14:paraId="7C97F355" w14:textId="77777777" w:rsidR="00EC6D5F" w:rsidRPr="003C2D37" w:rsidRDefault="00EC6D5F" w:rsidP="007F5CE4">
            <w:pPr>
              <w:jc w:val="both"/>
              <w:rPr>
                <w:rFonts w:ascii="Times" w:hAnsi="Times"/>
              </w:rPr>
            </w:pPr>
            <w:r>
              <w:rPr>
                <w:rFonts w:ascii="Times" w:hAnsi="Times"/>
                <w:noProof/>
              </w:rPr>
              <w:lastRenderedPageBreak/>
              <w:drawing>
                <wp:inline distT="0" distB="0" distL="0" distR="0" wp14:anchorId="0C64B707" wp14:editId="0ECE4716">
                  <wp:extent cx="2951998" cy="1630518"/>
                  <wp:effectExtent l="25400" t="0" r="0" b="0"/>
                  <wp:docPr id="35" name="Bild 17" descr="wildschwein_sozialle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ozialleben.jpg"/>
                          <pic:cNvPicPr/>
                        </pic:nvPicPr>
                        <pic:blipFill>
                          <a:blip r:embed="rId11"/>
                          <a:stretch>
                            <a:fillRect/>
                          </a:stretch>
                        </pic:blipFill>
                        <pic:spPr>
                          <a:xfrm>
                            <a:off x="0" y="0"/>
                            <a:ext cx="2951998" cy="1630518"/>
                          </a:xfrm>
                          <a:prstGeom prst="rect">
                            <a:avLst/>
                          </a:prstGeom>
                        </pic:spPr>
                      </pic:pic>
                    </a:graphicData>
                  </a:graphic>
                </wp:inline>
              </w:drawing>
            </w:r>
          </w:p>
        </w:tc>
        <w:tc>
          <w:tcPr>
            <w:tcW w:w="4823" w:type="dxa"/>
            <w:tcMar>
              <w:left w:w="0" w:type="dxa"/>
              <w:right w:w="0" w:type="dxa"/>
            </w:tcMar>
          </w:tcPr>
          <w:p w14:paraId="6C5EF192" w14:textId="77777777" w:rsidR="00EC6D5F" w:rsidRPr="003C2D37" w:rsidRDefault="00EC6D5F" w:rsidP="007F5CE4">
            <w:pPr>
              <w:jc w:val="right"/>
              <w:rPr>
                <w:rFonts w:ascii="Times" w:hAnsi="Times"/>
              </w:rPr>
            </w:pPr>
            <w:r>
              <w:rPr>
                <w:rFonts w:ascii="Times" w:hAnsi="Times"/>
                <w:noProof/>
              </w:rPr>
              <w:drawing>
                <wp:inline distT="0" distB="0" distL="0" distR="0" wp14:anchorId="1A89CBAB" wp14:editId="33572D33">
                  <wp:extent cx="2955925" cy="1597660"/>
                  <wp:effectExtent l="25400" t="0" r="0" b="0"/>
                  <wp:docPr id="36" name="Bild 18" descr="wildschwein_kessel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kesselbau.jpg"/>
                          <pic:cNvPicPr/>
                        </pic:nvPicPr>
                        <pic:blipFill>
                          <a:blip r:embed="rId12"/>
                          <a:srcRect t="27701"/>
                          <a:stretch>
                            <a:fillRect/>
                          </a:stretch>
                        </pic:blipFill>
                        <pic:spPr>
                          <a:xfrm>
                            <a:off x="0" y="0"/>
                            <a:ext cx="2955925" cy="1597660"/>
                          </a:xfrm>
                          <a:prstGeom prst="rect">
                            <a:avLst/>
                          </a:prstGeom>
                        </pic:spPr>
                      </pic:pic>
                    </a:graphicData>
                  </a:graphic>
                </wp:inline>
              </w:drawing>
            </w:r>
          </w:p>
        </w:tc>
      </w:tr>
      <w:tr w:rsidR="00EC6D5F" w14:paraId="14EFEF84" w14:textId="77777777" w:rsidTr="007F5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809" w:type="dxa"/>
            <w:tcBorders>
              <w:top w:val="nil"/>
              <w:left w:val="nil"/>
              <w:bottom w:val="nil"/>
              <w:right w:val="nil"/>
            </w:tcBorders>
            <w:tcMar>
              <w:left w:w="0" w:type="dxa"/>
              <w:right w:w="0" w:type="dxa"/>
            </w:tcMar>
          </w:tcPr>
          <w:p w14:paraId="212D1772" w14:textId="77777777" w:rsidR="00EC6D5F" w:rsidRPr="003C2D37" w:rsidRDefault="00EC6D5F" w:rsidP="007F5CE4">
            <w:pPr>
              <w:rPr>
                <w:rFonts w:ascii="Times" w:hAnsi="Times"/>
              </w:rPr>
            </w:pPr>
            <w:r>
              <w:rPr>
                <w:rFonts w:ascii="Times" w:hAnsi="Times"/>
                <w:noProof/>
              </w:rPr>
              <w:drawing>
                <wp:inline distT="0" distB="0" distL="0" distR="0" wp14:anchorId="326DBB58" wp14:editId="36B8F330">
                  <wp:extent cx="2952115" cy="1711960"/>
                  <wp:effectExtent l="25400" t="0" r="0" b="0"/>
                  <wp:docPr id="37" name="Bild 20" descr="wildschwein_k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kot.jpg"/>
                          <pic:cNvPicPr/>
                        </pic:nvPicPr>
                        <pic:blipFill>
                          <a:blip r:embed="rId13"/>
                          <a:srcRect t="6553" b="5993"/>
                          <a:stretch>
                            <a:fillRect/>
                          </a:stretch>
                        </pic:blipFill>
                        <pic:spPr>
                          <a:xfrm>
                            <a:off x="0" y="0"/>
                            <a:ext cx="2952115" cy="1711960"/>
                          </a:xfrm>
                          <a:prstGeom prst="rect">
                            <a:avLst/>
                          </a:prstGeom>
                        </pic:spPr>
                      </pic:pic>
                    </a:graphicData>
                  </a:graphic>
                </wp:inline>
              </w:drawing>
            </w:r>
          </w:p>
        </w:tc>
        <w:tc>
          <w:tcPr>
            <w:tcW w:w="4823" w:type="dxa"/>
            <w:tcBorders>
              <w:top w:val="nil"/>
              <w:left w:val="nil"/>
              <w:bottom w:val="nil"/>
              <w:right w:val="nil"/>
            </w:tcBorders>
            <w:tcMar>
              <w:left w:w="0" w:type="dxa"/>
              <w:right w:w="0" w:type="dxa"/>
            </w:tcMar>
          </w:tcPr>
          <w:p w14:paraId="59E935CC" w14:textId="46057E6A" w:rsidR="00EC6D5F" w:rsidRPr="00FC7211" w:rsidRDefault="00EC6D5F" w:rsidP="007F5CE4">
            <w:pPr>
              <w:spacing w:before="60"/>
              <w:jc w:val="right"/>
              <w:rPr>
                <w:rFonts w:ascii="Times" w:hAnsi="Times"/>
                <w:sz w:val="20"/>
              </w:rPr>
            </w:pPr>
            <w:r w:rsidRPr="00EC6D5F">
              <w:rPr>
                <w:rFonts w:asciiTheme="minorHAnsi" w:hAnsiTheme="minorHAnsi" w:cstheme="minorHAnsi"/>
                <w:i/>
                <w:sz w:val="20"/>
              </w:rPr>
              <w:t>oben links:</w:t>
            </w:r>
            <w:r w:rsidRPr="00EC6D5F">
              <w:rPr>
                <w:rFonts w:asciiTheme="minorHAnsi" w:hAnsiTheme="minorHAnsi" w:cstheme="minorHAnsi"/>
                <w:sz w:val="20"/>
              </w:rPr>
              <w:t xml:space="preserve"> Wildschweine brauchen Kontakt zu </w:t>
            </w:r>
            <w:proofErr w:type="spellStart"/>
            <w:r w:rsidRPr="00EC6D5F">
              <w:rPr>
                <w:rFonts w:asciiTheme="minorHAnsi" w:hAnsiTheme="minorHAnsi" w:cstheme="minorHAnsi"/>
                <w:sz w:val="20"/>
              </w:rPr>
              <w:t>Artgenos</w:t>
            </w:r>
            <w:proofErr w:type="spellEnd"/>
            <w:r w:rsidRPr="00EC6D5F">
              <w:rPr>
                <w:rFonts w:asciiTheme="minorHAnsi" w:hAnsiTheme="minorHAnsi" w:cstheme="minorHAnsi"/>
                <w:sz w:val="20"/>
              </w:rPr>
              <w:t>-sen. Sie leben in Familienverbänden (=Rotten)</w:t>
            </w:r>
            <w:r w:rsidR="004920F7">
              <w:rPr>
                <w:rFonts w:asciiTheme="minorHAnsi" w:hAnsiTheme="minorHAnsi" w:cstheme="minorHAnsi"/>
                <w:sz w:val="20"/>
              </w:rPr>
              <w:t xml:space="preserve">, </w:t>
            </w:r>
            <w:r w:rsidRPr="00EC6D5F">
              <w:rPr>
                <w:rFonts w:asciiTheme="minorHAnsi" w:hAnsiTheme="minorHAnsi" w:cstheme="minorHAnsi"/>
                <w:sz w:val="20"/>
              </w:rPr>
              <w:t>bestehen</w:t>
            </w:r>
            <w:r w:rsidR="004920F7">
              <w:rPr>
                <w:rFonts w:asciiTheme="minorHAnsi" w:hAnsiTheme="minorHAnsi" w:cstheme="minorHAnsi"/>
                <w:sz w:val="20"/>
              </w:rPr>
              <w:t>d</w:t>
            </w:r>
            <w:r w:rsidRPr="00EC6D5F">
              <w:rPr>
                <w:rFonts w:asciiTheme="minorHAnsi" w:hAnsiTheme="minorHAnsi" w:cstheme="minorHAnsi"/>
                <w:sz w:val="20"/>
              </w:rPr>
              <w:t xml:space="preserve"> aus 3-6 Weibchen mit Frischlingen und Jungtieren</w:t>
            </w:r>
            <w:r w:rsidR="004920F7">
              <w:rPr>
                <w:rFonts w:asciiTheme="minorHAnsi" w:hAnsiTheme="minorHAnsi" w:cstheme="minorHAnsi"/>
                <w:sz w:val="20"/>
              </w:rPr>
              <w:t xml:space="preserve">. Sie </w:t>
            </w:r>
            <w:r w:rsidR="004920F7" w:rsidRPr="00EC6D5F">
              <w:rPr>
                <w:rFonts w:asciiTheme="minorHAnsi" w:hAnsiTheme="minorHAnsi" w:cstheme="minorHAnsi"/>
                <w:sz w:val="20"/>
              </w:rPr>
              <w:t>suchen</w:t>
            </w:r>
            <w:r w:rsidRPr="00EC6D5F">
              <w:rPr>
                <w:rFonts w:asciiTheme="minorHAnsi" w:hAnsiTheme="minorHAnsi" w:cstheme="minorHAnsi"/>
                <w:sz w:val="20"/>
              </w:rPr>
              <w:t xml:space="preserve"> gemeinsam nach Nahrung </w:t>
            </w:r>
            <w:r>
              <w:rPr>
                <w:rFonts w:ascii="Arial Narrow" w:hAnsi="Arial Narrow"/>
                <w:sz w:val="18"/>
              </w:rPr>
              <w:t>(</w:t>
            </w:r>
            <w:proofErr w:type="spellStart"/>
            <w:r>
              <w:rPr>
                <w:rFonts w:ascii="Arial Narrow" w:hAnsi="Arial Narrow"/>
                <w:sz w:val="18"/>
              </w:rPr>
              <w:t>Entheta</w:t>
            </w:r>
            <w:proofErr w:type="spellEnd"/>
            <w:r>
              <w:rPr>
                <w:rFonts w:ascii="Arial Narrow" w:hAnsi="Arial Narrow"/>
                <w:sz w:val="18"/>
              </w:rPr>
              <w:t>, CC BY-SA 3.0)</w:t>
            </w:r>
          </w:p>
          <w:p w14:paraId="62C1B497" w14:textId="31B95FC3" w:rsidR="00EC6D5F" w:rsidRPr="00FC7211" w:rsidRDefault="00EC6D5F" w:rsidP="007F5CE4">
            <w:pPr>
              <w:spacing w:before="60"/>
              <w:jc w:val="right"/>
              <w:rPr>
                <w:rFonts w:ascii="Times" w:hAnsi="Times"/>
                <w:sz w:val="20"/>
              </w:rPr>
            </w:pPr>
            <w:r w:rsidRPr="00EC6D5F">
              <w:rPr>
                <w:rFonts w:asciiTheme="minorHAnsi" w:hAnsiTheme="minorHAnsi" w:cstheme="minorHAnsi"/>
                <w:i/>
                <w:sz w:val="20"/>
              </w:rPr>
              <w:t xml:space="preserve">oben rechts: </w:t>
            </w:r>
            <w:r w:rsidRPr="00EC6D5F">
              <w:rPr>
                <w:rFonts w:asciiTheme="minorHAnsi" w:hAnsiTheme="minorHAnsi" w:cstheme="minorHAnsi"/>
                <w:sz w:val="20"/>
              </w:rPr>
              <w:t>Zur Geburt legen die Weibchen Vertiefungen im Boden (sogenannte Kessel) an. In den Kesseln gebären, ruhen und säugen sie. Die Kessel werden sehr sauber und trocken gehalten</w:t>
            </w:r>
            <w:r>
              <w:rPr>
                <w:rFonts w:ascii="Times" w:hAnsi="Times"/>
                <w:sz w:val="20"/>
              </w:rPr>
              <w:t xml:space="preserve"> (</w:t>
            </w:r>
            <w:r w:rsidRPr="00ED5567">
              <w:rPr>
                <w:rFonts w:ascii="Arial Narrow" w:hAnsi="Arial Narrow"/>
                <w:sz w:val="18"/>
              </w:rPr>
              <w:t xml:space="preserve">Foto: </w:t>
            </w:r>
            <w:proofErr w:type="spellStart"/>
            <w:r>
              <w:rPr>
                <w:rFonts w:ascii="Arial Narrow" w:hAnsi="Arial Narrow"/>
                <w:sz w:val="18"/>
              </w:rPr>
              <w:t>wikimedia</w:t>
            </w:r>
            <w:proofErr w:type="spellEnd"/>
            <w:r>
              <w:rPr>
                <w:rFonts w:ascii="Arial Narrow" w:hAnsi="Arial Narrow"/>
                <w:sz w:val="18"/>
              </w:rPr>
              <w:t xml:space="preserve"> </w:t>
            </w:r>
            <w:proofErr w:type="spellStart"/>
            <w:r>
              <w:rPr>
                <w:rFonts w:ascii="Arial Narrow" w:hAnsi="Arial Narrow"/>
                <w:sz w:val="18"/>
              </w:rPr>
              <w:t>commons</w:t>
            </w:r>
            <w:proofErr w:type="spellEnd"/>
            <w:r>
              <w:rPr>
                <w:rFonts w:ascii="Arial Narrow" w:hAnsi="Arial Narrow"/>
                <w:sz w:val="18"/>
              </w:rPr>
              <w:t>, gemeinfrei)</w:t>
            </w:r>
          </w:p>
          <w:p w14:paraId="3C39EAC2" w14:textId="3E7AAAAF" w:rsidR="00EC6D5F" w:rsidRPr="00FC7211" w:rsidRDefault="00EC6D5F" w:rsidP="007F5CE4">
            <w:pPr>
              <w:spacing w:before="60"/>
              <w:jc w:val="right"/>
              <w:rPr>
                <w:rFonts w:ascii="Times" w:hAnsi="Times"/>
                <w:sz w:val="20"/>
              </w:rPr>
            </w:pPr>
            <w:r w:rsidRPr="00EC6D5F">
              <w:rPr>
                <w:rFonts w:asciiTheme="minorHAnsi" w:hAnsiTheme="minorHAnsi" w:cstheme="minorHAnsi"/>
                <w:i/>
                <w:sz w:val="20"/>
              </w:rPr>
              <w:t>links:</w:t>
            </w:r>
            <w:r w:rsidRPr="00EC6D5F">
              <w:rPr>
                <w:rFonts w:asciiTheme="minorHAnsi" w:hAnsiTheme="minorHAnsi" w:cstheme="minorHAnsi"/>
                <w:sz w:val="20"/>
              </w:rPr>
              <w:t xml:space="preserve"> </w:t>
            </w:r>
            <w:r w:rsidR="004920F7">
              <w:rPr>
                <w:rFonts w:asciiTheme="minorHAnsi" w:hAnsiTheme="minorHAnsi" w:cstheme="minorHAnsi"/>
                <w:sz w:val="20"/>
              </w:rPr>
              <w:t>R</w:t>
            </w:r>
            <w:r w:rsidRPr="00EC6D5F">
              <w:rPr>
                <w:rFonts w:asciiTheme="minorHAnsi" w:hAnsiTheme="minorHAnsi" w:cstheme="minorHAnsi"/>
                <w:sz w:val="20"/>
              </w:rPr>
              <w:t>einliche Tiere</w:t>
            </w:r>
            <w:r w:rsidR="004920F7">
              <w:rPr>
                <w:rFonts w:asciiTheme="minorHAnsi" w:hAnsiTheme="minorHAnsi" w:cstheme="minorHAnsi"/>
                <w:sz w:val="20"/>
              </w:rPr>
              <w:t xml:space="preserve">: </w:t>
            </w:r>
            <w:r w:rsidRPr="00EC6D5F">
              <w:rPr>
                <w:rFonts w:asciiTheme="minorHAnsi" w:hAnsiTheme="minorHAnsi" w:cstheme="minorHAnsi"/>
                <w:sz w:val="20"/>
              </w:rPr>
              <w:t>Kotplätze sind von Suhlen und Kesseln gut getrennt</w:t>
            </w:r>
            <w:r>
              <w:rPr>
                <w:rFonts w:ascii="Times" w:hAnsi="Times"/>
                <w:sz w:val="20"/>
              </w:rPr>
              <w:t xml:space="preserve"> </w:t>
            </w:r>
            <w:r>
              <w:rPr>
                <w:rFonts w:ascii="Arial Narrow" w:hAnsi="Arial Narrow"/>
                <w:sz w:val="18"/>
              </w:rPr>
              <w:t>(</w:t>
            </w:r>
            <w:r w:rsidRPr="00ED5567">
              <w:rPr>
                <w:rFonts w:ascii="Arial Narrow" w:hAnsi="Arial Narrow"/>
                <w:sz w:val="18"/>
              </w:rPr>
              <w:t xml:space="preserve">Foto: </w:t>
            </w:r>
            <w:r>
              <w:rPr>
                <w:rFonts w:ascii="Arial Narrow" w:hAnsi="Arial Narrow"/>
                <w:sz w:val="18"/>
              </w:rPr>
              <w:t xml:space="preserve">James Lindsey, Ecology </w:t>
            </w:r>
            <w:proofErr w:type="spellStart"/>
            <w:r>
              <w:rPr>
                <w:rFonts w:ascii="Arial Narrow" w:hAnsi="Arial Narrow"/>
                <w:sz w:val="18"/>
              </w:rPr>
              <w:t>of</w:t>
            </w:r>
            <w:proofErr w:type="spellEnd"/>
            <w:r>
              <w:rPr>
                <w:rFonts w:ascii="Arial Narrow" w:hAnsi="Arial Narrow"/>
                <w:sz w:val="18"/>
              </w:rPr>
              <w:t xml:space="preserve"> </w:t>
            </w:r>
            <w:proofErr w:type="spellStart"/>
            <w:r>
              <w:rPr>
                <w:rFonts w:ascii="Arial Narrow" w:hAnsi="Arial Narrow"/>
                <w:sz w:val="18"/>
              </w:rPr>
              <w:t>Commanster</w:t>
            </w:r>
            <w:proofErr w:type="spellEnd"/>
            <w:r>
              <w:rPr>
                <w:rFonts w:ascii="Arial Narrow" w:hAnsi="Arial Narrow"/>
                <w:sz w:val="18"/>
              </w:rPr>
              <w:t>, CC BY-SA 3</w:t>
            </w:r>
            <w:r w:rsidRPr="00ED5567">
              <w:rPr>
                <w:rFonts w:ascii="Arial Narrow" w:hAnsi="Arial Narrow"/>
                <w:sz w:val="18"/>
              </w:rPr>
              <w:t>.</w:t>
            </w:r>
            <w:r>
              <w:rPr>
                <w:rFonts w:ascii="Arial Narrow" w:hAnsi="Arial Narrow"/>
                <w:sz w:val="18"/>
              </w:rPr>
              <w:t>0)</w:t>
            </w:r>
          </w:p>
        </w:tc>
      </w:tr>
    </w:tbl>
    <w:p w14:paraId="53C46907" w14:textId="77777777" w:rsidR="00EC6D5F" w:rsidRPr="00B903BB" w:rsidRDefault="00EC6D5F" w:rsidP="00EC6D5F">
      <w:pPr>
        <w:spacing w:before="60"/>
        <w:jc w:val="both"/>
        <w:rPr>
          <w:rFonts w:asciiTheme="minorHAnsi" w:hAnsiTheme="minorHAnsi" w:cstheme="minorHAnsi"/>
          <w:szCs w:val="22"/>
        </w:rPr>
      </w:pPr>
      <w:r w:rsidRPr="00B903BB">
        <w:rPr>
          <w:rFonts w:asciiTheme="minorHAnsi" w:hAnsiTheme="minorHAnsi" w:cstheme="minorHAnsi"/>
          <w:szCs w:val="22"/>
        </w:rPr>
        <w:t>Abb. 2: Fotodokumentation zu Verhaltensweisen des Wildschweins</w:t>
      </w:r>
    </w:p>
    <w:p w14:paraId="5CF6DDDD" w14:textId="77777777" w:rsidR="00B903BB" w:rsidRDefault="00B903BB" w:rsidP="00B903BB">
      <w:pPr>
        <w:spacing w:before="60"/>
        <w:jc w:val="both"/>
        <w:rPr>
          <w:rFonts w:asciiTheme="minorHAnsi" w:hAnsiTheme="minorHAnsi" w:cstheme="minorHAnsi"/>
          <w:sz w:val="26"/>
          <w:szCs w:val="26"/>
        </w:rPr>
      </w:pPr>
    </w:p>
    <w:p w14:paraId="124C0203" w14:textId="08F5E8F6" w:rsidR="00B903BB" w:rsidRPr="004920F7" w:rsidRDefault="00B903BB" w:rsidP="00B903BB">
      <w:pPr>
        <w:spacing w:before="60"/>
        <w:jc w:val="both"/>
        <w:rPr>
          <w:rFonts w:asciiTheme="minorHAnsi" w:hAnsiTheme="minorHAnsi" w:cstheme="minorHAnsi"/>
          <w:sz w:val="26"/>
          <w:szCs w:val="26"/>
        </w:rPr>
      </w:pPr>
      <w:r w:rsidRPr="004920F7">
        <w:rPr>
          <w:rFonts w:asciiTheme="minorHAnsi" w:hAnsiTheme="minorHAnsi" w:cstheme="minorHAnsi"/>
          <w:sz w:val="26"/>
          <w:szCs w:val="26"/>
        </w:rPr>
        <w:t>Eine Ausnahme bezüglich des Familienlebens machen die männlichen Ti</w:t>
      </w:r>
      <w:r>
        <w:rPr>
          <w:rFonts w:asciiTheme="minorHAnsi" w:hAnsiTheme="minorHAnsi" w:cstheme="minorHAnsi"/>
          <w:sz w:val="26"/>
          <w:szCs w:val="26"/>
        </w:rPr>
        <w:t>e</w:t>
      </w:r>
      <w:r w:rsidRPr="004920F7">
        <w:rPr>
          <w:rFonts w:asciiTheme="minorHAnsi" w:hAnsiTheme="minorHAnsi" w:cstheme="minorHAnsi"/>
          <w:sz w:val="26"/>
          <w:szCs w:val="26"/>
        </w:rPr>
        <w:t xml:space="preserve">re, die Keiler. Sie sind Einzelgänger und kommen nur im Winter mit den Weibchen zur Fortpflanzung zusammen. Sind mehrere Männchen gleichzeitig an einer Rotte, so kommt es zwischen ihnen zu Auseinandersetzungen, zu „Keilereien“. Dabei setzen die Tiere auch ihre großen gebogenen Eckzähne, die Hauer, als Waffe gegen Artgenossen ein. Etwa vier Monate nach einer Paarung gebärt das Weibchen acht bis zehn Frischlinge. </w:t>
      </w:r>
    </w:p>
    <w:p w14:paraId="364420A1" w14:textId="77777777" w:rsidR="00EC6D5F" w:rsidRPr="00B903BB" w:rsidRDefault="00EC6D5F" w:rsidP="00EC6D5F">
      <w:pPr>
        <w:spacing w:before="60"/>
        <w:jc w:val="both"/>
        <w:rPr>
          <w:rFonts w:asciiTheme="minorHAnsi" w:hAnsiTheme="minorHAnsi" w:cstheme="minorHAnsi"/>
          <w:sz w:val="26"/>
          <w:szCs w:val="26"/>
        </w:rPr>
      </w:pPr>
      <w:r w:rsidRPr="00B903BB">
        <w:rPr>
          <w:rFonts w:asciiTheme="minorHAnsi" w:hAnsiTheme="minorHAnsi" w:cstheme="minorHAnsi"/>
          <w:sz w:val="26"/>
          <w:szCs w:val="26"/>
        </w:rPr>
        <w:t xml:space="preserve">Wildschweine kommen in Europa, Asien und in Nordafrika inklusive dem Nilgebiet vor. In Nordamerika und Australien sind sie eingeschleppt. Die ausgewachsenen Tiere messen vom Kopf bis zum Hinterende des Rumpfes 130- 180cm und wiegen 150- 200kg. Dabei sind die Keiler größer als die Weibchen. In der Natur erreichen die Tiere selten diese Größen. Ihre natürliche Lebenserwartung liegt bei 5-7 Jahren, in Gefangenschaft konnten Tiere jedoch bis zu 20 Jahre alt werden. </w:t>
      </w:r>
    </w:p>
    <w:p w14:paraId="629BFDD4" w14:textId="15659BA3" w:rsidR="005E10B0" w:rsidRPr="00EC6D5F" w:rsidRDefault="005E10B0" w:rsidP="005E10B0">
      <w:pPr>
        <w:rPr>
          <w:rFonts w:asciiTheme="minorHAnsi" w:hAnsiTheme="minorHAnsi" w:cstheme="minorHAnsi"/>
          <w:sz w:val="24"/>
          <w:szCs w:val="24"/>
        </w:rPr>
      </w:pPr>
    </w:p>
    <w:p w14:paraId="3F17EACD" w14:textId="060AE4D4" w:rsidR="002B791E" w:rsidRPr="003517FC" w:rsidRDefault="002B791E" w:rsidP="002B791E">
      <w:pPr>
        <w:pStyle w:val="StandardWeb"/>
        <w:pageBreakBefore/>
        <w:pBdr>
          <w:bottom w:val="single" w:sz="4" w:space="1" w:color="auto"/>
        </w:pBdr>
        <w:shd w:val="clear" w:color="auto" w:fill="FFFFFF"/>
        <w:tabs>
          <w:tab w:val="right" w:pos="9638"/>
        </w:tabs>
        <w:rPr>
          <w:sz w:val="28"/>
          <w:szCs w:val="28"/>
        </w:rPr>
      </w:pPr>
      <w:r w:rsidRPr="00435DF7">
        <w:rPr>
          <w:rFonts w:ascii="Calibri" w:hAnsi="Calibri"/>
          <w:sz w:val="30"/>
          <w:szCs w:val="30"/>
        </w:rPr>
        <w:lastRenderedPageBreak/>
        <w:t xml:space="preserve">Fachlich </w:t>
      </w:r>
      <w:r w:rsidR="006B174E" w:rsidRPr="006B174E">
        <w:rPr>
          <w:rFonts w:ascii="Calibri" w:hAnsi="Calibri"/>
          <w:b/>
          <w:bCs/>
          <w:i/>
          <w:iCs/>
          <w:color w:val="7030A0"/>
          <w:sz w:val="34"/>
          <w:szCs w:val="34"/>
        </w:rPr>
        <w:t>beurteilen</w:t>
      </w:r>
      <w:r w:rsidRPr="00435DF7">
        <w:rPr>
          <w:rFonts w:ascii="Calibri" w:hAnsi="Calibri"/>
          <w:sz w:val="30"/>
          <w:szCs w:val="30"/>
        </w:rPr>
        <w:t xml:space="preserve">: Haltung von </w:t>
      </w:r>
      <w:r w:rsidR="00815672" w:rsidRPr="00435DF7">
        <w:rPr>
          <w:rFonts w:ascii="Calibri" w:hAnsi="Calibri"/>
          <w:sz w:val="30"/>
          <w:szCs w:val="30"/>
        </w:rPr>
        <w:t>Hausschweinen</w:t>
      </w:r>
      <w:r>
        <w:rPr>
          <w:rFonts w:ascii="Calibri" w:hAnsi="Calibri"/>
          <w:sz w:val="32"/>
          <w:szCs w:val="32"/>
        </w:rPr>
        <w:tab/>
      </w:r>
      <w:r w:rsidRPr="00435DF7">
        <w:rPr>
          <w:rFonts w:ascii="Calibri" w:hAnsi="Calibri"/>
          <w:b/>
          <w:bCs/>
          <w:smallCaps/>
          <w:color w:val="0432FF"/>
          <w:sz w:val="28"/>
          <w:szCs w:val="28"/>
        </w:rPr>
        <w:t>Hinweise für Lehrkräfte 1</w:t>
      </w:r>
    </w:p>
    <w:p w14:paraId="313301E3" w14:textId="77777777" w:rsidR="0095185F" w:rsidRDefault="002B791E" w:rsidP="002B791E">
      <w:r>
        <w:t>Der Unterricht könnte</w:t>
      </w:r>
      <w:r w:rsidR="00F65172">
        <w:t xml:space="preserve"> fast</w:t>
      </w:r>
      <w:r>
        <w:t xml:space="preserve"> „papierlos“ durchgeführt werden: Projektion der Arbeitsauftrages; </w:t>
      </w:r>
      <w:r w:rsidRPr="00052097">
        <w:rPr>
          <w:b/>
          <w:bCs/>
          <w:color w:val="C00000"/>
        </w:rPr>
        <w:t>Material 1</w:t>
      </w:r>
      <w:r>
        <w:t xml:space="preserve"> jeweils in einer Kopie für eine Kleingruppe. Kopie wird zurückgegeben. Als Lehrkraft muss man nur die Ausdrucke des Fotos in ausreichender Stückzahl vorhalten</w:t>
      </w:r>
      <w:r w:rsidR="00052097">
        <w:t xml:space="preserve">. </w:t>
      </w:r>
    </w:p>
    <w:p w14:paraId="02E81074" w14:textId="21084DF7" w:rsidR="00052097" w:rsidRPr="00E56BB0" w:rsidRDefault="00052097" w:rsidP="00052097">
      <w:pPr>
        <w:rPr>
          <w:szCs w:val="22"/>
        </w:rPr>
      </w:pPr>
      <w:r w:rsidRPr="00E56BB0">
        <w:rPr>
          <w:szCs w:val="22"/>
        </w:rPr>
        <w:t>Alternativ zu Arbeitsmaterial 1 kann auch ein Film genutzt werden: Leben in der Rotte – Wildschweine (</w:t>
      </w:r>
      <w:hyperlink r:id="rId14" w:history="1">
        <w:r w:rsidRPr="00E56BB0">
          <w:rPr>
            <w:rStyle w:val="Hyperlink"/>
            <w:szCs w:val="22"/>
          </w:rPr>
          <w:t>www.planet-schule.de/sf/php/02_sen01.php?sendung=753</w:t>
        </w:r>
      </w:hyperlink>
      <w:r w:rsidRPr="00E56BB0">
        <w:rPr>
          <w:szCs w:val="22"/>
        </w:rPr>
        <w:t>).</w:t>
      </w:r>
    </w:p>
    <w:p w14:paraId="13F6ECD3" w14:textId="1BCBF5A7" w:rsidR="00052097" w:rsidRPr="00E56BB0" w:rsidRDefault="00052097" w:rsidP="00052097">
      <w:pPr>
        <w:rPr>
          <w:szCs w:val="22"/>
        </w:rPr>
      </w:pPr>
      <w:r w:rsidRPr="00E56BB0">
        <w:rPr>
          <w:szCs w:val="22"/>
        </w:rPr>
        <w:t>Inhalt: Lebensweise der Wildschweine während eines ganzen Jahres (typische Verhaltensweisen, Nahrungssuche, Fortpflanzung, Nestbau, Entwicklungsstufen der Jungtiere und Hierarchien innerhalb der Rotte).</w:t>
      </w:r>
    </w:p>
    <w:p w14:paraId="274E1BA1" w14:textId="009103B5" w:rsidR="00B903BB" w:rsidRDefault="00B903BB" w:rsidP="00B903BB">
      <w:pPr>
        <w:tabs>
          <w:tab w:val="right" w:pos="9639"/>
        </w:tabs>
        <w:spacing w:before="20"/>
        <w:jc w:val="both"/>
        <w:rPr>
          <w:rFonts w:ascii="Arial" w:hAnsi="Arial"/>
          <w:sz w:val="20"/>
        </w:rPr>
      </w:pPr>
    </w:p>
    <w:p w14:paraId="5647F970" w14:textId="77777777" w:rsidR="0095185F" w:rsidRPr="00075F49" w:rsidRDefault="0095185F" w:rsidP="00B903BB">
      <w:pPr>
        <w:tabs>
          <w:tab w:val="right" w:pos="9639"/>
        </w:tabs>
        <w:spacing w:before="20"/>
        <w:jc w:val="both"/>
        <w:rPr>
          <w:rFonts w:ascii="Arial" w:hAnsi="Arial"/>
          <w:sz w:val="20"/>
        </w:rPr>
      </w:pPr>
    </w:p>
    <w:p w14:paraId="7A86B638" w14:textId="77777777" w:rsidR="00B903BB" w:rsidRDefault="00B903BB" w:rsidP="00B903BB">
      <w:pPr>
        <w:tabs>
          <w:tab w:val="right" w:pos="9639"/>
        </w:tabs>
        <w:spacing w:before="60"/>
        <w:jc w:val="both"/>
        <w:rPr>
          <w:rFonts w:ascii="Arial" w:hAnsi="Arial"/>
        </w:rPr>
      </w:pPr>
      <w:r>
        <w:rPr>
          <w:rFonts w:ascii="Arial" w:hAnsi="Arial"/>
          <w:noProof/>
        </w:rPr>
        <w:drawing>
          <wp:inline distT="0" distB="0" distL="0" distR="0" wp14:anchorId="311DD786" wp14:editId="60E1F523">
            <wp:extent cx="2879725" cy="1833880"/>
            <wp:effectExtent l="25400" t="0" r="0" b="0"/>
            <wp:docPr id="38"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r>
        <w:rPr>
          <w:rFonts w:ascii="Arial" w:hAnsi="Arial"/>
        </w:rPr>
        <w:tab/>
      </w:r>
      <w:r w:rsidRPr="00075F49">
        <w:rPr>
          <w:rFonts w:ascii="Arial" w:hAnsi="Arial"/>
          <w:noProof/>
        </w:rPr>
        <w:drawing>
          <wp:inline distT="0" distB="0" distL="0" distR="0" wp14:anchorId="5786282A" wp14:editId="50BFB50A">
            <wp:extent cx="2879725" cy="1833880"/>
            <wp:effectExtent l="25400" t="0" r="0" b="0"/>
            <wp:docPr id="64"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p>
    <w:p w14:paraId="0DD429C9" w14:textId="33AB79B8" w:rsidR="00B903BB" w:rsidRDefault="00B903BB" w:rsidP="00B903BB">
      <w:pPr>
        <w:tabs>
          <w:tab w:val="right" w:pos="9639"/>
        </w:tabs>
        <w:spacing w:before="20"/>
        <w:jc w:val="both"/>
        <w:rPr>
          <w:rFonts w:ascii="Arial" w:hAnsi="Arial"/>
          <w:sz w:val="20"/>
        </w:rPr>
      </w:pPr>
    </w:p>
    <w:p w14:paraId="54695E9C" w14:textId="77777777" w:rsidR="0095185F" w:rsidRPr="00075F49" w:rsidRDefault="0095185F" w:rsidP="00B903BB">
      <w:pPr>
        <w:tabs>
          <w:tab w:val="right" w:pos="9639"/>
        </w:tabs>
        <w:spacing w:before="20"/>
        <w:jc w:val="both"/>
        <w:rPr>
          <w:rFonts w:ascii="Arial" w:hAnsi="Arial"/>
          <w:sz w:val="20"/>
        </w:rPr>
      </w:pPr>
    </w:p>
    <w:p w14:paraId="1F53C669" w14:textId="77777777" w:rsidR="00B903BB" w:rsidRDefault="00B903BB" w:rsidP="00B903BB">
      <w:pPr>
        <w:tabs>
          <w:tab w:val="right" w:pos="9639"/>
        </w:tabs>
        <w:spacing w:before="60"/>
        <w:jc w:val="both"/>
        <w:rPr>
          <w:rFonts w:ascii="Arial" w:hAnsi="Arial"/>
        </w:rPr>
      </w:pPr>
      <w:r>
        <w:rPr>
          <w:rFonts w:ascii="Arial" w:hAnsi="Arial"/>
          <w:noProof/>
        </w:rPr>
        <w:drawing>
          <wp:inline distT="0" distB="0" distL="0" distR="0" wp14:anchorId="65911C0B" wp14:editId="0AEDC2EB">
            <wp:extent cx="2879725" cy="1833880"/>
            <wp:effectExtent l="25400" t="0" r="0" b="0"/>
            <wp:docPr id="65"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r>
        <w:rPr>
          <w:rFonts w:ascii="Arial" w:hAnsi="Arial"/>
        </w:rPr>
        <w:tab/>
      </w:r>
      <w:r w:rsidRPr="00075F49">
        <w:rPr>
          <w:rFonts w:ascii="Arial" w:hAnsi="Arial"/>
          <w:noProof/>
        </w:rPr>
        <w:drawing>
          <wp:inline distT="0" distB="0" distL="0" distR="0" wp14:anchorId="5E5B5A95" wp14:editId="71AEDC38">
            <wp:extent cx="2879725" cy="1833880"/>
            <wp:effectExtent l="25400" t="0" r="0" b="0"/>
            <wp:docPr id="66"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p>
    <w:p w14:paraId="5885B2D4" w14:textId="695F6D8C" w:rsidR="00B903BB" w:rsidRDefault="00B903BB" w:rsidP="00B903BB">
      <w:pPr>
        <w:tabs>
          <w:tab w:val="right" w:pos="9639"/>
        </w:tabs>
        <w:spacing w:before="20"/>
        <w:jc w:val="both"/>
        <w:rPr>
          <w:rFonts w:ascii="Arial" w:hAnsi="Arial"/>
          <w:sz w:val="20"/>
        </w:rPr>
      </w:pPr>
    </w:p>
    <w:p w14:paraId="0CFA7CC3" w14:textId="77777777" w:rsidR="0095185F" w:rsidRPr="00075F49" w:rsidRDefault="0095185F" w:rsidP="00B903BB">
      <w:pPr>
        <w:tabs>
          <w:tab w:val="right" w:pos="9639"/>
        </w:tabs>
        <w:spacing w:before="20"/>
        <w:jc w:val="both"/>
        <w:rPr>
          <w:rFonts w:ascii="Arial" w:hAnsi="Arial"/>
          <w:sz w:val="20"/>
        </w:rPr>
      </w:pPr>
    </w:p>
    <w:p w14:paraId="1C2A616F" w14:textId="77777777" w:rsidR="00B903BB" w:rsidRDefault="00B903BB" w:rsidP="00B903BB">
      <w:pPr>
        <w:tabs>
          <w:tab w:val="right" w:pos="9639"/>
        </w:tabs>
        <w:spacing w:before="60"/>
        <w:jc w:val="both"/>
        <w:rPr>
          <w:rFonts w:ascii="Arial" w:hAnsi="Arial"/>
        </w:rPr>
      </w:pPr>
      <w:r>
        <w:rPr>
          <w:rFonts w:ascii="Arial" w:hAnsi="Arial"/>
          <w:noProof/>
        </w:rPr>
        <w:drawing>
          <wp:inline distT="0" distB="0" distL="0" distR="0" wp14:anchorId="5C43453B" wp14:editId="1BC3D010">
            <wp:extent cx="2879725" cy="1833880"/>
            <wp:effectExtent l="25400" t="0" r="0" b="0"/>
            <wp:docPr id="67"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r>
        <w:rPr>
          <w:rFonts w:ascii="Arial" w:hAnsi="Arial"/>
        </w:rPr>
        <w:tab/>
      </w:r>
      <w:r w:rsidRPr="00075F49">
        <w:rPr>
          <w:rFonts w:ascii="Arial" w:hAnsi="Arial"/>
          <w:noProof/>
        </w:rPr>
        <w:drawing>
          <wp:inline distT="0" distB="0" distL="0" distR="0" wp14:anchorId="4211B14E" wp14:editId="3BCBDFB8">
            <wp:extent cx="2879725" cy="1833880"/>
            <wp:effectExtent l="25400" t="0" r="0" b="0"/>
            <wp:docPr id="68"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p>
    <w:p w14:paraId="176E1BF7" w14:textId="77777777" w:rsidR="00B903BB" w:rsidRPr="00075F49" w:rsidRDefault="00B903BB" w:rsidP="00B903BB">
      <w:pPr>
        <w:tabs>
          <w:tab w:val="right" w:pos="9639"/>
        </w:tabs>
        <w:spacing w:before="20"/>
        <w:jc w:val="both"/>
        <w:rPr>
          <w:rFonts w:ascii="Arial" w:hAnsi="Arial"/>
          <w:sz w:val="20"/>
        </w:rPr>
      </w:pPr>
    </w:p>
    <w:p w14:paraId="7BC039CC" w14:textId="361C3ABD" w:rsidR="00B423FF" w:rsidRPr="00F0531D" w:rsidRDefault="00B423FF" w:rsidP="00B423FF">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 xml:space="preserve">Fachlich </w:t>
      </w:r>
      <w:r w:rsidR="006B174E" w:rsidRPr="006B174E">
        <w:rPr>
          <w:rFonts w:ascii="Calibri" w:hAnsi="Calibri"/>
          <w:b/>
          <w:bCs/>
          <w:i/>
          <w:iCs/>
          <w:color w:val="7030A0"/>
          <w:sz w:val="34"/>
          <w:szCs w:val="34"/>
        </w:rPr>
        <w:t>beurteilen</w:t>
      </w:r>
      <w:r>
        <w:rPr>
          <w:rFonts w:ascii="Calibri" w:hAnsi="Calibri"/>
          <w:sz w:val="32"/>
          <w:szCs w:val="32"/>
        </w:rPr>
        <w:t xml:space="preserve">: Haltung von </w:t>
      </w:r>
      <w:r w:rsidR="00815672">
        <w:rPr>
          <w:rFonts w:ascii="Calibri" w:hAnsi="Calibri"/>
          <w:sz w:val="32"/>
          <w:szCs w:val="32"/>
        </w:rPr>
        <w:t>Hausschweinen</w:t>
      </w:r>
      <w:r>
        <w:rPr>
          <w:rFonts w:ascii="Calibri" w:hAnsi="Calibri"/>
          <w:sz w:val="32"/>
          <w:szCs w:val="32"/>
        </w:rPr>
        <w:tab/>
      </w:r>
      <w:r w:rsidRPr="007C2CA3">
        <w:rPr>
          <w:rFonts w:ascii="Calibri" w:hAnsi="Calibri"/>
          <w:b/>
          <w:bCs/>
          <w:smallCaps/>
          <w:color w:val="FF0000"/>
          <w:sz w:val="28"/>
          <w:szCs w:val="28"/>
        </w:rPr>
        <w:t>Lösungshinweise</w:t>
      </w:r>
      <w:r w:rsidR="002B791E">
        <w:rPr>
          <w:rFonts w:ascii="Calibri" w:hAnsi="Calibri"/>
          <w:b/>
          <w:bCs/>
          <w:smallCaps/>
          <w:color w:val="FF0000"/>
          <w:sz w:val="28"/>
          <w:szCs w:val="28"/>
        </w:rPr>
        <w:t xml:space="preserve"> 1</w:t>
      </w:r>
    </w:p>
    <w:p w14:paraId="18764D89" w14:textId="77777777" w:rsidR="00B423FF" w:rsidRDefault="00B423FF" w:rsidP="00B423FF">
      <w:pPr>
        <w:rPr>
          <w:sz w:val="24"/>
          <w:szCs w:val="24"/>
        </w:rPr>
      </w:pPr>
    </w:p>
    <w:p w14:paraId="0D892F27" w14:textId="22D18458" w:rsidR="00B423FF" w:rsidRPr="00052A1C" w:rsidRDefault="00B423FF" w:rsidP="00B423FF">
      <w:pPr>
        <w:tabs>
          <w:tab w:val="right" w:pos="9638"/>
        </w:tabs>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zu Arbeitsaufträge Arbeitsmaterial 1</w:t>
      </w:r>
      <w:r w:rsidRPr="00052A1C">
        <w:rPr>
          <w:sz w:val="24"/>
          <w:szCs w:val="24"/>
          <w:u w:val="single"/>
        </w:rPr>
        <w:tab/>
      </w:r>
    </w:p>
    <w:p w14:paraId="62E2AF5A" w14:textId="183C3BFD" w:rsidR="00B423FF" w:rsidRDefault="00B423FF" w:rsidP="00B423FF">
      <w:pPr>
        <w:tabs>
          <w:tab w:val="left" w:pos="284"/>
        </w:tabs>
        <w:spacing w:before="80"/>
        <w:ind w:left="284" w:hanging="284"/>
        <w:rPr>
          <w:szCs w:val="22"/>
        </w:rPr>
      </w:pPr>
      <w:r w:rsidRPr="00BB34B6">
        <w:rPr>
          <w:szCs w:val="22"/>
        </w:rPr>
        <w:t>1.</w:t>
      </w:r>
      <w:r w:rsidRPr="008B5DD4">
        <w:rPr>
          <w:szCs w:val="22"/>
        </w:rPr>
        <w:tab/>
      </w:r>
      <w:r w:rsidR="00CA6C80" w:rsidRPr="00CA6C80">
        <w:rPr>
          <w:szCs w:val="22"/>
        </w:rPr>
        <w:t xml:space="preserve">Erstelle mithilfe von </w:t>
      </w:r>
      <w:r w:rsidR="00CA6C80" w:rsidRPr="00815672">
        <w:rPr>
          <w:b/>
          <w:bCs/>
          <w:color w:val="C00000"/>
          <w:szCs w:val="22"/>
        </w:rPr>
        <w:t>Material 1: Informationstext zum Wildschwein</w:t>
      </w:r>
      <w:r w:rsidR="00CA6C80" w:rsidRPr="00CA6C80">
        <w:rPr>
          <w:szCs w:val="22"/>
        </w:rPr>
        <w:t xml:space="preserve"> einen Steckbrief zum </w:t>
      </w:r>
      <w:r w:rsidR="00815672" w:rsidRPr="00CA6C80">
        <w:rPr>
          <w:szCs w:val="22"/>
        </w:rPr>
        <w:t>Wildschwein</w:t>
      </w:r>
    </w:p>
    <w:p w14:paraId="2D6DF4C6" w14:textId="5FCBD74D" w:rsidR="00B423FF" w:rsidRPr="00BB34B6" w:rsidRDefault="00CA6C80" w:rsidP="00B423FF">
      <w:pPr>
        <w:pBdr>
          <w:left w:val="single" w:sz="48" w:space="4" w:color="808080" w:themeColor="background1" w:themeShade="80"/>
        </w:pBdr>
        <w:tabs>
          <w:tab w:val="left" w:pos="284"/>
        </w:tabs>
        <w:spacing w:before="80"/>
        <w:ind w:left="284" w:hanging="284"/>
        <w:rPr>
          <w:i/>
          <w:iCs/>
          <w:szCs w:val="22"/>
        </w:rPr>
      </w:pPr>
      <w:r>
        <w:rPr>
          <w:i/>
          <w:iCs/>
          <w:szCs w:val="22"/>
        </w:rPr>
        <w:t>mögliches Beispiel auf der Grundlage des Gestaltungsvorschlages</w:t>
      </w:r>
    </w:p>
    <w:p w14:paraId="4FC4DBBB" w14:textId="77777777" w:rsidR="00815672" w:rsidRPr="001021FF" w:rsidRDefault="00815672" w:rsidP="00815672">
      <w:pPr>
        <w:spacing w:before="60"/>
        <w:jc w:val="both"/>
        <w:rPr>
          <w:rFonts w:asciiTheme="minorHAnsi" w:hAnsiTheme="minorHAnsi" w:cstheme="minorHAnsi"/>
          <w:szCs w:val="22"/>
        </w:rPr>
      </w:pPr>
    </w:p>
    <w:tbl>
      <w:tblPr>
        <w:tblStyle w:val="Tabellenraster"/>
        <w:tblW w:w="0" w:type="auto"/>
        <w:tblLook w:val="00A0" w:firstRow="1" w:lastRow="0" w:firstColumn="1" w:lastColumn="0" w:noHBand="0" w:noVBand="0"/>
      </w:tblPr>
      <w:tblGrid>
        <w:gridCol w:w="4876"/>
        <w:gridCol w:w="2364"/>
        <w:gridCol w:w="2388"/>
      </w:tblGrid>
      <w:tr w:rsidR="00815672" w:rsidRPr="001021FF" w14:paraId="68D7B705" w14:textId="77777777" w:rsidTr="007F5CE4">
        <w:tc>
          <w:tcPr>
            <w:tcW w:w="9772" w:type="dxa"/>
            <w:gridSpan w:val="3"/>
          </w:tcPr>
          <w:p w14:paraId="4E2E7F55" w14:textId="77777777" w:rsidR="00815672" w:rsidRPr="001021FF" w:rsidRDefault="00815672" w:rsidP="007F5CE4">
            <w:pPr>
              <w:spacing w:before="60"/>
              <w:rPr>
                <w:rFonts w:asciiTheme="minorHAnsi" w:hAnsiTheme="minorHAnsi" w:cstheme="minorHAnsi"/>
                <w:b/>
                <w:szCs w:val="22"/>
              </w:rPr>
            </w:pPr>
            <w:r w:rsidRPr="001021FF">
              <w:rPr>
                <w:rFonts w:asciiTheme="minorHAnsi" w:hAnsiTheme="minorHAnsi" w:cstheme="minorHAnsi"/>
                <w:b/>
                <w:szCs w:val="22"/>
              </w:rPr>
              <w:t>Tierart: Wildschwein</w:t>
            </w:r>
          </w:p>
        </w:tc>
      </w:tr>
      <w:tr w:rsidR="00815672" w:rsidRPr="001021FF" w14:paraId="00FFDEEE" w14:textId="77777777" w:rsidTr="007F5CE4">
        <w:tc>
          <w:tcPr>
            <w:tcW w:w="4886" w:type="dxa"/>
            <w:vMerge w:val="restart"/>
          </w:tcPr>
          <w:p w14:paraId="36951E2C"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noProof/>
                <w:szCs w:val="22"/>
              </w:rPr>
              <w:drawing>
                <wp:inline distT="0" distB="0" distL="0" distR="0" wp14:anchorId="7E3A12DE" wp14:editId="14F2BD65">
                  <wp:extent cx="2879725" cy="1833880"/>
                  <wp:effectExtent l="25400" t="0" r="0" b="0"/>
                  <wp:docPr id="32" name="Bild 21" descr="wildschwein_steckbrief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chwein_steckbrieffoto.jpg"/>
                          <pic:cNvPicPr/>
                        </pic:nvPicPr>
                        <pic:blipFill>
                          <a:blip r:embed="rId8"/>
                          <a:srcRect t="8488" b="6805"/>
                          <a:stretch>
                            <a:fillRect/>
                          </a:stretch>
                        </pic:blipFill>
                        <pic:spPr>
                          <a:xfrm>
                            <a:off x="0" y="0"/>
                            <a:ext cx="2879725" cy="1833880"/>
                          </a:xfrm>
                          <a:prstGeom prst="rect">
                            <a:avLst/>
                          </a:prstGeom>
                        </pic:spPr>
                      </pic:pic>
                    </a:graphicData>
                  </a:graphic>
                </wp:inline>
              </w:drawing>
            </w:r>
          </w:p>
          <w:p w14:paraId="11B35248"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Weibchen mit Frischlingen beim Trinken</w:t>
            </w:r>
          </w:p>
          <w:p w14:paraId="276854E5" w14:textId="77777777" w:rsidR="00815672" w:rsidRPr="001021FF" w:rsidRDefault="00815672" w:rsidP="007F5CE4">
            <w:pPr>
              <w:spacing w:before="60"/>
              <w:rPr>
                <w:rFonts w:asciiTheme="minorHAnsi" w:hAnsiTheme="minorHAnsi" w:cstheme="minorHAnsi"/>
                <w:szCs w:val="22"/>
              </w:rPr>
            </w:pPr>
          </w:p>
          <w:p w14:paraId="688DACA1"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b/>
                <w:szCs w:val="22"/>
              </w:rPr>
              <w:t>Verbreitung</w:t>
            </w:r>
            <w:r w:rsidRPr="001021FF">
              <w:rPr>
                <w:rFonts w:asciiTheme="minorHAnsi" w:hAnsiTheme="minorHAnsi" w:cstheme="minorHAnsi"/>
                <w:szCs w:val="22"/>
              </w:rPr>
              <w:t xml:space="preserve">: </w:t>
            </w:r>
          </w:p>
          <w:p w14:paraId="1E249BB8"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Europa, Asien, Nordafrika, eingeführt in Nordamerika und Australien)</w:t>
            </w:r>
          </w:p>
        </w:tc>
        <w:tc>
          <w:tcPr>
            <w:tcW w:w="2443" w:type="dxa"/>
          </w:tcPr>
          <w:p w14:paraId="7D76A5A7"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b/>
                <w:szCs w:val="22"/>
              </w:rPr>
              <w:t>Zahlen</w:t>
            </w:r>
            <w:r w:rsidRPr="001021FF">
              <w:rPr>
                <w:rFonts w:asciiTheme="minorHAnsi" w:hAnsiTheme="minorHAnsi" w:cstheme="minorHAnsi"/>
                <w:szCs w:val="22"/>
              </w:rPr>
              <w:t>:</w:t>
            </w:r>
          </w:p>
          <w:p w14:paraId="4BBDE044"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Gewicht: ca. 150-200kg</w:t>
            </w:r>
          </w:p>
          <w:p w14:paraId="4E51806C"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Körperlänge 130-180cm</w:t>
            </w:r>
          </w:p>
          <w:p w14:paraId="27B88268"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Lebensdauer: 5-7 Jahre (in Gefangenschaft selten bis 20 Jahre)</w:t>
            </w:r>
          </w:p>
        </w:tc>
        <w:tc>
          <w:tcPr>
            <w:tcW w:w="2443" w:type="dxa"/>
          </w:tcPr>
          <w:p w14:paraId="6C6F9B15"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b/>
                <w:szCs w:val="22"/>
              </w:rPr>
              <w:t>Lebensraum</w:t>
            </w:r>
            <w:r w:rsidRPr="001021FF">
              <w:rPr>
                <w:rFonts w:asciiTheme="minorHAnsi" w:hAnsiTheme="minorHAnsi" w:cstheme="minorHAnsi"/>
                <w:szCs w:val="22"/>
              </w:rPr>
              <w:t xml:space="preserve">: </w:t>
            </w:r>
          </w:p>
          <w:p w14:paraId="109D6387"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Waldgebieten mit feuchten, schlammigen Böden</w:t>
            </w:r>
          </w:p>
        </w:tc>
      </w:tr>
      <w:tr w:rsidR="00815672" w:rsidRPr="001021FF" w14:paraId="5B7BB0BA" w14:textId="77777777" w:rsidTr="007F5CE4">
        <w:tc>
          <w:tcPr>
            <w:tcW w:w="4886" w:type="dxa"/>
            <w:vMerge/>
          </w:tcPr>
          <w:p w14:paraId="7317FC5E" w14:textId="77777777" w:rsidR="00815672" w:rsidRPr="001021FF" w:rsidRDefault="00815672" w:rsidP="007F5CE4">
            <w:pPr>
              <w:spacing w:before="60"/>
              <w:rPr>
                <w:rFonts w:asciiTheme="minorHAnsi" w:hAnsiTheme="minorHAnsi" w:cstheme="minorHAnsi"/>
                <w:szCs w:val="22"/>
              </w:rPr>
            </w:pPr>
          </w:p>
        </w:tc>
        <w:tc>
          <w:tcPr>
            <w:tcW w:w="2443" w:type="dxa"/>
          </w:tcPr>
          <w:p w14:paraId="7A398CEB"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b/>
                <w:szCs w:val="22"/>
              </w:rPr>
              <w:t>Fortpflanzung</w:t>
            </w:r>
            <w:r w:rsidRPr="001021FF">
              <w:rPr>
                <w:rFonts w:asciiTheme="minorHAnsi" w:hAnsiTheme="minorHAnsi" w:cstheme="minorHAnsi"/>
                <w:szCs w:val="22"/>
              </w:rPr>
              <w:t>:</w:t>
            </w:r>
          </w:p>
          <w:p w14:paraId="0CE018F9"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 xml:space="preserve">Paarung im Winter </w:t>
            </w:r>
          </w:p>
          <w:p w14:paraId="0C2AB6D7"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Tragzeit ca. 4 Monate</w:t>
            </w:r>
          </w:p>
          <w:p w14:paraId="5DB51A4A"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8-10 Frischlinge</w:t>
            </w:r>
          </w:p>
        </w:tc>
        <w:tc>
          <w:tcPr>
            <w:tcW w:w="2443" w:type="dxa"/>
          </w:tcPr>
          <w:p w14:paraId="07BE6DF7"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b/>
                <w:szCs w:val="22"/>
              </w:rPr>
              <w:t>Ernährung</w:t>
            </w:r>
            <w:r w:rsidRPr="001021FF">
              <w:rPr>
                <w:rFonts w:asciiTheme="minorHAnsi" w:hAnsiTheme="minorHAnsi" w:cstheme="minorHAnsi"/>
                <w:szCs w:val="22"/>
              </w:rPr>
              <w:t xml:space="preserve">: </w:t>
            </w:r>
          </w:p>
          <w:p w14:paraId="2F8D517B"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Allesfresser mit sehr gutem Geruch: boden-lebende Tiere, Pilze, Wurzeln, Zwiebeln, Blätter und Früchte</w:t>
            </w:r>
          </w:p>
        </w:tc>
      </w:tr>
      <w:tr w:rsidR="00815672" w:rsidRPr="001021FF" w14:paraId="72EA5E91" w14:textId="77777777" w:rsidTr="007F5CE4">
        <w:tc>
          <w:tcPr>
            <w:tcW w:w="4886" w:type="dxa"/>
            <w:vMerge/>
          </w:tcPr>
          <w:p w14:paraId="3337AFA1" w14:textId="77777777" w:rsidR="00815672" w:rsidRPr="001021FF" w:rsidRDefault="00815672" w:rsidP="007F5CE4">
            <w:pPr>
              <w:spacing w:before="60"/>
              <w:rPr>
                <w:rFonts w:asciiTheme="minorHAnsi" w:hAnsiTheme="minorHAnsi" w:cstheme="minorHAnsi"/>
                <w:szCs w:val="22"/>
              </w:rPr>
            </w:pPr>
          </w:p>
        </w:tc>
        <w:tc>
          <w:tcPr>
            <w:tcW w:w="2443" w:type="dxa"/>
          </w:tcPr>
          <w:p w14:paraId="7A598814"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b/>
                <w:szCs w:val="22"/>
              </w:rPr>
              <w:t>Sozialverhalten</w:t>
            </w:r>
            <w:r w:rsidRPr="001021FF">
              <w:rPr>
                <w:rFonts w:asciiTheme="minorHAnsi" w:hAnsiTheme="minorHAnsi" w:cstheme="minorHAnsi"/>
                <w:szCs w:val="22"/>
              </w:rPr>
              <w:t>:</w:t>
            </w:r>
          </w:p>
          <w:p w14:paraId="57C66A3D"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3-6 Weibchen und Jungtiere in Rotten</w:t>
            </w:r>
          </w:p>
          <w:p w14:paraId="71E6937A"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Männchen: Einzelgänger</w:t>
            </w:r>
          </w:p>
        </w:tc>
        <w:tc>
          <w:tcPr>
            <w:tcW w:w="2443" w:type="dxa"/>
          </w:tcPr>
          <w:p w14:paraId="35B4B00C"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b/>
                <w:szCs w:val="22"/>
              </w:rPr>
              <w:t>Weitere Verhaltensweisen</w:t>
            </w:r>
            <w:r w:rsidRPr="001021FF">
              <w:rPr>
                <w:rFonts w:asciiTheme="minorHAnsi" w:hAnsiTheme="minorHAnsi" w:cstheme="minorHAnsi"/>
                <w:szCs w:val="22"/>
              </w:rPr>
              <w:t>:</w:t>
            </w:r>
          </w:p>
          <w:p w14:paraId="6FD29898"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„Suhlen“ zum Schutz gegen Hautschädlinge</w:t>
            </w:r>
          </w:p>
          <w:p w14:paraId="7D34F00F" w14:textId="77777777" w:rsidR="00815672" w:rsidRPr="001021FF" w:rsidRDefault="00815672" w:rsidP="007F5CE4">
            <w:pPr>
              <w:spacing w:before="60"/>
              <w:rPr>
                <w:rFonts w:asciiTheme="minorHAnsi" w:hAnsiTheme="minorHAnsi" w:cstheme="minorHAnsi"/>
                <w:szCs w:val="22"/>
              </w:rPr>
            </w:pPr>
            <w:r w:rsidRPr="001021FF">
              <w:rPr>
                <w:rFonts w:asciiTheme="minorHAnsi" w:hAnsiTheme="minorHAnsi" w:cstheme="minorHAnsi"/>
                <w:szCs w:val="22"/>
              </w:rPr>
              <w:t>nachtaktiv</w:t>
            </w:r>
          </w:p>
        </w:tc>
      </w:tr>
    </w:tbl>
    <w:p w14:paraId="243AC8E7" w14:textId="77777777" w:rsidR="00815672" w:rsidRPr="001021FF" w:rsidRDefault="00815672" w:rsidP="00815672">
      <w:pPr>
        <w:spacing w:before="60"/>
        <w:jc w:val="both"/>
        <w:rPr>
          <w:rFonts w:asciiTheme="minorHAnsi" w:hAnsiTheme="minorHAnsi" w:cstheme="minorHAnsi"/>
          <w:szCs w:val="22"/>
        </w:rPr>
      </w:pPr>
    </w:p>
    <w:p w14:paraId="73A21ECE" w14:textId="77777777" w:rsidR="00AA3600" w:rsidRPr="009E479F" w:rsidRDefault="00AA3600" w:rsidP="00AA3600">
      <w:pPr>
        <w:rPr>
          <w:rFonts w:asciiTheme="minorHAnsi" w:hAnsiTheme="minorHAnsi" w:cstheme="minorHAnsi"/>
        </w:rPr>
      </w:pPr>
    </w:p>
    <w:p w14:paraId="4493EAEA" w14:textId="2C95FD53" w:rsidR="00296CAC" w:rsidRPr="00F0531D" w:rsidRDefault="00296CAC" w:rsidP="00296CAC">
      <w:pPr>
        <w:pStyle w:val="StandardWeb"/>
        <w:pageBreakBefore/>
        <w:pBdr>
          <w:bottom w:val="single" w:sz="4" w:space="1" w:color="auto"/>
        </w:pBdr>
        <w:shd w:val="clear" w:color="auto" w:fill="FFFFFF"/>
        <w:tabs>
          <w:tab w:val="right" w:pos="9638"/>
        </w:tabs>
        <w:rPr>
          <w:szCs w:val="22"/>
        </w:rPr>
      </w:pPr>
      <w:r w:rsidRPr="00435DF7">
        <w:rPr>
          <w:rFonts w:ascii="Calibri" w:hAnsi="Calibri"/>
          <w:b/>
          <w:bCs/>
          <w:smallCaps/>
          <w:color w:val="00B050"/>
          <w:sz w:val="28"/>
          <w:szCs w:val="28"/>
        </w:rPr>
        <w:lastRenderedPageBreak/>
        <w:t xml:space="preserve">Arbeitsmaterial </w:t>
      </w:r>
      <w:r w:rsidR="0033489F" w:rsidRPr="00435DF7">
        <w:rPr>
          <w:rFonts w:ascii="Calibri" w:hAnsi="Calibri"/>
          <w:b/>
          <w:bCs/>
          <w:smallCaps/>
          <w:color w:val="00B050"/>
          <w:sz w:val="28"/>
          <w:szCs w:val="28"/>
        </w:rPr>
        <w:t>2</w:t>
      </w:r>
      <w:r w:rsidRPr="00435DF7">
        <w:rPr>
          <w:rFonts w:ascii="Calibri" w:hAnsi="Calibri"/>
          <w:b/>
          <w:bCs/>
          <w:smallCaps/>
          <w:color w:val="00B050"/>
          <w:sz w:val="28"/>
          <w:szCs w:val="28"/>
        </w:rPr>
        <w:t>:</w:t>
      </w:r>
      <w:r>
        <w:rPr>
          <w:rFonts w:ascii="Calibri" w:hAnsi="Calibri"/>
          <w:sz w:val="32"/>
          <w:szCs w:val="32"/>
        </w:rPr>
        <w:tab/>
      </w:r>
      <w:r w:rsidRPr="00435DF7">
        <w:rPr>
          <w:rFonts w:ascii="Calibri" w:hAnsi="Calibri"/>
          <w:sz w:val="30"/>
          <w:szCs w:val="30"/>
        </w:rPr>
        <w:t xml:space="preserve">Fachlich </w:t>
      </w:r>
      <w:r w:rsidR="006B174E" w:rsidRPr="006B174E">
        <w:rPr>
          <w:rFonts w:ascii="Calibri" w:hAnsi="Calibri"/>
          <w:b/>
          <w:bCs/>
          <w:i/>
          <w:iCs/>
          <w:color w:val="7030A0"/>
          <w:sz w:val="34"/>
          <w:szCs w:val="34"/>
        </w:rPr>
        <w:t>beurteilen</w:t>
      </w:r>
      <w:r w:rsidRPr="00435DF7">
        <w:rPr>
          <w:rFonts w:ascii="Calibri" w:hAnsi="Calibri"/>
          <w:sz w:val="30"/>
          <w:szCs w:val="30"/>
        </w:rPr>
        <w:t xml:space="preserve">: Haltung von </w:t>
      </w:r>
      <w:r w:rsidR="0033489F" w:rsidRPr="00435DF7">
        <w:rPr>
          <w:rFonts w:ascii="Calibri" w:hAnsi="Calibri"/>
          <w:sz w:val="30"/>
          <w:szCs w:val="30"/>
        </w:rPr>
        <w:t>Haus</w:t>
      </w:r>
      <w:r w:rsidRPr="00435DF7">
        <w:rPr>
          <w:rFonts w:ascii="Calibri" w:hAnsi="Calibri"/>
          <w:sz w:val="30"/>
          <w:szCs w:val="30"/>
        </w:rPr>
        <w:t>schwei</w:t>
      </w:r>
      <w:r w:rsidR="0033489F" w:rsidRPr="00435DF7">
        <w:rPr>
          <w:rFonts w:ascii="Calibri" w:hAnsi="Calibri"/>
          <w:sz w:val="30"/>
          <w:szCs w:val="30"/>
        </w:rPr>
        <w:t>n</w:t>
      </w:r>
      <w:r w:rsidRPr="00435DF7">
        <w:rPr>
          <w:rFonts w:ascii="Calibri" w:hAnsi="Calibri"/>
          <w:sz w:val="30"/>
          <w:szCs w:val="30"/>
        </w:rPr>
        <w:t>en</w:t>
      </w:r>
    </w:p>
    <w:p w14:paraId="79A7F875" w14:textId="77777777" w:rsidR="00296CAC" w:rsidRPr="00741974" w:rsidRDefault="00296CAC" w:rsidP="00296CAC">
      <w:pPr>
        <w:rPr>
          <w:sz w:val="14"/>
          <w:szCs w:val="14"/>
        </w:rPr>
      </w:pPr>
    </w:p>
    <w:p w14:paraId="533D0772" w14:textId="77777777" w:rsidR="0033489F" w:rsidRPr="0033489F" w:rsidRDefault="0033489F" w:rsidP="0033489F">
      <w:pPr>
        <w:rPr>
          <w:i/>
          <w:iCs/>
          <w:sz w:val="24"/>
          <w:szCs w:val="24"/>
        </w:rPr>
      </w:pPr>
      <w:r w:rsidRPr="0033489F">
        <w:rPr>
          <w:i/>
          <w:iCs/>
          <w:sz w:val="24"/>
          <w:szCs w:val="24"/>
        </w:rPr>
        <w:t xml:space="preserve">Für die geplante Haltung einer Gruppe von 10 Schweinen steht Dir ein Gelände zur Verfügung. In diesem Gelände ist lediglich die Größe des Schweinehauses und des Außengeheges vorgegeben. </w:t>
      </w:r>
    </w:p>
    <w:p w14:paraId="0C12D562" w14:textId="77777777" w:rsidR="00296CAC" w:rsidRPr="00741974" w:rsidRDefault="00296CAC" w:rsidP="00296CAC">
      <w:pPr>
        <w:rPr>
          <w:sz w:val="14"/>
          <w:szCs w:val="14"/>
        </w:rPr>
      </w:pPr>
    </w:p>
    <w:p w14:paraId="4990D323" w14:textId="20EAE73D" w:rsidR="00296CAC" w:rsidRPr="00C37558" w:rsidRDefault="00296CAC" w:rsidP="00296CAC">
      <w:pPr>
        <w:pBdr>
          <w:left w:val="single" w:sz="48" w:space="4" w:color="808080" w:themeColor="background1" w:themeShade="80"/>
        </w:pBdr>
        <w:tabs>
          <w:tab w:val="right" w:pos="9638"/>
        </w:tabs>
        <w:rPr>
          <w:b/>
          <w:bCs/>
          <w:sz w:val="28"/>
          <w:szCs w:val="28"/>
        </w:rPr>
      </w:pPr>
      <w:r w:rsidRPr="00587818">
        <w:rPr>
          <w:b/>
          <w:bCs/>
          <w:color w:val="C00000"/>
          <w:sz w:val="28"/>
          <w:szCs w:val="28"/>
        </w:rPr>
        <w:t>Arbeitsauftr</w:t>
      </w:r>
      <w:r w:rsidR="0033489F">
        <w:rPr>
          <w:b/>
          <w:bCs/>
          <w:color w:val="C00000"/>
          <w:sz w:val="28"/>
          <w:szCs w:val="28"/>
        </w:rPr>
        <w:t>a</w:t>
      </w:r>
      <w:r w:rsidRPr="00587818">
        <w:rPr>
          <w:b/>
          <w:bCs/>
          <w:color w:val="C00000"/>
          <w:sz w:val="28"/>
          <w:szCs w:val="28"/>
        </w:rPr>
        <w:t>g</w:t>
      </w:r>
      <w:r w:rsidRPr="00BB34B6">
        <w:rPr>
          <w:sz w:val="28"/>
          <w:szCs w:val="28"/>
          <w:u w:val="single"/>
        </w:rPr>
        <w:tab/>
      </w:r>
    </w:p>
    <w:p w14:paraId="022AFE08" w14:textId="7310FB05" w:rsidR="0033489F" w:rsidRPr="0033489F" w:rsidRDefault="00296CAC" w:rsidP="0033489F">
      <w:pPr>
        <w:pBdr>
          <w:left w:val="single" w:sz="48" w:space="4" w:color="808080" w:themeColor="background1" w:themeShade="80"/>
        </w:pBdr>
        <w:tabs>
          <w:tab w:val="left" w:pos="284"/>
        </w:tabs>
        <w:spacing w:before="80"/>
        <w:ind w:left="284" w:hanging="284"/>
        <w:rPr>
          <w:szCs w:val="22"/>
        </w:rPr>
      </w:pPr>
      <w:r w:rsidRPr="00BB34B6">
        <w:rPr>
          <w:szCs w:val="22"/>
        </w:rPr>
        <w:t>1.</w:t>
      </w:r>
      <w:r w:rsidRPr="008B5DD4">
        <w:rPr>
          <w:szCs w:val="22"/>
        </w:rPr>
        <w:tab/>
      </w:r>
      <w:r w:rsidR="0033489F" w:rsidRPr="0033489F">
        <w:rPr>
          <w:szCs w:val="22"/>
        </w:rPr>
        <w:t xml:space="preserve">Zeichne einen Plan (Aufsicht) für eine möglichst artgerechte Haltung von </w:t>
      </w:r>
      <w:r w:rsidR="0033489F">
        <w:rPr>
          <w:szCs w:val="22"/>
        </w:rPr>
        <w:t>Haus</w:t>
      </w:r>
      <w:r w:rsidR="0033489F" w:rsidRPr="0033489F">
        <w:rPr>
          <w:szCs w:val="22"/>
        </w:rPr>
        <w:t xml:space="preserve">schweinen. Beschrifte Deinen Plan so, dass er für einen Betrachter ohne Nachfrage verständlich ist. </w:t>
      </w:r>
    </w:p>
    <w:p w14:paraId="46601C7F" w14:textId="78DAC7AE" w:rsidR="0033489F" w:rsidRPr="0033489F" w:rsidRDefault="0033489F" w:rsidP="0033489F">
      <w:pPr>
        <w:pBdr>
          <w:left w:val="single" w:sz="48" w:space="4" w:color="808080" w:themeColor="background1" w:themeShade="80"/>
        </w:pBdr>
        <w:tabs>
          <w:tab w:val="left" w:pos="284"/>
        </w:tabs>
        <w:spacing w:before="80"/>
        <w:ind w:left="284" w:hanging="284"/>
        <w:rPr>
          <w:szCs w:val="22"/>
        </w:rPr>
      </w:pPr>
      <w:r>
        <w:rPr>
          <w:szCs w:val="22"/>
        </w:rPr>
        <w:tab/>
      </w:r>
      <w:r w:rsidRPr="0033489F">
        <w:rPr>
          <w:szCs w:val="22"/>
        </w:rPr>
        <w:t xml:space="preserve">Nutze Deine Kenntnisse </w:t>
      </w:r>
      <w:r>
        <w:rPr>
          <w:szCs w:val="22"/>
        </w:rPr>
        <w:t>aus dem Steckbrief des</w:t>
      </w:r>
      <w:r w:rsidRPr="0033489F">
        <w:rPr>
          <w:szCs w:val="22"/>
        </w:rPr>
        <w:t xml:space="preserve"> Wildschweine</w:t>
      </w:r>
      <w:r>
        <w:rPr>
          <w:szCs w:val="22"/>
        </w:rPr>
        <w:t>s</w:t>
      </w:r>
      <w:r w:rsidRPr="0033489F">
        <w:rPr>
          <w:szCs w:val="22"/>
        </w:rPr>
        <w:t xml:space="preserve">. Berücksichtige die folgenden Punkte: </w:t>
      </w:r>
    </w:p>
    <w:p w14:paraId="703218B1" w14:textId="1DEAB75B" w:rsidR="0033489F" w:rsidRPr="0033489F" w:rsidRDefault="0033489F" w:rsidP="0033489F">
      <w:pPr>
        <w:pBdr>
          <w:left w:val="single" w:sz="48" w:space="4" w:color="808080" w:themeColor="background1" w:themeShade="80"/>
        </w:pBdr>
        <w:tabs>
          <w:tab w:val="left" w:pos="284"/>
        </w:tabs>
        <w:spacing w:before="80"/>
        <w:ind w:left="284" w:hanging="284"/>
        <w:rPr>
          <w:szCs w:val="22"/>
        </w:rPr>
      </w:pPr>
      <w:r>
        <w:rPr>
          <w:szCs w:val="22"/>
        </w:rPr>
        <w:tab/>
      </w:r>
      <w:r w:rsidRPr="0033489F">
        <w:rPr>
          <w:szCs w:val="22"/>
        </w:rPr>
        <w:t>1. Fortpflanzung der Schweine: Von der Paarung bis zur Geburt</w:t>
      </w:r>
    </w:p>
    <w:p w14:paraId="4CEA2600" w14:textId="5088CFE3" w:rsidR="0033489F" w:rsidRPr="0033489F" w:rsidRDefault="0033489F" w:rsidP="0033489F">
      <w:pPr>
        <w:pBdr>
          <w:left w:val="single" w:sz="48" w:space="4" w:color="808080" w:themeColor="background1" w:themeShade="80"/>
        </w:pBdr>
        <w:tabs>
          <w:tab w:val="left" w:pos="284"/>
        </w:tabs>
        <w:spacing w:before="80"/>
        <w:ind w:left="284" w:hanging="284"/>
        <w:rPr>
          <w:szCs w:val="22"/>
        </w:rPr>
      </w:pPr>
      <w:r>
        <w:rPr>
          <w:szCs w:val="22"/>
        </w:rPr>
        <w:tab/>
      </w:r>
      <w:r w:rsidRPr="0033489F">
        <w:rPr>
          <w:szCs w:val="22"/>
        </w:rPr>
        <w:t>2. Sozialleben der Schweine</w:t>
      </w:r>
    </w:p>
    <w:p w14:paraId="4DC0B6D3" w14:textId="2B9C094A" w:rsidR="0033489F" w:rsidRPr="0033489F" w:rsidRDefault="0033489F" w:rsidP="0033489F">
      <w:pPr>
        <w:pBdr>
          <w:left w:val="single" w:sz="48" w:space="4" w:color="808080" w:themeColor="background1" w:themeShade="80"/>
        </w:pBdr>
        <w:tabs>
          <w:tab w:val="left" w:pos="284"/>
        </w:tabs>
        <w:spacing w:before="80"/>
        <w:ind w:left="284" w:hanging="284"/>
        <w:rPr>
          <w:szCs w:val="22"/>
        </w:rPr>
      </w:pPr>
      <w:r>
        <w:rPr>
          <w:szCs w:val="22"/>
        </w:rPr>
        <w:tab/>
      </w:r>
      <w:r w:rsidRPr="0033489F">
        <w:rPr>
          <w:szCs w:val="22"/>
        </w:rPr>
        <w:t>3. Körperpflege und Reinlichkeit</w:t>
      </w:r>
    </w:p>
    <w:p w14:paraId="29727EEC" w14:textId="1C1D1CD9" w:rsidR="00866892" w:rsidRDefault="0033489F" w:rsidP="0033489F">
      <w:pPr>
        <w:pBdr>
          <w:left w:val="single" w:sz="48" w:space="4" w:color="808080" w:themeColor="background1" w:themeShade="80"/>
        </w:pBdr>
        <w:tabs>
          <w:tab w:val="left" w:pos="284"/>
        </w:tabs>
        <w:spacing w:before="80"/>
        <w:ind w:left="284" w:hanging="284"/>
        <w:rPr>
          <w:szCs w:val="22"/>
        </w:rPr>
      </w:pPr>
      <w:r>
        <w:rPr>
          <w:szCs w:val="22"/>
        </w:rPr>
        <w:tab/>
      </w:r>
      <w:r w:rsidRPr="0033489F">
        <w:rPr>
          <w:szCs w:val="22"/>
        </w:rPr>
        <w:t>4. Ernährung</w:t>
      </w:r>
    </w:p>
    <w:p w14:paraId="33E93B2F" w14:textId="23E876D1" w:rsidR="0033489F" w:rsidRPr="00866892" w:rsidRDefault="0033489F" w:rsidP="0033489F">
      <w:pPr>
        <w:pBdr>
          <w:left w:val="single" w:sz="48" w:space="4" w:color="808080" w:themeColor="background1" w:themeShade="80"/>
        </w:pBdr>
        <w:tabs>
          <w:tab w:val="left" w:pos="284"/>
        </w:tabs>
        <w:spacing w:before="80"/>
        <w:ind w:left="284" w:hanging="284"/>
        <w:rPr>
          <w:szCs w:val="22"/>
        </w:rPr>
      </w:pPr>
      <w:r>
        <w:rPr>
          <w:szCs w:val="22"/>
        </w:rPr>
        <w:tab/>
      </w:r>
      <w:r w:rsidRPr="0033489F">
        <w:rPr>
          <w:szCs w:val="22"/>
        </w:rPr>
        <w:t>Wenn Dir Ideen fehlen: Du kannst dir Tipps am Pult holen!</w:t>
      </w:r>
    </w:p>
    <w:p w14:paraId="0297A8C0" w14:textId="15AD19A8" w:rsidR="00296CAC" w:rsidRDefault="00296CAC" w:rsidP="00296CAC">
      <w:pPr>
        <w:rPr>
          <w:sz w:val="24"/>
          <w:szCs w:val="24"/>
        </w:rPr>
      </w:pPr>
    </w:p>
    <w:p w14:paraId="248F18FB" w14:textId="511CC92F" w:rsidR="00866892" w:rsidRDefault="0033489F" w:rsidP="00866892">
      <w:pPr>
        <w:tabs>
          <w:tab w:val="right" w:pos="9638"/>
        </w:tabs>
        <w:rPr>
          <w:b/>
          <w:bCs/>
          <w:sz w:val="24"/>
          <w:szCs w:val="24"/>
        </w:rPr>
      </w:pPr>
      <w:r>
        <w:rPr>
          <w:b/>
          <w:bCs/>
          <w:sz w:val="24"/>
          <w:szCs w:val="24"/>
        </w:rPr>
        <w:t>Plan für ein Gelände zur Haltung von Hausschweinen</w:t>
      </w:r>
    </w:p>
    <w:p w14:paraId="585EDF46" w14:textId="77777777" w:rsidR="002979D8" w:rsidRPr="002979D8" w:rsidRDefault="002979D8" w:rsidP="00866892">
      <w:pPr>
        <w:tabs>
          <w:tab w:val="right" w:pos="9638"/>
        </w:tabs>
        <w:rPr>
          <w:color w:val="C00000"/>
          <w:sz w:val="8"/>
          <w:szCs w:val="8"/>
          <w14:props3d w14:extrusionH="0" w14:contourW="0" w14:prstMaterial="matte"/>
        </w:rPr>
      </w:pPr>
    </w:p>
    <w:p w14:paraId="2207E2FE" w14:textId="5C876408" w:rsidR="00741974" w:rsidRPr="00741974" w:rsidRDefault="0033489F" w:rsidP="00741974">
      <w:pPr>
        <w:tabs>
          <w:tab w:val="left" w:pos="1302"/>
        </w:tabs>
        <w:rPr>
          <w:szCs w:val="22"/>
        </w:rPr>
      </w:pPr>
      <w:r>
        <w:rPr>
          <w:rFonts w:ascii="Times" w:hAnsi="Times"/>
          <w:noProof/>
        </w:rPr>
        <w:drawing>
          <wp:inline distT="0" distB="0" distL="0" distR="0" wp14:anchorId="51156A2F" wp14:editId="3D9780C4">
            <wp:extent cx="6116320" cy="5398135"/>
            <wp:effectExtent l="25400" t="0" r="5080" b="0"/>
            <wp:docPr id="71" name="Bild 40" descr="schweinehal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weinehaltung.jpg"/>
                    <pic:cNvPicPr/>
                  </pic:nvPicPr>
                  <pic:blipFill>
                    <a:blip r:embed="rId15"/>
                    <a:stretch>
                      <a:fillRect/>
                    </a:stretch>
                  </pic:blipFill>
                  <pic:spPr>
                    <a:xfrm>
                      <a:off x="0" y="0"/>
                      <a:ext cx="6116320" cy="5398135"/>
                    </a:xfrm>
                    <a:prstGeom prst="rect">
                      <a:avLst/>
                    </a:prstGeom>
                  </pic:spPr>
                </pic:pic>
              </a:graphicData>
            </a:graphic>
          </wp:inline>
        </w:drawing>
      </w:r>
    </w:p>
    <w:p w14:paraId="7627C4AD" w14:textId="21E267CC" w:rsidR="00B423FF" w:rsidRDefault="00B423FF" w:rsidP="00741974">
      <w:pPr>
        <w:tabs>
          <w:tab w:val="left" w:pos="1302"/>
        </w:tabs>
        <w:rPr>
          <w:szCs w:val="22"/>
        </w:rPr>
      </w:pPr>
    </w:p>
    <w:p w14:paraId="501BDA0C" w14:textId="30473FAD" w:rsidR="004B2EEE" w:rsidRPr="00F0531D" w:rsidRDefault="004B2EEE" w:rsidP="004B2EEE">
      <w:pPr>
        <w:pStyle w:val="StandardWeb"/>
        <w:pageBreakBefore/>
        <w:pBdr>
          <w:bottom w:val="single" w:sz="4" w:space="1" w:color="auto"/>
        </w:pBdr>
        <w:shd w:val="clear" w:color="auto" w:fill="FFFFFF"/>
        <w:tabs>
          <w:tab w:val="right" w:pos="9638"/>
        </w:tabs>
        <w:rPr>
          <w:szCs w:val="22"/>
        </w:rPr>
      </w:pPr>
      <w:r w:rsidRPr="00435DF7">
        <w:rPr>
          <w:rFonts w:ascii="Calibri" w:hAnsi="Calibri"/>
          <w:b/>
          <w:bCs/>
          <w:smallCaps/>
          <w:color w:val="00B050"/>
          <w:sz w:val="28"/>
          <w:szCs w:val="28"/>
        </w:rPr>
        <w:lastRenderedPageBreak/>
        <w:t xml:space="preserve">Arbeitsmaterial </w:t>
      </w:r>
      <w:r w:rsidR="0033489F" w:rsidRPr="00435DF7">
        <w:rPr>
          <w:rFonts w:ascii="Calibri" w:hAnsi="Calibri"/>
          <w:b/>
          <w:bCs/>
          <w:smallCaps/>
          <w:color w:val="00B050"/>
          <w:sz w:val="28"/>
          <w:szCs w:val="28"/>
        </w:rPr>
        <w:t>2</w:t>
      </w:r>
      <w:r w:rsidRPr="00435DF7">
        <w:rPr>
          <w:rFonts w:ascii="Calibri" w:hAnsi="Calibri"/>
          <w:b/>
          <w:bCs/>
          <w:smallCaps/>
          <w:color w:val="00B050"/>
          <w:sz w:val="28"/>
          <w:szCs w:val="28"/>
        </w:rPr>
        <w:t>:</w:t>
      </w:r>
      <w:r>
        <w:rPr>
          <w:rFonts w:ascii="Calibri" w:hAnsi="Calibri"/>
          <w:sz w:val="32"/>
          <w:szCs w:val="32"/>
        </w:rPr>
        <w:tab/>
      </w:r>
      <w:r w:rsidR="00435DF7" w:rsidRPr="00435DF7">
        <w:rPr>
          <w:rFonts w:ascii="Calibri" w:hAnsi="Calibri"/>
          <w:sz w:val="30"/>
          <w:szCs w:val="30"/>
        </w:rPr>
        <w:t xml:space="preserve">Fachlich </w:t>
      </w:r>
      <w:r w:rsidR="006B174E" w:rsidRPr="006B174E">
        <w:rPr>
          <w:rFonts w:ascii="Calibri" w:hAnsi="Calibri"/>
          <w:b/>
          <w:bCs/>
          <w:i/>
          <w:iCs/>
          <w:color w:val="7030A0"/>
          <w:sz w:val="34"/>
          <w:szCs w:val="34"/>
        </w:rPr>
        <w:t>beurteilen</w:t>
      </w:r>
      <w:r w:rsidR="00435DF7" w:rsidRPr="00435DF7">
        <w:rPr>
          <w:rFonts w:ascii="Calibri" w:hAnsi="Calibri"/>
          <w:sz w:val="30"/>
          <w:szCs w:val="30"/>
        </w:rPr>
        <w:t>: Haltung von Hausschweinen</w:t>
      </w:r>
      <w:r w:rsidR="00435DF7" w:rsidRPr="004B2EEE">
        <w:rPr>
          <w:rFonts w:ascii="Calibri" w:hAnsi="Calibri"/>
          <w:b/>
          <w:bCs/>
          <w:i/>
          <w:iCs/>
          <w:sz w:val="28"/>
          <w:szCs w:val="28"/>
        </w:rPr>
        <w:t xml:space="preserve"> </w:t>
      </w:r>
      <w:r w:rsidRPr="004B2EEE">
        <w:rPr>
          <w:rFonts w:ascii="Calibri" w:hAnsi="Calibri"/>
          <w:b/>
          <w:bCs/>
          <w:i/>
          <w:iCs/>
          <w:sz w:val="28"/>
          <w:szCs w:val="28"/>
        </w:rPr>
        <w:t>(</w:t>
      </w:r>
      <w:r w:rsidR="00435DF7">
        <w:rPr>
          <w:rFonts w:ascii="Calibri" w:hAnsi="Calibri"/>
          <w:b/>
          <w:bCs/>
          <w:i/>
          <w:iCs/>
          <w:sz w:val="28"/>
          <w:szCs w:val="28"/>
        </w:rPr>
        <w:t>Tipps</w:t>
      </w:r>
      <w:r w:rsidRPr="004B2EEE">
        <w:rPr>
          <w:rFonts w:ascii="Calibri" w:hAnsi="Calibri"/>
          <w:b/>
          <w:bCs/>
          <w:i/>
          <w:iCs/>
          <w:sz w:val="28"/>
          <w:szCs w:val="28"/>
        </w:rPr>
        <w:t>)</w:t>
      </w:r>
    </w:p>
    <w:p w14:paraId="44A50E55" w14:textId="77777777" w:rsidR="0033489F" w:rsidRPr="007E7101" w:rsidRDefault="0033489F" w:rsidP="0033489F">
      <w:pPr>
        <w:jc w:val="both"/>
        <w:rPr>
          <w:rFonts w:ascii="Arial" w:hAnsi="Arial"/>
          <w:sz w:val="1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8"/>
        <w:gridCol w:w="4218"/>
        <w:gridCol w:w="1223"/>
      </w:tblGrid>
      <w:tr w:rsidR="0033489F" w:rsidRPr="00E572BF" w14:paraId="2B00188E" w14:textId="77777777" w:rsidTr="007F5CE4">
        <w:trPr>
          <w:trHeight w:hRule="exact" w:val="1304"/>
        </w:trPr>
        <w:tc>
          <w:tcPr>
            <w:tcW w:w="4253" w:type="dxa"/>
            <w:tcBorders>
              <w:right w:val="dashed" w:sz="4" w:space="0" w:color="auto"/>
            </w:tcBorders>
            <w:vAlign w:val="center"/>
          </w:tcPr>
          <w:p w14:paraId="0B23A12F"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70EB4B6F" w14:textId="77777777" w:rsidR="0033489F" w:rsidRPr="00E572BF" w:rsidRDefault="0033489F" w:rsidP="007F5CE4">
            <w:pPr>
              <w:spacing w:before="80" w:after="80"/>
              <w:jc w:val="center"/>
              <w:rPr>
                <w:rFonts w:ascii="Arial" w:hAnsi="Arial"/>
                <w:sz w:val="28"/>
              </w:rPr>
            </w:pPr>
            <w:r w:rsidRPr="00E572BF">
              <w:rPr>
                <w:rFonts w:ascii="Arial" w:hAnsi="Arial"/>
                <w:sz w:val="28"/>
              </w:rPr>
              <w:t xml:space="preserve">Beachte, dass die </w:t>
            </w:r>
            <w:r>
              <w:rPr>
                <w:rFonts w:ascii="Arial" w:hAnsi="Arial"/>
                <w:sz w:val="28"/>
              </w:rPr>
              <w:t>Weibchen</w:t>
            </w:r>
            <w:r w:rsidRPr="00E572BF">
              <w:rPr>
                <w:rFonts w:ascii="Arial" w:hAnsi="Arial"/>
                <w:sz w:val="28"/>
              </w:rPr>
              <w:t xml:space="preserve"> für ihre Frischlinge einen besonderen Geburtsort haben. </w:t>
            </w:r>
          </w:p>
        </w:tc>
        <w:tc>
          <w:tcPr>
            <w:tcW w:w="1134" w:type="dxa"/>
            <w:vAlign w:val="center"/>
          </w:tcPr>
          <w:p w14:paraId="0DB9C67B" w14:textId="77777777" w:rsidR="0033489F" w:rsidRPr="000E34A9" w:rsidRDefault="0033489F" w:rsidP="007F5CE4">
            <w:pPr>
              <w:spacing w:before="80" w:after="80"/>
              <w:jc w:val="center"/>
              <w:rPr>
                <w:rFonts w:ascii="Arial" w:hAnsi="Arial"/>
                <w:b/>
                <w:sz w:val="26"/>
              </w:rPr>
            </w:pPr>
            <w:r>
              <w:rPr>
                <w:rFonts w:ascii="Arial Narrow" w:hAnsi="Arial Narrow"/>
                <w:b/>
                <w:sz w:val="26"/>
              </w:rPr>
              <w:t>Tipp</w:t>
            </w:r>
            <w:r w:rsidRPr="000E34A9">
              <w:rPr>
                <w:rFonts w:ascii="Arial Narrow" w:hAnsi="Arial Narrow"/>
                <w:b/>
                <w:sz w:val="26"/>
              </w:rPr>
              <w:t xml:space="preserve"> 1 zu: Fort-pflanzung</w:t>
            </w:r>
          </w:p>
        </w:tc>
      </w:tr>
    </w:tbl>
    <w:p w14:paraId="3DBAB815" w14:textId="77777777" w:rsidR="0033489F" w:rsidRPr="007E7101" w:rsidRDefault="0033489F" w:rsidP="0033489F">
      <w:pPr>
        <w:jc w:val="both"/>
        <w:rPr>
          <w:rFonts w:ascii="Arial" w:hAnsi="Arial"/>
          <w:sz w:val="1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6"/>
        <w:gridCol w:w="4220"/>
        <w:gridCol w:w="1223"/>
      </w:tblGrid>
      <w:tr w:rsidR="0033489F" w:rsidRPr="00E572BF" w14:paraId="49E44C7C" w14:textId="77777777" w:rsidTr="007F5CE4">
        <w:trPr>
          <w:trHeight w:hRule="exact" w:val="1304"/>
        </w:trPr>
        <w:tc>
          <w:tcPr>
            <w:tcW w:w="4253" w:type="dxa"/>
            <w:tcBorders>
              <w:right w:val="dashed" w:sz="4" w:space="0" w:color="auto"/>
            </w:tcBorders>
            <w:vAlign w:val="center"/>
          </w:tcPr>
          <w:p w14:paraId="3F34D5D2"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68FBAB1C" w14:textId="77777777" w:rsidR="0033489F" w:rsidRPr="000E34A9" w:rsidRDefault="0033489F" w:rsidP="007F5CE4">
            <w:pPr>
              <w:spacing w:before="80" w:after="80"/>
              <w:jc w:val="center"/>
              <w:rPr>
                <w:rFonts w:ascii="Arial" w:hAnsi="Arial"/>
                <w:sz w:val="28"/>
              </w:rPr>
            </w:pPr>
            <w:r w:rsidRPr="000E34A9">
              <w:rPr>
                <w:rFonts w:ascii="Arial" w:hAnsi="Arial"/>
                <w:sz w:val="28"/>
              </w:rPr>
              <w:t xml:space="preserve">Beachte, dass zur Fortpflanzung die Keiler notwendig sind. </w:t>
            </w:r>
          </w:p>
        </w:tc>
        <w:tc>
          <w:tcPr>
            <w:tcW w:w="1134" w:type="dxa"/>
            <w:vAlign w:val="center"/>
          </w:tcPr>
          <w:p w14:paraId="19E03880" w14:textId="77777777" w:rsidR="0033489F" w:rsidRPr="00E572BF" w:rsidRDefault="0033489F" w:rsidP="007F5CE4">
            <w:pPr>
              <w:spacing w:before="80" w:after="80"/>
              <w:jc w:val="center"/>
              <w:rPr>
                <w:rFonts w:ascii="Arial" w:hAnsi="Arial"/>
                <w:b/>
                <w:sz w:val="34"/>
              </w:rPr>
            </w:pPr>
            <w:r>
              <w:rPr>
                <w:rFonts w:ascii="Arial Narrow" w:hAnsi="Arial Narrow"/>
                <w:b/>
                <w:sz w:val="26"/>
              </w:rPr>
              <w:t>Tipp</w:t>
            </w:r>
            <w:r w:rsidRPr="000E34A9">
              <w:rPr>
                <w:rFonts w:ascii="Arial Narrow" w:hAnsi="Arial Narrow"/>
                <w:b/>
                <w:sz w:val="26"/>
              </w:rPr>
              <w:t xml:space="preserve"> </w:t>
            </w:r>
            <w:r>
              <w:rPr>
                <w:rFonts w:ascii="Arial Narrow" w:hAnsi="Arial Narrow"/>
                <w:b/>
                <w:sz w:val="26"/>
              </w:rPr>
              <w:t>2</w:t>
            </w:r>
            <w:r w:rsidRPr="000E34A9">
              <w:rPr>
                <w:rFonts w:ascii="Arial Narrow" w:hAnsi="Arial Narrow"/>
                <w:b/>
                <w:sz w:val="26"/>
              </w:rPr>
              <w:t xml:space="preserve"> zu: Fort-pflanzung</w:t>
            </w:r>
          </w:p>
        </w:tc>
      </w:tr>
    </w:tbl>
    <w:p w14:paraId="5656FD8C" w14:textId="77777777" w:rsidR="0033489F" w:rsidRDefault="0033489F" w:rsidP="0033489F">
      <w:pPr>
        <w:jc w:val="both"/>
        <w:rPr>
          <w:rFonts w:ascii="Arial" w:hAnsi="Arial"/>
          <w:sz w:val="14"/>
        </w:rPr>
      </w:pPr>
    </w:p>
    <w:p w14:paraId="6249CF28" w14:textId="77777777" w:rsidR="0033489F" w:rsidRDefault="0033489F" w:rsidP="0033489F">
      <w:pPr>
        <w:jc w:val="both"/>
        <w:rPr>
          <w:rFonts w:ascii="Arial" w:hAnsi="Arial"/>
          <w:sz w:val="14"/>
        </w:rPr>
      </w:pPr>
    </w:p>
    <w:p w14:paraId="449D0F91" w14:textId="77777777" w:rsidR="0033489F" w:rsidRPr="007E7101" w:rsidRDefault="0033489F" w:rsidP="0033489F">
      <w:pPr>
        <w:jc w:val="both"/>
        <w:rPr>
          <w:rFonts w:ascii="Arial" w:hAnsi="Arial"/>
          <w:sz w:val="1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253"/>
        <w:gridCol w:w="1134"/>
      </w:tblGrid>
      <w:tr w:rsidR="0033489F" w:rsidRPr="00E572BF" w14:paraId="4AACECEB" w14:textId="77777777" w:rsidTr="007F5CE4">
        <w:trPr>
          <w:trHeight w:hRule="exact" w:val="1304"/>
        </w:trPr>
        <w:tc>
          <w:tcPr>
            <w:tcW w:w="4252" w:type="dxa"/>
            <w:tcBorders>
              <w:right w:val="dashed" w:sz="4" w:space="0" w:color="auto"/>
            </w:tcBorders>
            <w:vAlign w:val="center"/>
          </w:tcPr>
          <w:p w14:paraId="586B05F1"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1CCFC758" w14:textId="77777777" w:rsidR="0033489F" w:rsidRPr="000E34A9" w:rsidRDefault="0033489F" w:rsidP="007F5CE4">
            <w:pPr>
              <w:spacing w:before="80" w:after="80"/>
              <w:jc w:val="center"/>
              <w:rPr>
                <w:rFonts w:ascii="Arial" w:hAnsi="Arial"/>
                <w:sz w:val="28"/>
              </w:rPr>
            </w:pPr>
            <w:r>
              <w:rPr>
                <w:rFonts w:ascii="Arial" w:hAnsi="Arial"/>
                <w:sz w:val="28"/>
              </w:rPr>
              <w:t>Beachte, wie Wildschwein</w:t>
            </w:r>
            <w:r w:rsidRPr="000E34A9">
              <w:rPr>
                <w:rFonts w:ascii="Arial" w:hAnsi="Arial"/>
                <w:sz w:val="28"/>
              </w:rPr>
              <w:t>rotten zusammengesetzt sind.</w:t>
            </w:r>
          </w:p>
        </w:tc>
        <w:tc>
          <w:tcPr>
            <w:tcW w:w="1134" w:type="dxa"/>
            <w:vAlign w:val="center"/>
          </w:tcPr>
          <w:p w14:paraId="6A1F37CF" w14:textId="77777777" w:rsidR="0033489F" w:rsidRPr="00E572BF" w:rsidRDefault="0033489F" w:rsidP="007F5CE4">
            <w:pPr>
              <w:spacing w:before="80" w:after="80"/>
              <w:jc w:val="center"/>
              <w:rPr>
                <w:rFonts w:ascii="Arial" w:hAnsi="Arial"/>
                <w:b/>
                <w:sz w:val="34"/>
              </w:rPr>
            </w:pPr>
            <w:r>
              <w:rPr>
                <w:rFonts w:ascii="Arial Narrow" w:hAnsi="Arial Narrow"/>
                <w:b/>
                <w:sz w:val="26"/>
              </w:rPr>
              <w:t>Tipp</w:t>
            </w:r>
            <w:r w:rsidRPr="000E34A9">
              <w:rPr>
                <w:rFonts w:ascii="Arial Narrow" w:hAnsi="Arial Narrow"/>
                <w:b/>
                <w:sz w:val="26"/>
              </w:rPr>
              <w:t xml:space="preserve"> 1 zu: </w:t>
            </w:r>
            <w:r>
              <w:rPr>
                <w:rFonts w:ascii="Arial Narrow" w:hAnsi="Arial Narrow"/>
                <w:b/>
                <w:sz w:val="26"/>
              </w:rPr>
              <w:t>Sozial-leben</w:t>
            </w:r>
          </w:p>
        </w:tc>
      </w:tr>
    </w:tbl>
    <w:p w14:paraId="6709E2B6" w14:textId="77777777" w:rsidR="0033489F" w:rsidRPr="007E7101" w:rsidRDefault="0033489F" w:rsidP="0033489F">
      <w:pPr>
        <w:jc w:val="both"/>
        <w:rPr>
          <w:rFonts w:ascii="Arial" w:hAnsi="Arial"/>
          <w:sz w:val="1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253"/>
        <w:gridCol w:w="1134"/>
      </w:tblGrid>
      <w:tr w:rsidR="0033489F" w:rsidRPr="00E572BF" w14:paraId="70F71026" w14:textId="77777777" w:rsidTr="007F5CE4">
        <w:trPr>
          <w:trHeight w:hRule="exact" w:val="1304"/>
        </w:trPr>
        <w:tc>
          <w:tcPr>
            <w:tcW w:w="4253" w:type="dxa"/>
            <w:tcBorders>
              <w:right w:val="dashed" w:sz="4" w:space="0" w:color="auto"/>
            </w:tcBorders>
            <w:vAlign w:val="center"/>
          </w:tcPr>
          <w:p w14:paraId="014B5D2D"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434240E5" w14:textId="77777777" w:rsidR="0033489F" w:rsidRPr="000E34A9" w:rsidRDefault="0033489F" w:rsidP="007F5CE4">
            <w:pPr>
              <w:spacing w:before="80" w:after="80"/>
              <w:jc w:val="center"/>
              <w:rPr>
                <w:rFonts w:ascii="Arial" w:hAnsi="Arial"/>
                <w:sz w:val="28"/>
              </w:rPr>
            </w:pPr>
            <w:r w:rsidRPr="000E34A9">
              <w:rPr>
                <w:rFonts w:ascii="Arial" w:hAnsi="Arial"/>
                <w:sz w:val="28"/>
              </w:rPr>
              <w:t>Beachte, dass die Anwesenheit von Keilern zu „Keilereien“ führt.</w:t>
            </w:r>
          </w:p>
        </w:tc>
        <w:tc>
          <w:tcPr>
            <w:tcW w:w="1134" w:type="dxa"/>
            <w:vAlign w:val="center"/>
          </w:tcPr>
          <w:p w14:paraId="5FC057D9" w14:textId="77777777" w:rsidR="0033489F" w:rsidRPr="00E572BF" w:rsidRDefault="0033489F" w:rsidP="007F5CE4">
            <w:pPr>
              <w:spacing w:before="80" w:after="80"/>
              <w:jc w:val="center"/>
              <w:rPr>
                <w:rFonts w:ascii="Arial" w:hAnsi="Arial"/>
                <w:b/>
                <w:sz w:val="34"/>
              </w:rPr>
            </w:pPr>
            <w:r>
              <w:rPr>
                <w:rFonts w:ascii="Arial Narrow" w:hAnsi="Arial Narrow"/>
                <w:b/>
                <w:sz w:val="26"/>
              </w:rPr>
              <w:t>Tipp</w:t>
            </w:r>
            <w:r w:rsidRPr="000E34A9">
              <w:rPr>
                <w:rFonts w:ascii="Arial Narrow" w:hAnsi="Arial Narrow"/>
                <w:b/>
                <w:sz w:val="26"/>
              </w:rPr>
              <w:t xml:space="preserve"> </w:t>
            </w:r>
            <w:r>
              <w:rPr>
                <w:rFonts w:ascii="Arial Narrow" w:hAnsi="Arial Narrow"/>
                <w:b/>
                <w:sz w:val="26"/>
              </w:rPr>
              <w:t>2</w:t>
            </w:r>
            <w:r w:rsidRPr="000E34A9">
              <w:rPr>
                <w:rFonts w:ascii="Arial Narrow" w:hAnsi="Arial Narrow"/>
                <w:b/>
                <w:sz w:val="26"/>
              </w:rPr>
              <w:t xml:space="preserve"> zu: </w:t>
            </w:r>
            <w:r>
              <w:rPr>
                <w:rFonts w:ascii="Arial Narrow" w:hAnsi="Arial Narrow"/>
                <w:b/>
                <w:sz w:val="26"/>
              </w:rPr>
              <w:t>Sozial-leben</w:t>
            </w:r>
          </w:p>
        </w:tc>
      </w:tr>
    </w:tbl>
    <w:p w14:paraId="5133665C" w14:textId="77777777" w:rsidR="0033489F" w:rsidRDefault="0033489F" w:rsidP="0033489F">
      <w:pPr>
        <w:jc w:val="both"/>
        <w:rPr>
          <w:rFonts w:ascii="Arial" w:hAnsi="Arial"/>
          <w:sz w:val="14"/>
        </w:rPr>
      </w:pPr>
    </w:p>
    <w:p w14:paraId="3BEAA845" w14:textId="77777777" w:rsidR="0033489F" w:rsidRDefault="0033489F" w:rsidP="0033489F">
      <w:pPr>
        <w:jc w:val="both"/>
        <w:rPr>
          <w:rFonts w:ascii="Arial" w:hAnsi="Arial"/>
          <w:sz w:val="14"/>
        </w:rPr>
      </w:pPr>
    </w:p>
    <w:p w14:paraId="34463888" w14:textId="77777777" w:rsidR="0033489F" w:rsidRPr="007E7101" w:rsidRDefault="0033489F" w:rsidP="0033489F">
      <w:pPr>
        <w:jc w:val="both"/>
        <w:rPr>
          <w:rFonts w:ascii="Arial" w:hAnsi="Arial"/>
          <w:sz w:val="1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253"/>
        <w:gridCol w:w="1134"/>
      </w:tblGrid>
      <w:tr w:rsidR="0033489F" w:rsidRPr="00E572BF" w14:paraId="3E69E742" w14:textId="77777777" w:rsidTr="007F5CE4">
        <w:trPr>
          <w:trHeight w:hRule="exact" w:val="1304"/>
        </w:trPr>
        <w:tc>
          <w:tcPr>
            <w:tcW w:w="4252" w:type="dxa"/>
            <w:tcBorders>
              <w:right w:val="dashed" w:sz="4" w:space="0" w:color="auto"/>
            </w:tcBorders>
            <w:vAlign w:val="center"/>
          </w:tcPr>
          <w:p w14:paraId="04F38E9B"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0EB27195" w14:textId="77777777" w:rsidR="0033489F" w:rsidRPr="000E34A9" w:rsidRDefault="0033489F" w:rsidP="007F5CE4">
            <w:pPr>
              <w:spacing w:before="80" w:after="80"/>
              <w:jc w:val="center"/>
              <w:rPr>
                <w:rFonts w:ascii="Arial" w:hAnsi="Arial"/>
                <w:sz w:val="28"/>
              </w:rPr>
            </w:pPr>
            <w:proofErr w:type="spellStart"/>
            <w:r w:rsidRPr="000E34A9">
              <w:rPr>
                <w:rFonts w:ascii="Arial" w:hAnsi="Arial"/>
                <w:sz w:val="28"/>
              </w:rPr>
              <w:t>Lies</w:t>
            </w:r>
            <w:proofErr w:type="spellEnd"/>
            <w:r w:rsidRPr="000E34A9">
              <w:rPr>
                <w:rFonts w:ascii="Arial" w:hAnsi="Arial"/>
                <w:sz w:val="28"/>
              </w:rPr>
              <w:t xml:space="preserve"> noch mal nach: Sollen Deine Zuchtschweine aussehen wie „Dreckschweine“?</w:t>
            </w:r>
          </w:p>
        </w:tc>
        <w:tc>
          <w:tcPr>
            <w:tcW w:w="1134" w:type="dxa"/>
            <w:vAlign w:val="center"/>
          </w:tcPr>
          <w:p w14:paraId="6EBC071D" w14:textId="77777777" w:rsidR="0033489F" w:rsidRPr="00E572BF" w:rsidRDefault="0033489F" w:rsidP="007F5CE4">
            <w:pPr>
              <w:spacing w:before="80" w:after="80"/>
              <w:jc w:val="center"/>
              <w:rPr>
                <w:rFonts w:ascii="Arial" w:hAnsi="Arial"/>
                <w:b/>
                <w:sz w:val="34"/>
              </w:rPr>
            </w:pPr>
            <w:r>
              <w:rPr>
                <w:rFonts w:ascii="Arial Narrow" w:hAnsi="Arial Narrow"/>
                <w:b/>
                <w:sz w:val="26"/>
              </w:rPr>
              <w:t>Tipp</w:t>
            </w:r>
            <w:r w:rsidRPr="000E34A9">
              <w:rPr>
                <w:rFonts w:ascii="Arial Narrow" w:hAnsi="Arial Narrow"/>
                <w:b/>
                <w:sz w:val="26"/>
              </w:rPr>
              <w:t xml:space="preserve"> 1 zu: </w:t>
            </w:r>
            <w:r>
              <w:rPr>
                <w:rFonts w:ascii="Arial Narrow" w:hAnsi="Arial Narrow"/>
                <w:b/>
                <w:sz w:val="26"/>
              </w:rPr>
              <w:t>Körper-pflege</w:t>
            </w:r>
          </w:p>
        </w:tc>
      </w:tr>
    </w:tbl>
    <w:p w14:paraId="7FD9B566" w14:textId="77777777" w:rsidR="0033489F" w:rsidRPr="007E7101" w:rsidRDefault="0033489F" w:rsidP="0033489F">
      <w:pPr>
        <w:jc w:val="both"/>
        <w:rPr>
          <w:rFonts w:ascii="Arial" w:hAnsi="Arial"/>
          <w:sz w:val="1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253"/>
        <w:gridCol w:w="1134"/>
      </w:tblGrid>
      <w:tr w:rsidR="0033489F" w:rsidRPr="00E572BF" w14:paraId="64AD6219" w14:textId="77777777" w:rsidTr="007F5CE4">
        <w:trPr>
          <w:trHeight w:hRule="exact" w:val="1304"/>
        </w:trPr>
        <w:tc>
          <w:tcPr>
            <w:tcW w:w="4252" w:type="dxa"/>
            <w:tcBorders>
              <w:right w:val="dashed" w:sz="4" w:space="0" w:color="auto"/>
            </w:tcBorders>
            <w:vAlign w:val="center"/>
          </w:tcPr>
          <w:p w14:paraId="5E1115DF"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5080E3C1" w14:textId="77777777" w:rsidR="0033489F" w:rsidRPr="00E572BF" w:rsidRDefault="0033489F" w:rsidP="007F5CE4">
            <w:pPr>
              <w:spacing w:before="80" w:after="80"/>
              <w:jc w:val="center"/>
              <w:rPr>
                <w:rFonts w:ascii="Arial" w:hAnsi="Arial"/>
              </w:rPr>
            </w:pPr>
            <w:r w:rsidRPr="00E572BF">
              <w:rPr>
                <w:rFonts w:ascii="Arial" w:hAnsi="Arial"/>
              </w:rPr>
              <w:t xml:space="preserve">Schweine produzieren täglich große Mengen an Kot. Beachte, wie Wildschweine damit umgehen.   </w:t>
            </w:r>
          </w:p>
        </w:tc>
        <w:tc>
          <w:tcPr>
            <w:tcW w:w="1134" w:type="dxa"/>
            <w:vAlign w:val="center"/>
          </w:tcPr>
          <w:p w14:paraId="7BAE317C" w14:textId="77777777" w:rsidR="0033489F" w:rsidRPr="00E572BF" w:rsidRDefault="0033489F" w:rsidP="007F5CE4">
            <w:pPr>
              <w:spacing w:before="80" w:after="80"/>
              <w:jc w:val="center"/>
              <w:rPr>
                <w:rFonts w:ascii="Arial" w:hAnsi="Arial"/>
                <w:b/>
                <w:sz w:val="34"/>
              </w:rPr>
            </w:pPr>
            <w:r>
              <w:rPr>
                <w:rFonts w:ascii="Arial Narrow" w:hAnsi="Arial Narrow"/>
                <w:b/>
                <w:sz w:val="26"/>
              </w:rPr>
              <w:t>Tipp</w:t>
            </w:r>
            <w:r w:rsidRPr="000E34A9">
              <w:rPr>
                <w:rFonts w:ascii="Arial Narrow" w:hAnsi="Arial Narrow"/>
                <w:b/>
                <w:sz w:val="26"/>
              </w:rPr>
              <w:t xml:space="preserve"> </w:t>
            </w:r>
            <w:r>
              <w:rPr>
                <w:rFonts w:ascii="Arial Narrow" w:hAnsi="Arial Narrow"/>
                <w:b/>
                <w:sz w:val="26"/>
              </w:rPr>
              <w:t>2</w:t>
            </w:r>
            <w:r w:rsidRPr="000E34A9">
              <w:rPr>
                <w:rFonts w:ascii="Arial Narrow" w:hAnsi="Arial Narrow"/>
                <w:b/>
                <w:sz w:val="26"/>
              </w:rPr>
              <w:t xml:space="preserve"> zu: </w:t>
            </w:r>
            <w:r>
              <w:rPr>
                <w:rFonts w:ascii="Arial Narrow" w:hAnsi="Arial Narrow"/>
                <w:b/>
                <w:sz w:val="26"/>
              </w:rPr>
              <w:t>Körper-pflege</w:t>
            </w:r>
          </w:p>
        </w:tc>
      </w:tr>
    </w:tbl>
    <w:p w14:paraId="6A994341" w14:textId="77777777" w:rsidR="0033489F" w:rsidRDefault="0033489F" w:rsidP="0033489F">
      <w:pPr>
        <w:jc w:val="both"/>
        <w:rPr>
          <w:rFonts w:ascii="Arial" w:hAnsi="Arial"/>
          <w:sz w:val="14"/>
        </w:rPr>
      </w:pPr>
    </w:p>
    <w:p w14:paraId="14B5FD37" w14:textId="77777777" w:rsidR="0033489F" w:rsidRDefault="0033489F" w:rsidP="0033489F">
      <w:pPr>
        <w:jc w:val="both"/>
        <w:rPr>
          <w:rFonts w:ascii="Arial" w:hAnsi="Arial"/>
          <w:sz w:val="14"/>
        </w:rPr>
      </w:pPr>
    </w:p>
    <w:p w14:paraId="24BFF056" w14:textId="77777777" w:rsidR="0033489F" w:rsidRPr="007E7101" w:rsidRDefault="0033489F" w:rsidP="0033489F">
      <w:pPr>
        <w:jc w:val="both"/>
        <w:rPr>
          <w:rFonts w:ascii="Arial" w:hAnsi="Arial"/>
          <w:sz w:val="1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253"/>
        <w:gridCol w:w="1134"/>
      </w:tblGrid>
      <w:tr w:rsidR="0033489F" w:rsidRPr="00E572BF" w14:paraId="627342D5" w14:textId="77777777" w:rsidTr="007F5CE4">
        <w:trPr>
          <w:trHeight w:hRule="exact" w:val="1304"/>
        </w:trPr>
        <w:tc>
          <w:tcPr>
            <w:tcW w:w="4253" w:type="dxa"/>
            <w:tcBorders>
              <w:right w:val="dashed" w:sz="4" w:space="0" w:color="auto"/>
            </w:tcBorders>
            <w:vAlign w:val="center"/>
          </w:tcPr>
          <w:p w14:paraId="7273E669"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635B3BCF" w14:textId="77777777" w:rsidR="0033489F" w:rsidRPr="00E572BF" w:rsidRDefault="0033489F" w:rsidP="007F5CE4">
            <w:pPr>
              <w:spacing w:before="80" w:after="80"/>
              <w:jc w:val="center"/>
              <w:rPr>
                <w:rFonts w:ascii="Arial" w:hAnsi="Arial"/>
                <w:sz w:val="28"/>
              </w:rPr>
            </w:pPr>
            <w:r w:rsidRPr="00E572BF">
              <w:rPr>
                <w:rFonts w:ascii="Arial" w:hAnsi="Arial"/>
                <w:sz w:val="28"/>
              </w:rPr>
              <w:t xml:space="preserve">Beachte, wie Wildschweine ihre Nahrung suchen. </w:t>
            </w:r>
          </w:p>
        </w:tc>
        <w:tc>
          <w:tcPr>
            <w:tcW w:w="1134" w:type="dxa"/>
            <w:vAlign w:val="center"/>
          </w:tcPr>
          <w:p w14:paraId="3E12632B" w14:textId="77777777" w:rsidR="0033489F" w:rsidRPr="00E572BF" w:rsidRDefault="0033489F" w:rsidP="007F5CE4">
            <w:pPr>
              <w:spacing w:before="80" w:after="80"/>
              <w:jc w:val="center"/>
              <w:rPr>
                <w:rFonts w:ascii="Arial" w:hAnsi="Arial"/>
                <w:b/>
                <w:sz w:val="34"/>
              </w:rPr>
            </w:pPr>
            <w:r>
              <w:rPr>
                <w:rFonts w:ascii="Arial Narrow" w:hAnsi="Arial Narrow"/>
                <w:b/>
                <w:sz w:val="26"/>
              </w:rPr>
              <w:t>Tipp</w:t>
            </w:r>
            <w:r w:rsidRPr="000E34A9">
              <w:rPr>
                <w:rFonts w:ascii="Arial Narrow" w:hAnsi="Arial Narrow"/>
                <w:b/>
                <w:sz w:val="26"/>
              </w:rPr>
              <w:t xml:space="preserve"> 1 zu: </w:t>
            </w:r>
            <w:proofErr w:type="spellStart"/>
            <w:r>
              <w:rPr>
                <w:rFonts w:ascii="Arial Narrow" w:hAnsi="Arial Narrow"/>
                <w:b/>
                <w:sz w:val="26"/>
              </w:rPr>
              <w:t>Ernäh-rung</w:t>
            </w:r>
            <w:proofErr w:type="spellEnd"/>
          </w:p>
        </w:tc>
      </w:tr>
    </w:tbl>
    <w:p w14:paraId="7AD7D9E4" w14:textId="77777777" w:rsidR="0033489F" w:rsidRPr="007E7101" w:rsidRDefault="0033489F" w:rsidP="0033489F">
      <w:pPr>
        <w:jc w:val="both"/>
        <w:rPr>
          <w:rFonts w:ascii="Arial" w:hAnsi="Arial"/>
          <w:sz w:val="1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253"/>
        <w:gridCol w:w="1134"/>
      </w:tblGrid>
      <w:tr w:rsidR="0033489F" w:rsidRPr="00E572BF" w14:paraId="0F9F4690" w14:textId="77777777" w:rsidTr="007F5CE4">
        <w:trPr>
          <w:trHeight w:hRule="exact" w:val="1304"/>
        </w:trPr>
        <w:tc>
          <w:tcPr>
            <w:tcW w:w="4253" w:type="dxa"/>
            <w:tcBorders>
              <w:right w:val="dashed" w:sz="4" w:space="0" w:color="auto"/>
            </w:tcBorders>
            <w:vAlign w:val="center"/>
          </w:tcPr>
          <w:p w14:paraId="45CEEAFA" w14:textId="77777777" w:rsidR="0033489F" w:rsidRPr="00E572BF" w:rsidRDefault="0033489F" w:rsidP="007F5CE4">
            <w:pPr>
              <w:spacing w:before="80" w:after="80"/>
              <w:jc w:val="center"/>
              <w:rPr>
                <w:rFonts w:ascii="Arial" w:hAnsi="Arial"/>
              </w:rPr>
            </w:pPr>
          </w:p>
        </w:tc>
        <w:tc>
          <w:tcPr>
            <w:tcW w:w="4253" w:type="dxa"/>
            <w:tcBorders>
              <w:left w:val="dashed" w:sz="4" w:space="0" w:color="auto"/>
            </w:tcBorders>
            <w:shd w:val="clear" w:color="auto" w:fill="CCCCCC"/>
            <w:vAlign w:val="center"/>
          </w:tcPr>
          <w:p w14:paraId="2E194912" w14:textId="77777777" w:rsidR="0033489F" w:rsidRPr="00E572BF" w:rsidRDefault="0033489F" w:rsidP="007F5CE4">
            <w:pPr>
              <w:spacing w:before="80" w:after="80"/>
              <w:jc w:val="center"/>
              <w:rPr>
                <w:rFonts w:ascii="Arial" w:hAnsi="Arial"/>
                <w:sz w:val="32"/>
              </w:rPr>
            </w:pPr>
            <w:r w:rsidRPr="00E572BF">
              <w:rPr>
                <w:rFonts w:ascii="Arial" w:hAnsi="Arial"/>
                <w:sz w:val="28"/>
              </w:rPr>
              <w:t>Beachte, was Wildschweine fressen.</w:t>
            </w:r>
          </w:p>
        </w:tc>
        <w:tc>
          <w:tcPr>
            <w:tcW w:w="1134" w:type="dxa"/>
            <w:vAlign w:val="center"/>
          </w:tcPr>
          <w:p w14:paraId="1B14FF9F" w14:textId="77777777" w:rsidR="0033489F" w:rsidRPr="00E572BF" w:rsidRDefault="0033489F" w:rsidP="007F5CE4">
            <w:pPr>
              <w:spacing w:before="80" w:after="80"/>
              <w:jc w:val="center"/>
              <w:rPr>
                <w:rFonts w:ascii="Arial" w:hAnsi="Arial"/>
                <w:b/>
                <w:sz w:val="34"/>
              </w:rPr>
            </w:pPr>
            <w:r>
              <w:rPr>
                <w:rFonts w:ascii="Arial Narrow" w:hAnsi="Arial Narrow"/>
                <w:b/>
                <w:sz w:val="26"/>
              </w:rPr>
              <w:t>Tipp</w:t>
            </w:r>
            <w:r w:rsidRPr="000E34A9">
              <w:rPr>
                <w:rFonts w:ascii="Arial Narrow" w:hAnsi="Arial Narrow"/>
                <w:b/>
                <w:sz w:val="26"/>
              </w:rPr>
              <w:t xml:space="preserve"> </w:t>
            </w:r>
            <w:r>
              <w:rPr>
                <w:rFonts w:ascii="Arial Narrow" w:hAnsi="Arial Narrow"/>
                <w:b/>
                <w:sz w:val="26"/>
              </w:rPr>
              <w:t>2</w:t>
            </w:r>
            <w:r w:rsidRPr="000E34A9">
              <w:rPr>
                <w:rFonts w:ascii="Arial Narrow" w:hAnsi="Arial Narrow"/>
                <w:b/>
                <w:sz w:val="26"/>
              </w:rPr>
              <w:t xml:space="preserve"> zu: </w:t>
            </w:r>
            <w:proofErr w:type="spellStart"/>
            <w:r>
              <w:rPr>
                <w:rFonts w:ascii="Arial Narrow" w:hAnsi="Arial Narrow"/>
                <w:b/>
                <w:sz w:val="26"/>
              </w:rPr>
              <w:t>Ernäh-rung</w:t>
            </w:r>
            <w:proofErr w:type="spellEnd"/>
          </w:p>
        </w:tc>
      </w:tr>
    </w:tbl>
    <w:p w14:paraId="6C62C6F2" w14:textId="77777777" w:rsidR="0033489F" w:rsidRPr="007E7101" w:rsidRDefault="0033489F" w:rsidP="0033489F">
      <w:pPr>
        <w:jc w:val="both"/>
        <w:rPr>
          <w:rFonts w:ascii="Arial" w:hAnsi="Arial"/>
          <w:sz w:val="14"/>
        </w:rPr>
      </w:pPr>
    </w:p>
    <w:p w14:paraId="24771A71" w14:textId="77777777" w:rsidR="0033489F" w:rsidRPr="000E34A9" w:rsidRDefault="0033489F" w:rsidP="0033489F">
      <w:pPr>
        <w:jc w:val="both"/>
        <w:rPr>
          <w:rFonts w:ascii="Arial" w:hAnsi="Arial"/>
          <w:sz w:val="18"/>
        </w:rPr>
      </w:pPr>
      <w:r w:rsidRPr="00A06A5B">
        <w:rPr>
          <w:rFonts w:ascii="Arial" w:hAnsi="Arial"/>
          <w:sz w:val="18"/>
        </w:rPr>
        <w:t>Hinweis</w:t>
      </w:r>
      <w:r>
        <w:rPr>
          <w:rFonts w:ascii="Arial" w:hAnsi="Arial"/>
          <w:sz w:val="18"/>
        </w:rPr>
        <w:t xml:space="preserve"> für Lehrkraft</w:t>
      </w:r>
      <w:r w:rsidRPr="00A06A5B">
        <w:rPr>
          <w:rFonts w:ascii="Arial" w:hAnsi="Arial"/>
          <w:sz w:val="18"/>
        </w:rPr>
        <w:t xml:space="preserve">: Mehrfach auf Karton kopieren. Als Ganzes entlang Strichelung falten. </w:t>
      </w:r>
      <w:proofErr w:type="gramStart"/>
      <w:r w:rsidRPr="00A06A5B">
        <w:rPr>
          <w:rFonts w:ascii="Arial" w:hAnsi="Arial"/>
          <w:sz w:val="18"/>
        </w:rPr>
        <w:t>Lin</w:t>
      </w:r>
      <w:r>
        <w:rPr>
          <w:rFonts w:ascii="Arial" w:hAnsi="Arial"/>
          <w:sz w:val="18"/>
        </w:rPr>
        <w:t>ks</w:t>
      </w:r>
      <w:proofErr w:type="gramEnd"/>
      <w:r>
        <w:rPr>
          <w:rFonts w:ascii="Arial" w:hAnsi="Arial"/>
          <w:sz w:val="18"/>
        </w:rPr>
        <w:t xml:space="preserve"> bis Strichelung einschneiden, so dass Formulierung abgedeckt ist. </w:t>
      </w:r>
    </w:p>
    <w:p w14:paraId="0259A895" w14:textId="77777777" w:rsidR="0033489F" w:rsidRPr="0033489F" w:rsidRDefault="0033489F" w:rsidP="004B2EEE">
      <w:pPr>
        <w:rPr>
          <w:sz w:val="24"/>
          <w:szCs w:val="24"/>
        </w:rPr>
      </w:pPr>
    </w:p>
    <w:p w14:paraId="3A8C2CAB" w14:textId="77777777" w:rsidR="00EA1DC6" w:rsidRPr="003517FC" w:rsidRDefault="00EA1DC6" w:rsidP="00EA1DC6">
      <w:pPr>
        <w:pStyle w:val="StandardWeb"/>
        <w:pageBreakBefore/>
        <w:pBdr>
          <w:bottom w:val="single" w:sz="4" w:space="1" w:color="auto"/>
        </w:pBdr>
        <w:shd w:val="clear" w:color="auto" w:fill="FFFFFF"/>
        <w:tabs>
          <w:tab w:val="right" w:pos="9638"/>
        </w:tabs>
        <w:rPr>
          <w:sz w:val="28"/>
          <w:szCs w:val="28"/>
        </w:rPr>
      </w:pPr>
      <w:r w:rsidRPr="00435DF7">
        <w:rPr>
          <w:rFonts w:ascii="Calibri" w:hAnsi="Calibri"/>
          <w:sz w:val="30"/>
          <w:szCs w:val="30"/>
        </w:rPr>
        <w:lastRenderedPageBreak/>
        <w:t>Fachlich beurteilen: Haltung von Hausschweinen</w:t>
      </w:r>
      <w:r>
        <w:rPr>
          <w:rFonts w:ascii="Calibri" w:hAnsi="Calibri"/>
          <w:sz w:val="32"/>
          <w:szCs w:val="32"/>
        </w:rPr>
        <w:tab/>
      </w:r>
      <w:r w:rsidRPr="00435DF7">
        <w:rPr>
          <w:rFonts w:ascii="Calibri" w:hAnsi="Calibri"/>
          <w:b/>
          <w:bCs/>
          <w:smallCaps/>
          <w:color w:val="0432FF"/>
          <w:sz w:val="28"/>
          <w:szCs w:val="28"/>
        </w:rPr>
        <w:t xml:space="preserve">Hinweise für Lehrkräfte </w:t>
      </w:r>
      <w:r>
        <w:rPr>
          <w:rFonts w:ascii="Calibri" w:hAnsi="Calibri"/>
          <w:b/>
          <w:bCs/>
          <w:smallCaps/>
          <w:color w:val="0432FF"/>
          <w:sz w:val="28"/>
          <w:szCs w:val="28"/>
        </w:rPr>
        <w:t>2</w:t>
      </w:r>
    </w:p>
    <w:p w14:paraId="2E9A8240" w14:textId="77777777" w:rsidR="00EA1DC6" w:rsidRDefault="00EA1DC6" w:rsidP="00EA1DC6"/>
    <w:p w14:paraId="78839AD4" w14:textId="546C40B1" w:rsidR="00EA1DC6" w:rsidRDefault="00EA1DC6" w:rsidP="00EA1DC6">
      <w:r>
        <w:t xml:space="preserve">Mit </w:t>
      </w:r>
      <w:r w:rsidRPr="006600E2">
        <w:rPr>
          <w:b/>
          <w:bCs/>
          <w:color w:val="C00000"/>
        </w:rPr>
        <w:t>Arbeitsmaterial 2</w:t>
      </w:r>
      <w:r w:rsidRPr="006600E2">
        <w:rPr>
          <w:color w:val="C00000"/>
        </w:rPr>
        <w:t xml:space="preserve"> </w:t>
      </w:r>
      <w:r>
        <w:t xml:space="preserve">sollen die Schülerinnen und Schüler ihre Kenntnisse zum Wildschwein auf die Haltung von Hausschweinen übertragen. </w:t>
      </w:r>
    </w:p>
    <w:p w14:paraId="57FAB38C" w14:textId="47C6D541" w:rsidR="00EA1DC6" w:rsidRDefault="00EA1DC6" w:rsidP="00EA1DC6"/>
    <w:p w14:paraId="31EFFED3" w14:textId="2FC93F51" w:rsidR="00EA1DC6" w:rsidRDefault="00EA1DC6" w:rsidP="00EA1DC6"/>
    <w:p w14:paraId="568EC298" w14:textId="77777777" w:rsidR="00EA1DC6" w:rsidRDefault="00EA1DC6" w:rsidP="00EA1DC6"/>
    <w:p w14:paraId="5017993E" w14:textId="3BA51065" w:rsidR="00E20EAC" w:rsidRPr="00F0531D" w:rsidRDefault="00E20EAC" w:rsidP="00EA1DC6">
      <w:pPr>
        <w:pStyle w:val="StandardWeb"/>
        <w:pBdr>
          <w:bottom w:val="single" w:sz="4" w:space="1" w:color="auto"/>
        </w:pBdr>
        <w:shd w:val="clear" w:color="auto" w:fill="FFFFFF"/>
        <w:tabs>
          <w:tab w:val="right" w:pos="9638"/>
        </w:tabs>
        <w:rPr>
          <w:szCs w:val="22"/>
        </w:rPr>
      </w:pPr>
      <w:r>
        <w:rPr>
          <w:rFonts w:ascii="Calibri" w:hAnsi="Calibri"/>
          <w:sz w:val="32"/>
          <w:szCs w:val="32"/>
        </w:rPr>
        <w:t xml:space="preserve">Fachlich </w:t>
      </w:r>
      <w:r w:rsidR="00F63520" w:rsidRPr="006B174E">
        <w:rPr>
          <w:rFonts w:ascii="Calibri" w:hAnsi="Calibri"/>
          <w:b/>
          <w:bCs/>
          <w:i/>
          <w:iCs/>
          <w:color w:val="7030A0"/>
          <w:sz w:val="34"/>
          <w:szCs w:val="34"/>
        </w:rPr>
        <w:t>beurteilen</w:t>
      </w:r>
      <w:r>
        <w:rPr>
          <w:rFonts w:ascii="Calibri" w:hAnsi="Calibri"/>
          <w:sz w:val="32"/>
          <w:szCs w:val="32"/>
        </w:rPr>
        <w:t xml:space="preserve">: Haltung von </w:t>
      </w:r>
      <w:r w:rsidR="00177FF6">
        <w:rPr>
          <w:rFonts w:ascii="Calibri" w:hAnsi="Calibri"/>
          <w:sz w:val="32"/>
          <w:szCs w:val="32"/>
        </w:rPr>
        <w:t>Haus</w:t>
      </w:r>
      <w:r>
        <w:rPr>
          <w:rFonts w:ascii="Calibri" w:hAnsi="Calibri"/>
          <w:sz w:val="32"/>
          <w:szCs w:val="32"/>
        </w:rPr>
        <w:t>schweinen</w:t>
      </w:r>
      <w:r>
        <w:rPr>
          <w:rFonts w:ascii="Calibri" w:hAnsi="Calibri"/>
          <w:sz w:val="32"/>
          <w:szCs w:val="32"/>
        </w:rPr>
        <w:tab/>
      </w:r>
      <w:r w:rsidRPr="007C2CA3">
        <w:rPr>
          <w:rFonts w:ascii="Calibri" w:hAnsi="Calibri"/>
          <w:b/>
          <w:bCs/>
          <w:smallCaps/>
          <w:color w:val="FF0000"/>
          <w:sz w:val="28"/>
          <w:szCs w:val="28"/>
        </w:rPr>
        <w:t>Lösungshinweise</w:t>
      </w:r>
      <w:r w:rsidR="00177FF6">
        <w:rPr>
          <w:rFonts w:ascii="Calibri" w:hAnsi="Calibri"/>
          <w:b/>
          <w:bCs/>
          <w:smallCaps/>
          <w:color w:val="FF0000"/>
          <w:sz w:val="28"/>
          <w:szCs w:val="28"/>
        </w:rPr>
        <w:t xml:space="preserve"> 2</w:t>
      </w:r>
    </w:p>
    <w:p w14:paraId="345ED22A" w14:textId="77777777" w:rsidR="00E20EAC" w:rsidRDefault="00E20EAC" w:rsidP="00E20EAC">
      <w:pPr>
        <w:rPr>
          <w:sz w:val="24"/>
          <w:szCs w:val="24"/>
        </w:rPr>
      </w:pPr>
    </w:p>
    <w:p w14:paraId="34B16BA7" w14:textId="18254A46" w:rsidR="00E20EAC" w:rsidRPr="00052A1C" w:rsidRDefault="00E20EAC" w:rsidP="00E20EAC">
      <w:pPr>
        <w:tabs>
          <w:tab w:val="right" w:pos="9638"/>
        </w:tabs>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sidR="00E02677">
        <w:rPr>
          <w:b/>
          <w:bCs/>
          <w:color w:val="000000" w:themeColor="text1"/>
          <w:sz w:val="24"/>
          <w:szCs w:val="24"/>
        </w:rPr>
        <w:t>2</w:t>
      </w:r>
      <w:r w:rsidRPr="00052A1C">
        <w:rPr>
          <w:sz w:val="24"/>
          <w:szCs w:val="24"/>
          <w:u w:val="single"/>
        </w:rPr>
        <w:tab/>
      </w:r>
    </w:p>
    <w:p w14:paraId="157BA9B5" w14:textId="28357761" w:rsidR="00E20EAC" w:rsidRDefault="00E20EAC" w:rsidP="00E20EAC">
      <w:pPr>
        <w:tabs>
          <w:tab w:val="left" w:pos="284"/>
        </w:tabs>
        <w:spacing w:before="80"/>
        <w:ind w:left="284" w:hanging="284"/>
        <w:rPr>
          <w:szCs w:val="22"/>
        </w:rPr>
      </w:pPr>
      <w:r w:rsidRPr="00BB34B6">
        <w:rPr>
          <w:szCs w:val="22"/>
        </w:rPr>
        <w:t>1.</w:t>
      </w:r>
      <w:r w:rsidRPr="008B5DD4">
        <w:rPr>
          <w:szCs w:val="22"/>
        </w:rPr>
        <w:tab/>
      </w:r>
      <w:r w:rsidR="00E02677" w:rsidRPr="00E02677">
        <w:rPr>
          <w:szCs w:val="22"/>
        </w:rPr>
        <w:t>Zeichne einen Plan (Aufsicht) für eine möglichst artgerechte Haltung von Hausschweinen. Beschrifte Deinen Plan so, dass er für einen Betrachter ohne Nachfrage verständlich ist.</w:t>
      </w:r>
    </w:p>
    <w:p w14:paraId="65F25C93" w14:textId="6ABFBA7B" w:rsidR="00E02677" w:rsidRPr="00E02677" w:rsidRDefault="00E02677" w:rsidP="00E02677">
      <w:pPr>
        <w:pBdr>
          <w:left w:val="single" w:sz="48" w:space="4" w:color="808080" w:themeColor="background1" w:themeShade="80"/>
        </w:pBdr>
        <w:tabs>
          <w:tab w:val="left" w:pos="284"/>
        </w:tabs>
        <w:spacing w:before="80"/>
        <w:rPr>
          <w:i/>
          <w:iCs/>
          <w:szCs w:val="22"/>
        </w:rPr>
      </w:pPr>
      <w:r w:rsidRPr="00E02677">
        <w:rPr>
          <w:i/>
          <w:iCs/>
          <w:szCs w:val="22"/>
        </w:rPr>
        <w:t xml:space="preserve">Die Schülerarbeiten zum Arbeitsmaterial sollten folgende wichtige Aspekte artgerechter Schweinehaltung enthalten: </w:t>
      </w:r>
    </w:p>
    <w:p w14:paraId="1DD6503E" w14:textId="77777777" w:rsidR="00E02677" w:rsidRPr="00E02677" w:rsidRDefault="00E02677" w:rsidP="00E02677">
      <w:pPr>
        <w:pBdr>
          <w:left w:val="single" w:sz="48" w:space="4" w:color="808080" w:themeColor="background1" w:themeShade="80"/>
        </w:pBdr>
        <w:tabs>
          <w:tab w:val="left" w:pos="284"/>
        </w:tabs>
        <w:spacing w:before="80"/>
        <w:ind w:left="284" w:hanging="284"/>
        <w:rPr>
          <w:i/>
          <w:iCs/>
          <w:szCs w:val="22"/>
        </w:rPr>
      </w:pPr>
      <w:r w:rsidRPr="00E02677">
        <w:rPr>
          <w:i/>
          <w:iCs/>
          <w:szCs w:val="22"/>
        </w:rPr>
        <w:t xml:space="preserve">1. Fortpflanzung- Von der Paarung bis zur Geburt: </w:t>
      </w:r>
    </w:p>
    <w:p w14:paraId="0C60842F" w14:textId="49B92B19" w:rsidR="00E02677" w:rsidRPr="00E02677" w:rsidRDefault="00E02677" w:rsidP="00E02677">
      <w:pPr>
        <w:pBdr>
          <w:left w:val="single" w:sz="48" w:space="4" w:color="808080" w:themeColor="background1" w:themeShade="80"/>
        </w:pBdr>
        <w:tabs>
          <w:tab w:val="left" w:pos="284"/>
        </w:tabs>
        <w:spacing w:before="80"/>
        <w:ind w:left="284" w:hanging="284"/>
        <w:rPr>
          <w:i/>
          <w:iCs/>
          <w:szCs w:val="22"/>
        </w:rPr>
      </w:pPr>
      <w:r w:rsidRPr="00E02677">
        <w:rPr>
          <w:i/>
          <w:iCs/>
          <w:szCs w:val="22"/>
        </w:rPr>
        <w:t>Männchen nur im Herbst/ Winter bei den Weibchen zur Verpaarung; Koje („Kessel“) für Geburt</w:t>
      </w:r>
    </w:p>
    <w:p w14:paraId="6DBBB5EB" w14:textId="77777777" w:rsidR="00E02677" w:rsidRPr="00E02677" w:rsidRDefault="00E02677" w:rsidP="00E02677">
      <w:pPr>
        <w:pBdr>
          <w:left w:val="single" w:sz="48" w:space="4" w:color="808080" w:themeColor="background1" w:themeShade="80"/>
        </w:pBdr>
        <w:tabs>
          <w:tab w:val="left" w:pos="284"/>
        </w:tabs>
        <w:spacing w:before="80"/>
        <w:ind w:left="284" w:hanging="284"/>
        <w:rPr>
          <w:i/>
          <w:iCs/>
          <w:szCs w:val="22"/>
        </w:rPr>
      </w:pPr>
      <w:r w:rsidRPr="00E02677">
        <w:rPr>
          <w:i/>
          <w:iCs/>
          <w:szCs w:val="22"/>
        </w:rPr>
        <w:t xml:space="preserve">2. Sozialleben: </w:t>
      </w:r>
    </w:p>
    <w:p w14:paraId="6B9973BC" w14:textId="5FB73705" w:rsidR="00E02677" w:rsidRPr="00E02677" w:rsidRDefault="00E02677" w:rsidP="00E02677">
      <w:pPr>
        <w:pBdr>
          <w:left w:val="single" w:sz="48" w:space="4" w:color="808080" w:themeColor="background1" w:themeShade="80"/>
        </w:pBdr>
        <w:tabs>
          <w:tab w:val="left" w:pos="284"/>
        </w:tabs>
        <w:spacing w:before="80"/>
        <w:ind w:left="284" w:hanging="284"/>
        <w:rPr>
          <w:i/>
          <w:iCs/>
          <w:szCs w:val="22"/>
        </w:rPr>
      </w:pPr>
      <w:r w:rsidRPr="00E02677">
        <w:rPr>
          <w:i/>
          <w:iCs/>
          <w:szCs w:val="22"/>
        </w:rPr>
        <w:t>mehrere Weibchen mit Frischlingen zusammen aber ohne Männchen</w:t>
      </w:r>
    </w:p>
    <w:p w14:paraId="78F9D959" w14:textId="77777777" w:rsidR="00E02677" w:rsidRPr="00E02677" w:rsidRDefault="00E02677" w:rsidP="00E02677">
      <w:pPr>
        <w:pBdr>
          <w:left w:val="single" w:sz="48" w:space="4" w:color="808080" w:themeColor="background1" w:themeShade="80"/>
        </w:pBdr>
        <w:tabs>
          <w:tab w:val="left" w:pos="284"/>
        </w:tabs>
        <w:spacing w:before="80"/>
        <w:ind w:left="284" w:hanging="284"/>
        <w:rPr>
          <w:i/>
          <w:iCs/>
          <w:szCs w:val="22"/>
        </w:rPr>
      </w:pPr>
      <w:r w:rsidRPr="00E02677">
        <w:rPr>
          <w:i/>
          <w:iCs/>
          <w:szCs w:val="22"/>
        </w:rPr>
        <w:t xml:space="preserve">3. Körperpflege und Reinlichkeit: </w:t>
      </w:r>
    </w:p>
    <w:p w14:paraId="3161A05A" w14:textId="12C6ABF6" w:rsidR="00E02677" w:rsidRPr="00E02677" w:rsidRDefault="00E02677" w:rsidP="00E02677">
      <w:pPr>
        <w:pBdr>
          <w:left w:val="single" w:sz="48" w:space="4" w:color="808080" w:themeColor="background1" w:themeShade="80"/>
        </w:pBdr>
        <w:tabs>
          <w:tab w:val="left" w:pos="284"/>
        </w:tabs>
        <w:spacing w:before="80"/>
        <w:ind w:left="284" w:hanging="284"/>
        <w:rPr>
          <w:i/>
          <w:iCs/>
          <w:szCs w:val="22"/>
        </w:rPr>
      </w:pPr>
      <w:proofErr w:type="spellStart"/>
      <w:r w:rsidRPr="00E02677">
        <w:rPr>
          <w:i/>
          <w:iCs/>
          <w:szCs w:val="22"/>
        </w:rPr>
        <w:t>Suhlstelle</w:t>
      </w:r>
      <w:proofErr w:type="spellEnd"/>
      <w:r w:rsidRPr="00E02677">
        <w:rPr>
          <w:i/>
          <w:iCs/>
          <w:szCs w:val="22"/>
        </w:rPr>
        <w:t xml:space="preserve"> zum Suhlen; Kratzbaum zum Abstreifen; </w:t>
      </w:r>
      <w:proofErr w:type="spellStart"/>
      <w:r w:rsidRPr="00E02677">
        <w:rPr>
          <w:i/>
          <w:iCs/>
          <w:szCs w:val="22"/>
        </w:rPr>
        <w:t>Kotplatz</w:t>
      </w:r>
      <w:proofErr w:type="spellEnd"/>
      <w:r w:rsidRPr="00E02677">
        <w:rPr>
          <w:i/>
          <w:iCs/>
          <w:szCs w:val="22"/>
        </w:rPr>
        <w:t xml:space="preserve"> von der </w:t>
      </w:r>
      <w:proofErr w:type="spellStart"/>
      <w:r w:rsidRPr="00E02677">
        <w:rPr>
          <w:i/>
          <w:iCs/>
          <w:szCs w:val="22"/>
        </w:rPr>
        <w:t>Suhlstelle</w:t>
      </w:r>
      <w:proofErr w:type="spellEnd"/>
      <w:r w:rsidRPr="00E02677">
        <w:rPr>
          <w:i/>
          <w:iCs/>
          <w:szCs w:val="22"/>
        </w:rPr>
        <w:t xml:space="preserve"> getrennt; </w:t>
      </w:r>
    </w:p>
    <w:p w14:paraId="095159FE" w14:textId="77777777" w:rsidR="00E02677" w:rsidRPr="00E02677" w:rsidRDefault="00E02677" w:rsidP="00E02677">
      <w:pPr>
        <w:pBdr>
          <w:left w:val="single" w:sz="48" w:space="4" w:color="808080" w:themeColor="background1" w:themeShade="80"/>
        </w:pBdr>
        <w:tabs>
          <w:tab w:val="left" w:pos="284"/>
        </w:tabs>
        <w:spacing w:before="80"/>
        <w:ind w:left="284" w:hanging="284"/>
        <w:rPr>
          <w:i/>
          <w:iCs/>
          <w:szCs w:val="22"/>
        </w:rPr>
      </w:pPr>
      <w:r w:rsidRPr="00E02677">
        <w:rPr>
          <w:i/>
          <w:iCs/>
          <w:szCs w:val="22"/>
        </w:rPr>
        <w:t xml:space="preserve">4. Ernährung: </w:t>
      </w:r>
    </w:p>
    <w:p w14:paraId="442A3588" w14:textId="0182A2FC" w:rsidR="00E20EAC" w:rsidRDefault="00E02677" w:rsidP="00E02677">
      <w:pPr>
        <w:pBdr>
          <w:left w:val="single" w:sz="48" w:space="4" w:color="808080" w:themeColor="background1" w:themeShade="80"/>
        </w:pBdr>
        <w:tabs>
          <w:tab w:val="left" w:pos="284"/>
        </w:tabs>
        <w:spacing w:before="80"/>
        <w:ind w:left="284" w:hanging="284"/>
        <w:rPr>
          <w:i/>
          <w:iCs/>
          <w:szCs w:val="22"/>
        </w:rPr>
      </w:pPr>
      <w:r w:rsidRPr="00E02677">
        <w:rPr>
          <w:i/>
          <w:iCs/>
          <w:szCs w:val="22"/>
        </w:rPr>
        <w:t>Möglichkeit zum Bodenwühlen; tierische und pflanzliche Nahrung</w:t>
      </w:r>
    </w:p>
    <w:p w14:paraId="7A9F1975" w14:textId="1C6BFA2A" w:rsidR="00674EFE" w:rsidRDefault="00674EFE" w:rsidP="00B5075E"/>
    <w:p w14:paraId="7568D3E1" w14:textId="51954889" w:rsidR="00BC0646" w:rsidRDefault="00BC0646" w:rsidP="00B5075E"/>
    <w:p w14:paraId="670C9BE4" w14:textId="77777777" w:rsidR="00BC0646" w:rsidRDefault="00BC0646" w:rsidP="00B5075E"/>
    <w:p w14:paraId="71713981" w14:textId="01FA9483" w:rsidR="004D7148" w:rsidRPr="00F0531D" w:rsidRDefault="004D7148" w:rsidP="004D7148">
      <w:pPr>
        <w:pStyle w:val="StandardWeb"/>
        <w:pageBreakBefore/>
        <w:pBdr>
          <w:bottom w:val="single" w:sz="4" w:space="1" w:color="auto"/>
        </w:pBdr>
        <w:shd w:val="clear" w:color="auto" w:fill="FFFFFF"/>
        <w:tabs>
          <w:tab w:val="right" w:pos="9638"/>
        </w:tabs>
        <w:rPr>
          <w:szCs w:val="22"/>
        </w:rPr>
      </w:pPr>
      <w:r>
        <w:rPr>
          <w:rFonts w:ascii="Calibri" w:hAnsi="Calibri"/>
          <w:b/>
          <w:bCs/>
          <w:smallCaps/>
          <w:color w:val="00B050"/>
          <w:sz w:val="28"/>
          <w:szCs w:val="28"/>
        </w:rPr>
        <w:lastRenderedPageBreak/>
        <w:t>Übung (</w:t>
      </w:r>
      <w:r w:rsidRPr="00435DF7">
        <w:rPr>
          <w:rFonts w:ascii="Calibri" w:hAnsi="Calibri"/>
          <w:b/>
          <w:bCs/>
          <w:smallCaps/>
          <w:color w:val="00B050"/>
          <w:sz w:val="28"/>
          <w:szCs w:val="28"/>
        </w:rPr>
        <w:t xml:space="preserve">Arbeitsmaterial </w:t>
      </w:r>
      <w:r>
        <w:rPr>
          <w:rFonts w:ascii="Calibri" w:hAnsi="Calibri"/>
          <w:b/>
          <w:bCs/>
          <w:smallCaps/>
          <w:color w:val="00B050"/>
          <w:sz w:val="28"/>
          <w:szCs w:val="28"/>
        </w:rPr>
        <w:t>3)</w:t>
      </w:r>
      <w:r w:rsidRPr="00435DF7">
        <w:rPr>
          <w:rFonts w:ascii="Calibri" w:hAnsi="Calibri"/>
          <w:b/>
          <w:bCs/>
          <w:smallCaps/>
          <w:color w:val="00B050"/>
          <w:sz w:val="28"/>
          <w:szCs w:val="28"/>
        </w:rPr>
        <w:t>:</w:t>
      </w:r>
      <w:r>
        <w:rPr>
          <w:rFonts w:ascii="Calibri" w:hAnsi="Calibri"/>
          <w:sz w:val="32"/>
          <w:szCs w:val="32"/>
        </w:rPr>
        <w:tab/>
      </w:r>
      <w:r w:rsidRPr="00435DF7">
        <w:rPr>
          <w:rFonts w:ascii="Calibri" w:hAnsi="Calibri"/>
          <w:sz w:val="30"/>
          <w:szCs w:val="30"/>
        </w:rPr>
        <w:t xml:space="preserve">Fachlich </w:t>
      </w:r>
      <w:r w:rsidR="00F63520" w:rsidRPr="006B174E">
        <w:rPr>
          <w:rFonts w:ascii="Calibri" w:hAnsi="Calibri"/>
          <w:b/>
          <w:bCs/>
          <w:i/>
          <w:iCs/>
          <w:color w:val="7030A0"/>
          <w:sz w:val="34"/>
          <w:szCs w:val="34"/>
        </w:rPr>
        <w:t>beurteilen</w:t>
      </w:r>
      <w:r w:rsidRPr="00435DF7">
        <w:rPr>
          <w:rFonts w:ascii="Calibri" w:hAnsi="Calibri"/>
          <w:sz w:val="30"/>
          <w:szCs w:val="30"/>
        </w:rPr>
        <w:t>: Haltung von Hausschweinen</w:t>
      </w:r>
    </w:p>
    <w:p w14:paraId="1FB80293" w14:textId="77777777" w:rsidR="004D7148" w:rsidRPr="00741974" w:rsidRDefault="004D7148" w:rsidP="004D7148">
      <w:pPr>
        <w:rPr>
          <w:sz w:val="14"/>
          <w:szCs w:val="14"/>
        </w:rPr>
      </w:pPr>
    </w:p>
    <w:p w14:paraId="71478CDA" w14:textId="209EC454" w:rsidR="004D7148" w:rsidRPr="0033489F" w:rsidRDefault="009E1933" w:rsidP="004D7148">
      <w:pPr>
        <w:rPr>
          <w:i/>
          <w:iCs/>
          <w:sz w:val="24"/>
          <w:szCs w:val="24"/>
        </w:rPr>
      </w:pPr>
      <w:r w:rsidRPr="009E1933">
        <w:rPr>
          <w:i/>
          <w:iCs/>
          <w:sz w:val="24"/>
          <w:szCs w:val="24"/>
        </w:rPr>
        <w:t>Die Fotos zeigen typische Verhältnisse bei der Schweinemast, die darauf ausgerichtet ist, möglichst viel Schweinefleisch in möglichst kurzer Zeit und auf möglichst geringer Fläche zu produzieren. Die</w:t>
      </w:r>
      <w:r w:rsidR="0029399A">
        <w:rPr>
          <w:i/>
          <w:iCs/>
          <w:sz w:val="24"/>
          <w:szCs w:val="24"/>
        </w:rPr>
        <w:t>se Form der</w:t>
      </w:r>
      <w:r w:rsidRPr="009E1933">
        <w:rPr>
          <w:i/>
          <w:iCs/>
          <w:sz w:val="24"/>
          <w:szCs w:val="24"/>
        </w:rPr>
        <w:t xml:space="preserve"> Schweinemast wird kritisiert, da sie zu wenige der natürlichen Verhaltensweisen der Schweine ermöglicht. </w:t>
      </w:r>
    </w:p>
    <w:p w14:paraId="60F38406" w14:textId="77777777" w:rsidR="004D7148" w:rsidRPr="00741974" w:rsidRDefault="004D7148" w:rsidP="004D7148">
      <w:pPr>
        <w:rPr>
          <w:sz w:val="14"/>
          <w:szCs w:val="14"/>
        </w:rPr>
      </w:pPr>
    </w:p>
    <w:p w14:paraId="791CCBB1" w14:textId="77777777" w:rsidR="004D7148" w:rsidRPr="00C37558" w:rsidRDefault="004D7148" w:rsidP="004D7148">
      <w:pPr>
        <w:pBdr>
          <w:left w:val="single" w:sz="48" w:space="4" w:color="808080" w:themeColor="background1" w:themeShade="80"/>
        </w:pBdr>
        <w:tabs>
          <w:tab w:val="right" w:pos="9638"/>
        </w:tabs>
        <w:rPr>
          <w:b/>
          <w:bCs/>
          <w:sz w:val="28"/>
          <w:szCs w:val="28"/>
        </w:rPr>
      </w:pPr>
      <w:r w:rsidRPr="00587818">
        <w:rPr>
          <w:b/>
          <w:bCs/>
          <w:color w:val="C00000"/>
          <w:sz w:val="28"/>
          <w:szCs w:val="28"/>
        </w:rPr>
        <w:t>Arbeitsauftr</w:t>
      </w:r>
      <w:r>
        <w:rPr>
          <w:b/>
          <w:bCs/>
          <w:color w:val="C00000"/>
          <w:sz w:val="28"/>
          <w:szCs w:val="28"/>
        </w:rPr>
        <w:t>a</w:t>
      </w:r>
      <w:r w:rsidRPr="00587818">
        <w:rPr>
          <w:b/>
          <w:bCs/>
          <w:color w:val="C00000"/>
          <w:sz w:val="28"/>
          <w:szCs w:val="28"/>
        </w:rPr>
        <w:t>g</w:t>
      </w:r>
      <w:r w:rsidRPr="00BB34B6">
        <w:rPr>
          <w:sz w:val="28"/>
          <w:szCs w:val="28"/>
          <w:u w:val="single"/>
        </w:rPr>
        <w:tab/>
      </w:r>
    </w:p>
    <w:p w14:paraId="60BF4C9F" w14:textId="05DE91C7" w:rsidR="004D7148" w:rsidRPr="0033489F" w:rsidRDefault="004D7148" w:rsidP="004D7148">
      <w:pPr>
        <w:pBdr>
          <w:left w:val="single" w:sz="48" w:space="4" w:color="808080" w:themeColor="background1" w:themeShade="80"/>
        </w:pBdr>
        <w:tabs>
          <w:tab w:val="left" w:pos="284"/>
        </w:tabs>
        <w:spacing w:before="80"/>
        <w:ind w:left="284" w:hanging="284"/>
        <w:rPr>
          <w:szCs w:val="22"/>
        </w:rPr>
      </w:pPr>
      <w:r w:rsidRPr="00BB34B6">
        <w:rPr>
          <w:szCs w:val="22"/>
        </w:rPr>
        <w:t>1.</w:t>
      </w:r>
      <w:r w:rsidRPr="008B5DD4">
        <w:rPr>
          <w:szCs w:val="22"/>
        </w:rPr>
        <w:tab/>
      </w:r>
      <w:r w:rsidR="009E1933">
        <w:rPr>
          <w:szCs w:val="22"/>
        </w:rPr>
        <w:t>Beurteile</w:t>
      </w:r>
      <w:r w:rsidR="0029399A">
        <w:rPr>
          <w:szCs w:val="22"/>
        </w:rPr>
        <w:t>, welche natürlichen Verhaltensweisen</w:t>
      </w:r>
      <w:r w:rsidR="009E1933">
        <w:rPr>
          <w:szCs w:val="22"/>
        </w:rPr>
        <w:t xml:space="preserve"> </w:t>
      </w:r>
      <w:r w:rsidR="0029399A">
        <w:rPr>
          <w:szCs w:val="22"/>
        </w:rPr>
        <w:t>mit der abgebildeten Massentierhaltung nicht ermöglicht werden.</w:t>
      </w:r>
      <w:r w:rsidRPr="0033489F">
        <w:rPr>
          <w:szCs w:val="22"/>
        </w:rPr>
        <w:t xml:space="preserve"> </w:t>
      </w:r>
    </w:p>
    <w:p w14:paraId="0A8E5BFF" w14:textId="65F3AAE2" w:rsidR="004D7148" w:rsidRPr="00437542" w:rsidRDefault="004D7148" w:rsidP="004D7148">
      <w:pPr>
        <w:rPr>
          <w:rFonts w:asciiTheme="minorHAnsi" w:hAnsiTheme="minorHAnsi" w:cstheme="minorHAnsi"/>
          <w:szCs w:val="22"/>
        </w:rPr>
      </w:pPr>
    </w:p>
    <w:p w14:paraId="547F8BDA" w14:textId="77777777" w:rsidR="00437542" w:rsidRPr="00437542" w:rsidRDefault="00437542" w:rsidP="00437542">
      <w:pPr>
        <w:jc w:val="both"/>
        <w:rPr>
          <w:rFonts w:asciiTheme="minorHAnsi" w:hAnsiTheme="minorHAnsi" w:cstheme="minorHAnsi"/>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818"/>
        <w:gridCol w:w="4820"/>
      </w:tblGrid>
      <w:tr w:rsidR="00437542" w14:paraId="7B281AA3" w14:textId="77777777" w:rsidTr="00C02147">
        <w:tc>
          <w:tcPr>
            <w:tcW w:w="4820" w:type="dxa"/>
            <w:tcMar>
              <w:left w:w="0" w:type="dxa"/>
              <w:right w:w="0" w:type="dxa"/>
            </w:tcMar>
          </w:tcPr>
          <w:p w14:paraId="3C24FC04" w14:textId="77777777" w:rsidR="00437542" w:rsidRDefault="00437542" w:rsidP="007F5CE4">
            <w:pPr>
              <w:spacing w:before="60"/>
              <w:jc w:val="both"/>
              <w:rPr>
                <w:rFonts w:ascii="Times" w:hAnsi="Times"/>
              </w:rPr>
            </w:pPr>
            <w:r>
              <w:rPr>
                <w:rFonts w:ascii="Times" w:hAnsi="Times"/>
                <w:noProof/>
              </w:rPr>
              <w:drawing>
                <wp:inline distT="0" distB="0" distL="0" distR="0" wp14:anchorId="2DBC63DF" wp14:editId="2F503F4C">
                  <wp:extent cx="2951995" cy="2209076"/>
                  <wp:effectExtent l="25400" t="0" r="0" b="0"/>
                  <wp:docPr id="42" name="Bild 41" descr="SH_Intensivhal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Intensivhaltung.jpg"/>
                          <pic:cNvPicPr/>
                        </pic:nvPicPr>
                        <pic:blipFill>
                          <a:blip r:embed="rId16"/>
                          <a:stretch>
                            <a:fillRect/>
                          </a:stretch>
                        </pic:blipFill>
                        <pic:spPr>
                          <a:xfrm>
                            <a:off x="0" y="0"/>
                            <a:ext cx="2951995" cy="2209076"/>
                          </a:xfrm>
                          <a:prstGeom prst="rect">
                            <a:avLst/>
                          </a:prstGeom>
                        </pic:spPr>
                      </pic:pic>
                    </a:graphicData>
                  </a:graphic>
                </wp:inline>
              </w:drawing>
            </w:r>
          </w:p>
        </w:tc>
        <w:tc>
          <w:tcPr>
            <w:tcW w:w="4822" w:type="dxa"/>
            <w:tcMar>
              <w:left w:w="0" w:type="dxa"/>
              <w:right w:w="0" w:type="dxa"/>
            </w:tcMar>
          </w:tcPr>
          <w:p w14:paraId="71E50CC7" w14:textId="77777777" w:rsidR="00437542" w:rsidRDefault="00437542" w:rsidP="007F5CE4">
            <w:pPr>
              <w:spacing w:before="60"/>
              <w:jc w:val="both"/>
              <w:rPr>
                <w:rFonts w:ascii="Times" w:hAnsi="Times"/>
              </w:rPr>
            </w:pPr>
            <w:r>
              <w:rPr>
                <w:rFonts w:ascii="Times" w:hAnsi="Times"/>
                <w:noProof/>
              </w:rPr>
              <w:drawing>
                <wp:inline distT="0" distB="0" distL="0" distR="0" wp14:anchorId="349925EB" wp14:editId="72508401">
                  <wp:extent cx="2953660" cy="2208386"/>
                  <wp:effectExtent l="25400" t="0" r="0" b="0"/>
                  <wp:docPr id="43" name="Bild 42" descr="SH_Ferkel_mit_s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Ferkel_mit_sau.png"/>
                          <pic:cNvPicPr/>
                        </pic:nvPicPr>
                        <pic:blipFill>
                          <a:blip r:embed="rId17"/>
                          <a:stretch>
                            <a:fillRect/>
                          </a:stretch>
                        </pic:blipFill>
                        <pic:spPr>
                          <a:xfrm>
                            <a:off x="0" y="0"/>
                            <a:ext cx="2953660" cy="2208386"/>
                          </a:xfrm>
                          <a:prstGeom prst="rect">
                            <a:avLst/>
                          </a:prstGeom>
                        </pic:spPr>
                      </pic:pic>
                    </a:graphicData>
                  </a:graphic>
                </wp:inline>
              </w:drawing>
            </w:r>
          </w:p>
        </w:tc>
      </w:tr>
    </w:tbl>
    <w:p w14:paraId="4C92D23B" w14:textId="77777777" w:rsidR="00437542" w:rsidRPr="00437542" w:rsidRDefault="00437542" w:rsidP="00437542">
      <w:pPr>
        <w:jc w:val="both"/>
        <w:rPr>
          <w:rFonts w:asciiTheme="minorHAnsi" w:hAnsiTheme="minorHAnsi" w:cstheme="minorHAnsi"/>
          <w:sz w:val="12"/>
        </w:rPr>
      </w:pPr>
    </w:p>
    <w:p w14:paraId="3797F461" w14:textId="77777777" w:rsidR="00437542" w:rsidRPr="00437542" w:rsidRDefault="00437542" w:rsidP="00437542">
      <w:pPr>
        <w:jc w:val="both"/>
        <w:rPr>
          <w:rFonts w:asciiTheme="minorHAnsi" w:hAnsiTheme="minorHAnsi" w:cstheme="minorHAnsi"/>
          <w:sz w:val="12"/>
        </w:rPr>
      </w:pPr>
    </w:p>
    <w:p w14:paraId="3D597E89" w14:textId="53CC42D8" w:rsidR="009E1933" w:rsidRDefault="009E1933" w:rsidP="00437542">
      <w:pPr>
        <w:spacing w:before="60"/>
        <w:jc w:val="both"/>
        <w:rPr>
          <w:rFonts w:asciiTheme="minorHAnsi" w:hAnsiTheme="minorHAnsi" w:cstheme="minorHAnsi"/>
        </w:rPr>
      </w:pPr>
      <w:r>
        <w:rPr>
          <w:rFonts w:asciiTheme="minorHAnsi" w:hAnsiTheme="minorHAnsi" w:cstheme="minorHAnsi"/>
          <w:b/>
        </w:rPr>
        <w:t>Bonus-Übung</w:t>
      </w:r>
      <w:r w:rsidR="00437542" w:rsidRPr="00437542">
        <w:rPr>
          <w:rFonts w:asciiTheme="minorHAnsi" w:hAnsiTheme="minorHAnsi" w:cstheme="minorHAnsi"/>
        </w:rPr>
        <w:t xml:space="preserve">: </w:t>
      </w:r>
    </w:p>
    <w:p w14:paraId="7C6AF16A" w14:textId="5E2D3F32" w:rsidR="00437542" w:rsidRPr="00437542" w:rsidRDefault="00990E00" w:rsidP="00437542">
      <w:pPr>
        <w:spacing w:before="60"/>
        <w:jc w:val="both"/>
        <w:rPr>
          <w:rFonts w:asciiTheme="minorHAnsi" w:hAnsiTheme="minorHAnsi" w:cstheme="minorHAnsi"/>
        </w:rPr>
      </w:pPr>
      <w:r w:rsidRPr="00437542">
        <w:rPr>
          <w:rFonts w:asciiTheme="minorHAnsi" w:hAnsiTheme="minorHAnsi" w:cstheme="minorHAnsi"/>
          <w:b/>
          <w:noProof/>
        </w:rPr>
        <w:drawing>
          <wp:anchor distT="0" distB="0" distL="114300" distR="114300" simplePos="0" relativeHeight="251659264" behindDoc="0" locked="0" layoutInCell="1" allowOverlap="1" wp14:anchorId="21293B44" wp14:editId="0E322E28">
            <wp:simplePos x="0" y="0"/>
            <wp:positionH relativeFrom="column">
              <wp:posOffset>4169410</wp:posOffset>
            </wp:positionH>
            <wp:positionV relativeFrom="paragraph">
              <wp:posOffset>130290</wp:posOffset>
            </wp:positionV>
            <wp:extent cx="1902460" cy="2439670"/>
            <wp:effectExtent l="0" t="0" r="2540" b="0"/>
            <wp:wrapSquare wrapText="bothSides"/>
            <wp:docPr id="45" name="Grafik 45" descr="Notizzet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izzettel.png"/>
                    <pic:cNvPicPr/>
                  </pic:nvPicPr>
                  <pic:blipFill>
                    <a:blip r:embed="rId18"/>
                    <a:stretch>
                      <a:fillRect/>
                    </a:stretch>
                  </pic:blipFill>
                  <pic:spPr>
                    <a:xfrm>
                      <a:off x="0" y="0"/>
                      <a:ext cx="1902460" cy="2439670"/>
                    </a:xfrm>
                    <a:prstGeom prst="rect">
                      <a:avLst/>
                    </a:prstGeom>
                  </pic:spPr>
                </pic:pic>
              </a:graphicData>
            </a:graphic>
          </wp:anchor>
        </w:drawing>
      </w:r>
      <w:r w:rsidR="00437542" w:rsidRPr="00437542">
        <w:rPr>
          <w:rFonts w:asciiTheme="minorHAnsi" w:hAnsiTheme="minorHAnsi" w:cstheme="minorHAnsi"/>
        </w:rPr>
        <w:t xml:space="preserve">Wildschweine sind immer häufiger in der Nähe menschlicher Siedlungen anzutreffen und durchwühlen auch Gärten nach Nahrung. Einer der Gründe dafür ist, dass ihre Anzahl deutlich angestiegen ist. Nenne mit Hilfe des Notizzettels mögliche Gründe für die hohe Anzahl. </w:t>
      </w:r>
    </w:p>
    <w:p w14:paraId="4FEF8255" w14:textId="77777777" w:rsidR="00437542" w:rsidRPr="00437542" w:rsidRDefault="00437542" w:rsidP="004D7148">
      <w:pPr>
        <w:rPr>
          <w:rFonts w:asciiTheme="minorHAnsi" w:hAnsiTheme="minorHAnsi" w:cstheme="minorHAnsi"/>
          <w:sz w:val="24"/>
          <w:szCs w:val="24"/>
        </w:rPr>
      </w:pPr>
    </w:p>
    <w:p w14:paraId="176AA60F" w14:textId="1D379BA4" w:rsidR="004D7148" w:rsidRDefault="004D7148" w:rsidP="00B5075E">
      <w:pPr>
        <w:rPr>
          <w:rFonts w:asciiTheme="minorHAnsi" w:hAnsiTheme="minorHAnsi" w:cstheme="minorHAnsi"/>
        </w:rPr>
      </w:pPr>
    </w:p>
    <w:p w14:paraId="795A9560" w14:textId="232189EC" w:rsidR="0029399A" w:rsidRDefault="0029399A" w:rsidP="00B5075E">
      <w:pPr>
        <w:rPr>
          <w:rFonts w:asciiTheme="minorHAnsi" w:hAnsiTheme="minorHAnsi" w:cstheme="minorHAnsi"/>
        </w:rPr>
      </w:pPr>
    </w:p>
    <w:p w14:paraId="58B4FAEC" w14:textId="320B27EC" w:rsidR="0029399A" w:rsidRDefault="0029399A" w:rsidP="00B5075E">
      <w:pPr>
        <w:rPr>
          <w:rFonts w:asciiTheme="minorHAnsi" w:hAnsiTheme="minorHAnsi" w:cstheme="minorHAnsi"/>
        </w:rPr>
      </w:pPr>
    </w:p>
    <w:p w14:paraId="710749B2" w14:textId="3FA31E03" w:rsidR="0029399A" w:rsidRDefault="0029399A" w:rsidP="00B5075E">
      <w:pPr>
        <w:rPr>
          <w:rFonts w:asciiTheme="minorHAnsi" w:hAnsiTheme="minorHAnsi" w:cstheme="minorHAnsi"/>
        </w:rPr>
      </w:pPr>
    </w:p>
    <w:p w14:paraId="6FC325BD" w14:textId="2C8BBCE5" w:rsidR="0029399A" w:rsidRDefault="0029399A" w:rsidP="00B5075E">
      <w:pPr>
        <w:rPr>
          <w:rFonts w:asciiTheme="minorHAnsi" w:hAnsiTheme="minorHAnsi" w:cstheme="minorHAnsi"/>
        </w:rPr>
      </w:pPr>
    </w:p>
    <w:p w14:paraId="07DA7323" w14:textId="627FC64D" w:rsidR="0029399A" w:rsidRDefault="0029399A" w:rsidP="00B5075E">
      <w:pPr>
        <w:rPr>
          <w:rFonts w:asciiTheme="minorHAnsi" w:hAnsiTheme="minorHAnsi" w:cstheme="minorHAnsi"/>
        </w:rPr>
      </w:pPr>
    </w:p>
    <w:p w14:paraId="5AE767D7" w14:textId="7A878436" w:rsidR="0029399A" w:rsidRDefault="0029399A" w:rsidP="00B5075E">
      <w:pPr>
        <w:rPr>
          <w:rFonts w:asciiTheme="minorHAnsi" w:hAnsiTheme="minorHAnsi" w:cstheme="minorHAnsi"/>
        </w:rPr>
      </w:pPr>
    </w:p>
    <w:p w14:paraId="3BE7F50B" w14:textId="3BECE542" w:rsidR="0029399A" w:rsidRDefault="0029399A" w:rsidP="00B5075E">
      <w:pPr>
        <w:rPr>
          <w:rFonts w:asciiTheme="minorHAnsi" w:hAnsiTheme="minorHAnsi" w:cstheme="minorHAnsi"/>
        </w:rPr>
      </w:pPr>
    </w:p>
    <w:p w14:paraId="0A23D9EA" w14:textId="1C6B9DAF" w:rsidR="0029399A" w:rsidRDefault="0029399A" w:rsidP="00B5075E">
      <w:pPr>
        <w:rPr>
          <w:rFonts w:asciiTheme="minorHAnsi" w:hAnsiTheme="minorHAnsi" w:cstheme="minorHAnsi"/>
        </w:rPr>
      </w:pPr>
    </w:p>
    <w:p w14:paraId="678CF479" w14:textId="77777777" w:rsidR="0029399A" w:rsidRDefault="0029399A" w:rsidP="00B5075E">
      <w:pPr>
        <w:rPr>
          <w:rFonts w:asciiTheme="minorHAnsi" w:hAnsiTheme="minorHAnsi" w:cstheme="minorHAnsi"/>
        </w:rPr>
      </w:pPr>
    </w:p>
    <w:p w14:paraId="27D2FFDE" w14:textId="3854C601" w:rsidR="0029399A" w:rsidRDefault="0029399A" w:rsidP="00B5075E">
      <w:pPr>
        <w:rPr>
          <w:rFonts w:asciiTheme="minorHAnsi" w:hAnsiTheme="minorHAnsi" w:cstheme="minorHAnsi"/>
        </w:rPr>
      </w:pPr>
    </w:p>
    <w:p w14:paraId="273CE31D" w14:textId="65E1A5B3" w:rsidR="0029399A" w:rsidRDefault="0029399A" w:rsidP="00B5075E">
      <w:pPr>
        <w:rPr>
          <w:rFonts w:asciiTheme="minorHAnsi" w:hAnsiTheme="minorHAnsi" w:cstheme="minorHAnsi"/>
        </w:rPr>
      </w:pPr>
    </w:p>
    <w:p w14:paraId="1134249C" w14:textId="77777777" w:rsidR="0029399A" w:rsidRPr="0029399A" w:rsidRDefault="0029399A" w:rsidP="0029399A">
      <w:pPr>
        <w:tabs>
          <w:tab w:val="right" w:pos="9638"/>
        </w:tabs>
        <w:rPr>
          <w:b/>
          <w:bCs/>
          <w:color w:val="BFBFBF" w:themeColor="background1" w:themeShade="BF"/>
          <w:sz w:val="24"/>
          <w:szCs w:val="24"/>
        </w:rPr>
      </w:pPr>
      <w:r w:rsidRPr="00052A1C">
        <w:rPr>
          <w:b/>
          <w:bCs/>
          <w:smallCaps/>
          <w:color w:val="FF0000"/>
          <w:sz w:val="24"/>
          <w:szCs w:val="24"/>
        </w:rPr>
        <w:t>Lösungshinweise</w:t>
      </w:r>
      <w:r w:rsidRPr="00052A1C">
        <w:rPr>
          <w:b/>
          <w:bCs/>
          <w:color w:val="C00000"/>
          <w:sz w:val="24"/>
          <w:szCs w:val="24"/>
        </w:rPr>
        <w:t xml:space="preserve"> </w:t>
      </w:r>
      <w:r w:rsidRPr="0029399A">
        <w:rPr>
          <w:b/>
          <w:bCs/>
          <w:color w:val="BFBFBF" w:themeColor="background1" w:themeShade="BF"/>
          <w:sz w:val="24"/>
          <w:szCs w:val="24"/>
        </w:rPr>
        <w:t>zu Arbeitsaufträge Arbeitsmaterial 3</w:t>
      </w:r>
      <w:r w:rsidRPr="0029399A">
        <w:rPr>
          <w:color w:val="BFBFBF" w:themeColor="background1" w:themeShade="BF"/>
          <w:sz w:val="24"/>
          <w:szCs w:val="24"/>
          <w:u w:val="single"/>
        </w:rPr>
        <w:tab/>
      </w:r>
    </w:p>
    <w:p w14:paraId="186D308B" w14:textId="78DBF70E" w:rsidR="0029399A" w:rsidRPr="0029399A" w:rsidRDefault="0029399A" w:rsidP="0029399A">
      <w:pPr>
        <w:tabs>
          <w:tab w:val="left" w:pos="284"/>
        </w:tabs>
        <w:spacing w:before="80"/>
        <w:ind w:left="284" w:hanging="284"/>
        <w:rPr>
          <w:color w:val="BFBFBF" w:themeColor="background1" w:themeShade="BF"/>
          <w:szCs w:val="22"/>
        </w:rPr>
      </w:pPr>
      <w:r w:rsidRPr="0029399A">
        <w:rPr>
          <w:color w:val="BFBFBF" w:themeColor="background1" w:themeShade="BF"/>
          <w:szCs w:val="22"/>
        </w:rPr>
        <w:t>1.</w:t>
      </w:r>
      <w:r w:rsidRPr="0029399A">
        <w:rPr>
          <w:color w:val="BFBFBF" w:themeColor="background1" w:themeShade="BF"/>
          <w:szCs w:val="22"/>
        </w:rPr>
        <w:tab/>
      </w:r>
      <w:r w:rsidR="00C02147" w:rsidRPr="00C02147">
        <w:rPr>
          <w:color w:val="BFBFBF" w:themeColor="background1" w:themeShade="BF"/>
          <w:szCs w:val="22"/>
        </w:rPr>
        <w:t>Beurteile, welche natürlichen Verhaltensweisen mit der abgebildeten Massentierhaltung nicht ermöglicht werden</w:t>
      </w:r>
      <w:r w:rsidRPr="0029399A">
        <w:rPr>
          <w:color w:val="BFBFBF" w:themeColor="background1" w:themeShade="BF"/>
          <w:szCs w:val="22"/>
        </w:rPr>
        <w:t>.</w:t>
      </w:r>
    </w:p>
    <w:p w14:paraId="2FEBFCFE" w14:textId="77777777" w:rsidR="0029399A" w:rsidRPr="0029399A" w:rsidRDefault="0029399A" w:rsidP="0029399A">
      <w:pPr>
        <w:pBdr>
          <w:left w:val="single" w:sz="48" w:space="4" w:color="808080" w:themeColor="background1" w:themeShade="80"/>
        </w:pBdr>
        <w:tabs>
          <w:tab w:val="left" w:pos="284"/>
        </w:tabs>
        <w:spacing w:before="80"/>
        <w:ind w:left="284" w:hanging="284"/>
        <w:rPr>
          <w:i/>
          <w:iCs/>
          <w:color w:val="BFBFBF" w:themeColor="background1" w:themeShade="BF"/>
          <w:szCs w:val="22"/>
        </w:rPr>
      </w:pPr>
      <w:r w:rsidRPr="0029399A">
        <w:rPr>
          <w:i/>
          <w:iCs/>
          <w:color w:val="BFBFBF" w:themeColor="background1" w:themeShade="BF"/>
          <w:szCs w:val="22"/>
        </w:rPr>
        <w:t>1: kein Wühlen ist möglich, Kotbereich nicht abgetrennt, kein Auslauf, kein Platz zum Suhlen</w:t>
      </w:r>
    </w:p>
    <w:p w14:paraId="2AF2E3B5" w14:textId="40774DB5" w:rsidR="0029399A" w:rsidRPr="0029399A" w:rsidRDefault="0029399A" w:rsidP="0029399A">
      <w:pPr>
        <w:pBdr>
          <w:left w:val="single" w:sz="48" w:space="4" w:color="808080" w:themeColor="background1" w:themeShade="80"/>
        </w:pBdr>
        <w:tabs>
          <w:tab w:val="left" w:pos="284"/>
        </w:tabs>
        <w:spacing w:before="80"/>
        <w:ind w:left="284" w:hanging="284"/>
        <w:rPr>
          <w:i/>
          <w:iCs/>
          <w:color w:val="BFBFBF" w:themeColor="background1" w:themeShade="BF"/>
          <w:szCs w:val="22"/>
        </w:rPr>
      </w:pPr>
      <w:r w:rsidRPr="0029399A">
        <w:rPr>
          <w:i/>
          <w:iCs/>
          <w:color w:val="BFBFBF" w:themeColor="background1" w:themeShade="BF"/>
          <w:szCs w:val="22"/>
        </w:rPr>
        <w:t>B: Zunahme der Wildschweinzahl, da kaum noch natürliche Feinde, selten Nahrungsmangel (besonders für Frischlinge) durch milde Winter</w:t>
      </w:r>
    </w:p>
    <w:sectPr w:rsidR="0029399A" w:rsidRPr="0029399A" w:rsidSect="002A6B0A">
      <w:footerReference w:type="default" r:id="rId19"/>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116D" w14:textId="77777777" w:rsidR="00674D09" w:rsidRDefault="00674D09" w:rsidP="00440A22">
      <w:r>
        <w:separator/>
      </w:r>
    </w:p>
  </w:endnote>
  <w:endnote w:type="continuationSeparator" w:id="0">
    <w:p w14:paraId="7932C1F6" w14:textId="77777777" w:rsidR="00674D09" w:rsidRDefault="00674D09"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315168E4" w:rsidR="00EF5CA8" w:rsidRPr="006B174E" w:rsidRDefault="006B174E" w:rsidP="006B174E">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Beurteilung</w:t>
    </w:r>
    <w:r>
      <w:rPr>
        <w:rFonts w:asciiTheme="minorHAnsi" w:eastAsia="Calibri" w:hAnsiTheme="minorHAnsi" w:cstheme="minorHAnsi"/>
        <w:sz w:val="16"/>
        <w:szCs w:val="16"/>
        <w:lang w:eastAsia="en-US"/>
      </w:rPr>
      <w:t xml:space="preserve"> </w:t>
    </w:r>
    <w:r>
      <w:rPr>
        <w:rFonts w:asciiTheme="minorHAnsi" w:eastAsia="Calibri" w:hAnsiTheme="minorHAnsi" w:cstheme="minorHAnsi"/>
        <w:sz w:val="16"/>
        <w:szCs w:val="16"/>
        <w:lang w:eastAsia="en-US"/>
      </w:rPr>
      <w:t>Schweinehaltung</w:t>
    </w:r>
    <w:r>
      <w:rPr>
        <w:rFonts w:asciiTheme="minorHAnsi" w:eastAsia="Calibri" w:hAnsiTheme="minorHAnsi" w:cstheme="minorHAnsi"/>
        <w:sz w:val="16"/>
        <w:szCs w:val="16"/>
        <w:lang w:eastAsia="en-US"/>
      </w:rPr>
      <w:tab/>
      <w:t xml:space="preserve">Autor: Dr. Sven </w:t>
    </w:r>
    <w:proofErr w:type="spellStart"/>
    <w:r>
      <w:rPr>
        <w:rFonts w:asciiTheme="minorHAnsi" w:eastAsia="Calibri" w:hAnsiTheme="minorHAnsi" w:cstheme="minorHAnsi"/>
        <w:sz w:val="16"/>
        <w:szCs w:val="16"/>
        <w:lang w:eastAsia="en-US"/>
      </w:rPr>
      <w:t>Gemballa</w:t>
    </w:r>
    <w:proofErr w:type="spellEnd"/>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13</w:t>
    </w:r>
    <w:r w:rsidRPr="005E40E0">
      <w:rPr>
        <w:rFonts w:asciiTheme="minorHAnsi" w:eastAsia="Calibri" w:hAnsiTheme="minorHAnsi" w:cstheme="minorHAnsi"/>
        <w:b/>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37D5F" w14:textId="77777777" w:rsidR="00674D09" w:rsidRDefault="00674D09" w:rsidP="00440A22">
      <w:r>
        <w:separator/>
      </w:r>
    </w:p>
  </w:footnote>
  <w:footnote w:type="continuationSeparator" w:id="0">
    <w:p w14:paraId="510A12EF" w14:textId="77777777" w:rsidR="00674D09" w:rsidRDefault="00674D09" w:rsidP="0044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9222889">
    <w:abstractNumId w:val="1"/>
  </w:num>
  <w:num w:numId="2" w16cid:durableId="1328900734">
    <w:abstractNumId w:val="2"/>
  </w:num>
  <w:num w:numId="3" w16cid:durableId="370309196">
    <w:abstractNumId w:val="3"/>
  </w:num>
  <w:num w:numId="4" w16cid:durableId="252202958">
    <w:abstractNumId w:val="4"/>
  </w:num>
  <w:num w:numId="5" w16cid:durableId="594018915">
    <w:abstractNumId w:val="5"/>
  </w:num>
  <w:num w:numId="6" w16cid:durableId="219481870">
    <w:abstractNumId w:val="6"/>
  </w:num>
  <w:num w:numId="7" w16cid:durableId="2146895112">
    <w:abstractNumId w:val="7"/>
  </w:num>
  <w:num w:numId="8" w16cid:durableId="742610073">
    <w:abstractNumId w:val="8"/>
  </w:num>
  <w:num w:numId="9" w16cid:durableId="243683151">
    <w:abstractNumId w:val="9"/>
  </w:num>
  <w:num w:numId="10" w16cid:durableId="346634906">
    <w:abstractNumId w:val="10"/>
  </w:num>
  <w:num w:numId="11" w16cid:durableId="1314067131">
    <w:abstractNumId w:val="11"/>
  </w:num>
  <w:num w:numId="12" w16cid:durableId="1955019255">
    <w:abstractNumId w:val="12"/>
  </w:num>
  <w:num w:numId="13" w16cid:durableId="481969389">
    <w:abstractNumId w:val="13"/>
  </w:num>
  <w:num w:numId="14" w16cid:durableId="1744568433">
    <w:abstractNumId w:val="14"/>
  </w:num>
  <w:num w:numId="15" w16cid:durableId="1286887768">
    <w:abstractNumId w:val="15"/>
  </w:num>
  <w:num w:numId="16" w16cid:durableId="995258392">
    <w:abstractNumId w:val="16"/>
  </w:num>
  <w:num w:numId="17" w16cid:durableId="1231622178">
    <w:abstractNumId w:val="24"/>
  </w:num>
  <w:num w:numId="18" w16cid:durableId="1510410409">
    <w:abstractNumId w:val="21"/>
  </w:num>
  <w:num w:numId="19" w16cid:durableId="1214005745">
    <w:abstractNumId w:val="19"/>
  </w:num>
  <w:num w:numId="20" w16cid:durableId="1363282715">
    <w:abstractNumId w:val="26"/>
  </w:num>
  <w:num w:numId="21" w16cid:durableId="1947731786">
    <w:abstractNumId w:val="18"/>
  </w:num>
  <w:num w:numId="22" w16cid:durableId="601449465">
    <w:abstractNumId w:val="20"/>
  </w:num>
  <w:num w:numId="23" w16cid:durableId="1101220849">
    <w:abstractNumId w:val="22"/>
  </w:num>
  <w:num w:numId="24" w16cid:durableId="438910944">
    <w:abstractNumId w:val="25"/>
  </w:num>
  <w:num w:numId="25" w16cid:durableId="1198351655">
    <w:abstractNumId w:val="28"/>
  </w:num>
  <w:num w:numId="26" w16cid:durableId="1829588381">
    <w:abstractNumId w:val="0"/>
  </w:num>
  <w:num w:numId="27" w16cid:durableId="397637070">
    <w:abstractNumId w:val="23"/>
  </w:num>
  <w:num w:numId="28" w16cid:durableId="286400773">
    <w:abstractNumId w:val="17"/>
  </w:num>
  <w:num w:numId="29" w16cid:durableId="686223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embedSystemFonts/>
  <w:proofState w:spelling="clean" w:grammar="clean"/>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61CF"/>
    <w:rsid w:val="000158E4"/>
    <w:rsid w:val="000248F7"/>
    <w:rsid w:val="00025592"/>
    <w:rsid w:val="00025FEE"/>
    <w:rsid w:val="000306CD"/>
    <w:rsid w:val="00031638"/>
    <w:rsid w:val="0003263D"/>
    <w:rsid w:val="0004212F"/>
    <w:rsid w:val="00052097"/>
    <w:rsid w:val="00052A1C"/>
    <w:rsid w:val="00056CE0"/>
    <w:rsid w:val="000803CB"/>
    <w:rsid w:val="000920BA"/>
    <w:rsid w:val="000A2E5A"/>
    <w:rsid w:val="000B18D0"/>
    <w:rsid w:val="000D53EA"/>
    <w:rsid w:val="000D7EBE"/>
    <w:rsid w:val="000E1B2B"/>
    <w:rsid w:val="000E4CA6"/>
    <w:rsid w:val="000F0056"/>
    <w:rsid w:val="000F1583"/>
    <w:rsid w:val="001021FF"/>
    <w:rsid w:val="00104960"/>
    <w:rsid w:val="00107706"/>
    <w:rsid w:val="001100CC"/>
    <w:rsid w:val="00110E01"/>
    <w:rsid w:val="0011265E"/>
    <w:rsid w:val="00125EAE"/>
    <w:rsid w:val="001328C7"/>
    <w:rsid w:val="00144C50"/>
    <w:rsid w:val="00147C98"/>
    <w:rsid w:val="00154D0A"/>
    <w:rsid w:val="00155EDB"/>
    <w:rsid w:val="00157B25"/>
    <w:rsid w:val="001608B7"/>
    <w:rsid w:val="00177FF6"/>
    <w:rsid w:val="001819B1"/>
    <w:rsid w:val="0018483B"/>
    <w:rsid w:val="001A2313"/>
    <w:rsid w:val="001E2C0B"/>
    <w:rsid w:val="002146D2"/>
    <w:rsid w:val="0022222F"/>
    <w:rsid w:val="00227F05"/>
    <w:rsid w:val="002319FE"/>
    <w:rsid w:val="0023250D"/>
    <w:rsid w:val="00244E0C"/>
    <w:rsid w:val="00251CAC"/>
    <w:rsid w:val="00261026"/>
    <w:rsid w:val="002644A4"/>
    <w:rsid w:val="0027149F"/>
    <w:rsid w:val="00276F61"/>
    <w:rsid w:val="0028515A"/>
    <w:rsid w:val="0028516A"/>
    <w:rsid w:val="00287B04"/>
    <w:rsid w:val="0029399A"/>
    <w:rsid w:val="002956BF"/>
    <w:rsid w:val="00295A73"/>
    <w:rsid w:val="00296035"/>
    <w:rsid w:val="00296CAC"/>
    <w:rsid w:val="002973D4"/>
    <w:rsid w:val="002979D8"/>
    <w:rsid w:val="002A0BFE"/>
    <w:rsid w:val="002A6B0A"/>
    <w:rsid w:val="002B30BB"/>
    <w:rsid w:val="002B791E"/>
    <w:rsid w:val="002D0251"/>
    <w:rsid w:val="002D1644"/>
    <w:rsid w:val="002D3340"/>
    <w:rsid w:val="002D46D7"/>
    <w:rsid w:val="002D5458"/>
    <w:rsid w:val="002D7742"/>
    <w:rsid w:val="002F1476"/>
    <w:rsid w:val="002F3D52"/>
    <w:rsid w:val="00303E84"/>
    <w:rsid w:val="00304074"/>
    <w:rsid w:val="00312745"/>
    <w:rsid w:val="0031522D"/>
    <w:rsid w:val="0031603C"/>
    <w:rsid w:val="00320E8F"/>
    <w:rsid w:val="0032602D"/>
    <w:rsid w:val="00330CFE"/>
    <w:rsid w:val="003325BA"/>
    <w:rsid w:val="00332BF6"/>
    <w:rsid w:val="0033489F"/>
    <w:rsid w:val="00337052"/>
    <w:rsid w:val="00342E96"/>
    <w:rsid w:val="0034755B"/>
    <w:rsid w:val="00350282"/>
    <w:rsid w:val="003517FC"/>
    <w:rsid w:val="00354078"/>
    <w:rsid w:val="00357BBB"/>
    <w:rsid w:val="003658C8"/>
    <w:rsid w:val="00366A54"/>
    <w:rsid w:val="003A17D5"/>
    <w:rsid w:val="003A7E1C"/>
    <w:rsid w:val="003B1078"/>
    <w:rsid w:val="003B395B"/>
    <w:rsid w:val="003B76EE"/>
    <w:rsid w:val="003C687F"/>
    <w:rsid w:val="003C7AC9"/>
    <w:rsid w:val="003D7EC7"/>
    <w:rsid w:val="003E3AF8"/>
    <w:rsid w:val="00400501"/>
    <w:rsid w:val="00405BC9"/>
    <w:rsid w:val="00410A67"/>
    <w:rsid w:val="00414319"/>
    <w:rsid w:val="00427889"/>
    <w:rsid w:val="00435DF7"/>
    <w:rsid w:val="00437364"/>
    <w:rsid w:val="00437542"/>
    <w:rsid w:val="00440A22"/>
    <w:rsid w:val="00446D7B"/>
    <w:rsid w:val="00446EC1"/>
    <w:rsid w:val="004712D5"/>
    <w:rsid w:val="004733BB"/>
    <w:rsid w:val="00474AF5"/>
    <w:rsid w:val="004773C8"/>
    <w:rsid w:val="00483007"/>
    <w:rsid w:val="00490134"/>
    <w:rsid w:val="00490B3C"/>
    <w:rsid w:val="004920F7"/>
    <w:rsid w:val="004924F5"/>
    <w:rsid w:val="004A0CB2"/>
    <w:rsid w:val="004A6435"/>
    <w:rsid w:val="004B2EEE"/>
    <w:rsid w:val="004B5423"/>
    <w:rsid w:val="004D7148"/>
    <w:rsid w:val="004D75BF"/>
    <w:rsid w:val="004E5E46"/>
    <w:rsid w:val="004E6B04"/>
    <w:rsid w:val="004E76D0"/>
    <w:rsid w:val="004F3274"/>
    <w:rsid w:val="005051A9"/>
    <w:rsid w:val="0051387C"/>
    <w:rsid w:val="00522BA3"/>
    <w:rsid w:val="005258AD"/>
    <w:rsid w:val="00526277"/>
    <w:rsid w:val="005309E1"/>
    <w:rsid w:val="00535394"/>
    <w:rsid w:val="0055272E"/>
    <w:rsid w:val="00555F5A"/>
    <w:rsid w:val="005701BF"/>
    <w:rsid w:val="00587818"/>
    <w:rsid w:val="00592CE8"/>
    <w:rsid w:val="00597DA7"/>
    <w:rsid w:val="005B127D"/>
    <w:rsid w:val="005B46AC"/>
    <w:rsid w:val="005B57FA"/>
    <w:rsid w:val="005C287D"/>
    <w:rsid w:val="005C5084"/>
    <w:rsid w:val="005D03DC"/>
    <w:rsid w:val="005D097C"/>
    <w:rsid w:val="005D2492"/>
    <w:rsid w:val="005E03CB"/>
    <w:rsid w:val="005E10B0"/>
    <w:rsid w:val="005E26A4"/>
    <w:rsid w:val="005E27F2"/>
    <w:rsid w:val="005E40E0"/>
    <w:rsid w:val="005F2CFD"/>
    <w:rsid w:val="005F73DD"/>
    <w:rsid w:val="00601B17"/>
    <w:rsid w:val="0060239D"/>
    <w:rsid w:val="00605829"/>
    <w:rsid w:val="00607A41"/>
    <w:rsid w:val="006102BB"/>
    <w:rsid w:val="00616E36"/>
    <w:rsid w:val="00620E92"/>
    <w:rsid w:val="00621CAD"/>
    <w:rsid w:val="00655A6C"/>
    <w:rsid w:val="006600E2"/>
    <w:rsid w:val="00660A60"/>
    <w:rsid w:val="00674D09"/>
    <w:rsid w:val="00674EFE"/>
    <w:rsid w:val="0067628E"/>
    <w:rsid w:val="00676600"/>
    <w:rsid w:val="00680428"/>
    <w:rsid w:val="00680679"/>
    <w:rsid w:val="0068253A"/>
    <w:rsid w:val="006965A2"/>
    <w:rsid w:val="006A0C25"/>
    <w:rsid w:val="006A5F76"/>
    <w:rsid w:val="006B174E"/>
    <w:rsid w:val="006B3911"/>
    <w:rsid w:val="006B3E30"/>
    <w:rsid w:val="006B443F"/>
    <w:rsid w:val="006C3187"/>
    <w:rsid w:val="006D1319"/>
    <w:rsid w:val="006D14CD"/>
    <w:rsid w:val="006D1FE1"/>
    <w:rsid w:val="006E6B93"/>
    <w:rsid w:val="006E6FAB"/>
    <w:rsid w:val="00702B10"/>
    <w:rsid w:val="0071247B"/>
    <w:rsid w:val="00722EA9"/>
    <w:rsid w:val="007325FC"/>
    <w:rsid w:val="00741974"/>
    <w:rsid w:val="00746042"/>
    <w:rsid w:val="007467CC"/>
    <w:rsid w:val="007470B2"/>
    <w:rsid w:val="007527CA"/>
    <w:rsid w:val="00752B40"/>
    <w:rsid w:val="00755700"/>
    <w:rsid w:val="0075668D"/>
    <w:rsid w:val="00762167"/>
    <w:rsid w:val="00762701"/>
    <w:rsid w:val="00775049"/>
    <w:rsid w:val="00776644"/>
    <w:rsid w:val="00777768"/>
    <w:rsid w:val="00782913"/>
    <w:rsid w:val="007876BA"/>
    <w:rsid w:val="00797D14"/>
    <w:rsid w:val="007A03D3"/>
    <w:rsid w:val="007A0A53"/>
    <w:rsid w:val="007B1D26"/>
    <w:rsid w:val="007B66E2"/>
    <w:rsid w:val="007C2CA3"/>
    <w:rsid w:val="007C512D"/>
    <w:rsid w:val="007C67B9"/>
    <w:rsid w:val="007E03F7"/>
    <w:rsid w:val="007E6C9E"/>
    <w:rsid w:val="007F7D5C"/>
    <w:rsid w:val="0081043C"/>
    <w:rsid w:val="00815672"/>
    <w:rsid w:val="008216F6"/>
    <w:rsid w:val="0085276D"/>
    <w:rsid w:val="00855E1A"/>
    <w:rsid w:val="008626D3"/>
    <w:rsid w:val="00866892"/>
    <w:rsid w:val="00874DC8"/>
    <w:rsid w:val="00892F05"/>
    <w:rsid w:val="008A7218"/>
    <w:rsid w:val="008A78F3"/>
    <w:rsid w:val="008A7A7D"/>
    <w:rsid w:val="008A7AED"/>
    <w:rsid w:val="008B2747"/>
    <w:rsid w:val="008B5DD4"/>
    <w:rsid w:val="008B6C26"/>
    <w:rsid w:val="008C3C63"/>
    <w:rsid w:val="008C3C8A"/>
    <w:rsid w:val="008F084E"/>
    <w:rsid w:val="008F1B19"/>
    <w:rsid w:val="008F641F"/>
    <w:rsid w:val="00900E08"/>
    <w:rsid w:val="009069DC"/>
    <w:rsid w:val="0091148B"/>
    <w:rsid w:val="009218C8"/>
    <w:rsid w:val="009371D5"/>
    <w:rsid w:val="00941ABE"/>
    <w:rsid w:val="00943159"/>
    <w:rsid w:val="00947CAB"/>
    <w:rsid w:val="0095104E"/>
    <w:rsid w:val="0095185F"/>
    <w:rsid w:val="00963E48"/>
    <w:rsid w:val="0096524F"/>
    <w:rsid w:val="009654F5"/>
    <w:rsid w:val="00975765"/>
    <w:rsid w:val="00982309"/>
    <w:rsid w:val="00984066"/>
    <w:rsid w:val="00990E00"/>
    <w:rsid w:val="00991537"/>
    <w:rsid w:val="0099237C"/>
    <w:rsid w:val="00995DA0"/>
    <w:rsid w:val="009A3CB8"/>
    <w:rsid w:val="009B04BF"/>
    <w:rsid w:val="009B5AA7"/>
    <w:rsid w:val="009C5149"/>
    <w:rsid w:val="009C7F1C"/>
    <w:rsid w:val="009D1FA8"/>
    <w:rsid w:val="009D44B8"/>
    <w:rsid w:val="009E1933"/>
    <w:rsid w:val="009E479F"/>
    <w:rsid w:val="009F220E"/>
    <w:rsid w:val="009F309D"/>
    <w:rsid w:val="00A0712D"/>
    <w:rsid w:val="00A072DD"/>
    <w:rsid w:val="00A073A5"/>
    <w:rsid w:val="00A113E6"/>
    <w:rsid w:val="00A114B7"/>
    <w:rsid w:val="00A14F89"/>
    <w:rsid w:val="00A217B1"/>
    <w:rsid w:val="00A25CFA"/>
    <w:rsid w:val="00A278E5"/>
    <w:rsid w:val="00A40D5A"/>
    <w:rsid w:val="00A46B13"/>
    <w:rsid w:val="00A504DF"/>
    <w:rsid w:val="00A50826"/>
    <w:rsid w:val="00A51A2A"/>
    <w:rsid w:val="00A6091F"/>
    <w:rsid w:val="00A63EE8"/>
    <w:rsid w:val="00A65316"/>
    <w:rsid w:val="00A665E2"/>
    <w:rsid w:val="00A668C3"/>
    <w:rsid w:val="00A7137F"/>
    <w:rsid w:val="00A821E7"/>
    <w:rsid w:val="00A854D5"/>
    <w:rsid w:val="00A87C2B"/>
    <w:rsid w:val="00A95A09"/>
    <w:rsid w:val="00AA2635"/>
    <w:rsid w:val="00AA2A53"/>
    <w:rsid w:val="00AA3600"/>
    <w:rsid w:val="00AA7E2D"/>
    <w:rsid w:val="00AB278E"/>
    <w:rsid w:val="00AB6156"/>
    <w:rsid w:val="00AC1EA9"/>
    <w:rsid w:val="00AC32F3"/>
    <w:rsid w:val="00AC6FAE"/>
    <w:rsid w:val="00AE26DC"/>
    <w:rsid w:val="00AE520A"/>
    <w:rsid w:val="00AF095A"/>
    <w:rsid w:val="00AF5025"/>
    <w:rsid w:val="00B074DB"/>
    <w:rsid w:val="00B1282B"/>
    <w:rsid w:val="00B22F2D"/>
    <w:rsid w:val="00B423FF"/>
    <w:rsid w:val="00B44AA1"/>
    <w:rsid w:val="00B5075E"/>
    <w:rsid w:val="00B606C1"/>
    <w:rsid w:val="00B650A9"/>
    <w:rsid w:val="00B66FF9"/>
    <w:rsid w:val="00B903BB"/>
    <w:rsid w:val="00BA48A0"/>
    <w:rsid w:val="00BA65D6"/>
    <w:rsid w:val="00BB34B6"/>
    <w:rsid w:val="00BC0646"/>
    <w:rsid w:val="00BC1745"/>
    <w:rsid w:val="00BC4C6A"/>
    <w:rsid w:val="00BD7AF4"/>
    <w:rsid w:val="00BD7FD7"/>
    <w:rsid w:val="00BF1633"/>
    <w:rsid w:val="00BF2429"/>
    <w:rsid w:val="00BF7F7E"/>
    <w:rsid w:val="00C014F5"/>
    <w:rsid w:val="00C02147"/>
    <w:rsid w:val="00C179CD"/>
    <w:rsid w:val="00C214E4"/>
    <w:rsid w:val="00C35617"/>
    <w:rsid w:val="00C37558"/>
    <w:rsid w:val="00C42B2A"/>
    <w:rsid w:val="00C45DF7"/>
    <w:rsid w:val="00C470EF"/>
    <w:rsid w:val="00C56848"/>
    <w:rsid w:val="00C657E2"/>
    <w:rsid w:val="00C74298"/>
    <w:rsid w:val="00C77C32"/>
    <w:rsid w:val="00CA2C9F"/>
    <w:rsid w:val="00CA6C80"/>
    <w:rsid w:val="00CB16E2"/>
    <w:rsid w:val="00CB442B"/>
    <w:rsid w:val="00CE2EFB"/>
    <w:rsid w:val="00CE42F8"/>
    <w:rsid w:val="00CF13E9"/>
    <w:rsid w:val="00CF634A"/>
    <w:rsid w:val="00D22B6E"/>
    <w:rsid w:val="00D265B3"/>
    <w:rsid w:val="00D42CE1"/>
    <w:rsid w:val="00D44F15"/>
    <w:rsid w:val="00D46640"/>
    <w:rsid w:val="00D61309"/>
    <w:rsid w:val="00D72646"/>
    <w:rsid w:val="00D73E6F"/>
    <w:rsid w:val="00D7752C"/>
    <w:rsid w:val="00D777E5"/>
    <w:rsid w:val="00D873EF"/>
    <w:rsid w:val="00D87D08"/>
    <w:rsid w:val="00DA5269"/>
    <w:rsid w:val="00DA5F31"/>
    <w:rsid w:val="00DB05BC"/>
    <w:rsid w:val="00DB2113"/>
    <w:rsid w:val="00DB273F"/>
    <w:rsid w:val="00DB6799"/>
    <w:rsid w:val="00DE0334"/>
    <w:rsid w:val="00DE53EE"/>
    <w:rsid w:val="00DF0A1C"/>
    <w:rsid w:val="00DF56E3"/>
    <w:rsid w:val="00E02677"/>
    <w:rsid w:val="00E10132"/>
    <w:rsid w:val="00E15A66"/>
    <w:rsid w:val="00E20EAC"/>
    <w:rsid w:val="00E24B6C"/>
    <w:rsid w:val="00E36D2B"/>
    <w:rsid w:val="00E40138"/>
    <w:rsid w:val="00E446F8"/>
    <w:rsid w:val="00E50BE4"/>
    <w:rsid w:val="00E5227A"/>
    <w:rsid w:val="00E55BC4"/>
    <w:rsid w:val="00E56BB0"/>
    <w:rsid w:val="00E639A5"/>
    <w:rsid w:val="00E70959"/>
    <w:rsid w:val="00E729E5"/>
    <w:rsid w:val="00E75D53"/>
    <w:rsid w:val="00E76D2E"/>
    <w:rsid w:val="00E83E6E"/>
    <w:rsid w:val="00E97B41"/>
    <w:rsid w:val="00EA1DC6"/>
    <w:rsid w:val="00EA6A86"/>
    <w:rsid w:val="00EA6DBB"/>
    <w:rsid w:val="00EC0268"/>
    <w:rsid w:val="00EC3BF5"/>
    <w:rsid w:val="00EC6D5F"/>
    <w:rsid w:val="00ED1261"/>
    <w:rsid w:val="00ED2BC6"/>
    <w:rsid w:val="00ED576C"/>
    <w:rsid w:val="00ED647C"/>
    <w:rsid w:val="00ED7C36"/>
    <w:rsid w:val="00EE29C5"/>
    <w:rsid w:val="00EE3A10"/>
    <w:rsid w:val="00EE4AE7"/>
    <w:rsid w:val="00EE635A"/>
    <w:rsid w:val="00EF5CA8"/>
    <w:rsid w:val="00F0531D"/>
    <w:rsid w:val="00F13EDF"/>
    <w:rsid w:val="00F1743E"/>
    <w:rsid w:val="00F23A7D"/>
    <w:rsid w:val="00F34C29"/>
    <w:rsid w:val="00F357F7"/>
    <w:rsid w:val="00F363AF"/>
    <w:rsid w:val="00F4015C"/>
    <w:rsid w:val="00F40E26"/>
    <w:rsid w:val="00F4410D"/>
    <w:rsid w:val="00F47AEA"/>
    <w:rsid w:val="00F51B49"/>
    <w:rsid w:val="00F51B6D"/>
    <w:rsid w:val="00F6060F"/>
    <w:rsid w:val="00F63520"/>
    <w:rsid w:val="00F65172"/>
    <w:rsid w:val="00F65FE3"/>
    <w:rsid w:val="00F81ADD"/>
    <w:rsid w:val="00F82D0E"/>
    <w:rsid w:val="00F866BB"/>
    <w:rsid w:val="00F911B2"/>
    <w:rsid w:val="00F9748F"/>
    <w:rsid w:val="00FA1FAC"/>
    <w:rsid w:val="00FA5E27"/>
    <w:rsid w:val="00FB0BDF"/>
    <w:rsid w:val="00FB23C7"/>
    <w:rsid w:val="00FB4553"/>
    <w:rsid w:val="00FC23D9"/>
    <w:rsid w:val="00FC394E"/>
    <w:rsid w:val="00FC6727"/>
    <w:rsid w:val="00FD6E21"/>
    <w:rsid w:val="00FE1756"/>
    <w:rsid w:val="00FF63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qFormat/>
    <w:rsid w:val="00337052"/>
    <w:pPr>
      <w:numPr>
        <w:ilvl w:val="1"/>
        <w:numId w:val="1"/>
      </w:numPr>
      <w:spacing w:before="200"/>
      <w:ind w:left="0" w:firstLine="0"/>
      <w:outlineLvl w:val="1"/>
    </w:pPr>
    <w:rPr>
      <w:b/>
      <w:sz w:val="26"/>
    </w:rPr>
  </w:style>
  <w:style w:type="paragraph" w:styleId="berschrift3">
    <w:name w:val="heading 3"/>
    <w:basedOn w:val="berschrift"/>
    <w:next w:val="Textkrper"/>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lanet-schule.de/sf/php/02_sen01.php?sendung=75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1916</Words>
  <Characters>12078</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256</cp:revision>
  <cp:lastPrinted>2022-03-04T14:20:00Z</cp:lastPrinted>
  <dcterms:created xsi:type="dcterms:W3CDTF">2021-10-15T08:24:00Z</dcterms:created>
  <dcterms:modified xsi:type="dcterms:W3CDTF">2023-04-14T09:32:00Z</dcterms:modified>
</cp:coreProperties>
</file>