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C2" w:rsidRPr="00A40CC2" w:rsidRDefault="00A40CC2" w:rsidP="00A40CC2">
      <w:pPr>
        <w:spacing w:before="100" w:beforeAutospacing="1" w:line="360" w:lineRule="auto"/>
        <w:jc w:val="center"/>
        <w:rPr>
          <w:b/>
          <w:sz w:val="28"/>
          <w:szCs w:val="28"/>
        </w:rPr>
      </w:pPr>
      <w:r w:rsidRPr="00A40CC2">
        <w:rPr>
          <w:b/>
          <w:sz w:val="28"/>
          <w:szCs w:val="28"/>
        </w:rPr>
        <w:t>Qu’est-ce que l’Union européenne</w:t>
      </w:r>
      <w:r w:rsidR="00876729">
        <w:rPr>
          <w:b/>
          <w:sz w:val="28"/>
          <w:szCs w:val="28"/>
        </w:rPr>
        <w:t> ?</w:t>
      </w:r>
      <w:r w:rsidRPr="00A40CC2">
        <w:rPr>
          <w:b/>
          <w:sz w:val="28"/>
          <w:szCs w:val="28"/>
        </w:rPr>
        <w:t xml:space="preserve"> – Vocabulaire</w:t>
      </w:r>
    </w:p>
    <w:p w:rsidR="00516F6B" w:rsidRPr="00A40CC2" w:rsidRDefault="00A40CC2" w:rsidP="00516F6B">
      <w:pPr>
        <w:rPr>
          <w:sz w:val="24"/>
          <w:szCs w:val="24"/>
        </w:rPr>
      </w:pPr>
      <w:r w:rsidRPr="00A40CC2">
        <w:rPr>
          <w:sz w:val="24"/>
          <w:szCs w:val="24"/>
        </w:rPr>
        <w:t>Avant de faire l’exercice de compréhension audiovisuelle « Qu’est-ce que l’Union européenne</w:t>
      </w:r>
      <w:r>
        <w:rPr>
          <w:sz w:val="24"/>
          <w:szCs w:val="24"/>
        </w:rPr>
        <w:t> ?</w:t>
      </w:r>
      <w:r w:rsidRPr="00A40CC2">
        <w:rPr>
          <w:sz w:val="24"/>
          <w:szCs w:val="24"/>
        </w:rPr>
        <w:t> », cherchez la traduction des mots suivants dans un dictionnaire :</w:t>
      </w:r>
    </w:p>
    <w:p w:rsidR="00A40CC2" w:rsidRPr="00A40CC2" w:rsidRDefault="00A40CC2" w:rsidP="00516F6B">
      <w:pPr>
        <w:rPr>
          <w:sz w:val="24"/>
          <w:szCs w:val="24"/>
        </w:rPr>
      </w:pPr>
    </w:p>
    <w:tbl>
      <w:tblPr>
        <w:tblStyle w:val="Tabellengitternetz"/>
        <w:tblW w:w="0" w:type="auto"/>
        <w:jc w:val="center"/>
        <w:tblInd w:w="-212" w:type="dxa"/>
        <w:tblLook w:val="04A0"/>
      </w:tblPr>
      <w:tblGrid>
        <w:gridCol w:w="4818"/>
        <w:gridCol w:w="4606"/>
      </w:tblGrid>
      <w:tr w:rsidR="00516F6B" w:rsidRPr="00A40CC2" w:rsidTr="005F2620">
        <w:trPr>
          <w:jc w:val="center"/>
        </w:trPr>
        <w:tc>
          <w:tcPr>
            <w:tcW w:w="4818" w:type="dxa"/>
            <w:shd w:val="clear" w:color="auto" w:fill="C6D9F1" w:themeFill="text2" w:themeFillTint="33"/>
          </w:tcPr>
          <w:p w:rsidR="00516F6B" w:rsidRPr="00A40CC2" w:rsidRDefault="00A40CC2" w:rsidP="00A40C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</w:p>
        </w:tc>
        <w:tc>
          <w:tcPr>
            <w:tcW w:w="4606" w:type="dxa"/>
            <w:shd w:val="clear" w:color="auto" w:fill="C6D9F1" w:themeFill="text2" w:themeFillTint="33"/>
          </w:tcPr>
          <w:p w:rsidR="00516F6B" w:rsidRPr="00A40CC2" w:rsidRDefault="00A40CC2" w:rsidP="00A40C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b/>
                <w:sz w:val="24"/>
                <w:szCs w:val="24"/>
              </w:rPr>
              <w:t>Allemand</w:t>
            </w: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surface terrestre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richesse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mettre en commun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souveraineté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croissance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faire la promotion de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 / promouvoir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B81E34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libre </w:t>
            </w:r>
            <w:r w:rsidR="00516F6B" w:rsidRPr="00A40CC2">
              <w:rPr>
                <w:rFonts w:ascii="Times New Roman" w:hAnsi="Times New Roman" w:cs="Times New Roman"/>
                <w:sz w:val="24"/>
                <w:szCs w:val="24"/>
              </w:rPr>
              <w:t>circulation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développement durable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adopter une loi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B81E34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libre-</w:t>
            </w:r>
            <w:r w:rsidR="00516F6B" w:rsidRPr="00A40CC2">
              <w:rPr>
                <w:rFonts w:ascii="Times New Roman" w:hAnsi="Times New Roman" w:cs="Times New Roman"/>
                <w:sz w:val="24"/>
                <w:szCs w:val="24"/>
              </w:rPr>
              <w:t>échange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Commission européenne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Parlement européen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Conseil de l’UE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Conseil européen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décider à l’unanimité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jouer un rôle déterminant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modifier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voter </w:t>
            </w:r>
            <w:r w:rsidR="00B81E34">
              <w:rPr>
                <w:rFonts w:ascii="Times New Roman" w:hAnsi="Times New Roman" w:cs="Times New Roman"/>
                <w:sz w:val="24"/>
                <w:szCs w:val="24"/>
              </w:rPr>
              <w:t>des lois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le/la député/e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élire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suffrage universel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délai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F6B" w:rsidRPr="00A40CC2" w:rsidTr="00FD0DD5">
        <w:trPr>
          <w:jc w:val="center"/>
        </w:trPr>
        <w:tc>
          <w:tcPr>
            <w:tcW w:w="4818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s’appliquer</w:t>
            </w:r>
          </w:p>
        </w:tc>
        <w:tc>
          <w:tcPr>
            <w:tcW w:w="4606" w:type="dxa"/>
          </w:tcPr>
          <w:p w:rsidR="00516F6B" w:rsidRPr="00A40CC2" w:rsidRDefault="00516F6B" w:rsidP="00A40CC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51F" w:rsidRDefault="0005351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F2620" w:rsidRPr="00A40CC2" w:rsidRDefault="005F2620" w:rsidP="005F2620">
      <w:pPr>
        <w:spacing w:before="360" w:line="360" w:lineRule="auto"/>
        <w:jc w:val="center"/>
        <w:rPr>
          <w:b/>
          <w:sz w:val="28"/>
          <w:szCs w:val="28"/>
        </w:rPr>
      </w:pPr>
      <w:r w:rsidRPr="00A40CC2">
        <w:rPr>
          <w:b/>
          <w:sz w:val="28"/>
          <w:szCs w:val="28"/>
        </w:rPr>
        <w:lastRenderedPageBreak/>
        <w:t>Qu’est-ce que l’Union européenne – Vocabulaire</w:t>
      </w:r>
    </w:p>
    <w:p w:rsidR="005F2620" w:rsidRPr="00A40CC2" w:rsidRDefault="005F2620" w:rsidP="005F2620">
      <w:pPr>
        <w:rPr>
          <w:sz w:val="24"/>
          <w:szCs w:val="24"/>
        </w:rPr>
      </w:pPr>
    </w:p>
    <w:tbl>
      <w:tblPr>
        <w:tblStyle w:val="Tabellengitternetz"/>
        <w:tblW w:w="0" w:type="auto"/>
        <w:jc w:val="center"/>
        <w:tblInd w:w="-212" w:type="dxa"/>
        <w:tblLook w:val="04A0"/>
      </w:tblPr>
      <w:tblGrid>
        <w:gridCol w:w="4818"/>
        <w:gridCol w:w="4606"/>
      </w:tblGrid>
      <w:tr w:rsidR="005F2620" w:rsidRPr="00A40CC2" w:rsidTr="005F2620">
        <w:trPr>
          <w:jc w:val="center"/>
        </w:trPr>
        <w:tc>
          <w:tcPr>
            <w:tcW w:w="4818" w:type="dxa"/>
            <w:shd w:val="clear" w:color="auto" w:fill="C6D9F1" w:themeFill="text2" w:themeFillTint="33"/>
          </w:tcPr>
          <w:p w:rsidR="005F2620" w:rsidRPr="00A40CC2" w:rsidRDefault="005F2620" w:rsidP="007612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</w:p>
        </w:tc>
        <w:tc>
          <w:tcPr>
            <w:tcW w:w="4606" w:type="dxa"/>
            <w:shd w:val="clear" w:color="auto" w:fill="C6D9F1" w:themeFill="text2" w:themeFillTint="33"/>
          </w:tcPr>
          <w:p w:rsidR="005F2620" w:rsidRPr="00A40CC2" w:rsidRDefault="005F2620" w:rsidP="007612A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b/>
                <w:sz w:val="24"/>
                <w:szCs w:val="24"/>
              </w:rPr>
              <w:t>Allemand</w:t>
            </w:r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surface terrestre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Erd</w:t>
            </w:r>
            <w:r w:rsidR="00B81E34">
              <w:rPr>
                <w:rFonts w:ascii="Times New Roman" w:hAnsi="Times New Roman" w:cs="Times New Roman"/>
                <w:sz w:val="24"/>
                <w:szCs w:val="24"/>
              </w:rPr>
              <w:t>ober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fläche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richesse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Reichtum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mettre en commun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zusammenlegen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gemeinsam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nutzen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souveraineté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Souveränität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croissance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Wachstum</w:t>
            </w:r>
            <w:proofErr w:type="spellEnd"/>
          </w:p>
        </w:tc>
      </w:tr>
      <w:tr w:rsidR="005F2620" w:rsidRPr="00B81E34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faire la promotion de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 / promouvoir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606" w:type="dxa"/>
          </w:tcPr>
          <w:p w:rsidR="005F2620" w:rsidRPr="00986994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werben für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</w:t>
            </w:r>
            <w:proofErr w:type="gramEnd"/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etw</w:t>
            </w:r>
            <w:proofErr w:type="spellEnd"/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 fördern</w:t>
            </w:r>
          </w:p>
        </w:tc>
      </w:tr>
      <w:tr w:rsidR="005F2620" w:rsidRPr="00986994" w:rsidTr="007612AC">
        <w:trPr>
          <w:jc w:val="center"/>
        </w:trPr>
        <w:tc>
          <w:tcPr>
            <w:tcW w:w="4818" w:type="dxa"/>
          </w:tcPr>
          <w:p w:rsidR="005F2620" w:rsidRPr="00986994" w:rsidRDefault="00B81E34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libre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5F2620"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circulation</w:t>
            </w:r>
            <w:proofErr w:type="spellEnd"/>
          </w:p>
        </w:tc>
        <w:tc>
          <w:tcPr>
            <w:tcW w:w="4606" w:type="dxa"/>
          </w:tcPr>
          <w:p w:rsidR="005F2620" w:rsidRPr="00986994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Freizügigkeit, Bewegungsfreiheit, freier Verkehr</w:t>
            </w:r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986994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le </w:t>
            </w:r>
            <w:proofErr w:type="spellStart"/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développement</w:t>
            </w:r>
            <w:proofErr w:type="spellEnd"/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durable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nachhaltige Entwicklung, 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achhaltigkeit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adopter une loi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Gesetz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verabschieden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le </w:t>
            </w:r>
            <w:r w:rsidR="00B81E34">
              <w:rPr>
                <w:rFonts w:ascii="Times New Roman" w:hAnsi="Times New Roman" w:cs="Times New Roman"/>
                <w:sz w:val="24"/>
                <w:szCs w:val="24"/>
              </w:rPr>
              <w:t>libre-</w:t>
            </w: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échange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Freihandel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La Commission européenne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Europäische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Kommission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Parlement européen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Europäische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Parlament</w:t>
            </w:r>
            <w:proofErr w:type="spellEnd"/>
          </w:p>
        </w:tc>
      </w:tr>
      <w:tr w:rsidR="005F2620" w:rsidRPr="00B81E34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Conseil de l’UE</w:t>
            </w:r>
          </w:p>
        </w:tc>
        <w:tc>
          <w:tcPr>
            <w:tcW w:w="4606" w:type="dxa"/>
          </w:tcPr>
          <w:p w:rsidR="005F2620" w:rsidRPr="00986994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98699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Rat der Europäischen Union, Rat der EU</w:t>
            </w:r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Conseil européen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Europäischer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Rat</w:t>
            </w:r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décider à l’unanimité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beschließen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jouer un rôle déterminant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entscheidende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spielen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modifier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qc</w:t>
            </w:r>
            <w:proofErr w:type="spellEnd"/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verändern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voter </w:t>
            </w:r>
            <w:r w:rsidR="00B81E34">
              <w:rPr>
                <w:rFonts w:ascii="Times New Roman" w:hAnsi="Times New Roman" w:cs="Times New Roman"/>
                <w:sz w:val="24"/>
                <w:szCs w:val="24"/>
              </w:rPr>
              <w:t>des lois</w:t>
            </w:r>
          </w:p>
        </w:tc>
        <w:tc>
          <w:tcPr>
            <w:tcW w:w="4606" w:type="dxa"/>
          </w:tcPr>
          <w:p w:rsidR="005F2620" w:rsidRPr="00A40CC2" w:rsidRDefault="00B81E34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Gesetze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beschließen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verabschieden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le/la député/e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Abgeordnete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/r</w:t>
            </w:r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 xml:space="preserve">élire </w:t>
            </w:r>
            <w:proofErr w:type="spellStart"/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qn</w:t>
            </w:r>
            <w:proofErr w:type="spellEnd"/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jdn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wählen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suffrage universel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Allgemeines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Wahlrecht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le délai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Zeitspanne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1E34" w:rsidRPr="00B81E34">
              <w:rPr>
                <w:rFonts w:ascii="Times New Roman" w:hAnsi="Times New Roman" w:cs="Times New Roman"/>
                <w:i/>
                <w:sz w:val="24"/>
                <w:szCs w:val="24"/>
              </w:rPr>
              <w:t>ici</w:t>
            </w:r>
            <w:r w:rsidR="00B81E3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81E34">
              <w:rPr>
                <w:rFonts w:ascii="Times New Roman" w:hAnsi="Times New Roman" w:cs="Times New Roman"/>
                <w:sz w:val="24"/>
                <w:szCs w:val="24"/>
              </w:rPr>
              <w:t>Frist</w:t>
            </w:r>
            <w:proofErr w:type="spellEnd"/>
          </w:p>
        </w:tc>
      </w:tr>
      <w:tr w:rsidR="005F2620" w:rsidRPr="00A40CC2" w:rsidTr="007612AC">
        <w:trPr>
          <w:jc w:val="center"/>
        </w:trPr>
        <w:tc>
          <w:tcPr>
            <w:tcW w:w="4818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40CC2">
              <w:rPr>
                <w:rFonts w:ascii="Times New Roman" w:hAnsi="Times New Roman" w:cs="Times New Roman"/>
                <w:sz w:val="24"/>
                <w:szCs w:val="24"/>
              </w:rPr>
              <w:t>s’appliquer</w:t>
            </w:r>
          </w:p>
        </w:tc>
        <w:tc>
          <w:tcPr>
            <w:tcW w:w="4606" w:type="dxa"/>
          </w:tcPr>
          <w:p w:rsidR="005F2620" w:rsidRPr="00A40CC2" w:rsidRDefault="005F2620" w:rsidP="007612A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ausgeführt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werden</w:t>
            </w:r>
            <w:proofErr w:type="spellEnd"/>
          </w:p>
        </w:tc>
      </w:tr>
    </w:tbl>
    <w:p w:rsidR="002F75E9" w:rsidRPr="00A40CC2" w:rsidRDefault="002F75E9" w:rsidP="00A40CC2">
      <w:pPr>
        <w:rPr>
          <w:sz w:val="16"/>
          <w:szCs w:val="16"/>
        </w:rPr>
      </w:pPr>
    </w:p>
    <w:sectPr w:rsidR="002F75E9" w:rsidRPr="00A40CC2" w:rsidSect="00F07C92">
      <w:headerReference w:type="default" r:id="rId7"/>
      <w:pgSz w:w="11906" w:h="16838"/>
      <w:pgMar w:top="1418" w:right="851" w:bottom="1134" w:left="1418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4D" w:rsidRDefault="0019384D" w:rsidP="00A731AB">
      <w:r>
        <w:separator/>
      </w:r>
    </w:p>
  </w:endnote>
  <w:endnote w:type="continuationSeparator" w:id="0">
    <w:p w:rsidR="0019384D" w:rsidRDefault="0019384D" w:rsidP="00A7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4D" w:rsidRDefault="0019384D" w:rsidP="00A731AB">
      <w:r>
        <w:separator/>
      </w:r>
    </w:p>
  </w:footnote>
  <w:footnote w:type="continuationSeparator" w:id="0">
    <w:p w:rsidR="0019384D" w:rsidRDefault="0019384D" w:rsidP="00A73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1D" w:rsidRDefault="00ED4B1D" w:rsidP="00ED4B1D">
    <w:pPr>
      <w:pStyle w:val="Kopfzeile"/>
      <w:ind w:left="1416"/>
      <w:jc w:val="center"/>
      <w:rPr>
        <w:b/>
        <w:sz w:val="22"/>
        <w:szCs w:val="22"/>
        <w:lang w:val="de-DE"/>
      </w:rPr>
    </w:pPr>
    <w:r>
      <w:rPr>
        <w:b/>
        <w:noProof/>
        <w:sz w:val="22"/>
        <w:szCs w:val="22"/>
        <w:lang w:val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1252220</wp:posOffset>
          </wp:positionH>
          <wp:positionV relativeFrom="paragraph">
            <wp:posOffset>76835</wp:posOffset>
          </wp:positionV>
          <wp:extent cx="1857375" cy="600075"/>
          <wp:effectExtent l="19050" t="0" r="9525" b="0"/>
          <wp:wrapSquare wrapText="bothSides"/>
          <wp:docPr id="4" name="Grafik 3" descr="lbs-logo-mit-schrift-278x9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s-logo-mit-schrift-278x9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7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D4B1D" w:rsidRPr="00ED4B1D" w:rsidRDefault="00613E31" w:rsidP="00F07C92">
    <w:pPr>
      <w:pStyle w:val="Kopfzeile"/>
      <w:spacing w:before="240"/>
      <w:ind w:left="3540"/>
      <w:jc w:val="center"/>
      <w:rPr>
        <w:b/>
        <w:sz w:val="22"/>
        <w:szCs w:val="22"/>
        <w:lang w:val="de-DE"/>
      </w:rPr>
    </w:pPr>
    <w:r>
      <w:rPr>
        <w:b/>
        <w:sz w:val="22"/>
        <w:szCs w:val="22"/>
        <w:lang w:val="de-DE"/>
      </w:rPr>
      <w:tab/>
    </w:r>
    <w:r w:rsidR="001426DC">
      <w:rPr>
        <w:b/>
        <w:sz w:val="22"/>
        <w:szCs w:val="22"/>
        <w:lang w:val="de-DE"/>
      </w:rPr>
      <w:t xml:space="preserve">  </w:t>
    </w:r>
    <w:hyperlink r:id="rId2" w:history="1">
      <w:r w:rsidR="00ED4B1D" w:rsidRPr="00ED4B1D">
        <w:rPr>
          <w:rStyle w:val="Hyperlink"/>
          <w:b/>
          <w:sz w:val="22"/>
          <w:szCs w:val="22"/>
          <w:lang w:val="de-DE"/>
        </w:rPr>
        <w:t>Französisch</w:t>
      </w:r>
    </w:hyperlink>
    <w:r>
      <w:rPr>
        <w:b/>
        <w:sz w:val="22"/>
        <w:szCs w:val="22"/>
        <w:lang w:val="de-DE"/>
      </w:rPr>
      <w:t xml:space="preserve"> www.französi</w:t>
    </w:r>
    <w:r w:rsidR="001426DC">
      <w:rPr>
        <w:b/>
        <w:sz w:val="22"/>
        <w:szCs w:val="22"/>
        <w:lang w:val="de-DE"/>
      </w:rPr>
      <w:t>s</w:t>
    </w:r>
    <w:r>
      <w:rPr>
        <w:b/>
        <w:sz w:val="22"/>
        <w:szCs w:val="22"/>
        <w:lang w:val="de-DE"/>
      </w:rPr>
      <w:t xml:space="preserve">ch-bw.de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D2C"/>
    <w:multiLevelType w:val="hybridMultilevel"/>
    <w:tmpl w:val="908E2040"/>
    <w:lvl w:ilvl="0" w:tplc="8C424856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85FBB"/>
    <w:multiLevelType w:val="multilevel"/>
    <w:tmpl w:val="AC3AB58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2ECB4DF6"/>
    <w:multiLevelType w:val="multilevel"/>
    <w:tmpl w:val="692066C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hint="default"/>
      </w:rPr>
    </w:lvl>
  </w:abstractNum>
  <w:abstractNum w:abstractNumId="3">
    <w:nsid w:val="415D586D"/>
    <w:multiLevelType w:val="multilevel"/>
    <w:tmpl w:val="4F469F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>
    <w:nsid w:val="47967FE0"/>
    <w:multiLevelType w:val="hybridMultilevel"/>
    <w:tmpl w:val="32D0A050"/>
    <w:lvl w:ilvl="0" w:tplc="9466A952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74601"/>
    <w:multiLevelType w:val="hybridMultilevel"/>
    <w:tmpl w:val="C71AE52A"/>
    <w:lvl w:ilvl="0" w:tplc="D068B524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3647A"/>
    <w:multiLevelType w:val="multilevel"/>
    <w:tmpl w:val="DC30D19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C7A48"/>
    <w:rsid w:val="000017CB"/>
    <w:rsid w:val="00007841"/>
    <w:rsid w:val="00022767"/>
    <w:rsid w:val="00032346"/>
    <w:rsid w:val="00044AB2"/>
    <w:rsid w:val="00047A50"/>
    <w:rsid w:val="0005351F"/>
    <w:rsid w:val="00081B99"/>
    <w:rsid w:val="00090DD6"/>
    <w:rsid w:val="000B0DE0"/>
    <w:rsid w:val="000C0FFA"/>
    <w:rsid w:val="000C4C22"/>
    <w:rsid w:val="000D3896"/>
    <w:rsid w:val="000F0D97"/>
    <w:rsid w:val="001426DC"/>
    <w:rsid w:val="00153CE8"/>
    <w:rsid w:val="00153E8D"/>
    <w:rsid w:val="001562B4"/>
    <w:rsid w:val="00162A2C"/>
    <w:rsid w:val="001820EA"/>
    <w:rsid w:val="0019384D"/>
    <w:rsid w:val="001A2828"/>
    <w:rsid w:val="001B5C28"/>
    <w:rsid w:val="001C58F9"/>
    <w:rsid w:val="001D3E17"/>
    <w:rsid w:val="001E7E81"/>
    <w:rsid w:val="001F7073"/>
    <w:rsid w:val="00240A75"/>
    <w:rsid w:val="00264952"/>
    <w:rsid w:val="0026505A"/>
    <w:rsid w:val="002776F4"/>
    <w:rsid w:val="002C7C3A"/>
    <w:rsid w:val="002D4B73"/>
    <w:rsid w:val="002F1959"/>
    <w:rsid w:val="002F75E9"/>
    <w:rsid w:val="003039D0"/>
    <w:rsid w:val="00321973"/>
    <w:rsid w:val="00366289"/>
    <w:rsid w:val="003909BE"/>
    <w:rsid w:val="0039754F"/>
    <w:rsid w:val="003A77DF"/>
    <w:rsid w:val="003D4E0E"/>
    <w:rsid w:val="00403FFA"/>
    <w:rsid w:val="00435F3C"/>
    <w:rsid w:val="004528C9"/>
    <w:rsid w:val="004868DA"/>
    <w:rsid w:val="00492136"/>
    <w:rsid w:val="004C7D36"/>
    <w:rsid w:val="00502BB4"/>
    <w:rsid w:val="00516F6B"/>
    <w:rsid w:val="00546370"/>
    <w:rsid w:val="00550041"/>
    <w:rsid w:val="0055212B"/>
    <w:rsid w:val="005D0643"/>
    <w:rsid w:val="005D2287"/>
    <w:rsid w:val="005F2620"/>
    <w:rsid w:val="00610BB2"/>
    <w:rsid w:val="00613E31"/>
    <w:rsid w:val="006253B2"/>
    <w:rsid w:val="006411EE"/>
    <w:rsid w:val="00674042"/>
    <w:rsid w:val="00676F27"/>
    <w:rsid w:val="006B03AC"/>
    <w:rsid w:val="006C043B"/>
    <w:rsid w:val="006C3CF1"/>
    <w:rsid w:val="006C7D10"/>
    <w:rsid w:val="006E22F0"/>
    <w:rsid w:val="006F28A2"/>
    <w:rsid w:val="007512CB"/>
    <w:rsid w:val="00753966"/>
    <w:rsid w:val="00764606"/>
    <w:rsid w:val="007B51A7"/>
    <w:rsid w:val="00810CD3"/>
    <w:rsid w:val="008158FF"/>
    <w:rsid w:val="00840489"/>
    <w:rsid w:val="00841BDD"/>
    <w:rsid w:val="00845AA7"/>
    <w:rsid w:val="00846148"/>
    <w:rsid w:val="00857782"/>
    <w:rsid w:val="00876729"/>
    <w:rsid w:val="008A6701"/>
    <w:rsid w:val="008C5103"/>
    <w:rsid w:val="008E748E"/>
    <w:rsid w:val="009131BD"/>
    <w:rsid w:val="0092048C"/>
    <w:rsid w:val="009626A3"/>
    <w:rsid w:val="009752A2"/>
    <w:rsid w:val="009B457D"/>
    <w:rsid w:val="009D552F"/>
    <w:rsid w:val="009D625C"/>
    <w:rsid w:val="00A03008"/>
    <w:rsid w:val="00A40ADE"/>
    <w:rsid w:val="00A40CC2"/>
    <w:rsid w:val="00A601CF"/>
    <w:rsid w:val="00A731AB"/>
    <w:rsid w:val="00AC7A48"/>
    <w:rsid w:val="00AD2566"/>
    <w:rsid w:val="00AD4C31"/>
    <w:rsid w:val="00AD6088"/>
    <w:rsid w:val="00AF5182"/>
    <w:rsid w:val="00B81E34"/>
    <w:rsid w:val="00BB15C6"/>
    <w:rsid w:val="00BE73EE"/>
    <w:rsid w:val="00C04B39"/>
    <w:rsid w:val="00C05009"/>
    <w:rsid w:val="00C1782A"/>
    <w:rsid w:val="00C333CF"/>
    <w:rsid w:val="00CA42AC"/>
    <w:rsid w:val="00CD786E"/>
    <w:rsid w:val="00CE6CCC"/>
    <w:rsid w:val="00D14A06"/>
    <w:rsid w:val="00D77E98"/>
    <w:rsid w:val="00D930E9"/>
    <w:rsid w:val="00DB5CDB"/>
    <w:rsid w:val="00DC2101"/>
    <w:rsid w:val="00DC4F31"/>
    <w:rsid w:val="00DE483C"/>
    <w:rsid w:val="00DE4F6F"/>
    <w:rsid w:val="00DF2871"/>
    <w:rsid w:val="00E07196"/>
    <w:rsid w:val="00E26395"/>
    <w:rsid w:val="00E5271C"/>
    <w:rsid w:val="00E95909"/>
    <w:rsid w:val="00E96E4C"/>
    <w:rsid w:val="00EA4E5D"/>
    <w:rsid w:val="00EC634C"/>
    <w:rsid w:val="00ED4B1D"/>
    <w:rsid w:val="00F057F6"/>
    <w:rsid w:val="00F07C92"/>
    <w:rsid w:val="00F5055F"/>
    <w:rsid w:val="00F96EA9"/>
    <w:rsid w:val="00FC1AF1"/>
    <w:rsid w:val="00FC7FAB"/>
    <w:rsid w:val="00FD0DD5"/>
    <w:rsid w:val="00FD6C4F"/>
    <w:rsid w:val="00FE47FC"/>
    <w:rsid w:val="00FE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68DA"/>
    <w:rPr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B73"/>
    <w:pPr>
      <w:ind w:left="720"/>
      <w:contextualSpacing/>
    </w:pPr>
  </w:style>
  <w:style w:type="character" w:customStyle="1" w:styleId="gapspan">
    <w:name w:val="gapspan"/>
    <w:basedOn w:val="Absatz-Standardschriftart"/>
    <w:rsid w:val="002D4B73"/>
  </w:style>
  <w:style w:type="paragraph" w:styleId="Funotentext">
    <w:name w:val="footnote text"/>
    <w:basedOn w:val="Standard"/>
    <w:link w:val="FunotentextZchn"/>
    <w:uiPriority w:val="99"/>
    <w:semiHidden/>
    <w:unhideWhenUsed/>
    <w:rsid w:val="00A731AB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31AB"/>
    <w:rPr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A731AB"/>
    <w:rPr>
      <w:vertAlign w:val="superscript"/>
    </w:rPr>
  </w:style>
  <w:style w:type="character" w:customStyle="1" w:styleId="KopfzeileZchn">
    <w:name w:val="Kopfzeile Zchn"/>
    <w:basedOn w:val="Absatz-Standardschriftart"/>
    <w:link w:val="Header"/>
    <w:uiPriority w:val="99"/>
    <w:qFormat/>
    <w:rsid w:val="0026505A"/>
    <w:rPr>
      <w:lang w:val="fr-FR"/>
    </w:rPr>
  </w:style>
  <w:style w:type="character" w:customStyle="1" w:styleId="BesuchteInternetverknpfung">
    <w:name w:val="Besuchte Internetverknüpfung"/>
    <w:rsid w:val="0026505A"/>
    <w:rPr>
      <w:color w:val="800000"/>
      <w:u w:val="single"/>
    </w:rPr>
  </w:style>
  <w:style w:type="paragraph" w:customStyle="1" w:styleId="Header">
    <w:name w:val="Header"/>
    <w:basedOn w:val="Standard"/>
    <w:link w:val="KopfzeileZchn"/>
    <w:uiPriority w:val="99"/>
    <w:unhideWhenUsed/>
    <w:rsid w:val="0026505A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1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366289"/>
    <w:rPr>
      <w:lang w:val="fr-FR"/>
    </w:rPr>
  </w:style>
  <w:style w:type="paragraph" w:styleId="Fuzeile">
    <w:name w:val="footer"/>
    <w:basedOn w:val="Standard"/>
    <w:link w:val="FuzeileZchn"/>
    <w:uiPriority w:val="99"/>
    <w:semiHidden/>
    <w:unhideWhenUsed/>
    <w:rsid w:val="003662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66289"/>
    <w:rPr>
      <w:lang w:val="fr-FR"/>
    </w:rPr>
  </w:style>
  <w:style w:type="character" w:styleId="Hyperlink">
    <w:name w:val="Hyperlink"/>
    <w:basedOn w:val="Absatz-Standardschriftart"/>
    <w:uiPriority w:val="99"/>
    <w:unhideWhenUsed/>
    <w:rsid w:val="003662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628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6289"/>
    <w:rPr>
      <w:rFonts w:ascii="Tahoma" w:hAnsi="Tahoma" w:cs="Tahoma"/>
      <w:sz w:val="16"/>
      <w:szCs w:val="16"/>
      <w:lang w:val="fr-FR"/>
    </w:rPr>
  </w:style>
  <w:style w:type="table" w:styleId="Tabellengitternetz">
    <w:name w:val="Table Grid"/>
    <w:basedOn w:val="NormaleTabelle"/>
    <w:uiPriority w:val="59"/>
    <w:rsid w:val="00516F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z&#246;sisch-bw.de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nchbauche\AppData\Local\Microsoft\Windows\Temporary%20Internet%20Files\Content.IE5\I063HPCY\AB-Vorlage-LBS-Kop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AB-Vorlage-LBS-Kopf</Template>
  <TotalTime>0</TotalTime>
  <Pages>2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Schönbuch-Gymnasium Holzgerlingen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ue-comprehension</dc:title>
  <dc:creator>LBS Französisch</dc:creator>
  <cp:lastModifiedBy>muenchbauche</cp:lastModifiedBy>
  <cp:revision>9</cp:revision>
  <dcterms:created xsi:type="dcterms:W3CDTF">2019-05-17T11:57:00Z</dcterms:created>
  <dcterms:modified xsi:type="dcterms:W3CDTF">2019-05-24T10:42:00Z</dcterms:modified>
</cp:coreProperties>
</file>