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4B" w:rsidRPr="00182E4B" w:rsidRDefault="00182E4B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t xml:space="preserve">Lösung Station 1a: </w:t>
      </w:r>
    </w:p>
    <w:p w:rsidR="00182E4B" w:rsidRPr="00182E4B" w:rsidRDefault="00182E4B">
      <w:pPr>
        <w:rPr>
          <w:rFonts w:ascii="Verdana" w:hAnsi="Verdana"/>
          <w:sz w:val="24"/>
        </w:rPr>
      </w:pPr>
      <w:r w:rsidRPr="00182E4B">
        <w:rPr>
          <w:rFonts w:ascii="Verdana" w:hAnsi="Verdana"/>
          <w:sz w:val="24"/>
        </w:rPr>
        <w:t>individuelle Lösung</w:t>
      </w:r>
    </w:p>
    <w:p w:rsidR="00182E4B" w:rsidRDefault="00182E4B">
      <w:pPr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sz w:val="24"/>
        </w:rPr>
      </w:pPr>
    </w:p>
    <w:p w:rsidR="00182E4B" w:rsidRPr="00182E4B" w:rsidRDefault="00182E4B" w:rsidP="00182E4B">
      <w:pPr>
        <w:ind w:left="-709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sym w:font="Wingdings" w:char="F022"/>
      </w:r>
    </w:p>
    <w:p w:rsidR="00182E4B" w:rsidRPr="00182E4B" w:rsidRDefault="00182E4B">
      <w:pPr>
        <w:rPr>
          <w:rFonts w:ascii="Verdana" w:hAnsi="Verdana"/>
          <w:sz w:val="24"/>
        </w:rPr>
      </w:pPr>
    </w:p>
    <w:p w:rsidR="00182E4B" w:rsidRPr="00182E4B" w:rsidRDefault="00182E4B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t>Lösung Station 1b:</w:t>
      </w:r>
    </w:p>
    <w:p w:rsidR="00182E4B" w:rsidRPr="00182E4B" w:rsidRDefault="00182E4B">
      <w:pPr>
        <w:rPr>
          <w:rFonts w:ascii="Verdana" w:hAnsi="Verdana"/>
          <w:sz w:val="24"/>
        </w:rPr>
      </w:pPr>
      <w:r w:rsidRPr="00182E4B">
        <w:rPr>
          <w:rFonts w:ascii="Verdana" w:hAnsi="Verdana"/>
          <w:sz w:val="24"/>
        </w:rPr>
        <w:t xml:space="preserve">Rückschlüsse: Die Gegensätzlichkeit </w:t>
      </w:r>
      <w:proofErr w:type="gramStart"/>
      <w:r w:rsidRPr="00182E4B">
        <w:rPr>
          <w:rFonts w:ascii="Verdana" w:hAnsi="Verdana"/>
          <w:sz w:val="24"/>
        </w:rPr>
        <w:t>wird</w:t>
      </w:r>
      <w:proofErr w:type="gramEnd"/>
      <w:r w:rsidRPr="00182E4B">
        <w:rPr>
          <w:rFonts w:ascii="Verdana" w:hAnsi="Verdana"/>
          <w:sz w:val="24"/>
        </w:rPr>
        <w:t xml:space="preserve"> dargestellt, hier die schöne junge Frau und der Tod. Die Menschen sahen, dass der Mensch vergänglich ist und sterben wird.</w:t>
      </w:r>
    </w:p>
    <w:p w:rsidR="00182E4B" w:rsidRDefault="00182E4B">
      <w:pPr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sz w:val="24"/>
        </w:rPr>
      </w:pPr>
    </w:p>
    <w:p w:rsidR="00B35D84" w:rsidRPr="00182E4B" w:rsidRDefault="00B35D84">
      <w:pPr>
        <w:rPr>
          <w:rFonts w:ascii="Verdana" w:hAnsi="Verdana"/>
          <w:sz w:val="24"/>
        </w:rPr>
      </w:pPr>
    </w:p>
    <w:p w:rsidR="00182E4B" w:rsidRPr="00182E4B" w:rsidRDefault="00182E4B" w:rsidP="00182E4B">
      <w:pPr>
        <w:ind w:left="-709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sym w:font="Wingdings" w:char="F022"/>
      </w:r>
    </w:p>
    <w:p w:rsidR="00182E4B" w:rsidRPr="00182E4B" w:rsidRDefault="00182E4B">
      <w:pPr>
        <w:rPr>
          <w:rFonts w:ascii="Verdana" w:hAnsi="Verdana"/>
          <w:sz w:val="24"/>
        </w:rPr>
      </w:pPr>
    </w:p>
    <w:p w:rsidR="00182E4B" w:rsidRPr="00182E4B" w:rsidRDefault="00182E4B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t>Lösung Station 2a:</w:t>
      </w:r>
    </w:p>
    <w:p w:rsidR="00182E4B" w:rsidRPr="00F76266" w:rsidRDefault="00182E4B">
      <w:pPr>
        <w:rPr>
          <w:rFonts w:ascii="Verdana" w:hAnsi="Verdana"/>
          <w:sz w:val="24"/>
          <w:szCs w:val="24"/>
        </w:rPr>
      </w:pPr>
      <w:r w:rsidRPr="00F76266">
        <w:rPr>
          <w:rFonts w:ascii="Verdana" w:hAnsi="Verdana"/>
          <w:b/>
          <w:sz w:val="24"/>
          <w:szCs w:val="24"/>
        </w:rPr>
        <w:t>Barock</w:t>
      </w:r>
      <w:r w:rsidRPr="00182E4B">
        <w:rPr>
          <w:rFonts w:ascii="Verdana" w:hAnsi="Verdana"/>
          <w:sz w:val="24"/>
          <w:szCs w:val="24"/>
        </w:rPr>
        <w:t xml:space="preserve"> = </w:t>
      </w:r>
      <w:r w:rsidRPr="00182E4B">
        <w:rPr>
          <w:rStyle w:val="hgkelc"/>
          <w:rFonts w:ascii="Verdana" w:hAnsi="Verdana"/>
          <w:sz w:val="24"/>
          <w:szCs w:val="24"/>
        </w:rPr>
        <w:t>portugiesisch „</w:t>
      </w:r>
      <w:proofErr w:type="spellStart"/>
      <w:r w:rsidRPr="00182E4B">
        <w:rPr>
          <w:rStyle w:val="hgkelc"/>
          <w:rFonts w:ascii="Verdana" w:hAnsi="Verdana"/>
          <w:sz w:val="24"/>
          <w:szCs w:val="24"/>
        </w:rPr>
        <w:t>barocco</w:t>
      </w:r>
      <w:proofErr w:type="spellEnd"/>
      <w:r w:rsidRPr="00182E4B">
        <w:rPr>
          <w:rStyle w:val="hgkelc"/>
          <w:rFonts w:ascii="Verdana" w:hAnsi="Verdana"/>
          <w:sz w:val="24"/>
          <w:szCs w:val="24"/>
        </w:rPr>
        <w:t xml:space="preserve">“ </w:t>
      </w:r>
      <w:r w:rsidRPr="00182E4B">
        <w:rPr>
          <w:rStyle w:val="hgkelc"/>
          <w:rFonts w:ascii="Verdana" w:hAnsi="Verdana"/>
          <w:sz w:val="24"/>
          <w:szCs w:val="24"/>
        </w:rPr>
        <w:sym w:font="Wingdings" w:char="F0E0"/>
      </w:r>
      <w:r w:rsidRPr="00182E4B">
        <w:rPr>
          <w:rStyle w:val="hgkelc"/>
          <w:rFonts w:ascii="Verdana" w:hAnsi="Verdana"/>
          <w:sz w:val="24"/>
          <w:szCs w:val="24"/>
        </w:rPr>
        <w:t xml:space="preserve"> „un</w:t>
      </w:r>
      <w:r>
        <w:rPr>
          <w:rStyle w:val="hgkelc"/>
          <w:rFonts w:ascii="Verdana" w:hAnsi="Verdana"/>
          <w:sz w:val="24"/>
          <w:szCs w:val="24"/>
        </w:rPr>
        <w:t xml:space="preserve">regelmäßige, schiefrunde Perle", </w:t>
      </w:r>
      <w:r w:rsidRPr="00F76266">
        <w:rPr>
          <w:rStyle w:val="hgkelc"/>
          <w:rFonts w:ascii="Verdana" w:hAnsi="Verdana"/>
          <w:sz w:val="24"/>
          <w:szCs w:val="24"/>
        </w:rPr>
        <w:t>zun</w:t>
      </w:r>
      <w:r w:rsidR="00F76266" w:rsidRPr="00F76266">
        <w:rPr>
          <w:rStyle w:val="hgkelc"/>
          <w:rFonts w:ascii="Verdana" w:hAnsi="Verdana"/>
          <w:sz w:val="24"/>
          <w:szCs w:val="24"/>
        </w:rPr>
        <w:t>ä</w:t>
      </w:r>
      <w:r w:rsidRPr="00F76266">
        <w:rPr>
          <w:rStyle w:val="hgkelc"/>
          <w:rFonts w:ascii="Verdana" w:hAnsi="Verdana"/>
          <w:sz w:val="24"/>
          <w:szCs w:val="24"/>
        </w:rPr>
        <w:t xml:space="preserve">chst abwertend für </w:t>
      </w:r>
      <w:r w:rsidRPr="00F76266">
        <w:rPr>
          <w:rFonts w:ascii="Verdana" w:hAnsi="Verdana"/>
          <w:sz w:val="24"/>
          <w:szCs w:val="24"/>
        </w:rPr>
        <w:t>üppige, schwülstig</w:t>
      </w:r>
      <w:r w:rsidR="00F76266" w:rsidRPr="00F76266">
        <w:rPr>
          <w:rFonts w:ascii="Verdana" w:hAnsi="Verdana"/>
          <w:sz w:val="24"/>
          <w:szCs w:val="24"/>
        </w:rPr>
        <w:t>e</w:t>
      </w:r>
      <w:r w:rsidRPr="00F76266">
        <w:rPr>
          <w:rFonts w:ascii="Verdana" w:hAnsi="Verdana"/>
          <w:sz w:val="24"/>
          <w:szCs w:val="24"/>
        </w:rPr>
        <w:t xml:space="preserve"> und ausladende</w:t>
      </w:r>
      <w:r w:rsidR="00F76266" w:rsidRPr="00F76266">
        <w:rPr>
          <w:rFonts w:ascii="Verdana" w:hAnsi="Verdana"/>
          <w:sz w:val="24"/>
          <w:szCs w:val="24"/>
        </w:rPr>
        <w:t xml:space="preserve"> Formen, dann anerkennend und positiv</w:t>
      </w:r>
    </w:p>
    <w:p w:rsidR="00182E4B" w:rsidRPr="00F76266" w:rsidRDefault="00182E4B">
      <w:pPr>
        <w:rPr>
          <w:rFonts w:ascii="Verdana" w:hAnsi="Verdana"/>
          <w:i/>
          <w:sz w:val="24"/>
          <w:szCs w:val="24"/>
        </w:rPr>
      </w:pPr>
      <w:r w:rsidRPr="00F76266">
        <w:rPr>
          <w:rFonts w:ascii="Verdana" w:hAnsi="Verdana"/>
          <w:i/>
          <w:sz w:val="24"/>
          <w:szCs w:val="24"/>
        </w:rPr>
        <w:t xml:space="preserve">Bei Unsicherheiten schlage auf der Seite „Planet Wissen“ nach und lies den Artikel: </w:t>
      </w:r>
      <w:hyperlink r:id="rId9" w:tgtFrame="_blank" w:history="1">
        <w:r w:rsidRPr="00F76266">
          <w:rPr>
            <w:rStyle w:val="Hyperlink"/>
            <w:rFonts w:ascii="Verdana" w:hAnsi="Verdana"/>
            <w:i/>
            <w:sz w:val="24"/>
            <w:szCs w:val="24"/>
          </w:rPr>
          <w:t>https://kurzelinks.de/gxzu</w:t>
        </w:r>
      </w:hyperlink>
    </w:p>
    <w:p w:rsidR="00182E4B" w:rsidRPr="00182E4B" w:rsidRDefault="00182E4B">
      <w:pPr>
        <w:rPr>
          <w:rFonts w:ascii="Verdana" w:hAnsi="Verdana"/>
          <w:sz w:val="24"/>
          <w:szCs w:val="24"/>
        </w:rPr>
      </w:pPr>
    </w:p>
    <w:p w:rsidR="00182E4B" w:rsidRPr="00182E4B" w:rsidRDefault="00182E4B" w:rsidP="00182E4B">
      <w:pPr>
        <w:ind w:left="-709"/>
        <w:rPr>
          <w:rFonts w:ascii="Verdana" w:hAnsi="Verdana"/>
          <w:sz w:val="24"/>
        </w:rPr>
      </w:pPr>
    </w:p>
    <w:p w:rsidR="00B35D84" w:rsidRDefault="00B35D84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page"/>
      </w:r>
    </w:p>
    <w:p w:rsidR="00F76266" w:rsidRPr="00182E4B" w:rsidRDefault="00F76266" w:rsidP="00F76266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lastRenderedPageBreak/>
        <w:t>Lösung Station 2</w:t>
      </w:r>
      <w:r>
        <w:rPr>
          <w:rFonts w:ascii="Verdana" w:hAnsi="Verdana"/>
          <w:b/>
          <w:sz w:val="24"/>
        </w:rPr>
        <w:t>b</w:t>
      </w:r>
      <w:r w:rsidRPr="00182E4B">
        <w:rPr>
          <w:rFonts w:ascii="Verdana" w:hAnsi="Verdana"/>
          <w:b/>
          <w:sz w:val="24"/>
        </w:rPr>
        <w:t>:</w:t>
      </w:r>
    </w:p>
    <w:p w:rsidR="00F76266" w:rsidRPr="00F76266" w:rsidRDefault="00F76266" w:rsidP="00F76266">
      <w:pPr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Aufgabe 2: </w:t>
      </w:r>
      <w:r w:rsidRPr="00F76266">
        <w:rPr>
          <w:rFonts w:ascii="Verdana" w:hAnsi="Verdana"/>
          <w:sz w:val="24"/>
          <w:szCs w:val="24"/>
        </w:rPr>
        <w:t xml:space="preserve">Das lyrische Ich beschreibt den Krieg </w:t>
      </w:r>
      <w:r w:rsidR="00CF5D0D">
        <w:rPr>
          <w:rFonts w:ascii="Verdana" w:hAnsi="Verdana"/>
          <w:sz w:val="24"/>
          <w:szCs w:val="24"/>
        </w:rPr>
        <w:t xml:space="preserve">als </w:t>
      </w:r>
      <w:r w:rsidRPr="00F76266">
        <w:rPr>
          <w:rFonts w:ascii="Verdana" w:hAnsi="Verdana"/>
          <w:sz w:val="24"/>
          <w:szCs w:val="24"/>
        </w:rPr>
        <w:t xml:space="preserve">furchtbar und das Leben der Menschen dominierend. </w:t>
      </w:r>
      <w:r w:rsidR="00CF5D0D">
        <w:rPr>
          <w:rFonts w:ascii="Verdana" w:hAnsi="Verdana"/>
          <w:sz w:val="24"/>
          <w:szCs w:val="24"/>
        </w:rPr>
        <w:t>Die Bevölkerung</w:t>
      </w:r>
      <w:r w:rsidRPr="00F76266">
        <w:rPr>
          <w:rFonts w:ascii="Verdana" w:hAnsi="Verdana"/>
          <w:sz w:val="24"/>
          <w:szCs w:val="24"/>
        </w:rPr>
        <w:t xml:space="preserve"> musste Angst um ihr Leben haben.</w:t>
      </w:r>
      <w:r w:rsidR="00B35D84">
        <w:rPr>
          <w:rFonts w:ascii="Verdana" w:hAnsi="Verdana"/>
          <w:sz w:val="24"/>
          <w:szCs w:val="24"/>
        </w:rPr>
        <w:t xml:space="preserve"> Dörfer wurden niedergebrannt, Menschen gequält</w:t>
      </w:r>
      <w:r w:rsidR="00B35D84" w:rsidRPr="00B35D84">
        <w:rPr>
          <w:rFonts w:ascii="Verdana" w:hAnsi="Verdana"/>
          <w:sz w:val="24"/>
          <w:szCs w:val="24"/>
        </w:rPr>
        <w:t xml:space="preserve"> </w:t>
      </w:r>
      <w:r w:rsidR="00B35D84">
        <w:rPr>
          <w:rFonts w:ascii="Verdana" w:hAnsi="Verdana"/>
          <w:sz w:val="24"/>
          <w:szCs w:val="24"/>
        </w:rPr>
        <w:t>und getötet.</w:t>
      </w:r>
    </w:p>
    <w:p w:rsidR="00F76266" w:rsidRPr="00B35D84" w:rsidRDefault="00B35D84" w:rsidP="00F76266">
      <w:pPr>
        <w:rPr>
          <w:rFonts w:ascii="Verdana" w:hAnsi="Verdana"/>
          <w:b/>
          <w:sz w:val="24"/>
          <w:szCs w:val="24"/>
        </w:rPr>
      </w:pPr>
      <w:r w:rsidRPr="00B35D84">
        <w:rPr>
          <w:rFonts w:ascii="Verdana" w:hAnsi="Verdana"/>
          <w:b/>
          <w:sz w:val="24"/>
          <w:szCs w:val="24"/>
        </w:rPr>
        <w:t>Aufgabe 4:</w:t>
      </w:r>
    </w:p>
    <w:tbl>
      <w:tblPr>
        <w:tblStyle w:val="Tabellenraster"/>
        <w:tblW w:w="1017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2268"/>
      </w:tblGrid>
      <w:tr w:rsidR="00B35D84" w:rsidRPr="006A5E62" w:rsidTr="008A7A9B">
        <w:tc>
          <w:tcPr>
            <w:tcW w:w="675" w:type="dxa"/>
          </w:tcPr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1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10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15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20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25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30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35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40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45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50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lastRenderedPageBreak/>
              <w:t>55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60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65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70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75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80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A5E62">
              <w:rPr>
                <w:rFonts w:ascii="Verdana" w:hAnsi="Verdana" w:cs="Arial"/>
                <w:sz w:val="18"/>
                <w:szCs w:val="18"/>
              </w:rPr>
              <w:t>85</w:t>
            </w: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6A5E62" w:rsidRDefault="00B35D84" w:rsidP="008A7A9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lastRenderedPageBreak/>
              <w:t>Protestantische Adelige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stürmen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am 23. Mai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1618 in die Prager Burg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Sie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fordern Religionsfreiheit von den Statthaltern des katholischen Kaisers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des Heiligen Römischen Reiches Deutscher Nation, denn Kaiser Matthias hatte die Rechte der Protestanten eingeschränkt. Nach einem Wortgefecht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werfen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die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Adligen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aus Böhmen, dem heutigen Tschechien, die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Statthalter und einen Sekretär aus dem Fenster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Nur mit Glück überleben die Männer den Sturz in den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Burggraben.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Diesen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Akt der Auflehnung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der als </w:t>
            </w:r>
            <w:r w:rsidRPr="00B35D84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Prager Fenstersturz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in die Geschichte eingeht,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wertet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der Habsburger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Kaiser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Matthias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als Kriegs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softHyphen/>
              <w:t>erklärung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Gewaltsam will er die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protestantische Rebellion im Keim ersticken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Es beginnt der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Dreißigjährige Krieg,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der fast ganz Mitteleuropa in den Abgrund reißt. […]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Instrumentalisierung der Religion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Ein explosiver Ursachen-Mix sorgt dafür, dass sich der Konflikt in Böhmen zu einem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unkontrollierbaren Flächenbrand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entwickelt. Während eine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lang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anhaltende Kältewelle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mehrere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Ernten zerstört,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verbreitet sich in der Bevölkerung eine vom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Aberglauben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genährte </w:t>
            </w:r>
            <w:proofErr w:type="spellStart"/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End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softHyphen/>
              <w:t>zeitstimmung</w:t>
            </w:r>
            <w:proofErr w:type="spellEnd"/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. Glaubensfragen sorgen für zusätzlichen Streit: Rund hundert Jahre nach Beginn der Reformation und der Kirchen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spaltung stehen sich Protestanten und Katholiken in großer Rivalität gegenüber.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Erschwerend kommen weltliche Interessen hinzu. „Die Religion ist für politische Zwecke instrumentalisiert worden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“, sagt Elisabeth von Hammerstein von der Hamburger Körber-Stiftung der Deutschen Welle. […] Der Kai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ser und einige Landesfürsten ringen darum, wer die Geschicke im Reich lenkt.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Obendrein schalten sich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externe Kräfte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ein. „Die Franzosen, die Habsburger, die Schweden sowie die Eng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 xml:space="preserve">länder und sogar die Osmanen hatten die Region als sehr relevant für ihre eigene Sicherheit gesehen und um die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Vorherrschaft gekämpft o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der darum, den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Einfluss anderer Mächte zu verhindern.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“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Religion sei das Öl gewesen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, betont von Hammerstein, „</w:t>
            </w:r>
            <w:proofErr w:type="gramStart"/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das</w:t>
            </w:r>
            <w:proofErr w:type="gramEnd"/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zu diesem Zweck ins Feuer gegossen wurde“.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Neue Dimension des Schreckens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Historiker und Politikwissenschaftler sehen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Parallelen zu aktuellen Konflikten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wie in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Syrien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Anfangs ging es in dem arabischen Land um einen lokalen Aufstand sunnitischer Kräfte gegen das alawitisch-schiitische Herrscherhaus </w:t>
            </w:r>
            <w:proofErr w:type="spellStart"/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Baschar</w:t>
            </w:r>
            <w:proofErr w:type="spellEnd"/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al-Assads. „Der Konflikt ist dann schnell zu einem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Stellvertreterkrieg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vertAlign w:val="superscript"/>
                <w:lang w:eastAsia="de-DE"/>
              </w:rPr>
              <w:t>1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geworden“, sagt von Hammerstein. In Syrien seien es der Iran, Saudi-Arabien, die Türkei, Russland „und nicht zuletzt die USA, die </w:t>
            </w:r>
            <w:r w:rsidRPr="00BA295D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eigene Interessen verfolgen und die Lage komplizierter machen</w:t>
            </w:r>
            <w:r w:rsidRPr="006A5E6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.“ 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Fonts w:ascii="Verdana" w:hAnsi="Verdana"/>
                <w:sz w:val="18"/>
                <w:szCs w:val="18"/>
              </w:rPr>
              <w:t xml:space="preserve">Auch der Dreißigjährige Krieg erreicht eine neue Dimension des Schreckens, als weitere Staaten militärisch eingreifen. Heerscharen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enthemmter und nach Beute gierender Söldner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aller Seiten ziehen zwischen den Schlachten wie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apokalyptische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  <w:vertAlign w:val="superscript"/>
              </w:rPr>
              <w:t>2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 xml:space="preserve"> Heuschrecken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softHyphen/>
              <w:t>schwärme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durch die Lande. Sie setzen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Städte und Dörfer in Flammen, massakrieren Einwohner, vergewaltigen Frauen. Kinder bleiben nicht verschont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 Unzählige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Menschen verhungern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oder fallen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Seuchen wie der Pest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zum Opfer, verbreitet von umherziehenden Heeren und zehntausenden verzweifelten Menschen auf der Flucht.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Style w:val="Fett"/>
                <w:rFonts w:ascii="Verdana" w:hAnsi="Verdana"/>
                <w:sz w:val="18"/>
                <w:szCs w:val="18"/>
              </w:rPr>
              <w:t>Spielball fremder Mächte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Fonts w:ascii="Verdana" w:hAnsi="Verdana"/>
                <w:sz w:val="18"/>
                <w:szCs w:val="18"/>
              </w:rPr>
              <w:t xml:space="preserve">Die nackte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Angst ums Überleben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wird zum ständigen Begleiter der Menschen jener Zeit. Für sie gleicht jeder neue Tag einer hochgefährlichen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Reise ins Unbekannte. Not, Elend und Hass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formen eine verrohte Generation, die nur eines kennt - ein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Leben im Krieg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 Der Schriftsteller Hans-Jakob von Grimmelshausen  gibt zwanzig Jahre nach Kriegsende in seinem Roman </w:t>
            </w:r>
            <w:r w:rsidRPr="006A5E62">
              <w:rPr>
                <w:rFonts w:ascii="Verdana" w:hAnsi="Verdana"/>
                <w:sz w:val="18"/>
                <w:szCs w:val="18"/>
              </w:rPr>
              <w:lastRenderedPageBreak/>
              <w:t>„</w:t>
            </w:r>
            <w:proofErr w:type="spellStart"/>
            <w:r w:rsidRPr="006A5E62">
              <w:rPr>
                <w:rFonts w:ascii="Verdana" w:hAnsi="Verdana"/>
                <w:sz w:val="18"/>
                <w:szCs w:val="18"/>
              </w:rPr>
              <w:t>Simplicissimus</w:t>
            </w:r>
            <w:proofErr w:type="spellEnd"/>
            <w:r w:rsidRPr="006A5E62">
              <w:rPr>
                <w:rFonts w:ascii="Verdana" w:hAnsi="Verdana"/>
                <w:sz w:val="18"/>
                <w:szCs w:val="18"/>
              </w:rPr>
              <w:t>“ eine Ahnung von der Brutalität. […]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Fonts w:ascii="Verdana" w:hAnsi="Verdana"/>
                <w:sz w:val="18"/>
                <w:szCs w:val="18"/>
              </w:rPr>
              <w:t xml:space="preserve">Die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Zahl der Toten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des Dreißigjährigen Krieges schwankt in der Forschung zwischen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drei bis neun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 Millionen, bei einer geschätzten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Gesamtbevölkerung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von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15 bis 20 Millionen Menschen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 In Relation ist die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Opferzahl höher als die des Zweiten Weltkriegs.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Nur wenige Landstriche werden nicht verwüstet; die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Staatsordnung liegt in Trümmern</w:t>
            </w:r>
            <w:r w:rsidRPr="006A5E62">
              <w:rPr>
                <w:rFonts w:ascii="Verdana" w:hAnsi="Verdana"/>
                <w:sz w:val="18"/>
                <w:szCs w:val="18"/>
              </w:rPr>
              <w:t>. Während andere Länder prosperieren</w:t>
            </w:r>
            <w:r w:rsidRPr="006A5E62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 w:rsidRPr="006A5E62">
              <w:rPr>
                <w:rFonts w:ascii="Verdana" w:hAnsi="Verdana"/>
                <w:sz w:val="18"/>
                <w:szCs w:val="18"/>
              </w:rPr>
              <w:t>, erleidet Deutschland Niedergang und Depression. […]</w:t>
            </w:r>
          </w:p>
          <w:p w:rsidR="00B35D84" w:rsidRPr="006A5E62" w:rsidRDefault="00B35D84" w:rsidP="008A7A9B">
            <w:pPr>
              <w:pStyle w:val="berschrift4"/>
              <w:spacing w:before="0"/>
              <w:jc w:val="both"/>
              <w:outlineLvl w:val="3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Fonts w:ascii="Verdana" w:hAnsi="Verdana"/>
                <w:sz w:val="18"/>
                <w:szCs w:val="18"/>
              </w:rPr>
              <w:br/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Style w:val="Fett"/>
                <w:rFonts w:ascii="Verdana" w:hAnsi="Verdana"/>
                <w:sz w:val="18"/>
                <w:szCs w:val="18"/>
              </w:rPr>
              <w:t>Friedenslösung nach fünf Jahren Verhandlungen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6A5E62">
              <w:rPr>
                <w:rFonts w:ascii="Verdana" w:hAnsi="Verdana"/>
                <w:sz w:val="18"/>
                <w:szCs w:val="18"/>
              </w:rPr>
              <w:t xml:space="preserve">Im Dreißigjährigen Krieg sind die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Kriegsparteien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ab Mitte des dritten Jahrzehnts des Gemetzels erschöpft oder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geben sich mit ihren Einflussbereichen zufrieden.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Fünf Jahre lang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suchen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63A0C">
              <w:rPr>
                <w:rFonts w:ascii="Verdana" w:hAnsi="Verdana"/>
                <w:sz w:val="18"/>
                <w:szCs w:val="18"/>
              </w:rPr>
              <w:t>sie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im katholischen Münster und im protestantischen Osnabrück nach einer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Friedenslösung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Zum ersten Mal setzten sich die Staaten Europas mit dem Kontinent als Ganzem auseinander; sie wollen gemeinsam Verantwortung übernehmen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 Am 24. Oktober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1648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unterzeichnen die Kriegsparteien in Münster die ersehnten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Friedensverträge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: den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Westfälischen Frieden</w:t>
            </w:r>
            <w:r w:rsidRPr="006A5E62">
              <w:rPr>
                <w:rFonts w:ascii="Verdana" w:hAnsi="Verdana"/>
                <w:sz w:val="18"/>
                <w:szCs w:val="18"/>
              </w:rPr>
              <w:t>. In der Geschichtsschreibung wird er als diplomatische Meisterleistung gefeiert, weil er weitreichende Kompromisse beinhaltet, etwa zur 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Religionsfreiheit</w:t>
            </w:r>
            <w:r w:rsidRPr="006A5E62">
              <w:rPr>
                <w:rFonts w:ascii="Verdana" w:hAnsi="Verdana"/>
                <w:sz w:val="18"/>
                <w:szCs w:val="18"/>
              </w:rPr>
              <w:t>.</w:t>
            </w:r>
          </w:p>
          <w:p w:rsidR="00B35D84" w:rsidRPr="006A5E62" w:rsidRDefault="00B35D84" w:rsidP="008A7A9B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Protestanten und Katholiken einigen sich darauf, „dass man religiöse Streitpunkte theologisch nicht klä</w:t>
            </w:r>
            <w:r w:rsidRPr="00F63A0C">
              <w:rPr>
                <w:rFonts w:ascii="Verdana" w:hAnsi="Verdana"/>
                <w:sz w:val="18"/>
                <w:szCs w:val="18"/>
              </w:rPr>
              <w:t>ren kann, sondern dass man nach pragmatischen</w:t>
            </w:r>
            <w:r w:rsidRPr="00F63A0C">
              <w:rPr>
                <w:rFonts w:ascii="Verdana" w:hAnsi="Verdana"/>
                <w:sz w:val="18"/>
                <w:szCs w:val="18"/>
                <w:vertAlign w:val="superscript"/>
              </w:rPr>
              <w:t>4</w:t>
            </w:r>
            <w:r w:rsidRPr="00F63A0C">
              <w:rPr>
                <w:rFonts w:ascii="Verdana" w:hAnsi="Verdana"/>
                <w:sz w:val="18"/>
                <w:szCs w:val="18"/>
              </w:rPr>
              <w:t xml:space="preserve"> Lösungen sucht, fernab von der Diskussion, wer Recht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hat“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, sagt von Hammerstein. Unter anderem legt der Frieden die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Gleichstellung der christlichen Glaubensrichtungen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 fest. „Damit wurde die Grundlage für ein friedliches Zusammenleben der Konfessionen geschaffen, was nach vielen Jahrzehnten von Gewalt nicht möglich schien.“ Für die Einhaltung des Friedens sorgt ein </w:t>
            </w:r>
            <w:r w:rsidRPr="00F63A0C">
              <w:rPr>
                <w:rFonts w:ascii="Verdana" w:hAnsi="Verdana"/>
                <w:sz w:val="18"/>
                <w:szCs w:val="18"/>
                <w:highlight w:val="yellow"/>
              </w:rPr>
              <w:t>System von Garantien</w:t>
            </w:r>
            <w:r w:rsidRPr="006A5E62">
              <w:rPr>
                <w:rFonts w:ascii="Verdana" w:hAnsi="Verdana"/>
                <w:sz w:val="18"/>
                <w:szCs w:val="18"/>
              </w:rPr>
              <w:t>. Sollte beispielsweise eine Partei die Verträge verletzen, haben die anderen Unterzeichner das</w:t>
            </w:r>
            <w:r>
              <w:rPr>
                <w:rFonts w:ascii="Verdana" w:hAnsi="Verdana"/>
                <w:sz w:val="18"/>
                <w:szCs w:val="18"/>
              </w:rPr>
              <w:t xml:space="preserve"> Recht einzu</w:t>
            </w:r>
            <w:r>
              <w:rPr>
                <w:rFonts w:ascii="Verdana" w:hAnsi="Verdana"/>
                <w:sz w:val="18"/>
                <w:szCs w:val="18"/>
              </w:rPr>
              <w:softHyphen/>
              <w:t>grei</w:t>
            </w:r>
            <w:r w:rsidRPr="006A5E62">
              <w:rPr>
                <w:rFonts w:ascii="Verdana" w:hAnsi="Verdana"/>
                <w:sz w:val="18"/>
                <w:szCs w:val="18"/>
              </w:rPr>
              <w:t>fen, um den Status Quo wiederherzustellen.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Ferner wird die </w:t>
            </w:r>
            <w:r w:rsidRPr="00270536">
              <w:rPr>
                <w:rFonts w:ascii="Verdana" w:hAnsi="Verdana"/>
                <w:sz w:val="18"/>
                <w:szCs w:val="18"/>
                <w:highlight w:val="yellow"/>
              </w:rPr>
              <w:t>Souveränität der Kaisers beschnitten und den Fürsten mehr Macht zugestanden</w:t>
            </w:r>
            <w:r w:rsidRPr="006A5E62">
              <w:rPr>
                <w:rFonts w:ascii="Verdana" w:hAnsi="Verdana"/>
                <w:sz w:val="18"/>
                <w:szCs w:val="18"/>
              </w:rPr>
              <w:t xml:space="preserve">. Damit mutiert das Reich endgültig zu einem </w:t>
            </w:r>
            <w:r w:rsidRPr="00270536">
              <w:rPr>
                <w:rFonts w:ascii="Verdana" w:hAnsi="Verdana"/>
                <w:sz w:val="18"/>
                <w:szCs w:val="18"/>
                <w:highlight w:val="yellow"/>
              </w:rPr>
              <w:t>lockeren Staatenbund</w:t>
            </w:r>
            <w:r w:rsidRPr="006A5E62">
              <w:rPr>
                <w:rFonts w:ascii="Verdana" w:hAnsi="Verdana"/>
                <w:sz w:val="18"/>
                <w:szCs w:val="18"/>
              </w:rPr>
              <w:t>. Während in Ländern wie Frankreich die Zentralgewalt gestärkt wird, verläuft die Entwickl</w:t>
            </w:r>
            <w:r>
              <w:rPr>
                <w:rFonts w:ascii="Verdana" w:hAnsi="Verdana"/>
                <w:sz w:val="18"/>
                <w:szCs w:val="18"/>
              </w:rPr>
              <w:t>ung in Deutschland gegenteilig.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</w:pPr>
            <w:r w:rsidRPr="006A5E62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>[…]</w:t>
            </w:r>
          </w:p>
          <w:p w:rsidR="00B35D84" w:rsidRPr="006A5E62" w:rsidRDefault="00B35D84" w:rsidP="008A7A9B">
            <w:pPr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</w:pPr>
          </w:p>
          <w:p w:rsidR="00B35D84" w:rsidRPr="006A5E62" w:rsidRDefault="00B35D84" w:rsidP="008A7A9B">
            <w:pPr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6A5E62">
              <w:rPr>
                <w:rFonts w:ascii="Verdana" w:hAnsi="Verdana"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628DF54" wp14:editId="190C9F57">
                  <wp:simplePos x="0" y="0"/>
                  <wp:positionH relativeFrom="column">
                    <wp:posOffset>4395787</wp:posOffset>
                  </wp:positionH>
                  <wp:positionV relativeFrom="paragraph">
                    <wp:posOffset>124778</wp:posOffset>
                  </wp:positionV>
                  <wp:extent cx="480695" cy="480695"/>
                  <wp:effectExtent l="0" t="0" r="0" b="0"/>
                  <wp:wrapNone/>
                  <wp:docPr id="12" name="Grafik 12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6A5E62">
              <w:rPr>
                <w:rFonts w:ascii="Verdana" w:hAnsi="Verdana"/>
                <w:i/>
                <w:sz w:val="18"/>
                <w:szCs w:val="18"/>
              </w:rPr>
              <w:lastRenderedPageBreak/>
              <w:t>Wo beginnt der Krieg aus welchem Grund?</w:t>
            </w:r>
          </w:p>
          <w:p w:rsidR="00BA295D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B35D84">
              <w:rPr>
                <w:rFonts w:ascii="Verdana" w:hAnsi="Verdana"/>
                <w:i/>
                <w:color w:val="FF0000"/>
                <w:sz w:val="18"/>
                <w:szCs w:val="18"/>
              </w:rPr>
              <w:t>Prag</w:t>
            </w:r>
            <w:r w:rsidR="00BA295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, Protestanten wehrten sich gegen Unterdrückung durch kath. Kirche / Kaiser, werfen Statthalter aus dem Fenster, Kaiser wertet es als Kriegserklärung </w:t>
            </w:r>
          </w:p>
          <w:p w:rsidR="00BA295D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  <w:p w:rsidR="00B35D84" w:rsidRPr="006A5E62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>Auslöser: Prager Fenstersturz</w:t>
            </w: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6A5E62">
              <w:rPr>
                <w:rFonts w:ascii="Verdana" w:hAnsi="Verdana"/>
                <w:i/>
                <w:sz w:val="18"/>
                <w:szCs w:val="18"/>
              </w:rPr>
              <w:t>Warum herrscht in der Bevölkerung eine „Endzeitstimmung“?</w:t>
            </w:r>
          </w:p>
          <w:p w:rsidR="00B35D84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BA295D">
              <w:rPr>
                <w:rFonts w:ascii="Verdana" w:hAnsi="Verdana"/>
                <w:i/>
                <w:color w:val="FF0000"/>
                <w:sz w:val="18"/>
                <w:szCs w:val="18"/>
              </w:rPr>
              <w:t>Kältewelle, Missernten</w:t>
            </w: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>, Aberglaube</w:t>
            </w:r>
          </w:p>
          <w:p w:rsidR="00BA295D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A295D" w:rsidRPr="006A5E62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Was verschlimmert die Situation?</w:t>
            </w:r>
          </w:p>
          <w:p w:rsidR="00B35D84" w:rsidRPr="00BA295D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BA295D">
              <w:rPr>
                <w:rFonts w:ascii="Verdana" w:hAnsi="Verdana"/>
                <w:i/>
                <w:color w:val="FF0000"/>
                <w:sz w:val="18"/>
                <w:szCs w:val="18"/>
              </w:rPr>
              <w:t>Kampf der Herrscher</w:t>
            </w: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 um Vorherrschaft und gegen Unterdrückung</w:t>
            </w:r>
            <w:r w:rsidRPr="00BA295D">
              <w:rPr>
                <w:rFonts w:ascii="Verdana" w:hAnsi="Verdana"/>
                <w:i/>
                <w:color w:val="FF0000"/>
                <w:sz w:val="18"/>
                <w:szCs w:val="18"/>
              </w:rPr>
              <w:t>, Religionsstreit</w:t>
            </w: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A295D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6A5E62">
              <w:rPr>
                <w:rFonts w:ascii="Verdana" w:hAnsi="Verdana"/>
                <w:i/>
                <w:sz w:val="18"/>
                <w:szCs w:val="18"/>
              </w:rPr>
              <w:t>Welche Parallelen kann man zu heutigen Kriegen ziehen?</w:t>
            </w:r>
          </w:p>
          <w:p w:rsidR="00B35D84" w:rsidRPr="00BA295D" w:rsidRDefault="00BA295D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BA295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Stellvertreterkriege – Krieg wird in anderen Ländern geführt, große Mächte </w:t>
            </w:r>
            <w:r w:rsidR="00F63A0C">
              <w:rPr>
                <w:rFonts w:ascii="Verdana" w:hAnsi="Verdana"/>
                <w:i/>
                <w:color w:val="FF0000"/>
                <w:sz w:val="18"/>
                <w:szCs w:val="18"/>
              </w:rPr>
              <w:t>verfolgen eigene Interessen</w:t>
            </w: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6A5E62">
              <w:rPr>
                <w:rFonts w:ascii="Verdana" w:hAnsi="Verdana"/>
                <w:i/>
                <w:sz w:val="18"/>
                <w:szCs w:val="18"/>
              </w:rPr>
              <w:t>Welche Folgen hatte der Krieg für die Menschen?</w:t>
            </w:r>
          </w:p>
          <w:p w:rsidR="00F63A0C" w:rsidRDefault="00F63A0C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F63A0C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Zerstörte Dörfer, </w:t>
            </w: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Flucht, </w:t>
            </w:r>
            <w:r w:rsidRPr="00F63A0C">
              <w:rPr>
                <w:rFonts w:ascii="Verdana" w:hAnsi="Verdana"/>
                <w:i/>
                <w:color w:val="FF0000"/>
                <w:sz w:val="18"/>
                <w:szCs w:val="18"/>
              </w:rPr>
              <w:t>Krankheit, Elend, Hunger, Tod</w:t>
            </w:r>
          </w:p>
          <w:p w:rsidR="00F63A0C" w:rsidRDefault="00F63A0C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  <w:p w:rsidR="00F63A0C" w:rsidRDefault="00F63A0C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  <w:p w:rsidR="00F63A0C" w:rsidRPr="00F63A0C" w:rsidRDefault="00F63A0C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>Kampf ums Überleben</w:t>
            </w: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F63A0C" w:rsidRDefault="00F63A0C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F63A0C">
              <w:rPr>
                <w:rFonts w:ascii="Verdana" w:hAnsi="Verdana"/>
                <w:i/>
                <w:color w:val="FF0000"/>
                <w:sz w:val="18"/>
                <w:szCs w:val="18"/>
              </w:rPr>
              <w:t>Mehr als 1/3 der Bevölkerung tot, alles verwüstet, Deutschland in Trümmern</w:t>
            </w: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  <w:r w:rsidRPr="006A5E62">
              <w:rPr>
                <w:rFonts w:ascii="Verdana" w:hAnsi="Verdana"/>
                <w:i/>
                <w:sz w:val="18"/>
                <w:szCs w:val="18"/>
              </w:rPr>
              <w:t>Wie sieht die Friedenslösung aus?</w:t>
            </w:r>
          </w:p>
          <w:p w:rsidR="00270536" w:rsidRDefault="00270536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270536" w:rsidRPr="00270536" w:rsidRDefault="00270536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270536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Westfälischer Friede </w:t>
            </w:r>
            <w:r w:rsidRPr="00270536">
              <w:rPr>
                <w:rFonts w:ascii="Verdana" w:hAnsi="Verdana"/>
                <w:i/>
                <w:color w:val="FF0000"/>
                <w:sz w:val="18"/>
                <w:szCs w:val="18"/>
              </w:rPr>
              <w:sym w:font="Wingdings" w:char="F0E0"/>
            </w:r>
            <w:r w:rsidRPr="00270536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 Religionsfriede / -freiheit, friedliches Miteinander, </w:t>
            </w: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>Gleichstellung der christl. Religionen; lockerer Staatenbund entsteht, Fürsten haben mehr Macht, Kaiser verliert Macht</w:t>
            </w: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  <w:p w:rsidR="00B35D84" w:rsidRPr="006A5E62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B35D84" w:rsidRPr="008221B5" w:rsidTr="008A7A9B">
        <w:tc>
          <w:tcPr>
            <w:tcW w:w="675" w:type="dxa"/>
          </w:tcPr>
          <w:p w:rsidR="00B35D84" w:rsidRDefault="00B35D84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30" w:type="dxa"/>
            <w:tcBorders>
              <w:right w:val="nil"/>
            </w:tcBorders>
          </w:tcPr>
          <w:p w:rsidR="00B35D84" w:rsidRDefault="00B35D84" w:rsidP="008A7A9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Der Artikel ist online abrufbar auf der Seite der Deutschen Welle unter: </w:t>
            </w:r>
            <w:hyperlink r:id="rId11" w:history="1">
              <w:r w:rsidRPr="003472CB">
                <w:rPr>
                  <w:rStyle w:val="Hyperlink"/>
                  <w:rFonts w:ascii="Verdana" w:hAnsi="Verdana" w:cs="Arial"/>
                  <w:sz w:val="18"/>
                  <w:szCs w:val="18"/>
                </w:rPr>
                <w:t>https://www.dw.com/de/drei%C3%9Figj%C3%A4hriger-krieg-ein-grauen-das-deutschland-pr%C3%A4gte/a-43795737</w:t>
              </w:r>
            </w:hyperlink>
            <w:r>
              <w:t xml:space="preserve"> </w:t>
            </w:r>
          </w:p>
          <w:p w:rsidR="00B35D84" w:rsidRDefault="00B35D84" w:rsidP="008A7A9B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B35D84" w:rsidRPr="00074175" w:rsidRDefault="00B35D84" w:rsidP="008A7A9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</w:t>
            </w:r>
            <w:r w:rsidRPr="00074175">
              <w:rPr>
                <w:rFonts w:ascii="Verdana" w:hAnsi="Verdana" w:cs="Arial"/>
                <w:sz w:val="18"/>
                <w:szCs w:val="18"/>
              </w:rPr>
              <w:t>it freundlicher Unterstützung der Deutschen Welle.</w:t>
            </w:r>
          </w:p>
          <w:p w:rsidR="00B35D84" w:rsidRPr="003E7A5C" w:rsidRDefault="00B35D84" w:rsidP="008A7A9B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:rsidR="00B35D84" w:rsidRPr="008221B5" w:rsidRDefault="00B35D84" w:rsidP="008A7A9B">
            <w:pPr>
              <w:pStyle w:val="intro"/>
              <w:spacing w:before="0" w:beforeAutospacing="0" w:after="0" w:afterAutospacing="0"/>
              <w:rPr>
                <w:rFonts w:ascii="Verdana" w:hAnsi="Verdana"/>
                <w:i/>
                <w:sz w:val="16"/>
                <w:szCs w:val="20"/>
              </w:rPr>
            </w:pPr>
          </w:p>
        </w:tc>
      </w:tr>
    </w:tbl>
    <w:p w:rsidR="00B35D84" w:rsidRDefault="00B35D84" w:rsidP="00F76266">
      <w:pPr>
        <w:rPr>
          <w:rFonts w:ascii="Verdana" w:hAnsi="Verdana"/>
          <w:sz w:val="24"/>
          <w:szCs w:val="24"/>
        </w:rPr>
      </w:pPr>
    </w:p>
    <w:p w:rsidR="0030477B" w:rsidRPr="00182E4B" w:rsidRDefault="0030477B" w:rsidP="00F76266">
      <w:pPr>
        <w:rPr>
          <w:rFonts w:ascii="Verdana" w:hAnsi="Verdana"/>
          <w:sz w:val="24"/>
          <w:szCs w:val="24"/>
        </w:rPr>
      </w:pPr>
    </w:p>
    <w:p w:rsidR="0030477B" w:rsidRPr="00182E4B" w:rsidRDefault="0030477B" w:rsidP="0030477B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Aufgabe 5</w:t>
      </w:r>
      <w:r w:rsidRPr="00182E4B">
        <w:rPr>
          <w:rFonts w:ascii="Verdana" w:hAnsi="Verdana"/>
          <w:b/>
          <w:sz w:val="24"/>
        </w:rPr>
        <w:t>:</w:t>
      </w:r>
      <w:r>
        <w:rPr>
          <w:rFonts w:ascii="Verdana" w:hAnsi="Verdana"/>
          <w:b/>
          <w:sz w:val="24"/>
        </w:rPr>
        <w:t xml:space="preserve"> </w:t>
      </w:r>
      <w:r w:rsidRPr="0030477B">
        <w:rPr>
          <w:rFonts w:ascii="Verdana" w:hAnsi="Verdana"/>
          <w:sz w:val="24"/>
        </w:rPr>
        <w:t>vgl. Mindmap</w:t>
      </w:r>
    </w:p>
    <w:p w:rsidR="0030477B" w:rsidRDefault="0030477B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:rsidR="0030477B" w:rsidRPr="00182E4B" w:rsidRDefault="0030477B" w:rsidP="0030477B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lastRenderedPageBreak/>
        <w:t xml:space="preserve">Lösung Station </w:t>
      </w:r>
      <w:r>
        <w:rPr>
          <w:rFonts w:ascii="Verdana" w:hAnsi="Verdana"/>
          <w:b/>
          <w:sz w:val="24"/>
        </w:rPr>
        <w:t>3</w:t>
      </w:r>
      <w:r w:rsidRPr="00182E4B">
        <w:rPr>
          <w:rFonts w:ascii="Verdana" w:hAnsi="Verdana"/>
          <w:b/>
          <w:sz w:val="24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8755"/>
      </w:tblGrid>
      <w:tr w:rsidR="0030477B" w:rsidRPr="00D07643" w:rsidTr="0030477B">
        <w:tc>
          <w:tcPr>
            <w:tcW w:w="533" w:type="dxa"/>
          </w:tcPr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15</w:t>
            </w: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</w:t>
            </w: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30477B" w:rsidRPr="00D07643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55" w:type="dxa"/>
          </w:tcPr>
          <w:p w:rsidR="0030477B" w:rsidRPr="00D07643" w:rsidRDefault="0030477B" w:rsidP="008A7A9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07643">
              <w:rPr>
                <w:rFonts w:ascii="Verdana" w:hAnsi="Verdana"/>
                <w:sz w:val="20"/>
                <w:szCs w:val="20"/>
              </w:rPr>
              <w:t xml:space="preserve">Wenn man von der Epoche </w:t>
            </w:r>
            <w:r w:rsidRPr="0030477B">
              <w:rPr>
                <w:rFonts w:ascii="Verdana" w:hAnsi="Verdana"/>
                <w:sz w:val="20"/>
                <w:szCs w:val="20"/>
                <w:highlight w:val="yellow"/>
              </w:rPr>
              <w:t>des Barock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 spricht, meint man den </w:t>
            </w:r>
            <w:r w:rsidRPr="0030477B">
              <w:rPr>
                <w:rFonts w:ascii="Verdana" w:hAnsi="Verdana"/>
                <w:sz w:val="20"/>
                <w:szCs w:val="20"/>
                <w:highlight w:val="yellow"/>
              </w:rPr>
              <w:t>Zeitraum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477B">
              <w:rPr>
                <w:rFonts w:ascii="Verdana" w:hAnsi="Verdana"/>
                <w:sz w:val="20"/>
                <w:szCs w:val="20"/>
                <w:highlight w:val="yellow"/>
              </w:rPr>
              <w:t>zwischen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477B">
              <w:rPr>
                <w:rFonts w:ascii="Verdana" w:hAnsi="Verdana"/>
                <w:sz w:val="20"/>
                <w:szCs w:val="20"/>
                <w:highlight w:val="yellow"/>
              </w:rPr>
              <w:t>1600 und 1720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. Der Begriff wurde ab etwa 1800 gebraucht und leitet sich vom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portugiesischen „</w:t>
            </w:r>
            <w:proofErr w:type="spellStart"/>
            <w:r w:rsidRPr="00A97534">
              <w:rPr>
                <w:rFonts w:ascii="Verdana" w:hAnsi="Verdana"/>
                <w:i/>
                <w:iCs/>
                <w:sz w:val="20"/>
                <w:szCs w:val="20"/>
                <w:highlight w:val="yellow"/>
              </w:rPr>
              <w:t>barocco</w:t>
            </w:r>
            <w:proofErr w:type="spellEnd"/>
            <w:r w:rsidRPr="00A97534">
              <w:rPr>
                <w:rFonts w:ascii="Verdana" w:hAnsi="Verdana"/>
                <w:i/>
                <w:iCs/>
                <w:sz w:val="20"/>
                <w:szCs w:val="20"/>
                <w:highlight w:val="yellow"/>
              </w:rPr>
              <w:t>“ ab, was „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s</w:t>
            </w:r>
            <w:r w:rsidRPr="00A97534">
              <w:rPr>
                <w:rFonts w:ascii="Verdana" w:hAnsi="Verdana"/>
                <w:i/>
                <w:iCs/>
                <w:sz w:val="20"/>
                <w:szCs w:val="20"/>
                <w:highlight w:val="yellow"/>
              </w:rPr>
              <w:t>eltsam geformte, schiefrunde Perle“</w:t>
            </w:r>
            <w:r w:rsidRPr="00D07643">
              <w:rPr>
                <w:rFonts w:ascii="Verdana" w:hAnsi="Verdana"/>
                <w:i/>
                <w:iCs/>
                <w:sz w:val="20"/>
                <w:szCs w:val="20"/>
              </w:rPr>
              <w:t xml:space="preserve"> bedeutet. </w:t>
            </w:r>
            <w:r w:rsidRPr="00A97534">
              <w:rPr>
                <w:rFonts w:ascii="Verdana" w:hAnsi="Verdana"/>
                <w:iCs/>
                <w:sz w:val="20"/>
                <w:szCs w:val="20"/>
              </w:rPr>
              <w:t xml:space="preserve">Die Menschen erlebten eine </w:t>
            </w:r>
            <w:r w:rsidRPr="00A97534">
              <w:rPr>
                <w:rFonts w:ascii="Verdana" w:hAnsi="Verdana"/>
                <w:iCs/>
                <w:sz w:val="20"/>
                <w:szCs w:val="20"/>
                <w:highlight w:val="yellow"/>
              </w:rPr>
              <w:t>Zeit</w:t>
            </w:r>
            <w:r w:rsidRPr="00A97534">
              <w:rPr>
                <w:rFonts w:ascii="Verdana" w:hAnsi="Verdana"/>
                <w:i/>
                <w:iCs/>
                <w:sz w:val="20"/>
                <w:szCs w:val="20"/>
                <w:highlight w:val="yellow"/>
              </w:rPr>
              <w:t xml:space="preserve">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religiöser und gesellschaftlicher Umbrüche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, sie waren zerrissen, bedroht und mussten großes Leid durch Krankheiten, Krieg und dessen Folgen erleiden. </w:t>
            </w:r>
          </w:p>
          <w:p w:rsidR="0030477B" w:rsidRPr="00D07643" w:rsidRDefault="0030477B" w:rsidP="008A7A9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Geschrieben wurde in Deutsch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, die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Autoren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, die der Bildungsschicht angehörten,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wandten sich vom Lateinischen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als Schriftsprache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 ab. Vorherrschend ist eine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Künstlichkeit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 xml:space="preserve">es ging nicht um die Gefühle von </w:t>
            </w:r>
            <w:r w:rsidR="00A97534" w:rsidRPr="00A97534">
              <w:rPr>
                <w:rFonts w:ascii="Verdana" w:hAnsi="Verdana"/>
                <w:sz w:val="20"/>
                <w:szCs w:val="20"/>
                <w:highlight w:val="yellow"/>
              </w:rPr>
              <w:t>Menschen</w:t>
            </w:r>
            <w:r w:rsidRPr="00D07643">
              <w:rPr>
                <w:rFonts w:ascii="Verdana" w:hAnsi="Verdana"/>
                <w:sz w:val="20"/>
                <w:szCs w:val="20"/>
              </w:rPr>
              <w:t xml:space="preserve">, sondern um eine </w:t>
            </w:r>
            <w:r w:rsidRPr="00A97534">
              <w:rPr>
                <w:rFonts w:ascii="Verdana" w:hAnsi="Verdana"/>
                <w:sz w:val="20"/>
                <w:szCs w:val="20"/>
                <w:highlight w:val="yellow"/>
              </w:rPr>
              <w:t>nüchterne Wiedergabe des Inhalts</w:t>
            </w:r>
            <w:r w:rsidRPr="00D07643">
              <w:rPr>
                <w:rFonts w:ascii="Verdana" w:hAnsi="Verdana"/>
                <w:sz w:val="20"/>
                <w:szCs w:val="20"/>
              </w:rPr>
              <w:t>.</w:t>
            </w:r>
          </w:p>
          <w:p w:rsidR="0030477B" w:rsidRPr="00DC3ABB" w:rsidRDefault="0030477B" w:rsidP="008A7A9B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</w:pP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Kennzeichnend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für die Literatur des Barock ist vor allem der „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Vanitas-Gedanken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“. Übersetzt bedeutet „Vanitas“ </w:t>
            </w:r>
            <w:r w:rsidRPr="00A97534"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de-DE"/>
              </w:rPr>
              <w:t>Vergeblichkeit / Nichtigkeit / leeres Gerede</w:t>
            </w:r>
            <w:r w:rsidRPr="00DC3ABB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. </w:t>
            </w:r>
            <w:r w:rsidRPr="00D07643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Schon im </w:t>
            </w:r>
            <w:r w:rsidRPr="00A97534"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de-DE"/>
              </w:rPr>
              <w:t>Alten Testament</w:t>
            </w:r>
            <w:r w:rsidRPr="00D07643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 findet man den Ausspruch </w:t>
            </w:r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 xml:space="preserve">„Vanitas </w:t>
            </w:r>
            <w:proofErr w:type="spellStart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>Vanitatum</w:t>
            </w:r>
            <w:proofErr w:type="spellEnd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 xml:space="preserve">, et </w:t>
            </w:r>
            <w:proofErr w:type="spellStart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>omnia</w:t>
            </w:r>
            <w:proofErr w:type="spellEnd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>vanitas</w:t>
            </w:r>
            <w:proofErr w:type="spellEnd"/>
            <w:r w:rsidRPr="00D0764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de-DE"/>
              </w:rPr>
              <w:t xml:space="preserve">“ </w:t>
            </w:r>
            <w:r w:rsidRPr="00D07643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in </w:t>
            </w:r>
            <w:r w:rsidRPr="00DC3ABB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>Prediger Salomo 1,2 und 12,8</w:t>
            </w:r>
            <w:r w:rsidRPr="00D07643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, übersetzt bedeutet es </w:t>
            </w:r>
            <w:r w:rsidRPr="00DC3ABB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>„Eitelkeit der Eitelke</w:t>
            </w:r>
            <w:r w:rsidRPr="00D07643"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  <w:t xml:space="preserve">iten, und alles ist Eitelkeit“). </w:t>
            </w:r>
            <w:r w:rsidRPr="00D07643">
              <w:rPr>
                <w:rStyle w:val="hgkelc"/>
                <w:rFonts w:ascii="Verdana" w:hAnsi="Verdana"/>
                <w:sz w:val="20"/>
                <w:szCs w:val="20"/>
              </w:rPr>
              <w:t xml:space="preserve">Es soll darauf hingewiesen werden, dass der </w:t>
            </w:r>
            <w:r w:rsidRPr="00A97534">
              <w:rPr>
                <w:rStyle w:val="hgkelc"/>
                <w:rFonts w:ascii="Verdana" w:hAnsi="Verdana"/>
                <w:sz w:val="20"/>
                <w:szCs w:val="20"/>
                <w:highlight w:val="yellow"/>
              </w:rPr>
              <w:t>Mensch keine Gewalt über sein Leben hat</w:t>
            </w:r>
            <w:r w:rsidRPr="00D07643">
              <w:rPr>
                <w:rStyle w:val="hgkelc"/>
                <w:rFonts w:ascii="Verdana" w:hAnsi="Verdana"/>
                <w:sz w:val="20"/>
                <w:szCs w:val="20"/>
              </w:rPr>
              <w:t>. Got</w:t>
            </w:r>
            <w:r w:rsidRPr="00A97534">
              <w:rPr>
                <w:rStyle w:val="hgkelc"/>
                <w:rFonts w:ascii="Verdana" w:hAnsi="Verdana"/>
                <w:sz w:val="20"/>
                <w:szCs w:val="20"/>
                <w:highlight w:val="yellow"/>
              </w:rPr>
              <w:t>t allein entscheidet über das Werden und Vergehen des Menschen</w:t>
            </w:r>
            <w:r w:rsidRPr="00D07643">
              <w:rPr>
                <w:rStyle w:val="hgkelc"/>
                <w:rFonts w:ascii="Verdana" w:hAnsi="Verdana"/>
                <w:sz w:val="20"/>
                <w:szCs w:val="20"/>
              </w:rPr>
              <w:t xml:space="preserve">, die </w:t>
            </w:r>
            <w:r w:rsidRPr="00A97534">
              <w:rPr>
                <w:rStyle w:val="hgkelc"/>
                <w:rFonts w:ascii="Verdana" w:hAnsi="Verdana"/>
                <w:sz w:val="20"/>
                <w:szCs w:val="20"/>
                <w:highlight w:val="yellow"/>
              </w:rPr>
              <w:t>Autoren und Autorinnen sahen darin nichts Negatives</w:t>
            </w:r>
            <w:r w:rsidRPr="00D07643">
              <w:rPr>
                <w:rStyle w:val="hgkelc"/>
                <w:rFonts w:ascii="Verdana" w:hAnsi="Verdana"/>
                <w:sz w:val="20"/>
                <w:szCs w:val="20"/>
              </w:rPr>
              <w:t>.</w:t>
            </w:r>
          </w:p>
          <w:p w:rsidR="0030477B" w:rsidRDefault="0030477B" w:rsidP="008A7A9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7643">
              <w:rPr>
                <w:rFonts w:ascii="Verdana" w:hAnsi="Verdana" w:cs="Arial"/>
                <w:sz w:val="20"/>
                <w:szCs w:val="20"/>
              </w:rPr>
              <w:t>Auch „</w:t>
            </w:r>
            <w:proofErr w:type="spellStart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carpe</w:t>
            </w:r>
            <w:proofErr w:type="spellEnd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diem</w:t>
            </w:r>
            <w:proofErr w:type="spellEnd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“, lateinisch „Nutze den Tag!“,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und „</w:t>
            </w:r>
            <w:proofErr w:type="spellStart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memento</w:t>
            </w:r>
            <w:proofErr w:type="spellEnd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mori</w:t>
            </w:r>
            <w:proofErr w:type="spellEnd"/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“, lateinisch „Gedenke des Sterbens!“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waren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Leitmotive des Barocks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. Das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Wissen um die Vergänglichkeit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allen Seins führte einerseits zu einer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verstärkten Hinwendung auf die Freuden des Lebens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, andererseits aber zu einer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Weltsicht, in der alles grau und trist erschien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, da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hinter allen Dingen nur der Tod lauerte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. Jeder sollte sich bewusst sein, dass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er vergänglich ist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und der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Tod auf ihn</w:t>
            </w:r>
            <w:r w:rsidRPr="00D07643">
              <w:rPr>
                <w:rFonts w:ascii="Verdana" w:hAnsi="Verdana" w:cs="Arial"/>
                <w:sz w:val="20"/>
                <w:szCs w:val="20"/>
              </w:rPr>
              <w:t xml:space="preserve"> wartet, sollte aber seine </w:t>
            </w:r>
            <w:r w:rsidRPr="00A97534">
              <w:rPr>
                <w:rFonts w:ascii="Verdana" w:hAnsi="Verdana" w:cs="Arial"/>
                <w:sz w:val="20"/>
                <w:szCs w:val="20"/>
                <w:highlight w:val="yellow"/>
              </w:rPr>
              <w:t>Zeit auf der Erde nutzen und genießen.</w:t>
            </w:r>
          </w:p>
          <w:p w:rsidR="0030477B" w:rsidRPr="00D07643" w:rsidRDefault="0030477B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Text: Mirja Schweigert (2021)</w:t>
            </w:r>
          </w:p>
        </w:tc>
      </w:tr>
    </w:tbl>
    <w:p w:rsidR="0030477B" w:rsidRPr="00182E4B" w:rsidRDefault="0030477B" w:rsidP="00F76266">
      <w:pPr>
        <w:ind w:left="-709"/>
        <w:rPr>
          <w:rFonts w:ascii="Verdana" w:hAnsi="Verdana"/>
          <w:sz w:val="24"/>
        </w:rPr>
      </w:pPr>
    </w:p>
    <w:p w:rsidR="00182E4B" w:rsidRDefault="00A97534">
      <w:pPr>
        <w:rPr>
          <w:rFonts w:ascii="Verdana" w:hAnsi="Verdana"/>
          <w:sz w:val="24"/>
        </w:rPr>
      </w:pPr>
      <w:r w:rsidRPr="0030477B">
        <w:rPr>
          <w:rFonts w:ascii="Verdana" w:hAnsi="Verdana"/>
          <w:sz w:val="24"/>
        </w:rPr>
        <w:t>vgl. Mindmap</w:t>
      </w:r>
    </w:p>
    <w:p w:rsidR="00A97534" w:rsidRDefault="00A97534">
      <w:pPr>
        <w:rPr>
          <w:rFonts w:ascii="Verdana" w:hAnsi="Verdana"/>
          <w:sz w:val="24"/>
        </w:rPr>
      </w:pPr>
    </w:p>
    <w:p w:rsidR="00A97534" w:rsidRPr="0015472B" w:rsidRDefault="00A97534" w:rsidP="00A97534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5472B">
        <w:rPr>
          <w:rFonts w:ascii="Verdana" w:hAnsi="Verdana" w:cs="Arial"/>
          <w:b/>
          <w:sz w:val="20"/>
          <w:szCs w:val="20"/>
        </w:rPr>
        <w:t>Andreas Gryphius: Menschliches Elende</w:t>
      </w:r>
      <w:r>
        <w:rPr>
          <w:rFonts w:ascii="Verdana" w:hAnsi="Verdana" w:cs="Arial"/>
          <w:b/>
          <w:sz w:val="20"/>
          <w:szCs w:val="20"/>
        </w:rPr>
        <w:t xml:space="preserve"> (1637)</w:t>
      </w:r>
    </w:p>
    <w:p w:rsidR="00A97534" w:rsidRPr="002430B0" w:rsidRDefault="00A97534" w:rsidP="00A9753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Style w:val="Tabellenraster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412"/>
        <w:gridCol w:w="3402"/>
      </w:tblGrid>
      <w:tr w:rsidR="00A97534" w:rsidRPr="002430B0" w:rsidTr="008A7A9B">
        <w:tc>
          <w:tcPr>
            <w:tcW w:w="534" w:type="dxa"/>
          </w:tcPr>
          <w:p w:rsidR="00A97534" w:rsidRPr="002430B0" w:rsidRDefault="00A97534" w:rsidP="008A7A9B">
            <w:pPr>
              <w:rPr>
                <w:rFonts w:ascii="Verdana" w:eastAsia="Times New Roman" w:hAnsi="Verdana" w:cs="Times New Roman"/>
                <w:sz w:val="18"/>
                <w:szCs w:val="24"/>
                <w:lang w:eastAsia="de-DE"/>
              </w:rPr>
            </w:pPr>
          </w:p>
        </w:tc>
        <w:tc>
          <w:tcPr>
            <w:tcW w:w="6412" w:type="dxa"/>
          </w:tcPr>
          <w:p w:rsidR="00A97534" w:rsidRPr="002430B0" w:rsidRDefault="00A97534" w:rsidP="008A7A9B">
            <w:pPr>
              <w:rPr>
                <w:rFonts w:ascii="Verdana" w:eastAsia="Times New Roman" w:hAnsi="Verdana" w:cs="Times New Roman"/>
                <w:sz w:val="18"/>
                <w:szCs w:val="24"/>
                <w:lang w:eastAsia="de-DE"/>
              </w:rPr>
            </w:pPr>
          </w:p>
        </w:tc>
        <w:tc>
          <w:tcPr>
            <w:tcW w:w="3402" w:type="dxa"/>
          </w:tcPr>
          <w:p w:rsidR="00A97534" w:rsidRPr="002430B0" w:rsidRDefault="00A97534" w:rsidP="008A7A9B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</w:tc>
      </w:tr>
      <w:tr w:rsidR="00A97534" w:rsidRPr="0015472B" w:rsidTr="008A7A9B">
        <w:tc>
          <w:tcPr>
            <w:tcW w:w="534" w:type="dxa"/>
          </w:tcPr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</w:t>
            </w: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5</w:t>
            </w: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Default="00A97534" w:rsidP="008A7A9B">
            <w:pPr>
              <w:jc w:val="right"/>
              <w:rPr>
                <w:rFonts w:ascii="Verdana" w:hAnsi="Verdana"/>
                <w:sz w:val="18"/>
              </w:rPr>
            </w:pPr>
          </w:p>
          <w:p w:rsidR="00A97534" w:rsidRPr="0015472B" w:rsidRDefault="00A97534" w:rsidP="008A7A9B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10</w:t>
            </w:r>
          </w:p>
        </w:tc>
        <w:tc>
          <w:tcPr>
            <w:tcW w:w="6412" w:type="dxa"/>
            <w:tcBorders>
              <w:right w:val="single" w:sz="4" w:space="0" w:color="auto"/>
            </w:tcBorders>
          </w:tcPr>
          <w:p w:rsidR="00A97534" w:rsidRPr="0015472B" w:rsidRDefault="00A97534" w:rsidP="008A7A9B">
            <w:pPr>
              <w:rPr>
                <w:rFonts w:ascii="Verdana" w:hAnsi="Verdana"/>
                <w:sz w:val="18"/>
              </w:rPr>
            </w:pPr>
            <w:r w:rsidRPr="0015472B">
              <w:rPr>
                <w:rFonts w:ascii="Verdana" w:hAnsi="Verdana"/>
                <w:sz w:val="18"/>
              </w:rPr>
              <w:t xml:space="preserve">Was sind wir Menschen doch? ein </w:t>
            </w:r>
            <w:r w:rsidRPr="00A97534">
              <w:rPr>
                <w:rFonts w:ascii="Verdana" w:hAnsi="Verdana"/>
                <w:sz w:val="18"/>
                <w:highlight w:val="yellow"/>
              </w:rPr>
              <w:t xml:space="preserve">Wohnhaus </w:t>
            </w:r>
            <w:proofErr w:type="spellStart"/>
            <w:r w:rsidRPr="00A97534">
              <w:rPr>
                <w:rFonts w:ascii="Verdana" w:hAnsi="Verdana"/>
                <w:sz w:val="18"/>
                <w:highlight w:val="yellow"/>
              </w:rPr>
              <w:t>grimmer</w:t>
            </w:r>
            <w:proofErr w:type="spellEnd"/>
            <w:r w:rsidRPr="00A97534">
              <w:rPr>
                <w:rFonts w:ascii="Verdana" w:hAnsi="Verdana"/>
                <w:sz w:val="18"/>
                <w:highlight w:val="yellow"/>
              </w:rPr>
              <w:t xml:space="preserve"> </w:t>
            </w:r>
            <w:proofErr w:type="spellStart"/>
            <w:r w:rsidRPr="00A97534">
              <w:rPr>
                <w:rFonts w:ascii="Verdana" w:hAnsi="Verdana"/>
                <w:sz w:val="18"/>
                <w:highlight w:val="yellow"/>
              </w:rPr>
              <w:t>Schmertzen</w:t>
            </w:r>
            <w:proofErr w:type="spellEnd"/>
            <w:r w:rsidRPr="0015472B">
              <w:rPr>
                <w:rFonts w:ascii="Verdana" w:hAnsi="Verdana"/>
                <w:sz w:val="18"/>
              </w:rPr>
              <w:t>.</w:t>
            </w:r>
            <w:r w:rsidRPr="0015472B">
              <w:rPr>
                <w:rFonts w:ascii="Verdana" w:hAnsi="Verdana"/>
                <w:sz w:val="18"/>
              </w:rPr>
              <w:br/>
              <w:t xml:space="preserve">Ein </w:t>
            </w:r>
            <w:r w:rsidRPr="00A97534">
              <w:rPr>
                <w:rFonts w:ascii="Verdana" w:hAnsi="Verdana"/>
                <w:sz w:val="18"/>
                <w:highlight w:val="yellow"/>
              </w:rPr>
              <w:t>Ball</w:t>
            </w:r>
            <w:r w:rsidRPr="0015472B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5472B">
              <w:rPr>
                <w:rFonts w:ascii="Verdana" w:hAnsi="Verdana"/>
                <w:sz w:val="18"/>
              </w:rPr>
              <w:t>deß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falschen Glücks / ein </w:t>
            </w:r>
            <w:r w:rsidRPr="00A97534">
              <w:rPr>
                <w:rFonts w:ascii="Verdana" w:hAnsi="Verdana"/>
                <w:sz w:val="18"/>
                <w:highlight w:val="yellow"/>
              </w:rPr>
              <w:t>Irrlicht</w:t>
            </w:r>
            <w:r w:rsidRPr="0015472B">
              <w:rPr>
                <w:rFonts w:ascii="Verdana" w:hAnsi="Verdana"/>
                <w:sz w:val="18"/>
              </w:rPr>
              <w:t xml:space="preserve"> dieser Zeit.</w:t>
            </w:r>
            <w:r w:rsidRPr="0015472B">
              <w:rPr>
                <w:rFonts w:ascii="Verdana" w:hAnsi="Verdana"/>
                <w:sz w:val="18"/>
              </w:rPr>
              <w:br/>
              <w:t xml:space="preserve">Ein </w:t>
            </w:r>
            <w:r w:rsidRPr="00A97534">
              <w:rPr>
                <w:rFonts w:ascii="Verdana" w:hAnsi="Verdana"/>
                <w:sz w:val="18"/>
                <w:highlight w:val="yellow"/>
              </w:rPr>
              <w:t>Schauplatz</w:t>
            </w:r>
            <w:r w:rsidRPr="0015472B">
              <w:rPr>
                <w:rFonts w:ascii="Verdana" w:hAnsi="Verdana"/>
                <w:sz w:val="18"/>
              </w:rPr>
              <w:t xml:space="preserve"> herber Angst / besetzt mit </w:t>
            </w:r>
            <w:proofErr w:type="spellStart"/>
            <w:r w:rsidRPr="0015472B">
              <w:rPr>
                <w:rFonts w:ascii="Verdana" w:hAnsi="Verdana"/>
                <w:sz w:val="18"/>
              </w:rPr>
              <w:t>scharffem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Leid /</w:t>
            </w:r>
            <w:r w:rsidRPr="0015472B">
              <w:rPr>
                <w:rFonts w:ascii="Verdana" w:hAnsi="Verdana"/>
                <w:sz w:val="18"/>
              </w:rPr>
              <w:br/>
              <w:t xml:space="preserve">Ein bald </w:t>
            </w:r>
            <w:proofErr w:type="spellStart"/>
            <w:r w:rsidRPr="00A97534">
              <w:rPr>
                <w:rFonts w:ascii="Verdana" w:hAnsi="Verdana"/>
                <w:sz w:val="18"/>
                <w:highlight w:val="yellow"/>
              </w:rPr>
              <w:t>verschmeltzter</w:t>
            </w:r>
            <w:proofErr w:type="spellEnd"/>
            <w:r w:rsidRPr="00A97534">
              <w:rPr>
                <w:rFonts w:ascii="Verdana" w:hAnsi="Verdana"/>
                <w:sz w:val="18"/>
                <w:highlight w:val="yellow"/>
              </w:rPr>
              <w:t xml:space="preserve"> Schnee</w:t>
            </w:r>
            <w:r w:rsidRPr="0015472B">
              <w:rPr>
                <w:rFonts w:ascii="Verdana" w:hAnsi="Verdana"/>
                <w:sz w:val="18"/>
              </w:rPr>
              <w:t xml:space="preserve"> und </w:t>
            </w:r>
            <w:proofErr w:type="spellStart"/>
            <w:r w:rsidRPr="00A97534">
              <w:rPr>
                <w:rFonts w:ascii="Verdana" w:hAnsi="Verdana"/>
                <w:sz w:val="18"/>
                <w:highlight w:val="yellow"/>
              </w:rPr>
              <w:t>abgebrante</w:t>
            </w:r>
            <w:proofErr w:type="spellEnd"/>
            <w:r w:rsidRPr="00A97534">
              <w:rPr>
                <w:rFonts w:ascii="Verdana" w:hAnsi="Verdana"/>
                <w:sz w:val="18"/>
                <w:highlight w:val="yellow"/>
              </w:rPr>
              <w:t xml:space="preserve"> </w:t>
            </w:r>
            <w:proofErr w:type="spellStart"/>
            <w:r w:rsidRPr="00A97534">
              <w:rPr>
                <w:rFonts w:ascii="Verdana" w:hAnsi="Verdana"/>
                <w:sz w:val="18"/>
                <w:highlight w:val="yellow"/>
              </w:rPr>
              <w:t>Kertzen</w:t>
            </w:r>
            <w:proofErr w:type="spellEnd"/>
            <w:r w:rsidRPr="0015472B">
              <w:rPr>
                <w:rFonts w:ascii="Verdana" w:hAnsi="Verdana"/>
                <w:sz w:val="18"/>
              </w:rPr>
              <w:t>.</w:t>
            </w:r>
          </w:p>
          <w:p w:rsidR="00A97534" w:rsidRPr="0015472B" w:rsidRDefault="00A97534" w:rsidP="008A7A9B">
            <w:pPr>
              <w:rPr>
                <w:rFonts w:ascii="Verdana" w:eastAsia="Times New Roman" w:hAnsi="Verdana" w:cs="Times New Roman"/>
                <w:sz w:val="18"/>
                <w:szCs w:val="24"/>
                <w:lang w:eastAsia="de-DE"/>
              </w:rPr>
            </w:pPr>
          </w:p>
          <w:p w:rsidR="00A97534" w:rsidRPr="0015472B" w:rsidRDefault="00A97534" w:rsidP="008A7A9B">
            <w:pPr>
              <w:rPr>
                <w:rFonts w:ascii="Verdana" w:eastAsia="Times New Roman" w:hAnsi="Verdana" w:cs="Times New Roman"/>
                <w:sz w:val="18"/>
                <w:szCs w:val="24"/>
                <w:lang w:eastAsia="de-DE"/>
              </w:rPr>
            </w:pPr>
            <w:proofErr w:type="spellStart"/>
            <w:r w:rsidRPr="0015472B">
              <w:rPr>
                <w:rFonts w:ascii="Verdana" w:hAnsi="Verdana"/>
                <w:sz w:val="18"/>
              </w:rPr>
              <w:t>Diß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</w:t>
            </w:r>
            <w:r w:rsidRPr="00471FDA">
              <w:rPr>
                <w:rFonts w:ascii="Verdana" w:hAnsi="Verdana"/>
                <w:sz w:val="18"/>
                <w:highlight w:val="yellow"/>
              </w:rPr>
              <w:t xml:space="preserve">Leben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fleucht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davon</w:t>
            </w:r>
            <w:r w:rsidRPr="0015472B">
              <w:rPr>
                <w:rFonts w:ascii="Verdana" w:hAnsi="Verdana"/>
                <w:sz w:val="18"/>
              </w:rPr>
              <w:t xml:space="preserve"> wie ein Geschwätz </w:t>
            </w:r>
            <w:proofErr w:type="spellStart"/>
            <w:r w:rsidRPr="0015472B">
              <w:rPr>
                <w:rFonts w:ascii="Verdana" w:hAnsi="Verdana"/>
                <w:sz w:val="18"/>
              </w:rPr>
              <w:t>vnd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5472B">
              <w:rPr>
                <w:rFonts w:ascii="Verdana" w:hAnsi="Verdana"/>
                <w:sz w:val="18"/>
              </w:rPr>
              <w:t>Schertzen</w:t>
            </w:r>
            <w:proofErr w:type="spellEnd"/>
            <w:r w:rsidRPr="0015472B">
              <w:rPr>
                <w:rFonts w:ascii="Verdana" w:hAnsi="Verdana"/>
                <w:sz w:val="18"/>
              </w:rPr>
              <w:t>.</w:t>
            </w:r>
            <w:r w:rsidRPr="0015472B">
              <w:rPr>
                <w:rFonts w:ascii="Verdana" w:hAnsi="Verdana"/>
                <w:sz w:val="18"/>
              </w:rPr>
              <w:br/>
              <w:t xml:space="preserve">Die vor uns abgelegt </w:t>
            </w:r>
            <w:proofErr w:type="spellStart"/>
            <w:r w:rsidRPr="0015472B">
              <w:rPr>
                <w:rFonts w:ascii="Verdana" w:hAnsi="Verdana"/>
                <w:sz w:val="18"/>
              </w:rPr>
              <w:t>deß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schwachen Leibes Kleid</w:t>
            </w:r>
            <w:r w:rsidRPr="0015472B">
              <w:rPr>
                <w:rFonts w:ascii="Verdana" w:hAnsi="Verdana"/>
                <w:sz w:val="18"/>
              </w:rPr>
              <w:br/>
              <w:t xml:space="preserve">Und in das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todten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-Buch der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grossen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Sterbligkeit</w:t>
            </w:r>
            <w:proofErr w:type="spellEnd"/>
            <w:r w:rsidRPr="0015472B">
              <w:rPr>
                <w:rFonts w:ascii="Verdana" w:hAnsi="Verdana"/>
                <w:sz w:val="18"/>
              </w:rPr>
              <w:br/>
              <w:t xml:space="preserve">Längst eingeschrieben sind / sind uns </w:t>
            </w:r>
            <w:proofErr w:type="spellStart"/>
            <w:r w:rsidRPr="0015472B">
              <w:rPr>
                <w:rFonts w:ascii="Verdana" w:hAnsi="Verdana"/>
                <w:sz w:val="18"/>
              </w:rPr>
              <w:t>auß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Sinn und </w:t>
            </w:r>
            <w:proofErr w:type="spellStart"/>
            <w:r w:rsidRPr="0015472B">
              <w:rPr>
                <w:rFonts w:ascii="Verdana" w:hAnsi="Verdana"/>
                <w:sz w:val="18"/>
              </w:rPr>
              <w:t>Hertzen</w:t>
            </w:r>
            <w:proofErr w:type="spellEnd"/>
            <w:r w:rsidRPr="0015472B">
              <w:rPr>
                <w:rFonts w:ascii="Verdana" w:hAnsi="Verdana"/>
                <w:sz w:val="18"/>
              </w:rPr>
              <w:t>.</w:t>
            </w:r>
            <w:r w:rsidRPr="0015472B">
              <w:rPr>
                <w:rFonts w:ascii="Verdana" w:hAnsi="Verdana"/>
                <w:sz w:val="18"/>
              </w:rPr>
              <w:br/>
            </w:r>
            <w:r w:rsidRPr="0015472B">
              <w:rPr>
                <w:rFonts w:ascii="Verdana" w:hAnsi="Verdana"/>
                <w:sz w:val="18"/>
              </w:rPr>
              <w:br/>
            </w:r>
            <w:r w:rsidRPr="00471FDA">
              <w:rPr>
                <w:rFonts w:ascii="Verdana" w:hAnsi="Verdana"/>
                <w:sz w:val="18"/>
                <w:highlight w:val="yellow"/>
              </w:rPr>
              <w:t>Gleich wie ein eitel Traum l</w:t>
            </w:r>
            <w:r w:rsidRPr="0015472B">
              <w:rPr>
                <w:rFonts w:ascii="Verdana" w:hAnsi="Verdana"/>
                <w:sz w:val="18"/>
              </w:rPr>
              <w:t xml:space="preserve">eicht </w:t>
            </w:r>
            <w:proofErr w:type="spellStart"/>
            <w:r w:rsidRPr="0015472B">
              <w:rPr>
                <w:rFonts w:ascii="Verdana" w:hAnsi="Verdana"/>
                <w:sz w:val="18"/>
              </w:rPr>
              <w:t>auß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der acht hinfällt /</w:t>
            </w:r>
            <w:r w:rsidRPr="0015472B">
              <w:rPr>
                <w:rFonts w:ascii="Verdana" w:hAnsi="Verdana"/>
                <w:sz w:val="18"/>
              </w:rPr>
              <w:br/>
              <w:t xml:space="preserve">Und wie ein Strom </w:t>
            </w:r>
            <w:proofErr w:type="spellStart"/>
            <w:r w:rsidRPr="0015472B">
              <w:rPr>
                <w:rFonts w:ascii="Verdana" w:hAnsi="Verdana"/>
                <w:sz w:val="18"/>
              </w:rPr>
              <w:t>verscheust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/ den keine Macht </w:t>
            </w:r>
            <w:proofErr w:type="spellStart"/>
            <w:r w:rsidRPr="0015472B">
              <w:rPr>
                <w:rFonts w:ascii="Verdana" w:hAnsi="Verdana"/>
                <w:sz w:val="18"/>
              </w:rPr>
              <w:t>auffhält</w:t>
            </w:r>
            <w:proofErr w:type="spellEnd"/>
            <w:r w:rsidRPr="0015472B">
              <w:rPr>
                <w:rFonts w:ascii="Verdana" w:hAnsi="Verdana"/>
                <w:sz w:val="18"/>
              </w:rPr>
              <w:t>:</w:t>
            </w:r>
            <w:r w:rsidRPr="0015472B">
              <w:rPr>
                <w:rFonts w:ascii="Verdana" w:hAnsi="Verdana"/>
                <w:sz w:val="18"/>
              </w:rPr>
              <w:br/>
              <w:t xml:space="preserve">So </w:t>
            </w:r>
            <w:proofErr w:type="spellStart"/>
            <w:r w:rsidRPr="0015472B">
              <w:rPr>
                <w:rFonts w:ascii="Verdana" w:hAnsi="Verdana"/>
                <w:sz w:val="18"/>
              </w:rPr>
              <w:t>muß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auch unser </w:t>
            </w:r>
            <w:r w:rsidRPr="00471FDA">
              <w:rPr>
                <w:rFonts w:ascii="Verdana" w:hAnsi="Verdana"/>
                <w:sz w:val="18"/>
                <w:highlight w:val="yellow"/>
              </w:rPr>
              <w:t>Nahm / Lob Ehr und Ruhm verschwinden</w:t>
            </w:r>
            <w:r w:rsidRPr="0015472B">
              <w:rPr>
                <w:rFonts w:ascii="Verdana" w:hAnsi="Verdana"/>
                <w:sz w:val="18"/>
              </w:rPr>
              <w:t xml:space="preserve"> /</w:t>
            </w:r>
            <w:r w:rsidRPr="0015472B">
              <w:rPr>
                <w:rFonts w:ascii="Verdana" w:hAnsi="Verdana"/>
                <w:sz w:val="18"/>
              </w:rPr>
              <w:br/>
            </w:r>
            <w:r w:rsidRPr="0015472B">
              <w:rPr>
                <w:rFonts w:ascii="Verdana" w:hAnsi="Verdana"/>
                <w:sz w:val="18"/>
              </w:rPr>
              <w:br/>
            </w:r>
            <w:r w:rsidRPr="00471FDA">
              <w:rPr>
                <w:rFonts w:ascii="Verdana" w:hAnsi="Verdana"/>
                <w:sz w:val="18"/>
                <w:highlight w:val="yellow"/>
              </w:rPr>
              <w:t xml:space="preserve">Was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itzund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Athem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holt /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muß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mit der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Lufft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entflihn</w:t>
            </w:r>
            <w:proofErr w:type="spellEnd"/>
            <w:r w:rsidRPr="0015472B">
              <w:rPr>
                <w:rFonts w:ascii="Verdana" w:hAnsi="Verdana"/>
                <w:sz w:val="18"/>
              </w:rPr>
              <w:t xml:space="preserve"> /</w:t>
            </w:r>
            <w:r w:rsidRPr="0015472B">
              <w:rPr>
                <w:rFonts w:ascii="Verdana" w:hAnsi="Verdana"/>
                <w:sz w:val="18"/>
              </w:rPr>
              <w:br/>
              <w:t xml:space="preserve">Was nach uns kommen wird / </w:t>
            </w:r>
            <w:r w:rsidRPr="00471FDA">
              <w:rPr>
                <w:rFonts w:ascii="Verdana" w:hAnsi="Verdana"/>
                <w:sz w:val="18"/>
                <w:highlight w:val="yellow"/>
              </w:rPr>
              <w:t xml:space="preserve">wird uns ins Grab nach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zihn</w:t>
            </w:r>
            <w:proofErr w:type="spellEnd"/>
            <w:r w:rsidRPr="0015472B">
              <w:rPr>
                <w:rFonts w:ascii="Verdana" w:hAnsi="Verdana"/>
                <w:sz w:val="18"/>
              </w:rPr>
              <w:br/>
              <w:t xml:space="preserve">Was sag ich? </w:t>
            </w:r>
            <w:r w:rsidRPr="00471FDA">
              <w:rPr>
                <w:rFonts w:ascii="Verdana" w:hAnsi="Verdana"/>
                <w:sz w:val="18"/>
                <w:highlight w:val="yellow"/>
              </w:rPr>
              <w:t xml:space="preserve">wir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vergehn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wie Rauch von </w:t>
            </w:r>
            <w:proofErr w:type="spellStart"/>
            <w:r w:rsidRPr="00471FDA">
              <w:rPr>
                <w:rFonts w:ascii="Verdana" w:hAnsi="Verdana"/>
                <w:sz w:val="18"/>
                <w:highlight w:val="yellow"/>
              </w:rPr>
              <w:t>starcken</w:t>
            </w:r>
            <w:proofErr w:type="spellEnd"/>
            <w:r w:rsidRPr="00471FDA">
              <w:rPr>
                <w:rFonts w:ascii="Verdana" w:hAnsi="Verdana"/>
                <w:sz w:val="18"/>
                <w:highlight w:val="yellow"/>
              </w:rPr>
              <w:t xml:space="preserve"> Winden</w:t>
            </w:r>
            <w:r w:rsidRPr="0015472B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97534" w:rsidRDefault="00A97534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  <w: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Menschen werden mit Metap</w:t>
            </w:r>
            <w:r w:rsidR="00CF5D0D"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h</w:t>
            </w:r>
            <w: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ern beschrieben, es wird auf die Angst und die Schmerzen eingegangen, die der Krieg ve</w:t>
            </w:r>
            <w:r w:rsidR="00471FDA"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rursacht, Vers 4: Vanitas-Motiv</w:t>
            </w: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  <w: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Das Leben geht schnell vorbei, jeder muss sterben</w:t>
            </w: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  <w:p w:rsidR="00471FDA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</w:p>
          <w:p w:rsidR="00471FDA" w:rsidRPr="0015472B" w:rsidRDefault="00471FDA" w:rsidP="00A97534">
            <w:pP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</w:pPr>
            <w:r>
              <w:rPr>
                <w:rFonts w:ascii="Verdana" w:hAnsi="Verdana" w:cs="Arial"/>
                <w:noProof/>
                <w:sz w:val="18"/>
                <w:szCs w:val="24"/>
                <w:lang w:eastAsia="de-DE"/>
              </w:rPr>
              <w:t>Ergebnis: Alles verschwindet, jeder muss sterben</w:t>
            </w:r>
          </w:p>
        </w:tc>
      </w:tr>
    </w:tbl>
    <w:p w:rsidR="00A97534" w:rsidRDefault="00A97534">
      <w:pPr>
        <w:rPr>
          <w:rFonts w:ascii="Verdana" w:hAnsi="Verdana"/>
          <w:sz w:val="24"/>
        </w:rPr>
      </w:pPr>
    </w:p>
    <w:p w:rsidR="00D938CD" w:rsidRDefault="00D938CD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:rsidR="00D938CD" w:rsidRDefault="00D938CD" w:rsidP="00D938CD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lastRenderedPageBreak/>
        <w:t xml:space="preserve">Lösung Station </w:t>
      </w:r>
      <w:r w:rsidR="00C705F5">
        <w:rPr>
          <w:rFonts w:ascii="Verdana" w:hAnsi="Verdana"/>
          <w:b/>
          <w:sz w:val="24"/>
        </w:rPr>
        <w:t>4</w:t>
      </w:r>
      <w:r w:rsidRPr="00182E4B">
        <w:rPr>
          <w:rFonts w:ascii="Verdana" w:hAnsi="Verdana"/>
          <w:b/>
          <w:sz w:val="24"/>
        </w:rPr>
        <w:t>:</w:t>
      </w:r>
    </w:p>
    <w:p w:rsidR="00C705F5" w:rsidRDefault="00C705F5" w:rsidP="00D938CD">
      <w:pPr>
        <w:rPr>
          <w:rFonts w:ascii="Verdana" w:hAnsi="Verdana"/>
          <w:b/>
          <w:sz w:val="24"/>
        </w:rPr>
      </w:pPr>
    </w:p>
    <w:p w:rsidR="00C705F5" w:rsidRPr="00182E4B" w:rsidRDefault="00C705F5" w:rsidP="00D938CD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Aufgabe 2:</w:t>
      </w:r>
    </w:p>
    <w:p w:rsidR="00182E4B" w:rsidRDefault="00C705F5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softHyphen/>
        <w:t>Die Sanduhr stellt dar, wie die Zeit verrinnt. Der Sand steht für das verrinnende Leben, es ist ein Vanitas-Motiv, zeigt die Vergänglichkeit des Menschen.</w:t>
      </w:r>
    </w:p>
    <w:p w:rsidR="00C705F5" w:rsidRDefault="00C705F5">
      <w:pPr>
        <w:rPr>
          <w:rFonts w:ascii="Verdana" w:hAnsi="Verdana"/>
          <w:sz w:val="24"/>
        </w:rPr>
      </w:pPr>
    </w:p>
    <w:p w:rsidR="00C705F5" w:rsidRDefault="00C705F5" w:rsidP="00C705F5">
      <w:pPr>
        <w:rPr>
          <w:rFonts w:ascii="Verdana" w:hAnsi="Verdana"/>
          <w:sz w:val="24"/>
        </w:rPr>
      </w:pPr>
      <w:r w:rsidRPr="00C705F5">
        <w:rPr>
          <w:rFonts w:ascii="Verdana" w:hAnsi="Verdana"/>
          <w:b/>
          <w:sz w:val="24"/>
        </w:rPr>
        <w:t>Aufgabe 3:</w:t>
      </w:r>
      <w:r>
        <w:rPr>
          <w:rFonts w:ascii="Verdana" w:hAnsi="Verdana"/>
          <w:sz w:val="24"/>
        </w:rPr>
        <w:t xml:space="preserve"> </w:t>
      </w:r>
      <w:r w:rsidRPr="0030477B">
        <w:rPr>
          <w:rFonts w:ascii="Verdana" w:hAnsi="Verdana"/>
          <w:sz w:val="24"/>
        </w:rPr>
        <w:t>vgl. Mindmap</w:t>
      </w:r>
    </w:p>
    <w:p w:rsidR="00C705F5" w:rsidRDefault="00C705F5">
      <w:pPr>
        <w:rPr>
          <w:rFonts w:ascii="Verdana" w:hAnsi="Verdana"/>
          <w:sz w:val="24"/>
        </w:rPr>
      </w:pPr>
    </w:p>
    <w:p w:rsidR="00C705F5" w:rsidRDefault="00C705F5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:rsidR="00C705F5" w:rsidRDefault="00C705F5" w:rsidP="00C705F5">
      <w:pPr>
        <w:rPr>
          <w:rFonts w:ascii="Verdana" w:hAnsi="Verdana"/>
          <w:b/>
          <w:sz w:val="24"/>
        </w:rPr>
      </w:pPr>
      <w:r w:rsidRPr="00182E4B">
        <w:rPr>
          <w:rFonts w:ascii="Verdana" w:hAnsi="Verdana"/>
          <w:b/>
          <w:sz w:val="24"/>
        </w:rPr>
        <w:lastRenderedPageBreak/>
        <w:t xml:space="preserve">Lösung Station </w:t>
      </w:r>
      <w:r>
        <w:rPr>
          <w:rFonts w:ascii="Verdana" w:hAnsi="Verdana"/>
          <w:b/>
          <w:sz w:val="24"/>
        </w:rPr>
        <w:t>4</w:t>
      </w:r>
      <w:r w:rsidRPr="00182E4B">
        <w:rPr>
          <w:rFonts w:ascii="Verdana" w:hAnsi="Verdana"/>
          <w:b/>
          <w:sz w:val="24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</w:tblGrid>
      <w:tr w:rsidR="00C705F5" w:rsidRPr="00B336E2" w:rsidTr="008A7A9B">
        <w:tc>
          <w:tcPr>
            <w:tcW w:w="675" w:type="dxa"/>
          </w:tcPr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1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5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10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15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20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25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30</w:t>
            </w: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>35</w:t>
            </w: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40</w:t>
            </w: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45</w:t>
            </w: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C705F5" w:rsidRPr="00B336E2" w:rsidRDefault="00C705F5" w:rsidP="008A7A9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67870E34" wp14:editId="4338BC3A">
                  <wp:simplePos x="0" y="0"/>
                  <wp:positionH relativeFrom="column">
                    <wp:posOffset>3332480</wp:posOffset>
                  </wp:positionH>
                  <wp:positionV relativeFrom="paragraph">
                    <wp:posOffset>24130</wp:posOffset>
                  </wp:positionV>
                  <wp:extent cx="2045335" cy="3219450"/>
                  <wp:effectExtent l="0" t="0" r="0" b="0"/>
                  <wp:wrapTight wrapText="bothSides">
                    <wp:wrapPolygon edited="0">
                      <wp:start x="0" y="0"/>
                      <wp:lineTo x="0" y="21472"/>
                      <wp:lineTo x="21325" y="21472"/>
                      <wp:lineTo x="21325" y="0"/>
                      <wp:lineTo x="0" y="0"/>
                    </wp:wrapPolygon>
                  </wp:wrapTight>
                  <wp:docPr id="1" name="Grafik 1" descr="https://upload.wikimedia.org/wikipedia/commons/thumb/8/87/Martin_Opitz_F%C3%BCrst_excud.jpg/800px-Martin_Opitz_F%C3%BCrst_exc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8/87/Martin_Opitz_F%C3%BCrst_excud.jpg/800px-Martin_Opitz_F%C3%BCrst_exc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335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Typisch für den Barock sind einige </w:t>
            </w:r>
            <w:r w:rsidRPr="00C705F5">
              <w:rPr>
                <w:rFonts w:ascii="Verdana" w:hAnsi="Verdana" w:cs="Arial"/>
                <w:sz w:val="20"/>
                <w:szCs w:val="20"/>
                <w:highlight w:val="yellow"/>
              </w:rPr>
              <w:t>poetische Gestaltungsmittel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und eine </w:t>
            </w:r>
            <w:r w:rsidRPr="00C705F5">
              <w:rPr>
                <w:rFonts w:ascii="Verdana" w:hAnsi="Verdana" w:cs="Arial"/>
                <w:sz w:val="20"/>
                <w:szCs w:val="20"/>
                <w:highlight w:val="yellow"/>
              </w:rPr>
              <w:t>gehobene Sprache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. Der Dichter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Martin Opitz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(1597–1639) wollte mit seinem </w:t>
            </w:r>
            <w:r w:rsidRPr="00B336E2">
              <w:rPr>
                <w:rFonts w:ascii="Verdana" w:hAnsi="Verdana"/>
                <w:sz w:val="20"/>
                <w:szCs w:val="20"/>
              </w:rPr>
              <w:t>„</w:t>
            </w:r>
            <w:r w:rsidRPr="00B336E2">
              <w:rPr>
                <w:rStyle w:val="suchwort"/>
                <w:rFonts w:ascii="Verdana" w:hAnsi="Verdana"/>
                <w:sz w:val="20"/>
                <w:szCs w:val="20"/>
              </w:rPr>
              <w:t xml:space="preserve">Buch von der deutschen </w:t>
            </w:r>
            <w:proofErr w:type="spellStart"/>
            <w:r w:rsidRPr="00B336E2">
              <w:rPr>
                <w:rStyle w:val="suchwort"/>
                <w:rFonts w:ascii="Verdana" w:hAnsi="Verdana"/>
                <w:sz w:val="20"/>
                <w:szCs w:val="20"/>
              </w:rPr>
              <w:t>Poeterey</w:t>
            </w:r>
            <w:proofErr w:type="spellEnd"/>
            <w:r w:rsidRPr="00B336E2">
              <w:rPr>
                <w:rFonts w:ascii="Verdana" w:hAnsi="Verdana"/>
                <w:sz w:val="20"/>
                <w:szCs w:val="20"/>
              </w:rPr>
              <w:t xml:space="preserve">“ (1624) die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deutsche Sprache als Kunstsprache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etablieren, er gab in seinem Werk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feste Regeln für Form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Metrik und Sprache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vor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. Gebräuchlich waren im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17. Jahrhundert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vor allen das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Fran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softHyphen/>
              <w:t>zösische und Italienische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Oft wurde der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Alexandriner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verwendet. Dies ist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sechshebiger Jambus</w:t>
            </w:r>
            <w:r w:rsidRPr="00B336E2">
              <w:rPr>
                <w:rStyle w:val="Funotenzeichen"/>
                <w:rFonts w:ascii="Verdana" w:hAnsi="Verdana" w:cs="Arial"/>
                <w:sz w:val="20"/>
                <w:szCs w:val="20"/>
              </w:rPr>
              <w:footnoteReference w:id="1"/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bei dem es eine Zäsur (= Einschnitt) nach der sechsten Silbe bzw. dritten Hebung gibt, die den Vers in zwei Halbzeilen aufteilt. Martin Opitz erklärte ihn zum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wichtigsten Versmaß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der deutschen Dichtung, „</w:t>
            </w:r>
            <w:r w:rsidRPr="00B336E2">
              <w:rPr>
                <w:rStyle w:val="Hervorhebung"/>
                <w:rFonts w:ascii="Verdana" w:hAnsi="Verdana"/>
                <w:sz w:val="20"/>
                <w:szCs w:val="20"/>
              </w:rPr>
              <w:t xml:space="preserve">weil die Alexandrinischen wegen ihrer Weitläufigkeit der ungebundenen und </w:t>
            </w:r>
            <w:proofErr w:type="spellStart"/>
            <w:r w:rsidRPr="00B336E2">
              <w:rPr>
                <w:rStyle w:val="Hervorhebung"/>
                <w:rFonts w:ascii="Verdana" w:hAnsi="Verdana"/>
                <w:sz w:val="20"/>
                <w:szCs w:val="20"/>
              </w:rPr>
              <w:t>freyen</w:t>
            </w:r>
            <w:proofErr w:type="spellEnd"/>
            <w:r w:rsidRPr="00B336E2">
              <w:rPr>
                <w:rStyle w:val="Hervorhebung"/>
                <w:rFonts w:ascii="Verdana" w:hAnsi="Verdana"/>
                <w:sz w:val="20"/>
                <w:szCs w:val="20"/>
              </w:rPr>
              <w:t xml:space="preserve"> Rede zu sehr ähnlich sind, wann sie nicht ihren Mann finden, der sie mit lebendigen Farben herauszustreichen </w:t>
            </w:r>
            <w:proofErr w:type="spellStart"/>
            <w:r w:rsidRPr="00B336E2">
              <w:rPr>
                <w:rStyle w:val="Hervorhebung"/>
                <w:rFonts w:ascii="Verdana" w:hAnsi="Verdana"/>
                <w:sz w:val="20"/>
                <w:szCs w:val="20"/>
              </w:rPr>
              <w:t>weiss</w:t>
            </w:r>
            <w:proofErr w:type="spellEnd"/>
            <w:r w:rsidRPr="00B336E2">
              <w:rPr>
                <w:rStyle w:val="Hervorhebung"/>
                <w:rFonts w:ascii="Verdana" w:hAnsi="Verdana"/>
                <w:sz w:val="20"/>
                <w:szCs w:val="20"/>
              </w:rPr>
              <w:t>.“</w:t>
            </w:r>
            <w:r w:rsidRPr="00B336E2">
              <w:rPr>
                <w:rStyle w:val="Funotenzeichen"/>
                <w:rFonts w:ascii="Verdana" w:hAnsi="Verdana"/>
                <w:i/>
                <w:iCs/>
                <w:sz w:val="20"/>
                <w:szCs w:val="20"/>
              </w:rPr>
              <w:footnoteReference w:id="2"/>
            </w:r>
          </w:p>
          <w:p w:rsidR="00C705F5" w:rsidRPr="00B336E2" w:rsidRDefault="00C705F5" w:rsidP="008A7A9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 xml:space="preserve">Das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barocke Kunstverständnis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stellte die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Form über den Inhalt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Originalität spielte eine untergeordnete Rolle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jedem Thema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wurde eine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geeignete Form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zugeschrieben. Schrieb der Dichter über die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Liebe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sollte dies zum Beispiel in einer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Ode oder dem Sonett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verarbeitet werden.</w:t>
            </w:r>
          </w:p>
          <w:p w:rsidR="00C705F5" w:rsidRPr="00B336E2" w:rsidRDefault="00C705F5" w:rsidP="008A7A9B">
            <w:pPr>
              <w:jc w:val="both"/>
              <w:rPr>
                <w:rStyle w:val="postbody"/>
                <w:rFonts w:ascii="Verdana" w:hAnsi="Verdana"/>
                <w:sz w:val="20"/>
                <w:szCs w:val="20"/>
              </w:rPr>
            </w:pPr>
            <w:r w:rsidRPr="00B336E2">
              <w:rPr>
                <w:rFonts w:ascii="Verdana" w:hAnsi="Verdana" w:cs="Arial"/>
                <w:sz w:val="20"/>
                <w:szCs w:val="20"/>
              </w:rPr>
              <w:t xml:space="preserve">Das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Sonett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hat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vierzehn Verse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diese sind aufgeteilt in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zwei Quartette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, die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vier Verse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haben, und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zwei Terzette, die drei Verse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haben. Im klassischen barocken Gedicht liegt in den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ersten beiden Strophen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ein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umarmenden Reim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vor (</w:t>
            </w:r>
            <w:proofErr w:type="spellStart"/>
            <w:r w:rsidRPr="00B336E2">
              <w:rPr>
                <w:rFonts w:ascii="Verdana" w:hAnsi="Verdana" w:cs="Arial"/>
                <w:sz w:val="20"/>
                <w:szCs w:val="20"/>
              </w:rPr>
              <w:t>abba</w:t>
            </w:r>
            <w:proofErr w:type="spellEnd"/>
            <w:r w:rsidRPr="00B336E2">
              <w:rPr>
                <w:rFonts w:ascii="Verdana" w:hAnsi="Verdana" w:cs="Arial"/>
                <w:sz w:val="20"/>
                <w:szCs w:val="20"/>
              </w:rPr>
              <w:t xml:space="preserve"> / </w:t>
            </w:r>
            <w:proofErr w:type="spellStart"/>
            <w:r w:rsidRPr="00B336E2">
              <w:rPr>
                <w:rFonts w:ascii="Verdana" w:hAnsi="Verdana" w:cs="Arial"/>
                <w:sz w:val="20"/>
                <w:szCs w:val="20"/>
              </w:rPr>
              <w:t>cddc</w:t>
            </w:r>
            <w:proofErr w:type="spellEnd"/>
            <w:r w:rsidRPr="00B336E2">
              <w:rPr>
                <w:rFonts w:ascii="Verdana" w:hAnsi="Verdana" w:cs="Arial"/>
                <w:sz w:val="20"/>
                <w:szCs w:val="20"/>
              </w:rPr>
              <w:t xml:space="preserve">) und in den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letzten beiden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ein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Schweifreim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17C5D">
              <w:rPr>
                <w:rFonts w:ascii="Verdana" w:hAnsi="Verdana" w:cs="Arial"/>
                <w:sz w:val="20"/>
                <w:szCs w:val="20"/>
              </w:rPr>
              <w:t>(</w:t>
            </w:r>
            <w:proofErr w:type="spellStart"/>
            <w:r w:rsidRPr="00B336E2">
              <w:rPr>
                <w:rFonts w:ascii="Verdana" w:hAnsi="Verdana" w:cs="Arial"/>
                <w:sz w:val="20"/>
                <w:szCs w:val="20"/>
              </w:rPr>
              <w:t>eef</w:t>
            </w:r>
            <w:proofErr w:type="spellEnd"/>
            <w:r w:rsidRPr="00B336E2">
              <w:rPr>
                <w:rFonts w:ascii="Verdana" w:hAnsi="Verdana" w:cs="Arial"/>
                <w:sz w:val="20"/>
                <w:szCs w:val="20"/>
              </w:rPr>
              <w:t xml:space="preserve"> /</w:t>
            </w:r>
            <w:proofErr w:type="spellStart"/>
            <w:r w:rsidRPr="00B336E2">
              <w:rPr>
                <w:rFonts w:ascii="Verdana" w:hAnsi="Verdana" w:cs="Arial"/>
                <w:sz w:val="20"/>
                <w:szCs w:val="20"/>
              </w:rPr>
              <w:t>ggf</w:t>
            </w:r>
            <w:proofErr w:type="spellEnd"/>
            <w:r w:rsidRPr="00B336E2">
              <w:rPr>
                <w:rFonts w:ascii="Verdana" w:hAnsi="Verdana" w:cs="Arial"/>
                <w:sz w:val="20"/>
                <w:szCs w:val="20"/>
              </w:rPr>
              <w:t xml:space="preserve">). In der Regel wird im </w:t>
            </w:r>
            <w:r w:rsidRPr="00417C5D">
              <w:rPr>
                <w:rFonts w:ascii="Verdana" w:hAnsi="Verdana" w:cs="Arial"/>
                <w:sz w:val="20"/>
                <w:szCs w:val="20"/>
                <w:highlight w:val="yellow"/>
              </w:rPr>
              <w:t>ersten Quartett</w:t>
            </w:r>
            <w:r w:rsidRPr="00B336E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die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These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aufgegriffen. Der Autor / die Autorin stellte eine 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Aussage / Behauptung oder einen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Leitsatz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auf. Im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zweiten Quartett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wurde das Gegenstück der These, die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Antithese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aufgestellt. Es war eine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Gegenbehauptung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oder ein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Widerspruch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. 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In den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Terzetten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wurden die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These und Antithese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zur </w:t>
            </w:r>
            <w:r w:rsidRPr="00417C5D">
              <w:rPr>
                <w:rFonts w:ascii="Verdana" w:hAnsi="Verdana"/>
                <w:sz w:val="20"/>
                <w:szCs w:val="20"/>
                <w:highlight w:val="yellow"/>
              </w:rPr>
              <w:t>Synthese</w:t>
            </w:r>
            <w:r w:rsidRPr="00B336E2">
              <w:rPr>
                <w:rFonts w:ascii="Verdana" w:hAnsi="Verdana"/>
                <w:sz w:val="20"/>
                <w:szCs w:val="20"/>
              </w:rPr>
              <w:t xml:space="preserve"> (=Vereinigung von These und Antithese) zusammen</w:t>
            </w:r>
            <w:r w:rsidRPr="00B336E2">
              <w:rPr>
                <w:rFonts w:ascii="Verdana" w:hAnsi="Verdana"/>
                <w:sz w:val="20"/>
                <w:szCs w:val="20"/>
              </w:rPr>
              <w:softHyphen/>
              <w:t>geführt. Die zunächst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entgegengesetzten Elemente wurden zu einer </w:t>
            </w:r>
            <w:r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Einheit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zusammengesetzt.</w:t>
            </w:r>
          </w:p>
          <w:p w:rsidR="00C705F5" w:rsidRDefault="00230CA2" w:rsidP="008A7A9B">
            <w:pPr>
              <w:jc w:val="both"/>
              <w:rPr>
                <w:rStyle w:val="postbody"/>
                <w:rFonts w:ascii="Verdana" w:hAnsi="Verdana"/>
                <w:sz w:val="20"/>
                <w:szCs w:val="20"/>
              </w:rPr>
            </w:pP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In barocken Gedichten wurden </w:t>
            </w:r>
            <w:r>
              <w:rPr>
                <w:rStyle w:val="postbody"/>
                <w:rFonts w:ascii="Verdana" w:hAnsi="Verdana"/>
                <w:sz w:val="20"/>
                <w:szCs w:val="20"/>
              </w:rPr>
              <w:t xml:space="preserve">häufig </w:t>
            </w:r>
            <w:proofErr w:type="spellStart"/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Repititiones</w:t>
            </w:r>
            <w:proofErr w:type="spellEnd"/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, Wiederholungen</w:t>
            </w:r>
            <w:r>
              <w:rPr>
                <w:rStyle w:val="postbody"/>
                <w:rFonts w:ascii="Verdana" w:hAnsi="Verdana"/>
                <w:sz w:val="20"/>
                <w:szCs w:val="20"/>
              </w:rPr>
              <w:t xml:space="preserve">, oder </w:t>
            </w:r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Parallelismen, wie ein paralleler Satzbau</w:t>
            </w:r>
            <w:r>
              <w:rPr>
                <w:rStyle w:val="postbody"/>
                <w:rFonts w:ascii="Verdana" w:hAnsi="Verdana"/>
                <w:sz w:val="20"/>
                <w:szCs w:val="20"/>
              </w:rPr>
              <w:t xml:space="preserve">, verwendet, um </w:t>
            </w:r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Dinge hervorzuheben</w:t>
            </w:r>
            <w:r>
              <w:rPr>
                <w:rStyle w:val="postbody"/>
                <w:rFonts w:ascii="Verdana" w:hAnsi="Verdana"/>
                <w:sz w:val="20"/>
                <w:szCs w:val="20"/>
              </w:rPr>
              <w:t xml:space="preserve">. Es wurden aber auch 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viele rhetorische Figuren, </w:t>
            </w:r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Symbole und Metaphern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verwendet, für </w:t>
            </w:r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heutige Verhältnisse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wirkt es oft </w:t>
            </w:r>
            <w:r w:rsidRPr="00230CA2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überladen oder schwülstig</w:t>
            </w:r>
            <w:r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. </w:t>
            </w:r>
            <w:r w:rsidR="00C705F5"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Für die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Menschen der Epoche</w:t>
            </w:r>
            <w:r w:rsidR="00C705F5"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 gab es aber einen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tieferen S</w:t>
            </w:r>
            <w:r w:rsidR="00C705F5" w:rsidRPr="00B336E2">
              <w:rPr>
                <w:rStyle w:val="postbody"/>
                <w:rFonts w:ascii="Verdana" w:hAnsi="Verdana"/>
                <w:sz w:val="20"/>
                <w:szCs w:val="20"/>
              </w:rPr>
              <w:t xml:space="preserve">inn, der Leser / die Leserin oder der Betrachter / die Betrachterin von Gemälden musste einen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Code entschlüsseln</w:t>
            </w:r>
            <w:r w:rsidR="00C705F5" w:rsidRPr="00B336E2">
              <w:rPr>
                <w:rStyle w:val="postbody"/>
                <w:rFonts w:ascii="Verdana" w:hAnsi="Verdana"/>
                <w:sz w:val="20"/>
                <w:szCs w:val="20"/>
              </w:rPr>
              <w:t>, um die Aussage verstehen zu können.</w:t>
            </w:r>
            <w:r w:rsidR="00C705F5">
              <w:rPr>
                <w:rStyle w:val="postbody"/>
                <w:rFonts w:ascii="Verdana" w:hAnsi="Verdana"/>
                <w:sz w:val="20"/>
                <w:szCs w:val="20"/>
              </w:rPr>
              <w:t xml:space="preserve"> Eine der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beliebtesten Stilfigur</w:t>
            </w:r>
            <w:r w:rsidR="00C705F5">
              <w:rPr>
                <w:rStyle w:val="postbody"/>
                <w:rFonts w:ascii="Verdana" w:hAnsi="Verdana"/>
                <w:sz w:val="20"/>
                <w:szCs w:val="20"/>
              </w:rPr>
              <w:t xml:space="preserve"> der Barock-Dichter war die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Allegorie</w:t>
            </w:r>
            <w:r w:rsidR="00C705F5">
              <w:rPr>
                <w:rStyle w:val="postbody"/>
                <w:rFonts w:ascii="Verdana" w:hAnsi="Verdana"/>
                <w:sz w:val="20"/>
                <w:szCs w:val="20"/>
              </w:rPr>
              <w:t xml:space="preserve">,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oft</w:t>
            </w:r>
            <w:r w:rsidR="00C705F5">
              <w:rPr>
                <w:rStyle w:val="postbody"/>
                <w:rFonts w:ascii="Verdana" w:hAnsi="Verdana"/>
                <w:sz w:val="20"/>
                <w:szCs w:val="20"/>
              </w:rPr>
              <w:t xml:space="preserve"> wurde das </w:t>
            </w:r>
            <w:r w:rsidR="00C705F5" w:rsidRPr="00417C5D">
              <w:rPr>
                <w:rStyle w:val="postbody"/>
                <w:rFonts w:ascii="Verdana" w:hAnsi="Verdana"/>
                <w:sz w:val="20"/>
                <w:szCs w:val="20"/>
                <w:highlight w:val="yellow"/>
              </w:rPr>
              <w:t>Vanitas-Thema</w:t>
            </w:r>
            <w:r w:rsidR="00C705F5">
              <w:rPr>
                <w:rStyle w:val="postbody"/>
                <w:rFonts w:ascii="Verdana" w:hAnsi="Verdana"/>
                <w:sz w:val="20"/>
                <w:szCs w:val="20"/>
              </w:rPr>
              <w:t xml:space="preserve"> bildlich dargestellt.</w:t>
            </w:r>
          </w:p>
          <w:p w:rsidR="00C705F5" w:rsidRDefault="00C705F5" w:rsidP="008A7A9B">
            <w:pPr>
              <w:jc w:val="both"/>
              <w:rPr>
                <w:rStyle w:val="postbody"/>
                <w:rFonts w:ascii="Verdana" w:hAnsi="Verdana"/>
                <w:sz w:val="20"/>
                <w:szCs w:val="20"/>
              </w:rPr>
            </w:pPr>
          </w:p>
          <w:p w:rsidR="00C705F5" w:rsidRPr="00B336E2" w:rsidRDefault="00C705F5" w:rsidP="008A7A9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Text: Mirja Schweigert (2021)</w:t>
            </w:r>
          </w:p>
        </w:tc>
      </w:tr>
    </w:tbl>
    <w:p w:rsidR="003D73ED" w:rsidRDefault="003D73ED">
      <w:pPr>
        <w:rPr>
          <w:rFonts w:ascii="Verdana" w:hAnsi="Verdana"/>
          <w:sz w:val="24"/>
        </w:rPr>
      </w:pPr>
    </w:p>
    <w:p w:rsidR="003D73ED" w:rsidRDefault="003D73ED" w:rsidP="003D73ED">
      <w:pPr>
        <w:jc w:val="both"/>
        <w:rPr>
          <w:rFonts w:ascii="Verdana" w:hAnsi="Verdana" w:cs="Arial"/>
          <w:b/>
          <w:sz w:val="24"/>
          <w:szCs w:val="33"/>
        </w:rPr>
      </w:pPr>
      <w:r>
        <w:rPr>
          <w:rFonts w:ascii="Verdana" w:hAnsi="Verdana" w:cs="Arial"/>
          <w:b/>
          <w:noProof/>
          <w:sz w:val="24"/>
          <w:szCs w:val="33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2037E" wp14:editId="03BCEA12">
                <wp:simplePos x="0" y="0"/>
                <wp:positionH relativeFrom="column">
                  <wp:posOffset>-187348</wp:posOffset>
                </wp:positionH>
                <wp:positionV relativeFrom="paragraph">
                  <wp:posOffset>76313</wp:posOffset>
                </wp:positionV>
                <wp:extent cx="4914198" cy="493068"/>
                <wp:effectExtent l="0" t="0" r="20320" b="2159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198" cy="493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A9B" w:rsidRPr="003D73ED" w:rsidRDefault="008A7A9B">
                            <w:pPr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</w:rPr>
                            </w:pPr>
                            <w:r w:rsidRPr="003D73ED"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</w:rPr>
                              <w:t>Es geht um die Vergänglichkeit alles Irdischen, der Vanitas-Gedanken wird aufgegriffen.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14.75pt;margin-top:6pt;width:386.95pt;height:38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" fillcolor="white [3201]" strokeweight=".5pt">
                <v:textbox>
                  <w:txbxContent>
                    <w:p w:rsidR="008A7A9B" w:rsidRPr="003D73ED" w:rsidRDefault="008A7A9B">
                      <w:pPr>
                        <w:rPr>
                          <w:rFonts w:ascii="Verdana" w:hAnsi="Verdana"/>
                          <w:i/>
                          <w:color w:val="FF0000"/>
                          <w:sz w:val="20"/>
                        </w:rPr>
                      </w:pPr>
                      <w:r w:rsidRPr="003D73ED">
                        <w:rPr>
                          <w:rFonts w:ascii="Verdana" w:hAnsi="Verdana"/>
                          <w:i/>
                          <w:color w:val="FF0000"/>
                          <w:sz w:val="20"/>
                        </w:rPr>
                        <w:t>Es geht um die Vergänglichkeit alles Irdischen, der Vanitas-Gedanken wird aufgegriffen.</w:t>
                      </w:r>
                    </w:p>
                  </w:txbxContent>
                </v:textbox>
              </v:shape>
            </w:pict>
          </mc:Fallback>
        </mc:AlternateContent>
      </w:r>
    </w:p>
    <w:p w:rsidR="003D73ED" w:rsidRDefault="003D73ED" w:rsidP="003D73ED">
      <w:pPr>
        <w:jc w:val="both"/>
        <w:rPr>
          <w:rFonts w:ascii="Verdana" w:hAnsi="Verdana" w:cs="Arial"/>
          <w:b/>
          <w:sz w:val="24"/>
          <w:szCs w:val="33"/>
        </w:rPr>
      </w:pPr>
    </w:p>
    <w:p w:rsidR="003D73ED" w:rsidRPr="00F10E35" w:rsidRDefault="00FF03DC" w:rsidP="003D73ED">
      <w:pPr>
        <w:jc w:val="both"/>
        <w:rPr>
          <w:rFonts w:ascii="Verdana" w:hAnsi="Verdana" w:cs="Arial"/>
          <w:b/>
          <w:sz w:val="20"/>
          <w:szCs w:val="33"/>
        </w:rPr>
      </w:pP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3710E" wp14:editId="3154F49D">
                <wp:simplePos x="0" y="0"/>
                <wp:positionH relativeFrom="column">
                  <wp:posOffset>-114935</wp:posOffset>
                </wp:positionH>
                <wp:positionV relativeFrom="paragraph">
                  <wp:posOffset>276860</wp:posOffset>
                </wp:positionV>
                <wp:extent cx="319405" cy="2967355"/>
                <wp:effectExtent l="0" t="0" r="23495" b="2349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296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  <w:p w:rsidR="008A7A9B" w:rsidRPr="00841D76" w:rsidRDefault="008A7A9B" w:rsidP="004B4685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</w:p>
                          <w:p w:rsidR="008A7A9B" w:rsidRPr="00841D76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</w:p>
                          <w:p w:rsidR="008A7A9B" w:rsidRPr="00841D76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e</w:t>
                            </w:r>
                            <w:proofErr w:type="gramEnd"/>
                          </w:p>
                          <w:p w:rsidR="008A7A9B" w:rsidRPr="00841D76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e</w:t>
                            </w:r>
                            <w:proofErr w:type="gramEnd"/>
                          </w:p>
                          <w:p w:rsidR="008A7A9B" w:rsidRPr="00841D76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  <w:proofErr w:type="gramStart"/>
                            <w:r w:rsidRPr="00841D76"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  <w:t>f</w:t>
                            </w:r>
                            <w:proofErr w:type="gramEnd"/>
                          </w:p>
                          <w:p w:rsidR="008A7A9B" w:rsidRPr="00841D76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  <w:lang w:val="en-GB"/>
                              </w:rPr>
                            </w:pPr>
                          </w:p>
                          <w:p w:rsidR="008A7A9B" w:rsidRPr="00FF03DC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</w:pPr>
                            <w:r w:rsidRPr="00FF03DC"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  <w:t>g</w:t>
                            </w:r>
                          </w:p>
                          <w:p w:rsidR="008A7A9B" w:rsidRPr="00FF03DC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</w:pPr>
                            <w:r w:rsidRPr="00FF03DC"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  <w:t>g</w:t>
                            </w:r>
                          </w:p>
                          <w:p w:rsidR="008A7A9B" w:rsidRPr="00FF03DC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</w:pPr>
                            <w:r w:rsidRPr="00FF03DC"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  <w:t>h</w:t>
                            </w:r>
                          </w:p>
                          <w:p w:rsidR="008A7A9B" w:rsidRPr="00FF03DC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</w:pPr>
                          </w:p>
                          <w:p w:rsidR="008A7A9B" w:rsidRPr="00FF03DC" w:rsidRDefault="008A7A9B" w:rsidP="00C175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left:0;text-align:left;margin-left:-9.05pt;margin-top:21.8pt;width:25.15pt;height:233.6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" fillcolor="white [3201]" strokecolor="white [3212]" strokeweight=".5pt">
                <v:textbox>
                  <w:txbxContent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a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b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b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a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a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b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b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a</w:t>
                      </w:r>
                      <w:proofErr w:type="gramEnd"/>
                    </w:p>
                    <w:p w:rsidR="008A7A9B" w:rsidRPr="00841D76" w:rsidRDefault="008A7A9B" w:rsidP="004B4685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</w:p>
                    <w:p w:rsidR="008A7A9B" w:rsidRPr="00841D76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</w:p>
                    <w:p w:rsidR="008A7A9B" w:rsidRPr="00841D76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e</w:t>
                      </w:r>
                      <w:proofErr w:type="gramEnd"/>
                    </w:p>
                    <w:p w:rsidR="008A7A9B" w:rsidRPr="00841D76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e</w:t>
                      </w:r>
                      <w:proofErr w:type="gramEnd"/>
                    </w:p>
                    <w:p w:rsidR="008A7A9B" w:rsidRPr="00841D76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  <w:proofErr w:type="gramStart"/>
                      <w:r w:rsidRPr="00841D76"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  <w:t>f</w:t>
                      </w:r>
                      <w:proofErr w:type="gramEnd"/>
                    </w:p>
                    <w:p w:rsidR="008A7A9B" w:rsidRPr="00841D76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  <w:lang w:val="en-GB"/>
                        </w:rPr>
                      </w:pPr>
                    </w:p>
                    <w:p w:rsidR="008A7A9B" w:rsidRPr="00FF03DC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</w:rPr>
                      </w:pPr>
                      <w:r w:rsidRPr="00FF03DC">
                        <w:rPr>
                          <w:rFonts w:ascii="Verdana" w:hAnsi="Verdana"/>
                          <w:color w:val="FF0000"/>
                          <w:sz w:val="18"/>
                        </w:rPr>
                        <w:t>g</w:t>
                      </w:r>
                    </w:p>
                    <w:p w:rsidR="008A7A9B" w:rsidRPr="00FF03DC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</w:rPr>
                      </w:pPr>
                      <w:r w:rsidRPr="00FF03DC">
                        <w:rPr>
                          <w:rFonts w:ascii="Verdana" w:hAnsi="Verdana"/>
                          <w:color w:val="FF0000"/>
                          <w:sz w:val="18"/>
                        </w:rPr>
                        <w:t>g</w:t>
                      </w:r>
                    </w:p>
                    <w:p w:rsidR="008A7A9B" w:rsidRPr="00FF03DC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</w:rPr>
                      </w:pPr>
                      <w:r w:rsidRPr="00FF03DC">
                        <w:rPr>
                          <w:rFonts w:ascii="Verdana" w:hAnsi="Verdana"/>
                          <w:color w:val="FF0000"/>
                          <w:sz w:val="18"/>
                        </w:rPr>
                        <w:t>h</w:t>
                      </w:r>
                    </w:p>
                    <w:p w:rsidR="008A7A9B" w:rsidRPr="00FF03DC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</w:rPr>
                      </w:pPr>
                    </w:p>
                    <w:p w:rsidR="008A7A9B" w:rsidRPr="00FF03DC" w:rsidRDefault="008A7A9B" w:rsidP="00C175FB">
                      <w:pPr>
                        <w:spacing w:after="0" w:line="240" w:lineRule="auto"/>
                        <w:jc w:val="right"/>
                        <w:rPr>
                          <w:rFonts w:ascii="Verdana" w:hAnsi="Verdana"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CD2548" wp14:editId="721C1A2A">
                <wp:simplePos x="0" y="0"/>
                <wp:positionH relativeFrom="column">
                  <wp:posOffset>2917190</wp:posOffset>
                </wp:positionH>
                <wp:positionV relativeFrom="paragraph">
                  <wp:posOffset>279400</wp:posOffset>
                </wp:positionV>
                <wp:extent cx="78105" cy="55245"/>
                <wp:effectExtent l="0" t="0" r="17145" b="20955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" cy="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7pt,22pt" to="235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" strokecolor="black [3040]"/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24A363" wp14:editId="079CD6A0">
                <wp:simplePos x="0" y="0"/>
                <wp:positionH relativeFrom="column">
                  <wp:posOffset>2602865</wp:posOffset>
                </wp:positionH>
                <wp:positionV relativeFrom="paragraph">
                  <wp:posOffset>278765</wp:posOffset>
                </wp:positionV>
                <wp:extent cx="78105" cy="55245"/>
                <wp:effectExtent l="0" t="0" r="17145" b="20955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" cy="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4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95pt,21.95pt" to="211.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" strokecolor="black [3040]"/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E25A72" wp14:editId="54B4823B">
                <wp:simplePos x="0" y="0"/>
                <wp:positionH relativeFrom="column">
                  <wp:posOffset>3456940</wp:posOffset>
                </wp:positionH>
                <wp:positionV relativeFrom="paragraph">
                  <wp:posOffset>251881</wp:posOffset>
                </wp:positionV>
                <wp:extent cx="78105" cy="55245"/>
                <wp:effectExtent l="0" t="0" r="17145" b="20955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" cy="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2pt,19.85pt" to="278.3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" strokecolor="black [3040]"/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F501D4" wp14:editId="7153E72C">
                <wp:simplePos x="0" y="0"/>
                <wp:positionH relativeFrom="column">
                  <wp:posOffset>1951355</wp:posOffset>
                </wp:positionH>
                <wp:positionV relativeFrom="paragraph">
                  <wp:posOffset>255905</wp:posOffset>
                </wp:positionV>
                <wp:extent cx="78105" cy="55245"/>
                <wp:effectExtent l="0" t="0" r="17145" b="20955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" cy="55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65pt,20.15pt" to="159.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" strokecolor="black [3040]"/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D875ED" wp14:editId="1D30D127">
                <wp:simplePos x="0" y="0"/>
                <wp:positionH relativeFrom="column">
                  <wp:posOffset>1468381</wp:posOffset>
                </wp:positionH>
                <wp:positionV relativeFrom="paragraph">
                  <wp:posOffset>255356</wp:posOffset>
                </wp:positionV>
                <wp:extent cx="78538" cy="55771"/>
                <wp:effectExtent l="0" t="0" r="17145" b="20955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538" cy="557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6pt,20.1pt" to="121.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" strokecolor="black [3040]"/>
            </w:pict>
          </mc:Fallback>
        </mc:AlternateContent>
      </w: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D486A7" wp14:editId="183EAB6F">
                <wp:simplePos x="0" y="0"/>
                <wp:positionH relativeFrom="column">
                  <wp:posOffset>889736</wp:posOffset>
                </wp:positionH>
                <wp:positionV relativeFrom="paragraph">
                  <wp:posOffset>276969</wp:posOffset>
                </wp:positionV>
                <wp:extent cx="78538" cy="55771"/>
                <wp:effectExtent l="0" t="0" r="17145" b="20955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538" cy="557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21.8pt" to="76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" strokecolor="black [3040]"/>
            </w:pict>
          </mc:Fallback>
        </mc:AlternateContent>
      </w:r>
      <w:r w:rsidR="003D73ED">
        <w:rPr>
          <w:rFonts w:ascii="Verdana" w:hAnsi="Verdana" w:cs="Arial"/>
          <w:b/>
          <w:noProof/>
          <w:sz w:val="24"/>
          <w:szCs w:val="33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904B80" wp14:editId="7AAD458A">
                <wp:simplePos x="0" y="0"/>
                <wp:positionH relativeFrom="column">
                  <wp:posOffset>4485628</wp:posOffset>
                </wp:positionH>
                <wp:positionV relativeFrom="paragraph">
                  <wp:posOffset>276969</wp:posOffset>
                </wp:positionV>
                <wp:extent cx="2058035" cy="521713"/>
                <wp:effectExtent l="0" t="0" r="18415" b="1206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8035" cy="521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A9B" w:rsidRPr="000B5C66" w:rsidRDefault="008A7A9B" w:rsidP="003D73ED">
                            <w:pPr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B5C66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Verfall und die Zerstörung der Städte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left:0;text-align:left;margin-left:353.2pt;margin-top:21.8pt;width:162.05pt;height:4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" fillcolor="white [3201]" strokeweight=".5pt">
                <v:textbox>
                  <w:txbxContent>
                    <w:p w:rsidR="008A7A9B" w:rsidRPr="000B5C66" w:rsidRDefault="008A7A9B" w:rsidP="003D73ED">
                      <w:pPr>
                        <w:rPr>
                          <w:rFonts w:ascii="Verdana" w:hAnsi="Verdana"/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B5C66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Verfall und die Zerstörung der Städte</w:t>
                      </w:r>
                    </w:p>
                  </w:txbxContent>
                </v:textbox>
              </v:shape>
            </w:pict>
          </mc:Fallback>
        </mc:AlternateContent>
      </w:r>
      <w:r w:rsidR="003D73ED" w:rsidRPr="00F10E35">
        <w:rPr>
          <w:rFonts w:ascii="Verdana" w:hAnsi="Verdana" w:cs="Arial"/>
          <w:b/>
          <w:sz w:val="20"/>
          <w:szCs w:val="33"/>
        </w:rPr>
        <w:t>Andreas Gryphius: Es ist alles eitel (1637/43)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3D73ED" w:rsidRPr="00F10E35" w:rsidTr="008A7A9B">
        <w:tc>
          <w:tcPr>
            <w:tcW w:w="817" w:type="dxa"/>
          </w:tcPr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1</w:t>
            </w: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5</w:t>
            </w: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3D73ED" w:rsidRPr="00F10E35" w:rsidRDefault="003D73ED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10</w:t>
            </w:r>
          </w:p>
        </w:tc>
        <w:tc>
          <w:tcPr>
            <w:tcW w:w="8395" w:type="dxa"/>
          </w:tcPr>
          <w:p w:rsidR="003D73ED" w:rsidRPr="00F10E35" w:rsidRDefault="00FF03DC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F83B97" wp14:editId="7E131380">
                      <wp:simplePos x="0" y="0"/>
                      <wp:positionH relativeFrom="column">
                        <wp:posOffset>2823210</wp:posOffset>
                      </wp:positionH>
                      <wp:positionV relativeFrom="paragraph">
                        <wp:posOffset>146685</wp:posOffset>
                      </wp:positionV>
                      <wp:extent cx="78105" cy="55245"/>
                      <wp:effectExtent l="0" t="0" r="17145" b="20955"/>
                      <wp:wrapNone/>
                      <wp:docPr id="24" name="Gerade Verbindung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4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3pt,11.55pt" to="228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5514EF" wp14:editId="4F10CF7E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118745</wp:posOffset>
                      </wp:positionV>
                      <wp:extent cx="78105" cy="55245"/>
                      <wp:effectExtent l="0" t="0" r="17145" b="20955"/>
                      <wp:wrapNone/>
                      <wp:docPr id="23" name="Gerade Verbindu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3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65pt,9.35pt" to="183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F4F73A" wp14:editId="1ABD5FD6">
                      <wp:simplePos x="0" y="0"/>
                      <wp:positionH relativeFrom="column">
                        <wp:posOffset>1858010</wp:posOffset>
                      </wp:positionH>
                      <wp:positionV relativeFrom="paragraph">
                        <wp:posOffset>146050</wp:posOffset>
                      </wp:positionV>
                      <wp:extent cx="78105" cy="55245"/>
                      <wp:effectExtent l="0" t="0" r="17145" b="20955"/>
                      <wp:wrapNone/>
                      <wp:docPr id="22" name="Gerade Verbindung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2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3pt,11.5pt" to="152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E126091" wp14:editId="520F93FC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139700</wp:posOffset>
                      </wp:positionV>
                      <wp:extent cx="78105" cy="55245"/>
                      <wp:effectExtent l="0" t="0" r="17145" b="20955"/>
                      <wp:wrapNone/>
                      <wp:docPr id="21" name="Gerade Verbindun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55pt,11pt" to="104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AAD0762" wp14:editId="1B011677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144780</wp:posOffset>
                      </wp:positionV>
                      <wp:extent cx="78105" cy="55245"/>
                      <wp:effectExtent l="0" t="0" r="17145" b="20955"/>
                      <wp:wrapNone/>
                      <wp:docPr id="20" name="Gerade Verbindung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0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pt,11.4pt" to="6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C7A13C" wp14:editId="6C8131A4">
                      <wp:simplePos x="0" y="0"/>
                      <wp:positionH relativeFrom="column">
                        <wp:posOffset>369235</wp:posOffset>
                      </wp:positionH>
                      <wp:positionV relativeFrom="paragraph">
                        <wp:posOffset>117351</wp:posOffset>
                      </wp:positionV>
                      <wp:extent cx="78105" cy="55245"/>
                      <wp:effectExtent l="0" t="0" r="17145" b="20955"/>
                      <wp:wrapNone/>
                      <wp:docPr id="18" name="Gerade Verbindun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1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05pt,9.25pt" to="35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" strokecolor="black [3040]"/>
                  </w:pict>
                </mc:Fallback>
              </mc:AlternateConten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Du siehst, wohin du siehst, nur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Eitelkeit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  <w:vertAlign w:val="superscript"/>
              </w:rPr>
              <w:t>1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auf Erden.</w:t>
            </w:r>
          </w:p>
          <w:p w:rsidR="003D73ED" w:rsidRPr="00F10E35" w:rsidRDefault="00FF03DC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976D3E7" wp14:editId="6EAC183C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139700</wp:posOffset>
                      </wp:positionV>
                      <wp:extent cx="78105" cy="55245"/>
                      <wp:effectExtent l="0" t="0" r="17145" b="20955"/>
                      <wp:wrapNone/>
                      <wp:docPr id="30" name="Gerade Verbindung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0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3pt,11pt" to="240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5BF6409" wp14:editId="3A6D78A6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139700</wp:posOffset>
                      </wp:positionV>
                      <wp:extent cx="78105" cy="55245"/>
                      <wp:effectExtent l="0" t="0" r="17145" b="20955"/>
                      <wp:wrapNone/>
                      <wp:docPr id="29" name="Gerade Verbindung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9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11pt" to="201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BA5631" wp14:editId="4B896021">
                      <wp:simplePos x="0" y="0"/>
                      <wp:positionH relativeFrom="column">
                        <wp:posOffset>2083435</wp:posOffset>
                      </wp:positionH>
                      <wp:positionV relativeFrom="paragraph">
                        <wp:posOffset>139700</wp:posOffset>
                      </wp:positionV>
                      <wp:extent cx="78105" cy="55245"/>
                      <wp:effectExtent l="0" t="0" r="17145" b="20955"/>
                      <wp:wrapNone/>
                      <wp:docPr id="28" name="Gerade Verbindu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8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05pt,11pt" to="170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039B305" wp14:editId="7095A945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138430</wp:posOffset>
                      </wp:positionV>
                      <wp:extent cx="78105" cy="55245"/>
                      <wp:effectExtent l="0" t="0" r="17145" b="20955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6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5pt,10.9pt" to="80.9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" strokecolor="black [3040]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88BAFFB" wp14:editId="61EB0A05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138430</wp:posOffset>
                      </wp:positionV>
                      <wp:extent cx="78105" cy="55245"/>
                      <wp:effectExtent l="0" t="0" r="17145" b="20955"/>
                      <wp:wrapNone/>
                      <wp:docPr id="25" name="Gerade Verbindung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5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10.9pt" to="27.9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" strokecolor="black [3040]"/>
                  </w:pict>
                </mc:Fallback>
              </mc:AlternateConten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Was dieser heute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green"/>
              </w:rPr>
              <w:t>baut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reißt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jener morgen ein</w:t>
            </w:r>
          </w:p>
          <w:p w:rsidR="003D73ED" w:rsidRPr="00F10E35" w:rsidRDefault="00D7380E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6487A964" wp14:editId="437A3C4B">
                      <wp:simplePos x="0" y="0"/>
                      <wp:positionH relativeFrom="column">
                        <wp:posOffset>-38575</wp:posOffset>
                      </wp:positionH>
                      <wp:positionV relativeFrom="paragraph">
                        <wp:posOffset>1863241</wp:posOffset>
                      </wp:positionV>
                      <wp:extent cx="246832" cy="291461"/>
                      <wp:effectExtent l="0" t="0" r="20320" b="13970"/>
                      <wp:wrapNone/>
                      <wp:docPr id="42" name="Rechtec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832" cy="2914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>
                                <a:solidFill>
                                  <a:srgbClr val="FF99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2" o:spid="_x0000_s1026" style="position:absolute;margin-left:-3.05pt;margin-top:146.7pt;width:19.45pt;height:22.9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" fillcolor="#f9f" strokecolor="#f9f" strokeweight="2pt"/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1A1A3AAD" wp14:editId="7B49C846">
                      <wp:simplePos x="0" y="0"/>
                      <wp:positionH relativeFrom="column">
                        <wp:posOffset>-38575</wp:posOffset>
                      </wp:positionH>
                      <wp:positionV relativeFrom="paragraph">
                        <wp:posOffset>443958</wp:posOffset>
                      </wp:positionV>
                      <wp:extent cx="487621" cy="325370"/>
                      <wp:effectExtent l="0" t="0" r="27305" b="17780"/>
                      <wp:wrapNone/>
                      <wp:docPr id="39" name="Rechtec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21" cy="325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>
                                <a:solidFill>
                                  <a:srgbClr val="FF99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9" o:spid="_x0000_s1026" style="position:absolute;margin-left:-3.05pt;margin-top:34.95pt;width:38.4pt;height:25.6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" fillcolor="#f9f" strokecolor="#f9f" strokeweight="2pt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89525EE" wp14:editId="6CDD0914">
                      <wp:simplePos x="0" y="0"/>
                      <wp:positionH relativeFrom="column">
                        <wp:posOffset>3110230</wp:posOffset>
                      </wp:positionH>
                      <wp:positionV relativeFrom="paragraph">
                        <wp:posOffset>147955</wp:posOffset>
                      </wp:positionV>
                      <wp:extent cx="78105" cy="55245"/>
                      <wp:effectExtent l="0" t="0" r="17145" b="20955"/>
                      <wp:wrapNone/>
                      <wp:docPr id="36" name="Gerade Verbindung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6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11.65pt" to="251.0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" strokecolor="black [3040]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6B23A80" wp14:editId="2E7B329E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147320</wp:posOffset>
                      </wp:positionV>
                      <wp:extent cx="78105" cy="55245"/>
                      <wp:effectExtent l="0" t="0" r="17145" b="20955"/>
                      <wp:wrapNone/>
                      <wp:docPr id="35" name="Gerade Verbindu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5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11.6pt" to="201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" strokecolor="black [3040]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751A373" wp14:editId="21F85AA1">
                      <wp:simplePos x="0" y="0"/>
                      <wp:positionH relativeFrom="column">
                        <wp:posOffset>2083435</wp:posOffset>
                      </wp:positionH>
                      <wp:positionV relativeFrom="paragraph">
                        <wp:posOffset>131445</wp:posOffset>
                      </wp:positionV>
                      <wp:extent cx="78105" cy="55245"/>
                      <wp:effectExtent l="0" t="0" r="17145" b="20955"/>
                      <wp:wrapNone/>
                      <wp:docPr id="34" name="Gerade Verbindung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4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05pt,10.35pt" to="170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" strokecolor="black [3040]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FB9A2E3" wp14:editId="1FAAB47C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137160</wp:posOffset>
                      </wp:positionV>
                      <wp:extent cx="78105" cy="55245"/>
                      <wp:effectExtent l="0" t="0" r="17145" b="20955"/>
                      <wp:wrapNone/>
                      <wp:docPr id="33" name="Gerade Verbindu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3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pt,10.8pt" to="116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" strokecolor="black [3040]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2DAC09A" wp14:editId="4D1BBFB1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137160</wp:posOffset>
                      </wp:positionV>
                      <wp:extent cx="78105" cy="55245"/>
                      <wp:effectExtent l="0" t="0" r="17145" b="20955"/>
                      <wp:wrapNone/>
                      <wp:docPr id="32" name="Gerade Verbindung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2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5pt,10.8pt" to="74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" strokecolor="black [3040]"/>
                  </w:pict>
                </mc:Fallback>
              </mc:AlternateConten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C95CAEF" wp14:editId="5997004D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137160</wp:posOffset>
                      </wp:positionV>
                      <wp:extent cx="78105" cy="55245"/>
                      <wp:effectExtent l="0" t="0" r="17145" b="20955"/>
                      <wp:wrapNone/>
                      <wp:docPr id="31" name="Gerade Verbindung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1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95pt,10.8pt" to="34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" strokecolor="black [3040]"/>
                  </w:pict>
                </mc:Fallback>
              </mc:AlternateContent>
            </w:r>
            <w:r w:rsidR="000B5C66">
              <w:rPr>
                <w:rFonts w:ascii="Verdana" w:hAnsi="Verdana" w:cs="Arial"/>
                <w:b/>
                <w:noProof/>
                <w:sz w:val="24"/>
                <w:szCs w:val="3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F35CC6" wp14:editId="633AC064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1863090</wp:posOffset>
                      </wp:positionV>
                      <wp:extent cx="2058035" cy="621665"/>
                      <wp:effectExtent l="0" t="0" r="18415" b="26035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8035" cy="6216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7A9B" w:rsidRPr="000B5C66" w:rsidRDefault="008A7A9B" w:rsidP="00246D54">
                                  <w:pPr>
                                    <w:rPr>
                                      <w:rFonts w:ascii="Verdana" w:hAnsi="Verdana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0B5C66">
                                    <w:rPr>
                                      <w:rFonts w:ascii="Verdana" w:hAnsi="Verdana"/>
                                      <w:color w:val="FF0000"/>
                                      <w:sz w:val="20"/>
                                      <w:szCs w:val="20"/>
                                    </w:rPr>
                                    <w:t>Niemand wolle sich damit beschäftigen, was für die Ewigkeit geschaffen sei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8" o:spid="_x0000_s1029" type="#_x0000_t202" style="position:absolute;margin-left:312.3pt;margin-top:146.7pt;width:162.05pt;height:48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" fillcolor="white [3201]" strokeweight=".5pt">
                      <v:textbox>
                        <w:txbxContent>
                          <w:p w:rsidR="008A7A9B" w:rsidRPr="000B5C66" w:rsidRDefault="008A7A9B" w:rsidP="00246D54">
                            <w:pPr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B5C66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Niemand wolle sich damit beschäftigen, was für die Ewigkeit geschaffen sei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D54">
              <w:rPr>
                <w:rFonts w:ascii="Verdana" w:hAnsi="Verdana" w:cs="Arial"/>
                <w:b/>
                <w:noProof/>
                <w:sz w:val="24"/>
                <w:szCs w:val="3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F39976" wp14:editId="1F533B9B">
                      <wp:simplePos x="0" y="0"/>
                      <wp:positionH relativeFrom="column">
                        <wp:posOffset>3966833</wp:posOffset>
                      </wp:positionH>
                      <wp:positionV relativeFrom="paragraph">
                        <wp:posOffset>1133966</wp:posOffset>
                      </wp:positionV>
                      <wp:extent cx="2058035" cy="611470"/>
                      <wp:effectExtent l="0" t="0" r="18415" b="1778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8035" cy="611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7A9B" w:rsidRPr="000B5C66" w:rsidRDefault="008A7A9B" w:rsidP="00246D54">
                                  <w:pPr>
                                    <w:rPr>
                                      <w:rFonts w:ascii="Verdana" w:hAnsi="Verdana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0B5C66">
                                    <w:rPr>
                                      <w:rFonts w:ascii="Verdana" w:hAnsi="Verdana"/>
                                      <w:color w:val="FF0000"/>
                                      <w:sz w:val="20"/>
                                      <w:szCs w:val="20"/>
                                    </w:rPr>
                                    <w:t>Frage, was das Leben sei und wie der Mensch es bewältige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30" type="#_x0000_t202" style="position:absolute;margin-left:312.35pt;margin-top:89.3pt;width:162.05pt;height:4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" fillcolor="white [3201]" strokeweight=".5pt">
                      <v:textbox>
                        <w:txbxContent>
                          <w:p w:rsidR="008A7A9B" w:rsidRPr="000B5C66" w:rsidRDefault="008A7A9B" w:rsidP="00246D54">
                            <w:pPr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B5C66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Frage, was das Leben sei und wie der Mensch es bewältige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D54">
              <w:rPr>
                <w:rFonts w:ascii="Verdana" w:hAnsi="Verdana" w:cs="Arial"/>
                <w:b/>
                <w:noProof/>
                <w:sz w:val="24"/>
                <w:szCs w:val="3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2266D3" wp14:editId="5DCF8B5C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527685</wp:posOffset>
                      </wp:positionV>
                      <wp:extent cx="2058035" cy="509905"/>
                      <wp:effectExtent l="0" t="0" r="18415" b="2349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8035" cy="509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7A9B" w:rsidRPr="000B5C66" w:rsidRDefault="008A7A9B" w:rsidP="00246D54">
                                  <w:pPr>
                                    <w:rPr>
                                      <w:rFonts w:ascii="Verdana" w:hAnsi="Verdana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0B5C66">
                                    <w:rPr>
                                      <w:rFonts w:ascii="Verdana" w:hAnsi="Verdana"/>
                                      <w:color w:val="FF0000"/>
                                      <w:sz w:val="20"/>
                                      <w:szCs w:val="20"/>
                                    </w:rPr>
                                    <w:t>Vergänglichkeit / Zerstörung des Schönen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1" type="#_x0000_t202" style="position:absolute;margin-left:312.3pt;margin-top:41.55pt;width:162.05pt;height:4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" fillcolor="white [3201]" strokeweight=".5pt">
                      <v:textbox>
                        <w:txbxContent>
                          <w:p w:rsidR="008A7A9B" w:rsidRPr="000B5C66" w:rsidRDefault="008A7A9B" w:rsidP="00246D54">
                            <w:pPr>
                              <w:rPr>
                                <w:rFonts w:ascii="Verdana" w:hAnsi="Verdana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B5C66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Vergänglichkeit / Zerstörung des Schönen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>Wo ietzundt</w:t>
            </w:r>
            <w:r w:rsidR="003D73ED"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Städte </w:t>
            </w:r>
            <w:r w:rsidR="00FF03DC">
              <w:rPr>
                <w:rFonts w:ascii="Verdana" w:hAnsi="Verdana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223909" wp14:editId="01F30EB3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-16510</wp:posOffset>
                      </wp:positionV>
                      <wp:extent cx="78105" cy="55245"/>
                      <wp:effectExtent l="0" t="0" r="17145" b="20955"/>
                      <wp:wrapNone/>
                      <wp:docPr id="27" name="Gerade Verbindung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" cy="55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7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55pt,-1.3pt" to="11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" strokecolor="black [3040]"/>
                  </w:pict>
                </mc:Fallback>
              </mc:AlternateContent>
            </w:r>
            <w:proofErr w:type="spellStart"/>
            <w:r w:rsidR="003D73ED" w:rsidRPr="00F10E35">
              <w:rPr>
                <w:rFonts w:ascii="Verdana" w:hAnsi="Verdana" w:cs="Arial"/>
                <w:sz w:val="20"/>
                <w:szCs w:val="24"/>
              </w:rPr>
              <w:t>stehn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wird eine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green"/>
              </w:rPr>
              <w:t>Wiese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sein,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Auf der ein Schäfers Kind wird spielen mit den Herden;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>Was itzundt</w:t>
            </w:r>
            <w:r w:rsidR="003D73ED" w:rsidRPr="00F10E35"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green"/>
              </w:rPr>
              <w:t>prächtig blüht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soll bald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zutreten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werden;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>Was itzt</w:t>
            </w:r>
            <w:r w:rsidR="003D73ED" w:rsidRPr="00F10E35"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so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green"/>
              </w:rPr>
              <w:t>pocht und trotzt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ist morgen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Asch und Bein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;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Nichts ist, das ewig sei, </w:t>
            </w:r>
            <w:r w:rsidR="003D73ED" w:rsidRPr="00EC142F">
              <w:rPr>
                <w:rFonts w:ascii="Verdana" w:hAnsi="Verdana" w:cs="Arial"/>
                <w:sz w:val="20"/>
                <w:szCs w:val="24"/>
                <w:u w:val="single"/>
              </w:rPr>
              <w:t>kein Erz, kein Marmorstein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.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B54CC9">
              <w:rPr>
                <w:rFonts w:ascii="Verdana" w:hAnsi="Verdana" w:cs="Arial"/>
                <w:sz w:val="20"/>
                <w:szCs w:val="24"/>
                <w:u w:val="dash"/>
              </w:rPr>
              <w:t xml:space="preserve">Jetzt lacht das </w:t>
            </w:r>
            <w:r w:rsidR="003D73ED" w:rsidRPr="00B54CC9">
              <w:rPr>
                <w:rFonts w:ascii="Verdana" w:hAnsi="Verdana" w:cs="Arial"/>
                <w:sz w:val="20"/>
                <w:szCs w:val="24"/>
                <w:highlight w:val="green"/>
                <w:u w:val="dash"/>
              </w:rPr>
              <w:t>glück</w:t>
            </w:r>
            <w:r w:rsidR="003D73ED" w:rsidRPr="00B54CC9">
              <w:rPr>
                <w:rFonts w:ascii="Verdana" w:hAnsi="Verdana" w:cs="Arial"/>
                <w:sz w:val="20"/>
                <w:szCs w:val="24"/>
                <w:u w:val="dash"/>
              </w:rPr>
              <w:t xml:space="preserve"> uns an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bald donnern die </w:t>
            </w:r>
            <w:proofErr w:type="spellStart"/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beschwerden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.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Der hohen Taten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green"/>
              </w:rPr>
              <w:t>Ruhm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proofErr w:type="spellStart"/>
            <w:r w:rsidR="003D73ED" w:rsidRPr="00F10E35">
              <w:rPr>
                <w:rFonts w:ascii="Verdana" w:hAnsi="Verdana" w:cs="Arial"/>
                <w:sz w:val="20"/>
                <w:szCs w:val="24"/>
              </w:rPr>
              <w:t>muß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r w:rsidR="003D73ED" w:rsidRPr="00D7380E">
              <w:rPr>
                <w:rFonts w:ascii="Verdana" w:hAnsi="Verdana" w:cs="Arial"/>
                <w:sz w:val="20"/>
                <w:szCs w:val="24"/>
                <w:bdr w:val="single" w:sz="4" w:space="0" w:color="auto"/>
              </w:rPr>
              <w:t xml:space="preserve">wie ein Traum </w:t>
            </w:r>
            <w:proofErr w:type="spellStart"/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  <w:bdr w:val="single" w:sz="4" w:space="0" w:color="auto"/>
              </w:rPr>
              <w:t>vergehn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.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Soll denn das </w:t>
            </w:r>
            <w:r w:rsidR="003D73ED" w:rsidRPr="00B54CC9">
              <w:rPr>
                <w:rFonts w:ascii="Verdana" w:hAnsi="Verdana" w:cs="Arial"/>
                <w:sz w:val="20"/>
                <w:szCs w:val="24"/>
                <w:u w:val="wave"/>
              </w:rPr>
              <w:t>Spiel der Zeit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der leichte Mensch </w:t>
            </w:r>
            <w:proofErr w:type="spellStart"/>
            <w:r w:rsidR="003D73ED" w:rsidRPr="00F10E35">
              <w:rPr>
                <w:rFonts w:ascii="Verdana" w:hAnsi="Verdana" w:cs="Arial"/>
                <w:sz w:val="20"/>
                <w:szCs w:val="24"/>
              </w:rPr>
              <w:t>bestehn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?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Ach, was ist alles dies, was wir vor köstlich achten,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Als schlechte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Nichtigkeit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als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Schatten, Staub und Wind</w:t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Als eine </w:t>
            </w:r>
            <w:proofErr w:type="spellStart"/>
            <w:r w:rsidR="003D73ED" w:rsidRPr="00F10E35">
              <w:rPr>
                <w:rFonts w:ascii="Verdana" w:hAnsi="Verdana" w:cs="Arial"/>
                <w:sz w:val="20"/>
                <w:szCs w:val="24"/>
              </w:rPr>
              <w:t>Wiesenblum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, die man </w:t>
            </w:r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 xml:space="preserve">nicht </w:t>
            </w:r>
            <w:proofErr w:type="spellStart"/>
            <w:r w:rsidR="003D73ED" w:rsidRPr="00D7380E">
              <w:rPr>
                <w:rFonts w:ascii="Verdana" w:hAnsi="Verdana" w:cs="Arial"/>
                <w:sz w:val="20"/>
                <w:szCs w:val="24"/>
                <w:highlight w:val="yellow"/>
              </w:rPr>
              <w:t>wiederfind't</w:t>
            </w:r>
            <w:proofErr w:type="spell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! </w:t>
            </w:r>
            <w:r w:rsidR="003D73ED" w:rsidRPr="00F10E35">
              <w:rPr>
                <w:rFonts w:ascii="Verdana" w:hAnsi="Verdana"/>
                <w:sz w:val="20"/>
                <w:szCs w:val="24"/>
              </w:rPr>
              <w:br/>
            </w:r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Noch will, was ewig ist, kein </w:t>
            </w:r>
            <w:proofErr w:type="gramStart"/>
            <w:r w:rsidR="003D73ED" w:rsidRPr="00F10E35">
              <w:rPr>
                <w:rFonts w:ascii="Verdana" w:hAnsi="Verdana" w:cs="Arial"/>
                <w:sz w:val="20"/>
                <w:szCs w:val="24"/>
              </w:rPr>
              <w:t>einig</w:t>
            </w:r>
            <w:proofErr w:type="gramEnd"/>
            <w:r w:rsidR="003D73ED" w:rsidRPr="00F10E35">
              <w:rPr>
                <w:rFonts w:ascii="Verdana" w:hAnsi="Verdana" w:cs="Arial"/>
                <w:sz w:val="20"/>
                <w:szCs w:val="24"/>
              </w:rPr>
              <w:t xml:space="preserve"> Mensch betrachten.</w:t>
            </w:r>
          </w:p>
          <w:p w:rsidR="003D73ED" w:rsidRPr="00F10E35" w:rsidRDefault="003D73E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</w:tc>
      </w:tr>
    </w:tbl>
    <w:p w:rsidR="00FF03DC" w:rsidRDefault="00FF03DC">
      <w:pPr>
        <w:rPr>
          <w:rFonts w:ascii="Verdana" w:hAnsi="Verdana"/>
          <w:sz w:val="24"/>
        </w:rPr>
      </w:pPr>
    </w:p>
    <w:p w:rsidR="00FF03DC" w:rsidRDefault="00FF03DC">
      <w:pPr>
        <w:rPr>
          <w:rFonts w:ascii="Verdana" w:hAnsi="Verdana"/>
          <w:sz w:val="24"/>
        </w:rPr>
      </w:pPr>
    </w:p>
    <w:p w:rsidR="00FF03DC" w:rsidRDefault="00FF03DC" w:rsidP="00FF03DC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III. Das Reimschema und die Betonungen am Ende sind gleich (a </w:t>
      </w:r>
      <w:r w:rsidRPr="00FF03DC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letzte Silbe unbetont, b </w:t>
      </w:r>
      <w:r w:rsidRPr="00FF03DC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letzte Silbe betont)</w:t>
      </w:r>
    </w:p>
    <w:p w:rsidR="00D7380E" w:rsidRDefault="00D7380E" w:rsidP="00FF03DC">
      <w:pPr>
        <w:spacing w:after="0" w:line="240" w:lineRule="auto"/>
        <w:rPr>
          <w:rFonts w:ascii="Verdana" w:hAnsi="Verdana" w:cs="Arial"/>
        </w:rPr>
      </w:pPr>
    </w:p>
    <w:p w:rsidR="00B54CC9" w:rsidRDefault="00B54CC9" w:rsidP="00FF03DC">
      <w:pPr>
        <w:spacing w:after="0" w:line="240" w:lineRule="auto"/>
        <w:rPr>
          <w:rFonts w:ascii="Verdana" w:hAnsi="Verdana" w:cs="Arial"/>
        </w:rPr>
      </w:pPr>
    </w:p>
    <w:p w:rsidR="00D7380E" w:rsidRDefault="00D7380E" w:rsidP="00FF03DC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IV. Adjektive und Substantive</w:t>
      </w:r>
      <w:r w:rsidRPr="002E763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aus dem Feld der Vergänglichkeit; Gegenüberstellung von Positivem und Negativem</w:t>
      </w:r>
    </w:p>
    <w:p w:rsidR="00D7380E" w:rsidRDefault="00D7380E" w:rsidP="00FF03DC">
      <w:pPr>
        <w:spacing w:after="0" w:line="240" w:lineRule="auto"/>
        <w:rPr>
          <w:rFonts w:ascii="Verdana" w:hAnsi="Verdana" w:cs="Arial"/>
        </w:rPr>
      </w:pPr>
    </w:p>
    <w:p w:rsidR="00B54CC9" w:rsidRDefault="00B54CC9" w:rsidP="00FF03DC">
      <w:pPr>
        <w:spacing w:after="0" w:line="240" w:lineRule="auto"/>
        <w:rPr>
          <w:rFonts w:ascii="Verdana" w:hAnsi="Verdana" w:cs="Arial"/>
        </w:rPr>
      </w:pPr>
    </w:p>
    <w:p w:rsidR="00D7380E" w:rsidRPr="00EC142F" w:rsidRDefault="00D7380E">
      <w:pPr>
        <w:rPr>
          <w:rFonts w:ascii="Verdana" w:hAnsi="Verdana"/>
        </w:rPr>
      </w:pPr>
      <w:r w:rsidRPr="00EC142F">
        <w:rPr>
          <w:rFonts w:ascii="Verdana" w:hAnsi="Verdana"/>
        </w:rPr>
        <w:t xml:space="preserve">V. </w:t>
      </w:r>
      <w:r w:rsidR="00B54CC9">
        <w:rPr>
          <w:rFonts w:ascii="Verdana" w:hAnsi="Verdana"/>
        </w:rPr>
        <w:t xml:space="preserve"> (Beispiele)</w:t>
      </w:r>
    </w:p>
    <w:p w:rsidR="00C705F5" w:rsidRPr="00EC142F" w:rsidRDefault="00D7380E" w:rsidP="00EC142F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EC142F">
        <w:rPr>
          <w:rFonts w:ascii="Verdana" w:hAnsi="Verdana"/>
        </w:rPr>
        <w:t xml:space="preserve">Vergleich (V. 9) </w:t>
      </w:r>
      <w:r w:rsidRPr="00EC142F">
        <w:sym w:font="Wingdings" w:char="F0E0"/>
      </w:r>
      <w:r w:rsidRPr="00EC142F">
        <w:rPr>
          <w:rFonts w:ascii="Verdana" w:hAnsi="Verdana"/>
        </w:rPr>
        <w:t xml:space="preserve"> Betonung des Vergänglichen</w:t>
      </w:r>
    </w:p>
    <w:p w:rsidR="00EC142F" w:rsidRDefault="00EC142F" w:rsidP="00EC142F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EC142F">
        <w:rPr>
          <w:rFonts w:ascii="Verdana" w:hAnsi="Verdana"/>
        </w:rPr>
        <w:t>Antithetik (V. 2f.</w:t>
      </w:r>
      <w:r>
        <w:rPr>
          <w:rFonts w:ascii="Verdana" w:hAnsi="Verdana"/>
        </w:rPr>
        <w:t>, 5f.</w:t>
      </w:r>
      <w:r w:rsidRPr="00EC142F">
        <w:rPr>
          <w:rFonts w:ascii="Verdana" w:hAnsi="Verdana"/>
        </w:rPr>
        <w:t xml:space="preserve">) </w:t>
      </w:r>
      <w:r w:rsidRPr="00EC142F">
        <w:sym w:font="Wingdings" w:char="F0E0"/>
      </w:r>
      <w:r w:rsidRPr="00EC142F">
        <w:rPr>
          <w:rFonts w:ascii="Verdana" w:hAnsi="Verdana"/>
        </w:rPr>
        <w:t xml:space="preserve"> Verdeutlichung des Vergänglichen, das Schöne ist nur von kurzer Dauer, kann jederzeit zu Ende gehen</w:t>
      </w:r>
    </w:p>
    <w:p w:rsidR="00EC142F" w:rsidRPr="00B54CC9" w:rsidRDefault="00EC142F" w:rsidP="00EC142F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B54CC9">
        <w:rPr>
          <w:rFonts w:ascii="Verdana" w:hAnsi="Verdana"/>
        </w:rPr>
        <w:t xml:space="preserve">Anaphern (V. 5f., 12f.) </w:t>
      </w:r>
      <w:r w:rsidRPr="00B54CC9">
        <w:rPr>
          <w:rFonts w:ascii="Verdana" w:hAnsi="Verdana"/>
        </w:rPr>
        <w:sym w:font="Wingdings" w:char="F0E0"/>
      </w:r>
      <w:r w:rsidRPr="00B54CC9">
        <w:rPr>
          <w:rFonts w:ascii="Verdana" w:hAnsi="Verdana"/>
        </w:rPr>
        <w:t xml:space="preserve"> Hervorhebung, Weiterführung der Antithetik</w:t>
      </w:r>
    </w:p>
    <w:p w:rsidR="00EC142F" w:rsidRPr="00B54CC9" w:rsidRDefault="00EC142F" w:rsidP="00EC142F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B54CC9">
        <w:rPr>
          <w:rFonts w:ascii="Verdana" w:hAnsi="Verdana"/>
        </w:rPr>
        <w:t xml:space="preserve">Hyperbel (V. 7) </w:t>
      </w:r>
      <w:r w:rsidRPr="00B54CC9">
        <w:rPr>
          <w:rFonts w:ascii="Verdana" w:hAnsi="Verdana"/>
        </w:rPr>
        <w:sym w:font="Wingdings" w:char="F0E0"/>
      </w:r>
      <w:r w:rsidRPr="00B54CC9">
        <w:rPr>
          <w:rFonts w:ascii="Verdana" w:hAnsi="Verdana"/>
        </w:rPr>
        <w:t xml:space="preserve"> Auch Gestein, das </w:t>
      </w:r>
      <w:r w:rsidR="00B54CC9" w:rsidRPr="00B54CC9">
        <w:rPr>
          <w:rFonts w:ascii="Verdana" w:hAnsi="Verdana"/>
        </w:rPr>
        <w:t>scheinbar ewig ist, sei vergänglich</w:t>
      </w:r>
    </w:p>
    <w:p w:rsidR="00B54CC9" w:rsidRPr="00B54CC9" w:rsidRDefault="00B54CC9" w:rsidP="00EC142F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B54CC9">
        <w:rPr>
          <w:rFonts w:ascii="Verdana" w:hAnsi="Verdana"/>
        </w:rPr>
        <w:t xml:space="preserve">Personifikation (V. 8) </w:t>
      </w:r>
      <w:r w:rsidRPr="00B54CC9">
        <w:rPr>
          <w:rFonts w:ascii="Verdana" w:hAnsi="Verdana"/>
        </w:rPr>
        <w:sym w:font="Wingdings" w:char="F0E0"/>
      </w:r>
      <w:r w:rsidRPr="00B54CC9">
        <w:rPr>
          <w:rFonts w:ascii="Verdana" w:hAnsi="Verdana"/>
        </w:rPr>
        <w:t xml:space="preserve"> Hervorhebung des Vergänglichen: Der Mensch ist im ersten Moment glücklich, dann treffen ihn die Beschwerden.</w:t>
      </w:r>
    </w:p>
    <w:p w:rsidR="00B54CC9" w:rsidRDefault="00B54CC9" w:rsidP="00B54CC9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B54CC9">
        <w:rPr>
          <w:rFonts w:ascii="Verdana" w:hAnsi="Verdana"/>
        </w:rPr>
        <w:t xml:space="preserve">Metapher (V. 10) </w:t>
      </w:r>
      <w:r w:rsidRPr="00B54CC9">
        <w:rPr>
          <w:rFonts w:ascii="Verdana" w:hAnsi="Verdana"/>
        </w:rPr>
        <w:sym w:font="Wingdings" w:char="F0E0"/>
      </w:r>
      <w:r w:rsidRPr="00B54CC9">
        <w:rPr>
          <w:rFonts w:ascii="Verdana" w:hAnsi="Verdana"/>
        </w:rPr>
        <w:t xml:space="preserve"> „Spiel der Zeit“</w:t>
      </w:r>
      <w:r>
        <w:rPr>
          <w:rFonts w:ascii="Verdana" w:hAnsi="Verdana"/>
        </w:rPr>
        <w:t>, steht für das Leben</w:t>
      </w:r>
      <w:r w:rsidRPr="00B54CC9">
        <w:rPr>
          <w:rFonts w:ascii="Verdana" w:hAnsi="Verdana"/>
        </w:rPr>
        <w:t xml:space="preserve">, </w:t>
      </w:r>
      <w:r>
        <w:rPr>
          <w:rFonts w:ascii="Verdana" w:hAnsi="Verdana"/>
        </w:rPr>
        <w:t>hebt hervor</w:t>
      </w:r>
      <w:r w:rsidRPr="00B54CC9">
        <w:rPr>
          <w:rFonts w:ascii="Verdana" w:hAnsi="Verdana"/>
        </w:rPr>
        <w:t xml:space="preserve">, dass die Zeit </w:t>
      </w:r>
      <w:r>
        <w:rPr>
          <w:rFonts w:ascii="Verdana" w:hAnsi="Verdana"/>
        </w:rPr>
        <w:t>wichtig</w:t>
      </w:r>
      <w:r w:rsidRPr="00B54CC9">
        <w:rPr>
          <w:rFonts w:ascii="Verdana" w:hAnsi="Verdana"/>
        </w:rPr>
        <w:t xml:space="preserve"> im Denken der Menschen </w:t>
      </w:r>
      <w:r>
        <w:rPr>
          <w:rFonts w:ascii="Verdana" w:hAnsi="Verdana"/>
        </w:rPr>
        <w:t>war,</w:t>
      </w:r>
      <w:r w:rsidRPr="00B54CC9">
        <w:rPr>
          <w:rFonts w:ascii="Verdana" w:hAnsi="Verdana"/>
        </w:rPr>
        <w:t xml:space="preserve"> das „Spiel“ wurde mit dem Leben als Schauspiel verbunden.</w:t>
      </w:r>
    </w:p>
    <w:p w:rsidR="00B54CC9" w:rsidRDefault="00B54CC9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6C201C" w:rsidRPr="006C201C" w:rsidRDefault="006C201C" w:rsidP="006C201C">
      <w:pPr>
        <w:spacing w:after="0" w:line="240" w:lineRule="auto"/>
        <w:rPr>
          <w:rFonts w:ascii="Verdana" w:hAnsi="Verdana" w:cs="Arial"/>
          <w:b/>
        </w:rPr>
      </w:pPr>
      <w:r w:rsidRPr="006C201C">
        <w:rPr>
          <w:rFonts w:ascii="Verdana" w:hAnsi="Verdana" w:cs="Arial"/>
          <w:b/>
        </w:rPr>
        <w:lastRenderedPageBreak/>
        <w:t>Station 4a</w:t>
      </w:r>
    </w:p>
    <w:p w:rsidR="006C201C" w:rsidRDefault="006C201C" w:rsidP="006C201C">
      <w:pPr>
        <w:rPr>
          <w:rFonts w:ascii="Verdana" w:hAnsi="Verdana" w:cs="Arial"/>
        </w:rPr>
      </w:pPr>
    </w:p>
    <w:p w:rsidR="006C201C" w:rsidRDefault="006C201C" w:rsidP="006C201C">
      <w:pPr>
        <w:rPr>
          <w:rFonts w:ascii="Verdana" w:hAnsi="Verdana" w:cs="Arial"/>
        </w:rPr>
      </w:pPr>
      <w:r>
        <w:rPr>
          <w:rFonts w:ascii="Verdana" w:hAnsi="Verdana" w:cs="Arial"/>
        </w:rPr>
        <w:t>2. Die Sanduhr zeigt den Fluss der Zeit an, es ging dem Dichter darum, zu zeigen, dass das Leben schnell abläuft.</w:t>
      </w:r>
    </w:p>
    <w:p w:rsidR="006C201C" w:rsidRPr="006C201C" w:rsidRDefault="006C201C" w:rsidP="006C201C">
      <w:pPr>
        <w:rPr>
          <w:rFonts w:ascii="Verdana" w:hAnsi="Verdana" w:cs="Arial"/>
        </w:rPr>
      </w:pPr>
      <w:r>
        <w:rPr>
          <w:rFonts w:ascii="Verdana" w:hAnsi="Verdana" w:cs="Arial"/>
        </w:rPr>
        <w:t>3. Mindmap</w:t>
      </w:r>
    </w:p>
    <w:p w:rsidR="006C201C" w:rsidRDefault="006C201C" w:rsidP="006C201C">
      <w:pPr>
        <w:spacing w:after="0" w:line="240" w:lineRule="auto"/>
        <w:rPr>
          <w:rFonts w:ascii="Verdana" w:hAnsi="Verdana" w:cs="Arial"/>
        </w:rPr>
      </w:pPr>
    </w:p>
    <w:p w:rsidR="006C201C" w:rsidRDefault="006C201C" w:rsidP="006C201C">
      <w:pPr>
        <w:spacing w:after="0" w:line="240" w:lineRule="auto"/>
        <w:rPr>
          <w:rFonts w:ascii="Verdana" w:hAnsi="Verdana" w:cs="Arial"/>
        </w:rPr>
      </w:pPr>
    </w:p>
    <w:p w:rsidR="006C201C" w:rsidRDefault="006C201C" w:rsidP="006C201C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sym w:font="Wingdings" w:char="F022"/>
      </w:r>
      <w:r>
        <w:rPr>
          <w:rFonts w:ascii="Verdana" w:hAnsi="Verdana" w:cs="Arial"/>
        </w:rPr>
        <w:t>---</w:t>
      </w:r>
    </w:p>
    <w:p w:rsidR="006C201C" w:rsidRDefault="006C201C" w:rsidP="006C201C">
      <w:pPr>
        <w:spacing w:after="0" w:line="240" w:lineRule="auto"/>
        <w:rPr>
          <w:rFonts w:ascii="Verdana" w:hAnsi="Verdana" w:cs="Arial"/>
        </w:rPr>
      </w:pPr>
    </w:p>
    <w:p w:rsidR="006C201C" w:rsidRDefault="006C201C" w:rsidP="006C201C">
      <w:pPr>
        <w:spacing w:after="0" w:line="240" w:lineRule="auto"/>
        <w:rPr>
          <w:rFonts w:ascii="Verdana" w:hAnsi="Verdana" w:cs="Arial"/>
        </w:rPr>
      </w:pPr>
    </w:p>
    <w:p w:rsidR="006C201C" w:rsidRPr="006C201C" w:rsidRDefault="006C201C" w:rsidP="006C201C">
      <w:pPr>
        <w:spacing w:after="0" w:line="240" w:lineRule="auto"/>
        <w:rPr>
          <w:rFonts w:ascii="Verdana" w:hAnsi="Verdana" w:cs="Arial"/>
          <w:b/>
        </w:rPr>
      </w:pPr>
      <w:r w:rsidRPr="006C201C">
        <w:rPr>
          <w:rFonts w:ascii="Verdana" w:hAnsi="Verdana" w:cs="Arial"/>
          <w:b/>
        </w:rPr>
        <w:t>Station 4b</w:t>
      </w:r>
    </w:p>
    <w:p w:rsidR="001A4D72" w:rsidRDefault="001A4D72" w:rsidP="001A4D72">
      <w:pPr>
        <w:rPr>
          <w:rFonts w:ascii="Verdana" w:hAnsi="Verdana" w:cs="Arial"/>
        </w:rPr>
      </w:pPr>
    </w:p>
    <w:p w:rsidR="006C201C" w:rsidRPr="006C201C" w:rsidRDefault="006C201C" w:rsidP="001A4D72">
      <w:pPr>
        <w:rPr>
          <w:rFonts w:ascii="Verdana" w:hAnsi="Verdana" w:cs="Arial"/>
          <w:b/>
          <w:u w:val="single"/>
        </w:rPr>
      </w:pPr>
      <w:r w:rsidRPr="006C201C">
        <w:rPr>
          <w:rFonts w:ascii="Verdana" w:hAnsi="Verdana" w:cs="Arial"/>
          <w:b/>
          <w:u w:val="single"/>
        </w:rPr>
        <w:t>Das barocke Sonett</w:t>
      </w:r>
    </w:p>
    <w:p w:rsidR="000477E0" w:rsidRDefault="000477E0" w:rsidP="000477E0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noProof/>
          <w:lang w:eastAsia="de-DE"/>
        </w:rPr>
        <w:drawing>
          <wp:inline distT="0" distB="0" distL="0" distR="0">
            <wp:extent cx="3247048" cy="6297048"/>
            <wp:effectExtent l="0" t="952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3628" cy="62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7E0" w:rsidRDefault="000477E0" w:rsidP="000477E0">
      <w:pPr>
        <w:spacing w:after="0" w:line="240" w:lineRule="auto"/>
        <w:jc w:val="both"/>
        <w:rPr>
          <w:rFonts w:ascii="Verdana" w:hAnsi="Verdana" w:cs="Arial"/>
        </w:rPr>
      </w:pPr>
    </w:p>
    <w:p w:rsidR="000477E0" w:rsidRDefault="000477E0" w:rsidP="000477E0">
      <w:pPr>
        <w:spacing w:after="0" w:line="240" w:lineRule="auto"/>
        <w:jc w:val="both"/>
        <w:rPr>
          <w:rFonts w:ascii="Verdana" w:hAnsi="Verdana" w:cs="Arial"/>
        </w:rPr>
      </w:pPr>
    </w:p>
    <w:p w:rsidR="000477E0" w:rsidRDefault="000477E0" w:rsidP="000477E0">
      <w:pPr>
        <w:pStyle w:val="Listenabsatz"/>
        <w:spacing w:after="0" w:line="240" w:lineRule="auto"/>
        <w:ind w:left="1276"/>
        <w:rPr>
          <w:rFonts w:ascii="Verdana" w:hAnsi="Verdana" w:cs="Arial"/>
        </w:rPr>
      </w:pPr>
    </w:p>
    <w:p w:rsidR="000477E0" w:rsidRDefault="000477E0">
      <w:pPr>
        <w:rPr>
          <w:rFonts w:ascii="Verdana" w:hAnsi="Verdana" w:cs="Arial"/>
          <w:b/>
          <w:sz w:val="24"/>
          <w:szCs w:val="33"/>
        </w:rPr>
      </w:pPr>
      <w:r>
        <w:rPr>
          <w:rFonts w:ascii="Verdana" w:hAnsi="Verdana" w:cs="Arial"/>
          <w:b/>
          <w:sz w:val="24"/>
          <w:szCs w:val="33"/>
        </w:rPr>
        <w:br w:type="page"/>
      </w:r>
    </w:p>
    <w:p w:rsidR="000477E0" w:rsidRPr="0071033D" w:rsidRDefault="0071033D" w:rsidP="000477E0">
      <w:pPr>
        <w:jc w:val="both"/>
        <w:rPr>
          <w:rFonts w:ascii="Verdana" w:hAnsi="Verdana" w:cs="Arial"/>
          <w:sz w:val="20"/>
          <w:szCs w:val="33"/>
        </w:rPr>
      </w:pPr>
      <w:r>
        <w:rPr>
          <w:rFonts w:ascii="Verdana" w:hAnsi="Verdana" w:cs="Arial"/>
          <w:b/>
          <w:i/>
          <w:sz w:val="20"/>
          <w:szCs w:val="33"/>
          <w:bdr w:val="single" w:sz="4" w:space="0" w:color="auto"/>
        </w:rPr>
        <w:lastRenderedPageBreak/>
        <w:t xml:space="preserve">DH: </w:t>
      </w:r>
      <w:r w:rsidRPr="0071033D">
        <w:rPr>
          <w:rFonts w:ascii="Verdana" w:hAnsi="Verdana" w:cs="Arial"/>
          <w:sz w:val="20"/>
          <w:szCs w:val="33"/>
          <w:bdr w:val="single" w:sz="4" w:space="0" w:color="auto"/>
        </w:rPr>
        <w:t>Alles und jeder ist vergänglich / niemand kann der Vergänglichkeit entkommen</w:t>
      </w:r>
    </w:p>
    <w:p w:rsidR="000477E0" w:rsidRPr="00F10E35" w:rsidRDefault="000477E0" w:rsidP="000477E0">
      <w:pPr>
        <w:jc w:val="both"/>
        <w:rPr>
          <w:rFonts w:ascii="Verdana" w:hAnsi="Verdana" w:cs="Arial"/>
          <w:b/>
          <w:sz w:val="20"/>
          <w:szCs w:val="33"/>
        </w:rPr>
      </w:pPr>
      <w:r>
        <w:rPr>
          <w:rFonts w:ascii="Verdana" w:hAnsi="Verdana" w:cs="Arial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53E71E" wp14:editId="68D66CA5">
                <wp:simplePos x="0" y="0"/>
                <wp:positionH relativeFrom="column">
                  <wp:posOffset>-193999</wp:posOffset>
                </wp:positionH>
                <wp:positionV relativeFrom="paragraph">
                  <wp:posOffset>279400</wp:posOffset>
                </wp:positionV>
                <wp:extent cx="302895" cy="2675255"/>
                <wp:effectExtent l="0" t="0" r="20955" b="1079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" cy="2675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a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bb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a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4"/>
                                <w:lang w:val="en-GB"/>
                              </w:rPr>
                            </w:pP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a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b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b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a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8"/>
                                <w:lang w:val="en-GB"/>
                              </w:rPr>
                            </w:pP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c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c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</w:pPr>
                            <w:r w:rsidRPr="002E5CCF">
                              <w:rPr>
                                <w:rFonts w:ascii="Verdana" w:hAnsi="Verdana"/>
                                <w:sz w:val="18"/>
                                <w:lang w:val="en-GB"/>
                              </w:rPr>
                              <w:t>d</w:t>
                            </w:r>
                          </w:p>
                          <w:p w:rsidR="008A7A9B" w:rsidRPr="002E5CCF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8"/>
                                <w:lang w:val="en-GB"/>
                              </w:rPr>
                            </w:pP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e</w:t>
                            </w: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e</w:t>
                            </w: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f</w:t>
                            </w: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8A7A9B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8A7A9B" w:rsidRPr="000477E0" w:rsidRDefault="008A7A9B" w:rsidP="000477E0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32" type="#_x0000_t202" style="position:absolute;left:0;text-align:left;margin-left:-15.3pt;margin-top:22pt;width:23.85pt;height:210.6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" fillcolor="white [3201]" strokecolor="white [3212]" strokeweight=".5pt">
                <v:textbox>
                  <w:txbxContent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a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bb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a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24"/>
                          <w:lang w:val="en-GB"/>
                        </w:rPr>
                      </w:pP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a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b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b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a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28"/>
                          <w:lang w:val="en-GB"/>
                        </w:rPr>
                      </w:pP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c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c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lang w:val="en-GB"/>
                        </w:rPr>
                      </w:pPr>
                      <w:r w:rsidRPr="002E5CCF">
                        <w:rPr>
                          <w:rFonts w:ascii="Verdana" w:hAnsi="Verdana"/>
                          <w:sz w:val="18"/>
                          <w:lang w:val="en-GB"/>
                        </w:rPr>
                        <w:t>d</w:t>
                      </w:r>
                    </w:p>
                    <w:p w:rsidR="008A7A9B" w:rsidRPr="002E5CCF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28"/>
                          <w:lang w:val="en-GB"/>
                        </w:rPr>
                      </w:pP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e</w:t>
                      </w: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e</w:t>
                      </w: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f</w:t>
                      </w: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8A7A9B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8A7A9B" w:rsidRPr="000477E0" w:rsidRDefault="008A7A9B" w:rsidP="000477E0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0E35">
        <w:rPr>
          <w:rFonts w:ascii="Verdana" w:hAnsi="Verdana" w:cs="Arial"/>
          <w:b/>
          <w:sz w:val="20"/>
          <w:szCs w:val="33"/>
        </w:rPr>
        <w:t>Andreas Gryphius: Es ist alles eitel (1637/43)</w:t>
      </w:r>
    </w:p>
    <w:tbl>
      <w:tblPr>
        <w:tblStyle w:val="Tabellenraster"/>
        <w:tblW w:w="10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709"/>
        <w:gridCol w:w="3261"/>
      </w:tblGrid>
      <w:tr w:rsidR="000477E0" w:rsidRPr="00F10E35" w:rsidTr="0071033D">
        <w:tc>
          <w:tcPr>
            <w:tcW w:w="629" w:type="dxa"/>
          </w:tcPr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1</w:t>
            </w: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5</w:t>
            </w: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</w:p>
          <w:p w:rsidR="000477E0" w:rsidRPr="00F10E35" w:rsidRDefault="000477E0" w:rsidP="008A7A9B">
            <w:pPr>
              <w:jc w:val="right"/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10</w:t>
            </w:r>
          </w:p>
        </w:tc>
        <w:tc>
          <w:tcPr>
            <w:tcW w:w="6709" w:type="dxa"/>
            <w:tcBorders>
              <w:right w:val="single" w:sz="4" w:space="0" w:color="auto"/>
            </w:tcBorders>
          </w:tcPr>
          <w:p w:rsidR="000477E0" w:rsidRPr="00F10E35" w:rsidRDefault="000477E0" w:rsidP="008A7A9B">
            <w:pPr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 xml:space="preserve">Du siehst, wohin du siehst, nur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Eitelkeit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  <w:vertAlign w:val="superscript"/>
              </w:rPr>
              <w:t>1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auf Erden.</w:t>
            </w:r>
          </w:p>
          <w:p w:rsidR="000477E0" w:rsidRPr="00F10E35" w:rsidRDefault="000477E0" w:rsidP="008A7A9B">
            <w:pPr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 xml:space="preserve">Was dieser heute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baut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,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reißt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jener morgen ein</w:t>
            </w:r>
          </w:p>
          <w:p w:rsidR="000477E0" w:rsidRPr="00F10E35" w:rsidRDefault="000477E0" w:rsidP="008A7A9B">
            <w:pPr>
              <w:rPr>
                <w:rFonts w:ascii="Verdana" w:hAnsi="Verdana" w:cs="Arial"/>
                <w:sz w:val="20"/>
                <w:szCs w:val="24"/>
              </w:rPr>
            </w:pPr>
            <w:r w:rsidRPr="00F10E35">
              <w:rPr>
                <w:rFonts w:ascii="Verdana" w:hAnsi="Verdana" w:cs="Arial"/>
                <w:sz w:val="20"/>
                <w:szCs w:val="24"/>
              </w:rPr>
              <w:t>Wo ietzundt</w:t>
            </w:r>
            <w:r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Städte </w:t>
            </w:r>
            <w:proofErr w:type="spellStart"/>
            <w:r w:rsidRPr="00F10E35">
              <w:rPr>
                <w:rFonts w:ascii="Verdana" w:hAnsi="Verdana" w:cs="Arial"/>
                <w:sz w:val="20"/>
                <w:szCs w:val="24"/>
              </w:rPr>
              <w:t>stehn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, wird eine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Wiese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sein,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Auf der ein Schäfers Kind wird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spielen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mit den Herden;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>Was itzundt</w:t>
            </w:r>
            <w:r w:rsidRPr="00F10E35"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prächtig blüht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, soll bald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zutreten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  <w:vertAlign w:val="superscript"/>
              </w:rPr>
              <w:t>3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werden;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>Was itzt</w:t>
            </w:r>
            <w:r w:rsidRPr="00F10E35">
              <w:rPr>
                <w:rFonts w:ascii="Verdana" w:hAnsi="Verdana" w:cs="Arial"/>
                <w:sz w:val="20"/>
                <w:szCs w:val="24"/>
                <w:vertAlign w:val="superscript"/>
              </w:rPr>
              <w:t>2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so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pocht und trotzt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, ist morgen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Asch und Bein;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Nichts ist, das ewig sei, kein Erz, kein Marmorstein.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Jetzt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lacht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das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glück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uns an, bald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donnern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die </w:t>
            </w:r>
            <w:proofErr w:type="spellStart"/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beschwerden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.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Der hohen Taten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Ruhm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proofErr w:type="spellStart"/>
            <w:r w:rsidRPr="00F10E35">
              <w:rPr>
                <w:rFonts w:ascii="Verdana" w:hAnsi="Verdana" w:cs="Arial"/>
                <w:sz w:val="20"/>
                <w:szCs w:val="24"/>
              </w:rPr>
              <w:t>muß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 wie ein Traum </w:t>
            </w:r>
            <w:proofErr w:type="spellStart"/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vergehn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.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Soll denn das Spiel der Zeit, der leichte Mensch </w:t>
            </w:r>
            <w:proofErr w:type="spellStart"/>
            <w:r w:rsidRPr="00F10E35">
              <w:rPr>
                <w:rFonts w:ascii="Verdana" w:hAnsi="Verdana" w:cs="Arial"/>
                <w:sz w:val="20"/>
                <w:szCs w:val="24"/>
              </w:rPr>
              <w:t>bestehn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?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Ach, was ist alles dies, was wir vor </w:t>
            </w:r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köstlich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achten,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Als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schlechte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Nichtigkeit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, als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Schatten, Staub und Wind</w:t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,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Als eine </w:t>
            </w:r>
            <w:proofErr w:type="spellStart"/>
            <w:r w:rsidRPr="0071033D">
              <w:rPr>
                <w:rFonts w:ascii="Verdana" w:hAnsi="Verdana" w:cs="Arial"/>
                <w:sz w:val="20"/>
                <w:szCs w:val="24"/>
                <w:highlight w:val="green"/>
              </w:rPr>
              <w:t>Wiesenblum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, die man </w:t>
            </w:r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 xml:space="preserve">nicht </w:t>
            </w:r>
            <w:proofErr w:type="spellStart"/>
            <w:r w:rsidRPr="0071033D">
              <w:rPr>
                <w:rFonts w:ascii="Verdana" w:hAnsi="Verdana" w:cs="Arial"/>
                <w:sz w:val="20"/>
                <w:szCs w:val="24"/>
                <w:highlight w:val="yellow"/>
              </w:rPr>
              <w:t>wiederfind't</w:t>
            </w:r>
            <w:proofErr w:type="spell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! </w:t>
            </w:r>
            <w:r w:rsidRPr="00F10E35">
              <w:rPr>
                <w:rFonts w:ascii="Verdana" w:hAnsi="Verdana"/>
                <w:sz w:val="20"/>
                <w:szCs w:val="24"/>
              </w:rPr>
              <w:br/>
            </w:r>
            <w:r w:rsidRPr="00F10E35">
              <w:rPr>
                <w:rFonts w:ascii="Verdana" w:hAnsi="Verdana" w:cs="Arial"/>
                <w:sz w:val="20"/>
                <w:szCs w:val="24"/>
              </w:rPr>
              <w:t xml:space="preserve">Noch will, was ewig ist, kein </w:t>
            </w:r>
            <w:proofErr w:type="gramStart"/>
            <w:r w:rsidRPr="00F10E35">
              <w:rPr>
                <w:rFonts w:ascii="Verdana" w:hAnsi="Verdana" w:cs="Arial"/>
                <w:sz w:val="20"/>
                <w:szCs w:val="24"/>
              </w:rPr>
              <w:t>einig</w:t>
            </w:r>
            <w:proofErr w:type="gramEnd"/>
            <w:r w:rsidRPr="00F10E35">
              <w:rPr>
                <w:rFonts w:ascii="Verdana" w:hAnsi="Verdana" w:cs="Arial"/>
                <w:sz w:val="20"/>
                <w:szCs w:val="24"/>
              </w:rPr>
              <w:t xml:space="preserve"> Mensch betrachten.</w:t>
            </w:r>
          </w:p>
          <w:p w:rsidR="000477E0" w:rsidRPr="00F10E35" w:rsidRDefault="000477E0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477E0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Alles Bestehende wird zerstört</w:t>
            </w: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Alles Schöne und Lebendige wird vergehen</w:t>
            </w: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</w:p>
          <w:p w:rsidR="0071033D" w:rsidRPr="00F10E35" w:rsidRDefault="0071033D" w:rsidP="008A7A9B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Die Zeit zerstört alles, der Mensch will nicht wahrhaben, dass alles vergänglich ist.</w:t>
            </w:r>
          </w:p>
        </w:tc>
      </w:tr>
    </w:tbl>
    <w:p w:rsidR="0071033D" w:rsidRDefault="0071033D" w:rsidP="0071033D">
      <w:pPr>
        <w:spacing w:after="0" w:line="240" w:lineRule="auto"/>
        <w:rPr>
          <w:rFonts w:ascii="Verdana" w:hAnsi="Verdana" w:cs="Arial"/>
        </w:rPr>
      </w:pPr>
    </w:p>
    <w:p w:rsidR="0071033D" w:rsidRDefault="0071033D" w:rsidP="0071033D">
      <w:pPr>
        <w:spacing w:after="0" w:line="240" w:lineRule="auto"/>
        <w:rPr>
          <w:rFonts w:ascii="Verdana" w:hAnsi="Verdana" w:cs="Arial"/>
        </w:rPr>
      </w:pPr>
      <w:r w:rsidRPr="0071033D">
        <w:rPr>
          <w:rFonts w:ascii="Verdana" w:hAnsi="Verdana" w:cs="Arial"/>
          <w:highlight w:val="yellow"/>
        </w:rPr>
        <w:t>Negativ konnotiert</w:t>
      </w:r>
      <w:r>
        <w:rPr>
          <w:rFonts w:ascii="Verdana" w:hAnsi="Verdana" w:cs="Arial"/>
        </w:rPr>
        <w:t xml:space="preserve"> (belegt)</w:t>
      </w:r>
    </w:p>
    <w:p w:rsidR="0071033D" w:rsidRDefault="0071033D" w:rsidP="0071033D">
      <w:pPr>
        <w:spacing w:after="0" w:line="240" w:lineRule="auto"/>
        <w:rPr>
          <w:rFonts w:ascii="Verdana" w:hAnsi="Verdana" w:cs="Arial"/>
        </w:rPr>
      </w:pPr>
      <w:r w:rsidRPr="0071033D">
        <w:rPr>
          <w:rFonts w:ascii="Verdana" w:hAnsi="Verdana" w:cs="Arial"/>
          <w:highlight w:val="green"/>
        </w:rPr>
        <w:t>Positiv konnotiert</w:t>
      </w:r>
    </w:p>
    <w:p w:rsidR="0071033D" w:rsidRPr="0071033D" w:rsidRDefault="0071033D" w:rsidP="0071033D">
      <w:pPr>
        <w:spacing w:after="0" w:line="240" w:lineRule="auto"/>
        <w:rPr>
          <w:rFonts w:ascii="Verdana" w:hAnsi="Verdana" w:cs="Arial"/>
        </w:rPr>
      </w:pPr>
    </w:p>
    <w:p w:rsidR="006C201C" w:rsidRDefault="006C201C" w:rsidP="001A4D72">
      <w:pPr>
        <w:rPr>
          <w:rFonts w:ascii="Verdana" w:hAnsi="Verdana"/>
        </w:rPr>
      </w:pPr>
    </w:p>
    <w:p w:rsidR="00A74835" w:rsidRPr="00A74835" w:rsidRDefault="00A74835" w:rsidP="001A4D72">
      <w:pPr>
        <w:rPr>
          <w:rFonts w:ascii="Verdana" w:hAnsi="Verdana"/>
          <w:b/>
        </w:rPr>
      </w:pPr>
      <w:r w:rsidRPr="00A74835">
        <w:rPr>
          <w:rFonts w:ascii="Verdana" w:hAnsi="Verdana"/>
          <w:b/>
        </w:rPr>
        <w:t>Beispiele für Stilmittel:</w:t>
      </w:r>
    </w:p>
    <w:p w:rsidR="00A74835" w:rsidRPr="002D75CF" w:rsidRDefault="00A7483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2D75CF">
        <w:rPr>
          <w:rFonts w:ascii="Verdana" w:hAnsi="Verdana"/>
        </w:rPr>
        <w:t xml:space="preserve">Das Gedicht beginnt mit einer </w:t>
      </w:r>
      <w:r w:rsidRPr="006A7471">
        <w:rPr>
          <w:rFonts w:ascii="Verdana" w:hAnsi="Verdana"/>
          <w:color w:val="FF0000"/>
        </w:rPr>
        <w:t xml:space="preserve">direkten Ansprache </w:t>
      </w:r>
      <w:r w:rsidRPr="002D75CF">
        <w:rPr>
          <w:rFonts w:ascii="Verdana" w:hAnsi="Verdana"/>
        </w:rPr>
        <w:t>(V. 1), der Leser / die Leserin fühlt sich angesprochen und bezieht den Inhalt auf sich.</w:t>
      </w:r>
    </w:p>
    <w:p w:rsidR="00C05972" w:rsidRDefault="00C05972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Das „Schäfers Kind“ ist eine Metapher und verdeutlicht, dass das friedliche Leben des Menschen gefährdet ist. </w:t>
      </w:r>
    </w:p>
    <w:p w:rsidR="00A74835" w:rsidRPr="002D75CF" w:rsidRDefault="00A7483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2D75CF">
        <w:rPr>
          <w:rFonts w:ascii="Verdana" w:hAnsi="Verdana"/>
        </w:rPr>
        <w:t xml:space="preserve">Die ersten beiden Strophen sind </w:t>
      </w:r>
      <w:r w:rsidRPr="006A7471">
        <w:rPr>
          <w:rFonts w:ascii="Verdana" w:hAnsi="Verdana"/>
          <w:color w:val="FF0000"/>
        </w:rPr>
        <w:t xml:space="preserve">antithetisch </w:t>
      </w:r>
      <w:r w:rsidRPr="002D75CF">
        <w:rPr>
          <w:rFonts w:ascii="Verdana" w:hAnsi="Verdana"/>
        </w:rPr>
        <w:t>aufgebaut. Sie zeigen, dass das Schöne nur von kurzer Dauer ist und schnell zu Ende gehen kann.</w:t>
      </w:r>
    </w:p>
    <w:p w:rsidR="00A74835" w:rsidRPr="002D75CF" w:rsidRDefault="00A7483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2D75CF">
        <w:rPr>
          <w:rFonts w:ascii="Verdana" w:hAnsi="Verdana"/>
        </w:rPr>
        <w:t>Die negativ konnotierten Verben „zutreten“ (V. 1), „donnern“ (V. 4) und „</w:t>
      </w:r>
      <w:proofErr w:type="spellStart"/>
      <w:r w:rsidRPr="002D75CF">
        <w:rPr>
          <w:rFonts w:ascii="Verdana" w:hAnsi="Verdana"/>
        </w:rPr>
        <w:t>vergehn</w:t>
      </w:r>
      <w:proofErr w:type="spellEnd"/>
      <w:r w:rsidRPr="002D75CF">
        <w:rPr>
          <w:rFonts w:ascii="Verdana" w:hAnsi="Verdana"/>
        </w:rPr>
        <w:t>“ (V. 5) wird der Begriff der Zerstörung deutlich, zudem besteht eine Assoziation mit dem Krieg.</w:t>
      </w:r>
    </w:p>
    <w:p w:rsidR="00A74835" w:rsidRDefault="00A7483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2D75CF">
        <w:rPr>
          <w:rFonts w:ascii="Verdana" w:hAnsi="Verdana"/>
        </w:rPr>
        <w:t xml:space="preserve">Die </w:t>
      </w:r>
      <w:r w:rsidRPr="006A7471">
        <w:rPr>
          <w:rFonts w:ascii="Verdana" w:hAnsi="Verdana"/>
          <w:color w:val="FF0000"/>
        </w:rPr>
        <w:t>Anapher</w:t>
      </w:r>
      <w:r w:rsidRPr="002D75CF">
        <w:rPr>
          <w:rFonts w:ascii="Verdana" w:hAnsi="Verdana"/>
        </w:rPr>
        <w:t xml:space="preserve"> „Was“ (V. 5f.) kann als Steigerung gesehen werden</w:t>
      </w:r>
      <w:r w:rsidR="002D75CF" w:rsidRPr="002D75CF">
        <w:rPr>
          <w:rFonts w:ascii="Verdana" w:hAnsi="Verdana"/>
        </w:rPr>
        <w:t>, erst wird die Zerstörung beschrieben (V. 5), dann der Tod (V. 6) des Schönen.</w:t>
      </w:r>
      <w:r w:rsidRPr="002D75CF">
        <w:rPr>
          <w:rFonts w:ascii="Verdana" w:hAnsi="Verdana"/>
        </w:rPr>
        <w:t xml:space="preserve"> </w:t>
      </w:r>
    </w:p>
    <w:p w:rsidR="00D07945" w:rsidRDefault="00D0794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Die </w:t>
      </w:r>
      <w:r w:rsidRPr="00D07945">
        <w:rPr>
          <w:rFonts w:ascii="Verdana" w:hAnsi="Verdana"/>
          <w:color w:val="FF0000"/>
        </w:rPr>
        <w:t>Personifikation</w:t>
      </w:r>
      <w:r>
        <w:rPr>
          <w:rFonts w:ascii="Verdana" w:hAnsi="Verdana"/>
        </w:rPr>
        <w:t xml:space="preserve"> des Glücks (V. 8) verdeutlicht die Vergänglichkeit durch den Krieg und Krankheit. </w:t>
      </w:r>
    </w:p>
    <w:p w:rsidR="00D07945" w:rsidRDefault="00D07945" w:rsidP="00A74835">
      <w:pPr>
        <w:pStyle w:val="Listenabsatz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Die </w:t>
      </w:r>
      <w:r w:rsidRPr="00D07945">
        <w:rPr>
          <w:rFonts w:ascii="Verdana" w:hAnsi="Verdana"/>
          <w:color w:val="FF0000"/>
        </w:rPr>
        <w:t>Anapher</w:t>
      </w:r>
      <w:r>
        <w:rPr>
          <w:rFonts w:ascii="Verdana" w:hAnsi="Verdana"/>
        </w:rPr>
        <w:t xml:space="preserve"> „Als“ (V. 12-13) hebt die schlechten Lebensbedingungen noch einmal deutlich hervor, es wird zu einem Fazit in Vers 14 geführt, dass kein Mensch die Vergänglichkeit wahrnehmen will. </w:t>
      </w:r>
    </w:p>
    <w:p w:rsidR="002E5CCF" w:rsidRDefault="002E5CCF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2E5CCF" w:rsidRPr="00196B91" w:rsidRDefault="002E5CCF" w:rsidP="002E5CCF">
      <w:pPr>
        <w:rPr>
          <w:rFonts w:ascii="Verdana" w:hAnsi="Verdana"/>
          <w:b/>
          <w:u w:val="single"/>
        </w:rPr>
      </w:pPr>
      <w:r w:rsidRPr="00196B91">
        <w:rPr>
          <w:rFonts w:ascii="Verdana" w:hAnsi="Verdana"/>
          <w:b/>
          <w:u w:val="single"/>
        </w:rPr>
        <w:lastRenderedPageBreak/>
        <w:t>Station 5</w:t>
      </w:r>
    </w:p>
    <w:p w:rsidR="002E5CCF" w:rsidRPr="00196B91" w:rsidRDefault="002E5CCF" w:rsidP="002E5CCF">
      <w:pPr>
        <w:rPr>
          <w:rFonts w:ascii="Verdana" w:hAnsi="Verdana" w:cs="Arial"/>
          <w:sz w:val="20"/>
        </w:rPr>
      </w:pPr>
      <w:proofErr w:type="spellStart"/>
      <w:r w:rsidRPr="00196B91">
        <w:rPr>
          <w:rFonts w:ascii="Verdana" w:hAnsi="Verdana" w:cs="Arial"/>
          <w:sz w:val="20"/>
        </w:rPr>
        <w:t>Vanitassymbole</w:t>
      </w:r>
      <w:proofErr w:type="spellEnd"/>
    </w:p>
    <w:p w:rsidR="002E5CCF" w:rsidRPr="00196B91" w:rsidRDefault="002E5CCF" w:rsidP="002E5CCF">
      <w:pPr>
        <w:pStyle w:val="Listenabsatz"/>
        <w:numPr>
          <w:ilvl w:val="0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>Vanitas = „alles ist eitel“, alles ist vergänglich; Mensch sollte ermahnt werden, sich nicht an die weltlichen Freuden zu halten; jeder sollte sich der eigenen Sterblichkeit bewusst sein „</w:t>
      </w:r>
      <w:proofErr w:type="spellStart"/>
      <w:r w:rsidRPr="00196B91">
        <w:rPr>
          <w:rFonts w:ascii="Verdana" w:hAnsi="Verdana"/>
          <w:sz w:val="20"/>
        </w:rPr>
        <w:t>memento</w:t>
      </w:r>
      <w:proofErr w:type="spellEnd"/>
      <w:r w:rsidRPr="00196B91">
        <w:rPr>
          <w:rFonts w:ascii="Verdana" w:hAnsi="Verdana"/>
          <w:sz w:val="20"/>
        </w:rPr>
        <w:t xml:space="preserve"> </w:t>
      </w:r>
      <w:proofErr w:type="spellStart"/>
      <w:r w:rsidRPr="00196B91">
        <w:rPr>
          <w:rFonts w:ascii="Verdana" w:hAnsi="Verdana"/>
          <w:sz w:val="20"/>
        </w:rPr>
        <w:t>mori</w:t>
      </w:r>
      <w:proofErr w:type="spellEnd"/>
      <w:r w:rsidRPr="00196B91">
        <w:rPr>
          <w:rFonts w:ascii="Verdana" w:hAnsi="Verdana"/>
          <w:sz w:val="20"/>
        </w:rPr>
        <w:t>“</w:t>
      </w:r>
    </w:p>
    <w:p w:rsidR="002E5CCF" w:rsidRPr="00196B91" w:rsidRDefault="002E5CCF" w:rsidP="002E5CCF">
      <w:pPr>
        <w:pStyle w:val="Listenabsatz"/>
        <w:numPr>
          <w:ilvl w:val="0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>Darstellung schöner Motive; Hinweis auf Kurzlebigkeit</w:t>
      </w:r>
    </w:p>
    <w:p w:rsidR="002E5CCF" w:rsidRPr="00196B91" w:rsidRDefault="002E5CCF" w:rsidP="002E5CCF">
      <w:pPr>
        <w:pStyle w:val="Listenabsatz"/>
        <w:numPr>
          <w:ilvl w:val="0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Typisch: 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Totenschädel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Tod 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Musikinstrumente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Klänge von kurzer Dauer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Sanduhr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verlaufende Zeit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umgekippte Becher und Vasen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Flüssigkeit läuft aus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>verdorrte Früchte / Blumen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Staub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Auf die Dinge legt sich Staub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Fliege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Verdeutlichung des Verfalls</w:t>
      </w:r>
    </w:p>
    <w:p w:rsidR="002E5CCF" w:rsidRPr="00196B91" w:rsidRDefault="002E5CCF" w:rsidP="002E5CCF">
      <w:pPr>
        <w:pStyle w:val="Listenabsatz"/>
        <w:numPr>
          <w:ilvl w:val="1"/>
          <w:numId w:val="8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Ausgegangene Kerze / Pfeife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ablaufendes Leben</w:t>
      </w:r>
    </w:p>
    <w:p w:rsidR="00203858" w:rsidRPr="00196B91" w:rsidRDefault="00203858" w:rsidP="002E5CCF">
      <w:pPr>
        <w:rPr>
          <w:rFonts w:ascii="Verdana" w:hAnsi="Verdana"/>
          <w:sz w:val="20"/>
        </w:rPr>
      </w:pPr>
      <w:r w:rsidRPr="00196B91">
        <w:rPr>
          <w:rFonts w:ascii="Verdana" w:hAnsi="Verdana"/>
          <w:noProof/>
          <w:sz w:val="20"/>
          <w:lang w:eastAsia="de-DE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194310</wp:posOffset>
            </wp:positionV>
            <wp:extent cx="251841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404" y="21403"/>
                <wp:lineTo x="2140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Style w:val="markedcontent"/>
          <w:rFonts w:ascii="Verdana" w:hAnsi="Verdana" w:cs="Arial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Totenschädel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Vergänglichkeit des menschlichen Lebens</w:t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Style w:val="markedcontent"/>
          <w:rFonts w:ascii="Verdana" w:hAnsi="Verdana" w:cs="Arial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Kerze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Lebenslicht verlöscht</w:t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Style w:val="markedcontent"/>
          <w:rFonts w:ascii="Verdana" w:hAnsi="Verdana" w:cs="Arial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Uhr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Lebenszeit läuft ab</w:t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Style w:val="markedcontent"/>
          <w:rFonts w:ascii="Verdana" w:hAnsi="Verdana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Schlüssel (gebrochen?)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Man braucht den Schlüssel nicht mehr, da das irdische Leben beendet ist</w:t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Fonts w:ascii="Verdana" w:hAnsi="Verdana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Brief mit Feder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Abschied </w:t>
      </w:r>
    </w:p>
    <w:p w:rsidR="002E5CCF" w:rsidRPr="00196B91" w:rsidRDefault="002E5CCF" w:rsidP="002E5CCF">
      <w:pPr>
        <w:pStyle w:val="Listenabsatz"/>
        <w:numPr>
          <w:ilvl w:val="0"/>
          <w:numId w:val="11"/>
        </w:numPr>
        <w:rPr>
          <w:rStyle w:val="markedcontent"/>
          <w:rFonts w:ascii="Verdana" w:hAnsi="Verdana"/>
          <w:sz w:val="20"/>
        </w:rPr>
      </w:pPr>
      <w:r w:rsidRPr="00196B91">
        <w:rPr>
          <w:rStyle w:val="markedcontent"/>
          <w:rFonts w:ascii="Verdana" w:hAnsi="Verdana" w:cs="Arial"/>
          <w:sz w:val="20"/>
        </w:rPr>
        <w:t xml:space="preserve">zerbrochene Walnuss </w:t>
      </w:r>
      <w:r w:rsidRPr="00196B91">
        <w:rPr>
          <w:rStyle w:val="markedcontent"/>
          <w:rFonts w:ascii="Verdana" w:hAnsi="Verdana" w:cs="Arial"/>
          <w:sz w:val="20"/>
        </w:rPr>
        <w:sym w:font="Wingdings" w:char="F0E0"/>
      </w:r>
      <w:r w:rsidRPr="00196B91">
        <w:rPr>
          <w:rStyle w:val="markedcontent"/>
          <w:rFonts w:ascii="Verdana" w:hAnsi="Verdana" w:cs="Arial"/>
          <w:sz w:val="20"/>
        </w:rPr>
        <w:t xml:space="preserve"> </w:t>
      </w:r>
      <w:r w:rsidR="00203858" w:rsidRPr="00196B91">
        <w:rPr>
          <w:rStyle w:val="markedcontent"/>
          <w:rFonts w:ascii="Verdana" w:hAnsi="Verdana" w:cs="Arial"/>
          <w:sz w:val="20"/>
        </w:rPr>
        <w:t>Vergänglichkeit der Frucht / Übertragung auf den menschlichen Körper nach dem Tod</w:t>
      </w:r>
    </w:p>
    <w:p w:rsidR="00196B91" w:rsidRDefault="00196B91" w:rsidP="00203858">
      <w:pPr>
        <w:rPr>
          <w:rFonts w:ascii="Verdana" w:hAnsi="Verdana"/>
          <w:sz w:val="20"/>
        </w:rPr>
      </w:pPr>
    </w:p>
    <w:p w:rsidR="00196B91" w:rsidRDefault="00196B91" w:rsidP="00203858">
      <w:pPr>
        <w:rPr>
          <w:rFonts w:ascii="Verdana" w:hAnsi="Verdana"/>
          <w:sz w:val="20"/>
        </w:rPr>
      </w:pPr>
    </w:p>
    <w:p w:rsidR="00203858" w:rsidRPr="00196B91" w:rsidRDefault="00203858" w:rsidP="00203858">
      <w:pPr>
        <w:rPr>
          <w:rFonts w:ascii="Verdana" w:hAnsi="Verdana"/>
          <w:sz w:val="20"/>
        </w:rPr>
      </w:pPr>
      <w:r w:rsidRPr="00196B91">
        <w:rPr>
          <w:rFonts w:ascii="Verdana" w:hAnsi="Verdana"/>
          <w:noProof/>
          <w:sz w:val="20"/>
          <w:lang w:eastAsia="de-DE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3665855</wp:posOffset>
            </wp:positionH>
            <wp:positionV relativeFrom="paragraph">
              <wp:posOffset>85725</wp:posOffset>
            </wp:positionV>
            <wp:extent cx="2641600" cy="1471295"/>
            <wp:effectExtent l="0" t="0" r="6350" b="0"/>
            <wp:wrapTight wrapText="bothSides">
              <wp:wrapPolygon edited="0">
                <wp:start x="0" y="0"/>
                <wp:lineTo x="0" y="21255"/>
                <wp:lineTo x="21496" y="21255"/>
                <wp:lineTo x="21496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58" w:rsidRPr="00196B91" w:rsidRDefault="00203858" w:rsidP="00203858">
      <w:pPr>
        <w:pStyle w:val="Listenabsatz"/>
        <w:numPr>
          <w:ilvl w:val="0"/>
          <w:numId w:val="12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Insekten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Kurzlebigkeit</w:t>
      </w:r>
    </w:p>
    <w:p w:rsidR="00203858" w:rsidRPr="00196B91" w:rsidRDefault="00203858" w:rsidP="00203858">
      <w:pPr>
        <w:pStyle w:val="Listenabsatz"/>
        <w:numPr>
          <w:ilvl w:val="0"/>
          <w:numId w:val="12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neben appetitlichen Früchten liegt überreifes und angefaultes Obst / verblühte und welkende Blumen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Vergänglichkeit</w:t>
      </w:r>
    </w:p>
    <w:p w:rsidR="00203858" w:rsidRPr="00196B91" w:rsidRDefault="00203858" w:rsidP="00203858">
      <w:pPr>
        <w:pStyle w:val="Listenabsatz"/>
        <w:numPr>
          <w:ilvl w:val="0"/>
          <w:numId w:val="12"/>
        </w:numPr>
        <w:rPr>
          <w:rFonts w:ascii="Verdana" w:hAnsi="Verdana"/>
          <w:sz w:val="20"/>
        </w:rPr>
      </w:pPr>
      <w:r w:rsidRPr="00196B91">
        <w:rPr>
          <w:rFonts w:ascii="Verdana" w:hAnsi="Verdana"/>
          <w:sz w:val="20"/>
        </w:rPr>
        <w:t xml:space="preserve">Schneckengehäuse </w:t>
      </w:r>
      <w:r w:rsidRPr="00196B91">
        <w:rPr>
          <w:rFonts w:ascii="Verdana" w:hAnsi="Verdana"/>
          <w:sz w:val="20"/>
        </w:rPr>
        <w:sym w:font="Wingdings" w:char="F0E0"/>
      </w:r>
      <w:r w:rsidRPr="00196B91">
        <w:rPr>
          <w:rFonts w:ascii="Verdana" w:hAnsi="Verdana"/>
          <w:sz w:val="20"/>
        </w:rPr>
        <w:t xml:space="preserve"> Überbleibsel des Tieres / Tod / Vergänglichkeit</w:t>
      </w:r>
    </w:p>
    <w:p w:rsidR="00CF5D0D" w:rsidRDefault="00CF5D0D">
      <w:pPr>
        <w:rPr>
          <w:rFonts w:ascii="Verdana" w:hAnsi="Verdana"/>
        </w:rPr>
      </w:pPr>
    </w:p>
    <w:p w:rsidR="00CF5D0D" w:rsidRDefault="00CF5D0D" w:rsidP="00CF5D0D">
      <w:pPr>
        <w:rPr>
          <w:rFonts w:ascii="Verdana" w:hAnsi="Verdana"/>
        </w:rPr>
      </w:pPr>
      <w:r w:rsidRPr="001A4D72">
        <w:rPr>
          <w:rFonts w:ascii="Verdana" w:hAnsi="Verdana"/>
          <w:b/>
        </w:rPr>
        <w:t>Aufgabe 3:</w:t>
      </w:r>
      <w:r>
        <w:rPr>
          <w:rFonts w:ascii="Verdana" w:hAnsi="Verdana"/>
        </w:rPr>
        <w:t xml:space="preserve"> vgl. Mindmap</w:t>
      </w:r>
    </w:p>
    <w:p w:rsidR="00196B91" w:rsidRDefault="00196B9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196B91" w:rsidRDefault="00196B91" w:rsidP="00196B91">
      <w:pPr>
        <w:rPr>
          <w:rFonts w:ascii="Verdana" w:hAnsi="Verdana"/>
          <w:b/>
          <w:u w:val="singl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747328" behindDoc="1" locked="0" layoutInCell="1" allowOverlap="1" wp14:anchorId="5A6618D7" wp14:editId="19D3DA0F">
            <wp:simplePos x="0" y="0"/>
            <wp:positionH relativeFrom="column">
              <wp:posOffset>1883410</wp:posOffset>
            </wp:positionH>
            <wp:positionV relativeFrom="paragraph">
              <wp:posOffset>222250</wp:posOffset>
            </wp:positionV>
            <wp:extent cx="1804670" cy="2294890"/>
            <wp:effectExtent l="0" t="0" r="5080" b="0"/>
            <wp:wrapTight wrapText="bothSides">
              <wp:wrapPolygon edited="0">
                <wp:start x="0" y="0"/>
                <wp:lineTo x="0" y="21337"/>
                <wp:lineTo x="21433" y="21337"/>
                <wp:lineTo x="21433" y="0"/>
                <wp:lineTo x="0" y="0"/>
              </wp:wrapPolygon>
            </wp:wrapTight>
            <wp:docPr id="56" name="Grafik 56" descr="https://ingolstadt-reporter.de/images/2018/07/memento_m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ngolstadt-reporter.de/images/2018/07/memento_mor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B91">
        <w:rPr>
          <w:rFonts w:ascii="Verdana" w:hAnsi="Verdana"/>
          <w:b/>
          <w:u w:val="single"/>
        </w:rPr>
        <w:t>Station 6</w:t>
      </w: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Default="00196B91" w:rsidP="00196B91">
      <w:pPr>
        <w:rPr>
          <w:rFonts w:ascii="Verdana" w:hAnsi="Verdana"/>
          <w:b/>
          <w:u w:val="single"/>
        </w:rPr>
      </w:pPr>
    </w:p>
    <w:p w:rsidR="00196B91" w:rsidRPr="00196B91" w:rsidRDefault="00196B91" w:rsidP="00196B91">
      <w:pPr>
        <w:rPr>
          <w:rFonts w:ascii="Verdana" w:hAnsi="Verdana"/>
          <w:b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96B91" w:rsidTr="00196B91">
        <w:tc>
          <w:tcPr>
            <w:tcW w:w="4606" w:type="dxa"/>
          </w:tcPr>
          <w:p w:rsidR="00196B91" w:rsidRDefault="00196B91" w:rsidP="00196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Zerbrochene Kerze / ausgelöschte </w:t>
            </w:r>
          </w:p>
          <w:p w:rsidR="00196B91" w:rsidRDefault="00196B91" w:rsidP="00196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Flamme</w:t>
            </w:r>
          </w:p>
          <w:p w:rsidR="00196B91" w:rsidRDefault="00196B91" w:rsidP="00196B91">
            <w:pPr>
              <w:rPr>
                <w:rFonts w:ascii="Verdana" w:hAnsi="Verdana"/>
              </w:rPr>
            </w:pPr>
          </w:p>
          <w:p w:rsidR="00196B91" w:rsidRDefault="00196B91" w:rsidP="00196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Totenschädel</w:t>
            </w:r>
          </w:p>
          <w:p w:rsidR="00196B91" w:rsidRDefault="00196B91" w:rsidP="00196B91">
            <w:pPr>
              <w:rPr>
                <w:rFonts w:ascii="Verdana" w:hAnsi="Verdana"/>
              </w:rPr>
            </w:pPr>
          </w:p>
          <w:p w:rsidR="00196B91" w:rsidRDefault="00196B91" w:rsidP="00196B91">
            <w:pPr>
              <w:rPr>
                <w:rFonts w:ascii="Verdana" w:hAnsi="Verdana"/>
              </w:rPr>
            </w:pPr>
          </w:p>
          <w:p w:rsidR="00196B91" w:rsidRPr="00196B91" w:rsidRDefault="00196B91" w:rsidP="00196B91">
            <w:pPr>
              <w:pStyle w:val="Listenabsatz"/>
              <w:numPr>
                <w:ilvl w:val="2"/>
                <w:numId w:val="8"/>
              </w:num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Vergänglich</w:t>
            </w:r>
            <w:r w:rsidR="005F7FDD">
              <w:rPr>
                <w:rFonts w:ascii="Verdana" w:hAnsi="Verdana"/>
              </w:rPr>
              <w:t>k</w:t>
            </w:r>
            <w:r>
              <w:rPr>
                <w:rFonts w:ascii="Verdana" w:hAnsi="Verdana"/>
              </w:rPr>
              <w:t>eit / Tod</w:t>
            </w:r>
          </w:p>
        </w:tc>
        <w:tc>
          <w:tcPr>
            <w:tcW w:w="4606" w:type="dxa"/>
          </w:tcPr>
          <w:p w:rsidR="00196B91" w:rsidRDefault="00196B91" w:rsidP="00196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Blumenvase mit aufgeblühten Blumen</w:t>
            </w:r>
          </w:p>
          <w:p w:rsidR="00196B91" w:rsidRDefault="00196B91" w:rsidP="00196B91">
            <w:pPr>
              <w:rPr>
                <w:rFonts w:ascii="Verdana" w:hAnsi="Verdana"/>
              </w:rPr>
            </w:pPr>
          </w:p>
          <w:p w:rsidR="00196B91" w:rsidRDefault="00196B91" w:rsidP="00196B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hübsches Frauengesicht mit Schmuck</w:t>
            </w:r>
          </w:p>
          <w:p w:rsidR="00196B91" w:rsidRDefault="00196B91" w:rsidP="00196B91">
            <w:pPr>
              <w:rPr>
                <w:rFonts w:ascii="Verdana" w:hAnsi="Verdana"/>
              </w:rPr>
            </w:pPr>
          </w:p>
          <w:p w:rsidR="00196B91" w:rsidRPr="00196B91" w:rsidRDefault="00196B91" w:rsidP="00196B91">
            <w:pPr>
              <w:pStyle w:val="Listenabsatz"/>
              <w:numPr>
                <w:ilvl w:val="2"/>
                <w:numId w:val="8"/>
              </w:numPr>
              <w:ind w:left="59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Leben, Schönheit</w:t>
            </w:r>
          </w:p>
        </w:tc>
      </w:tr>
      <w:tr w:rsidR="00196B91" w:rsidTr="008A7A9B">
        <w:tc>
          <w:tcPr>
            <w:tcW w:w="9212" w:type="dxa"/>
            <w:gridSpan w:val="2"/>
          </w:tcPr>
          <w:p w:rsidR="00196B91" w:rsidRDefault="00196B91" w:rsidP="00196B9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Sanduhr</w:t>
            </w:r>
          </w:p>
          <w:p w:rsidR="00196B91" w:rsidRDefault="00196B91" w:rsidP="00196B9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Perlenkette</w:t>
            </w:r>
          </w:p>
          <w:p w:rsidR="00196B91" w:rsidRDefault="00196B91" w:rsidP="00196B91">
            <w:pPr>
              <w:jc w:val="center"/>
              <w:rPr>
                <w:rFonts w:ascii="Verdana" w:hAnsi="Verdana"/>
              </w:rPr>
            </w:pPr>
          </w:p>
          <w:p w:rsidR="00196B91" w:rsidRPr="00196B91" w:rsidRDefault="00196B91" w:rsidP="005F7FDD">
            <w:pPr>
              <w:pStyle w:val="Listenabsatz"/>
              <w:numPr>
                <w:ilvl w:val="2"/>
                <w:numId w:val="8"/>
              </w:numPr>
              <w:ind w:left="56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Die Vergänglichkeit soll verdeutlicht werden, auch eine junge Frau muss sterben, die Blumen vergehen, die Kerze erlischt</w:t>
            </w:r>
          </w:p>
        </w:tc>
      </w:tr>
    </w:tbl>
    <w:p w:rsidR="00196B91" w:rsidRDefault="00196B91" w:rsidP="00196B91">
      <w:pPr>
        <w:rPr>
          <w:rFonts w:ascii="Verdana" w:hAnsi="Verdana"/>
        </w:rPr>
      </w:pPr>
    </w:p>
    <w:p w:rsidR="005F7FDD" w:rsidRDefault="005F7FDD" w:rsidP="005F7FDD">
      <w:pPr>
        <w:jc w:val="center"/>
        <w:rPr>
          <w:rFonts w:ascii="Verdana" w:hAnsi="Verdana"/>
        </w:rPr>
      </w:pPr>
      <w:r>
        <w:rPr>
          <w:noProof/>
          <w:lang w:eastAsia="de-DE"/>
        </w:rPr>
        <w:drawing>
          <wp:inline distT="0" distB="0" distL="0" distR="0" wp14:anchorId="53637FC2" wp14:editId="2B291E9A">
            <wp:extent cx="1610840" cy="2148560"/>
            <wp:effectExtent l="0" t="0" r="8890" b="4445"/>
            <wp:docPr id="59" name="Grafik 59" descr="https://upload.wikimedia.org/wikipedia/commons/4/4b/Rosenheim_%E2%80%94_Mann_halb_lebend%2C_halb_skeletti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4/4b/Rosenheim_%E2%80%94_Mann_halb_lebend%2C_halb_skelettier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40" cy="215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F7FDD" w:rsidTr="008A7A9B">
        <w:tc>
          <w:tcPr>
            <w:tcW w:w="4606" w:type="dxa"/>
          </w:tcPr>
          <w:p w:rsidR="005F7FDD" w:rsidRDefault="005F7FDD" w:rsidP="008A7A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Totenschädel</w:t>
            </w:r>
            <w:r w:rsidR="003D5831">
              <w:rPr>
                <w:rFonts w:ascii="Verdana" w:hAnsi="Verdana"/>
              </w:rPr>
              <w:t xml:space="preserve"> / Skelett</w:t>
            </w:r>
          </w:p>
          <w:p w:rsidR="005F7FDD" w:rsidRDefault="005F7FDD" w:rsidP="008A7A9B">
            <w:pPr>
              <w:rPr>
                <w:rFonts w:ascii="Verdana" w:hAnsi="Verdana"/>
              </w:rPr>
            </w:pPr>
          </w:p>
          <w:p w:rsidR="005F7FDD" w:rsidRDefault="005F7FDD" w:rsidP="008A7A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Armknochen mit Pfeil</w:t>
            </w:r>
            <w:r w:rsidR="002E7608">
              <w:rPr>
                <w:rFonts w:ascii="Verdana" w:hAnsi="Verdana"/>
              </w:rPr>
              <w:t xml:space="preserve"> </w:t>
            </w:r>
          </w:p>
          <w:p w:rsidR="005F7FDD" w:rsidRDefault="005F7FDD" w:rsidP="008A7A9B">
            <w:pPr>
              <w:rPr>
                <w:rFonts w:ascii="Verdana" w:hAnsi="Verdana"/>
              </w:rPr>
            </w:pPr>
          </w:p>
          <w:p w:rsidR="005F7FDD" w:rsidRDefault="005F7FDD" w:rsidP="008A7A9B">
            <w:pPr>
              <w:pStyle w:val="Listenabsatz"/>
              <w:numPr>
                <w:ilvl w:val="2"/>
                <w:numId w:val="8"/>
              </w:num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Vergänglich</w:t>
            </w:r>
            <w:r w:rsidR="002E7608">
              <w:rPr>
                <w:rFonts w:ascii="Verdana" w:hAnsi="Verdana"/>
              </w:rPr>
              <w:t>k</w:t>
            </w:r>
            <w:r>
              <w:rPr>
                <w:rFonts w:ascii="Verdana" w:hAnsi="Verdana"/>
              </w:rPr>
              <w:t>eit / Tod</w:t>
            </w:r>
            <w:r w:rsidR="002E7608">
              <w:rPr>
                <w:rFonts w:ascii="Verdana" w:hAnsi="Verdana"/>
              </w:rPr>
              <w:t xml:space="preserve"> durch Krieg?</w:t>
            </w:r>
          </w:p>
          <w:p w:rsidR="002E7608" w:rsidRPr="00196B91" w:rsidRDefault="002E7608" w:rsidP="002E7608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4606" w:type="dxa"/>
          </w:tcPr>
          <w:p w:rsidR="005F7FDD" w:rsidRDefault="002E7608" w:rsidP="008A7A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Mann mittleren Alters</w:t>
            </w:r>
          </w:p>
          <w:p w:rsidR="002E7608" w:rsidRDefault="002E7608" w:rsidP="008A7A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Haarpracht</w:t>
            </w:r>
          </w:p>
          <w:p w:rsidR="002E7608" w:rsidRDefault="002E7608" w:rsidP="008A7A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Gute Kleidung</w:t>
            </w:r>
          </w:p>
          <w:p w:rsidR="002E7608" w:rsidRDefault="002E7608" w:rsidP="008A7A9B">
            <w:pPr>
              <w:rPr>
                <w:rFonts w:ascii="Verdana" w:hAnsi="Verdana"/>
              </w:rPr>
            </w:pPr>
          </w:p>
          <w:p w:rsidR="005F7FDD" w:rsidRPr="00196B91" w:rsidRDefault="005F7FDD" w:rsidP="008A7A9B">
            <w:pPr>
              <w:pStyle w:val="Listenabsatz"/>
              <w:numPr>
                <w:ilvl w:val="2"/>
                <w:numId w:val="8"/>
              </w:numPr>
              <w:ind w:left="59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Leben, Schönheit</w:t>
            </w:r>
            <w:r w:rsidR="002E7608">
              <w:rPr>
                <w:rFonts w:ascii="Verdana" w:hAnsi="Verdana"/>
              </w:rPr>
              <w:t>, Reichtum</w:t>
            </w:r>
          </w:p>
        </w:tc>
      </w:tr>
      <w:tr w:rsidR="005F7FDD" w:rsidTr="008A7A9B">
        <w:tc>
          <w:tcPr>
            <w:tcW w:w="9212" w:type="dxa"/>
            <w:gridSpan w:val="2"/>
          </w:tcPr>
          <w:p w:rsidR="005F7FDD" w:rsidRDefault="002E7608" w:rsidP="008A7A9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Schriftstück</w:t>
            </w:r>
          </w:p>
          <w:p w:rsidR="005F7FDD" w:rsidRDefault="005F7FDD" w:rsidP="008A7A9B">
            <w:pPr>
              <w:jc w:val="center"/>
              <w:rPr>
                <w:rFonts w:ascii="Verdana" w:hAnsi="Verdana"/>
              </w:rPr>
            </w:pPr>
          </w:p>
          <w:p w:rsidR="005F7FDD" w:rsidRPr="00196B91" w:rsidRDefault="005F7FDD" w:rsidP="002E7608">
            <w:pPr>
              <w:pStyle w:val="Listenabsatz"/>
              <w:numPr>
                <w:ilvl w:val="2"/>
                <w:numId w:val="8"/>
              </w:numPr>
              <w:ind w:left="56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Die Vergänglichkeit soll verdeutlicht werden, auch ein</w:t>
            </w:r>
            <w:r w:rsidR="002E7608">
              <w:rPr>
                <w:rFonts w:ascii="Verdana" w:hAnsi="Verdana"/>
              </w:rPr>
              <w:t xml:space="preserve"> reicher, schöner Mann</w:t>
            </w:r>
            <w:r>
              <w:rPr>
                <w:rFonts w:ascii="Verdana" w:hAnsi="Verdana"/>
              </w:rPr>
              <w:t xml:space="preserve"> muss ste</w:t>
            </w:r>
            <w:r w:rsidR="002E7608">
              <w:rPr>
                <w:rFonts w:ascii="Verdana" w:hAnsi="Verdana"/>
              </w:rPr>
              <w:t>rben</w:t>
            </w:r>
          </w:p>
        </w:tc>
      </w:tr>
    </w:tbl>
    <w:p w:rsidR="002E7608" w:rsidRDefault="002E7608" w:rsidP="002E7608">
      <w:pPr>
        <w:rPr>
          <w:rFonts w:ascii="Verdana" w:hAnsi="Verdana"/>
        </w:rPr>
      </w:pPr>
    </w:p>
    <w:p w:rsidR="005F7FDD" w:rsidRPr="002E7608" w:rsidRDefault="002E7608" w:rsidP="002E7608">
      <w:pPr>
        <w:rPr>
          <w:rFonts w:ascii="Verdana" w:hAnsi="Verdana"/>
          <w:b/>
          <w:u w:val="single"/>
        </w:rPr>
      </w:pPr>
      <w:r w:rsidRPr="002E7608">
        <w:rPr>
          <w:rFonts w:ascii="Verdana" w:hAnsi="Verdana"/>
          <w:b/>
          <w:u w:val="single"/>
        </w:rPr>
        <w:lastRenderedPageBreak/>
        <w:t>Station 7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2E7608" w:rsidRPr="00E250B2" w:rsidTr="008A7A9B">
        <w:tc>
          <w:tcPr>
            <w:tcW w:w="4077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Ziel der Musik:</w:t>
            </w:r>
          </w:p>
        </w:tc>
        <w:tc>
          <w:tcPr>
            <w:tcW w:w="5245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Emotionen ausdrücken / Vermittlung menschlicher Gefühle</w:t>
            </w:r>
          </w:p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608" w:rsidRPr="00E250B2" w:rsidTr="008A7A9B">
        <w:tc>
          <w:tcPr>
            <w:tcW w:w="4077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Neues in der Musik:</w:t>
            </w:r>
          </w:p>
        </w:tc>
        <w:tc>
          <w:tcPr>
            <w:tcW w:w="5245" w:type="dxa"/>
          </w:tcPr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Kombination der Musikinstrumente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Verschiedene musikalische Stile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Musik wurde außerhalb der Kirche wichtig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Entstehen von Orchestern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Zusammenarbeit von Sängern und Orchestern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Kontraste werden wichtig: laut / leise, hart / weich, langsam / schnell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3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Tanzmusik (Suite)</w:t>
            </w:r>
          </w:p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608" w:rsidRPr="00E250B2" w:rsidTr="008A7A9B">
        <w:tc>
          <w:tcPr>
            <w:tcW w:w="4077" w:type="dxa"/>
          </w:tcPr>
          <w:p w:rsidR="002E7608" w:rsidRPr="00E250B2" w:rsidRDefault="002E7608" w:rsidP="00AC6480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</w:t>
            </w:r>
            <w:r w:rsidR="00AC6480">
              <w:rPr>
                <w:rFonts w:ascii="Arial" w:hAnsi="Arial" w:cs="Arial"/>
                <w:sz w:val="24"/>
                <w:szCs w:val="24"/>
              </w:rPr>
              <w:t>s</w:t>
            </w:r>
            <w:r w:rsidRPr="00E250B2">
              <w:rPr>
                <w:rFonts w:ascii="Arial" w:hAnsi="Arial" w:cs="Arial"/>
                <w:sz w:val="24"/>
                <w:szCs w:val="24"/>
              </w:rPr>
              <w:t xml:space="preserve"> Instrument in der Barockmusik, das in den Vordergrund gestellt wurde:</w:t>
            </w:r>
          </w:p>
        </w:tc>
        <w:tc>
          <w:tcPr>
            <w:tcW w:w="5245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Violine</w:t>
            </w:r>
            <w:r w:rsidR="00AC64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E7608" w:rsidRPr="00E250B2" w:rsidTr="008A7A9B">
        <w:tc>
          <w:tcPr>
            <w:tcW w:w="4077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 Stücke:</w:t>
            </w:r>
          </w:p>
        </w:tc>
        <w:tc>
          <w:tcPr>
            <w:tcW w:w="5245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 xml:space="preserve">Vivaldi </w:t>
            </w:r>
            <w:r>
              <w:rPr>
                <w:rFonts w:ascii="Arial" w:hAnsi="Arial" w:cs="Arial"/>
                <w:sz w:val="24"/>
                <w:szCs w:val="24"/>
              </w:rPr>
              <w:t>„</w:t>
            </w:r>
            <w:r w:rsidRPr="00E250B2">
              <w:rPr>
                <w:rFonts w:ascii="Arial" w:hAnsi="Arial" w:cs="Arial"/>
                <w:sz w:val="24"/>
                <w:szCs w:val="24"/>
              </w:rPr>
              <w:t>Vier Jahreszeiten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</w:p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608" w:rsidRPr="00E250B2" w:rsidTr="008A7A9B">
        <w:tc>
          <w:tcPr>
            <w:tcW w:w="4077" w:type="dxa"/>
          </w:tcPr>
          <w:p w:rsidR="002E7608" w:rsidRPr="00E250B2" w:rsidRDefault="002E7608" w:rsidP="008A7A9B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 Komponisten:</w:t>
            </w:r>
          </w:p>
        </w:tc>
        <w:tc>
          <w:tcPr>
            <w:tcW w:w="5245" w:type="dxa"/>
          </w:tcPr>
          <w:p w:rsidR="002E7608" w:rsidRPr="00E250B2" w:rsidRDefault="002E7608" w:rsidP="002E7608">
            <w:pPr>
              <w:pStyle w:val="Listenabsatz"/>
              <w:numPr>
                <w:ilvl w:val="0"/>
                <w:numId w:val="14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Johann Sebastian Bach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4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Händel</w:t>
            </w:r>
          </w:p>
          <w:p w:rsidR="002E7608" w:rsidRPr="00E250B2" w:rsidRDefault="002E7608" w:rsidP="002E7608">
            <w:pPr>
              <w:pStyle w:val="Listenabsatz"/>
              <w:numPr>
                <w:ilvl w:val="0"/>
                <w:numId w:val="14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Vivaldi</w:t>
            </w:r>
          </w:p>
        </w:tc>
      </w:tr>
    </w:tbl>
    <w:p w:rsidR="002E7608" w:rsidRDefault="002E7608" w:rsidP="002E7608">
      <w:pPr>
        <w:rPr>
          <w:rFonts w:ascii="Verdana" w:hAnsi="Verdana"/>
        </w:rPr>
      </w:pPr>
    </w:p>
    <w:p w:rsidR="00124868" w:rsidRDefault="00124868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124868" w:rsidRPr="00124868" w:rsidRDefault="00124868" w:rsidP="002E7608">
      <w:pPr>
        <w:rPr>
          <w:rFonts w:ascii="Verdana" w:hAnsi="Verdana"/>
          <w:b/>
          <w:u w:val="single"/>
        </w:rPr>
      </w:pPr>
      <w:r w:rsidRPr="00124868">
        <w:rPr>
          <w:rFonts w:ascii="Verdana" w:hAnsi="Verdana"/>
          <w:b/>
          <w:u w:val="single"/>
        </w:rPr>
        <w:lastRenderedPageBreak/>
        <w:t>Station 8</w:t>
      </w:r>
    </w:p>
    <w:p w:rsidR="00124868" w:rsidRPr="008E7CA9" w:rsidRDefault="00124868" w:rsidP="00124868">
      <w:pPr>
        <w:jc w:val="both"/>
        <w:rPr>
          <w:rFonts w:ascii="Verdana" w:hAnsi="Verdana" w:cs="Arial"/>
          <w:sz w:val="18"/>
          <w:szCs w:val="18"/>
          <w:u w:val="single"/>
        </w:rPr>
      </w:pPr>
      <w:r w:rsidRPr="008E7CA9">
        <w:rPr>
          <w:rFonts w:ascii="Verdana" w:hAnsi="Verdana" w:cs="Arial"/>
          <w:sz w:val="18"/>
          <w:szCs w:val="18"/>
          <w:u w:val="single"/>
        </w:rPr>
        <w:t>Der barocke Stil in Schlossanlagen</w:t>
      </w: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8126"/>
        <w:gridCol w:w="1701"/>
      </w:tblGrid>
      <w:tr w:rsidR="008A7A9B" w:rsidRPr="008E7CA9" w:rsidTr="008A7A9B">
        <w:tc>
          <w:tcPr>
            <w:tcW w:w="487" w:type="dxa"/>
          </w:tcPr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1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5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10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15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20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25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30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35</w:t>
            </w: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26" w:type="dxa"/>
          </w:tcPr>
          <w:p w:rsidR="008A7A9B" w:rsidRPr="008E7CA9" w:rsidRDefault="008A7A9B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Der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barocke Stil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ist in der Mode, Architektur und Musik von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Extrava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softHyphen/>
              <w:t>ganzen und Pomp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 geprägt. </w:t>
            </w:r>
            <w:r w:rsidRPr="00124868">
              <w:rPr>
                <w:rStyle w:val="hgkelc"/>
                <w:rFonts w:ascii="Verdana" w:hAnsi="Verdana"/>
                <w:sz w:val="18"/>
                <w:szCs w:val="18"/>
                <w:highlight w:val="yellow"/>
              </w:rPr>
              <w:t>Kennzeich</w:t>
            </w:r>
            <w:r w:rsidRPr="00124868">
              <w:rPr>
                <w:rStyle w:val="hgkelc"/>
                <w:rFonts w:ascii="Verdana" w:hAnsi="Verdana"/>
                <w:sz w:val="18"/>
                <w:szCs w:val="18"/>
                <w:highlight w:val="yellow"/>
              </w:rPr>
              <w:softHyphen/>
              <w:t>nend</w:t>
            </w:r>
            <w:r w:rsidRPr="008E7CA9">
              <w:rPr>
                <w:rStyle w:val="hgkelc"/>
                <w:rFonts w:ascii="Verdana" w:hAnsi="Verdana"/>
                <w:sz w:val="18"/>
                <w:szCs w:val="18"/>
              </w:rPr>
              <w:t xml:space="preserve"> für die </w:t>
            </w:r>
            <w:r w:rsidRPr="008E7CA9">
              <w:rPr>
                <w:rStyle w:val="hgkelc"/>
                <w:rFonts w:ascii="Verdana" w:hAnsi="Verdana"/>
                <w:bCs/>
                <w:sz w:val="18"/>
                <w:szCs w:val="18"/>
              </w:rPr>
              <w:t>Architektur</w:t>
            </w:r>
            <w:r w:rsidRPr="008E7CA9">
              <w:rPr>
                <w:rStyle w:val="hgkelc"/>
                <w:rFonts w:ascii="Verdana" w:hAnsi="Verdana"/>
                <w:sz w:val="18"/>
                <w:szCs w:val="18"/>
              </w:rPr>
              <w:t xml:space="preserve"> des Barocks waren die </w:t>
            </w:r>
            <w:r w:rsidRPr="00124868">
              <w:rPr>
                <w:rStyle w:val="hgkelc"/>
                <w:rFonts w:ascii="Verdana" w:hAnsi="Verdana"/>
                <w:sz w:val="18"/>
                <w:szCs w:val="18"/>
                <w:highlight w:val="yellow"/>
              </w:rPr>
              <w:t>Prachtbauten</w:t>
            </w:r>
            <w:r w:rsidRPr="008E7CA9">
              <w:rPr>
                <w:rStyle w:val="hgkelc"/>
                <w:rFonts w:ascii="Verdana" w:hAnsi="Verdana"/>
                <w:sz w:val="18"/>
                <w:szCs w:val="18"/>
              </w:rPr>
              <w:t>. Große Paläste, Kirchen und Schlös</w:t>
            </w:r>
            <w:r w:rsidRPr="008E7CA9">
              <w:rPr>
                <w:rStyle w:val="hgkelc"/>
                <w:rFonts w:ascii="Verdana" w:hAnsi="Verdana"/>
                <w:sz w:val="18"/>
                <w:szCs w:val="18"/>
              </w:rPr>
              <w:softHyphen/>
              <w:t xml:space="preserve">ser mit viel Prunk und sehr großen Parkanlagen zeigten den </w:t>
            </w:r>
            <w:r w:rsidRPr="00124868">
              <w:rPr>
                <w:rStyle w:val="hgkelc"/>
                <w:rFonts w:ascii="Verdana" w:hAnsi="Verdana"/>
                <w:sz w:val="18"/>
                <w:szCs w:val="18"/>
                <w:highlight w:val="yellow"/>
              </w:rPr>
              <w:t>feudalen Lebensstil der Fürsten und des Klerus</w:t>
            </w:r>
            <w:r w:rsidRPr="008E7CA9">
              <w:rPr>
                <w:rStyle w:val="hgkelc"/>
                <w:rFonts w:ascii="Verdana" w:hAnsi="Verdana"/>
                <w:sz w:val="18"/>
                <w:szCs w:val="18"/>
              </w:rPr>
              <w:t>´.</w:t>
            </w:r>
          </w:p>
          <w:p w:rsidR="008A7A9B" w:rsidRPr="008E7CA9" w:rsidRDefault="008A7A9B" w:rsidP="008A7A9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Hand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wer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ker arbei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te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 xml:space="preserve">ten mit </w:t>
            </w:r>
            <w:r w:rsidRPr="008A7A9B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Ornamenten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 xml:space="preserve">,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Stuck-Arabesken, Vergol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softHyphen/>
              <w:t>dung, bemalten Decken und Gewölbe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 und verwendeten die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Trompe-l'oeil-Technik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. Die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Malerei täuscht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 das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Auge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 so perfekt, dass man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denkt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, das </w:t>
            </w:r>
            <w:r w:rsidRPr="00124868">
              <w:rPr>
                <w:rFonts w:ascii="Verdana" w:eastAsia="Times New Roman" w:hAnsi="Verdana" w:cs="Times New Roman"/>
                <w:bCs/>
                <w:sz w:val="18"/>
                <w:szCs w:val="18"/>
                <w:highlight w:val="yellow"/>
                <w:lang w:eastAsia="de-DE"/>
              </w:rPr>
              <w:t>Bild sei real</w:t>
            </w:r>
            <w:r w:rsidRPr="008E7CA9">
              <w:rPr>
                <w:rFonts w:ascii="Verdana" w:eastAsia="Times New Roman" w:hAnsi="Verdana" w:cs="Times New Roman"/>
                <w:bCs/>
                <w:sz w:val="18"/>
                <w:szCs w:val="18"/>
                <w:lang w:eastAsia="de-DE"/>
              </w:rPr>
              <w:t xml:space="preserve">. </w:t>
            </w:r>
            <w:r w:rsidRPr="008E7CA9">
              <w:rPr>
                <w:rFonts w:ascii="Verdana" w:hAnsi="Verdana"/>
                <w:sz w:val="18"/>
                <w:szCs w:val="18"/>
              </w:rPr>
              <w:t>„[D]</w:t>
            </w:r>
            <w:proofErr w:type="spellStart"/>
            <w:r w:rsidRPr="008E7CA9">
              <w:rPr>
                <w:rFonts w:ascii="Verdana" w:hAnsi="Verdana"/>
                <w:sz w:val="18"/>
                <w:szCs w:val="18"/>
              </w:rPr>
              <w:t>urch</w:t>
            </w:r>
            <w:proofErr w:type="spellEnd"/>
            <w:r w:rsidRPr="008E7CA9">
              <w:rPr>
                <w:rFonts w:ascii="Verdana" w:hAnsi="Verdana"/>
                <w:sz w:val="18"/>
                <w:szCs w:val="18"/>
              </w:rPr>
              <w:t xml:space="preserve"> sorgfäl</w:t>
            </w:r>
            <w:r w:rsidRPr="008E7CA9">
              <w:rPr>
                <w:rFonts w:ascii="Verdana" w:hAnsi="Verdana"/>
                <w:sz w:val="18"/>
                <w:szCs w:val="18"/>
              </w:rPr>
              <w:softHyphen/>
              <w:t xml:space="preserve">tige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perspektivische Dar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softHyphen/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softHyphen/>
              <w:t>stellung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[wird] eine solche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Bildtiefe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erzeugt, dass sie (Anm. die Bilder) beinahe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dreidimensional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wirken.“</w:t>
            </w:r>
            <w:r w:rsidRPr="008E7CA9">
              <w:rPr>
                <w:rStyle w:val="Funotenzeichen"/>
                <w:rFonts w:ascii="Verdana" w:hAnsi="Verdana"/>
                <w:sz w:val="18"/>
                <w:szCs w:val="18"/>
              </w:rPr>
              <w:footnoteReference w:id="3"/>
            </w:r>
          </w:p>
          <w:p w:rsidR="008A7A9B" w:rsidRPr="008A0AD1" w:rsidRDefault="008A7A9B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A0AD1">
              <w:rPr>
                <w:rFonts w:ascii="Verdana" w:hAnsi="Verdana"/>
                <w:sz w:val="18"/>
                <w:szCs w:val="18"/>
              </w:rPr>
              <w:t xml:space="preserve">Im Kloster </w:t>
            </w:r>
            <w:proofErr w:type="spellStart"/>
            <w:r w:rsidRPr="008A0AD1">
              <w:rPr>
                <w:rFonts w:ascii="Verdana" w:hAnsi="Verdana"/>
                <w:sz w:val="18"/>
                <w:szCs w:val="18"/>
              </w:rPr>
              <w:t>Ettal</w:t>
            </w:r>
            <w:proofErr w:type="spellEnd"/>
            <w:r w:rsidRPr="008A0AD1">
              <w:rPr>
                <w:rFonts w:ascii="Verdana" w:hAnsi="Verdana"/>
                <w:sz w:val="18"/>
                <w:szCs w:val="18"/>
              </w:rPr>
              <w:t xml:space="preserve"> zum Beispiel ist die Kirchendecke sehr aufwän</w:t>
            </w:r>
            <w:r w:rsidRPr="008A0AD1">
              <w:rPr>
                <w:rFonts w:ascii="Verdana" w:hAnsi="Verdana"/>
                <w:sz w:val="18"/>
                <w:szCs w:val="18"/>
              </w:rPr>
              <w:softHyphen/>
              <w:t xml:space="preserve">dig bemalt, es gibt zudem Wandmalereien, bei denen, typisch, mit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aufwendiger Stuckrahmung</w:t>
            </w:r>
            <w:r w:rsidRPr="008A0AD1">
              <w:rPr>
                <w:rFonts w:ascii="Verdana" w:hAnsi="Verdana"/>
                <w:sz w:val="18"/>
                <w:szCs w:val="18"/>
              </w:rPr>
              <w:t xml:space="preserve"> wurde, auch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Bandelwerk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softHyphen/>
              <w:t>stuck</w:t>
            </w:r>
            <w:r w:rsidRPr="008A0AD1">
              <w:rPr>
                <w:rFonts w:ascii="Verdana" w:hAnsi="Verdana"/>
                <w:sz w:val="18"/>
                <w:szCs w:val="18"/>
              </w:rPr>
              <w:t xml:space="preserve"> ge</w:t>
            </w:r>
            <w:r w:rsidRPr="008A0AD1">
              <w:rPr>
                <w:rFonts w:ascii="Verdana" w:hAnsi="Verdana"/>
                <w:sz w:val="18"/>
                <w:szCs w:val="18"/>
              </w:rPr>
              <w:softHyphen/>
              <w:t xml:space="preserve">nannt. Die </w:t>
            </w:r>
            <w:proofErr w:type="spellStart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Bene</w:t>
            </w:r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dik</w:t>
            </w:r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tiner</w:t>
            </w:r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>abtei</w:t>
            </w:r>
            <w:proofErr w:type="spellEnd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im Dorf </w:t>
            </w:r>
            <w:proofErr w:type="spellStart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Ettal</w:t>
            </w:r>
            <w:proofErr w:type="spellEnd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in Oberbayern wurde 1330 von Kaiser Ludwig von Bayern gegrün</w:t>
            </w:r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softHyphen/>
              <w:t xml:space="preserve">det und wird bis heute von Mönchen bewohnt. Neben dem Seelenheil des Kaisers sollte das Kloster wohl den </w:t>
            </w:r>
            <w:proofErr w:type="gramStart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Handelsweges</w:t>
            </w:r>
            <w:proofErr w:type="gramEnd"/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von Augsburg nach Verona sichern.</w:t>
            </w:r>
          </w:p>
          <w:p w:rsidR="008A7A9B" w:rsidRPr="008E7CA9" w:rsidRDefault="008A7A9B" w:rsidP="008A7A9B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A0AD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Das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Versailler Schloss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gilt als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Paradebeispiel barocken Bauens.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Auch das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Ludwigsburger Schloss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1704 bis 1733 erbaut, wurde im barocken Stil errichtet. 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Es ist eine der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größten barocken Schlossanlagen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Deutschlands.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Alles wurde um den König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herum organisiert, er war das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Zentrum des Denkens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Das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Zimmer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des französischen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Königs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zum Beispiel befand sich in der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Mitte des Gebäudes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alles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wurde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auf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diese </w:t>
            </w:r>
            <w:r w:rsidRPr="00124868"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de-DE"/>
              </w:rPr>
              <w:t>Mitte hin ausgerichtet</w:t>
            </w:r>
            <w:r w:rsidRPr="008E7CA9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. Im ersten Stock waren die Wohnräume des Königs und der Königin. </w:t>
            </w:r>
          </w:p>
          <w:p w:rsidR="008A7A9B" w:rsidRPr="008E7CA9" w:rsidRDefault="008A7A9B" w:rsidP="008A7A9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Oft wurde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in den Gebäuden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Wanddekorationen aus Ornamenten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geschaffen, die aus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geschwungenen, flachen Bändern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zusammengesetzt waren. Diese wurden durch eine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goldene Gestaltung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besonders hervorgehoben und wirken heute oft wuchtig. Typisch für die Schlösser der Barockzeit sind auch der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symmetrisch angelegte Grundriss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und der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symmetrische Aufbau.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Bei der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Gartenanlage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wurden das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Hauptgebäude und die Nebengebäude mit einbezogen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, alles musste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harmonisch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wirken. </w:t>
            </w:r>
            <w:r>
              <w:rPr>
                <w:rFonts w:ascii="Verdana" w:hAnsi="Verdana"/>
                <w:sz w:val="18"/>
                <w:szCs w:val="18"/>
              </w:rPr>
              <w:t xml:space="preserve">Neben den symmetrischen Achsen waren auch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geometrische Formen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von großer Bedeutung. Haupt- und Nebenachsen in Form von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Wegen, Brunnen und Kanälen strukturierten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den Garten</w:t>
            </w:r>
            <w:r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Die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zentrale Sichtachse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, die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vom Schloss weg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lief, vermittelte den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Eindruck bis zum Horizont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zu gehen, auch hier sollte die </w:t>
            </w:r>
            <w:r w:rsidRPr="00124868">
              <w:rPr>
                <w:rStyle w:val="Fett"/>
                <w:rFonts w:ascii="Verdana" w:hAnsi="Verdana"/>
                <w:b w:val="0"/>
                <w:sz w:val="18"/>
                <w:szCs w:val="18"/>
                <w:highlight w:val="yellow"/>
              </w:rPr>
              <w:t>Macht des Herrschers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demonstriert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werden.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Ziel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war es, den Garten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vollkommen zu gestalten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nichts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wurde dem </w:t>
            </w:r>
            <w:r w:rsidRPr="00124868">
              <w:rPr>
                <w:rFonts w:ascii="Verdana" w:hAnsi="Verdana"/>
                <w:sz w:val="18"/>
                <w:szCs w:val="18"/>
                <w:highlight w:val="yellow"/>
              </w:rPr>
              <w:t>Zufall überlassen</w:t>
            </w:r>
            <w:r w:rsidRPr="008E7CA9">
              <w:rPr>
                <w:rFonts w:ascii="Verdana" w:hAnsi="Verdana"/>
                <w:sz w:val="18"/>
                <w:szCs w:val="18"/>
              </w:rPr>
              <w:t>. Der Barockgarten war um ein Vielfaches größer als der Renaissancegarten, eine Vielzahl von Bediensteten und Gärtner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kümmerten sich um die Pflege. Durch die </w:t>
            </w:r>
            <w:r w:rsidRPr="004E5906">
              <w:rPr>
                <w:rFonts w:ascii="Verdana" w:hAnsi="Verdana"/>
                <w:sz w:val="18"/>
                <w:szCs w:val="18"/>
                <w:highlight w:val="yellow"/>
              </w:rPr>
              <w:t>Beherrschung der Natur</w:t>
            </w:r>
            <w:r w:rsidRPr="008E7CA9">
              <w:rPr>
                <w:rFonts w:ascii="Verdana" w:hAnsi="Verdana"/>
                <w:sz w:val="18"/>
                <w:szCs w:val="18"/>
              </w:rPr>
              <w:t xml:space="preserve"> wurden im Zeitalter des Barock Macht und Wohlstand ausgedrückt.</w:t>
            </w:r>
          </w:p>
          <w:p w:rsidR="008A7A9B" w:rsidRPr="008E7CA9" w:rsidRDefault="008A7A9B" w:rsidP="008A7A9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A7A9B" w:rsidRPr="008E7CA9" w:rsidRDefault="008A7A9B" w:rsidP="008A7A9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E7CA9">
              <w:rPr>
                <w:rFonts w:ascii="Verdana" w:hAnsi="Verdana"/>
                <w:sz w:val="18"/>
                <w:szCs w:val="18"/>
              </w:rPr>
              <w:t>Text: Mirja-Stefanie Schweigert</w:t>
            </w:r>
          </w:p>
        </w:tc>
        <w:tc>
          <w:tcPr>
            <w:tcW w:w="1701" w:type="dxa"/>
          </w:tcPr>
          <w:p w:rsidR="008A7A9B" w:rsidRP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 w:rsidRPr="008A7A9B"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Stil: Extravaganzen und Pomp, Prachtbauten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 w:rsidRPr="008A7A9B"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Ornamente, Arabesken, Vergoldung, bemalte Decken und Gewölbe; Malerei täuschte Auge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 xml:space="preserve">Aufwendige Stuckrahmung 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Versailler und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Ludwigsburger</w:t>
            </w:r>
            <w:r w:rsidRPr="008A7A9B"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 xml:space="preserve">Schloss </w:t>
            </w:r>
            <w:r w:rsidRPr="008A7A9B"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sym w:font="Wingdings" w:char="F0E0"/>
            </w: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 xml:space="preserve"> König im Zentrum, sein Zimmer war in der Mitte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Symmetrie und Geometrie am wichtigsten, alle Gebäude wurden in Gartenanlage einbezogen, Struktur durch einzelne Elemente</w:t>
            </w: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</w:p>
          <w:p w:rsidR="008A7A9B" w:rsidRPr="008A7A9B" w:rsidRDefault="008A7A9B" w:rsidP="008A7A9B">
            <w:pP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>Ziel: Machtdemonstration des Herrschers</w:t>
            </w:r>
            <w:r w:rsidR="004E5906">
              <w:rPr>
                <w:rFonts w:ascii="Verdana" w:eastAsia="Times New Roman" w:hAnsi="Verdana" w:cs="Times New Roman"/>
                <w:sz w:val="14"/>
                <w:szCs w:val="18"/>
                <w:lang w:eastAsia="de-DE"/>
              </w:rPr>
              <w:t xml:space="preserve"> durch Beherrschung der Natur und große Anlagen</w:t>
            </w:r>
          </w:p>
        </w:tc>
      </w:tr>
    </w:tbl>
    <w:p w:rsidR="00524A28" w:rsidRDefault="00524A28" w:rsidP="002E7608">
      <w:pPr>
        <w:rPr>
          <w:rFonts w:ascii="Verdana" w:hAnsi="Verdana"/>
        </w:rPr>
      </w:pPr>
    </w:p>
    <w:p w:rsidR="00524A28" w:rsidRDefault="00524A28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776357" w:rsidRPr="00124868" w:rsidRDefault="00776357" w:rsidP="00776357">
      <w:pPr>
        <w:rPr>
          <w:rFonts w:ascii="Verdana" w:hAnsi="Verdana"/>
          <w:b/>
          <w:u w:val="single"/>
        </w:rPr>
      </w:pPr>
      <w:r w:rsidRPr="00124868">
        <w:rPr>
          <w:rFonts w:ascii="Verdana" w:hAnsi="Verdana"/>
          <w:b/>
          <w:u w:val="single"/>
        </w:rPr>
        <w:lastRenderedPageBreak/>
        <w:t xml:space="preserve">Station </w:t>
      </w:r>
      <w:r>
        <w:rPr>
          <w:rFonts w:ascii="Verdana" w:hAnsi="Verdana"/>
          <w:b/>
          <w:u w:val="single"/>
        </w:rPr>
        <w:t>9</w:t>
      </w:r>
    </w:p>
    <w:p w:rsidR="00776357" w:rsidRDefault="00776357" w:rsidP="00776357">
      <w:pPr>
        <w:rPr>
          <w:rFonts w:ascii="Verdana" w:hAnsi="Verdana"/>
        </w:rPr>
      </w:pPr>
      <w:r>
        <w:rPr>
          <w:rFonts w:ascii="Verdana" w:hAnsi="Verdana"/>
        </w:rPr>
        <w:t>Karikatur 1</w:t>
      </w:r>
    </w:p>
    <w:p w:rsidR="00776357" w:rsidRDefault="00776357" w:rsidP="00524A28">
      <w:pPr>
        <w:pStyle w:val="Listenabsatz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Ziel des Karikaturisten: Kritik an der Mode des Barocks und eventuell an der „Ausstattung“ der Frau</w:t>
      </w:r>
    </w:p>
    <w:p w:rsidR="00776357" w:rsidRDefault="00776357" w:rsidP="00776357">
      <w:pPr>
        <w:pStyle w:val="Listenabsatz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Einer h</w:t>
      </w:r>
      <w:r w:rsidRPr="00524A28">
        <w:rPr>
          <w:rFonts w:ascii="Verdana" w:hAnsi="Verdana"/>
        </w:rPr>
        <w:t>ässliche</w:t>
      </w:r>
      <w:r>
        <w:rPr>
          <w:rFonts w:ascii="Verdana" w:hAnsi="Verdana"/>
        </w:rPr>
        <w:t>n</w:t>
      </w:r>
      <w:r w:rsidRPr="00524A28">
        <w:rPr>
          <w:rFonts w:ascii="Verdana" w:hAnsi="Verdana"/>
        </w:rPr>
        <w:t xml:space="preserve"> Frau w</w:t>
      </w:r>
      <w:r>
        <w:rPr>
          <w:rFonts w:ascii="Verdana" w:hAnsi="Verdana"/>
        </w:rPr>
        <w:t>i</w:t>
      </w:r>
      <w:r w:rsidRPr="00524A28">
        <w:rPr>
          <w:rFonts w:ascii="Verdana" w:hAnsi="Verdana"/>
        </w:rPr>
        <w:t>rd</w:t>
      </w:r>
      <w:r>
        <w:rPr>
          <w:rFonts w:ascii="Verdana" w:hAnsi="Verdana"/>
        </w:rPr>
        <w:t xml:space="preserve"> eine</w:t>
      </w:r>
      <w:r w:rsidRPr="00524A28">
        <w:rPr>
          <w:rFonts w:ascii="Verdana" w:hAnsi="Verdana"/>
        </w:rPr>
        <w:t xml:space="preserve"> riesige Perücke aufgesetzt, die Diener / Frisöre haben hämische Gesichter</w:t>
      </w:r>
      <w:r>
        <w:rPr>
          <w:rFonts w:ascii="Verdana" w:hAnsi="Verdana"/>
        </w:rPr>
        <w:t>.</w:t>
      </w:r>
    </w:p>
    <w:p w:rsidR="00524A28" w:rsidRPr="00524A28" w:rsidRDefault="00524A28" w:rsidP="00524A28">
      <w:pPr>
        <w:pStyle w:val="Listenabsatz"/>
        <w:numPr>
          <w:ilvl w:val="0"/>
          <w:numId w:val="15"/>
        </w:numPr>
        <w:rPr>
          <w:rFonts w:ascii="Verdana" w:hAnsi="Verdana"/>
        </w:rPr>
      </w:pPr>
      <w:r w:rsidRPr="00524A28">
        <w:rPr>
          <w:rFonts w:ascii="Verdana" w:hAnsi="Verdana"/>
        </w:rPr>
        <w:t>Im Titel werden „junge Damen“ erwähnt, die Frau, die abgebildet ist, ist hässlich</w:t>
      </w:r>
      <w:r>
        <w:rPr>
          <w:rFonts w:ascii="Verdana" w:hAnsi="Verdana"/>
        </w:rPr>
        <w:t xml:space="preserve"> und wirkt alt</w:t>
      </w:r>
      <w:r w:rsidRPr="00524A28">
        <w:rPr>
          <w:rFonts w:ascii="Verdana" w:hAnsi="Verdana"/>
        </w:rPr>
        <w:t xml:space="preserve">. </w:t>
      </w:r>
      <w:r w:rsidR="00776357" w:rsidRPr="00776357">
        <w:rPr>
          <w:rFonts w:ascii="Verdana" w:hAnsi="Verdana"/>
          <w:b/>
        </w:rPr>
        <w:t>Aussage:</w:t>
      </w:r>
      <w:r w:rsidR="00776357">
        <w:rPr>
          <w:rFonts w:ascii="Verdana" w:hAnsi="Verdana"/>
        </w:rPr>
        <w:t xml:space="preserve"> Die Frau wird „schön gemacht“, die Hässlichkeit wird durch eine riesige Perücke und Gewänder überdeckt.</w:t>
      </w:r>
    </w:p>
    <w:p w:rsidR="00776357" w:rsidRDefault="00776357" w:rsidP="00776357">
      <w:pPr>
        <w:rPr>
          <w:rFonts w:ascii="Verdana" w:hAnsi="Verdana"/>
        </w:rPr>
      </w:pPr>
      <w:r>
        <w:rPr>
          <w:rFonts w:ascii="Verdana" w:hAnsi="Verdana"/>
        </w:rPr>
        <w:t>Karikatur 2</w:t>
      </w:r>
    </w:p>
    <w:p w:rsidR="00776357" w:rsidRDefault="007303D5" w:rsidP="00524A28">
      <w:pPr>
        <w:pStyle w:val="Listenabsatz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 xml:space="preserve">Eine andere Frau hat eine riesige Perücke auf dem Kopf, sie ist so groß wie sie. </w:t>
      </w:r>
      <w:r w:rsidR="00776357">
        <w:rPr>
          <w:rFonts w:ascii="Verdana" w:hAnsi="Verdana"/>
        </w:rPr>
        <w:t>Im Hintergrund sieht man ihr Kleid, das auch viel groß wirkt.</w:t>
      </w:r>
    </w:p>
    <w:p w:rsidR="007303D5" w:rsidRDefault="007303D5" w:rsidP="00524A28">
      <w:pPr>
        <w:pStyle w:val="Listenabsatz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Die Frau wirkt hübsch, wird aber ausstaffiert und verkleidet.</w:t>
      </w:r>
    </w:p>
    <w:p w:rsidR="00776357" w:rsidRDefault="00776357" w:rsidP="00524A28">
      <w:pPr>
        <w:pStyle w:val="Listenabsatz"/>
        <w:numPr>
          <w:ilvl w:val="0"/>
          <w:numId w:val="15"/>
        </w:numPr>
        <w:rPr>
          <w:rFonts w:ascii="Verdana" w:hAnsi="Verdana"/>
        </w:rPr>
      </w:pPr>
      <w:r w:rsidRPr="00776357">
        <w:rPr>
          <w:rFonts w:ascii="Verdana" w:hAnsi="Verdana"/>
          <w:b/>
        </w:rPr>
        <w:t>Aussage: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Die Schönheit der Frau wird verdeckt.</w:t>
      </w:r>
    </w:p>
    <w:p w:rsidR="00776357" w:rsidRDefault="00776357" w:rsidP="007303D5">
      <w:pPr>
        <w:rPr>
          <w:rFonts w:ascii="Verdana" w:hAnsi="Verdana"/>
        </w:rPr>
      </w:pPr>
    </w:p>
    <w:p w:rsidR="007303D5" w:rsidRPr="007303D5" w:rsidRDefault="00776357" w:rsidP="007303D5">
      <w:pPr>
        <w:rPr>
          <w:rFonts w:ascii="Verdana" w:hAnsi="Verdana"/>
        </w:rPr>
      </w:pPr>
      <w:r>
        <w:rPr>
          <w:rFonts w:ascii="Verdana" w:hAnsi="Verdana"/>
        </w:rPr>
        <w:t>Gesamtaussage: Frauen wurden verkleidet, man sah nichts mehr vom Körper oder den Haaren, dies wurde kritisiert.</w:t>
      </w:r>
    </w:p>
    <w:p w:rsidR="00F81F0B" w:rsidRDefault="00F81F0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524A28" w:rsidRPr="00F81F0B" w:rsidRDefault="000975B5" w:rsidP="002E7608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noProof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7374A8F" wp14:editId="3F3403F3">
                <wp:simplePos x="0" y="0"/>
                <wp:positionH relativeFrom="column">
                  <wp:posOffset>-260350</wp:posOffset>
                </wp:positionH>
                <wp:positionV relativeFrom="paragraph">
                  <wp:posOffset>233045</wp:posOffset>
                </wp:positionV>
                <wp:extent cx="6506845" cy="6024245"/>
                <wp:effectExtent l="0" t="0" r="27305" b="14605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602424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FFFF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7" o:spid="_x0000_s1026" style="position:absolute;margin-left:-20.5pt;margin-top:18.35pt;width:512.35pt;height:474.3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" fillcolor="#ffc" strokecolor="#ffc" strokeweight="2pt"/>
            </w:pict>
          </mc:Fallback>
        </mc:AlternateContent>
      </w:r>
      <w:r w:rsidR="00F81F0B" w:rsidRPr="00F81F0B">
        <w:rPr>
          <w:rFonts w:ascii="Verdana" w:hAnsi="Verdana"/>
          <w:b/>
          <w:u w:val="single"/>
        </w:rPr>
        <w:t>Station 10</w:t>
      </w:r>
    </w:p>
    <w:p w:rsidR="00F81F0B" w:rsidRPr="000975B5" w:rsidRDefault="00F81F0B" w:rsidP="00F81F0B">
      <w:pPr>
        <w:jc w:val="center"/>
        <w:rPr>
          <w:rFonts w:ascii="Bradley Hand ITC" w:hAnsi="Bradley Hand ITC"/>
          <w:b/>
          <w:noProof/>
          <w:sz w:val="28"/>
          <w:szCs w:val="20"/>
          <w:lang w:eastAsia="de-DE"/>
        </w:rPr>
      </w:pPr>
      <w:r w:rsidRPr="000975B5">
        <w:rPr>
          <w:rFonts w:ascii="Bradley Hand ITC" w:hAnsi="Bradley Hand ITC"/>
          <w:b/>
          <w:noProof/>
          <w:sz w:val="28"/>
          <w:szCs w:val="20"/>
          <w:lang w:eastAsia="de-DE"/>
        </w:rPr>
        <w:t>Sybilla Schwartz</w:t>
      </w:r>
      <w:r w:rsidRPr="000975B5">
        <w:rPr>
          <w:rStyle w:val="Funotenzeichen"/>
          <w:rFonts w:ascii="Bradley Hand ITC" w:hAnsi="Bradley Hand ITC"/>
          <w:b/>
          <w:noProof/>
          <w:sz w:val="28"/>
          <w:szCs w:val="20"/>
          <w:lang w:eastAsia="de-DE"/>
        </w:rPr>
        <w:footnoteReference w:id="4"/>
      </w: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751424" behindDoc="1" locked="0" layoutInCell="1" allowOverlap="1" wp14:anchorId="63339410" wp14:editId="4CC4066C">
            <wp:simplePos x="0" y="0"/>
            <wp:positionH relativeFrom="column">
              <wp:posOffset>4262755</wp:posOffset>
            </wp:positionH>
            <wp:positionV relativeFrom="paragraph">
              <wp:posOffset>22860</wp:posOffset>
            </wp:positionV>
            <wp:extent cx="2124710" cy="2876550"/>
            <wp:effectExtent l="0" t="0" r="8890" b="0"/>
            <wp:wrapTight wrapText="bothSides">
              <wp:wrapPolygon edited="0">
                <wp:start x="0" y="0"/>
                <wp:lineTo x="0" y="21457"/>
                <wp:lineTo x="21497" y="21457"/>
                <wp:lineTo x="21497" y="0"/>
                <wp:lineTo x="0" y="0"/>
              </wp:wrapPolygon>
            </wp:wrapTight>
            <wp:docPr id="51" name="Grafik 51" descr="https://upload.wikimedia.org/wikipedia/commons/5/5a/Sibylla_Schwarz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pload.wikimedia.org/wikipedia/commons/5/5a/Sibylla_Schwarz_16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Geburtsdatum: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02/1621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Sterbedatum: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07/1638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</w:p>
    <w:p w:rsidR="000975B5" w:rsidRDefault="00F81F0B" w:rsidP="000975B5">
      <w:pPr>
        <w:ind w:left="708" w:hanging="708"/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Familie: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Tochter des Greifwalder Bürgermeisters,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1630 verstarb</w:t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 </w:t>
      </w:r>
    </w:p>
    <w:p w:rsidR="00F81F0B" w:rsidRPr="000975B5" w:rsidRDefault="000975B5" w:rsidP="000975B5">
      <w:pPr>
        <w:ind w:left="708" w:hanging="708"/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          </w:t>
      </w:r>
      <w:r w:rsidR="00F81F0B" w:rsidRPr="000975B5">
        <w:rPr>
          <w:rFonts w:ascii="Verdana" w:hAnsi="Verdana"/>
          <w:noProof/>
          <w:sz w:val="20"/>
          <w:szCs w:val="20"/>
          <w:lang w:eastAsia="de-DE"/>
        </w:rPr>
        <w:t xml:space="preserve"> </w:t>
      </w: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  </w:t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>die Mutter</w:t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>
        <w:rPr>
          <w:rFonts w:ascii="Verdana" w:hAnsi="Verdana"/>
          <w:noProof/>
          <w:sz w:val="20"/>
          <w:szCs w:val="20"/>
          <w:u w:val="wave"/>
          <w:lang w:eastAsia="de-DE"/>
        </w:rPr>
        <w:tab/>
      </w: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 xml:space="preserve">Bildung: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Privatlehrer oder Unterricht bei Brüdern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</w:p>
    <w:p w:rsidR="00280E18" w:rsidRPr="000975B5" w:rsidRDefault="00280E18" w:rsidP="00F81F0B">
      <w:pPr>
        <w:rPr>
          <w:rFonts w:ascii="Verdana" w:hAnsi="Verdana"/>
          <w:noProof/>
          <w:sz w:val="20"/>
          <w:szCs w:val="20"/>
          <w:lang w:eastAsia="de-DE"/>
        </w:rPr>
      </w:pP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>Besondere Kenntnisse:</w:t>
      </w: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Schrieb schon früh Gedichte und Texte </w:t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  <w:r w:rsidR="000975B5">
        <w:rPr>
          <w:rFonts w:ascii="Verdana" w:hAnsi="Verdana"/>
          <w:noProof/>
          <w:sz w:val="20"/>
          <w:szCs w:val="20"/>
          <w:u w:val="wave"/>
          <w:lang w:eastAsia="de-DE"/>
        </w:rPr>
        <w:tab/>
      </w: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lang w:eastAsia="de-DE"/>
        </w:rPr>
      </w:pPr>
    </w:p>
    <w:p w:rsidR="00F81F0B" w:rsidRPr="000975B5" w:rsidRDefault="00F81F0B" w:rsidP="00F81F0B">
      <w:pPr>
        <w:rPr>
          <w:rFonts w:ascii="Verdana" w:hAnsi="Verdana"/>
          <w:noProof/>
          <w:sz w:val="20"/>
          <w:szCs w:val="20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>Bedeutung der Schriftstellerin in ihrer Zeit:</w:t>
      </w:r>
    </w:p>
    <w:p w:rsidR="00F81F0B" w:rsidRPr="000975B5" w:rsidRDefault="00280E18" w:rsidP="00F81F0B">
      <w:pPr>
        <w:rPr>
          <w:rFonts w:ascii="Verdana" w:hAnsi="Verdana"/>
          <w:noProof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>Sie war schon zu ihrer Zeit bekannt</w:t>
      </w:r>
      <w:r w:rsidR="00F81F0B" w:rsidRP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, </w:t>
      </w: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weil ihr Lehrer 1650 ihre Gedichte veröffentlichte; </w:t>
      </w:r>
      <w:r w:rsidRPr="000975B5">
        <w:rPr>
          <w:rFonts w:ascii="Verdana" w:hAnsi="Verdana"/>
          <w:sz w:val="20"/>
          <w:szCs w:val="20"/>
          <w:u w:val="wave"/>
        </w:rPr>
        <w:t>ihr gelang es, bekannt zu werden und mehrere Jahrhunderte zu überdauern, im 17. Jahrhundert galten Frauen wenig, hatten selten Zugang zu Bildung und verfassten in der Regel keine Lyrik.</w:t>
      </w:r>
    </w:p>
    <w:p w:rsidR="00280E18" w:rsidRPr="000975B5" w:rsidRDefault="00280E18" w:rsidP="00F81F0B">
      <w:pPr>
        <w:rPr>
          <w:rFonts w:ascii="Verdana" w:hAnsi="Verdana"/>
          <w:noProof/>
          <w:sz w:val="20"/>
          <w:szCs w:val="20"/>
          <w:lang w:eastAsia="de-DE"/>
        </w:rPr>
      </w:pPr>
    </w:p>
    <w:p w:rsidR="00F81F0B" w:rsidRPr="000975B5" w:rsidRDefault="00F81F0B" w:rsidP="00F81F0B">
      <w:pPr>
        <w:rPr>
          <w:rFonts w:ascii="Verdana" w:hAnsi="Verdana" w:cs="Arial"/>
          <w:noProof/>
          <w:sz w:val="20"/>
          <w:szCs w:val="20"/>
          <w:lang w:eastAsia="de-DE"/>
        </w:rPr>
      </w:pPr>
      <w:r w:rsidRPr="000975B5">
        <w:rPr>
          <w:rFonts w:ascii="Verdana" w:hAnsi="Verdana"/>
          <w:noProof/>
          <w:sz w:val="20"/>
          <w:szCs w:val="20"/>
          <w:lang w:eastAsia="de-DE"/>
        </w:rPr>
        <w:t>Bedeutung der Schriftstellerin in der heutigen Zeit</w:t>
      </w:r>
      <w:r w:rsidRPr="000975B5">
        <w:rPr>
          <w:rFonts w:ascii="Verdana" w:hAnsi="Verdana" w:cs="Arial"/>
          <w:noProof/>
          <w:sz w:val="20"/>
          <w:szCs w:val="20"/>
          <w:lang w:eastAsia="de-DE"/>
        </w:rPr>
        <w:t>:</w:t>
      </w:r>
    </w:p>
    <w:p w:rsidR="000975B5" w:rsidRDefault="00280E18" w:rsidP="00F81F0B">
      <w:pPr>
        <w:rPr>
          <w:rFonts w:ascii="Verdana" w:hAnsi="Verdana" w:cs="Arial"/>
          <w:sz w:val="20"/>
          <w:szCs w:val="20"/>
          <w:u w:val="wave"/>
          <w:lang w:eastAsia="de-DE"/>
        </w:rPr>
      </w:pPr>
      <w:r w:rsidRP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Sie verfasste Gedichte und Texte, die bis heute bekannt sind, war eine bedeutende Schriftstellerin des Barocks, verfasste das wohl erste feministische Gedicht der Literatur; man erfährt durch sie mehr über den </w:t>
      </w:r>
      <w:r w:rsidRPr="000975B5">
        <w:rPr>
          <w:rFonts w:ascii="Verdana" w:hAnsi="Verdana"/>
          <w:sz w:val="20"/>
          <w:szCs w:val="20"/>
          <w:u w:val="wave"/>
        </w:rPr>
        <w:t>dreißigjährigen Krieg, die Vertreibung und das Exil</w:t>
      </w:r>
      <w:r w:rsidR="000975B5" w:rsidRPr="000975B5">
        <w:rPr>
          <w:rFonts w:ascii="Verdana" w:hAnsi="Verdana"/>
          <w:noProof/>
          <w:sz w:val="20"/>
          <w:szCs w:val="20"/>
          <w:u w:val="wave"/>
          <w:lang w:eastAsia="de-DE"/>
        </w:rPr>
        <w:t xml:space="preserve">. Ihre Gedichte sind zeitlos, sie greifen </w:t>
      </w:r>
      <w:r w:rsidR="000975B5" w:rsidRPr="000975B5">
        <w:rPr>
          <w:rStyle w:val="value"/>
          <w:rFonts w:ascii="Verdana" w:hAnsi="Verdana"/>
          <w:sz w:val="20"/>
          <w:szCs w:val="20"/>
          <w:u w:val="wave"/>
        </w:rPr>
        <w:t>grundlegende Fragen menschlichen Miteinanders</w:t>
      </w:r>
      <w:r w:rsidR="000975B5" w:rsidRPr="000975B5">
        <w:rPr>
          <w:rFonts w:ascii="Verdana" w:hAnsi="Verdana" w:cs="Arial"/>
          <w:sz w:val="20"/>
          <w:szCs w:val="20"/>
          <w:u w:val="wave"/>
          <w:lang w:eastAsia="de-DE"/>
        </w:rPr>
        <w:t xml:space="preserve"> auf.</w:t>
      </w:r>
    </w:p>
    <w:p w:rsidR="000975B5" w:rsidRDefault="000975B5" w:rsidP="00F81F0B">
      <w:pPr>
        <w:rPr>
          <w:rFonts w:ascii="Verdana" w:hAnsi="Verdana" w:cs="Arial"/>
          <w:sz w:val="20"/>
          <w:szCs w:val="20"/>
          <w:u w:val="wave"/>
          <w:lang w:eastAsia="de-DE"/>
        </w:rPr>
      </w:pPr>
    </w:p>
    <w:p w:rsidR="000975B5" w:rsidRDefault="000975B5" w:rsidP="00F81F0B">
      <w:pPr>
        <w:rPr>
          <w:rFonts w:ascii="Verdana" w:hAnsi="Verdana" w:cs="Arial"/>
          <w:sz w:val="20"/>
          <w:szCs w:val="20"/>
          <w:u w:val="wave"/>
          <w:lang w:eastAsia="de-DE"/>
        </w:rPr>
      </w:pPr>
    </w:p>
    <w:p w:rsidR="008266AF" w:rsidRDefault="008266AF">
      <w:pPr>
        <w:rPr>
          <w:rFonts w:ascii="Verdana" w:hAnsi="Verdana" w:cs="Arial"/>
          <w:b/>
          <w:sz w:val="20"/>
          <w:szCs w:val="20"/>
          <w:lang w:eastAsia="de-DE"/>
        </w:rPr>
      </w:pPr>
      <w:r>
        <w:rPr>
          <w:rFonts w:ascii="Verdana" w:hAnsi="Verdana" w:cs="Arial"/>
          <w:b/>
          <w:sz w:val="20"/>
          <w:szCs w:val="20"/>
          <w:lang w:eastAsia="de-DE"/>
        </w:rPr>
        <w:br w:type="page"/>
      </w:r>
    </w:p>
    <w:p w:rsidR="000975B5" w:rsidRPr="000975B5" w:rsidRDefault="000975B5" w:rsidP="00F81F0B">
      <w:pPr>
        <w:rPr>
          <w:rFonts w:ascii="Verdana" w:hAnsi="Verdana" w:cs="Arial"/>
          <w:b/>
          <w:sz w:val="20"/>
          <w:szCs w:val="20"/>
          <w:lang w:eastAsia="de-DE"/>
        </w:rPr>
      </w:pPr>
      <w:r w:rsidRPr="000975B5">
        <w:rPr>
          <w:rFonts w:ascii="Verdana" w:hAnsi="Verdana" w:cs="Arial"/>
          <w:b/>
          <w:sz w:val="20"/>
          <w:szCs w:val="20"/>
          <w:lang w:eastAsia="de-DE"/>
        </w:rPr>
        <w:lastRenderedPageBreak/>
        <w:t>Aufgabe 3:</w:t>
      </w:r>
    </w:p>
    <w:p w:rsidR="008266AF" w:rsidRPr="009C2B65" w:rsidRDefault="008266AF" w:rsidP="008266AF">
      <w:pPr>
        <w:pStyle w:val="StandardWeb"/>
        <w:rPr>
          <w:rFonts w:ascii="Verdana" w:hAnsi="Verdana"/>
          <w:b/>
        </w:rPr>
      </w:pPr>
      <w:r>
        <w:rPr>
          <w:rFonts w:ascii="Verdana" w:hAnsi="Verdana" w:cs="Arial"/>
          <w:b/>
          <w:noProof/>
        </w:rPr>
        <w:t xml:space="preserve">Sybilla Schwartz: </w:t>
      </w:r>
      <w:r>
        <w:rPr>
          <w:rFonts w:ascii="Verdana" w:hAnsi="Verdana"/>
          <w:b/>
        </w:rPr>
        <w:t xml:space="preserve">Ein Gesang wider den Neid </w:t>
      </w:r>
      <w:r w:rsidRPr="009C2B65">
        <w:rPr>
          <w:rFonts w:ascii="Verdana" w:hAnsi="Verdana"/>
        </w:rPr>
        <w:t>(leicht gekürzt)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5323"/>
        <w:gridCol w:w="3226"/>
      </w:tblGrid>
      <w:tr w:rsidR="008266AF" w:rsidRPr="00A53102" w:rsidTr="0004666A">
        <w:tc>
          <w:tcPr>
            <w:tcW w:w="739" w:type="dxa"/>
          </w:tcPr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noProof/>
                <w:sz w:val="16"/>
                <w:szCs w:val="16"/>
                <w:lang w:eastAsia="de-DE"/>
              </w:rPr>
              <w:t xml:space="preserve"> </w:t>
            </w:r>
            <w:r w:rsidRPr="00A53102">
              <w:rPr>
                <w:rFonts w:ascii="Verdana" w:hAnsi="Verdana" w:cs="Arial"/>
                <w:sz w:val="16"/>
                <w:szCs w:val="16"/>
              </w:rPr>
              <w:t>1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5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10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15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20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25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30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35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40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A53102">
              <w:rPr>
                <w:rFonts w:ascii="Verdana" w:hAnsi="Verdana" w:cs="Arial"/>
                <w:sz w:val="16"/>
                <w:szCs w:val="16"/>
              </w:rPr>
              <w:t>45</w:t>
            </w:r>
          </w:p>
          <w:p w:rsidR="008266AF" w:rsidRPr="00A53102" w:rsidRDefault="008266AF" w:rsidP="00B55D32">
            <w:pPr>
              <w:jc w:val="right"/>
              <w:rPr>
                <w:rFonts w:ascii="Verdana" w:hAnsi="Verdana" w:cs="Arial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5323" w:type="dxa"/>
            <w:tcBorders>
              <w:right w:val="single" w:sz="4" w:space="0" w:color="auto"/>
            </w:tcBorders>
          </w:tcPr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Gefellt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dir nicht mein schlechtes Schreiben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Und meiner Feder edles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Safft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So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laß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nur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balt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das Läsen bleiben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Eh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es dir mehr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unruh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schafft</w:t>
            </w:r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Das / was von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anfang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ich geschrieben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Wird kein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verfalschter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Freund belieben.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Weistu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mich gleich viel für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zuschwetzen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Von meiner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Leyer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ab zustehen</w:t>
            </w:r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So soll mich doch allzeit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ergetzen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Das Arbeitsahme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müssig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gehen;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Laß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aber du dein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Leumbden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bleiben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Damit du mich meinst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auff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zureiben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>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 xml:space="preserve">Ich weiß / es ist dir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angebohren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Den Musen selbst abholt zu sein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Doch hat mein Phoebus nie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verlohren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Durch deine List / den hellen Schein</w:t>
            </w:r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>Die Tugend wird dennoch bestehen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Wen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du / und alles wirst vergehen.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(…)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Vermeynstu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nicht recht getroffen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auch dem weiblichen Geschlecht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Der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Pindus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allzeit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frey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steht offen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So bleibt es dennoch gleichwohl recht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die / so nur mit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Demuht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kommen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Von </w:t>
            </w:r>
            <w:r w:rsidRPr="00A53102">
              <w:rPr>
                <w:rFonts w:ascii="Verdana" w:hAnsi="Verdana"/>
                <w:i/>
                <w:sz w:val="16"/>
                <w:szCs w:val="16"/>
              </w:rPr>
              <w:t>Phoebus</w:t>
            </w:r>
            <w:r w:rsidRPr="00A53102">
              <w:rPr>
                <w:rFonts w:ascii="Verdana" w:hAnsi="Verdana"/>
                <w:sz w:val="16"/>
                <w:szCs w:val="16"/>
              </w:rPr>
              <w:t xml:space="preserve"> werden angenommen.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Ich darf nun auch nicht weitergehen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Und bringe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starcke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Zeugen ein</w:t>
            </w:r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Du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kanst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es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gnug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disem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sehen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selbst die </w:t>
            </w:r>
            <w:r w:rsidRPr="00A53102">
              <w:rPr>
                <w:rFonts w:ascii="Verdana" w:hAnsi="Verdana"/>
                <w:i/>
                <w:sz w:val="16"/>
                <w:szCs w:val="16"/>
              </w:rPr>
              <w:t>Musen</w:t>
            </w:r>
            <w:r w:rsidRPr="00A53102">
              <w:rPr>
                <w:rFonts w:ascii="Verdana" w:hAnsi="Verdana"/>
                <w:sz w:val="16"/>
                <w:szCs w:val="16"/>
              </w:rPr>
              <w:t xml:space="preserve"> Mägde sein: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Was lebet soll Ja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Tugendt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lieben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Und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niemandt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ist davon vertrieben.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Gantz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Holland weiß dir für zusagen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Von seiner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Bluhmen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Tag und Nacht</w:t>
            </w:r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Herrn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Catzen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magstu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weiter fragen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Durch den sie mir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bekant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gemacht: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Cleobulina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wird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wol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bleiben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Von der viel kluge Federn schreiben.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Was Sappho für ein Weib gewesen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Von vielen / die ich dir nicht nenn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Kanstu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bey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andern weiter lesen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Von den ich acht und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fünffzig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kenn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>Die nimmer werden untergehen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Und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bey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den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Liechten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Sternen stehen.</w:t>
            </w:r>
          </w:p>
          <w:p w:rsidR="008266AF" w:rsidRPr="00A53102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Default="008266AF" w:rsidP="00B55D32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Sollt ich die Nadel hoch erheben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Und über meine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Poesey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So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muß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ein kluger mir nachgeben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Daß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alles endlich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reisst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entzwey</w:t>
            </w:r>
            <w:proofErr w:type="spellEnd"/>
            <w:proofErr w:type="gramStart"/>
            <w:r w:rsidRPr="00A5310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A53102">
              <w:rPr>
                <w:rFonts w:ascii="Verdana" w:hAnsi="Verdana"/>
                <w:sz w:val="16"/>
                <w:szCs w:val="16"/>
              </w:rPr>
              <w:br/>
              <w:t>Wer kann so künstlich Garn auch drehen /</w:t>
            </w:r>
            <w:r w:rsidRPr="00A53102">
              <w:rPr>
                <w:rFonts w:ascii="Verdana" w:hAnsi="Verdana"/>
                <w:sz w:val="16"/>
                <w:szCs w:val="16"/>
              </w:rPr>
              <w:br/>
              <w:t xml:space="preserve">Das es nicht sollt in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stücken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gehen?</w:t>
            </w:r>
          </w:p>
          <w:p w:rsidR="00A53102" w:rsidRPr="00A53102" w:rsidRDefault="00A53102" w:rsidP="00B55D32">
            <w:pPr>
              <w:pStyle w:val="StandardWeb"/>
              <w:spacing w:before="0" w:beforeAutospacing="0" w:after="0" w:afterAutospacing="0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Wem die Worte des lyrischen Ichs nicht gefallen, solle nicht weiterlesen.</w:t>
            </w: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Das Gegenüber solle es lassen, das lyrische Ich zu kritisieren, das Freude am Schreiben habe.</w:t>
            </w: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A53102" w:rsidRPr="00A53102" w:rsidRDefault="00A53102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Das Gegenüber (Anm. wohl ein Mann) meint, er habe ein angeborenes Talent; das lyrische Ich meint aber, seine Tugend bleibe bestehen und alle seien sich gleich, weil sie sterben müssten.</w:t>
            </w:r>
          </w:p>
          <w:p w:rsidR="0004666A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A53102" w:rsidRPr="00A53102" w:rsidRDefault="00A53102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Auch Frauen dürften den geistigen Grundstock nutzen und würden von Phoebus aufgenommen.</w:t>
            </w: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8266AF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Auch Mägde</w:t>
            </w:r>
            <w:r w:rsidR="00DD4235">
              <w:rPr>
                <w:rFonts w:ascii="Verdana" w:hAnsi="Verdana"/>
                <w:sz w:val="16"/>
                <w:szCs w:val="16"/>
              </w:rPr>
              <w:t xml:space="preserve"> könnten Musen sein, jeder soll</w:t>
            </w:r>
            <w:r w:rsidRPr="00A53102">
              <w:rPr>
                <w:rFonts w:ascii="Verdana" w:hAnsi="Verdana"/>
                <w:sz w:val="16"/>
                <w:szCs w:val="16"/>
              </w:rPr>
              <w:t>e die Tugend lieben</w:t>
            </w: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A53102" w:rsidRDefault="00A53102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A53102" w:rsidRDefault="00A53102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A53102" w:rsidRPr="00A53102" w:rsidRDefault="00A53102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 xml:space="preserve">Bezug auf antike Dichterinnen, </w:t>
            </w:r>
            <w:proofErr w:type="spellStart"/>
            <w:r w:rsidRPr="00A53102">
              <w:rPr>
                <w:rFonts w:ascii="Verdana" w:hAnsi="Verdana"/>
                <w:sz w:val="16"/>
                <w:szCs w:val="16"/>
              </w:rPr>
              <w:t>Cleobulina</w:t>
            </w:r>
            <w:proofErr w:type="spellEnd"/>
            <w:r w:rsidRPr="00A53102">
              <w:rPr>
                <w:rFonts w:ascii="Verdana" w:hAnsi="Verdana"/>
                <w:sz w:val="16"/>
                <w:szCs w:val="16"/>
              </w:rPr>
              <w:t xml:space="preserve"> und Sappho, die noch immer bekannt sind</w:t>
            </w: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04666A" w:rsidRPr="00A53102" w:rsidRDefault="0004666A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B954DD" w:rsidRPr="00A53102" w:rsidRDefault="00B954DD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A53102">
              <w:rPr>
                <w:rFonts w:ascii="Verdana" w:hAnsi="Verdana"/>
                <w:sz w:val="16"/>
                <w:szCs w:val="16"/>
              </w:rPr>
              <w:t>Das lyrische Ich will eine Änderung</w:t>
            </w:r>
          </w:p>
          <w:p w:rsidR="008266AF" w:rsidRPr="00A53102" w:rsidRDefault="008266AF" w:rsidP="008266AF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A53102" w:rsidRDefault="00A53102" w:rsidP="00A53102">
      <w:pPr>
        <w:spacing w:after="0" w:line="240" w:lineRule="auto"/>
        <w:rPr>
          <w:rFonts w:ascii="Verdana" w:hAnsi="Verdana" w:cs="Arial"/>
          <w:szCs w:val="24"/>
          <w:lang w:eastAsia="de-DE"/>
        </w:rPr>
      </w:pPr>
    </w:p>
    <w:p w:rsidR="00A53102" w:rsidRDefault="00A53102" w:rsidP="00A53102">
      <w:pPr>
        <w:spacing w:after="0" w:line="240" w:lineRule="auto"/>
        <w:rPr>
          <w:rFonts w:ascii="Verdana" w:hAnsi="Verdana" w:cs="Arial"/>
          <w:szCs w:val="24"/>
          <w:lang w:eastAsia="de-DE"/>
        </w:rPr>
      </w:pPr>
      <w:r w:rsidRPr="00A53102">
        <w:rPr>
          <w:rFonts w:ascii="Verdana" w:hAnsi="Verdana" w:cs="Arial"/>
          <w:szCs w:val="24"/>
          <w:lang w:eastAsia="de-DE"/>
        </w:rPr>
        <w:t>Das lyrische Ich scheint eine Frau zu sein, es ist davon auszugehen, dass Sibylla Schwarz über sich selbst schreibt.</w:t>
      </w:r>
      <w:r>
        <w:rPr>
          <w:rFonts w:ascii="Verdana" w:hAnsi="Verdana" w:cs="Arial"/>
          <w:szCs w:val="24"/>
          <w:lang w:eastAsia="de-DE"/>
        </w:rPr>
        <w:t xml:space="preserve"> Sie kritisiert die männerdominierte Literaturwelt und meint, Frauen können auch denken und schreiben. </w:t>
      </w:r>
    </w:p>
    <w:p w:rsidR="00A53102" w:rsidRDefault="00A53102" w:rsidP="00A53102">
      <w:pPr>
        <w:spacing w:after="0" w:line="240" w:lineRule="auto"/>
        <w:rPr>
          <w:rFonts w:ascii="Verdana" w:hAnsi="Verdana" w:cs="Arial"/>
          <w:b/>
          <w:szCs w:val="24"/>
          <w:lang w:eastAsia="de-DE"/>
        </w:rPr>
      </w:pPr>
    </w:p>
    <w:p w:rsidR="00A53102" w:rsidRDefault="00A53102" w:rsidP="00A53102">
      <w:pPr>
        <w:spacing w:after="0" w:line="240" w:lineRule="auto"/>
        <w:rPr>
          <w:rFonts w:ascii="Verdana" w:hAnsi="Verdana" w:cs="Arial"/>
          <w:szCs w:val="24"/>
          <w:lang w:eastAsia="de-DE"/>
        </w:rPr>
      </w:pPr>
      <w:r w:rsidRPr="00A53102">
        <w:rPr>
          <w:rFonts w:ascii="Verdana" w:hAnsi="Verdana" w:cs="Arial"/>
          <w:b/>
          <w:szCs w:val="24"/>
          <w:lang w:eastAsia="de-DE"/>
        </w:rPr>
        <w:t>Aufgabe 4:</w:t>
      </w:r>
      <w:r>
        <w:rPr>
          <w:rFonts w:ascii="Verdana" w:hAnsi="Verdana" w:cs="Arial"/>
          <w:szCs w:val="24"/>
          <w:lang w:eastAsia="de-DE"/>
        </w:rPr>
        <w:t xml:space="preserve"> </w:t>
      </w:r>
    </w:p>
    <w:p w:rsidR="00F81F0B" w:rsidRPr="00A53102" w:rsidRDefault="00A53102" w:rsidP="00F81F0B">
      <w:pPr>
        <w:rPr>
          <w:rFonts w:ascii="Verdana" w:hAnsi="Verdana" w:cs="Arial"/>
          <w:szCs w:val="24"/>
          <w:lang w:eastAsia="de-DE"/>
        </w:rPr>
      </w:pPr>
      <w:r>
        <w:rPr>
          <w:rFonts w:ascii="Verdana" w:hAnsi="Verdana" w:cs="Arial"/>
          <w:szCs w:val="24"/>
          <w:lang w:eastAsia="de-DE"/>
        </w:rPr>
        <w:t>Schwarz wollte eine Änderung herbeiführen und wandte sich gegen die durch Männer dominierte Literaturwelt</w:t>
      </w:r>
      <w:r w:rsidR="00DD4235">
        <w:rPr>
          <w:rFonts w:ascii="Verdana" w:hAnsi="Verdana" w:cs="Arial"/>
          <w:szCs w:val="24"/>
          <w:lang w:eastAsia="de-DE"/>
        </w:rPr>
        <w:t>;</w:t>
      </w:r>
      <w:bookmarkStart w:id="0" w:name="_GoBack"/>
      <w:bookmarkEnd w:id="0"/>
      <w:r w:rsidR="00DD4235">
        <w:rPr>
          <w:rFonts w:ascii="Verdana" w:hAnsi="Verdana" w:cs="Arial"/>
          <w:szCs w:val="24"/>
          <w:lang w:eastAsia="de-DE"/>
        </w:rPr>
        <w:t xml:space="preserve"> d</w:t>
      </w:r>
      <w:r>
        <w:rPr>
          <w:rFonts w:ascii="Verdana" w:hAnsi="Verdana" w:cs="Arial"/>
          <w:szCs w:val="24"/>
          <w:lang w:eastAsia="de-DE"/>
        </w:rPr>
        <w:t>ie Worte klingen fortschrittlich.</w:t>
      </w:r>
    </w:p>
    <w:sectPr w:rsidR="00F81F0B" w:rsidRPr="00A53102" w:rsidSect="00841D76">
      <w:headerReference w:type="default" r:id="rId22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9B" w:rsidRDefault="008A7A9B" w:rsidP="00C705F5">
      <w:pPr>
        <w:spacing w:after="0" w:line="240" w:lineRule="auto"/>
      </w:pPr>
      <w:r>
        <w:separator/>
      </w:r>
    </w:p>
  </w:endnote>
  <w:endnote w:type="continuationSeparator" w:id="0">
    <w:p w:rsidR="008A7A9B" w:rsidRDefault="008A7A9B" w:rsidP="00C7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9B" w:rsidRDefault="008A7A9B" w:rsidP="00C705F5">
      <w:pPr>
        <w:spacing w:after="0" w:line="240" w:lineRule="auto"/>
      </w:pPr>
      <w:r>
        <w:separator/>
      </w:r>
    </w:p>
  </w:footnote>
  <w:footnote w:type="continuationSeparator" w:id="0">
    <w:p w:rsidR="008A7A9B" w:rsidRDefault="008A7A9B" w:rsidP="00C705F5">
      <w:pPr>
        <w:spacing w:after="0" w:line="240" w:lineRule="auto"/>
      </w:pPr>
      <w:r>
        <w:continuationSeparator/>
      </w:r>
    </w:p>
  </w:footnote>
  <w:footnote w:id="1">
    <w:p w:rsidR="008A7A9B" w:rsidRPr="00E4039A" w:rsidRDefault="008A7A9B" w:rsidP="00C705F5">
      <w:pPr>
        <w:pStyle w:val="Funotentext"/>
        <w:rPr>
          <w:rFonts w:ascii="Verdana" w:hAnsi="Verdana"/>
          <w:sz w:val="16"/>
          <w:szCs w:val="16"/>
        </w:rPr>
      </w:pPr>
      <w:r w:rsidRPr="00E4039A">
        <w:rPr>
          <w:rStyle w:val="Funotenzeichen"/>
          <w:rFonts w:ascii="Verdana" w:hAnsi="Verdana"/>
          <w:sz w:val="16"/>
          <w:szCs w:val="16"/>
        </w:rPr>
        <w:footnoteRef/>
      </w:r>
      <w:r w:rsidRPr="00E4039A">
        <w:rPr>
          <w:rFonts w:ascii="Verdana" w:hAnsi="Verdana"/>
          <w:sz w:val="16"/>
          <w:szCs w:val="16"/>
        </w:rPr>
        <w:t xml:space="preserve"> Jambus: Die Silben sind abwechselnd unbetont / betont (x x)</w:t>
      </w:r>
    </w:p>
  </w:footnote>
  <w:footnote w:id="2">
    <w:p w:rsidR="008A7A9B" w:rsidRPr="00E4039A" w:rsidRDefault="008A7A9B" w:rsidP="00C705F5">
      <w:pPr>
        <w:pStyle w:val="Funotentext"/>
        <w:rPr>
          <w:rFonts w:ascii="Verdana" w:hAnsi="Verdana"/>
          <w:sz w:val="16"/>
          <w:szCs w:val="16"/>
        </w:rPr>
      </w:pPr>
      <w:r w:rsidRPr="00E4039A">
        <w:rPr>
          <w:rStyle w:val="Funotenzeichen"/>
          <w:rFonts w:ascii="Verdana" w:hAnsi="Verdana"/>
          <w:sz w:val="16"/>
          <w:szCs w:val="16"/>
        </w:rPr>
        <w:footnoteRef/>
      </w:r>
      <w:r w:rsidRPr="00E4039A">
        <w:rPr>
          <w:rFonts w:ascii="Verdana" w:hAnsi="Verdana"/>
          <w:sz w:val="16"/>
          <w:szCs w:val="16"/>
        </w:rPr>
        <w:t xml:space="preserve"> In: Deutsche </w:t>
      </w:r>
      <w:proofErr w:type="spellStart"/>
      <w:r w:rsidRPr="00E4039A">
        <w:rPr>
          <w:rFonts w:ascii="Verdana" w:hAnsi="Verdana"/>
          <w:sz w:val="16"/>
          <w:szCs w:val="16"/>
        </w:rPr>
        <w:t>Poetry</w:t>
      </w:r>
      <w:proofErr w:type="spellEnd"/>
      <w:r w:rsidRPr="00E4039A">
        <w:rPr>
          <w:rFonts w:ascii="Verdana" w:hAnsi="Verdana"/>
          <w:sz w:val="16"/>
          <w:szCs w:val="16"/>
        </w:rPr>
        <w:t xml:space="preserve"> (1624), Kapitel 7, online abrufbar unter Gutenberg-Projekt: </w:t>
      </w:r>
      <w:hyperlink r:id="rId1" w:history="1">
        <w:r w:rsidRPr="00E4039A">
          <w:rPr>
            <w:rStyle w:val="Hyperlink"/>
            <w:rFonts w:ascii="Verdana" w:hAnsi="Verdana"/>
            <w:sz w:val="16"/>
            <w:szCs w:val="16"/>
          </w:rPr>
          <w:t>https://www.projekt-gutenberg.org/opitz/poeterey/poet10b.html</w:t>
        </w:r>
      </w:hyperlink>
      <w:r w:rsidRPr="00E4039A">
        <w:rPr>
          <w:rFonts w:ascii="Verdana" w:hAnsi="Verdana"/>
          <w:sz w:val="16"/>
          <w:szCs w:val="16"/>
        </w:rPr>
        <w:t xml:space="preserve"> </w:t>
      </w:r>
    </w:p>
  </w:footnote>
  <w:footnote w:id="3">
    <w:p w:rsidR="008A7A9B" w:rsidRDefault="008A7A9B" w:rsidP="00124868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2" w:history="1">
        <w:r w:rsidRPr="004C50D2">
          <w:rPr>
            <w:rStyle w:val="Hyperlink"/>
          </w:rPr>
          <w:t>https://www.daskreativeuniversum.de/trompe-loeil/</w:t>
        </w:r>
      </w:hyperlink>
      <w:r>
        <w:t xml:space="preserve"> </w:t>
      </w:r>
    </w:p>
  </w:footnote>
  <w:footnote w:id="4">
    <w:p w:rsidR="00F81F0B" w:rsidRDefault="00F81F0B" w:rsidP="00F81F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85B34">
        <w:rPr>
          <w:rFonts w:ascii="Verdana" w:hAnsi="Verdana"/>
          <w:sz w:val="14"/>
        </w:rPr>
        <w:t xml:space="preserve">Bild: Unbekannter Künstler, gemeinfrei, abrufbar unter </w:t>
      </w:r>
      <w:hyperlink r:id="rId3" w:anchor="/media/Datei:Sibylla_Schwarz_1650.jpg" w:history="1">
        <w:r w:rsidRPr="00C85B34">
          <w:rPr>
            <w:rStyle w:val="Hyperlink"/>
            <w:rFonts w:ascii="Verdana" w:hAnsi="Verdana"/>
            <w:sz w:val="14"/>
          </w:rPr>
          <w:t>https://de.wikipedia.org/wiki/Sibylla_Schwarz#/media/Datei:Sibylla_Schwarz_1650.jpg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A9B" w:rsidRPr="001727B6" w:rsidRDefault="008A7A9B" w:rsidP="00841D76">
    <w:pPr>
      <w:pStyle w:val="Kopfzeile"/>
      <w:pBdr>
        <w:bottom w:val="single" w:sz="4" w:space="1" w:color="auto"/>
      </w:pBdr>
      <w:jc w:val="center"/>
      <w:rPr>
        <w:rFonts w:ascii="Verdana" w:hAnsi="Verdana"/>
        <w:sz w:val="16"/>
        <w:szCs w:val="24"/>
      </w:rPr>
    </w:pPr>
    <w:r>
      <w:rPr>
        <w:rFonts w:ascii="Verdana" w:hAnsi="Verdana"/>
        <w:noProof/>
        <w:sz w:val="16"/>
        <w:szCs w:val="24"/>
        <w:lang w:eastAsia="de-DE"/>
      </w:rPr>
      <w:drawing>
        <wp:inline distT="0" distB="0" distL="0" distR="0" wp14:anchorId="78C2764D" wp14:editId="57416181">
          <wp:extent cx="1250103" cy="398297"/>
          <wp:effectExtent l="0" t="0" r="7620" b="1905"/>
          <wp:docPr id="74" name="Grafi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716" cy="400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24"/>
      </w:rPr>
      <w:t xml:space="preserve">      </w:t>
    </w:r>
    <w:r w:rsidRPr="001727B6">
      <w:rPr>
        <w:rFonts w:ascii="Verdana" w:hAnsi="Verdana"/>
        <w:sz w:val="16"/>
        <w:szCs w:val="24"/>
      </w:rPr>
      <w:t xml:space="preserve">Fachredaktion Deutsch, </w:t>
    </w:r>
    <w:hyperlink r:id="rId2" w:history="1">
      <w:r w:rsidRPr="001727B6">
        <w:rPr>
          <w:rStyle w:val="Hyperlink"/>
          <w:rFonts w:ascii="Verdana" w:hAnsi="Verdana"/>
          <w:sz w:val="16"/>
          <w:szCs w:val="24"/>
        </w:rPr>
        <w:t>www.deutsch-bw.de</w:t>
      </w:r>
    </w:hyperlink>
    <w:r w:rsidRPr="001727B6">
      <w:rPr>
        <w:rFonts w:ascii="Verdana" w:hAnsi="Verdana"/>
        <w:sz w:val="16"/>
        <w:szCs w:val="24"/>
      </w:rPr>
      <w:t xml:space="preserve"> </w:t>
    </w:r>
  </w:p>
  <w:p w:rsidR="008A7A9B" w:rsidRDefault="008A7A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58B2"/>
    <w:multiLevelType w:val="hybridMultilevel"/>
    <w:tmpl w:val="BAB2F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96E0F"/>
    <w:multiLevelType w:val="hybridMultilevel"/>
    <w:tmpl w:val="2E340D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42621"/>
    <w:multiLevelType w:val="hybridMultilevel"/>
    <w:tmpl w:val="D75A32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47994"/>
    <w:multiLevelType w:val="hybridMultilevel"/>
    <w:tmpl w:val="EB20AA6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3444D6"/>
    <w:multiLevelType w:val="hybridMultilevel"/>
    <w:tmpl w:val="82C8B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F146">
      <w:start w:val="19"/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E7FCC"/>
    <w:multiLevelType w:val="hybridMultilevel"/>
    <w:tmpl w:val="336050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30FA9"/>
    <w:multiLevelType w:val="hybridMultilevel"/>
    <w:tmpl w:val="F9862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B24846"/>
    <w:multiLevelType w:val="hybridMultilevel"/>
    <w:tmpl w:val="B57AAB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D105F"/>
    <w:multiLevelType w:val="hybridMultilevel"/>
    <w:tmpl w:val="88745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925F9"/>
    <w:multiLevelType w:val="hybridMultilevel"/>
    <w:tmpl w:val="12E649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AC5830"/>
    <w:multiLevelType w:val="hybridMultilevel"/>
    <w:tmpl w:val="CACEE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848FC"/>
    <w:multiLevelType w:val="hybridMultilevel"/>
    <w:tmpl w:val="3E7205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87A70"/>
    <w:multiLevelType w:val="hybridMultilevel"/>
    <w:tmpl w:val="BEBE101E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981FD2"/>
    <w:multiLevelType w:val="hybridMultilevel"/>
    <w:tmpl w:val="0AA0F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F6507"/>
    <w:multiLevelType w:val="hybridMultilevel"/>
    <w:tmpl w:val="0A6E5D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5"/>
  </w:num>
  <w:num w:numId="5">
    <w:abstractNumId w:val="11"/>
  </w:num>
  <w:num w:numId="6">
    <w:abstractNumId w:val="9"/>
  </w:num>
  <w:num w:numId="7">
    <w:abstractNumId w:val="2"/>
  </w:num>
  <w:num w:numId="8">
    <w:abstractNumId w:val="4"/>
  </w:num>
  <w:num w:numId="9">
    <w:abstractNumId w:val="0"/>
  </w:num>
  <w:num w:numId="10">
    <w:abstractNumId w:val="14"/>
  </w:num>
  <w:num w:numId="11">
    <w:abstractNumId w:val="3"/>
  </w:num>
  <w:num w:numId="12">
    <w:abstractNumId w:val="7"/>
  </w:num>
  <w:num w:numId="13">
    <w:abstractNumId w:val="8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4B"/>
    <w:rsid w:val="0004666A"/>
    <w:rsid w:val="000477E0"/>
    <w:rsid w:val="000975B5"/>
    <w:rsid w:val="000B5C66"/>
    <w:rsid w:val="00124868"/>
    <w:rsid w:val="00182E4B"/>
    <w:rsid w:val="00196B91"/>
    <w:rsid w:val="001A4D72"/>
    <w:rsid w:val="00203858"/>
    <w:rsid w:val="00230CA2"/>
    <w:rsid w:val="00246D54"/>
    <w:rsid w:val="00270536"/>
    <w:rsid w:val="00280E18"/>
    <w:rsid w:val="002A2322"/>
    <w:rsid w:val="002D75CF"/>
    <w:rsid w:val="002E5CCF"/>
    <w:rsid w:val="002E7608"/>
    <w:rsid w:val="0030477B"/>
    <w:rsid w:val="00392F88"/>
    <w:rsid w:val="003D5831"/>
    <w:rsid w:val="003D73ED"/>
    <w:rsid w:val="00417C5D"/>
    <w:rsid w:val="00471FDA"/>
    <w:rsid w:val="004B4685"/>
    <w:rsid w:val="004E5906"/>
    <w:rsid w:val="00524A28"/>
    <w:rsid w:val="005F7FDD"/>
    <w:rsid w:val="00606F85"/>
    <w:rsid w:val="006555E3"/>
    <w:rsid w:val="006A7471"/>
    <w:rsid w:val="006C201C"/>
    <w:rsid w:val="00701967"/>
    <w:rsid w:val="0071033D"/>
    <w:rsid w:val="007303D5"/>
    <w:rsid w:val="00776357"/>
    <w:rsid w:val="008266AF"/>
    <w:rsid w:val="00841D76"/>
    <w:rsid w:val="008903F5"/>
    <w:rsid w:val="008A7A9B"/>
    <w:rsid w:val="00A53102"/>
    <w:rsid w:val="00A74835"/>
    <w:rsid w:val="00A97534"/>
    <w:rsid w:val="00AA72F3"/>
    <w:rsid w:val="00AC6480"/>
    <w:rsid w:val="00B236BC"/>
    <w:rsid w:val="00B35D84"/>
    <w:rsid w:val="00B54CC9"/>
    <w:rsid w:val="00B8595F"/>
    <w:rsid w:val="00B954DD"/>
    <w:rsid w:val="00B9574D"/>
    <w:rsid w:val="00BA295D"/>
    <w:rsid w:val="00C05972"/>
    <w:rsid w:val="00C175FB"/>
    <w:rsid w:val="00C705F5"/>
    <w:rsid w:val="00CF5D0D"/>
    <w:rsid w:val="00D07945"/>
    <w:rsid w:val="00D5527D"/>
    <w:rsid w:val="00D679B8"/>
    <w:rsid w:val="00D7380E"/>
    <w:rsid w:val="00D80BBB"/>
    <w:rsid w:val="00D938CD"/>
    <w:rsid w:val="00DD4235"/>
    <w:rsid w:val="00E273BF"/>
    <w:rsid w:val="00EC142F"/>
    <w:rsid w:val="00F63A0C"/>
    <w:rsid w:val="00F76266"/>
    <w:rsid w:val="00F81F0B"/>
    <w:rsid w:val="00FF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5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hgkelc">
    <w:name w:val="hgkelc"/>
    <w:basedOn w:val="Absatz-Standardschriftart"/>
    <w:rsid w:val="00182E4B"/>
  </w:style>
  <w:style w:type="character" w:styleId="Hyperlink">
    <w:name w:val="Hyperlink"/>
    <w:basedOn w:val="Absatz-Standardschriftart"/>
    <w:uiPriority w:val="99"/>
    <w:unhideWhenUsed/>
    <w:rsid w:val="00182E4B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5D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B35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B3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B3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35D84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705F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705F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705F5"/>
    <w:rPr>
      <w:vertAlign w:val="superscript"/>
    </w:rPr>
  </w:style>
  <w:style w:type="character" w:styleId="Hervorhebung">
    <w:name w:val="Emphasis"/>
    <w:basedOn w:val="Absatz-Standardschriftart"/>
    <w:uiPriority w:val="20"/>
    <w:qFormat/>
    <w:rsid w:val="00C705F5"/>
    <w:rPr>
      <w:i/>
      <w:iCs/>
    </w:rPr>
  </w:style>
  <w:style w:type="character" w:customStyle="1" w:styleId="suchwort">
    <w:name w:val="suchwort"/>
    <w:basedOn w:val="Absatz-Standardschriftart"/>
    <w:rsid w:val="00C705F5"/>
  </w:style>
  <w:style w:type="character" w:customStyle="1" w:styleId="postbody">
    <w:name w:val="postbody"/>
    <w:basedOn w:val="Absatz-Standardschriftart"/>
    <w:rsid w:val="00C705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73E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03D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1D76"/>
  </w:style>
  <w:style w:type="paragraph" w:styleId="Fuzeile">
    <w:name w:val="footer"/>
    <w:basedOn w:val="Standard"/>
    <w:link w:val="FuzeileZchn"/>
    <w:uiPriority w:val="99"/>
    <w:unhideWhenUsed/>
    <w:rsid w:val="008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1D76"/>
  </w:style>
  <w:style w:type="character" w:customStyle="1" w:styleId="markedcontent">
    <w:name w:val="markedcontent"/>
    <w:basedOn w:val="Absatz-Standardschriftart"/>
    <w:rsid w:val="002E5CCF"/>
  </w:style>
  <w:style w:type="character" w:customStyle="1" w:styleId="value">
    <w:name w:val="value"/>
    <w:basedOn w:val="Absatz-Standardschriftart"/>
    <w:rsid w:val="00097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5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hgkelc">
    <w:name w:val="hgkelc"/>
    <w:basedOn w:val="Absatz-Standardschriftart"/>
    <w:rsid w:val="00182E4B"/>
  </w:style>
  <w:style w:type="character" w:styleId="Hyperlink">
    <w:name w:val="Hyperlink"/>
    <w:basedOn w:val="Absatz-Standardschriftart"/>
    <w:uiPriority w:val="99"/>
    <w:unhideWhenUsed/>
    <w:rsid w:val="00182E4B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5D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B35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B3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B3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35D84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705F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705F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705F5"/>
    <w:rPr>
      <w:vertAlign w:val="superscript"/>
    </w:rPr>
  </w:style>
  <w:style w:type="character" w:styleId="Hervorhebung">
    <w:name w:val="Emphasis"/>
    <w:basedOn w:val="Absatz-Standardschriftart"/>
    <w:uiPriority w:val="20"/>
    <w:qFormat/>
    <w:rsid w:val="00C705F5"/>
    <w:rPr>
      <w:i/>
      <w:iCs/>
    </w:rPr>
  </w:style>
  <w:style w:type="character" w:customStyle="1" w:styleId="suchwort">
    <w:name w:val="suchwort"/>
    <w:basedOn w:val="Absatz-Standardschriftart"/>
    <w:rsid w:val="00C705F5"/>
  </w:style>
  <w:style w:type="character" w:customStyle="1" w:styleId="postbody">
    <w:name w:val="postbody"/>
    <w:basedOn w:val="Absatz-Standardschriftart"/>
    <w:rsid w:val="00C705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73E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03D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1D76"/>
  </w:style>
  <w:style w:type="paragraph" w:styleId="Fuzeile">
    <w:name w:val="footer"/>
    <w:basedOn w:val="Standard"/>
    <w:link w:val="FuzeileZchn"/>
    <w:uiPriority w:val="99"/>
    <w:unhideWhenUsed/>
    <w:rsid w:val="008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1D76"/>
  </w:style>
  <w:style w:type="character" w:customStyle="1" w:styleId="markedcontent">
    <w:name w:val="markedcontent"/>
    <w:basedOn w:val="Absatz-Standardschriftart"/>
    <w:rsid w:val="002E5CCF"/>
  </w:style>
  <w:style w:type="character" w:customStyle="1" w:styleId="value">
    <w:name w:val="value"/>
    <w:basedOn w:val="Absatz-Standardschriftart"/>
    <w:rsid w:val="00097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w.com/de/drei%C3%9Figj%C3%A4hriger-krieg-ein-grauen-das-deutschland-pr%C3%A4gte/a-43795737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https://kurzelinks.de/gxzu" TargetMode="External"/><Relationship Id="rId14" Type="http://schemas.microsoft.com/office/2007/relationships/hdphoto" Target="media/hdphoto1.wdp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e.wikipedia.org/wiki/Sibylla_Schwarz" TargetMode="External"/><Relationship Id="rId2" Type="http://schemas.openxmlformats.org/officeDocument/2006/relationships/hyperlink" Target="https://www.daskreativeuniversum.de/trompe-loeil/" TargetMode="External"/><Relationship Id="rId1" Type="http://schemas.openxmlformats.org/officeDocument/2006/relationships/hyperlink" Target="https://www.projekt-gutenberg.org/opitz/poeterey/poet10b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31C3F-DEE2-4F79-BC8F-A9D1BC53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3876</Words>
  <Characters>24421</Characters>
  <Application>Microsoft Office Word</Application>
  <DocSecurity>0</DocSecurity>
  <Lines>203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15</cp:revision>
  <dcterms:created xsi:type="dcterms:W3CDTF">2021-09-17T09:52:00Z</dcterms:created>
  <dcterms:modified xsi:type="dcterms:W3CDTF">2021-10-11T09:47:00Z</dcterms:modified>
</cp:coreProperties>
</file>