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0"/>
        <w:gridCol w:w="2146"/>
        <w:gridCol w:w="10814"/>
        <w:gridCol w:w="848"/>
      </w:tblGrid>
      <w:tr w:rsidR="00367140" w:rsidRPr="004D3218" w14:paraId="241146C0" w14:textId="6177BE66" w:rsidTr="008A0CB0">
        <w:tc>
          <w:tcPr>
            <w:tcW w:w="1191" w:type="pct"/>
            <w:gridSpan w:val="2"/>
            <w:tcBorders>
              <w:right w:val="nil"/>
            </w:tcBorders>
            <w:shd w:val="clear" w:color="auto" w:fill="D9D9D9" w:themeFill="background1" w:themeFillShade="D9"/>
            <w:vAlign w:val="center"/>
          </w:tcPr>
          <w:p w14:paraId="241146BF" w14:textId="77777777" w:rsidR="00367140" w:rsidRPr="006002FE" w:rsidRDefault="00367140" w:rsidP="000970ED">
            <w:pPr>
              <w:pStyle w:val="TTitel"/>
              <w:rPr>
                <w:sz w:val="28"/>
                <w:szCs w:val="28"/>
              </w:rPr>
            </w:pPr>
            <w:r w:rsidRPr="006002FE">
              <w:rPr>
                <w:sz w:val="28"/>
                <w:szCs w:val="28"/>
              </w:rPr>
              <w:t>Zielanalyse</w:t>
            </w:r>
          </w:p>
        </w:tc>
        <w:tc>
          <w:tcPr>
            <w:tcW w:w="3809" w:type="pct"/>
            <w:gridSpan w:val="2"/>
            <w:tcBorders>
              <w:left w:val="nil"/>
            </w:tcBorders>
            <w:shd w:val="clear" w:color="auto" w:fill="D9D9D9" w:themeFill="background1" w:themeFillShade="D9"/>
            <w:vAlign w:val="center"/>
          </w:tcPr>
          <w:p w14:paraId="49D03661" w14:textId="7C2C7785" w:rsidR="00367140" w:rsidRPr="00367140" w:rsidRDefault="00367140" w:rsidP="00367140">
            <w:pPr>
              <w:pStyle w:val="TTitel"/>
              <w:jc w:val="right"/>
              <w:rPr>
                <w:sz w:val="16"/>
                <w:szCs w:val="16"/>
              </w:rPr>
            </w:pPr>
            <w:r>
              <w:rPr>
                <w:sz w:val="16"/>
                <w:szCs w:val="16"/>
              </w:rPr>
              <w:t>Stand: 2020</w:t>
            </w:r>
          </w:p>
        </w:tc>
      </w:tr>
      <w:tr w:rsidR="00A7489E" w:rsidRPr="004D3218" w14:paraId="241146C4" w14:textId="77777777" w:rsidTr="004F0704">
        <w:tc>
          <w:tcPr>
            <w:tcW w:w="490"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233"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4F0704">
        <w:trPr>
          <w:trHeight w:val="153"/>
        </w:trPr>
        <w:tc>
          <w:tcPr>
            <w:tcW w:w="490" w:type="pct"/>
            <w:vAlign w:val="center"/>
          </w:tcPr>
          <w:p w14:paraId="241146C5" w14:textId="2B15F4BF" w:rsidR="00A7489E" w:rsidRPr="006002FE" w:rsidRDefault="005D5A40" w:rsidP="00232823">
            <w:pPr>
              <w:pStyle w:val="TZielnanalyseKopf2"/>
              <w:jc w:val="center"/>
              <w:rPr>
                <w:sz w:val="24"/>
                <w:szCs w:val="24"/>
              </w:rPr>
            </w:pPr>
            <w:r>
              <w:rPr>
                <w:sz w:val="24"/>
                <w:szCs w:val="24"/>
              </w:rPr>
              <w:t>WiSo</w:t>
            </w:r>
          </w:p>
        </w:tc>
        <w:tc>
          <w:tcPr>
            <w:tcW w:w="4233" w:type="pct"/>
            <w:gridSpan w:val="2"/>
            <w:vAlign w:val="center"/>
          </w:tcPr>
          <w:p w14:paraId="241146C6" w14:textId="5AE37A34" w:rsidR="00A7489E" w:rsidRPr="006002FE" w:rsidRDefault="005D5A40" w:rsidP="000970ED">
            <w:pPr>
              <w:pStyle w:val="TZielnanalyseKopf2"/>
              <w:rPr>
                <w:sz w:val="24"/>
                <w:szCs w:val="24"/>
              </w:rPr>
            </w:pPr>
            <w:r>
              <w:rPr>
                <w:sz w:val="24"/>
                <w:szCs w:val="24"/>
              </w:rPr>
              <w:t>XYZ</w:t>
            </w:r>
          </w:p>
        </w:tc>
        <w:tc>
          <w:tcPr>
            <w:tcW w:w="277" w:type="pct"/>
            <w:vAlign w:val="center"/>
          </w:tcPr>
          <w:p w14:paraId="241146C7" w14:textId="1980CEA4" w:rsidR="00A7489E" w:rsidRPr="004D3218" w:rsidRDefault="004F0704" w:rsidP="000970ED">
            <w:pPr>
              <w:pStyle w:val="TZielnanalyseKopf2"/>
              <w:jc w:val="right"/>
            </w:pPr>
            <w:r>
              <w:t>40</w:t>
            </w:r>
          </w:p>
        </w:tc>
      </w:tr>
      <w:tr w:rsidR="00887184" w:rsidRPr="004D3218" w14:paraId="241146CC" w14:textId="77777777" w:rsidTr="004F0704">
        <w:tc>
          <w:tcPr>
            <w:tcW w:w="490" w:type="pct"/>
            <w:shd w:val="clear" w:color="auto" w:fill="D9D9D9"/>
            <w:vAlign w:val="center"/>
          </w:tcPr>
          <w:p w14:paraId="241146C9" w14:textId="5C3E552B" w:rsidR="00887184" w:rsidRPr="004D3218" w:rsidRDefault="004F0704" w:rsidP="008C57E4">
            <w:pPr>
              <w:pStyle w:val="TZielnanalyseKopf"/>
            </w:pPr>
            <w:r>
              <w:t>Kompetenzber</w:t>
            </w:r>
            <w:r w:rsidR="008C57E4">
              <w:t>eich</w:t>
            </w:r>
            <w:r w:rsidR="00887184" w:rsidRPr="004D3218">
              <w:t xml:space="preserve"> Nr.</w:t>
            </w:r>
          </w:p>
        </w:tc>
        <w:tc>
          <w:tcPr>
            <w:tcW w:w="4233" w:type="pct"/>
            <w:gridSpan w:val="2"/>
            <w:shd w:val="clear" w:color="auto" w:fill="D9D9D9"/>
            <w:vAlign w:val="center"/>
          </w:tcPr>
          <w:p w14:paraId="241146CA" w14:textId="4917A217" w:rsidR="00887184" w:rsidRPr="004D3218" w:rsidRDefault="004F0704" w:rsidP="000970ED">
            <w:pPr>
              <w:pStyle w:val="TZielnanalyseKopf"/>
            </w:pPr>
            <w:r>
              <w:t>Be</w:t>
            </w:r>
            <w:r w:rsidR="008C57E4">
              <w:t>zeichnung des Kompetenzbereichs</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4F0704">
        <w:trPr>
          <w:trHeight w:val="324"/>
        </w:trPr>
        <w:tc>
          <w:tcPr>
            <w:tcW w:w="490" w:type="pct"/>
            <w:vMerge w:val="restart"/>
            <w:vAlign w:val="center"/>
          </w:tcPr>
          <w:p w14:paraId="241146CD" w14:textId="34CA80F6" w:rsidR="00AB093F" w:rsidRPr="006002FE" w:rsidRDefault="004F0704" w:rsidP="004F0704">
            <w:pPr>
              <w:pStyle w:val="TZielnanalyseKopf2"/>
              <w:jc w:val="center"/>
              <w:rPr>
                <w:sz w:val="24"/>
                <w:szCs w:val="24"/>
              </w:rPr>
            </w:pPr>
            <w:r>
              <w:rPr>
                <w:sz w:val="24"/>
                <w:szCs w:val="24"/>
              </w:rPr>
              <w:t>I</w:t>
            </w:r>
            <w:r w:rsidR="004C5A60">
              <w:rPr>
                <w:sz w:val="24"/>
                <w:szCs w:val="24"/>
              </w:rPr>
              <w:t>V</w:t>
            </w:r>
          </w:p>
        </w:tc>
        <w:tc>
          <w:tcPr>
            <w:tcW w:w="4233" w:type="pct"/>
            <w:gridSpan w:val="2"/>
            <w:tcBorders>
              <w:bottom w:val="single" w:sz="4" w:space="0" w:color="auto"/>
            </w:tcBorders>
            <w:vAlign w:val="center"/>
          </w:tcPr>
          <w:p w14:paraId="241146CE" w14:textId="41135D78" w:rsidR="004C5A60" w:rsidRPr="004F0704" w:rsidRDefault="004C5A60" w:rsidP="004F0704">
            <w:pPr>
              <w:pStyle w:val="Default"/>
              <w:rPr>
                <w:rFonts w:ascii="Arial" w:hAnsi="Arial" w:cs="Arial"/>
                <w:b/>
              </w:rPr>
            </w:pPr>
            <w:r>
              <w:rPr>
                <w:rFonts w:ascii="Arial" w:hAnsi="Arial" w:cs="Arial"/>
                <w:b/>
              </w:rPr>
              <w:t>Entscheidungen im Rahmen einer beruflichen Selbstständigkeit treffen</w:t>
            </w:r>
          </w:p>
        </w:tc>
        <w:tc>
          <w:tcPr>
            <w:tcW w:w="277" w:type="pct"/>
            <w:vMerge w:val="restart"/>
            <w:vAlign w:val="center"/>
          </w:tcPr>
          <w:p w14:paraId="241146CF" w14:textId="2EFB868C" w:rsidR="00AB093F" w:rsidRPr="00850772" w:rsidRDefault="00AB093F" w:rsidP="000970ED">
            <w:pPr>
              <w:pStyle w:val="TZielnanalyseKopf2"/>
              <w:jc w:val="right"/>
            </w:pPr>
          </w:p>
        </w:tc>
      </w:tr>
      <w:tr w:rsidR="00AB093F" w14:paraId="260F36C8" w14:textId="554E8188" w:rsidTr="004F0704">
        <w:trPr>
          <w:trHeight w:val="58"/>
        </w:trPr>
        <w:tc>
          <w:tcPr>
            <w:tcW w:w="490"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233"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4F0704">
        <w:trPr>
          <w:trHeight w:val="324"/>
        </w:trPr>
        <w:tc>
          <w:tcPr>
            <w:tcW w:w="490" w:type="pct"/>
            <w:vMerge/>
            <w:vAlign w:val="center"/>
          </w:tcPr>
          <w:p w14:paraId="4C277E0C" w14:textId="0BAE0AB7" w:rsidR="007F17AA" w:rsidRDefault="007F17AA" w:rsidP="007F17AA">
            <w:pPr>
              <w:pStyle w:val="TZielnanalyseKopf"/>
            </w:pPr>
          </w:p>
        </w:tc>
        <w:tc>
          <w:tcPr>
            <w:tcW w:w="4233" w:type="pct"/>
            <w:gridSpan w:val="2"/>
          </w:tcPr>
          <w:p w14:paraId="76321D22" w14:textId="09B84805" w:rsidR="004C5A60" w:rsidRPr="004C5A60" w:rsidRDefault="004C5A60" w:rsidP="004F0704">
            <w:pPr>
              <w:pStyle w:val="Default"/>
              <w:rPr>
                <w:rFonts w:ascii="Arial" w:hAnsi="Arial" w:cs="Arial"/>
                <w:b/>
                <w:bCs/>
              </w:rPr>
            </w:pPr>
            <w:r w:rsidRPr="004C5A60">
              <w:rPr>
                <w:rFonts w:ascii="Arial" w:hAnsi="Arial" w:cs="Arial"/>
                <w:b/>
                <w:bCs/>
              </w:rPr>
              <w:t>Die Schülerinnen und Schüler verfügen über die Kompetenz, die Voraussetzungen für eine berufliche Selbs</w:t>
            </w:r>
            <w:r w:rsidRPr="004C5A60">
              <w:rPr>
                <w:rFonts w:ascii="Arial" w:hAnsi="Arial" w:cs="Arial"/>
                <w:b/>
                <w:bCs/>
              </w:rPr>
              <w:t>t</w:t>
            </w:r>
            <w:r w:rsidRPr="004C5A60">
              <w:rPr>
                <w:rFonts w:ascii="Arial" w:hAnsi="Arial" w:cs="Arial"/>
                <w:b/>
                <w:bCs/>
              </w:rPr>
              <w:t>ständigkeit zu analysieren, situationsbezogene Entscheidungen im Rahmen einer Selbstständigkeit zu treffen und deren Auswirkungen zu beurteilen.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8A0CB0">
        <w:tc>
          <w:tcPr>
            <w:tcW w:w="119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809" w:type="pct"/>
            <w:gridSpan w:val="2"/>
            <w:shd w:val="clear" w:color="auto" w:fill="D9D9D9"/>
            <w:vAlign w:val="center"/>
          </w:tcPr>
          <w:p w14:paraId="241146D2" w14:textId="4B63D1A3" w:rsidR="007F17AA" w:rsidRPr="004D3218" w:rsidRDefault="008C57E4" w:rsidP="007F17AA">
            <w:pPr>
              <w:pStyle w:val="TZielnanalyseKopf"/>
            </w:pPr>
            <w:r>
              <w:t>Lehrkräfte</w:t>
            </w:r>
            <w:r w:rsidR="007F17AA" w:rsidRPr="004D3218">
              <w:t>team</w:t>
            </w:r>
          </w:p>
        </w:tc>
      </w:tr>
      <w:tr w:rsidR="007F17AA" w:rsidRPr="004D3218" w14:paraId="241146D6" w14:textId="77777777" w:rsidTr="008A0CB0">
        <w:trPr>
          <w:trHeight w:val="324"/>
        </w:trPr>
        <w:tc>
          <w:tcPr>
            <w:tcW w:w="1191" w:type="pct"/>
            <w:gridSpan w:val="2"/>
            <w:vAlign w:val="center"/>
          </w:tcPr>
          <w:p w14:paraId="241146D4" w14:textId="77777777" w:rsidR="007F17AA" w:rsidRPr="004D3218" w:rsidRDefault="007F17AA" w:rsidP="007F17AA">
            <w:pPr>
              <w:pStyle w:val="TZielnanalyseKopf3"/>
              <w:ind w:right="34"/>
              <w:jc w:val="left"/>
            </w:pPr>
          </w:p>
        </w:tc>
        <w:tc>
          <w:tcPr>
            <w:tcW w:w="380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8A0CB0">
        <w:trPr>
          <w:trHeight w:val="324"/>
        </w:trPr>
        <w:tc>
          <w:tcPr>
            <w:tcW w:w="1191" w:type="pct"/>
            <w:gridSpan w:val="2"/>
            <w:tcBorders>
              <w:bottom w:val="single" w:sz="4" w:space="0" w:color="auto"/>
            </w:tcBorders>
            <w:shd w:val="clear" w:color="auto" w:fill="D9D9D9" w:themeFill="background1" w:themeFillShade="D9"/>
            <w:vAlign w:val="center"/>
          </w:tcPr>
          <w:p w14:paraId="241146D7" w14:textId="77777777" w:rsidR="007F17AA" w:rsidRPr="006002FE" w:rsidRDefault="007F17AA" w:rsidP="007F17AA">
            <w:pPr>
              <w:jc w:val="center"/>
              <w:rPr>
                <w:sz w:val="24"/>
                <w:szCs w:val="24"/>
              </w:rPr>
            </w:pPr>
            <w:r w:rsidRPr="006002FE">
              <w:rPr>
                <w:b/>
                <w:bCs/>
                <w:sz w:val="24"/>
                <w:szCs w:val="24"/>
              </w:rPr>
              <w:t>Bildungsplan</w:t>
            </w:r>
          </w:p>
        </w:tc>
        <w:tc>
          <w:tcPr>
            <w:tcW w:w="380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46D34F1E"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6"/>
        <w:gridCol w:w="2192"/>
        <w:gridCol w:w="2526"/>
        <w:gridCol w:w="2581"/>
        <w:gridCol w:w="2238"/>
        <w:gridCol w:w="1277"/>
        <w:gridCol w:w="848"/>
      </w:tblGrid>
      <w:tr w:rsidR="006002FE" w:rsidRPr="000970ED" w14:paraId="241146E3" w14:textId="77777777" w:rsidTr="007C49AA">
        <w:trPr>
          <w:trHeight w:val="267"/>
          <w:tblHeader/>
        </w:trPr>
        <w:tc>
          <w:tcPr>
            <w:tcW w:w="119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17580C">
            <w:pPr>
              <w:pStyle w:val="TZielnanalyseKopf4"/>
              <w:jc w:val="center"/>
            </w:pPr>
            <w:r w:rsidRPr="000970ED">
              <w:t>kompetenzbasierte Ziele</w:t>
            </w:r>
          </w:p>
        </w:tc>
        <w:tc>
          <w:tcPr>
            <w:tcW w:w="71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17580C">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17580C">
            <w:pPr>
              <w:pStyle w:val="TZielnanalyseKopf4"/>
              <w:jc w:val="center"/>
            </w:pPr>
            <w:r w:rsidRPr="000970ED">
              <w:t>Lernsituation</w:t>
            </w:r>
          </w:p>
        </w:tc>
        <w:tc>
          <w:tcPr>
            <w:tcW w:w="843"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17580C">
            <w:pPr>
              <w:pStyle w:val="TZielnanalyseKopf4"/>
              <w:jc w:val="center"/>
            </w:pPr>
            <w:r w:rsidRPr="000970ED">
              <w:t>Handlungsergebnis</w:t>
            </w:r>
          </w:p>
        </w:tc>
        <w:tc>
          <w:tcPr>
            <w:tcW w:w="731" w:type="pct"/>
            <w:tcBorders>
              <w:bottom w:val="single" w:sz="18" w:space="0" w:color="auto"/>
            </w:tcBorders>
            <w:shd w:val="clear" w:color="auto" w:fill="D9D9D9" w:themeFill="background1" w:themeFillShade="D9"/>
            <w:vAlign w:val="center"/>
          </w:tcPr>
          <w:p w14:paraId="241146DF" w14:textId="56A7B40B" w:rsidR="006002FE" w:rsidRDefault="006002FE" w:rsidP="0017580C">
            <w:pPr>
              <w:pStyle w:val="TZielnanalyseKopf4"/>
              <w:jc w:val="center"/>
            </w:pPr>
            <w:r>
              <w:t>überfachliche</w:t>
            </w:r>
          </w:p>
          <w:p w14:paraId="241146E0" w14:textId="77777777" w:rsidR="007B5799" w:rsidRPr="000970ED" w:rsidRDefault="006002FE" w:rsidP="0017580C">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04769158" w:rsidR="007B5799" w:rsidRPr="000970ED" w:rsidRDefault="007B5799" w:rsidP="0017580C">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17580C">
            <w:pPr>
              <w:pStyle w:val="TZielnanalyseKopf4"/>
              <w:jc w:val="center"/>
            </w:pPr>
            <w:r w:rsidRPr="000970ED">
              <w:t>Zeit</w:t>
            </w:r>
          </w:p>
        </w:tc>
      </w:tr>
      <w:tr w:rsidR="00232823" w:rsidRPr="008A0CB0" w14:paraId="24114734" w14:textId="77777777" w:rsidTr="00EE0A24">
        <w:trPr>
          <w:trHeight w:val="2100"/>
        </w:trPr>
        <w:tc>
          <w:tcPr>
            <w:tcW w:w="1191" w:type="pct"/>
            <w:shd w:val="clear" w:color="auto" w:fill="auto"/>
          </w:tcPr>
          <w:p w14:paraId="2411472D" w14:textId="09CA0D4E" w:rsidR="00232823" w:rsidRPr="007603FB" w:rsidRDefault="007603FB" w:rsidP="00232823">
            <w:pPr>
              <w:pStyle w:val="Default"/>
              <w:rPr>
                <w:rFonts w:ascii="Arial" w:hAnsi="Arial" w:cs="Arial"/>
                <w:sz w:val="20"/>
                <w:szCs w:val="20"/>
              </w:rPr>
            </w:pPr>
            <w:r w:rsidRPr="007603FB">
              <w:rPr>
                <w:rFonts w:ascii="Arial" w:hAnsi="Arial" w:cs="Arial"/>
                <w:sz w:val="20"/>
                <w:szCs w:val="20"/>
              </w:rPr>
              <w:t>Die Schülerinnen und Schüler b</w:t>
            </w:r>
            <w:r w:rsidRPr="007603FB">
              <w:rPr>
                <w:rFonts w:ascii="Arial" w:hAnsi="Arial" w:cs="Arial"/>
                <w:sz w:val="20"/>
                <w:szCs w:val="20"/>
              </w:rPr>
              <w:t>e</w:t>
            </w:r>
            <w:r w:rsidRPr="007603FB">
              <w:rPr>
                <w:rFonts w:ascii="Arial" w:hAnsi="Arial" w:cs="Arial"/>
                <w:sz w:val="20"/>
                <w:szCs w:val="20"/>
              </w:rPr>
              <w:t>schreiben Motive der hauptberuflichen Selbstständigkeit. Unter Berücksicht</w:t>
            </w:r>
            <w:r w:rsidRPr="007603FB">
              <w:rPr>
                <w:rFonts w:ascii="Arial" w:hAnsi="Arial" w:cs="Arial"/>
                <w:sz w:val="20"/>
                <w:szCs w:val="20"/>
              </w:rPr>
              <w:t>i</w:t>
            </w:r>
            <w:r w:rsidRPr="007603FB">
              <w:rPr>
                <w:rFonts w:ascii="Arial" w:hAnsi="Arial" w:cs="Arial"/>
                <w:sz w:val="20"/>
                <w:szCs w:val="20"/>
              </w:rPr>
              <w:t>gung der besonderen Anforderungen an eine Unternehmerpersönlichkeit erörtern sie private und berufliche Chancen und Risiken (</w:t>
            </w:r>
            <w:r w:rsidRPr="007603FB">
              <w:rPr>
                <w:rFonts w:ascii="Arial" w:hAnsi="Arial" w:cs="Arial"/>
                <w:i/>
                <w:sz w:val="20"/>
                <w:szCs w:val="20"/>
              </w:rPr>
              <w:t>soziale Sich</w:t>
            </w:r>
            <w:r w:rsidRPr="007603FB">
              <w:rPr>
                <w:rFonts w:ascii="Arial" w:hAnsi="Arial" w:cs="Arial"/>
                <w:i/>
                <w:sz w:val="20"/>
                <w:szCs w:val="20"/>
              </w:rPr>
              <w:t>e</w:t>
            </w:r>
            <w:r w:rsidRPr="007603FB">
              <w:rPr>
                <w:rFonts w:ascii="Arial" w:hAnsi="Arial" w:cs="Arial"/>
                <w:i/>
                <w:sz w:val="20"/>
                <w:szCs w:val="20"/>
              </w:rPr>
              <w:t>rung, Verantwortung, Einko</w:t>
            </w:r>
            <w:r w:rsidRPr="007603FB">
              <w:rPr>
                <w:rFonts w:ascii="Arial" w:hAnsi="Arial" w:cs="Arial"/>
                <w:i/>
                <w:sz w:val="20"/>
                <w:szCs w:val="20"/>
              </w:rPr>
              <w:t>m</w:t>
            </w:r>
            <w:r w:rsidRPr="007603FB">
              <w:rPr>
                <w:rFonts w:ascii="Arial" w:hAnsi="Arial" w:cs="Arial"/>
                <w:i/>
                <w:sz w:val="20"/>
                <w:szCs w:val="20"/>
              </w:rPr>
              <w:t>men/Vermögen, Arbeitsbelastung</w:t>
            </w:r>
            <w:r w:rsidRPr="007603FB">
              <w:rPr>
                <w:rFonts w:ascii="Arial" w:hAnsi="Arial" w:cs="Arial"/>
                <w:sz w:val="20"/>
                <w:szCs w:val="20"/>
              </w:rPr>
              <w:t>), die mit dem Schritt in die</w:t>
            </w:r>
            <w:r w:rsidR="00181A74">
              <w:rPr>
                <w:rFonts w:ascii="Arial" w:hAnsi="Arial" w:cs="Arial"/>
                <w:sz w:val="20"/>
                <w:szCs w:val="20"/>
              </w:rPr>
              <w:t xml:space="preserve"> Selbstständigkeit einhergehen.</w:t>
            </w:r>
          </w:p>
        </w:tc>
        <w:tc>
          <w:tcPr>
            <w:tcW w:w="716" w:type="pct"/>
            <w:shd w:val="clear" w:color="auto" w:fill="auto"/>
          </w:tcPr>
          <w:p w14:paraId="2411472E" w14:textId="73A24927" w:rsidR="00232823" w:rsidRPr="00476C10" w:rsidRDefault="00232823" w:rsidP="00737675">
            <w:pPr>
              <w:pStyle w:val="TZielnanalysetext"/>
              <w:spacing w:before="0" w:after="0"/>
              <w:rPr>
                <w:sz w:val="20"/>
                <w:szCs w:val="20"/>
              </w:rPr>
            </w:pPr>
          </w:p>
        </w:tc>
        <w:tc>
          <w:tcPr>
            <w:tcW w:w="825" w:type="pct"/>
            <w:tcBorders>
              <w:bottom w:val="single" w:sz="4" w:space="0" w:color="auto"/>
            </w:tcBorders>
            <w:shd w:val="clear" w:color="auto" w:fill="auto"/>
          </w:tcPr>
          <w:p w14:paraId="2411472F" w14:textId="6DC82A02" w:rsidR="00232823" w:rsidRPr="007603FB" w:rsidRDefault="004C5A60" w:rsidP="008C57E4">
            <w:pPr>
              <w:pStyle w:val="Textkrper2"/>
              <w:jc w:val="left"/>
              <w:rPr>
                <w:b/>
                <w:bCs/>
              </w:rPr>
            </w:pPr>
            <w:r w:rsidRPr="001C1596">
              <w:rPr>
                <w:b/>
                <w:bCs/>
              </w:rPr>
              <w:t>LS01</w:t>
            </w:r>
            <w:r w:rsidR="007603FB">
              <w:rPr>
                <w:b/>
                <w:bCs/>
              </w:rPr>
              <w:t xml:space="preserve"> </w:t>
            </w:r>
            <w:r w:rsidR="008C57E4">
              <w:rPr>
                <w:b/>
                <w:bCs/>
              </w:rPr>
              <w:t>Motive, Chancen und Risiken der Selbs</w:t>
            </w:r>
            <w:r w:rsidR="008C57E4">
              <w:rPr>
                <w:b/>
                <w:bCs/>
              </w:rPr>
              <w:t>t</w:t>
            </w:r>
            <w:r w:rsidR="008C57E4">
              <w:rPr>
                <w:b/>
                <w:bCs/>
              </w:rPr>
              <w:t>ständigkeit erörtern</w:t>
            </w:r>
          </w:p>
        </w:tc>
        <w:tc>
          <w:tcPr>
            <w:tcW w:w="843" w:type="pct"/>
            <w:tcBorders>
              <w:bottom w:val="single" w:sz="4" w:space="0" w:color="auto"/>
            </w:tcBorders>
            <w:shd w:val="clear" w:color="auto" w:fill="auto"/>
          </w:tcPr>
          <w:p w14:paraId="74326ADB" w14:textId="77777777" w:rsidR="008C57E4" w:rsidRDefault="008C57E4" w:rsidP="00737675">
            <w:pPr>
              <w:pStyle w:val="TZielnanalysetext"/>
              <w:spacing w:before="0" w:after="0"/>
              <w:rPr>
                <w:sz w:val="20"/>
                <w:szCs w:val="20"/>
              </w:rPr>
            </w:pPr>
            <w:r>
              <w:rPr>
                <w:sz w:val="20"/>
                <w:szCs w:val="20"/>
              </w:rPr>
              <w:t>Pro-Contra-Diskussion</w:t>
            </w:r>
          </w:p>
          <w:p w14:paraId="24114730" w14:textId="6F686BD2" w:rsidR="00232823" w:rsidRPr="00737675" w:rsidRDefault="008C57E4" w:rsidP="00737675">
            <w:pPr>
              <w:pStyle w:val="TZielnanalysetext"/>
              <w:spacing w:before="0" w:after="0"/>
              <w:rPr>
                <w:sz w:val="20"/>
                <w:szCs w:val="20"/>
              </w:rPr>
            </w:pPr>
            <w:r>
              <w:rPr>
                <w:sz w:val="20"/>
                <w:szCs w:val="20"/>
              </w:rPr>
              <w:t>Übersicht</w:t>
            </w:r>
          </w:p>
        </w:tc>
        <w:tc>
          <w:tcPr>
            <w:tcW w:w="731" w:type="pct"/>
            <w:tcBorders>
              <w:bottom w:val="single" w:sz="4" w:space="0" w:color="auto"/>
            </w:tcBorders>
            <w:shd w:val="clear" w:color="auto" w:fill="auto"/>
          </w:tcPr>
          <w:p w14:paraId="33564B35" w14:textId="64A4BF07" w:rsidR="00232823" w:rsidRDefault="008C57E4" w:rsidP="008C57E4">
            <w:pPr>
              <w:rPr>
                <w:sz w:val="20"/>
                <w:szCs w:val="20"/>
              </w:rPr>
            </w:pPr>
            <w:r>
              <w:rPr>
                <w:sz w:val="20"/>
                <w:szCs w:val="20"/>
              </w:rPr>
              <w:t>Informationen nach Kriterien aufbereiten und darstellen</w:t>
            </w:r>
          </w:p>
          <w:p w14:paraId="76AF258A" w14:textId="77777777" w:rsidR="008C57E4" w:rsidRDefault="008C57E4" w:rsidP="00737675">
            <w:pPr>
              <w:pStyle w:val="TZielnanalysetext"/>
              <w:spacing w:before="0" w:after="0"/>
              <w:rPr>
                <w:sz w:val="20"/>
                <w:szCs w:val="20"/>
              </w:rPr>
            </w:pPr>
            <w:r>
              <w:rPr>
                <w:sz w:val="20"/>
                <w:szCs w:val="20"/>
              </w:rPr>
              <w:t>sachlich argumentieren</w:t>
            </w:r>
          </w:p>
          <w:p w14:paraId="224069CE" w14:textId="77777777" w:rsidR="008C57E4" w:rsidRDefault="008C57E4" w:rsidP="00737675">
            <w:pPr>
              <w:pStyle w:val="TZielnanalysetext"/>
              <w:spacing w:before="0" w:after="0"/>
              <w:rPr>
                <w:sz w:val="20"/>
                <w:szCs w:val="20"/>
              </w:rPr>
            </w:pPr>
            <w:r>
              <w:rPr>
                <w:sz w:val="20"/>
                <w:szCs w:val="20"/>
              </w:rPr>
              <w:t>unterschiedliche Standpunkte tolerieren</w:t>
            </w:r>
          </w:p>
          <w:p w14:paraId="24114731" w14:textId="01768695" w:rsidR="008C57E4" w:rsidRPr="00737675" w:rsidRDefault="008C57E4" w:rsidP="00737675">
            <w:pPr>
              <w:pStyle w:val="TZielnanalysetext"/>
              <w:spacing w:before="0" w:after="0"/>
              <w:rPr>
                <w:sz w:val="20"/>
                <w:szCs w:val="20"/>
              </w:rPr>
            </w:pPr>
            <w:r>
              <w:rPr>
                <w:sz w:val="20"/>
                <w:szCs w:val="20"/>
              </w:rPr>
              <w:t>Schlussfolgerungen ziehen</w:t>
            </w:r>
          </w:p>
        </w:tc>
        <w:tc>
          <w:tcPr>
            <w:tcW w:w="417" w:type="pct"/>
            <w:tcBorders>
              <w:bottom w:val="single" w:sz="4" w:space="0" w:color="auto"/>
            </w:tcBorders>
            <w:shd w:val="clear" w:color="auto" w:fill="auto"/>
          </w:tcPr>
          <w:p w14:paraId="24114732" w14:textId="20AE3C23" w:rsidR="00232823" w:rsidRPr="00737675" w:rsidRDefault="00232823" w:rsidP="00737675">
            <w:pPr>
              <w:pStyle w:val="TZielnanalysetext"/>
              <w:spacing w:before="0" w:after="0"/>
              <w:rPr>
                <w:sz w:val="20"/>
                <w:szCs w:val="20"/>
              </w:rPr>
            </w:pPr>
          </w:p>
        </w:tc>
        <w:tc>
          <w:tcPr>
            <w:tcW w:w="277" w:type="pct"/>
            <w:shd w:val="clear" w:color="auto" w:fill="auto"/>
          </w:tcPr>
          <w:p w14:paraId="24114733" w14:textId="659953BA" w:rsidR="00232823" w:rsidRPr="00737675" w:rsidRDefault="00232823" w:rsidP="00737675">
            <w:pPr>
              <w:pStyle w:val="TZielnanalysetext"/>
              <w:spacing w:before="0" w:after="0"/>
              <w:jc w:val="right"/>
              <w:rPr>
                <w:sz w:val="20"/>
                <w:szCs w:val="20"/>
              </w:rPr>
            </w:pPr>
            <w:r w:rsidRPr="00737675">
              <w:rPr>
                <w:sz w:val="20"/>
                <w:szCs w:val="20"/>
              </w:rPr>
              <w:t>0</w:t>
            </w:r>
            <w:r w:rsidR="00737675">
              <w:rPr>
                <w:sz w:val="20"/>
                <w:szCs w:val="20"/>
              </w:rPr>
              <w:t>2</w:t>
            </w:r>
          </w:p>
        </w:tc>
      </w:tr>
      <w:tr w:rsidR="004C5A60" w:rsidRPr="008A0CB0" w14:paraId="0068E85D" w14:textId="77777777" w:rsidTr="005F6364">
        <w:trPr>
          <w:trHeight w:val="976"/>
        </w:trPr>
        <w:tc>
          <w:tcPr>
            <w:tcW w:w="1191" w:type="pct"/>
            <w:shd w:val="clear" w:color="auto" w:fill="auto"/>
          </w:tcPr>
          <w:p w14:paraId="2FEA151A" w14:textId="6CFAFC93" w:rsidR="004C5A60" w:rsidRPr="007603FB" w:rsidRDefault="007603FB" w:rsidP="004C5A60">
            <w:pPr>
              <w:pStyle w:val="Default"/>
              <w:rPr>
                <w:rFonts w:ascii="Arial" w:hAnsi="Arial" w:cs="Arial"/>
                <w:sz w:val="20"/>
                <w:szCs w:val="20"/>
              </w:rPr>
            </w:pPr>
            <w:r w:rsidRPr="007603FB">
              <w:rPr>
                <w:rFonts w:ascii="Arial" w:hAnsi="Arial" w:cs="Arial"/>
                <w:sz w:val="20"/>
                <w:szCs w:val="20"/>
              </w:rPr>
              <w:t>Im Rahmen der Existenzgründung beschreiben sie Förder- und Ber</w:t>
            </w:r>
            <w:r w:rsidRPr="007603FB">
              <w:rPr>
                <w:rFonts w:ascii="Arial" w:hAnsi="Arial" w:cs="Arial"/>
                <w:sz w:val="20"/>
                <w:szCs w:val="20"/>
              </w:rPr>
              <w:t>a</w:t>
            </w:r>
            <w:r w:rsidRPr="007603FB">
              <w:rPr>
                <w:rFonts w:ascii="Arial" w:hAnsi="Arial" w:cs="Arial"/>
                <w:sz w:val="20"/>
                <w:szCs w:val="20"/>
              </w:rPr>
              <w:t>tungsangebote.</w:t>
            </w:r>
          </w:p>
        </w:tc>
        <w:tc>
          <w:tcPr>
            <w:tcW w:w="716" w:type="pct"/>
            <w:shd w:val="clear" w:color="auto" w:fill="auto"/>
          </w:tcPr>
          <w:p w14:paraId="4238551F" w14:textId="77777777" w:rsidR="004C5A60" w:rsidRPr="00476C10" w:rsidRDefault="004C5A60" w:rsidP="00737675">
            <w:pPr>
              <w:pStyle w:val="TZielnanalysetext"/>
              <w:spacing w:before="0" w:after="0"/>
              <w:rPr>
                <w:sz w:val="20"/>
                <w:szCs w:val="20"/>
              </w:rPr>
            </w:pPr>
          </w:p>
        </w:tc>
        <w:tc>
          <w:tcPr>
            <w:tcW w:w="825" w:type="pct"/>
            <w:tcBorders>
              <w:bottom w:val="single" w:sz="4" w:space="0" w:color="auto"/>
            </w:tcBorders>
            <w:shd w:val="clear" w:color="auto" w:fill="auto"/>
          </w:tcPr>
          <w:p w14:paraId="06265577" w14:textId="07426DA5" w:rsidR="004C5A60" w:rsidRPr="00737675" w:rsidRDefault="004C5A60" w:rsidP="00737675">
            <w:pPr>
              <w:pStyle w:val="Textkrper2"/>
              <w:jc w:val="left"/>
              <w:rPr>
                <w:b/>
                <w:bCs/>
              </w:rPr>
            </w:pPr>
            <w:r w:rsidRPr="001C1596">
              <w:rPr>
                <w:b/>
                <w:bCs/>
              </w:rPr>
              <w:t>LS02</w:t>
            </w:r>
            <w:r w:rsidR="00737675">
              <w:rPr>
                <w:b/>
                <w:bCs/>
              </w:rPr>
              <w:t xml:space="preserve"> </w:t>
            </w:r>
            <w:r w:rsidRPr="001C1596">
              <w:rPr>
                <w:b/>
                <w:bCs/>
              </w:rPr>
              <w:t>Förder- und Ber</w:t>
            </w:r>
            <w:r w:rsidRPr="001C1596">
              <w:rPr>
                <w:b/>
                <w:bCs/>
              </w:rPr>
              <w:t>a</w:t>
            </w:r>
            <w:r w:rsidRPr="001C1596">
              <w:rPr>
                <w:b/>
                <w:bCs/>
              </w:rPr>
              <w:t>tungsangebote für Exi</w:t>
            </w:r>
            <w:r w:rsidRPr="001C1596">
              <w:rPr>
                <w:b/>
                <w:bCs/>
              </w:rPr>
              <w:t>s</w:t>
            </w:r>
            <w:r w:rsidRPr="001C1596">
              <w:rPr>
                <w:b/>
                <w:bCs/>
              </w:rPr>
              <w:t>tenzgründer</w:t>
            </w:r>
            <w:r>
              <w:rPr>
                <w:b/>
                <w:bCs/>
              </w:rPr>
              <w:t xml:space="preserve"> beschre</w:t>
            </w:r>
            <w:r>
              <w:rPr>
                <w:b/>
                <w:bCs/>
              </w:rPr>
              <w:t>i</w:t>
            </w:r>
            <w:r>
              <w:rPr>
                <w:b/>
                <w:bCs/>
              </w:rPr>
              <w:t>ben</w:t>
            </w:r>
          </w:p>
        </w:tc>
        <w:tc>
          <w:tcPr>
            <w:tcW w:w="843" w:type="pct"/>
            <w:tcBorders>
              <w:bottom w:val="single" w:sz="4" w:space="0" w:color="auto"/>
            </w:tcBorders>
            <w:shd w:val="clear" w:color="auto" w:fill="auto"/>
          </w:tcPr>
          <w:p w14:paraId="07A9697C" w14:textId="528831CE" w:rsidR="004C5A60" w:rsidRPr="00737675" w:rsidRDefault="004C5A60" w:rsidP="00181A74">
            <w:pPr>
              <w:rPr>
                <w:sz w:val="20"/>
                <w:szCs w:val="20"/>
              </w:rPr>
            </w:pPr>
            <w:r w:rsidRPr="00737675">
              <w:rPr>
                <w:sz w:val="20"/>
                <w:szCs w:val="20"/>
              </w:rPr>
              <w:t>Übersicht</w:t>
            </w:r>
          </w:p>
        </w:tc>
        <w:tc>
          <w:tcPr>
            <w:tcW w:w="731" w:type="pct"/>
            <w:tcBorders>
              <w:bottom w:val="single" w:sz="4" w:space="0" w:color="auto"/>
            </w:tcBorders>
            <w:shd w:val="clear" w:color="auto" w:fill="auto"/>
          </w:tcPr>
          <w:p w14:paraId="7C3D17D4" w14:textId="77777777" w:rsidR="004C5A60" w:rsidRDefault="005F6364" w:rsidP="00737675">
            <w:pPr>
              <w:pStyle w:val="TZielnanalysetext"/>
              <w:spacing w:before="0" w:after="0"/>
              <w:rPr>
                <w:sz w:val="20"/>
                <w:szCs w:val="20"/>
              </w:rPr>
            </w:pPr>
            <w:r>
              <w:rPr>
                <w:sz w:val="20"/>
                <w:szCs w:val="20"/>
              </w:rPr>
              <w:t>Informationsquellen auffinden</w:t>
            </w:r>
          </w:p>
          <w:p w14:paraId="094076D1" w14:textId="2681E6B9" w:rsidR="005F6364" w:rsidRPr="00737675" w:rsidRDefault="005F6364" w:rsidP="00737675">
            <w:pPr>
              <w:pStyle w:val="TZielnanalysetext"/>
              <w:spacing w:before="0" w:after="0"/>
              <w:rPr>
                <w:sz w:val="20"/>
                <w:szCs w:val="20"/>
              </w:rPr>
            </w:pPr>
            <w:r>
              <w:rPr>
                <w:sz w:val="20"/>
                <w:szCs w:val="20"/>
              </w:rPr>
              <w:t>Informationen strukt</w:t>
            </w:r>
            <w:r>
              <w:rPr>
                <w:sz w:val="20"/>
                <w:szCs w:val="20"/>
              </w:rPr>
              <w:t>u</w:t>
            </w:r>
            <w:r>
              <w:rPr>
                <w:sz w:val="20"/>
                <w:szCs w:val="20"/>
              </w:rPr>
              <w:t>rieren</w:t>
            </w:r>
          </w:p>
        </w:tc>
        <w:tc>
          <w:tcPr>
            <w:tcW w:w="417" w:type="pct"/>
            <w:shd w:val="clear" w:color="auto" w:fill="auto"/>
          </w:tcPr>
          <w:p w14:paraId="091AEF52" w14:textId="77777777" w:rsidR="004C5A60" w:rsidRPr="00737675" w:rsidRDefault="004C5A60" w:rsidP="00737675">
            <w:pPr>
              <w:pStyle w:val="TZielnanalysetext"/>
              <w:spacing w:before="0" w:after="0"/>
              <w:rPr>
                <w:sz w:val="20"/>
                <w:szCs w:val="20"/>
              </w:rPr>
            </w:pPr>
          </w:p>
        </w:tc>
        <w:tc>
          <w:tcPr>
            <w:tcW w:w="277" w:type="pct"/>
            <w:shd w:val="clear" w:color="auto" w:fill="auto"/>
          </w:tcPr>
          <w:p w14:paraId="695BC386" w14:textId="462E04AD" w:rsidR="004C5A60" w:rsidRPr="00737675" w:rsidRDefault="00737675" w:rsidP="00737675">
            <w:pPr>
              <w:pStyle w:val="TZielnanalysetext"/>
              <w:spacing w:before="0" w:after="0"/>
              <w:jc w:val="right"/>
              <w:rPr>
                <w:sz w:val="20"/>
                <w:szCs w:val="20"/>
              </w:rPr>
            </w:pPr>
            <w:r>
              <w:rPr>
                <w:sz w:val="20"/>
                <w:szCs w:val="20"/>
              </w:rPr>
              <w:t>0</w:t>
            </w:r>
            <w:r w:rsidR="004C5A60" w:rsidRPr="00737675">
              <w:rPr>
                <w:sz w:val="20"/>
                <w:szCs w:val="20"/>
              </w:rPr>
              <w:t>2</w:t>
            </w:r>
          </w:p>
        </w:tc>
      </w:tr>
      <w:tr w:rsidR="004C5A60" w:rsidRPr="008A0CB0" w14:paraId="3C963C1E" w14:textId="77777777" w:rsidTr="005F6364">
        <w:trPr>
          <w:trHeight w:val="990"/>
        </w:trPr>
        <w:tc>
          <w:tcPr>
            <w:tcW w:w="1191" w:type="pct"/>
            <w:shd w:val="clear" w:color="auto" w:fill="auto"/>
          </w:tcPr>
          <w:p w14:paraId="0DC20380" w14:textId="58F2C8B1" w:rsidR="004C5A60" w:rsidRPr="007603FB" w:rsidRDefault="007603FB" w:rsidP="007603FB">
            <w:pPr>
              <w:pStyle w:val="TKBText"/>
              <w:spacing w:before="0" w:after="0"/>
              <w:rPr>
                <w:rFonts w:ascii="Arial" w:hAnsi="Arial" w:cs="Arial"/>
                <w:szCs w:val="20"/>
              </w:rPr>
            </w:pPr>
            <w:r w:rsidRPr="007603FB">
              <w:rPr>
                <w:rFonts w:ascii="Arial" w:hAnsi="Arial" w:cs="Arial"/>
                <w:szCs w:val="20"/>
              </w:rPr>
              <w:t>Sie kennzeichnen Aufbau, Inhalt und Adressaten eines Businessplans.</w:t>
            </w:r>
          </w:p>
        </w:tc>
        <w:tc>
          <w:tcPr>
            <w:tcW w:w="716" w:type="pct"/>
            <w:shd w:val="clear" w:color="auto" w:fill="auto"/>
          </w:tcPr>
          <w:p w14:paraId="712F6F93" w14:textId="55153A76" w:rsidR="004C5A60" w:rsidRPr="00476C10" w:rsidRDefault="004C5A60" w:rsidP="00737675">
            <w:pPr>
              <w:pStyle w:val="TZielnanalysetext"/>
              <w:spacing w:before="0" w:after="0"/>
              <w:rPr>
                <w:sz w:val="20"/>
                <w:szCs w:val="20"/>
              </w:rPr>
            </w:pPr>
          </w:p>
        </w:tc>
        <w:tc>
          <w:tcPr>
            <w:tcW w:w="825" w:type="pct"/>
            <w:shd w:val="clear" w:color="auto" w:fill="auto"/>
          </w:tcPr>
          <w:p w14:paraId="43D858CE" w14:textId="4EC738D2" w:rsidR="004C5A60" w:rsidRPr="00737675" w:rsidRDefault="004C5A60" w:rsidP="00737675">
            <w:pPr>
              <w:rPr>
                <w:b/>
                <w:bCs/>
                <w:sz w:val="20"/>
                <w:szCs w:val="20"/>
              </w:rPr>
            </w:pPr>
            <w:r w:rsidRPr="00BD3C98">
              <w:rPr>
                <w:b/>
                <w:bCs/>
                <w:sz w:val="20"/>
                <w:szCs w:val="20"/>
              </w:rPr>
              <w:t>LS03</w:t>
            </w:r>
            <w:r w:rsidR="00737675">
              <w:rPr>
                <w:b/>
                <w:bCs/>
                <w:sz w:val="20"/>
                <w:szCs w:val="20"/>
              </w:rPr>
              <w:t xml:space="preserve"> </w:t>
            </w:r>
            <w:r w:rsidRPr="00BD3C98">
              <w:rPr>
                <w:b/>
                <w:bCs/>
                <w:sz w:val="20"/>
                <w:szCs w:val="20"/>
              </w:rPr>
              <w:t>Businessplan</w:t>
            </w:r>
            <w:r>
              <w:rPr>
                <w:b/>
                <w:bCs/>
                <w:sz w:val="20"/>
                <w:szCs w:val="20"/>
              </w:rPr>
              <w:t xml:space="preserve"> an</w:t>
            </w:r>
            <w:r>
              <w:rPr>
                <w:b/>
                <w:bCs/>
                <w:sz w:val="20"/>
                <w:szCs w:val="20"/>
              </w:rPr>
              <w:t>a</w:t>
            </w:r>
            <w:r>
              <w:rPr>
                <w:b/>
                <w:bCs/>
                <w:sz w:val="20"/>
                <w:szCs w:val="20"/>
              </w:rPr>
              <w:t>lysieren</w:t>
            </w:r>
          </w:p>
        </w:tc>
        <w:tc>
          <w:tcPr>
            <w:tcW w:w="843" w:type="pct"/>
            <w:shd w:val="clear" w:color="auto" w:fill="auto"/>
          </w:tcPr>
          <w:p w14:paraId="5DD3C128" w14:textId="0EFD1DB7" w:rsidR="005F6364" w:rsidRPr="005F6364" w:rsidRDefault="005F6364" w:rsidP="00737675">
            <w:pPr>
              <w:pStyle w:val="TZielnanalysetext"/>
              <w:spacing w:before="0" w:after="0"/>
              <w:rPr>
                <w:sz w:val="20"/>
                <w:szCs w:val="20"/>
              </w:rPr>
            </w:pPr>
            <w:r>
              <w:rPr>
                <w:sz w:val="20"/>
                <w:szCs w:val="20"/>
              </w:rPr>
              <w:t>Analysebericht</w:t>
            </w:r>
          </w:p>
        </w:tc>
        <w:tc>
          <w:tcPr>
            <w:tcW w:w="731" w:type="pct"/>
            <w:shd w:val="clear" w:color="auto" w:fill="auto"/>
          </w:tcPr>
          <w:p w14:paraId="62B415B8" w14:textId="77777777" w:rsidR="004C5A60" w:rsidRDefault="005F6364" w:rsidP="00737675">
            <w:pPr>
              <w:pStyle w:val="TZielnanalysetext"/>
              <w:spacing w:before="0" w:after="0"/>
              <w:rPr>
                <w:sz w:val="20"/>
                <w:szCs w:val="20"/>
              </w:rPr>
            </w:pPr>
            <w:r>
              <w:rPr>
                <w:sz w:val="20"/>
                <w:szCs w:val="20"/>
              </w:rPr>
              <w:t>systematisch vorgehen</w:t>
            </w:r>
          </w:p>
          <w:p w14:paraId="37D68BC9" w14:textId="102A7B39" w:rsidR="005F6364" w:rsidRDefault="005F6364" w:rsidP="00737675">
            <w:pPr>
              <w:pStyle w:val="TZielnanalysetext"/>
              <w:spacing w:before="0" w:after="0"/>
              <w:rPr>
                <w:sz w:val="20"/>
                <w:szCs w:val="20"/>
              </w:rPr>
            </w:pPr>
            <w:r>
              <w:rPr>
                <w:sz w:val="20"/>
                <w:szCs w:val="20"/>
              </w:rPr>
              <w:t>zielgerichtet arbeiten</w:t>
            </w:r>
          </w:p>
          <w:p w14:paraId="1FA61212" w14:textId="4BACF6D4" w:rsidR="005F6364" w:rsidRPr="00737675" w:rsidRDefault="005F6364" w:rsidP="005F6364">
            <w:pPr>
              <w:rPr>
                <w:sz w:val="20"/>
                <w:szCs w:val="20"/>
              </w:rPr>
            </w:pPr>
            <w:r>
              <w:rPr>
                <w:sz w:val="20"/>
                <w:szCs w:val="20"/>
              </w:rPr>
              <w:t>Informationen nach Kriterien aufbereiten und darstellen</w:t>
            </w:r>
          </w:p>
        </w:tc>
        <w:tc>
          <w:tcPr>
            <w:tcW w:w="417" w:type="pct"/>
            <w:shd w:val="clear" w:color="auto" w:fill="auto"/>
          </w:tcPr>
          <w:p w14:paraId="410FFDA7" w14:textId="66C94812" w:rsidR="004C5A60" w:rsidRPr="00737675" w:rsidRDefault="004C5A60" w:rsidP="00737675">
            <w:pPr>
              <w:pStyle w:val="Textkrper2"/>
              <w:jc w:val="left"/>
              <w:rPr>
                <w:bCs/>
                <w:szCs w:val="20"/>
              </w:rPr>
            </w:pPr>
          </w:p>
        </w:tc>
        <w:tc>
          <w:tcPr>
            <w:tcW w:w="277" w:type="pct"/>
            <w:shd w:val="clear" w:color="auto" w:fill="auto"/>
          </w:tcPr>
          <w:p w14:paraId="1D82C397" w14:textId="6E762F38" w:rsidR="004C5A60" w:rsidRPr="00737675" w:rsidRDefault="00737675" w:rsidP="00737675">
            <w:pPr>
              <w:pStyle w:val="TZielnanalysetext"/>
              <w:spacing w:before="0" w:after="0"/>
              <w:jc w:val="right"/>
              <w:rPr>
                <w:sz w:val="20"/>
                <w:szCs w:val="20"/>
              </w:rPr>
            </w:pPr>
            <w:r>
              <w:rPr>
                <w:sz w:val="20"/>
                <w:szCs w:val="20"/>
              </w:rPr>
              <w:t>0</w:t>
            </w:r>
            <w:r w:rsidR="004C5A60" w:rsidRPr="00737675">
              <w:rPr>
                <w:sz w:val="20"/>
                <w:szCs w:val="20"/>
              </w:rPr>
              <w:t>2</w:t>
            </w:r>
          </w:p>
        </w:tc>
      </w:tr>
      <w:tr w:rsidR="004C5A60" w:rsidRPr="008A0CB0" w14:paraId="20F3D249" w14:textId="77777777" w:rsidTr="00770319">
        <w:trPr>
          <w:trHeight w:val="625"/>
        </w:trPr>
        <w:tc>
          <w:tcPr>
            <w:tcW w:w="1191" w:type="pct"/>
            <w:shd w:val="clear" w:color="auto" w:fill="auto"/>
          </w:tcPr>
          <w:p w14:paraId="5D74FB10" w14:textId="154CA696" w:rsidR="004C5A60" w:rsidRPr="007603FB" w:rsidRDefault="007603FB" w:rsidP="007603FB">
            <w:pPr>
              <w:pStyle w:val="TKBText"/>
              <w:spacing w:before="0" w:after="0"/>
              <w:rPr>
                <w:rFonts w:ascii="Arial" w:hAnsi="Arial" w:cs="Arial"/>
                <w:szCs w:val="20"/>
              </w:rPr>
            </w:pPr>
            <w:r w:rsidRPr="007603FB">
              <w:rPr>
                <w:rFonts w:ascii="Arial" w:hAnsi="Arial" w:cs="Arial"/>
                <w:szCs w:val="20"/>
              </w:rPr>
              <w:t>Die Schülerinnen und Schüler erläutern Standortfaktoren und erörtern deren Bedeutung im Kontext konkreter G</w:t>
            </w:r>
            <w:r w:rsidRPr="007603FB">
              <w:rPr>
                <w:rFonts w:ascii="Arial" w:hAnsi="Arial" w:cs="Arial"/>
                <w:szCs w:val="20"/>
              </w:rPr>
              <w:t>e</w:t>
            </w:r>
            <w:r w:rsidRPr="007603FB">
              <w:rPr>
                <w:rFonts w:ascii="Arial" w:hAnsi="Arial" w:cs="Arial"/>
                <w:szCs w:val="20"/>
              </w:rPr>
              <w:t>schäftsideen. Darauf aufbauend führen sie eine qualitative Standortbesti</w:t>
            </w:r>
            <w:r w:rsidRPr="007603FB">
              <w:rPr>
                <w:rFonts w:ascii="Arial" w:hAnsi="Arial" w:cs="Arial"/>
                <w:szCs w:val="20"/>
              </w:rPr>
              <w:t>m</w:t>
            </w:r>
            <w:r w:rsidRPr="007603FB">
              <w:rPr>
                <w:rFonts w:ascii="Arial" w:hAnsi="Arial" w:cs="Arial"/>
                <w:szCs w:val="20"/>
              </w:rPr>
              <w:t>mung in Form der Nutzwertanalyse durch und beurteilen ihr Ergebnis.</w:t>
            </w:r>
          </w:p>
        </w:tc>
        <w:tc>
          <w:tcPr>
            <w:tcW w:w="716" w:type="pct"/>
            <w:shd w:val="clear" w:color="auto" w:fill="auto"/>
          </w:tcPr>
          <w:p w14:paraId="6BD0880D" w14:textId="1AE614BA" w:rsidR="004C5A60" w:rsidRPr="00476C10" w:rsidRDefault="004C5A60" w:rsidP="00737675">
            <w:pPr>
              <w:pStyle w:val="TZielnanalysetext"/>
              <w:spacing w:before="0" w:after="0"/>
              <w:rPr>
                <w:sz w:val="20"/>
                <w:szCs w:val="20"/>
              </w:rPr>
            </w:pPr>
          </w:p>
        </w:tc>
        <w:tc>
          <w:tcPr>
            <w:tcW w:w="825" w:type="pct"/>
            <w:shd w:val="clear" w:color="auto" w:fill="auto"/>
          </w:tcPr>
          <w:p w14:paraId="3A004280" w14:textId="602D4174" w:rsidR="004C5A60" w:rsidRPr="00737675" w:rsidRDefault="004C5A60" w:rsidP="005F6364">
            <w:pPr>
              <w:pStyle w:val="Textkrper2"/>
              <w:jc w:val="left"/>
              <w:rPr>
                <w:b/>
                <w:bCs/>
                <w:szCs w:val="20"/>
              </w:rPr>
            </w:pPr>
            <w:r w:rsidRPr="00737675">
              <w:rPr>
                <w:b/>
                <w:bCs/>
                <w:szCs w:val="20"/>
              </w:rPr>
              <w:t>LS04</w:t>
            </w:r>
            <w:r w:rsidR="00737675">
              <w:rPr>
                <w:b/>
                <w:bCs/>
                <w:szCs w:val="20"/>
              </w:rPr>
              <w:t xml:space="preserve"> </w:t>
            </w:r>
            <w:r w:rsidR="005F6364">
              <w:rPr>
                <w:b/>
                <w:bCs/>
                <w:szCs w:val="20"/>
              </w:rPr>
              <w:t xml:space="preserve">Standortfaktoren erläutern und </w:t>
            </w:r>
            <w:r w:rsidRPr="00737675">
              <w:rPr>
                <w:b/>
                <w:bCs/>
                <w:szCs w:val="20"/>
              </w:rPr>
              <w:t>Standor</w:t>
            </w:r>
            <w:r w:rsidRPr="00737675">
              <w:rPr>
                <w:b/>
                <w:bCs/>
                <w:szCs w:val="20"/>
              </w:rPr>
              <w:t>t</w:t>
            </w:r>
            <w:r w:rsidRPr="00737675">
              <w:rPr>
                <w:b/>
                <w:bCs/>
                <w:szCs w:val="20"/>
              </w:rPr>
              <w:t>bestimmung durchfü</w:t>
            </w:r>
            <w:r w:rsidRPr="00737675">
              <w:rPr>
                <w:b/>
                <w:bCs/>
                <w:szCs w:val="20"/>
              </w:rPr>
              <w:t>h</w:t>
            </w:r>
            <w:r w:rsidRPr="00737675">
              <w:rPr>
                <w:b/>
                <w:bCs/>
                <w:szCs w:val="20"/>
              </w:rPr>
              <w:t>ren</w:t>
            </w:r>
          </w:p>
        </w:tc>
        <w:tc>
          <w:tcPr>
            <w:tcW w:w="843" w:type="pct"/>
            <w:shd w:val="clear" w:color="auto" w:fill="auto"/>
          </w:tcPr>
          <w:p w14:paraId="2014BD2C" w14:textId="5A187520" w:rsidR="005F6364" w:rsidRDefault="005F6364" w:rsidP="00737675">
            <w:pPr>
              <w:rPr>
                <w:sz w:val="20"/>
                <w:szCs w:val="20"/>
              </w:rPr>
            </w:pPr>
            <w:r>
              <w:rPr>
                <w:sz w:val="20"/>
                <w:szCs w:val="20"/>
              </w:rPr>
              <w:t>Präsentation</w:t>
            </w:r>
          </w:p>
          <w:p w14:paraId="3703F201" w14:textId="64EAD5B0" w:rsidR="004C5A60" w:rsidRPr="00737675" w:rsidRDefault="004C5A60" w:rsidP="00737675">
            <w:pPr>
              <w:rPr>
                <w:sz w:val="20"/>
                <w:szCs w:val="20"/>
              </w:rPr>
            </w:pPr>
            <w:r w:rsidRPr="00737675">
              <w:rPr>
                <w:sz w:val="20"/>
                <w:szCs w:val="20"/>
              </w:rPr>
              <w:t>Nutzwertanalyse</w:t>
            </w:r>
          </w:p>
        </w:tc>
        <w:tc>
          <w:tcPr>
            <w:tcW w:w="731" w:type="pct"/>
            <w:shd w:val="clear" w:color="auto" w:fill="auto"/>
          </w:tcPr>
          <w:p w14:paraId="4D442DBE" w14:textId="546998F8" w:rsidR="005F6364" w:rsidRDefault="005F6364" w:rsidP="00737675">
            <w:pPr>
              <w:pStyle w:val="TZielnanalysetext"/>
              <w:spacing w:before="0" w:after="0"/>
              <w:rPr>
                <w:sz w:val="20"/>
                <w:szCs w:val="20"/>
              </w:rPr>
            </w:pPr>
            <w:r>
              <w:rPr>
                <w:sz w:val="20"/>
                <w:szCs w:val="20"/>
              </w:rPr>
              <w:t>Informationen strukt</w:t>
            </w:r>
            <w:r>
              <w:rPr>
                <w:sz w:val="20"/>
                <w:szCs w:val="20"/>
              </w:rPr>
              <w:t>u</w:t>
            </w:r>
            <w:r>
              <w:rPr>
                <w:sz w:val="20"/>
                <w:szCs w:val="20"/>
              </w:rPr>
              <w:t>rieren</w:t>
            </w:r>
          </w:p>
          <w:p w14:paraId="48E2B14B" w14:textId="5399C5C0" w:rsidR="004C5A60" w:rsidRDefault="005F6364" w:rsidP="00737675">
            <w:pPr>
              <w:pStyle w:val="TZielnanalysetext"/>
              <w:spacing w:before="0" w:after="0"/>
              <w:rPr>
                <w:sz w:val="20"/>
                <w:szCs w:val="20"/>
              </w:rPr>
            </w:pPr>
            <w:r>
              <w:rPr>
                <w:sz w:val="20"/>
                <w:szCs w:val="20"/>
              </w:rPr>
              <w:t>mit Medien sachg</w:t>
            </w:r>
            <w:r>
              <w:rPr>
                <w:sz w:val="20"/>
                <w:szCs w:val="20"/>
              </w:rPr>
              <w:t>e</w:t>
            </w:r>
            <w:r>
              <w:rPr>
                <w:sz w:val="20"/>
                <w:szCs w:val="20"/>
              </w:rPr>
              <w:t>recht umgehen</w:t>
            </w:r>
          </w:p>
          <w:p w14:paraId="240ED54C" w14:textId="568AC5F2" w:rsidR="005F6364" w:rsidRDefault="005F6364" w:rsidP="00737675">
            <w:pPr>
              <w:pStyle w:val="TZielnanalysetext"/>
              <w:spacing w:before="0" w:after="0"/>
              <w:rPr>
                <w:sz w:val="20"/>
                <w:szCs w:val="20"/>
              </w:rPr>
            </w:pPr>
            <w:r>
              <w:rPr>
                <w:sz w:val="20"/>
                <w:szCs w:val="20"/>
              </w:rPr>
              <w:t>methodengeleitet vo</w:t>
            </w:r>
            <w:r>
              <w:rPr>
                <w:sz w:val="20"/>
                <w:szCs w:val="20"/>
              </w:rPr>
              <w:t>r</w:t>
            </w:r>
            <w:r>
              <w:rPr>
                <w:sz w:val="20"/>
                <w:szCs w:val="20"/>
              </w:rPr>
              <w:t>gehen</w:t>
            </w:r>
          </w:p>
          <w:p w14:paraId="2D67F179" w14:textId="2A6AA2F4" w:rsidR="005F6364" w:rsidRPr="00737675" w:rsidRDefault="005F6364" w:rsidP="00737675">
            <w:pPr>
              <w:pStyle w:val="TZielnanalysetext"/>
              <w:spacing w:before="0" w:after="0"/>
              <w:rPr>
                <w:sz w:val="20"/>
                <w:szCs w:val="20"/>
              </w:rPr>
            </w:pPr>
            <w:r>
              <w:rPr>
                <w:sz w:val="20"/>
                <w:szCs w:val="20"/>
              </w:rPr>
              <w:t>Schlussfolgerungen ziehen</w:t>
            </w:r>
          </w:p>
        </w:tc>
        <w:tc>
          <w:tcPr>
            <w:tcW w:w="417" w:type="pct"/>
            <w:shd w:val="clear" w:color="auto" w:fill="auto"/>
          </w:tcPr>
          <w:p w14:paraId="07A77206" w14:textId="43469D8E" w:rsidR="004C5A60" w:rsidRPr="00737675" w:rsidRDefault="004C5A60" w:rsidP="00737675">
            <w:pPr>
              <w:pStyle w:val="TZielnanalysetext"/>
              <w:spacing w:before="0" w:after="0"/>
              <w:rPr>
                <w:sz w:val="20"/>
                <w:szCs w:val="20"/>
              </w:rPr>
            </w:pPr>
          </w:p>
        </w:tc>
        <w:tc>
          <w:tcPr>
            <w:tcW w:w="277" w:type="pct"/>
            <w:shd w:val="clear" w:color="auto" w:fill="auto"/>
          </w:tcPr>
          <w:p w14:paraId="3DCDF319" w14:textId="46FE7765" w:rsidR="004C5A60" w:rsidRPr="00737675" w:rsidRDefault="00737675" w:rsidP="00737675">
            <w:pPr>
              <w:pStyle w:val="TZielnanalysetext"/>
              <w:spacing w:before="0" w:after="0"/>
              <w:jc w:val="right"/>
              <w:rPr>
                <w:sz w:val="20"/>
                <w:szCs w:val="20"/>
              </w:rPr>
            </w:pPr>
            <w:r>
              <w:rPr>
                <w:sz w:val="20"/>
                <w:szCs w:val="20"/>
              </w:rPr>
              <w:t>0</w:t>
            </w:r>
            <w:r w:rsidR="004C5A60" w:rsidRPr="00737675">
              <w:rPr>
                <w:sz w:val="20"/>
                <w:szCs w:val="20"/>
              </w:rPr>
              <w:t>3</w:t>
            </w:r>
          </w:p>
        </w:tc>
      </w:tr>
      <w:tr w:rsidR="004C5A60" w:rsidRPr="008A0CB0" w14:paraId="2DECF5C8" w14:textId="77777777" w:rsidTr="007C49AA">
        <w:trPr>
          <w:trHeight w:val="1040"/>
        </w:trPr>
        <w:tc>
          <w:tcPr>
            <w:tcW w:w="1191" w:type="pct"/>
            <w:shd w:val="clear" w:color="auto" w:fill="auto"/>
          </w:tcPr>
          <w:p w14:paraId="4B3D3717" w14:textId="629140B0" w:rsidR="004C5A60" w:rsidRPr="007603FB" w:rsidRDefault="007603FB" w:rsidP="004C5A60">
            <w:pPr>
              <w:contextualSpacing/>
              <w:rPr>
                <w:sz w:val="20"/>
                <w:szCs w:val="20"/>
              </w:rPr>
            </w:pPr>
            <w:r w:rsidRPr="007603FB">
              <w:rPr>
                <w:sz w:val="20"/>
                <w:szCs w:val="20"/>
              </w:rPr>
              <w:lastRenderedPageBreak/>
              <w:t>Im Hinblick auf eine berufliche Selbs</w:t>
            </w:r>
            <w:r w:rsidRPr="007603FB">
              <w:rPr>
                <w:sz w:val="20"/>
                <w:szCs w:val="20"/>
              </w:rPr>
              <w:t>t</w:t>
            </w:r>
            <w:r w:rsidRPr="007603FB">
              <w:rPr>
                <w:sz w:val="20"/>
                <w:szCs w:val="20"/>
              </w:rPr>
              <w:t>ständigkeit arbeiten die Schülerinnen und Schüler handelsrechtliche Vo</w:t>
            </w:r>
            <w:r w:rsidRPr="007603FB">
              <w:rPr>
                <w:sz w:val="20"/>
                <w:szCs w:val="20"/>
              </w:rPr>
              <w:t>r</w:t>
            </w:r>
            <w:r w:rsidRPr="007603FB">
              <w:rPr>
                <w:sz w:val="20"/>
                <w:szCs w:val="20"/>
              </w:rPr>
              <w:t>schriften heraus (</w:t>
            </w:r>
            <w:r w:rsidRPr="007603FB">
              <w:rPr>
                <w:i/>
                <w:sz w:val="20"/>
                <w:szCs w:val="20"/>
              </w:rPr>
              <w:t>Handelsregister, Fi</w:t>
            </w:r>
            <w:r w:rsidRPr="007603FB">
              <w:rPr>
                <w:i/>
                <w:sz w:val="20"/>
                <w:szCs w:val="20"/>
              </w:rPr>
              <w:t>r</w:t>
            </w:r>
            <w:r w:rsidRPr="007603FB">
              <w:rPr>
                <w:i/>
                <w:sz w:val="20"/>
                <w:szCs w:val="20"/>
              </w:rPr>
              <w:t>mengrundsätze, Buchführungspflicht</w:t>
            </w:r>
            <w:r w:rsidRPr="007603FB">
              <w:rPr>
                <w:sz w:val="20"/>
                <w:szCs w:val="20"/>
              </w:rPr>
              <w:t>), vergleichen die Kaufmannsarten und beschreiben no</w:t>
            </w:r>
            <w:r w:rsidR="00181A74">
              <w:rPr>
                <w:sz w:val="20"/>
                <w:szCs w:val="20"/>
              </w:rPr>
              <w:t>twendige amtliche Fo</w:t>
            </w:r>
            <w:r w:rsidR="00181A74">
              <w:rPr>
                <w:sz w:val="20"/>
                <w:szCs w:val="20"/>
              </w:rPr>
              <w:t>r</w:t>
            </w:r>
            <w:r w:rsidR="00181A74">
              <w:rPr>
                <w:sz w:val="20"/>
                <w:szCs w:val="20"/>
              </w:rPr>
              <w:t>malitäten.</w:t>
            </w:r>
          </w:p>
        </w:tc>
        <w:tc>
          <w:tcPr>
            <w:tcW w:w="716" w:type="pct"/>
            <w:shd w:val="clear" w:color="auto" w:fill="auto"/>
          </w:tcPr>
          <w:p w14:paraId="06774A0C" w14:textId="77777777" w:rsidR="004C5A60" w:rsidRPr="007603FB" w:rsidRDefault="004C5A60" w:rsidP="00737675">
            <w:pPr>
              <w:pStyle w:val="Textkrper2"/>
              <w:jc w:val="left"/>
              <w:rPr>
                <w:szCs w:val="20"/>
              </w:rPr>
            </w:pPr>
          </w:p>
        </w:tc>
        <w:tc>
          <w:tcPr>
            <w:tcW w:w="825" w:type="pct"/>
            <w:shd w:val="clear" w:color="auto" w:fill="auto"/>
          </w:tcPr>
          <w:p w14:paraId="296055EC" w14:textId="2EB54B82" w:rsidR="004C5A60" w:rsidRPr="00737675" w:rsidRDefault="004C5A60" w:rsidP="005F6364">
            <w:pPr>
              <w:pStyle w:val="Textkrper2"/>
              <w:jc w:val="left"/>
              <w:rPr>
                <w:b/>
                <w:bCs/>
                <w:szCs w:val="20"/>
              </w:rPr>
            </w:pPr>
            <w:r w:rsidRPr="00737675">
              <w:rPr>
                <w:b/>
                <w:bCs/>
                <w:szCs w:val="20"/>
              </w:rPr>
              <w:t>LS05</w:t>
            </w:r>
            <w:r w:rsidR="00737675">
              <w:rPr>
                <w:b/>
                <w:bCs/>
                <w:szCs w:val="20"/>
              </w:rPr>
              <w:t xml:space="preserve"> </w:t>
            </w:r>
            <w:r w:rsidR="005F6364">
              <w:rPr>
                <w:b/>
                <w:bCs/>
                <w:szCs w:val="20"/>
              </w:rPr>
              <w:t>H</w:t>
            </w:r>
            <w:r w:rsidRPr="00737675">
              <w:rPr>
                <w:b/>
                <w:bCs/>
                <w:szCs w:val="20"/>
              </w:rPr>
              <w:t xml:space="preserve">andelsrechtliche Vorschriften </w:t>
            </w:r>
            <w:r w:rsidR="005F6364">
              <w:rPr>
                <w:b/>
                <w:bCs/>
                <w:szCs w:val="20"/>
              </w:rPr>
              <w:t xml:space="preserve">und </w:t>
            </w:r>
            <w:r w:rsidR="005F6364" w:rsidRPr="00737675">
              <w:rPr>
                <w:b/>
                <w:bCs/>
                <w:szCs w:val="20"/>
              </w:rPr>
              <w:t>Grü</w:t>
            </w:r>
            <w:r w:rsidR="005F6364" w:rsidRPr="00737675">
              <w:rPr>
                <w:b/>
                <w:bCs/>
                <w:szCs w:val="20"/>
              </w:rPr>
              <w:t>n</w:t>
            </w:r>
            <w:r w:rsidR="005F6364" w:rsidRPr="00737675">
              <w:rPr>
                <w:b/>
                <w:bCs/>
                <w:szCs w:val="20"/>
              </w:rPr>
              <w:t>dungsformalitäten</w:t>
            </w:r>
            <w:r w:rsidR="005F6364">
              <w:rPr>
                <w:b/>
                <w:bCs/>
                <w:szCs w:val="20"/>
              </w:rPr>
              <w:t xml:space="preserve"> </w:t>
            </w:r>
            <w:r w:rsidR="005F6364" w:rsidRPr="00737675">
              <w:rPr>
                <w:b/>
                <w:bCs/>
                <w:szCs w:val="20"/>
              </w:rPr>
              <w:t>era</w:t>
            </w:r>
            <w:r w:rsidR="005F6364" w:rsidRPr="00737675">
              <w:rPr>
                <w:b/>
                <w:bCs/>
                <w:szCs w:val="20"/>
              </w:rPr>
              <w:t>r</w:t>
            </w:r>
            <w:r w:rsidR="005F6364" w:rsidRPr="00737675">
              <w:rPr>
                <w:b/>
                <w:bCs/>
                <w:szCs w:val="20"/>
              </w:rPr>
              <w:t>beiten</w:t>
            </w:r>
          </w:p>
        </w:tc>
        <w:tc>
          <w:tcPr>
            <w:tcW w:w="843" w:type="pct"/>
            <w:shd w:val="clear" w:color="auto" w:fill="auto"/>
          </w:tcPr>
          <w:p w14:paraId="22CD4016" w14:textId="532FF3C4" w:rsidR="004C5A60" w:rsidRPr="00737675" w:rsidRDefault="00A733AB" w:rsidP="00737675">
            <w:pPr>
              <w:pStyle w:val="Listenabsatz"/>
              <w:ind w:left="0"/>
              <w:contextualSpacing w:val="0"/>
              <w:rPr>
                <w:sz w:val="20"/>
                <w:szCs w:val="20"/>
              </w:rPr>
            </w:pPr>
            <w:r>
              <w:rPr>
                <w:sz w:val="20"/>
                <w:szCs w:val="20"/>
              </w:rPr>
              <w:t>Übersichten</w:t>
            </w:r>
          </w:p>
          <w:p w14:paraId="6FCD14F9" w14:textId="7861AFC7" w:rsidR="004C5A60" w:rsidRPr="00737675" w:rsidRDefault="00A733AB" w:rsidP="00A733AB">
            <w:pPr>
              <w:pStyle w:val="Listenabsatz"/>
              <w:ind w:left="0"/>
              <w:contextualSpacing w:val="0"/>
              <w:rPr>
                <w:sz w:val="20"/>
                <w:szCs w:val="20"/>
              </w:rPr>
            </w:pPr>
            <w:r>
              <w:rPr>
                <w:sz w:val="20"/>
                <w:szCs w:val="20"/>
              </w:rPr>
              <w:t>Checkliste</w:t>
            </w:r>
          </w:p>
        </w:tc>
        <w:tc>
          <w:tcPr>
            <w:tcW w:w="731" w:type="pct"/>
            <w:shd w:val="clear" w:color="auto" w:fill="auto"/>
          </w:tcPr>
          <w:p w14:paraId="6E61E645" w14:textId="77777777" w:rsidR="004C5A60" w:rsidRPr="00770319" w:rsidRDefault="005F6364" w:rsidP="00737675">
            <w:pPr>
              <w:pStyle w:val="Textkrper2"/>
              <w:jc w:val="left"/>
              <w:rPr>
                <w:szCs w:val="20"/>
              </w:rPr>
            </w:pPr>
            <w:r w:rsidRPr="00770319">
              <w:rPr>
                <w:szCs w:val="20"/>
              </w:rPr>
              <w:t>Gesetzestexte anwe</w:t>
            </w:r>
            <w:r w:rsidRPr="00770319">
              <w:rPr>
                <w:szCs w:val="20"/>
              </w:rPr>
              <w:t>n</w:t>
            </w:r>
            <w:r w:rsidRPr="00770319">
              <w:rPr>
                <w:szCs w:val="20"/>
              </w:rPr>
              <w:t>den</w:t>
            </w:r>
          </w:p>
          <w:p w14:paraId="29AA9749" w14:textId="6635B96F" w:rsidR="00A733AB" w:rsidRPr="00770319" w:rsidRDefault="00A733AB" w:rsidP="00181A74">
            <w:pPr>
              <w:rPr>
                <w:bCs/>
                <w:szCs w:val="20"/>
              </w:rPr>
            </w:pPr>
            <w:r w:rsidRPr="00770319">
              <w:rPr>
                <w:sz w:val="20"/>
                <w:szCs w:val="20"/>
              </w:rPr>
              <w:t>Informationen nach Kriterien aufbereiten und darstellen</w:t>
            </w:r>
          </w:p>
        </w:tc>
        <w:tc>
          <w:tcPr>
            <w:tcW w:w="417" w:type="pct"/>
            <w:shd w:val="clear" w:color="auto" w:fill="auto"/>
          </w:tcPr>
          <w:p w14:paraId="107A84B1" w14:textId="598519B7" w:rsidR="004C5A60" w:rsidRPr="00770319" w:rsidRDefault="004C5A60" w:rsidP="00181A74">
            <w:pPr>
              <w:pStyle w:val="TZielnanalysetext"/>
              <w:spacing w:before="0" w:after="0"/>
              <w:rPr>
                <w:sz w:val="20"/>
                <w:szCs w:val="20"/>
              </w:rPr>
            </w:pPr>
            <w:r w:rsidRPr="00770319">
              <w:rPr>
                <w:sz w:val="20"/>
                <w:szCs w:val="20"/>
              </w:rPr>
              <w:t>Handelsr</w:t>
            </w:r>
            <w:r w:rsidRPr="00770319">
              <w:rPr>
                <w:sz w:val="20"/>
                <w:szCs w:val="20"/>
              </w:rPr>
              <w:t>e</w:t>
            </w:r>
            <w:r w:rsidRPr="00770319">
              <w:rPr>
                <w:sz w:val="20"/>
                <w:szCs w:val="20"/>
              </w:rPr>
              <w:t>gisterausz</w:t>
            </w:r>
            <w:r w:rsidRPr="00770319">
              <w:rPr>
                <w:sz w:val="20"/>
                <w:szCs w:val="20"/>
              </w:rPr>
              <w:t>ü</w:t>
            </w:r>
            <w:r w:rsidRPr="00770319">
              <w:rPr>
                <w:sz w:val="20"/>
                <w:szCs w:val="20"/>
              </w:rPr>
              <w:t>ge</w:t>
            </w:r>
          </w:p>
        </w:tc>
        <w:tc>
          <w:tcPr>
            <w:tcW w:w="277" w:type="pct"/>
            <w:shd w:val="clear" w:color="auto" w:fill="auto"/>
          </w:tcPr>
          <w:p w14:paraId="4741447B" w14:textId="2B3747DE" w:rsidR="004C5A60" w:rsidRPr="00770319" w:rsidRDefault="00737675" w:rsidP="00737675">
            <w:pPr>
              <w:pStyle w:val="TZielnanalysetext"/>
              <w:spacing w:before="0" w:after="0"/>
              <w:jc w:val="right"/>
              <w:rPr>
                <w:sz w:val="20"/>
                <w:szCs w:val="20"/>
              </w:rPr>
            </w:pPr>
            <w:r w:rsidRPr="00770319">
              <w:rPr>
                <w:sz w:val="20"/>
                <w:szCs w:val="20"/>
              </w:rPr>
              <w:t>0</w:t>
            </w:r>
            <w:r w:rsidR="004C5A60" w:rsidRPr="00770319">
              <w:rPr>
                <w:sz w:val="20"/>
                <w:szCs w:val="20"/>
              </w:rPr>
              <w:t>6</w:t>
            </w:r>
          </w:p>
        </w:tc>
      </w:tr>
      <w:tr w:rsidR="004C5A60" w:rsidRPr="008A0CB0" w14:paraId="2263AF55" w14:textId="77777777" w:rsidTr="008E3A5B">
        <w:trPr>
          <w:trHeight w:val="920"/>
        </w:trPr>
        <w:tc>
          <w:tcPr>
            <w:tcW w:w="1191" w:type="pct"/>
            <w:shd w:val="clear" w:color="auto" w:fill="auto"/>
          </w:tcPr>
          <w:p w14:paraId="1124AAD5" w14:textId="1395AFA8" w:rsidR="00A733AB" w:rsidRPr="007603FB" w:rsidRDefault="007603FB" w:rsidP="00A733AB">
            <w:pPr>
              <w:pStyle w:val="Default"/>
              <w:rPr>
                <w:rFonts w:ascii="Arial" w:hAnsi="Arial" w:cs="Arial"/>
                <w:sz w:val="20"/>
                <w:szCs w:val="20"/>
              </w:rPr>
            </w:pPr>
            <w:r w:rsidRPr="007603FB">
              <w:rPr>
                <w:rFonts w:ascii="Arial" w:hAnsi="Arial" w:cs="Arial"/>
                <w:sz w:val="20"/>
                <w:szCs w:val="20"/>
              </w:rPr>
              <w:t>Situationsbezogen entscheiden Sie sich für eine geeignete Rechtsform. Hierzu unterscheiden sie Rechtsformen (</w:t>
            </w:r>
            <w:r w:rsidRPr="007603FB">
              <w:rPr>
                <w:rFonts w:ascii="Arial" w:hAnsi="Arial" w:cs="Arial"/>
                <w:i/>
                <w:sz w:val="20"/>
                <w:szCs w:val="20"/>
              </w:rPr>
              <w:t>Einzelunternehmen, Kommanditg</w:t>
            </w:r>
            <w:r w:rsidRPr="007603FB">
              <w:rPr>
                <w:rFonts w:ascii="Arial" w:hAnsi="Arial" w:cs="Arial"/>
                <w:i/>
                <w:sz w:val="20"/>
                <w:szCs w:val="20"/>
              </w:rPr>
              <w:t>e</w:t>
            </w:r>
            <w:r w:rsidRPr="007603FB">
              <w:rPr>
                <w:rFonts w:ascii="Arial" w:hAnsi="Arial" w:cs="Arial"/>
                <w:i/>
                <w:sz w:val="20"/>
                <w:szCs w:val="20"/>
              </w:rPr>
              <w:t>sellschaft, Gesellschaft mit beschrän</w:t>
            </w:r>
            <w:r w:rsidRPr="007603FB">
              <w:rPr>
                <w:rFonts w:ascii="Arial" w:hAnsi="Arial" w:cs="Arial"/>
                <w:i/>
                <w:sz w:val="20"/>
                <w:szCs w:val="20"/>
              </w:rPr>
              <w:t>k</w:t>
            </w:r>
            <w:r w:rsidRPr="007603FB">
              <w:rPr>
                <w:rFonts w:ascii="Arial" w:hAnsi="Arial" w:cs="Arial"/>
                <w:i/>
                <w:sz w:val="20"/>
                <w:szCs w:val="20"/>
              </w:rPr>
              <w:t>ter Haftung, branchenübliche Recht</w:t>
            </w:r>
            <w:r w:rsidRPr="007603FB">
              <w:rPr>
                <w:rFonts w:ascii="Arial" w:hAnsi="Arial" w:cs="Arial"/>
                <w:i/>
                <w:sz w:val="20"/>
                <w:szCs w:val="20"/>
              </w:rPr>
              <w:t>s</w:t>
            </w:r>
            <w:r w:rsidRPr="007603FB">
              <w:rPr>
                <w:rFonts w:ascii="Arial" w:hAnsi="Arial" w:cs="Arial"/>
                <w:i/>
                <w:sz w:val="20"/>
                <w:szCs w:val="20"/>
              </w:rPr>
              <w:t>form</w:t>
            </w:r>
            <w:r w:rsidRPr="007603FB">
              <w:rPr>
                <w:rFonts w:ascii="Arial" w:hAnsi="Arial" w:cs="Arial"/>
                <w:sz w:val="20"/>
                <w:szCs w:val="20"/>
              </w:rPr>
              <w:t>) anhand der Merkmale Kapita</w:t>
            </w:r>
            <w:r w:rsidRPr="007603FB">
              <w:rPr>
                <w:rFonts w:ascii="Arial" w:hAnsi="Arial" w:cs="Arial"/>
                <w:sz w:val="20"/>
                <w:szCs w:val="20"/>
              </w:rPr>
              <w:t>l</w:t>
            </w:r>
            <w:r w:rsidRPr="007603FB">
              <w:rPr>
                <w:rFonts w:ascii="Arial" w:hAnsi="Arial" w:cs="Arial"/>
                <w:sz w:val="20"/>
                <w:szCs w:val="20"/>
              </w:rPr>
              <w:t>aufbringung, Haftung, Geschäftsfü</w:t>
            </w:r>
            <w:r w:rsidRPr="007603FB">
              <w:rPr>
                <w:rFonts w:ascii="Arial" w:hAnsi="Arial" w:cs="Arial"/>
                <w:sz w:val="20"/>
                <w:szCs w:val="20"/>
              </w:rPr>
              <w:t>h</w:t>
            </w:r>
            <w:r w:rsidRPr="007603FB">
              <w:rPr>
                <w:rFonts w:ascii="Arial" w:hAnsi="Arial" w:cs="Arial"/>
                <w:sz w:val="20"/>
                <w:szCs w:val="20"/>
              </w:rPr>
              <w:t>rung und Vertretung, Kontrolle der G</w:t>
            </w:r>
            <w:r w:rsidRPr="007603FB">
              <w:rPr>
                <w:rFonts w:ascii="Arial" w:hAnsi="Arial" w:cs="Arial"/>
                <w:sz w:val="20"/>
                <w:szCs w:val="20"/>
              </w:rPr>
              <w:t>e</w:t>
            </w:r>
            <w:r w:rsidRPr="007603FB">
              <w:rPr>
                <w:rFonts w:ascii="Arial" w:hAnsi="Arial" w:cs="Arial"/>
                <w:sz w:val="20"/>
                <w:szCs w:val="20"/>
              </w:rPr>
              <w:t>schäftsführung, Gewinn- und Verlus</w:t>
            </w:r>
            <w:r w:rsidRPr="007603FB">
              <w:rPr>
                <w:rFonts w:ascii="Arial" w:hAnsi="Arial" w:cs="Arial"/>
                <w:sz w:val="20"/>
                <w:szCs w:val="20"/>
              </w:rPr>
              <w:t>t</w:t>
            </w:r>
            <w:r w:rsidRPr="007603FB">
              <w:rPr>
                <w:rFonts w:ascii="Arial" w:hAnsi="Arial" w:cs="Arial"/>
                <w:sz w:val="20"/>
                <w:szCs w:val="20"/>
              </w:rPr>
              <w:t>verteilung.</w:t>
            </w:r>
            <w:r w:rsidR="00A733AB">
              <w:rPr>
                <w:rFonts w:ascii="Arial" w:hAnsi="Arial" w:cs="Arial"/>
                <w:sz w:val="20"/>
                <w:szCs w:val="20"/>
              </w:rPr>
              <w:t xml:space="preserve"> </w:t>
            </w:r>
            <w:r w:rsidR="00A733AB" w:rsidRPr="00A733AB">
              <w:rPr>
                <w:rFonts w:ascii="Arial" w:hAnsi="Arial" w:cs="Arial"/>
                <w:sz w:val="20"/>
                <w:szCs w:val="20"/>
              </w:rPr>
              <w:t>Sie beurteilen Tätigkeiten der Geschäftsführung und Vertretung nach der Handelsregistereintragung.</w:t>
            </w:r>
          </w:p>
        </w:tc>
        <w:tc>
          <w:tcPr>
            <w:tcW w:w="716" w:type="pct"/>
            <w:shd w:val="clear" w:color="auto" w:fill="auto"/>
          </w:tcPr>
          <w:p w14:paraId="46BA61AE" w14:textId="741C4978" w:rsidR="004C5A60" w:rsidRPr="007603FB" w:rsidRDefault="004C5A60" w:rsidP="00737675">
            <w:pPr>
              <w:pStyle w:val="Textkrper2"/>
              <w:jc w:val="left"/>
              <w:rPr>
                <w:szCs w:val="20"/>
              </w:rPr>
            </w:pPr>
          </w:p>
        </w:tc>
        <w:tc>
          <w:tcPr>
            <w:tcW w:w="825" w:type="pct"/>
            <w:shd w:val="clear" w:color="auto" w:fill="auto"/>
          </w:tcPr>
          <w:p w14:paraId="774221CE" w14:textId="7AF751EE" w:rsidR="004C5A60" w:rsidRPr="00737675" w:rsidRDefault="004C5A60" w:rsidP="00737675">
            <w:pPr>
              <w:pStyle w:val="Textkrper2"/>
              <w:jc w:val="left"/>
              <w:rPr>
                <w:b/>
                <w:bCs/>
                <w:szCs w:val="20"/>
              </w:rPr>
            </w:pPr>
            <w:r w:rsidRPr="00737675">
              <w:rPr>
                <w:b/>
                <w:bCs/>
                <w:szCs w:val="20"/>
              </w:rPr>
              <w:t>LS06</w:t>
            </w:r>
            <w:r w:rsidR="00737675">
              <w:rPr>
                <w:b/>
                <w:bCs/>
                <w:szCs w:val="20"/>
              </w:rPr>
              <w:t xml:space="preserve"> </w:t>
            </w:r>
            <w:r w:rsidRPr="00737675">
              <w:rPr>
                <w:b/>
                <w:bCs/>
                <w:szCs w:val="20"/>
              </w:rPr>
              <w:t>Rechtsformen ve</w:t>
            </w:r>
            <w:r w:rsidRPr="00737675">
              <w:rPr>
                <w:b/>
                <w:bCs/>
                <w:szCs w:val="20"/>
              </w:rPr>
              <w:t>r</w:t>
            </w:r>
            <w:r w:rsidRPr="00737675">
              <w:rPr>
                <w:b/>
                <w:bCs/>
                <w:szCs w:val="20"/>
              </w:rPr>
              <w:t>gleichen</w:t>
            </w:r>
          </w:p>
        </w:tc>
        <w:tc>
          <w:tcPr>
            <w:tcW w:w="843" w:type="pct"/>
            <w:shd w:val="clear" w:color="auto" w:fill="auto"/>
          </w:tcPr>
          <w:p w14:paraId="25A0B284" w14:textId="77777777" w:rsidR="004C5A60" w:rsidRDefault="00A733AB" w:rsidP="00A733AB">
            <w:pPr>
              <w:pStyle w:val="TZielnanalysetext"/>
              <w:spacing w:before="0" w:after="0"/>
              <w:rPr>
                <w:sz w:val="20"/>
                <w:szCs w:val="20"/>
              </w:rPr>
            </w:pPr>
            <w:r>
              <w:rPr>
                <w:sz w:val="20"/>
                <w:szCs w:val="20"/>
              </w:rPr>
              <w:t>Übersichten</w:t>
            </w:r>
          </w:p>
          <w:p w14:paraId="3F17D49F" w14:textId="3B9F20BD" w:rsidR="00A733AB" w:rsidRPr="00737675" w:rsidRDefault="00A733AB" w:rsidP="00A733AB">
            <w:pPr>
              <w:pStyle w:val="TZielnanalysetext"/>
              <w:spacing w:before="0" w:after="0"/>
              <w:rPr>
                <w:sz w:val="20"/>
                <w:szCs w:val="20"/>
              </w:rPr>
            </w:pPr>
            <w:r>
              <w:rPr>
                <w:sz w:val="20"/>
                <w:szCs w:val="20"/>
              </w:rPr>
              <w:t>H</w:t>
            </w:r>
            <w:r w:rsidR="0044030D">
              <w:rPr>
                <w:sz w:val="20"/>
                <w:szCs w:val="20"/>
              </w:rPr>
              <w:t>andlungsempfehlung</w:t>
            </w:r>
          </w:p>
        </w:tc>
        <w:tc>
          <w:tcPr>
            <w:tcW w:w="731" w:type="pct"/>
            <w:shd w:val="clear" w:color="auto" w:fill="auto"/>
          </w:tcPr>
          <w:p w14:paraId="10AC5D49" w14:textId="77777777" w:rsidR="00A733AB" w:rsidRDefault="00A733AB" w:rsidP="00A733AB">
            <w:pPr>
              <w:pStyle w:val="Textkrper2"/>
              <w:jc w:val="left"/>
              <w:rPr>
                <w:szCs w:val="20"/>
              </w:rPr>
            </w:pPr>
            <w:r>
              <w:rPr>
                <w:szCs w:val="20"/>
              </w:rPr>
              <w:t>Gesetzestexte anwe</w:t>
            </w:r>
            <w:r>
              <w:rPr>
                <w:szCs w:val="20"/>
              </w:rPr>
              <w:t>n</w:t>
            </w:r>
            <w:r>
              <w:rPr>
                <w:szCs w:val="20"/>
              </w:rPr>
              <w:t>den</w:t>
            </w:r>
          </w:p>
          <w:p w14:paraId="3F83685A" w14:textId="77777777" w:rsidR="00A733AB" w:rsidRDefault="00A733AB" w:rsidP="00A733AB">
            <w:pPr>
              <w:rPr>
                <w:sz w:val="20"/>
                <w:szCs w:val="20"/>
              </w:rPr>
            </w:pPr>
            <w:r>
              <w:rPr>
                <w:sz w:val="20"/>
                <w:szCs w:val="20"/>
              </w:rPr>
              <w:t>Informationen nach Kriterien aufbereiten und darstellen</w:t>
            </w:r>
          </w:p>
          <w:p w14:paraId="1044AA1C" w14:textId="00AEF720" w:rsidR="004C5A60" w:rsidRPr="00737675" w:rsidRDefault="00A733AB" w:rsidP="00737675">
            <w:pPr>
              <w:rPr>
                <w:sz w:val="20"/>
                <w:szCs w:val="20"/>
              </w:rPr>
            </w:pPr>
            <w:r>
              <w:rPr>
                <w:sz w:val="20"/>
                <w:szCs w:val="20"/>
              </w:rPr>
              <w:t>Entscheidungen treffen</w:t>
            </w:r>
          </w:p>
        </w:tc>
        <w:tc>
          <w:tcPr>
            <w:tcW w:w="417" w:type="pct"/>
            <w:shd w:val="clear" w:color="auto" w:fill="auto"/>
          </w:tcPr>
          <w:p w14:paraId="353EBF8D" w14:textId="56954AD8" w:rsidR="004C5A60" w:rsidRPr="00737675" w:rsidRDefault="004C5A60" w:rsidP="00737675">
            <w:pPr>
              <w:pStyle w:val="TZielnanalysetext"/>
              <w:spacing w:before="0" w:after="0"/>
              <w:rPr>
                <w:sz w:val="20"/>
                <w:szCs w:val="20"/>
              </w:rPr>
            </w:pPr>
          </w:p>
        </w:tc>
        <w:tc>
          <w:tcPr>
            <w:tcW w:w="277" w:type="pct"/>
            <w:shd w:val="clear" w:color="auto" w:fill="auto"/>
          </w:tcPr>
          <w:p w14:paraId="434753B9" w14:textId="02CCD1E4" w:rsidR="004C5A60" w:rsidRPr="00737675" w:rsidRDefault="00737675" w:rsidP="00737675">
            <w:pPr>
              <w:pStyle w:val="TZielnanalysetext"/>
              <w:spacing w:before="0" w:after="0"/>
              <w:jc w:val="right"/>
              <w:rPr>
                <w:sz w:val="20"/>
                <w:szCs w:val="20"/>
              </w:rPr>
            </w:pPr>
            <w:r>
              <w:rPr>
                <w:sz w:val="20"/>
                <w:szCs w:val="20"/>
              </w:rPr>
              <w:t>0</w:t>
            </w:r>
            <w:r w:rsidR="004C5A60" w:rsidRPr="00737675">
              <w:rPr>
                <w:sz w:val="20"/>
                <w:szCs w:val="20"/>
              </w:rPr>
              <w:t>9</w:t>
            </w:r>
          </w:p>
        </w:tc>
      </w:tr>
      <w:tr w:rsidR="004C5A60" w:rsidRPr="008A0CB0" w14:paraId="0225B355" w14:textId="77777777" w:rsidTr="00476C10">
        <w:trPr>
          <w:trHeight w:val="822"/>
        </w:trPr>
        <w:tc>
          <w:tcPr>
            <w:tcW w:w="1191" w:type="pct"/>
            <w:shd w:val="clear" w:color="auto" w:fill="auto"/>
          </w:tcPr>
          <w:p w14:paraId="1399BF35" w14:textId="110B8395" w:rsidR="004C5A60" w:rsidRPr="007603FB" w:rsidRDefault="007603FB" w:rsidP="007603FB">
            <w:pPr>
              <w:pStyle w:val="TKBText"/>
              <w:spacing w:before="0" w:after="0"/>
              <w:rPr>
                <w:rFonts w:ascii="Arial" w:hAnsi="Arial" w:cs="Arial"/>
                <w:szCs w:val="20"/>
              </w:rPr>
            </w:pPr>
            <w:r w:rsidRPr="00A733AB">
              <w:rPr>
                <w:rFonts w:ascii="Arial" w:eastAsia="Times New Roman" w:hAnsi="Arial" w:cs="Arial"/>
                <w:color w:val="000000"/>
                <w:szCs w:val="20"/>
                <w:lang w:eastAsia="de-DE"/>
              </w:rPr>
              <w:t>Am Beispiel der Kommanditgesel</w:t>
            </w:r>
            <w:r w:rsidRPr="00A733AB">
              <w:rPr>
                <w:rFonts w:ascii="Arial" w:eastAsia="Times New Roman" w:hAnsi="Arial" w:cs="Arial"/>
                <w:color w:val="000000"/>
                <w:szCs w:val="20"/>
                <w:lang w:eastAsia="de-DE"/>
              </w:rPr>
              <w:t>l</w:t>
            </w:r>
            <w:r w:rsidRPr="00A733AB">
              <w:rPr>
                <w:rFonts w:ascii="Arial" w:eastAsia="Times New Roman" w:hAnsi="Arial" w:cs="Arial"/>
                <w:color w:val="000000"/>
                <w:szCs w:val="20"/>
                <w:lang w:eastAsia="de-DE"/>
              </w:rPr>
              <w:t>schaft führen sie eine Ergebnisverte</w:t>
            </w:r>
            <w:r w:rsidRPr="00A733AB">
              <w:rPr>
                <w:rFonts w:ascii="Arial" w:eastAsia="Times New Roman" w:hAnsi="Arial" w:cs="Arial"/>
                <w:color w:val="000000"/>
                <w:szCs w:val="20"/>
                <w:lang w:eastAsia="de-DE"/>
              </w:rPr>
              <w:t>i</w:t>
            </w:r>
            <w:r w:rsidRPr="00A733AB">
              <w:rPr>
                <w:rFonts w:ascii="Arial" w:eastAsia="Times New Roman" w:hAnsi="Arial" w:cs="Arial"/>
                <w:color w:val="000000"/>
                <w:szCs w:val="20"/>
                <w:lang w:eastAsia="de-DE"/>
              </w:rPr>
              <w:t>lung durch</w:t>
            </w:r>
            <w:r w:rsidRPr="007603FB" w:rsidDel="00EC2488">
              <w:rPr>
                <w:rFonts w:ascii="Arial" w:hAnsi="Arial" w:cs="Arial"/>
                <w:szCs w:val="20"/>
              </w:rPr>
              <w:t xml:space="preserve"> </w:t>
            </w:r>
            <w:r w:rsidRPr="007603FB">
              <w:rPr>
                <w:rFonts w:ascii="Arial" w:hAnsi="Arial" w:cs="Arial"/>
                <w:szCs w:val="20"/>
              </w:rPr>
              <w:t>(</w:t>
            </w:r>
            <w:r w:rsidRPr="007603FB">
              <w:rPr>
                <w:rFonts w:ascii="Arial" w:hAnsi="Arial" w:cs="Arial"/>
                <w:i/>
                <w:szCs w:val="20"/>
              </w:rPr>
              <w:t>ganzjährige Verzinsung der voll geleisteten Kapitalanteile, Täti</w:t>
            </w:r>
            <w:r w:rsidRPr="007603FB">
              <w:rPr>
                <w:rFonts w:ascii="Arial" w:hAnsi="Arial" w:cs="Arial"/>
                <w:i/>
                <w:szCs w:val="20"/>
              </w:rPr>
              <w:t>g</w:t>
            </w:r>
            <w:r w:rsidRPr="007603FB">
              <w:rPr>
                <w:rFonts w:ascii="Arial" w:hAnsi="Arial" w:cs="Arial"/>
                <w:i/>
                <w:szCs w:val="20"/>
              </w:rPr>
              <w:t>keitsvergütung</w:t>
            </w:r>
            <w:r w:rsidRPr="007603FB">
              <w:rPr>
                <w:rFonts w:ascii="Arial" w:hAnsi="Arial" w:cs="Arial"/>
                <w:szCs w:val="20"/>
              </w:rPr>
              <w:t>).</w:t>
            </w:r>
          </w:p>
        </w:tc>
        <w:tc>
          <w:tcPr>
            <w:tcW w:w="716" w:type="pct"/>
            <w:shd w:val="clear" w:color="auto" w:fill="auto"/>
          </w:tcPr>
          <w:p w14:paraId="0C4904BC" w14:textId="467946EA" w:rsidR="004C5A60" w:rsidRPr="00476C10" w:rsidRDefault="004C5A60" w:rsidP="00737675">
            <w:pPr>
              <w:pStyle w:val="TZielnanalysetext"/>
              <w:spacing w:before="0" w:after="0"/>
              <w:rPr>
                <w:sz w:val="20"/>
                <w:szCs w:val="20"/>
              </w:rPr>
            </w:pPr>
          </w:p>
        </w:tc>
        <w:tc>
          <w:tcPr>
            <w:tcW w:w="825" w:type="pct"/>
            <w:shd w:val="clear" w:color="auto" w:fill="auto"/>
          </w:tcPr>
          <w:p w14:paraId="684767C7" w14:textId="5E9A337E" w:rsidR="004C5A60" w:rsidRPr="00737675" w:rsidRDefault="004C5A60" w:rsidP="00737675">
            <w:pPr>
              <w:pStyle w:val="Textkrper2"/>
              <w:jc w:val="left"/>
              <w:rPr>
                <w:b/>
                <w:bCs/>
                <w:szCs w:val="20"/>
              </w:rPr>
            </w:pPr>
            <w:r w:rsidRPr="00737675">
              <w:rPr>
                <w:b/>
                <w:bCs/>
                <w:szCs w:val="20"/>
              </w:rPr>
              <w:t>LS07</w:t>
            </w:r>
            <w:r w:rsidR="00737675">
              <w:rPr>
                <w:b/>
                <w:bCs/>
                <w:szCs w:val="20"/>
              </w:rPr>
              <w:t xml:space="preserve"> </w:t>
            </w:r>
            <w:r w:rsidRPr="00737675">
              <w:rPr>
                <w:b/>
                <w:bCs/>
                <w:szCs w:val="20"/>
              </w:rPr>
              <w:t xml:space="preserve">Ergebnisverteilung </w:t>
            </w:r>
            <w:r w:rsidR="00A733AB">
              <w:rPr>
                <w:b/>
                <w:bCs/>
                <w:szCs w:val="20"/>
              </w:rPr>
              <w:t xml:space="preserve">bei der KG </w:t>
            </w:r>
            <w:r w:rsidRPr="00737675">
              <w:rPr>
                <w:b/>
                <w:bCs/>
                <w:szCs w:val="20"/>
              </w:rPr>
              <w:t>durchführen</w:t>
            </w:r>
          </w:p>
        </w:tc>
        <w:tc>
          <w:tcPr>
            <w:tcW w:w="843" w:type="pct"/>
            <w:shd w:val="clear" w:color="auto" w:fill="auto"/>
          </w:tcPr>
          <w:p w14:paraId="16652213" w14:textId="45B350A2" w:rsidR="004C5A60" w:rsidRPr="00737675" w:rsidRDefault="004C5A60" w:rsidP="00737675">
            <w:pPr>
              <w:pStyle w:val="TZielnanalysetext"/>
              <w:spacing w:before="0" w:after="0"/>
              <w:rPr>
                <w:sz w:val="20"/>
                <w:szCs w:val="20"/>
              </w:rPr>
            </w:pPr>
            <w:r w:rsidRPr="00737675">
              <w:rPr>
                <w:sz w:val="20"/>
                <w:szCs w:val="20"/>
              </w:rPr>
              <w:t>Ergebnisverteilung</w:t>
            </w:r>
          </w:p>
        </w:tc>
        <w:tc>
          <w:tcPr>
            <w:tcW w:w="731" w:type="pct"/>
            <w:shd w:val="clear" w:color="auto" w:fill="auto"/>
          </w:tcPr>
          <w:p w14:paraId="4C0F99C9" w14:textId="77777777" w:rsidR="00A733AB" w:rsidRDefault="00A733AB" w:rsidP="00A733AB">
            <w:pPr>
              <w:pStyle w:val="Textkrper2"/>
              <w:jc w:val="left"/>
              <w:rPr>
                <w:szCs w:val="20"/>
              </w:rPr>
            </w:pPr>
            <w:r>
              <w:rPr>
                <w:szCs w:val="20"/>
              </w:rPr>
              <w:t>Gesetzestexte anwe</w:t>
            </w:r>
            <w:r>
              <w:rPr>
                <w:szCs w:val="20"/>
              </w:rPr>
              <w:t>n</w:t>
            </w:r>
            <w:r>
              <w:rPr>
                <w:szCs w:val="20"/>
              </w:rPr>
              <w:t>den</w:t>
            </w:r>
          </w:p>
          <w:p w14:paraId="2CA6574F" w14:textId="77777777" w:rsidR="004C5A60" w:rsidRDefault="00A733AB" w:rsidP="00737675">
            <w:pPr>
              <w:pStyle w:val="TZielnanalysetext"/>
              <w:spacing w:before="0" w:after="0"/>
              <w:rPr>
                <w:sz w:val="20"/>
                <w:szCs w:val="20"/>
              </w:rPr>
            </w:pPr>
            <w:r>
              <w:rPr>
                <w:sz w:val="20"/>
                <w:szCs w:val="20"/>
              </w:rPr>
              <w:t>zielgerichtet arbeiten</w:t>
            </w:r>
          </w:p>
          <w:p w14:paraId="40D8F224" w14:textId="7E214D20" w:rsidR="00A733AB" w:rsidRPr="00737675" w:rsidRDefault="00A733AB" w:rsidP="00181A74">
            <w:pPr>
              <w:pStyle w:val="TZielnanalysetext"/>
              <w:spacing w:before="0" w:after="0"/>
              <w:rPr>
                <w:sz w:val="20"/>
                <w:szCs w:val="20"/>
              </w:rPr>
            </w:pPr>
            <w:r>
              <w:rPr>
                <w:sz w:val="20"/>
                <w:szCs w:val="20"/>
              </w:rPr>
              <w:t>systematisch vorgehen</w:t>
            </w:r>
          </w:p>
        </w:tc>
        <w:tc>
          <w:tcPr>
            <w:tcW w:w="417" w:type="pct"/>
            <w:shd w:val="clear" w:color="auto" w:fill="auto"/>
          </w:tcPr>
          <w:p w14:paraId="5DCE349B" w14:textId="43F1F857" w:rsidR="004C5A60" w:rsidRPr="00737675" w:rsidRDefault="004C5A60" w:rsidP="00737675">
            <w:pPr>
              <w:pStyle w:val="TZielnanalysetext"/>
              <w:spacing w:before="0" w:after="0"/>
              <w:rPr>
                <w:sz w:val="20"/>
                <w:szCs w:val="20"/>
              </w:rPr>
            </w:pPr>
          </w:p>
        </w:tc>
        <w:tc>
          <w:tcPr>
            <w:tcW w:w="277" w:type="pct"/>
            <w:shd w:val="clear" w:color="auto" w:fill="auto"/>
          </w:tcPr>
          <w:p w14:paraId="4AC4FCDE" w14:textId="7242F838" w:rsidR="004C5A60" w:rsidRPr="00737675" w:rsidRDefault="00737675" w:rsidP="00181A74">
            <w:pPr>
              <w:pStyle w:val="Textkrper2"/>
              <w:jc w:val="right"/>
              <w:rPr>
                <w:szCs w:val="20"/>
              </w:rPr>
            </w:pPr>
            <w:r>
              <w:rPr>
                <w:szCs w:val="20"/>
              </w:rPr>
              <w:t>0</w:t>
            </w:r>
            <w:r w:rsidR="004C5A60" w:rsidRPr="00737675">
              <w:rPr>
                <w:szCs w:val="20"/>
              </w:rPr>
              <w:t>4</w:t>
            </w:r>
          </w:p>
        </w:tc>
      </w:tr>
      <w:tr w:rsidR="004C5A60" w:rsidRPr="008A0CB0" w14:paraId="7C7458A3" w14:textId="77777777" w:rsidTr="00770319">
        <w:trPr>
          <w:trHeight w:val="484"/>
        </w:trPr>
        <w:tc>
          <w:tcPr>
            <w:tcW w:w="1191" w:type="pct"/>
            <w:shd w:val="clear" w:color="auto" w:fill="auto"/>
          </w:tcPr>
          <w:p w14:paraId="7C7267A8" w14:textId="1B18CB96" w:rsidR="004C5A60" w:rsidRPr="00737675" w:rsidRDefault="00737675" w:rsidP="004C5A60">
            <w:pPr>
              <w:pStyle w:val="Default"/>
              <w:rPr>
                <w:rFonts w:ascii="Arial" w:hAnsi="Arial" w:cs="Arial"/>
                <w:sz w:val="20"/>
                <w:szCs w:val="20"/>
              </w:rPr>
            </w:pPr>
            <w:r w:rsidRPr="00737675">
              <w:rPr>
                <w:rFonts w:ascii="Arial" w:hAnsi="Arial" w:cs="Arial"/>
                <w:sz w:val="20"/>
                <w:szCs w:val="20"/>
              </w:rPr>
              <w:t>Bezugnehmend auf die unternehmer</w:t>
            </w:r>
            <w:r w:rsidRPr="00737675">
              <w:rPr>
                <w:rFonts w:ascii="Arial" w:hAnsi="Arial" w:cs="Arial"/>
                <w:sz w:val="20"/>
                <w:szCs w:val="20"/>
              </w:rPr>
              <w:t>i</w:t>
            </w:r>
            <w:r w:rsidRPr="00737675">
              <w:rPr>
                <w:rFonts w:ascii="Arial" w:hAnsi="Arial" w:cs="Arial"/>
                <w:sz w:val="20"/>
                <w:szCs w:val="20"/>
              </w:rPr>
              <w:t>schen Tätigkeiten und die damit ve</w:t>
            </w:r>
            <w:r w:rsidRPr="00737675">
              <w:rPr>
                <w:rFonts w:ascii="Arial" w:hAnsi="Arial" w:cs="Arial"/>
                <w:sz w:val="20"/>
                <w:szCs w:val="20"/>
              </w:rPr>
              <w:t>r</w:t>
            </w:r>
            <w:r w:rsidRPr="00737675">
              <w:rPr>
                <w:rFonts w:ascii="Arial" w:hAnsi="Arial" w:cs="Arial"/>
                <w:sz w:val="20"/>
                <w:szCs w:val="20"/>
              </w:rPr>
              <w:t>bundenen Auswirkungen untersche</w:t>
            </w:r>
            <w:r w:rsidRPr="00737675">
              <w:rPr>
                <w:rFonts w:ascii="Arial" w:hAnsi="Arial" w:cs="Arial"/>
                <w:sz w:val="20"/>
                <w:szCs w:val="20"/>
              </w:rPr>
              <w:t>i</w:t>
            </w:r>
            <w:r w:rsidRPr="00737675">
              <w:rPr>
                <w:rFonts w:ascii="Arial" w:hAnsi="Arial" w:cs="Arial"/>
                <w:sz w:val="20"/>
                <w:szCs w:val="20"/>
              </w:rPr>
              <w:t>den die Schülerinnen und Schüler die Anspruchsgruppen und deren Intere</w:t>
            </w:r>
            <w:r w:rsidRPr="00737675">
              <w:rPr>
                <w:rFonts w:ascii="Arial" w:hAnsi="Arial" w:cs="Arial"/>
                <w:sz w:val="20"/>
                <w:szCs w:val="20"/>
              </w:rPr>
              <w:t>s</w:t>
            </w:r>
            <w:r w:rsidRPr="00737675">
              <w:rPr>
                <w:rFonts w:ascii="Arial" w:hAnsi="Arial" w:cs="Arial"/>
                <w:sz w:val="20"/>
                <w:szCs w:val="20"/>
              </w:rPr>
              <w:t>sen am Unternehmen. Sie arbeiten Unternehmensziele heraus und ordnen diese hinsichtlich Inhalt und Hierarchie. Sie formulieren operationalisierte Ziele und prüfen deren Zielbeziehungen. Die Schülerinnen und Schüler entwickeln ein Unternehmensleitbild und bewerten die Bedeutung von Leitbildern.</w:t>
            </w:r>
          </w:p>
        </w:tc>
        <w:tc>
          <w:tcPr>
            <w:tcW w:w="716" w:type="pct"/>
            <w:shd w:val="clear" w:color="auto" w:fill="auto"/>
          </w:tcPr>
          <w:p w14:paraId="4BFF904A" w14:textId="77777777" w:rsidR="004C5A60" w:rsidRPr="00476C10" w:rsidRDefault="004C5A60" w:rsidP="00737675">
            <w:pPr>
              <w:pStyle w:val="TZielnanalysetext"/>
              <w:spacing w:before="0" w:after="0"/>
              <w:rPr>
                <w:sz w:val="20"/>
                <w:szCs w:val="20"/>
              </w:rPr>
            </w:pPr>
          </w:p>
        </w:tc>
        <w:tc>
          <w:tcPr>
            <w:tcW w:w="825" w:type="pct"/>
            <w:shd w:val="clear" w:color="auto" w:fill="auto"/>
          </w:tcPr>
          <w:p w14:paraId="264F5541" w14:textId="217CE4C5" w:rsidR="004C5A60" w:rsidRPr="00737675" w:rsidRDefault="004C5A60" w:rsidP="00737675">
            <w:pPr>
              <w:pStyle w:val="Textkrper2"/>
              <w:jc w:val="left"/>
              <w:rPr>
                <w:b/>
                <w:bCs/>
                <w:szCs w:val="20"/>
              </w:rPr>
            </w:pPr>
            <w:r w:rsidRPr="00737675">
              <w:rPr>
                <w:b/>
                <w:bCs/>
                <w:szCs w:val="20"/>
              </w:rPr>
              <w:t>LS08</w:t>
            </w:r>
            <w:r w:rsidR="00737675">
              <w:rPr>
                <w:b/>
                <w:bCs/>
                <w:szCs w:val="20"/>
              </w:rPr>
              <w:t xml:space="preserve"> </w:t>
            </w:r>
            <w:r w:rsidR="00A733AB">
              <w:rPr>
                <w:b/>
                <w:bCs/>
                <w:szCs w:val="20"/>
              </w:rPr>
              <w:t xml:space="preserve">Unternehmensziele herausarbeiten und </w:t>
            </w:r>
            <w:r w:rsidRPr="00737675">
              <w:rPr>
                <w:b/>
                <w:bCs/>
                <w:szCs w:val="20"/>
              </w:rPr>
              <w:t>U</w:t>
            </w:r>
            <w:r w:rsidRPr="00737675">
              <w:rPr>
                <w:b/>
                <w:bCs/>
                <w:szCs w:val="20"/>
              </w:rPr>
              <w:t>n</w:t>
            </w:r>
            <w:r w:rsidRPr="00737675">
              <w:rPr>
                <w:b/>
                <w:bCs/>
                <w:szCs w:val="20"/>
              </w:rPr>
              <w:t>ternehmensleitbild e</w:t>
            </w:r>
            <w:r w:rsidRPr="00737675">
              <w:rPr>
                <w:b/>
                <w:bCs/>
                <w:szCs w:val="20"/>
              </w:rPr>
              <w:t>r</w:t>
            </w:r>
            <w:r w:rsidRPr="00737675">
              <w:rPr>
                <w:b/>
                <w:bCs/>
                <w:szCs w:val="20"/>
              </w:rPr>
              <w:t>stellen</w:t>
            </w:r>
          </w:p>
        </w:tc>
        <w:tc>
          <w:tcPr>
            <w:tcW w:w="843" w:type="pct"/>
            <w:shd w:val="clear" w:color="auto" w:fill="auto"/>
          </w:tcPr>
          <w:p w14:paraId="4A4B5716" w14:textId="28165760" w:rsidR="00A733AB" w:rsidRDefault="00085EB0" w:rsidP="00737675">
            <w:pPr>
              <w:rPr>
                <w:sz w:val="20"/>
                <w:szCs w:val="20"/>
              </w:rPr>
            </w:pPr>
            <w:r>
              <w:rPr>
                <w:sz w:val="20"/>
                <w:szCs w:val="20"/>
              </w:rPr>
              <w:t>Präsentation</w:t>
            </w:r>
          </w:p>
          <w:p w14:paraId="488D11BA" w14:textId="791F8C03" w:rsidR="004C5A60" w:rsidRDefault="00A733AB" w:rsidP="00737675">
            <w:pPr>
              <w:rPr>
                <w:sz w:val="20"/>
                <w:szCs w:val="20"/>
              </w:rPr>
            </w:pPr>
            <w:r>
              <w:rPr>
                <w:sz w:val="20"/>
                <w:szCs w:val="20"/>
              </w:rPr>
              <w:t>Unternehmensziele</w:t>
            </w:r>
          </w:p>
          <w:p w14:paraId="4C866771" w14:textId="126D635C" w:rsidR="004C5A60" w:rsidRPr="00737675" w:rsidRDefault="004C5A60" w:rsidP="00181A74">
            <w:pPr>
              <w:rPr>
                <w:sz w:val="20"/>
                <w:szCs w:val="20"/>
              </w:rPr>
            </w:pPr>
            <w:r w:rsidRPr="00737675">
              <w:rPr>
                <w:sz w:val="20"/>
                <w:szCs w:val="20"/>
              </w:rPr>
              <w:t>Unternehmensleitbild</w:t>
            </w:r>
          </w:p>
        </w:tc>
        <w:tc>
          <w:tcPr>
            <w:tcW w:w="731" w:type="pct"/>
            <w:shd w:val="clear" w:color="auto" w:fill="auto"/>
          </w:tcPr>
          <w:p w14:paraId="42621995" w14:textId="77777777" w:rsidR="004C5A60" w:rsidRPr="00737675" w:rsidRDefault="004C5A60" w:rsidP="00737675">
            <w:pPr>
              <w:rPr>
                <w:sz w:val="20"/>
                <w:szCs w:val="20"/>
              </w:rPr>
            </w:pPr>
            <w:r w:rsidRPr="00737675">
              <w:rPr>
                <w:sz w:val="20"/>
                <w:szCs w:val="20"/>
              </w:rPr>
              <w:t>systematisch vorgehen</w:t>
            </w:r>
          </w:p>
          <w:p w14:paraId="4604FF2D" w14:textId="093D5981" w:rsidR="004C5A60" w:rsidRDefault="004C5A60" w:rsidP="00737675">
            <w:pPr>
              <w:pStyle w:val="TZielnanalysetext"/>
              <w:spacing w:before="0" w:after="0"/>
              <w:rPr>
                <w:sz w:val="20"/>
                <w:szCs w:val="20"/>
              </w:rPr>
            </w:pPr>
            <w:r w:rsidRPr="00737675">
              <w:rPr>
                <w:sz w:val="20"/>
                <w:szCs w:val="20"/>
              </w:rPr>
              <w:t>Informationen strukt</w:t>
            </w:r>
            <w:r w:rsidRPr="00737675">
              <w:rPr>
                <w:sz w:val="20"/>
                <w:szCs w:val="20"/>
              </w:rPr>
              <w:t>u</w:t>
            </w:r>
            <w:r w:rsidRPr="00737675">
              <w:rPr>
                <w:sz w:val="20"/>
                <w:szCs w:val="20"/>
              </w:rPr>
              <w:t>rieren</w:t>
            </w:r>
          </w:p>
          <w:p w14:paraId="22A35B23" w14:textId="38843ADC" w:rsidR="00085EB0" w:rsidRDefault="00085EB0" w:rsidP="00085EB0">
            <w:pPr>
              <w:pStyle w:val="TZielnanalysetext"/>
              <w:spacing w:before="0" w:after="0"/>
              <w:rPr>
                <w:sz w:val="20"/>
                <w:szCs w:val="20"/>
              </w:rPr>
            </w:pPr>
            <w:r>
              <w:rPr>
                <w:sz w:val="20"/>
                <w:szCs w:val="20"/>
              </w:rPr>
              <w:t>zielgerichtet arbeiten</w:t>
            </w:r>
          </w:p>
          <w:p w14:paraId="43D2E988" w14:textId="5001907F" w:rsidR="00085EB0" w:rsidRDefault="00085EB0" w:rsidP="00085EB0">
            <w:pPr>
              <w:pStyle w:val="TZielnanalysetext"/>
              <w:spacing w:before="0" w:after="0"/>
              <w:rPr>
                <w:sz w:val="20"/>
                <w:szCs w:val="20"/>
              </w:rPr>
            </w:pPr>
            <w:r>
              <w:rPr>
                <w:sz w:val="20"/>
                <w:szCs w:val="20"/>
              </w:rPr>
              <w:t>Probleme eingrenzen</w:t>
            </w:r>
          </w:p>
          <w:p w14:paraId="26AD8B99" w14:textId="77777777" w:rsidR="00085EB0" w:rsidRDefault="00085EB0" w:rsidP="00737675">
            <w:pPr>
              <w:pStyle w:val="TZielnanalysetext"/>
              <w:spacing w:before="0" w:after="0"/>
              <w:rPr>
                <w:sz w:val="20"/>
                <w:szCs w:val="20"/>
              </w:rPr>
            </w:pPr>
            <w:r>
              <w:rPr>
                <w:sz w:val="20"/>
                <w:szCs w:val="20"/>
              </w:rPr>
              <w:t>soziale Verantwortung tragen</w:t>
            </w:r>
          </w:p>
          <w:p w14:paraId="5B3B492B" w14:textId="7318BF2F" w:rsidR="00085EB0" w:rsidRPr="00737675" w:rsidRDefault="00085EB0" w:rsidP="00737675">
            <w:pPr>
              <w:pStyle w:val="TZielnanalysetext"/>
              <w:spacing w:before="0" w:after="0"/>
              <w:rPr>
                <w:sz w:val="20"/>
                <w:szCs w:val="20"/>
              </w:rPr>
            </w:pPr>
            <w:r>
              <w:rPr>
                <w:sz w:val="20"/>
                <w:szCs w:val="20"/>
              </w:rPr>
              <w:t>mit Medien sachg</w:t>
            </w:r>
            <w:r>
              <w:rPr>
                <w:sz w:val="20"/>
                <w:szCs w:val="20"/>
              </w:rPr>
              <w:t>e</w:t>
            </w:r>
            <w:r>
              <w:rPr>
                <w:sz w:val="20"/>
                <w:szCs w:val="20"/>
              </w:rPr>
              <w:t>recht umgehen</w:t>
            </w:r>
          </w:p>
        </w:tc>
        <w:tc>
          <w:tcPr>
            <w:tcW w:w="417" w:type="pct"/>
            <w:shd w:val="clear" w:color="auto" w:fill="auto"/>
          </w:tcPr>
          <w:p w14:paraId="0C72DEC6" w14:textId="10CAF09F" w:rsidR="004C5A60" w:rsidRPr="00737675" w:rsidRDefault="00085EB0" w:rsidP="00737675">
            <w:pPr>
              <w:pStyle w:val="TZielnanalysetext"/>
              <w:spacing w:before="0" w:after="0"/>
              <w:rPr>
                <w:sz w:val="20"/>
                <w:szCs w:val="20"/>
              </w:rPr>
            </w:pPr>
            <w:r>
              <w:rPr>
                <w:sz w:val="20"/>
                <w:szCs w:val="20"/>
              </w:rPr>
              <w:t>Projekt mö</w:t>
            </w:r>
            <w:r>
              <w:rPr>
                <w:sz w:val="20"/>
                <w:szCs w:val="20"/>
              </w:rPr>
              <w:t>g</w:t>
            </w:r>
            <w:r>
              <w:rPr>
                <w:sz w:val="20"/>
                <w:szCs w:val="20"/>
              </w:rPr>
              <w:t>lich</w:t>
            </w:r>
          </w:p>
        </w:tc>
        <w:tc>
          <w:tcPr>
            <w:tcW w:w="277" w:type="pct"/>
            <w:shd w:val="clear" w:color="auto" w:fill="auto"/>
          </w:tcPr>
          <w:p w14:paraId="2DD917D7" w14:textId="45B7DD76" w:rsidR="004C5A60" w:rsidRPr="00737675" w:rsidRDefault="00737675" w:rsidP="00737675">
            <w:pPr>
              <w:pStyle w:val="TZielnanalysetext"/>
              <w:spacing w:before="0" w:after="0"/>
              <w:jc w:val="right"/>
              <w:rPr>
                <w:sz w:val="20"/>
                <w:szCs w:val="20"/>
              </w:rPr>
            </w:pPr>
            <w:r>
              <w:rPr>
                <w:sz w:val="20"/>
                <w:szCs w:val="20"/>
              </w:rPr>
              <w:t>0</w:t>
            </w:r>
            <w:r w:rsidR="004C5A60" w:rsidRPr="00737675">
              <w:rPr>
                <w:sz w:val="20"/>
                <w:szCs w:val="20"/>
              </w:rPr>
              <w:t>4</w:t>
            </w:r>
          </w:p>
        </w:tc>
      </w:tr>
    </w:tbl>
    <w:p w14:paraId="3C33DB03" w14:textId="4E3D0970" w:rsidR="00743856" w:rsidRPr="008A0CB0" w:rsidRDefault="00743856" w:rsidP="005A6802">
      <w:pPr>
        <w:pStyle w:val="TZielnanalysetext"/>
        <w:rPr>
          <w:sz w:val="20"/>
          <w:szCs w:val="20"/>
        </w:rPr>
      </w:pPr>
    </w:p>
    <w:sectPr w:rsidR="00743856" w:rsidRPr="008A0CB0" w:rsidSect="006B59E0">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73F9A" w14:textId="77777777" w:rsidR="009B5B62" w:rsidRDefault="009B5B62" w:rsidP="00EF2F4F">
      <w:pPr>
        <w:pStyle w:val="Textkrper2"/>
      </w:pPr>
      <w:r>
        <w:separator/>
      </w:r>
    </w:p>
  </w:endnote>
  <w:endnote w:type="continuationSeparator" w:id="0">
    <w:p w14:paraId="73810C96" w14:textId="77777777" w:rsidR="009B5B62" w:rsidRDefault="009B5B62" w:rsidP="00EF2F4F">
      <w:pPr>
        <w:pStyle w:val="Textkrper2"/>
      </w:pPr>
      <w:r>
        <w:continuationSeparator/>
      </w:r>
    </w:p>
  </w:endnote>
  <w:endnote w:type="continuationNotice" w:id="1">
    <w:p w14:paraId="249784F3" w14:textId="77777777" w:rsidR="009B5B62" w:rsidRDefault="009B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One Stroke Script LET">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Univers 47 CondensedLight">
    <w:panose1 w:val="020B070603050305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4C99D" w14:textId="77777777" w:rsidR="004F520C" w:rsidRDefault="004F520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5201" w:type="dxa"/>
      <w:tblInd w:w="108" w:type="dxa"/>
      <w:tblBorders>
        <w:top w:val="none" w:sz="0" w:space="0" w:color="auto"/>
        <w:left w:val="none" w:sz="0" w:space="0" w:color="auto"/>
        <w:bottom w:val="none" w:sz="0" w:space="0" w:color="auto"/>
        <w:right w:val="none" w:sz="0" w:space="0" w:color="auto"/>
        <w:insideV w:val="none" w:sz="0" w:space="0" w:color="auto"/>
      </w:tblBorders>
      <w:tblCellMar>
        <w:right w:w="0" w:type="dxa"/>
      </w:tblCellMar>
      <w:tblLook w:val="04A0" w:firstRow="1" w:lastRow="0" w:firstColumn="1" w:lastColumn="0" w:noHBand="0" w:noVBand="1"/>
    </w:tblPr>
    <w:tblGrid>
      <w:gridCol w:w="1843"/>
      <w:gridCol w:w="12049"/>
      <w:gridCol w:w="1309"/>
    </w:tblGrid>
    <w:tr w:rsidR="004F520C" w14:paraId="257C9FD7" w14:textId="77777777" w:rsidTr="003428F7">
      <w:tc>
        <w:tcPr>
          <w:tcW w:w="1843" w:type="dxa"/>
          <w:vAlign w:val="bottom"/>
          <w:hideMark/>
        </w:tcPr>
        <w:p w14:paraId="77160EFC" w14:textId="77777777" w:rsidR="004F520C" w:rsidRPr="00B11580" w:rsidRDefault="004F520C" w:rsidP="003428F7">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F67060">
            <w:rPr>
              <w:noProof/>
              <w:sz w:val="14"/>
              <w:szCs w:val="14"/>
              <w:lang w:eastAsia="en-US"/>
            </w:rPr>
            <w:t>WiSo-KB4-Zielanalyse.docx</w:t>
          </w:r>
          <w:r>
            <w:rPr>
              <w:noProof/>
              <w:sz w:val="14"/>
              <w:szCs w:val="14"/>
              <w:lang w:eastAsia="en-US"/>
            </w:rPr>
            <w:fldChar w:fldCharType="end"/>
          </w:r>
        </w:p>
      </w:tc>
      <w:tc>
        <w:tcPr>
          <w:tcW w:w="12049" w:type="dxa"/>
          <w:vAlign w:val="bottom"/>
        </w:tcPr>
        <w:p w14:paraId="2449DA33" w14:textId="77777777" w:rsidR="004F520C" w:rsidRPr="00CF03E4" w:rsidRDefault="004F520C" w:rsidP="003428F7">
          <w:pPr>
            <w:pStyle w:val="Default"/>
            <w:jc w:val="center"/>
            <w:rPr>
              <w:sz w:val="14"/>
              <w:szCs w:val="14"/>
              <w:lang w:eastAsia="en-US"/>
            </w:rPr>
          </w:pPr>
          <w:r w:rsidRPr="004F624B">
            <w:rPr>
              <w:bCs/>
              <w:noProof/>
              <w:color w:val="000000" w:themeColor="text1"/>
              <w:sz w:val="14"/>
              <w:szCs w:val="14"/>
              <w:lang w:eastAsia="en-US"/>
            </w:rPr>
            <w:t>Die Zielanalyse steht unter der Creative Commons Lizenz CC BY-NC 4.0 (Namensnennung – keine kommerzielle Nutzung – 4.0 International).</w:t>
          </w:r>
        </w:p>
      </w:tc>
      <w:tc>
        <w:tcPr>
          <w:tcW w:w="1309" w:type="dxa"/>
          <w:vAlign w:val="bottom"/>
        </w:tcPr>
        <w:p w14:paraId="4044ABB9" w14:textId="77777777" w:rsidR="004F520C" w:rsidRPr="00CF03E4" w:rsidRDefault="004F520C" w:rsidP="003428F7">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F67060">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F67060">
            <w:rPr>
              <w:noProof/>
              <w:sz w:val="14"/>
              <w:szCs w:val="14"/>
              <w:lang w:eastAsia="en-US"/>
            </w:rPr>
            <w:t>2</w:t>
          </w:r>
          <w:r w:rsidRPr="00CF03E4">
            <w:rPr>
              <w:noProof/>
              <w:sz w:val="14"/>
              <w:szCs w:val="14"/>
              <w:lang w:eastAsia="en-US"/>
            </w:rPr>
            <w:fldChar w:fldCharType="end"/>
          </w:r>
        </w:p>
      </w:tc>
    </w:tr>
  </w:tbl>
  <w:p w14:paraId="2411478B" w14:textId="2B29F490" w:rsidR="007C49AA" w:rsidRPr="002B4EA0" w:rsidRDefault="007C49AA" w:rsidP="005C53AE">
    <w:pPr>
      <w:pStyle w:val="Fuzeile"/>
      <w:tabs>
        <w:tab w:val="clear" w:pos="4536"/>
        <w:tab w:val="clear" w:pos="9072"/>
        <w:tab w:val="left" w:pos="3420"/>
      </w:tabs>
      <w:rPr>
        <w:sz w:val="2"/>
        <w:szCs w:val="2"/>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E6191" w14:textId="77777777" w:rsidR="004F520C" w:rsidRDefault="004F520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501D4" w14:textId="77777777" w:rsidR="009B5B62" w:rsidRDefault="009B5B62" w:rsidP="00EF2F4F">
      <w:pPr>
        <w:pStyle w:val="Textkrper2"/>
      </w:pPr>
      <w:r>
        <w:separator/>
      </w:r>
    </w:p>
  </w:footnote>
  <w:footnote w:type="continuationSeparator" w:id="0">
    <w:p w14:paraId="594D4D76" w14:textId="77777777" w:rsidR="009B5B62" w:rsidRDefault="009B5B62" w:rsidP="00EF2F4F">
      <w:pPr>
        <w:pStyle w:val="Textkrper2"/>
      </w:pPr>
      <w:r>
        <w:continuationSeparator/>
      </w:r>
    </w:p>
  </w:footnote>
  <w:footnote w:type="continuationNotice" w:id="1">
    <w:p w14:paraId="210DC203" w14:textId="77777777" w:rsidR="009B5B62" w:rsidRDefault="009B5B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8CD52" w14:textId="77777777" w:rsidR="004F520C" w:rsidRDefault="004F520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47909" w14:textId="4E6E7DE9" w:rsidR="007C49AA" w:rsidRPr="00021A1B" w:rsidRDefault="007C49AA" w:rsidP="00021A1B">
    <w:pPr>
      <w:pStyle w:val="Kopfzeile"/>
    </w:pPr>
    <w:r>
      <w:rPr>
        <w:noProof/>
      </w:rPr>
      <w:drawing>
        <wp:anchor distT="0" distB="0" distL="114300" distR="114300" simplePos="0" relativeHeight="251661312" behindDoc="0" locked="0" layoutInCell="1" allowOverlap="1" wp14:anchorId="3D661707" wp14:editId="108E3399">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A5E3612" wp14:editId="4B4D20F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4A466DBC" w14:textId="77777777" w:rsidR="007C49AA" w:rsidRPr="00200229" w:rsidRDefault="007C49AA"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7C49AA" w:rsidRPr="00E20335" w:rsidRDefault="007C49AA" w:rsidP="00021A1B">
                          <w:pPr>
                            <w:pStyle w:val="NL-Kopfzeilen-Titel"/>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3A5E3612"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4A466DBC" w14:textId="77777777" w:rsidR="007C49AA" w:rsidRPr="00200229" w:rsidRDefault="007C49AA"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7C49AA" w:rsidRPr="00E20335" w:rsidRDefault="007C49AA" w:rsidP="00021A1B">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8F56D34" wp14:editId="2A6B51D0">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1C68B9B"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4CE9D" w14:textId="77777777" w:rsidR="004F520C" w:rsidRDefault="004F520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C65F8E"/>
    <w:lvl w:ilvl="0">
      <w:start w:val="1"/>
      <w:numFmt w:val="decimal"/>
      <w:lvlText w:val="%1."/>
      <w:lvlJc w:val="left"/>
      <w:pPr>
        <w:tabs>
          <w:tab w:val="num" w:pos="1492"/>
        </w:tabs>
        <w:ind w:left="1492" w:hanging="360"/>
      </w:pPr>
    </w:lvl>
  </w:abstractNum>
  <w:abstractNum w:abstractNumId="1">
    <w:nsid w:val="FFFFFF7D"/>
    <w:multiLevelType w:val="singleLevel"/>
    <w:tmpl w:val="3ED868C4"/>
    <w:lvl w:ilvl="0">
      <w:start w:val="1"/>
      <w:numFmt w:val="decimal"/>
      <w:lvlText w:val="%1."/>
      <w:lvlJc w:val="left"/>
      <w:pPr>
        <w:tabs>
          <w:tab w:val="num" w:pos="1209"/>
        </w:tabs>
        <w:ind w:left="1209" w:hanging="360"/>
      </w:pPr>
    </w:lvl>
  </w:abstractNum>
  <w:abstractNum w:abstractNumId="2">
    <w:nsid w:val="FFFFFF7E"/>
    <w:multiLevelType w:val="singleLevel"/>
    <w:tmpl w:val="EA742720"/>
    <w:lvl w:ilvl="0">
      <w:start w:val="1"/>
      <w:numFmt w:val="decimal"/>
      <w:lvlText w:val="%1."/>
      <w:lvlJc w:val="left"/>
      <w:pPr>
        <w:tabs>
          <w:tab w:val="num" w:pos="926"/>
        </w:tabs>
        <w:ind w:left="926" w:hanging="360"/>
      </w:pPr>
    </w:lvl>
  </w:abstractNum>
  <w:abstractNum w:abstractNumId="3">
    <w:nsid w:val="FFFFFF7F"/>
    <w:multiLevelType w:val="singleLevel"/>
    <w:tmpl w:val="3DBA5B10"/>
    <w:lvl w:ilvl="0">
      <w:start w:val="1"/>
      <w:numFmt w:val="decimal"/>
      <w:lvlText w:val="%1."/>
      <w:lvlJc w:val="left"/>
      <w:pPr>
        <w:tabs>
          <w:tab w:val="num" w:pos="643"/>
        </w:tabs>
        <w:ind w:left="643" w:hanging="360"/>
      </w:pPr>
    </w:lvl>
  </w:abstractNum>
  <w:abstractNum w:abstractNumId="4">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72011E"/>
    <w:lvl w:ilvl="0">
      <w:start w:val="1"/>
      <w:numFmt w:val="decimal"/>
      <w:lvlText w:val="%1."/>
      <w:lvlJc w:val="left"/>
      <w:pPr>
        <w:tabs>
          <w:tab w:val="num" w:pos="360"/>
        </w:tabs>
        <w:ind w:left="360" w:hanging="360"/>
      </w:pPr>
    </w:lvl>
  </w:abstractNum>
  <w:abstractNum w:abstractNumId="9">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hideSpellingErrors/>
  <w:hideGrammaticalErrors/>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9E"/>
    <w:rsid w:val="00011978"/>
    <w:rsid w:val="0001475E"/>
    <w:rsid w:val="00021A1B"/>
    <w:rsid w:val="0002710B"/>
    <w:rsid w:val="0003536F"/>
    <w:rsid w:val="0005471A"/>
    <w:rsid w:val="00056F57"/>
    <w:rsid w:val="0005790E"/>
    <w:rsid w:val="000829B1"/>
    <w:rsid w:val="00085EB0"/>
    <w:rsid w:val="0009205B"/>
    <w:rsid w:val="00095920"/>
    <w:rsid w:val="000970ED"/>
    <w:rsid w:val="000979B1"/>
    <w:rsid w:val="000A3C77"/>
    <w:rsid w:val="000A762D"/>
    <w:rsid w:val="000B1548"/>
    <w:rsid w:val="000B1C39"/>
    <w:rsid w:val="000B1F6B"/>
    <w:rsid w:val="000B4B85"/>
    <w:rsid w:val="000B4E94"/>
    <w:rsid w:val="000C60AC"/>
    <w:rsid w:val="000E3EFC"/>
    <w:rsid w:val="000E4F87"/>
    <w:rsid w:val="000E6830"/>
    <w:rsid w:val="000F0FE3"/>
    <w:rsid w:val="000F54A5"/>
    <w:rsid w:val="001015F4"/>
    <w:rsid w:val="00107419"/>
    <w:rsid w:val="00125678"/>
    <w:rsid w:val="00133AD3"/>
    <w:rsid w:val="00136395"/>
    <w:rsid w:val="001435BE"/>
    <w:rsid w:val="00147859"/>
    <w:rsid w:val="0015771B"/>
    <w:rsid w:val="00162924"/>
    <w:rsid w:val="0017580C"/>
    <w:rsid w:val="001760EE"/>
    <w:rsid w:val="00177FF7"/>
    <w:rsid w:val="00181A74"/>
    <w:rsid w:val="0018527C"/>
    <w:rsid w:val="00194AB1"/>
    <w:rsid w:val="001A02E4"/>
    <w:rsid w:val="001A63BE"/>
    <w:rsid w:val="001B559C"/>
    <w:rsid w:val="001C401E"/>
    <w:rsid w:val="001F3192"/>
    <w:rsid w:val="001F6341"/>
    <w:rsid w:val="001F7C4E"/>
    <w:rsid w:val="00201045"/>
    <w:rsid w:val="00212DA8"/>
    <w:rsid w:val="00213A7F"/>
    <w:rsid w:val="00216C66"/>
    <w:rsid w:val="00217E3A"/>
    <w:rsid w:val="00222A93"/>
    <w:rsid w:val="00232823"/>
    <w:rsid w:val="00232D95"/>
    <w:rsid w:val="00240BC3"/>
    <w:rsid w:val="00245052"/>
    <w:rsid w:val="002472D8"/>
    <w:rsid w:val="00264E97"/>
    <w:rsid w:val="002652E8"/>
    <w:rsid w:val="00265E91"/>
    <w:rsid w:val="00287A66"/>
    <w:rsid w:val="0029461F"/>
    <w:rsid w:val="002A0D97"/>
    <w:rsid w:val="002A0FC1"/>
    <w:rsid w:val="002B3FE4"/>
    <w:rsid w:val="002B4EA0"/>
    <w:rsid w:val="002B688E"/>
    <w:rsid w:val="002B77BD"/>
    <w:rsid w:val="002C282D"/>
    <w:rsid w:val="002C3C79"/>
    <w:rsid w:val="002C734D"/>
    <w:rsid w:val="002D105B"/>
    <w:rsid w:val="002D553E"/>
    <w:rsid w:val="002D66C7"/>
    <w:rsid w:val="002D7EC7"/>
    <w:rsid w:val="002E2840"/>
    <w:rsid w:val="002E2EA2"/>
    <w:rsid w:val="003302CA"/>
    <w:rsid w:val="00330BC7"/>
    <w:rsid w:val="00336B8E"/>
    <w:rsid w:val="00350512"/>
    <w:rsid w:val="00363D73"/>
    <w:rsid w:val="00367140"/>
    <w:rsid w:val="00375731"/>
    <w:rsid w:val="003828D8"/>
    <w:rsid w:val="003A37D8"/>
    <w:rsid w:val="003A44A2"/>
    <w:rsid w:val="003B43EA"/>
    <w:rsid w:val="003B4599"/>
    <w:rsid w:val="003C2EED"/>
    <w:rsid w:val="003C729B"/>
    <w:rsid w:val="003D1191"/>
    <w:rsid w:val="003D339D"/>
    <w:rsid w:val="003D6E5F"/>
    <w:rsid w:val="003F4CBE"/>
    <w:rsid w:val="0040435F"/>
    <w:rsid w:val="0040456D"/>
    <w:rsid w:val="00404EEC"/>
    <w:rsid w:val="00411859"/>
    <w:rsid w:val="00426CDC"/>
    <w:rsid w:val="0043173C"/>
    <w:rsid w:val="0044030D"/>
    <w:rsid w:val="0046288D"/>
    <w:rsid w:val="00476C10"/>
    <w:rsid w:val="004771BA"/>
    <w:rsid w:val="0048130C"/>
    <w:rsid w:val="00482DF4"/>
    <w:rsid w:val="00483B80"/>
    <w:rsid w:val="004873FC"/>
    <w:rsid w:val="004901A5"/>
    <w:rsid w:val="00491591"/>
    <w:rsid w:val="00491927"/>
    <w:rsid w:val="00497378"/>
    <w:rsid w:val="004A0E15"/>
    <w:rsid w:val="004B2C59"/>
    <w:rsid w:val="004C0301"/>
    <w:rsid w:val="004C0C5B"/>
    <w:rsid w:val="004C4788"/>
    <w:rsid w:val="004C5A60"/>
    <w:rsid w:val="004D3218"/>
    <w:rsid w:val="004D6EA8"/>
    <w:rsid w:val="004E5047"/>
    <w:rsid w:val="004F0704"/>
    <w:rsid w:val="004F520C"/>
    <w:rsid w:val="00502C2B"/>
    <w:rsid w:val="00507F08"/>
    <w:rsid w:val="00522843"/>
    <w:rsid w:val="00533146"/>
    <w:rsid w:val="00534141"/>
    <w:rsid w:val="00540FD9"/>
    <w:rsid w:val="00542A55"/>
    <w:rsid w:val="00553A02"/>
    <w:rsid w:val="005727FE"/>
    <w:rsid w:val="00576B4A"/>
    <w:rsid w:val="005779BB"/>
    <w:rsid w:val="005806DE"/>
    <w:rsid w:val="005855AE"/>
    <w:rsid w:val="00585AF2"/>
    <w:rsid w:val="00585F88"/>
    <w:rsid w:val="00594A8A"/>
    <w:rsid w:val="005965D9"/>
    <w:rsid w:val="005977D4"/>
    <w:rsid w:val="005A33EB"/>
    <w:rsid w:val="005A5F0A"/>
    <w:rsid w:val="005A6152"/>
    <w:rsid w:val="005A6802"/>
    <w:rsid w:val="005A6A8E"/>
    <w:rsid w:val="005B4D5F"/>
    <w:rsid w:val="005C18AF"/>
    <w:rsid w:val="005C53AE"/>
    <w:rsid w:val="005C5764"/>
    <w:rsid w:val="005D1DE1"/>
    <w:rsid w:val="005D34A4"/>
    <w:rsid w:val="005D4A76"/>
    <w:rsid w:val="005D5A40"/>
    <w:rsid w:val="005D6283"/>
    <w:rsid w:val="005F1E8F"/>
    <w:rsid w:val="005F4169"/>
    <w:rsid w:val="005F6364"/>
    <w:rsid w:val="006002FE"/>
    <w:rsid w:val="00602ECB"/>
    <w:rsid w:val="006035A5"/>
    <w:rsid w:val="006044D2"/>
    <w:rsid w:val="00607A31"/>
    <w:rsid w:val="00611FDE"/>
    <w:rsid w:val="0064536F"/>
    <w:rsid w:val="0064550B"/>
    <w:rsid w:val="006476CF"/>
    <w:rsid w:val="00650686"/>
    <w:rsid w:val="0066467D"/>
    <w:rsid w:val="00667BC4"/>
    <w:rsid w:val="00672277"/>
    <w:rsid w:val="006843AD"/>
    <w:rsid w:val="006852AA"/>
    <w:rsid w:val="00686C0C"/>
    <w:rsid w:val="006902CA"/>
    <w:rsid w:val="006915F4"/>
    <w:rsid w:val="00692AE3"/>
    <w:rsid w:val="00694B56"/>
    <w:rsid w:val="006B59E0"/>
    <w:rsid w:val="006C1E6A"/>
    <w:rsid w:val="006C5198"/>
    <w:rsid w:val="006D185A"/>
    <w:rsid w:val="006D2D36"/>
    <w:rsid w:val="006E25DF"/>
    <w:rsid w:val="006E484A"/>
    <w:rsid w:val="006E709D"/>
    <w:rsid w:val="006F6C7C"/>
    <w:rsid w:val="007031E6"/>
    <w:rsid w:val="0071059D"/>
    <w:rsid w:val="00713EF5"/>
    <w:rsid w:val="00714FEF"/>
    <w:rsid w:val="007306C9"/>
    <w:rsid w:val="0073074F"/>
    <w:rsid w:val="00730FBB"/>
    <w:rsid w:val="00737675"/>
    <w:rsid w:val="00737727"/>
    <w:rsid w:val="00743856"/>
    <w:rsid w:val="007478EE"/>
    <w:rsid w:val="00753E7A"/>
    <w:rsid w:val="007603FB"/>
    <w:rsid w:val="00762967"/>
    <w:rsid w:val="00766545"/>
    <w:rsid w:val="00766ED1"/>
    <w:rsid w:val="00770319"/>
    <w:rsid w:val="00771EB8"/>
    <w:rsid w:val="00776A42"/>
    <w:rsid w:val="007813C2"/>
    <w:rsid w:val="007816FD"/>
    <w:rsid w:val="00781BA5"/>
    <w:rsid w:val="007A5FE2"/>
    <w:rsid w:val="007B3125"/>
    <w:rsid w:val="007B5799"/>
    <w:rsid w:val="007C49AA"/>
    <w:rsid w:val="007E22FA"/>
    <w:rsid w:val="007E4104"/>
    <w:rsid w:val="007E63C1"/>
    <w:rsid w:val="007F17AA"/>
    <w:rsid w:val="007F4EA1"/>
    <w:rsid w:val="007F52BC"/>
    <w:rsid w:val="00803C10"/>
    <w:rsid w:val="00804751"/>
    <w:rsid w:val="00811747"/>
    <w:rsid w:val="00814644"/>
    <w:rsid w:val="00820DD5"/>
    <w:rsid w:val="008346F8"/>
    <w:rsid w:val="00835D8A"/>
    <w:rsid w:val="00843736"/>
    <w:rsid w:val="00846FE5"/>
    <w:rsid w:val="008476F7"/>
    <w:rsid w:val="00850772"/>
    <w:rsid w:val="00850B85"/>
    <w:rsid w:val="00851752"/>
    <w:rsid w:val="00851928"/>
    <w:rsid w:val="008665C4"/>
    <w:rsid w:val="00871346"/>
    <w:rsid w:val="00873D2F"/>
    <w:rsid w:val="0087762E"/>
    <w:rsid w:val="00882EF0"/>
    <w:rsid w:val="00887184"/>
    <w:rsid w:val="00890C4C"/>
    <w:rsid w:val="008A0CB0"/>
    <w:rsid w:val="008A2535"/>
    <w:rsid w:val="008B038C"/>
    <w:rsid w:val="008B309D"/>
    <w:rsid w:val="008B500A"/>
    <w:rsid w:val="008C427A"/>
    <w:rsid w:val="008C57E4"/>
    <w:rsid w:val="008D5847"/>
    <w:rsid w:val="008E3A5B"/>
    <w:rsid w:val="008E77D0"/>
    <w:rsid w:val="008F13A6"/>
    <w:rsid w:val="008F3594"/>
    <w:rsid w:val="008F4C55"/>
    <w:rsid w:val="0090373D"/>
    <w:rsid w:val="00905A0B"/>
    <w:rsid w:val="00906250"/>
    <w:rsid w:val="00910C36"/>
    <w:rsid w:val="009260A1"/>
    <w:rsid w:val="00931550"/>
    <w:rsid w:val="009414B6"/>
    <w:rsid w:val="009446FB"/>
    <w:rsid w:val="00954A48"/>
    <w:rsid w:val="00964C07"/>
    <w:rsid w:val="00970E93"/>
    <w:rsid w:val="00974CF3"/>
    <w:rsid w:val="0097706B"/>
    <w:rsid w:val="009806EE"/>
    <w:rsid w:val="00983E7E"/>
    <w:rsid w:val="00986D24"/>
    <w:rsid w:val="009879DD"/>
    <w:rsid w:val="0099150C"/>
    <w:rsid w:val="009A163A"/>
    <w:rsid w:val="009A5326"/>
    <w:rsid w:val="009A6E02"/>
    <w:rsid w:val="009A7F9D"/>
    <w:rsid w:val="009B0DFE"/>
    <w:rsid w:val="009B43FB"/>
    <w:rsid w:val="009B5B62"/>
    <w:rsid w:val="009B629A"/>
    <w:rsid w:val="009B76B9"/>
    <w:rsid w:val="009C413A"/>
    <w:rsid w:val="009C50AC"/>
    <w:rsid w:val="009C69B0"/>
    <w:rsid w:val="009D0CD0"/>
    <w:rsid w:val="009D1908"/>
    <w:rsid w:val="009D5891"/>
    <w:rsid w:val="009D6354"/>
    <w:rsid w:val="009E0B91"/>
    <w:rsid w:val="009F0028"/>
    <w:rsid w:val="00A01BE7"/>
    <w:rsid w:val="00A048DF"/>
    <w:rsid w:val="00A06330"/>
    <w:rsid w:val="00A0654B"/>
    <w:rsid w:val="00A107F5"/>
    <w:rsid w:val="00A13455"/>
    <w:rsid w:val="00A20F13"/>
    <w:rsid w:val="00A22E11"/>
    <w:rsid w:val="00A23230"/>
    <w:rsid w:val="00A23249"/>
    <w:rsid w:val="00A23DFC"/>
    <w:rsid w:val="00A36E1D"/>
    <w:rsid w:val="00A57B84"/>
    <w:rsid w:val="00A61168"/>
    <w:rsid w:val="00A6274A"/>
    <w:rsid w:val="00A7246E"/>
    <w:rsid w:val="00A72641"/>
    <w:rsid w:val="00A7295F"/>
    <w:rsid w:val="00A733AB"/>
    <w:rsid w:val="00A7489E"/>
    <w:rsid w:val="00A93771"/>
    <w:rsid w:val="00A94F59"/>
    <w:rsid w:val="00AA5AEE"/>
    <w:rsid w:val="00AA6604"/>
    <w:rsid w:val="00AB093F"/>
    <w:rsid w:val="00AB27B6"/>
    <w:rsid w:val="00AD019D"/>
    <w:rsid w:val="00AD1DFD"/>
    <w:rsid w:val="00AD1E40"/>
    <w:rsid w:val="00AD5960"/>
    <w:rsid w:val="00AD5B1F"/>
    <w:rsid w:val="00AE1125"/>
    <w:rsid w:val="00AE29F6"/>
    <w:rsid w:val="00AE5A1C"/>
    <w:rsid w:val="00AF6868"/>
    <w:rsid w:val="00B02B5B"/>
    <w:rsid w:val="00B0313A"/>
    <w:rsid w:val="00B070EE"/>
    <w:rsid w:val="00B07CBB"/>
    <w:rsid w:val="00B10ECB"/>
    <w:rsid w:val="00B11580"/>
    <w:rsid w:val="00B11E29"/>
    <w:rsid w:val="00B15092"/>
    <w:rsid w:val="00B1563C"/>
    <w:rsid w:val="00B3109E"/>
    <w:rsid w:val="00B31809"/>
    <w:rsid w:val="00B44FDB"/>
    <w:rsid w:val="00B47C61"/>
    <w:rsid w:val="00B50C51"/>
    <w:rsid w:val="00B555BE"/>
    <w:rsid w:val="00B62DBA"/>
    <w:rsid w:val="00B81461"/>
    <w:rsid w:val="00B822C3"/>
    <w:rsid w:val="00B93801"/>
    <w:rsid w:val="00B94272"/>
    <w:rsid w:val="00BB7390"/>
    <w:rsid w:val="00BC1052"/>
    <w:rsid w:val="00BC136C"/>
    <w:rsid w:val="00BC3D5D"/>
    <w:rsid w:val="00BD73EC"/>
    <w:rsid w:val="00BE1395"/>
    <w:rsid w:val="00BE3133"/>
    <w:rsid w:val="00C07956"/>
    <w:rsid w:val="00C12C11"/>
    <w:rsid w:val="00C22EE6"/>
    <w:rsid w:val="00C253B7"/>
    <w:rsid w:val="00C27001"/>
    <w:rsid w:val="00C35EA3"/>
    <w:rsid w:val="00C56066"/>
    <w:rsid w:val="00C632DF"/>
    <w:rsid w:val="00C729A9"/>
    <w:rsid w:val="00C82AA0"/>
    <w:rsid w:val="00C8501D"/>
    <w:rsid w:val="00C90C87"/>
    <w:rsid w:val="00C935F1"/>
    <w:rsid w:val="00C9673B"/>
    <w:rsid w:val="00CA093D"/>
    <w:rsid w:val="00CA147B"/>
    <w:rsid w:val="00CA2879"/>
    <w:rsid w:val="00CB0C15"/>
    <w:rsid w:val="00CB16F9"/>
    <w:rsid w:val="00CB2E39"/>
    <w:rsid w:val="00CB4B7B"/>
    <w:rsid w:val="00CD10FF"/>
    <w:rsid w:val="00CD6DCA"/>
    <w:rsid w:val="00CD6F22"/>
    <w:rsid w:val="00CE4221"/>
    <w:rsid w:val="00CE6334"/>
    <w:rsid w:val="00CF03E4"/>
    <w:rsid w:val="00CF2F4A"/>
    <w:rsid w:val="00CF3AD9"/>
    <w:rsid w:val="00CF7547"/>
    <w:rsid w:val="00D02BF6"/>
    <w:rsid w:val="00D1008C"/>
    <w:rsid w:val="00D1368A"/>
    <w:rsid w:val="00D13E05"/>
    <w:rsid w:val="00D14745"/>
    <w:rsid w:val="00D20A3F"/>
    <w:rsid w:val="00D21384"/>
    <w:rsid w:val="00D31DB7"/>
    <w:rsid w:val="00D369C4"/>
    <w:rsid w:val="00D42BC9"/>
    <w:rsid w:val="00D4302B"/>
    <w:rsid w:val="00D4428F"/>
    <w:rsid w:val="00D45968"/>
    <w:rsid w:val="00D46AAE"/>
    <w:rsid w:val="00D61ECB"/>
    <w:rsid w:val="00D77C61"/>
    <w:rsid w:val="00D86F14"/>
    <w:rsid w:val="00D87CC8"/>
    <w:rsid w:val="00D92EFA"/>
    <w:rsid w:val="00D959C4"/>
    <w:rsid w:val="00DA0B18"/>
    <w:rsid w:val="00DA4494"/>
    <w:rsid w:val="00DA5879"/>
    <w:rsid w:val="00DB1071"/>
    <w:rsid w:val="00DE26C6"/>
    <w:rsid w:val="00DE4630"/>
    <w:rsid w:val="00DE501B"/>
    <w:rsid w:val="00E133C4"/>
    <w:rsid w:val="00E152D0"/>
    <w:rsid w:val="00E333E7"/>
    <w:rsid w:val="00E36DD1"/>
    <w:rsid w:val="00E403D0"/>
    <w:rsid w:val="00E50E03"/>
    <w:rsid w:val="00E52E1C"/>
    <w:rsid w:val="00E75FCC"/>
    <w:rsid w:val="00E81D08"/>
    <w:rsid w:val="00E82F74"/>
    <w:rsid w:val="00E933F8"/>
    <w:rsid w:val="00EA0270"/>
    <w:rsid w:val="00EA0C20"/>
    <w:rsid w:val="00EA4158"/>
    <w:rsid w:val="00EC67B5"/>
    <w:rsid w:val="00ED2317"/>
    <w:rsid w:val="00EE54C5"/>
    <w:rsid w:val="00EE7C48"/>
    <w:rsid w:val="00EF2F4F"/>
    <w:rsid w:val="00EF401E"/>
    <w:rsid w:val="00F00FC1"/>
    <w:rsid w:val="00F01276"/>
    <w:rsid w:val="00F129D7"/>
    <w:rsid w:val="00F15D93"/>
    <w:rsid w:val="00F16911"/>
    <w:rsid w:val="00F16D40"/>
    <w:rsid w:val="00F27060"/>
    <w:rsid w:val="00F42EB0"/>
    <w:rsid w:val="00F43EDC"/>
    <w:rsid w:val="00F453E0"/>
    <w:rsid w:val="00F60357"/>
    <w:rsid w:val="00F613C6"/>
    <w:rsid w:val="00F67060"/>
    <w:rsid w:val="00F734F5"/>
    <w:rsid w:val="00F7390F"/>
    <w:rsid w:val="00F73F56"/>
    <w:rsid w:val="00F75D2D"/>
    <w:rsid w:val="00F777E8"/>
    <w:rsid w:val="00F819B4"/>
    <w:rsid w:val="00F86EEC"/>
    <w:rsid w:val="00FA3186"/>
    <w:rsid w:val="00FA45C5"/>
    <w:rsid w:val="00FB11F3"/>
    <w:rsid w:val="00FC1B46"/>
    <w:rsid w:val="00FC38C9"/>
    <w:rsid w:val="00FD64D7"/>
    <w:rsid w:val="00FE0CC5"/>
    <w:rsid w:val="00FF55F1"/>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35"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customStyle="1" w:styleId="Default">
    <w:name w:val="Default"/>
    <w:rsid w:val="004F0704"/>
    <w:pPr>
      <w:autoSpaceDE w:val="0"/>
      <w:autoSpaceDN w:val="0"/>
      <w:adjustRightInd w:val="0"/>
    </w:pPr>
    <w:rPr>
      <w:color w:val="000000"/>
      <w:sz w:val="24"/>
      <w:szCs w:val="24"/>
    </w:rPr>
  </w:style>
  <w:style w:type="character" w:styleId="Kommentarzeichen">
    <w:name w:val="annotation reference"/>
    <w:basedOn w:val="Absatz-Standardschriftart"/>
    <w:uiPriority w:val="99"/>
    <w:semiHidden/>
    <w:unhideWhenUsed/>
    <w:rsid w:val="005D5A40"/>
    <w:rPr>
      <w:sz w:val="16"/>
      <w:szCs w:val="16"/>
    </w:rPr>
  </w:style>
  <w:style w:type="paragraph" w:styleId="Kommentartext">
    <w:name w:val="annotation text"/>
    <w:basedOn w:val="Standard"/>
    <w:link w:val="KommentartextZchn"/>
    <w:uiPriority w:val="99"/>
    <w:semiHidden/>
    <w:unhideWhenUsed/>
    <w:rsid w:val="005D5A40"/>
    <w:rPr>
      <w:sz w:val="20"/>
      <w:szCs w:val="20"/>
    </w:rPr>
  </w:style>
  <w:style w:type="character" w:customStyle="1" w:styleId="KommentartextZchn">
    <w:name w:val="Kommentartext Zchn"/>
    <w:basedOn w:val="Absatz-Standardschriftart"/>
    <w:link w:val="Kommentartext"/>
    <w:uiPriority w:val="99"/>
    <w:semiHidden/>
    <w:rsid w:val="005D5A40"/>
    <w:rPr>
      <w:rFonts w:ascii="Arial" w:hAnsi="Arial" w:cs="Arial"/>
    </w:rPr>
  </w:style>
  <w:style w:type="paragraph" w:styleId="Kommentarthema">
    <w:name w:val="annotation subject"/>
    <w:basedOn w:val="Kommentartext"/>
    <w:next w:val="Kommentartext"/>
    <w:link w:val="KommentarthemaZchn"/>
    <w:uiPriority w:val="99"/>
    <w:semiHidden/>
    <w:unhideWhenUsed/>
    <w:rsid w:val="005D5A40"/>
    <w:rPr>
      <w:b/>
      <w:bCs/>
    </w:rPr>
  </w:style>
  <w:style w:type="character" w:customStyle="1" w:styleId="KommentarthemaZchn">
    <w:name w:val="Kommentarthema Zchn"/>
    <w:basedOn w:val="KommentartextZchn"/>
    <w:link w:val="Kommentarthema"/>
    <w:uiPriority w:val="99"/>
    <w:semiHidden/>
    <w:rsid w:val="005D5A40"/>
    <w:rPr>
      <w:rFonts w:ascii="Arial" w:hAnsi="Arial" w:cs="Arial"/>
      <w:b/>
      <w:bCs/>
    </w:rPr>
  </w:style>
  <w:style w:type="paragraph" w:customStyle="1" w:styleId="TKBTextfett">
    <w:name w:val="T_KB_Text_fett"/>
    <w:basedOn w:val="Standard"/>
    <w:rsid w:val="004C5A60"/>
    <w:pPr>
      <w:spacing w:before="40" w:after="180"/>
    </w:pPr>
    <w:rPr>
      <w:rFonts w:ascii="Times New Roman" w:eastAsia="Calibri" w:hAnsi="Times New Roman" w:cs="Times New Roman"/>
      <w:b/>
      <w:lang w:eastAsia="en-US"/>
    </w:rPr>
  </w:style>
  <w:style w:type="paragraph" w:customStyle="1" w:styleId="TKBText">
    <w:name w:val="T_KB_Text"/>
    <w:basedOn w:val="Standard"/>
    <w:rsid w:val="007603FB"/>
    <w:pPr>
      <w:spacing w:before="40" w:after="180"/>
    </w:pPr>
    <w:rPr>
      <w:rFonts w:ascii="Times New Roman" w:eastAsia="Calibri" w:hAnsi="Times New Roman"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35"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customStyle="1" w:styleId="Default">
    <w:name w:val="Default"/>
    <w:rsid w:val="004F0704"/>
    <w:pPr>
      <w:autoSpaceDE w:val="0"/>
      <w:autoSpaceDN w:val="0"/>
      <w:adjustRightInd w:val="0"/>
    </w:pPr>
    <w:rPr>
      <w:color w:val="000000"/>
      <w:sz w:val="24"/>
      <w:szCs w:val="24"/>
    </w:rPr>
  </w:style>
  <w:style w:type="character" w:styleId="Kommentarzeichen">
    <w:name w:val="annotation reference"/>
    <w:basedOn w:val="Absatz-Standardschriftart"/>
    <w:uiPriority w:val="99"/>
    <w:semiHidden/>
    <w:unhideWhenUsed/>
    <w:rsid w:val="005D5A40"/>
    <w:rPr>
      <w:sz w:val="16"/>
      <w:szCs w:val="16"/>
    </w:rPr>
  </w:style>
  <w:style w:type="paragraph" w:styleId="Kommentartext">
    <w:name w:val="annotation text"/>
    <w:basedOn w:val="Standard"/>
    <w:link w:val="KommentartextZchn"/>
    <w:uiPriority w:val="99"/>
    <w:semiHidden/>
    <w:unhideWhenUsed/>
    <w:rsid w:val="005D5A40"/>
    <w:rPr>
      <w:sz w:val="20"/>
      <w:szCs w:val="20"/>
    </w:rPr>
  </w:style>
  <w:style w:type="character" w:customStyle="1" w:styleId="KommentartextZchn">
    <w:name w:val="Kommentartext Zchn"/>
    <w:basedOn w:val="Absatz-Standardschriftart"/>
    <w:link w:val="Kommentartext"/>
    <w:uiPriority w:val="99"/>
    <w:semiHidden/>
    <w:rsid w:val="005D5A40"/>
    <w:rPr>
      <w:rFonts w:ascii="Arial" w:hAnsi="Arial" w:cs="Arial"/>
    </w:rPr>
  </w:style>
  <w:style w:type="paragraph" w:styleId="Kommentarthema">
    <w:name w:val="annotation subject"/>
    <w:basedOn w:val="Kommentartext"/>
    <w:next w:val="Kommentartext"/>
    <w:link w:val="KommentarthemaZchn"/>
    <w:uiPriority w:val="99"/>
    <w:semiHidden/>
    <w:unhideWhenUsed/>
    <w:rsid w:val="005D5A40"/>
    <w:rPr>
      <w:b/>
      <w:bCs/>
    </w:rPr>
  </w:style>
  <w:style w:type="character" w:customStyle="1" w:styleId="KommentarthemaZchn">
    <w:name w:val="Kommentarthema Zchn"/>
    <w:basedOn w:val="KommentartextZchn"/>
    <w:link w:val="Kommentarthema"/>
    <w:uiPriority w:val="99"/>
    <w:semiHidden/>
    <w:rsid w:val="005D5A40"/>
    <w:rPr>
      <w:rFonts w:ascii="Arial" w:hAnsi="Arial" w:cs="Arial"/>
      <w:b/>
      <w:bCs/>
    </w:rPr>
  </w:style>
  <w:style w:type="paragraph" w:customStyle="1" w:styleId="TKBTextfett">
    <w:name w:val="T_KB_Text_fett"/>
    <w:basedOn w:val="Standard"/>
    <w:rsid w:val="004C5A60"/>
    <w:pPr>
      <w:spacing w:before="40" w:after="180"/>
    </w:pPr>
    <w:rPr>
      <w:rFonts w:ascii="Times New Roman" w:eastAsia="Calibri" w:hAnsi="Times New Roman" w:cs="Times New Roman"/>
      <w:b/>
      <w:lang w:eastAsia="en-US"/>
    </w:rPr>
  </w:style>
  <w:style w:type="paragraph" w:customStyle="1" w:styleId="TKBText">
    <w:name w:val="T_KB_Text"/>
    <w:basedOn w:val="Standard"/>
    <w:rsid w:val="007603FB"/>
    <w:pPr>
      <w:spacing w:before="40" w:after="180"/>
    </w:pPr>
    <w:rPr>
      <w:rFonts w:ascii="Times New Roman" w:eastAsia="Calibri" w:hAnsi="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345448817">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2CC59521-6A1A-4BF0-95A0-A9F646A500AA}">
  <ds:schemaRef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55696b60-0389-45c2-bb8c-032517eb46a2"/>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F38F4DE-262D-4C60-BE06-01B21AA69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E1F60-63A2-437F-91AF-3E39EEA22E74}">
  <ds:schemaRefs>
    <ds:schemaRef ds:uri="http://schemas.openxmlformats.org/officeDocument/2006/bibliography"/>
  </ds:schemaRefs>
</ds:datastoreItem>
</file>

<file path=customXml/itemProps5.xml><?xml version="1.0" encoding="utf-8"?>
<ds:datastoreItem xmlns:ds="http://schemas.openxmlformats.org/officeDocument/2006/customXml" ds:itemID="{7B97C310-F911-48C3-A167-F4BC5ABD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3917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2020-07-13T13:08:00Z</cp:lastPrinted>
  <dcterms:created xsi:type="dcterms:W3CDTF">2020-07-02T12:34:00Z</dcterms:created>
  <dcterms:modified xsi:type="dcterms:W3CDTF">2020-07-13T13:08:00Z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