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DBAFF" w14:textId="77777777" w:rsidR="009E448D" w:rsidRPr="009E448D" w:rsidRDefault="009E448D" w:rsidP="009E448D">
      <w:pPr>
        <w:pBdr>
          <w:bottom w:val="single" w:sz="4" w:space="1" w:color="auto"/>
        </w:pBdr>
        <w:rPr>
          <w:b/>
          <w:bCs/>
          <w:sz w:val="48"/>
          <w:szCs w:val="48"/>
        </w:rPr>
      </w:pPr>
      <w:r w:rsidRPr="009E448D">
        <w:rPr>
          <w:b/>
          <w:bCs/>
          <w:sz w:val="48"/>
          <w:szCs w:val="48"/>
        </w:rPr>
        <w:t>Schwäbisch – unübersetzbar?</w:t>
      </w:r>
    </w:p>
    <w:p w14:paraId="52EBC9F6" w14:textId="77777777" w:rsidR="009E448D" w:rsidRDefault="009E448D" w:rsidP="009E448D">
      <w:pPr>
        <w:rPr>
          <w:sz w:val="48"/>
          <w:szCs w:val="48"/>
        </w:rPr>
      </w:pPr>
    </w:p>
    <w:p w14:paraId="3AAFCFFD" w14:textId="77777777" w:rsidR="009E448D" w:rsidRPr="009E448D" w:rsidRDefault="009E448D" w:rsidP="009E448D">
      <w:pPr>
        <w:rPr>
          <w:sz w:val="48"/>
          <w:szCs w:val="48"/>
        </w:rPr>
      </w:pPr>
    </w:p>
    <w:p w14:paraId="05CAECCA" w14:textId="49DD587A" w:rsidR="009E448D" w:rsidRPr="009E448D" w:rsidRDefault="009E448D" w:rsidP="009E448D">
      <w:pPr>
        <w:rPr>
          <w:sz w:val="48"/>
          <w:szCs w:val="48"/>
        </w:rPr>
      </w:pPr>
      <w:r w:rsidRPr="009E448D">
        <w:rPr>
          <w:sz w:val="48"/>
          <w:szCs w:val="48"/>
        </w:rPr>
        <w:t>Versuche folgenden Dialog zu übersetzen:</w:t>
      </w:r>
    </w:p>
    <w:p w14:paraId="54EAA69F" w14:textId="77777777" w:rsidR="009E448D" w:rsidRDefault="009E448D" w:rsidP="009E448D">
      <w:pPr>
        <w:rPr>
          <w:sz w:val="48"/>
          <w:szCs w:val="48"/>
        </w:rPr>
      </w:pPr>
    </w:p>
    <w:p w14:paraId="4907062A" w14:textId="77777777" w:rsidR="009E448D" w:rsidRDefault="009E448D" w:rsidP="009E448D">
      <w:pPr>
        <w:rPr>
          <w:sz w:val="48"/>
          <w:szCs w:val="48"/>
        </w:rPr>
      </w:pPr>
    </w:p>
    <w:p w14:paraId="2D846262" w14:textId="77777777" w:rsidR="009E448D" w:rsidRPr="009E448D" w:rsidRDefault="009E448D" w:rsidP="009E448D">
      <w:pPr>
        <w:rPr>
          <w:sz w:val="48"/>
          <w:szCs w:val="48"/>
        </w:rPr>
      </w:pPr>
    </w:p>
    <w:p w14:paraId="4ABF1D5F" w14:textId="77777777" w:rsidR="009E448D" w:rsidRPr="009E448D" w:rsidRDefault="009E448D" w:rsidP="009E448D">
      <w:pPr>
        <w:rPr>
          <w:sz w:val="48"/>
          <w:szCs w:val="48"/>
        </w:rPr>
      </w:pPr>
      <w:r w:rsidRPr="009E448D">
        <w:rPr>
          <w:sz w:val="48"/>
          <w:szCs w:val="48"/>
        </w:rPr>
        <w:tab/>
      </w:r>
      <w:r w:rsidRPr="009E448D">
        <w:rPr>
          <w:sz w:val="48"/>
          <w:szCs w:val="48"/>
        </w:rPr>
        <w:tab/>
        <w:t>„</w:t>
      </w:r>
      <w:proofErr w:type="spellStart"/>
      <w:r w:rsidRPr="009E448D">
        <w:rPr>
          <w:b/>
          <w:i/>
          <w:sz w:val="48"/>
          <w:szCs w:val="48"/>
        </w:rPr>
        <w:t>Heidenei</w:t>
      </w:r>
      <w:proofErr w:type="spellEnd"/>
      <w:r w:rsidRPr="009E448D">
        <w:rPr>
          <w:b/>
          <w:i/>
          <w:sz w:val="48"/>
          <w:szCs w:val="48"/>
        </w:rPr>
        <w:t xml:space="preserve">, </w:t>
      </w:r>
      <w:r w:rsidRPr="009E448D">
        <w:rPr>
          <w:sz w:val="48"/>
          <w:szCs w:val="48"/>
        </w:rPr>
        <w:t xml:space="preserve">des </w:t>
      </w:r>
      <w:proofErr w:type="spellStart"/>
      <w:r w:rsidRPr="009E448D">
        <w:rPr>
          <w:sz w:val="48"/>
          <w:szCs w:val="48"/>
        </w:rPr>
        <w:t>isch</w:t>
      </w:r>
      <w:proofErr w:type="spellEnd"/>
      <w:r w:rsidRPr="009E448D">
        <w:rPr>
          <w:sz w:val="48"/>
          <w:szCs w:val="48"/>
        </w:rPr>
        <w:t xml:space="preserve"> </w:t>
      </w:r>
      <w:r w:rsidRPr="009E448D">
        <w:rPr>
          <w:b/>
          <w:i/>
          <w:sz w:val="48"/>
          <w:szCs w:val="48"/>
        </w:rPr>
        <w:t>fei</w:t>
      </w:r>
      <w:r w:rsidRPr="009E448D">
        <w:rPr>
          <w:sz w:val="48"/>
          <w:szCs w:val="48"/>
        </w:rPr>
        <w:t xml:space="preserve"> gemein.“</w:t>
      </w:r>
    </w:p>
    <w:p w14:paraId="267AF9B2" w14:textId="77777777" w:rsidR="000D4519" w:rsidRDefault="009E448D" w:rsidP="009E448D">
      <w:pPr>
        <w:rPr>
          <w:sz w:val="48"/>
          <w:szCs w:val="48"/>
        </w:rPr>
      </w:pPr>
      <w:r w:rsidRPr="009E448D">
        <w:rPr>
          <w:sz w:val="48"/>
          <w:szCs w:val="48"/>
        </w:rPr>
        <w:tab/>
      </w:r>
      <w:r w:rsidRPr="009E448D">
        <w:rPr>
          <w:sz w:val="48"/>
          <w:szCs w:val="48"/>
        </w:rPr>
        <w:tab/>
      </w:r>
    </w:p>
    <w:p w14:paraId="20D6A233" w14:textId="4B9822C7" w:rsidR="009E448D" w:rsidRPr="009E448D" w:rsidRDefault="009E448D" w:rsidP="000D4519">
      <w:pPr>
        <w:ind w:left="708" w:firstLine="708"/>
        <w:rPr>
          <w:b/>
          <w:i/>
          <w:sz w:val="48"/>
          <w:szCs w:val="48"/>
        </w:rPr>
      </w:pPr>
      <w:r w:rsidRPr="009E448D">
        <w:rPr>
          <w:sz w:val="48"/>
          <w:szCs w:val="48"/>
        </w:rPr>
        <w:t>„</w:t>
      </w:r>
      <w:r w:rsidRPr="009E448D">
        <w:rPr>
          <w:b/>
          <w:i/>
          <w:sz w:val="48"/>
          <w:szCs w:val="48"/>
        </w:rPr>
        <w:t>Ha no.“</w:t>
      </w:r>
    </w:p>
    <w:p w14:paraId="65194C73" w14:textId="77777777" w:rsidR="009E448D" w:rsidRPr="00DA7A44" w:rsidRDefault="009E448D" w:rsidP="009E448D">
      <w:r w:rsidRPr="00DA7A44">
        <w:tab/>
      </w:r>
      <w:r w:rsidRPr="00DA7A44">
        <w:tab/>
      </w:r>
    </w:p>
    <w:p w14:paraId="1696D463" w14:textId="77777777" w:rsidR="009E448D" w:rsidRDefault="009E448D" w:rsidP="009E448D">
      <w:pPr>
        <w:rPr>
          <w:sz w:val="36"/>
          <w:szCs w:val="36"/>
        </w:rPr>
      </w:pPr>
    </w:p>
    <w:p w14:paraId="335E9010" w14:textId="77777777" w:rsidR="009E448D" w:rsidRDefault="009E448D" w:rsidP="009E448D">
      <w:pPr>
        <w:rPr>
          <w:sz w:val="36"/>
          <w:szCs w:val="36"/>
        </w:rPr>
      </w:pPr>
    </w:p>
    <w:p w14:paraId="4DC99532" w14:textId="77777777" w:rsidR="009E448D" w:rsidRDefault="009E448D" w:rsidP="009E448D">
      <w:pPr>
        <w:rPr>
          <w:sz w:val="36"/>
          <w:szCs w:val="36"/>
        </w:rPr>
      </w:pPr>
    </w:p>
    <w:p w14:paraId="496D81C5" w14:textId="77777777" w:rsidR="009E448D" w:rsidRDefault="009E448D" w:rsidP="009E448D">
      <w:pPr>
        <w:rPr>
          <w:sz w:val="36"/>
          <w:szCs w:val="36"/>
        </w:rPr>
      </w:pPr>
    </w:p>
    <w:p w14:paraId="09183DE8" w14:textId="77777777" w:rsidR="009E448D" w:rsidRDefault="009E448D" w:rsidP="009E448D">
      <w:pPr>
        <w:rPr>
          <w:sz w:val="36"/>
          <w:szCs w:val="36"/>
        </w:rPr>
      </w:pPr>
    </w:p>
    <w:p w14:paraId="020BB0DF" w14:textId="77777777" w:rsidR="009E448D" w:rsidRDefault="009E448D" w:rsidP="009E448D">
      <w:pPr>
        <w:rPr>
          <w:sz w:val="36"/>
          <w:szCs w:val="36"/>
        </w:rPr>
      </w:pPr>
    </w:p>
    <w:p w14:paraId="158D0859" w14:textId="77777777" w:rsidR="009E448D" w:rsidRDefault="009E448D" w:rsidP="009E448D">
      <w:pPr>
        <w:rPr>
          <w:sz w:val="36"/>
          <w:szCs w:val="36"/>
        </w:rPr>
      </w:pPr>
    </w:p>
    <w:p w14:paraId="5E85EDB0" w14:textId="77777777" w:rsidR="009E448D" w:rsidRPr="009E448D" w:rsidRDefault="009E448D" w:rsidP="009E448D">
      <w:pPr>
        <w:rPr>
          <w:sz w:val="36"/>
          <w:szCs w:val="36"/>
        </w:rPr>
      </w:pPr>
      <w:r w:rsidRPr="009E448D">
        <w:rPr>
          <w:sz w:val="36"/>
          <w:szCs w:val="36"/>
        </w:rPr>
        <w:t xml:space="preserve">Erklärung: </w:t>
      </w:r>
    </w:p>
    <w:p w14:paraId="52FC61FC" w14:textId="77777777" w:rsidR="009E448D" w:rsidRPr="009E448D" w:rsidRDefault="009E448D" w:rsidP="009E448D">
      <w:pPr>
        <w:rPr>
          <w:sz w:val="36"/>
          <w:szCs w:val="36"/>
        </w:rPr>
      </w:pPr>
      <w:proofErr w:type="spellStart"/>
      <w:r w:rsidRPr="009E448D">
        <w:rPr>
          <w:b/>
          <w:i/>
          <w:sz w:val="36"/>
          <w:szCs w:val="36"/>
        </w:rPr>
        <w:t>heidenei</w:t>
      </w:r>
      <w:proofErr w:type="spellEnd"/>
      <w:r w:rsidRPr="009E448D">
        <w:rPr>
          <w:b/>
          <w:i/>
          <w:sz w:val="36"/>
          <w:szCs w:val="36"/>
        </w:rPr>
        <w:t xml:space="preserve">: </w:t>
      </w:r>
      <w:r w:rsidRPr="009E448D">
        <w:rPr>
          <w:sz w:val="36"/>
          <w:szCs w:val="36"/>
        </w:rPr>
        <w:t xml:space="preserve">Ausdruck des Unwillens / Erstaunens, oder </w:t>
      </w:r>
      <w:hyperlink r:id="rId6" w:history="1">
        <w:r w:rsidRPr="009E448D">
          <w:rPr>
            <w:rStyle w:val="Hyperlink"/>
            <w:color w:val="auto"/>
            <w:sz w:val="36"/>
            <w:szCs w:val="36"/>
            <w:u w:val="none"/>
          </w:rPr>
          <w:t>einfach</w:t>
        </w:r>
      </w:hyperlink>
      <w:r w:rsidRPr="009E448D">
        <w:rPr>
          <w:sz w:val="36"/>
          <w:szCs w:val="36"/>
        </w:rPr>
        <w:t>, wenn man die folgende Aussage irgendwie unterstreichen will.</w:t>
      </w:r>
    </w:p>
    <w:p w14:paraId="3747F3B6" w14:textId="77777777" w:rsidR="009E448D" w:rsidRDefault="009E448D" w:rsidP="009E448D">
      <w:pPr>
        <w:rPr>
          <w:b/>
          <w:i/>
          <w:sz w:val="36"/>
          <w:szCs w:val="36"/>
        </w:rPr>
      </w:pPr>
    </w:p>
    <w:p w14:paraId="5E5D6DEC" w14:textId="77777777" w:rsidR="009E448D" w:rsidRPr="009E448D" w:rsidRDefault="009E448D" w:rsidP="009E448D">
      <w:pPr>
        <w:rPr>
          <w:sz w:val="36"/>
          <w:szCs w:val="36"/>
        </w:rPr>
      </w:pPr>
      <w:r w:rsidRPr="009E448D">
        <w:rPr>
          <w:b/>
          <w:i/>
          <w:sz w:val="36"/>
          <w:szCs w:val="36"/>
        </w:rPr>
        <w:t xml:space="preserve">fei: </w:t>
      </w:r>
      <w:r w:rsidRPr="00E8432F">
        <w:rPr>
          <w:bCs/>
          <w:iCs/>
          <w:sz w:val="36"/>
          <w:szCs w:val="36"/>
        </w:rPr>
        <w:t>s</w:t>
      </w:r>
      <w:r w:rsidRPr="009E448D">
        <w:rPr>
          <w:sz w:val="36"/>
          <w:szCs w:val="36"/>
        </w:rPr>
        <w:t xml:space="preserve">chwäbisches Füllwort: „wirklich“, „übrigens“, </w:t>
      </w:r>
    </w:p>
    <w:p w14:paraId="414EEAA6" w14:textId="77777777" w:rsidR="009E448D" w:rsidRDefault="009E448D" w:rsidP="009E448D">
      <w:pPr>
        <w:rPr>
          <w:b/>
          <w:i/>
          <w:sz w:val="36"/>
          <w:szCs w:val="36"/>
        </w:rPr>
      </w:pPr>
    </w:p>
    <w:p w14:paraId="0B8CBC13" w14:textId="391094A7" w:rsidR="009E448D" w:rsidRDefault="009E448D" w:rsidP="009E448D">
      <w:pPr>
        <w:rPr>
          <w:sz w:val="36"/>
          <w:szCs w:val="36"/>
        </w:rPr>
      </w:pPr>
      <w:r w:rsidRPr="009E448D">
        <w:rPr>
          <w:b/>
          <w:i/>
          <w:sz w:val="36"/>
          <w:szCs w:val="36"/>
        </w:rPr>
        <w:t xml:space="preserve">ha no: </w:t>
      </w:r>
      <w:r w:rsidRPr="009E448D">
        <w:rPr>
          <w:sz w:val="36"/>
          <w:szCs w:val="36"/>
        </w:rPr>
        <w:t xml:space="preserve">Ausdruck der Ungläubigkeit </w:t>
      </w:r>
      <w:r w:rsidR="009A25F0">
        <w:rPr>
          <w:sz w:val="36"/>
          <w:szCs w:val="36"/>
        </w:rPr>
        <w:t xml:space="preserve">/ </w:t>
      </w:r>
      <w:r w:rsidRPr="009E448D">
        <w:rPr>
          <w:sz w:val="36"/>
          <w:szCs w:val="36"/>
        </w:rPr>
        <w:t>Ausdruck der Empörung / Zurechtweisung / Widerspruch; kontextabhängig</w:t>
      </w:r>
    </w:p>
    <w:p w14:paraId="4C23AC86" w14:textId="77777777" w:rsidR="009A25F0" w:rsidRPr="009E448D" w:rsidRDefault="009A25F0" w:rsidP="009E448D">
      <w:pPr>
        <w:rPr>
          <w:sz w:val="36"/>
          <w:szCs w:val="36"/>
        </w:rPr>
      </w:pPr>
      <w:bookmarkStart w:id="0" w:name="_GoBack"/>
      <w:bookmarkEnd w:id="0"/>
    </w:p>
    <w:p w14:paraId="3117C93E" w14:textId="77777777" w:rsidR="009E448D" w:rsidRDefault="009E448D" w:rsidP="009E448D">
      <w:r>
        <w:t xml:space="preserve">(nach: </w:t>
      </w:r>
      <w:hyperlink r:id="rId7" w:history="1">
        <w:r w:rsidRPr="00A35D42">
          <w:rPr>
            <w:rStyle w:val="Hyperlink"/>
          </w:rPr>
          <w:t>http://www.schwaebisches-woerterbuch.de</w:t>
        </w:r>
      </w:hyperlink>
      <w:r>
        <w:t>)</w:t>
      </w:r>
    </w:p>
    <w:p w14:paraId="78902D08" w14:textId="77777777" w:rsidR="00303F65" w:rsidRDefault="00303F65"/>
    <w:sectPr w:rsidR="00303F65" w:rsidSect="009E448D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EDE9C" w14:textId="77777777" w:rsidR="009E448D" w:rsidRDefault="009E448D" w:rsidP="009E448D">
      <w:r>
        <w:separator/>
      </w:r>
    </w:p>
  </w:endnote>
  <w:endnote w:type="continuationSeparator" w:id="0">
    <w:p w14:paraId="1DDD4C8A" w14:textId="77777777" w:rsidR="009E448D" w:rsidRDefault="009E448D" w:rsidP="009E4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0071" w14:textId="77777777" w:rsidR="009E448D" w:rsidRPr="00C74918" w:rsidRDefault="009E448D" w:rsidP="009E448D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5D66E19D" w14:textId="77777777" w:rsidR="009E448D" w:rsidRPr="00C74918" w:rsidRDefault="009E448D" w:rsidP="009E448D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04A5E" w14:textId="77777777" w:rsidR="009E448D" w:rsidRDefault="009E448D" w:rsidP="009E448D">
      <w:r>
        <w:separator/>
      </w:r>
    </w:p>
  </w:footnote>
  <w:footnote w:type="continuationSeparator" w:id="0">
    <w:p w14:paraId="368A398A" w14:textId="77777777" w:rsidR="009E448D" w:rsidRDefault="009E448D" w:rsidP="009E4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8D"/>
    <w:rsid w:val="000D4519"/>
    <w:rsid w:val="002013DF"/>
    <w:rsid w:val="00303F65"/>
    <w:rsid w:val="005C2C2B"/>
    <w:rsid w:val="006C2946"/>
    <w:rsid w:val="006D1D95"/>
    <w:rsid w:val="009A25F0"/>
    <w:rsid w:val="009E448D"/>
    <w:rsid w:val="00A96583"/>
    <w:rsid w:val="00AD718C"/>
    <w:rsid w:val="00B945CE"/>
    <w:rsid w:val="00CA2A0E"/>
    <w:rsid w:val="00E8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FCCF"/>
  <w15:chartTrackingRefBased/>
  <w15:docId w15:val="{3CF7993E-4593-4ED4-B086-A72B9718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44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9E448D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E44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448D"/>
  </w:style>
  <w:style w:type="paragraph" w:styleId="Fuzeile">
    <w:name w:val="footer"/>
    <w:basedOn w:val="Standard"/>
    <w:link w:val="FuzeileZchn"/>
    <w:uiPriority w:val="99"/>
    <w:unhideWhenUsed/>
    <w:rsid w:val="009E44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4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chwaebisches-woerterbuch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ndmische.de/bedeutung/32228-Es_koennte_alles_so_einfach_sein_isses_aber_nic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4</cp:revision>
  <dcterms:created xsi:type="dcterms:W3CDTF">2019-06-30T08:45:00Z</dcterms:created>
  <dcterms:modified xsi:type="dcterms:W3CDTF">2019-07-31T13:04:00Z</dcterms:modified>
</cp:coreProperties>
</file>