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5B00" w:rsidRDefault="009517E7" w:rsidP="009517E7">
      <w:pPr>
        <w:jc w:val="center"/>
        <w:rPr>
          <w:rFonts w:eastAsia="Times New Roman" w:cs="Times New Roman"/>
          <w:b/>
          <w:bCs/>
          <w:sz w:val="36"/>
          <w:szCs w:val="36"/>
          <w:lang w:eastAsia="de-DE"/>
        </w:rPr>
      </w:pPr>
      <w:r>
        <w:rPr>
          <w:rFonts w:eastAsia="Times New Roman" w:cs="Times New Roman"/>
          <w:b/>
          <w:bCs/>
          <w:sz w:val="36"/>
          <w:szCs w:val="36"/>
          <w:lang w:eastAsia="de-DE"/>
        </w:rPr>
        <w:t>Was ist ein Argument?</w:t>
      </w:r>
    </w:p>
    <w:p w:rsidR="009517E7" w:rsidRDefault="009517E7" w:rsidP="009517E7">
      <w:pPr>
        <w:jc w:val="center"/>
        <w:rPr>
          <w:rFonts w:eastAsia="Times New Roman" w:cs="Times New Roman"/>
          <w:b/>
          <w:bCs/>
          <w:sz w:val="36"/>
          <w:szCs w:val="36"/>
          <w:lang w:eastAsia="de-DE"/>
        </w:rPr>
      </w:pPr>
    </w:p>
    <w:p w:rsidR="009517E7" w:rsidRDefault="00332A88" w:rsidP="009517E7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9517E7">
        <w:rPr>
          <w:sz w:val="28"/>
          <w:szCs w:val="28"/>
        </w:rPr>
        <w:t>Einfache</w:t>
      </w:r>
      <w:r>
        <w:rPr>
          <w:sz w:val="28"/>
          <w:szCs w:val="28"/>
        </w:rPr>
        <w:t>)</w:t>
      </w:r>
      <w:r w:rsidR="009517E7">
        <w:rPr>
          <w:sz w:val="28"/>
          <w:szCs w:val="28"/>
        </w:rPr>
        <w:t xml:space="preserve"> Argumente bestehen aus Aussagen, Begründungen und Belegen. Argumente benötigt man, um Aussagen zu begründen. Die Funktion von Argumenten besteht darin, zu Erkenntnissen zu kommen, andere von etwas zu überzeugen oder </w:t>
      </w:r>
      <w:r w:rsidR="00CD0834">
        <w:rPr>
          <w:sz w:val="28"/>
          <w:szCs w:val="28"/>
        </w:rPr>
        <w:t xml:space="preserve">(gemeinsam) </w:t>
      </w:r>
      <w:r w:rsidR="009517E7">
        <w:rPr>
          <w:sz w:val="28"/>
          <w:szCs w:val="28"/>
        </w:rPr>
        <w:t xml:space="preserve">gute Entscheidungen zu </w:t>
      </w:r>
      <w:r w:rsidR="006E1D6A">
        <w:rPr>
          <w:sz w:val="28"/>
          <w:szCs w:val="28"/>
        </w:rPr>
        <w:t>erreichen</w:t>
      </w:r>
      <w:r w:rsidR="009517E7">
        <w:rPr>
          <w:sz w:val="28"/>
          <w:szCs w:val="28"/>
        </w:rPr>
        <w:t xml:space="preserve">. </w:t>
      </w:r>
    </w:p>
    <w:p w:rsidR="00332A88" w:rsidRDefault="00CD0834" w:rsidP="009517E7">
      <w:pPr>
        <w:rPr>
          <w:sz w:val="28"/>
          <w:szCs w:val="28"/>
        </w:rPr>
      </w:pPr>
      <w:r>
        <w:rPr>
          <w:sz w:val="28"/>
          <w:szCs w:val="28"/>
        </w:rPr>
        <w:t xml:space="preserve">Man kann dabei zwischen Sach- und Werturteilen unterscheiden: </w:t>
      </w:r>
    </w:p>
    <w:p w:rsidR="00332A88" w:rsidRDefault="00332A88" w:rsidP="009517E7">
      <w:pPr>
        <w:rPr>
          <w:sz w:val="28"/>
          <w:szCs w:val="28"/>
        </w:rPr>
      </w:pPr>
    </w:p>
    <w:p w:rsidR="00332A88" w:rsidRDefault="00CD0834" w:rsidP="00332A88">
      <w:pPr>
        <w:pStyle w:val="Listenabsatz"/>
        <w:numPr>
          <w:ilvl w:val="0"/>
          <w:numId w:val="5"/>
        </w:numPr>
        <w:ind w:left="567" w:hanging="567"/>
        <w:rPr>
          <w:sz w:val="28"/>
          <w:szCs w:val="28"/>
        </w:rPr>
      </w:pPr>
      <w:r w:rsidRPr="00332A88">
        <w:rPr>
          <w:sz w:val="28"/>
          <w:szCs w:val="28"/>
        </w:rPr>
        <w:t>Ein Sachurteil beinhaltet eine Aussage über etwas, das richtig oder falsch ist</w:t>
      </w:r>
      <w:r w:rsidR="00332A88">
        <w:rPr>
          <w:sz w:val="28"/>
          <w:szCs w:val="28"/>
        </w:rPr>
        <w:t>.</w:t>
      </w:r>
    </w:p>
    <w:p w:rsidR="00332A88" w:rsidRDefault="00332A88" w:rsidP="00332A88">
      <w:pPr>
        <w:pStyle w:val="Listenabsatz"/>
        <w:ind w:left="567"/>
        <w:rPr>
          <w:sz w:val="28"/>
          <w:szCs w:val="28"/>
        </w:rPr>
      </w:pPr>
    </w:p>
    <w:p w:rsidR="009517E7" w:rsidRDefault="00332A88" w:rsidP="00332A88">
      <w:pPr>
        <w:pStyle w:val="Listenabsatz"/>
        <w:numPr>
          <w:ilvl w:val="0"/>
          <w:numId w:val="5"/>
        </w:numPr>
        <w:ind w:left="567" w:hanging="567"/>
        <w:rPr>
          <w:sz w:val="28"/>
          <w:szCs w:val="28"/>
        </w:rPr>
      </w:pPr>
      <w:r>
        <w:rPr>
          <w:sz w:val="28"/>
          <w:szCs w:val="28"/>
        </w:rPr>
        <w:t>E</w:t>
      </w:r>
      <w:r w:rsidR="00CD0834" w:rsidRPr="00332A88">
        <w:rPr>
          <w:sz w:val="28"/>
          <w:szCs w:val="28"/>
        </w:rPr>
        <w:t>in Werturteil dagegen beinhaltet eine Aussage über etwas, das gut oder schlecht (schön oder hässlich usw.) ist.</w:t>
      </w:r>
    </w:p>
    <w:p w:rsidR="00CD0834" w:rsidRDefault="00CD0834" w:rsidP="00332A88">
      <w:pPr>
        <w:pStyle w:val="Listenabsatz"/>
        <w:ind w:left="567"/>
        <w:rPr>
          <w:sz w:val="28"/>
          <w:szCs w:val="28"/>
        </w:rPr>
      </w:pPr>
    </w:p>
    <w:p w:rsidR="00332A88" w:rsidRPr="00332A88" w:rsidRDefault="00332A88" w:rsidP="00332A88">
      <w:pPr>
        <w:pStyle w:val="Listenabsatz"/>
        <w:ind w:left="567"/>
        <w:rPr>
          <w:sz w:val="28"/>
          <w:szCs w:val="28"/>
        </w:rPr>
      </w:pPr>
    </w:p>
    <w:p w:rsidR="009517E7" w:rsidRPr="006E1D6A" w:rsidRDefault="009517E7" w:rsidP="009517E7">
      <w:pPr>
        <w:rPr>
          <w:b/>
          <w:bCs/>
          <w:sz w:val="28"/>
          <w:szCs w:val="28"/>
        </w:rPr>
      </w:pPr>
      <w:r w:rsidRPr="006E1D6A">
        <w:rPr>
          <w:b/>
          <w:bCs/>
          <w:sz w:val="28"/>
          <w:szCs w:val="28"/>
        </w:rPr>
        <w:t>Aufbau eines einfachen Arguments zu einem Sachurteil:</w:t>
      </w:r>
    </w:p>
    <w:p w:rsidR="009517E7" w:rsidRDefault="009517E7" w:rsidP="009517E7">
      <w:pPr>
        <w:rPr>
          <w:sz w:val="28"/>
          <w:szCs w:val="28"/>
        </w:rPr>
      </w:pPr>
    </w:p>
    <w:p w:rsidR="009517E7" w:rsidRDefault="009517E7" w:rsidP="006E1D6A">
      <w:pPr>
        <w:pStyle w:val="Listenabsatz"/>
        <w:numPr>
          <w:ilvl w:val="0"/>
          <w:numId w:val="1"/>
        </w:numPr>
        <w:spacing w:before="240" w:after="240"/>
        <w:ind w:left="357" w:hanging="357"/>
        <w:contextualSpacing w:val="0"/>
        <w:rPr>
          <w:sz w:val="28"/>
          <w:szCs w:val="28"/>
        </w:rPr>
      </w:pPr>
      <w:r>
        <w:rPr>
          <w:sz w:val="28"/>
          <w:szCs w:val="28"/>
        </w:rPr>
        <w:t>Aussage (Behauptung): „Die Erde ist rund.“</w:t>
      </w:r>
    </w:p>
    <w:p w:rsidR="009517E7" w:rsidRDefault="009517E7" w:rsidP="006E1D6A">
      <w:pPr>
        <w:pStyle w:val="Listenabsatz"/>
        <w:numPr>
          <w:ilvl w:val="0"/>
          <w:numId w:val="1"/>
        </w:numPr>
        <w:spacing w:before="240" w:after="240"/>
        <w:ind w:left="357" w:hanging="357"/>
        <w:contextualSpacing w:val="0"/>
        <w:rPr>
          <w:sz w:val="28"/>
          <w:szCs w:val="28"/>
        </w:rPr>
      </w:pPr>
      <w:r>
        <w:rPr>
          <w:sz w:val="28"/>
          <w:szCs w:val="28"/>
        </w:rPr>
        <w:t>Begründung: „</w:t>
      </w:r>
      <w:r>
        <w:rPr>
          <w:sz w:val="28"/>
          <w:szCs w:val="28"/>
        </w:rPr>
        <w:t xml:space="preserve">Wenn man </w:t>
      </w:r>
      <w:r w:rsidR="006E1D6A">
        <w:rPr>
          <w:sz w:val="28"/>
          <w:szCs w:val="28"/>
        </w:rPr>
        <w:t xml:space="preserve">(auf der Erde) </w:t>
      </w:r>
      <w:r>
        <w:rPr>
          <w:sz w:val="28"/>
          <w:szCs w:val="28"/>
        </w:rPr>
        <w:t xml:space="preserve">immer in </w:t>
      </w:r>
      <w:proofErr w:type="spellStart"/>
      <w:proofErr w:type="gramStart"/>
      <w:r>
        <w:rPr>
          <w:sz w:val="28"/>
          <w:szCs w:val="28"/>
        </w:rPr>
        <w:t>die selbe</w:t>
      </w:r>
      <w:proofErr w:type="spellEnd"/>
      <w:proofErr w:type="gramEnd"/>
      <w:r>
        <w:rPr>
          <w:sz w:val="28"/>
          <w:szCs w:val="28"/>
        </w:rPr>
        <w:t xml:space="preserve"> Richtung reist, kommt man irgendwann wieder am Ausgangspunkt an</w:t>
      </w:r>
      <w:r w:rsidR="006E1D6A">
        <w:rPr>
          <w:sz w:val="28"/>
          <w:szCs w:val="28"/>
        </w:rPr>
        <w:t xml:space="preserve"> und die Route ähnelt insgesamt einem Kreis</w:t>
      </w:r>
      <w:r>
        <w:rPr>
          <w:sz w:val="28"/>
          <w:szCs w:val="28"/>
        </w:rPr>
        <w:t>.“</w:t>
      </w:r>
    </w:p>
    <w:p w:rsidR="009517E7" w:rsidRDefault="006E1D6A" w:rsidP="006E1D6A">
      <w:pPr>
        <w:pStyle w:val="Listenabsatz"/>
        <w:numPr>
          <w:ilvl w:val="0"/>
          <w:numId w:val="1"/>
        </w:numPr>
        <w:spacing w:before="240" w:after="240"/>
        <w:ind w:left="357" w:hanging="357"/>
        <w:contextualSpacing w:val="0"/>
        <w:rPr>
          <w:sz w:val="28"/>
          <w:szCs w:val="28"/>
        </w:rPr>
      </w:pPr>
      <w:r>
        <w:rPr>
          <w:sz w:val="28"/>
          <w:szCs w:val="28"/>
        </w:rPr>
        <w:t>Beleg (hier: ein Beispiel)</w:t>
      </w:r>
      <w:r w:rsidR="009517E7">
        <w:rPr>
          <w:sz w:val="28"/>
          <w:szCs w:val="28"/>
        </w:rPr>
        <w:t xml:space="preserve">: „Die Raumstation ISS, welche immer </w:t>
      </w:r>
      <w:r w:rsidR="00CD0834">
        <w:rPr>
          <w:sz w:val="28"/>
          <w:szCs w:val="28"/>
        </w:rPr>
        <w:t xml:space="preserve">ungefähr mit </w:t>
      </w:r>
      <w:proofErr w:type="spellStart"/>
      <w:proofErr w:type="gramStart"/>
      <w:r w:rsidR="00CD0834">
        <w:rPr>
          <w:sz w:val="28"/>
          <w:szCs w:val="28"/>
        </w:rPr>
        <w:t>dem</w:t>
      </w:r>
      <w:r w:rsidR="009517E7">
        <w:rPr>
          <w:sz w:val="28"/>
          <w:szCs w:val="28"/>
        </w:rPr>
        <w:t xml:space="preserve"> selben</w:t>
      </w:r>
      <w:proofErr w:type="spellEnd"/>
      <w:proofErr w:type="gramEnd"/>
      <w:r w:rsidR="009517E7">
        <w:rPr>
          <w:sz w:val="28"/>
          <w:szCs w:val="28"/>
        </w:rPr>
        <w:t xml:space="preserve"> Abstand </w:t>
      </w:r>
      <w:r w:rsidR="00CD0834">
        <w:rPr>
          <w:sz w:val="28"/>
          <w:szCs w:val="28"/>
        </w:rPr>
        <w:t>um die Erde fliegt</w:t>
      </w:r>
      <w:r w:rsidR="009517E7">
        <w:rPr>
          <w:sz w:val="28"/>
          <w:szCs w:val="28"/>
        </w:rPr>
        <w:t>, beschreibt</w:t>
      </w:r>
      <w:r w:rsidR="009517E7" w:rsidRPr="009517E7">
        <w:rPr>
          <w:sz w:val="28"/>
          <w:szCs w:val="28"/>
        </w:rPr>
        <w:t xml:space="preserve"> </w:t>
      </w:r>
      <w:r w:rsidR="009517E7">
        <w:rPr>
          <w:sz w:val="28"/>
          <w:szCs w:val="28"/>
        </w:rPr>
        <w:t xml:space="preserve">grob </w:t>
      </w:r>
      <w:r w:rsidR="009517E7" w:rsidRPr="009517E7">
        <w:rPr>
          <w:sz w:val="28"/>
          <w:szCs w:val="28"/>
        </w:rPr>
        <w:t>eine kreisförmige Bahn.“</w:t>
      </w:r>
    </w:p>
    <w:p w:rsidR="009517E7" w:rsidRDefault="009517E7" w:rsidP="009517E7">
      <w:pPr>
        <w:rPr>
          <w:sz w:val="28"/>
          <w:szCs w:val="28"/>
        </w:rPr>
      </w:pPr>
    </w:p>
    <w:p w:rsidR="009517E7" w:rsidRPr="006E1D6A" w:rsidRDefault="009517E7" w:rsidP="009517E7">
      <w:pPr>
        <w:rPr>
          <w:b/>
          <w:bCs/>
          <w:sz w:val="28"/>
          <w:szCs w:val="28"/>
        </w:rPr>
      </w:pPr>
      <w:r w:rsidRPr="006E1D6A">
        <w:rPr>
          <w:b/>
          <w:bCs/>
          <w:sz w:val="28"/>
          <w:szCs w:val="28"/>
        </w:rPr>
        <w:t>Aufbau eines einfachen Arguments zu einem Wer</w:t>
      </w:r>
      <w:r w:rsidR="006E1D6A">
        <w:rPr>
          <w:b/>
          <w:bCs/>
          <w:sz w:val="28"/>
          <w:szCs w:val="28"/>
        </w:rPr>
        <w:t>t</w:t>
      </w:r>
      <w:r w:rsidRPr="006E1D6A">
        <w:rPr>
          <w:b/>
          <w:bCs/>
          <w:sz w:val="28"/>
          <w:szCs w:val="28"/>
        </w:rPr>
        <w:t xml:space="preserve">urteil: </w:t>
      </w:r>
    </w:p>
    <w:p w:rsidR="009517E7" w:rsidRDefault="009517E7" w:rsidP="009517E7">
      <w:pPr>
        <w:rPr>
          <w:sz w:val="28"/>
          <w:szCs w:val="28"/>
        </w:rPr>
      </w:pPr>
    </w:p>
    <w:p w:rsidR="009517E7" w:rsidRDefault="009517E7" w:rsidP="006E1D6A">
      <w:pPr>
        <w:pStyle w:val="Listenabsatz"/>
        <w:numPr>
          <w:ilvl w:val="0"/>
          <w:numId w:val="4"/>
        </w:numPr>
        <w:spacing w:before="240" w:after="240"/>
        <w:contextualSpacing w:val="0"/>
        <w:rPr>
          <w:sz w:val="28"/>
          <w:szCs w:val="28"/>
        </w:rPr>
      </w:pPr>
      <w:r>
        <w:rPr>
          <w:sz w:val="28"/>
          <w:szCs w:val="28"/>
        </w:rPr>
        <w:t>Aussage: „</w:t>
      </w:r>
      <w:r w:rsidR="006E1D6A">
        <w:rPr>
          <w:sz w:val="28"/>
          <w:szCs w:val="28"/>
        </w:rPr>
        <w:t>Lügen ist schlecht!“</w:t>
      </w:r>
    </w:p>
    <w:p w:rsidR="006E1D6A" w:rsidRDefault="006E1D6A" w:rsidP="006E1D6A">
      <w:pPr>
        <w:pStyle w:val="Listenabsatz"/>
        <w:numPr>
          <w:ilvl w:val="0"/>
          <w:numId w:val="4"/>
        </w:numPr>
        <w:spacing w:before="240" w:after="240"/>
        <w:contextualSpacing w:val="0"/>
        <w:rPr>
          <w:sz w:val="28"/>
          <w:szCs w:val="28"/>
        </w:rPr>
      </w:pPr>
      <w:r>
        <w:rPr>
          <w:sz w:val="28"/>
          <w:szCs w:val="28"/>
        </w:rPr>
        <w:t>Begründung: „Lügen hat (insgesamt, zumeist) mehr Nach- als Vorteile.“</w:t>
      </w:r>
    </w:p>
    <w:p w:rsidR="006E1D6A" w:rsidRPr="009517E7" w:rsidRDefault="006E1D6A" w:rsidP="006E1D6A">
      <w:pPr>
        <w:pStyle w:val="Listenabsatz"/>
        <w:numPr>
          <w:ilvl w:val="0"/>
          <w:numId w:val="4"/>
        </w:numPr>
        <w:spacing w:before="240" w:after="24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Beleg (hier: eine konkrete Erläuterung der allgemeinen Begründung): „Wer jemanden anlügt, der zerstört das Vertrauen zwischen Menschen, die </w:t>
      </w:r>
      <w:proofErr w:type="gramStart"/>
      <w:r>
        <w:rPr>
          <w:sz w:val="28"/>
          <w:szCs w:val="28"/>
        </w:rPr>
        <w:t>darauf setzen</w:t>
      </w:r>
      <w:proofErr w:type="gramEnd"/>
      <w:r>
        <w:rPr>
          <w:sz w:val="28"/>
          <w:szCs w:val="28"/>
        </w:rPr>
        <w:t>, dass Menschen einander die Wahrheit sagen.“</w:t>
      </w:r>
    </w:p>
    <w:p w:rsidR="009517E7" w:rsidRPr="006E1D6A" w:rsidRDefault="009517E7" w:rsidP="006E1D6A">
      <w:pPr>
        <w:pStyle w:val="Listenabsatz"/>
        <w:spacing w:before="240" w:after="240"/>
        <w:ind w:left="360"/>
        <w:contextualSpacing w:val="0"/>
        <w:rPr>
          <w:sz w:val="28"/>
          <w:szCs w:val="28"/>
        </w:rPr>
      </w:pPr>
    </w:p>
    <w:sectPr w:rsidR="009517E7" w:rsidRPr="006E1D6A" w:rsidSect="00A41859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Textkörper CS)">
    <w:altName w:val="Times New Roman"/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4138DA"/>
    <w:multiLevelType w:val="hybridMultilevel"/>
    <w:tmpl w:val="757808C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9812BA"/>
    <w:multiLevelType w:val="hybridMultilevel"/>
    <w:tmpl w:val="3672123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D16016"/>
    <w:multiLevelType w:val="hybridMultilevel"/>
    <w:tmpl w:val="8F04FD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91F76"/>
    <w:multiLevelType w:val="hybridMultilevel"/>
    <w:tmpl w:val="39561CCE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E14C15"/>
    <w:multiLevelType w:val="hybridMultilevel"/>
    <w:tmpl w:val="3672123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7E7"/>
    <w:rsid w:val="001D25C5"/>
    <w:rsid w:val="00332A88"/>
    <w:rsid w:val="00372395"/>
    <w:rsid w:val="0063277D"/>
    <w:rsid w:val="006E1D6A"/>
    <w:rsid w:val="007C7320"/>
    <w:rsid w:val="009517E7"/>
    <w:rsid w:val="00971998"/>
    <w:rsid w:val="00A41859"/>
    <w:rsid w:val="00C974D6"/>
    <w:rsid w:val="00CD0834"/>
    <w:rsid w:val="00DB7B3A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7A3299"/>
  <w15:chartTrackingRefBased/>
  <w15:docId w15:val="{9B8A7F69-A8A5-4B42-A877-3712657E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Theme="minorHAnsi" w:hAnsi="Cambria" w:cs="Times New Roman (Textkörper CS)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17E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51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UP</cp:lastModifiedBy>
  <cp:revision>2</cp:revision>
  <dcterms:created xsi:type="dcterms:W3CDTF">2021-01-05T10:11:00Z</dcterms:created>
  <dcterms:modified xsi:type="dcterms:W3CDTF">2021-01-05T10:52:00Z</dcterms:modified>
</cp:coreProperties>
</file>