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1B695" w14:textId="6CF66C4C" w:rsidR="00603D3D" w:rsidRPr="00AC7F01" w:rsidRDefault="00664FA2" w:rsidP="007906F7">
      <w:pPr>
        <w:jc w:val="center"/>
        <w:rPr>
          <w:rFonts w:cstheme="minorBidi"/>
          <w:b/>
          <w:sz w:val="32"/>
          <w:szCs w:val="32"/>
        </w:rPr>
      </w:pPr>
      <w:r w:rsidRPr="00AC7F01">
        <w:rPr>
          <w:rFonts w:cstheme="minorBidi"/>
          <w:b/>
          <w:sz w:val="32"/>
          <w:szCs w:val="32"/>
        </w:rPr>
        <w:t>Naturethische Positionen und Argumente</w:t>
      </w:r>
    </w:p>
    <w:p w14:paraId="44A59EC3" w14:textId="66B7AD81" w:rsidR="005E6CC6" w:rsidRPr="00AC7F01" w:rsidRDefault="005E6CC6" w:rsidP="007906F7">
      <w:pPr>
        <w:jc w:val="center"/>
        <w:rPr>
          <w:rFonts w:cstheme="minorBidi"/>
          <w:b/>
          <w:sz w:val="32"/>
          <w:szCs w:val="32"/>
        </w:rPr>
      </w:pPr>
      <w:r w:rsidRPr="00AC7F01">
        <w:rPr>
          <w:rFonts w:cstheme="minorBidi"/>
          <w:b/>
          <w:sz w:val="32"/>
          <w:szCs w:val="32"/>
        </w:rPr>
        <w:t xml:space="preserve">Eine </w:t>
      </w:r>
      <w:r w:rsidR="0031603B" w:rsidRPr="00AC7F01">
        <w:rPr>
          <w:rFonts w:cstheme="minorBidi"/>
          <w:b/>
          <w:sz w:val="32"/>
          <w:szCs w:val="32"/>
        </w:rPr>
        <w:t>Übersicht</w:t>
      </w:r>
    </w:p>
    <w:p w14:paraId="3C2DFEF0" w14:textId="77777777" w:rsidR="00745786" w:rsidRPr="00AC7F01" w:rsidRDefault="00745786" w:rsidP="004B5AA8">
      <w:pPr>
        <w:rPr>
          <w:b/>
          <w:sz w:val="32"/>
          <w:szCs w:val="32"/>
        </w:rPr>
      </w:pPr>
    </w:p>
    <w:p w14:paraId="4B99FFA6" w14:textId="526DE385" w:rsidR="00714F07" w:rsidRPr="00AC7F01" w:rsidRDefault="00714F07" w:rsidP="00714F07">
      <w:pPr>
        <w:rPr>
          <w:rFonts w:eastAsia="Times New Roman" w:cs="Times New Roman"/>
          <w:sz w:val="16"/>
          <w:szCs w:val="16"/>
          <w:lang w:eastAsia="de-DE"/>
        </w:rPr>
      </w:pPr>
    </w:p>
    <w:p w14:paraId="6DF16190" w14:textId="38A7CFF2" w:rsidR="00745786" w:rsidRPr="00AC7F01" w:rsidRDefault="00745786" w:rsidP="00745786">
      <w:pPr>
        <w:rPr>
          <w:rFonts w:cstheme="minorBidi"/>
          <w:b/>
        </w:rPr>
      </w:pPr>
      <w:r w:rsidRPr="00AC7F01">
        <w:rPr>
          <w:rFonts w:cstheme="minorBidi"/>
          <w:b/>
        </w:rPr>
        <w:t>Arbeitsanregungen</w:t>
      </w:r>
      <w:r w:rsidR="008C7F03" w:rsidRPr="00AC7F01">
        <w:rPr>
          <w:rFonts w:cstheme="minorBidi"/>
          <w:b/>
        </w:rPr>
        <w:t>:</w:t>
      </w:r>
      <w:r w:rsidR="0031603B" w:rsidRPr="00AC7F01">
        <w:rPr>
          <w:rFonts w:cstheme="minorBidi"/>
          <w:b/>
        </w:rPr>
        <w:t xml:space="preserve"> (2</w:t>
      </w:r>
      <w:r w:rsidR="00202966" w:rsidRPr="00AC7F01">
        <w:rPr>
          <w:rFonts w:cstheme="minorBidi"/>
          <w:b/>
        </w:rPr>
        <w:t>x</w:t>
      </w:r>
      <w:r w:rsidR="0031603B" w:rsidRPr="00AC7F01">
        <w:rPr>
          <w:rFonts w:cstheme="minorBidi"/>
          <w:b/>
        </w:rPr>
        <w:t xml:space="preserve"> arbeitsteilige Gruppenarbeit)</w:t>
      </w:r>
    </w:p>
    <w:p w14:paraId="249C7D87" w14:textId="1DF7AF72" w:rsidR="00765935" w:rsidRPr="00AC7F01" w:rsidRDefault="00765935" w:rsidP="00765935">
      <w:pPr>
        <w:rPr>
          <w:bCs/>
        </w:rPr>
      </w:pPr>
    </w:p>
    <w:p w14:paraId="04477323" w14:textId="6D11E8B5" w:rsidR="005E6CC6" w:rsidRPr="00AC7F01" w:rsidRDefault="0031603B" w:rsidP="0031603B">
      <w:pPr>
        <w:pStyle w:val="Listenabsatz"/>
        <w:numPr>
          <w:ilvl w:val="0"/>
          <w:numId w:val="21"/>
        </w:numPr>
        <w:ind w:left="284" w:hanging="284"/>
        <w:rPr>
          <w:rFonts w:ascii="Cambria" w:hAnsi="Cambria"/>
          <w:b/>
        </w:rPr>
      </w:pPr>
      <w:r w:rsidRPr="00AC7F01">
        <w:rPr>
          <w:rFonts w:ascii="Cambria" w:hAnsi="Cambria"/>
          <w:b/>
        </w:rPr>
        <w:t xml:space="preserve">Gruppenarbeit 1: </w:t>
      </w:r>
      <w:r w:rsidR="00AC7F01" w:rsidRPr="00AC7F01">
        <w:rPr>
          <w:rFonts w:ascii="Cambria" w:hAnsi="Cambria"/>
          <w:b/>
        </w:rPr>
        <w:t>(</w:t>
      </w:r>
      <w:r w:rsidRPr="00AC7F01">
        <w:rPr>
          <w:rFonts w:ascii="Cambria" w:hAnsi="Cambria"/>
          <w:b/>
        </w:rPr>
        <w:t xml:space="preserve">Einzelarbeit 3x </w:t>
      </w:r>
      <w:r w:rsidR="00202966" w:rsidRPr="00AC7F01">
        <w:rPr>
          <w:rFonts w:ascii="Cambria" w:hAnsi="Cambria"/>
          <w:b/>
        </w:rPr>
        <w:t>bzw.</w:t>
      </w:r>
      <w:r w:rsidRPr="00AC7F01">
        <w:rPr>
          <w:rFonts w:ascii="Cambria" w:hAnsi="Cambria"/>
          <w:b/>
        </w:rPr>
        <w:t xml:space="preserve"> 4x arbeitsteilig)</w:t>
      </w:r>
    </w:p>
    <w:p w14:paraId="453A9570" w14:textId="7F8DA481" w:rsidR="005E6CC6" w:rsidRPr="00AC7F01" w:rsidRDefault="005E6CC6" w:rsidP="00FD3FA6">
      <w:pPr>
        <w:pStyle w:val="Listenabsatz"/>
        <w:numPr>
          <w:ilvl w:val="0"/>
          <w:numId w:val="18"/>
        </w:numPr>
        <w:rPr>
          <w:rFonts w:ascii="Cambria" w:hAnsi="Cambria"/>
        </w:rPr>
      </w:pPr>
      <w:r w:rsidRPr="00AC7F01">
        <w:rPr>
          <w:rFonts w:ascii="Cambria" w:hAnsi="Cambria"/>
        </w:rPr>
        <w:t>Arbeite</w:t>
      </w:r>
      <w:r w:rsidR="00EC3478" w:rsidRPr="00AC7F01">
        <w:rPr>
          <w:rFonts w:ascii="Cambria" w:hAnsi="Cambria"/>
        </w:rPr>
        <w:t xml:space="preserve"> </w:t>
      </w:r>
      <w:r w:rsidRPr="00AC7F01">
        <w:rPr>
          <w:rFonts w:ascii="Cambria" w:hAnsi="Cambria"/>
        </w:rPr>
        <w:t>die wesentlichen Aspekte des naturethischen Arguments heraus und halte sie in einer Tabelle mit sieben Spalten oder eine</w:t>
      </w:r>
      <w:r w:rsidR="00202966" w:rsidRPr="00AC7F01">
        <w:rPr>
          <w:rFonts w:ascii="Cambria" w:hAnsi="Cambria"/>
        </w:rPr>
        <w:t>r</w:t>
      </w:r>
      <w:r w:rsidRPr="00AC7F01">
        <w:rPr>
          <w:rFonts w:ascii="Cambria" w:hAnsi="Cambria"/>
        </w:rPr>
        <w:t xml:space="preserve"> </w:t>
      </w:r>
      <w:hyperlink r:id="rId7" w:tooltip="Methode MindMap - Link" w:history="1">
        <w:proofErr w:type="spellStart"/>
        <w:r w:rsidR="0040405B">
          <w:rPr>
            <w:rStyle w:val="Hyperlink"/>
            <w:rFonts w:ascii="Cambria" w:hAnsi="Cambria"/>
          </w:rPr>
          <w:t>MindMap</w:t>
        </w:r>
        <w:proofErr w:type="spellEnd"/>
      </w:hyperlink>
      <w:r w:rsidRPr="00AC7F01">
        <w:rPr>
          <w:rFonts w:ascii="Cambria" w:hAnsi="Cambria"/>
        </w:rPr>
        <w:t xml:space="preserve"> mit sieben Hauptarmen fest. </w:t>
      </w:r>
    </w:p>
    <w:p w14:paraId="2110824B" w14:textId="52792687" w:rsidR="005E6CC6" w:rsidRPr="00AC7F01" w:rsidRDefault="005E6CC6" w:rsidP="00FD3FA6">
      <w:pPr>
        <w:pStyle w:val="Listenabsatz"/>
        <w:numPr>
          <w:ilvl w:val="0"/>
          <w:numId w:val="18"/>
        </w:numPr>
        <w:rPr>
          <w:rFonts w:ascii="Cambria" w:hAnsi="Cambria"/>
        </w:rPr>
      </w:pPr>
      <w:r w:rsidRPr="00AC7F01">
        <w:rPr>
          <w:rFonts w:ascii="Cambria" w:hAnsi="Cambria"/>
        </w:rPr>
        <w:t xml:space="preserve">Erläutere das naturethische Argument an einem Beispiel. </w:t>
      </w:r>
    </w:p>
    <w:p w14:paraId="0CC7E86E" w14:textId="77777777" w:rsidR="005E6CC6" w:rsidRPr="00AC7F01" w:rsidRDefault="005E6CC6" w:rsidP="005E6CC6">
      <w:pPr>
        <w:pStyle w:val="Listenabsatz"/>
        <w:ind w:left="360"/>
        <w:rPr>
          <w:rFonts w:ascii="Cambria" w:hAnsi="Cambria"/>
        </w:rPr>
      </w:pPr>
    </w:p>
    <w:p w14:paraId="35DAE1A3" w14:textId="204419AA" w:rsidR="00150EC1" w:rsidRPr="00AC7F01" w:rsidRDefault="00150EC1" w:rsidP="0031603B">
      <w:pPr>
        <w:ind w:left="426" w:hanging="426"/>
      </w:pPr>
      <w:r w:rsidRPr="00AC7F01">
        <w:rPr>
          <w:b/>
          <w:bCs/>
        </w:rPr>
        <w:t xml:space="preserve">II. </w:t>
      </w:r>
      <w:r w:rsidR="005E6CC6" w:rsidRPr="00AC7F01">
        <w:rPr>
          <w:b/>
          <w:bCs/>
        </w:rPr>
        <w:t>Gruppenarbeit 2:</w:t>
      </w:r>
    </w:p>
    <w:p w14:paraId="5C5BB4B3" w14:textId="5EC3917E" w:rsidR="00097A21" w:rsidRPr="00AC7F01" w:rsidRDefault="005E6CC6" w:rsidP="00097A21">
      <w:pPr>
        <w:pStyle w:val="Listenabsatz"/>
        <w:numPr>
          <w:ilvl w:val="0"/>
          <w:numId w:val="17"/>
        </w:numPr>
        <w:rPr>
          <w:rFonts w:ascii="Cambria" w:hAnsi="Cambria"/>
        </w:rPr>
      </w:pPr>
      <w:r w:rsidRPr="00AC7F01">
        <w:rPr>
          <w:rFonts w:ascii="Cambria" w:hAnsi="Cambria"/>
        </w:rPr>
        <w:t xml:space="preserve">Stellt euch in eurer Gruppe </w:t>
      </w:r>
      <w:r w:rsidR="00202966" w:rsidRPr="00AC7F01">
        <w:rPr>
          <w:rFonts w:ascii="Cambria" w:hAnsi="Cambria"/>
        </w:rPr>
        <w:t>die</w:t>
      </w:r>
      <w:r w:rsidR="0031603B" w:rsidRPr="00AC7F01">
        <w:rPr>
          <w:rFonts w:ascii="Cambria" w:hAnsi="Cambria"/>
        </w:rPr>
        <w:t xml:space="preserve"> naturethische</w:t>
      </w:r>
      <w:r w:rsidR="00202966" w:rsidRPr="00AC7F01">
        <w:rPr>
          <w:rFonts w:ascii="Cambria" w:hAnsi="Cambria"/>
        </w:rPr>
        <w:t>n</w:t>
      </w:r>
      <w:r w:rsidR="0031603B" w:rsidRPr="00AC7F01">
        <w:rPr>
          <w:rFonts w:ascii="Cambria" w:hAnsi="Cambria"/>
        </w:rPr>
        <w:t xml:space="preserve"> Argument</w:t>
      </w:r>
      <w:r w:rsidR="00202966" w:rsidRPr="00AC7F01">
        <w:rPr>
          <w:rFonts w:ascii="Cambria" w:hAnsi="Cambria"/>
        </w:rPr>
        <w:t>e</w:t>
      </w:r>
      <w:r w:rsidR="0031603B" w:rsidRPr="00AC7F01">
        <w:rPr>
          <w:rFonts w:ascii="Cambria" w:hAnsi="Cambria"/>
        </w:rPr>
        <w:t xml:space="preserve"> vor und erläutert </w:t>
      </w:r>
      <w:r w:rsidR="00202966" w:rsidRPr="00AC7F01">
        <w:rPr>
          <w:rFonts w:ascii="Cambria" w:hAnsi="Cambria"/>
        </w:rPr>
        <w:t>sie</w:t>
      </w:r>
      <w:r w:rsidR="0031603B" w:rsidRPr="00AC7F01">
        <w:rPr>
          <w:rFonts w:ascii="Cambria" w:hAnsi="Cambria"/>
        </w:rPr>
        <w:t xml:space="preserve"> an einem Beispiel.</w:t>
      </w:r>
    </w:p>
    <w:p w14:paraId="208358CA" w14:textId="18303600" w:rsidR="00664FA2" w:rsidRPr="00AC7F01" w:rsidRDefault="0031603B" w:rsidP="00137F34">
      <w:pPr>
        <w:pStyle w:val="Listenabsatz"/>
        <w:numPr>
          <w:ilvl w:val="0"/>
          <w:numId w:val="17"/>
        </w:numPr>
        <w:rPr>
          <w:rFonts w:ascii="Cambria" w:hAnsi="Cambria"/>
        </w:rPr>
      </w:pPr>
      <w:r w:rsidRPr="00AC7F01">
        <w:rPr>
          <w:rFonts w:ascii="Cambria" w:hAnsi="Cambria"/>
        </w:rPr>
        <w:t>Diskutiert, welches der Argumente am geeignetsten</w:t>
      </w:r>
      <w:r w:rsidR="00202966" w:rsidRPr="00AC7F01">
        <w:rPr>
          <w:rFonts w:ascii="Cambria" w:hAnsi="Cambria"/>
        </w:rPr>
        <w:t>, welches am ungeeignetsten</w:t>
      </w:r>
      <w:r w:rsidRPr="00AC7F01">
        <w:rPr>
          <w:rFonts w:ascii="Cambria" w:hAnsi="Cambria"/>
        </w:rPr>
        <w:t xml:space="preserve"> ist, um den Schutz der Natur zu begründen. </w:t>
      </w:r>
    </w:p>
    <w:p w14:paraId="0C946004" w14:textId="33342DE7" w:rsidR="00AC7F01" w:rsidRPr="00AC7F01" w:rsidRDefault="00AC7F01" w:rsidP="00AC7F01">
      <w:pPr>
        <w:pStyle w:val="Listenabsatz"/>
        <w:ind w:left="360"/>
        <w:rPr>
          <w:rFonts w:ascii="Cambria" w:hAnsi="Cambria"/>
        </w:rPr>
      </w:pPr>
    </w:p>
    <w:p w14:paraId="73D1D673" w14:textId="6CC69FD1" w:rsidR="00AC7F01" w:rsidRPr="00AC7F01" w:rsidRDefault="00AC7F01" w:rsidP="00AC7F01">
      <w:pPr>
        <w:rPr>
          <w:b/>
          <w:bCs/>
        </w:rPr>
      </w:pPr>
      <w:r w:rsidRPr="00AC7F01">
        <w:rPr>
          <w:b/>
          <w:bCs/>
        </w:rPr>
        <w:t>III. Plenum</w:t>
      </w:r>
    </w:p>
    <w:p w14:paraId="62977B98" w14:textId="71AD8507" w:rsidR="0031603B" w:rsidRDefault="00AC7F01" w:rsidP="00AC7F01">
      <w:pPr>
        <w:pStyle w:val="Listenabsatz"/>
        <w:numPr>
          <w:ilvl w:val="0"/>
          <w:numId w:val="22"/>
        </w:numPr>
        <w:rPr>
          <w:rFonts w:ascii="Cambria" w:hAnsi="Cambria"/>
        </w:rPr>
      </w:pPr>
      <w:r>
        <w:rPr>
          <w:rFonts w:ascii="Cambria" w:hAnsi="Cambria"/>
        </w:rPr>
        <w:t xml:space="preserve">Stellt die naturethischen Argumente vor. </w:t>
      </w:r>
    </w:p>
    <w:p w14:paraId="28D547A5" w14:textId="0E411A15" w:rsidR="00AC7F01" w:rsidRDefault="00AC7F01" w:rsidP="00AC7F01">
      <w:pPr>
        <w:pStyle w:val="Listenabsatz"/>
        <w:numPr>
          <w:ilvl w:val="0"/>
          <w:numId w:val="22"/>
        </w:numPr>
        <w:rPr>
          <w:rFonts w:ascii="Cambria" w:hAnsi="Cambria"/>
        </w:rPr>
      </w:pPr>
      <w:r>
        <w:rPr>
          <w:rFonts w:ascii="Cambria" w:hAnsi="Cambria"/>
        </w:rPr>
        <w:t>Erläutert sie an Beispielen.</w:t>
      </w:r>
    </w:p>
    <w:p w14:paraId="2E6E1DC5" w14:textId="5EED4A79" w:rsidR="00AC7F01" w:rsidRDefault="00AC7F01" w:rsidP="00AC7F01">
      <w:pPr>
        <w:pStyle w:val="Listenabsatz"/>
        <w:numPr>
          <w:ilvl w:val="0"/>
          <w:numId w:val="22"/>
        </w:numPr>
        <w:rPr>
          <w:rFonts w:ascii="Cambria" w:hAnsi="Cambria"/>
        </w:rPr>
      </w:pPr>
      <w:r w:rsidRPr="00AC7F01">
        <w:rPr>
          <w:rFonts w:ascii="Cambria" w:hAnsi="Cambria"/>
        </w:rPr>
        <w:t xml:space="preserve">Diskutiert, welches der Argumente am geeignetsten, welches am ungeeignetsten ist, um den Schutz der Natur zu begründen. </w:t>
      </w:r>
    </w:p>
    <w:p w14:paraId="504EEEBB" w14:textId="7C9CCE2A" w:rsidR="00616FDB" w:rsidRDefault="00616FDB" w:rsidP="00616FDB"/>
    <w:p w14:paraId="269E2356" w14:textId="247BDB14" w:rsidR="00616FDB" w:rsidRDefault="00616FDB" w:rsidP="00616FDB">
      <w:pPr>
        <w:rPr>
          <w:b/>
          <w:bCs/>
        </w:rPr>
      </w:pPr>
      <w:r w:rsidRPr="00616FDB">
        <w:rPr>
          <w:b/>
          <w:bCs/>
        </w:rPr>
        <w:t>IV. Einzelarbeit</w:t>
      </w:r>
    </w:p>
    <w:p w14:paraId="3E904424" w14:textId="3CDB1A1F" w:rsidR="00616FDB" w:rsidRPr="00616FDB" w:rsidRDefault="00616FDB" w:rsidP="00616FDB">
      <w:pPr>
        <w:ind w:left="426"/>
      </w:pPr>
      <w:r w:rsidRPr="00616FDB">
        <w:t xml:space="preserve">Formuliere abschließend ein schriftliches Urteil, welches der naturethischen Argumente am geeignetsten ist, um den Schutz der Natur zu begründen. </w:t>
      </w:r>
      <w:r>
        <w:t>Entfalte ein Argument vollständig.</w:t>
      </w:r>
    </w:p>
    <w:p w14:paraId="4E8BD66D" w14:textId="77777777" w:rsidR="00616FDB" w:rsidRPr="00616FDB" w:rsidRDefault="00616FDB" w:rsidP="00616FDB"/>
    <w:p w14:paraId="3A73E752" w14:textId="77777777" w:rsidR="00AC7F01" w:rsidRPr="00AC7F01" w:rsidRDefault="00AC7F01" w:rsidP="0031603B">
      <w:pPr>
        <w:pStyle w:val="Listenabsatz"/>
        <w:ind w:left="360"/>
        <w:rPr>
          <w:rFonts w:ascii="Cambria" w:hAnsi="Cambria"/>
        </w:rPr>
      </w:pPr>
    </w:p>
    <w:p w14:paraId="26D28D71" w14:textId="3DC7DAB5" w:rsidR="00664FA2" w:rsidRPr="00AC7F01" w:rsidRDefault="00664FA2" w:rsidP="00664FA2">
      <w:pPr>
        <w:rPr>
          <w:b/>
          <w:bCs/>
        </w:rPr>
      </w:pPr>
      <w:r w:rsidRPr="00AC7F01">
        <w:rPr>
          <w:b/>
          <w:bCs/>
        </w:rPr>
        <w:t xml:space="preserve">Methodische Varianten: </w:t>
      </w:r>
    </w:p>
    <w:p w14:paraId="371E3077" w14:textId="1C360F7D" w:rsidR="00664FA2" w:rsidRPr="00AC7F01" w:rsidRDefault="00664FA2" w:rsidP="00664FA2"/>
    <w:p w14:paraId="60FCE21C" w14:textId="3CDA12B8" w:rsidR="00664FA2" w:rsidRPr="00AC7F01" w:rsidRDefault="00664FA2" w:rsidP="00664FA2">
      <w:pPr>
        <w:pStyle w:val="Listenabsatz"/>
        <w:numPr>
          <w:ilvl w:val="0"/>
          <w:numId w:val="19"/>
        </w:numPr>
        <w:rPr>
          <w:rFonts w:ascii="Cambria" w:hAnsi="Cambria"/>
        </w:rPr>
      </w:pPr>
      <w:r w:rsidRPr="00AC7F01">
        <w:rPr>
          <w:rFonts w:ascii="Cambria" w:hAnsi="Cambria"/>
        </w:rPr>
        <w:t xml:space="preserve">Alle Argumente </w:t>
      </w:r>
      <w:r w:rsidR="00202966" w:rsidRPr="00AC7F01">
        <w:rPr>
          <w:rFonts w:ascii="Cambria" w:hAnsi="Cambria"/>
        </w:rPr>
        <w:t xml:space="preserve">in der Lerngruppe </w:t>
      </w:r>
      <w:r w:rsidRPr="00AC7F01">
        <w:rPr>
          <w:rFonts w:ascii="Cambria" w:hAnsi="Cambria"/>
        </w:rPr>
        <w:t>siebenfach arbeitsteilig erarbeiten und dann in zweifach arbeitsteiliger Gruppenarbeit (anthropozentrisch</w:t>
      </w:r>
      <w:r w:rsidR="00202966" w:rsidRPr="00AC7F01">
        <w:rPr>
          <w:rFonts w:ascii="Cambria" w:hAnsi="Cambria"/>
        </w:rPr>
        <w:t>e</w:t>
      </w:r>
      <w:r w:rsidRPr="00AC7F01">
        <w:rPr>
          <w:rFonts w:ascii="Cambria" w:hAnsi="Cambria"/>
        </w:rPr>
        <w:t xml:space="preserve"> und physiozentrisch</w:t>
      </w:r>
      <w:r w:rsidR="00202966" w:rsidRPr="00AC7F01">
        <w:rPr>
          <w:rFonts w:ascii="Cambria" w:hAnsi="Cambria"/>
        </w:rPr>
        <w:t>e Argumente</w:t>
      </w:r>
      <w:r w:rsidRPr="00AC7F01">
        <w:rPr>
          <w:rFonts w:ascii="Cambria" w:hAnsi="Cambria"/>
        </w:rPr>
        <w:t>) zusammentragen lassen und abschließend im Plenum sichern</w:t>
      </w:r>
      <w:r w:rsidR="00EC3478" w:rsidRPr="00AC7F01">
        <w:rPr>
          <w:rFonts w:ascii="Cambria" w:hAnsi="Cambria"/>
        </w:rPr>
        <w:t>, vergleichen und bewerten</w:t>
      </w:r>
      <w:r w:rsidRPr="00AC7F01">
        <w:rPr>
          <w:rFonts w:ascii="Cambria" w:hAnsi="Cambria"/>
        </w:rPr>
        <w:t xml:space="preserve">.  </w:t>
      </w:r>
    </w:p>
    <w:p w14:paraId="4DA71161" w14:textId="336F4B91" w:rsidR="00EC3478" w:rsidRPr="00AC7F01" w:rsidRDefault="00EC3478" w:rsidP="00664FA2">
      <w:pPr>
        <w:pStyle w:val="Listenabsatz"/>
        <w:numPr>
          <w:ilvl w:val="0"/>
          <w:numId w:val="19"/>
        </w:numPr>
        <w:rPr>
          <w:rFonts w:ascii="Cambria" w:hAnsi="Cambria"/>
        </w:rPr>
      </w:pPr>
      <w:r w:rsidRPr="00AC7F01">
        <w:rPr>
          <w:rFonts w:ascii="Cambria" w:hAnsi="Cambria"/>
        </w:rPr>
        <w:t xml:space="preserve">Zweifach arbeitsteilige Gruppenarbeit </w:t>
      </w:r>
      <w:r w:rsidRPr="00AC7F01">
        <w:rPr>
          <w:rFonts w:ascii="Cambria" w:hAnsi="Cambria"/>
        </w:rPr>
        <w:t>(anthropozentrisch</w:t>
      </w:r>
      <w:r w:rsidR="00202966" w:rsidRPr="00AC7F01">
        <w:rPr>
          <w:rFonts w:ascii="Cambria" w:hAnsi="Cambria"/>
        </w:rPr>
        <w:t>e</w:t>
      </w:r>
      <w:r w:rsidRPr="00AC7F01">
        <w:rPr>
          <w:rFonts w:ascii="Cambria" w:hAnsi="Cambria"/>
        </w:rPr>
        <w:t xml:space="preserve"> und physiozentrisch</w:t>
      </w:r>
      <w:r w:rsidR="00202966" w:rsidRPr="00AC7F01">
        <w:rPr>
          <w:rFonts w:ascii="Cambria" w:hAnsi="Cambria"/>
        </w:rPr>
        <w:t>e Argumente</w:t>
      </w:r>
      <w:r w:rsidRPr="00AC7F01">
        <w:rPr>
          <w:rFonts w:ascii="Cambria" w:hAnsi="Cambria"/>
        </w:rPr>
        <w:t>)</w:t>
      </w:r>
      <w:r w:rsidRPr="00AC7F01">
        <w:rPr>
          <w:rFonts w:ascii="Cambria" w:hAnsi="Cambria"/>
        </w:rPr>
        <w:t xml:space="preserve">, in der in einem ersten Schritt in Einzelarbeit arbeitsteilig je eines der anthropozentrischen bzw. physiozentrischen Argumente erarbeitet wird, die Ergebnisse dann in der Gruppe ausgetauscht werden, um </w:t>
      </w:r>
      <w:r w:rsidR="00202966" w:rsidRPr="00AC7F01">
        <w:rPr>
          <w:rFonts w:ascii="Cambria" w:hAnsi="Cambria"/>
        </w:rPr>
        <w:t xml:space="preserve">sie </w:t>
      </w:r>
      <w:r w:rsidRPr="00AC7F01">
        <w:rPr>
          <w:rFonts w:ascii="Cambria" w:hAnsi="Cambria"/>
        </w:rPr>
        <w:t xml:space="preserve">dann abschließend im Plenum </w:t>
      </w:r>
      <w:r w:rsidR="00202966" w:rsidRPr="00AC7F01">
        <w:rPr>
          <w:rFonts w:ascii="Cambria" w:hAnsi="Cambria"/>
        </w:rPr>
        <w:t>zu sichern</w:t>
      </w:r>
      <w:r w:rsidRPr="00AC7F01">
        <w:rPr>
          <w:rFonts w:ascii="Cambria" w:hAnsi="Cambria"/>
        </w:rPr>
        <w:t xml:space="preserve">, </w:t>
      </w:r>
      <w:r w:rsidR="00202966" w:rsidRPr="00AC7F01">
        <w:rPr>
          <w:rFonts w:ascii="Cambria" w:hAnsi="Cambria"/>
        </w:rPr>
        <w:t xml:space="preserve">zu </w:t>
      </w:r>
      <w:r w:rsidRPr="00AC7F01">
        <w:rPr>
          <w:rFonts w:ascii="Cambria" w:hAnsi="Cambria"/>
        </w:rPr>
        <w:t>vergl</w:t>
      </w:r>
      <w:r w:rsidR="00202966" w:rsidRPr="00AC7F01">
        <w:rPr>
          <w:rFonts w:ascii="Cambria" w:hAnsi="Cambria"/>
        </w:rPr>
        <w:t>e</w:t>
      </w:r>
      <w:r w:rsidRPr="00AC7F01">
        <w:rPr>
          <w:rFonts w:ascii="Cambria" w:hAnsi="Cambria"/>
        </w:rPr>
        <w:t xml:space="preserve">ichen und </w:t>
      </w:r>
      <w:r w:rsidR="00202966" w:rsidRPr="00AC7F01">
        <w:rPr>
          <w:rFonts w:ascii="Cambria" w:hAnsi="Cambria"/>
        </w:rPr>
        <w:t>zu bewerten</w:t>
      </w:r>
      <w:r w:rsidRPr="00AC7F01">
        <w:rPr>
          <w:rFonts w:ascii="Cambria" w:hAnsi="Cambria"/>
        </w:rPr>
        <w:t>.</w:t>
      </w:r>
      <w:r w:rsidR="008E2373">
        <w:rPr>
          <w:rFonts w:ascii="Cambria" w:hAnsi="Cambria"/>
        </w:rPr>
        <w:t xml:space="preserve"> (s. o.)</w:t>
      </w:r>
    </w:p>
    <w:p w14:paraId="70D5E5EF" w14:textId="1917E123" w:rsidR="00202966" w:rsidRPr="00AC7F01" w:rsidRDefault="00202966" w:rsidP="00664FA2">
      <w:pPr>
        <w:pStyle w:val="Listenabsatz"/>
        <w:numPr>
          <w:ilvl w:val="0"/>
          <w:numId w:val="19"/>
        </w:numPr>
        <w:rPr>
          <w:rFonts w:ascii="Cambria" w:hAnsi="Cambria"/>
        </w:rPr>
      </w:pPr>
      <w:r w:rsidRPr="00AC7F01">
        <w:rPr>
          <w:rFonts w:ascii="Cambria" w:hAnsi="Cambria"/>
        </w:rPr>
        <w:t xml:space="preserve">Da die Argumenttypen unterschiedlich anspruchsvoll und umfangreich sind, eignen sie sich auch zur </w:t>
      </w:r>
      <w:hyperlink r:id="rId8" w:tooltip="Information zu Formen der Differenzierung - Link" w:history="1">
        <w:r w:rsidR="0040405B" w:rsidRPr="0040405B">
          <w:rPr>
            <w:rStyle w:val="Hyperlink"/>
            <w:rFonts w:ascii="Cambria" w:hAnsi="Cambria"/>
          </w:rPr>
          <w:t>vertikalen (quantitativen und qualitativen) D</w:t>
        </w:r>
        <w:r w:rsidRPr="0040405B">
          <w:rPr>
            <w:rStyle w:val="Hyperlink"/>
            <w:rFonts w:ascii="Cambria" w:hAnsi="Cambria"/>
          </w:rPr>
          <w:t>ifferenzierung</w:t>
        </w:r>
      </w:hyperlink>
      <w:r w:rsidRPr="00AC7F01">
        <w:rPr>
          <w:rFonts w:ascii="Cambria" w:hAnsi="Cambria"/>
        </w:rPr>
        <w:t>.</w:t>
      </w:r>
    </w:p>
    <w:p w14:paraId="5F31E522" w14:textId="34611E76" w:rsidR="00AC7F01" w:rsidRPr="00AC7F01" w:rsidRDefault="00616FDB" w:rsidP="00664FA2">
      <w:pPr>
        <w:pStyle w:val="Listenabsatz"/>
        <w:numPr>
          <w:ilvl w:val="0"/>
          <w:numId w:val="19"/>
        </w:numPr>
        <w:rPr>
          <w:rFonts w:ascii="Cambria" w:hAnsi="Cambria"/>
        </w:rPr>
      </w:pPr>
      <w:r>
        <w:rPr>
          <w:rFonts w:ascii="Cambria" w:hAnsi="Cambria"/>
        </w:rPr>
        <w:t xml:space="preserve">Die abschließenden Urteile in die Form eines praktischen Syllogismus bzw. eines </w:t>
      </w:r>
      <w:proofErr w:type="spellStart"/>
      <w:r>
        <w:rPr>
          <w:rFonts w:ascii="Cambria" w:hAnsi="Cambria"/>
        </w:rPr>
        <w:t>Toulmin</w:t>
      </w:r>
      <w:proofErr w:type="spellEnd"/>
      <w:r>
        <w:rPr>
          <w:rFonts w:ascii="Cambria" w:hAnsi="Cambria"/>
        </w:rPr>
        <w:t>-Schemas bringen</w:t>
      </w:r>
      <w:r w:rsidR="008E2373">
        <w:rPr>
          <w:rFonts w:ascii="Cambria" w:hAnsi="Cambria"/>
        </w:rPr>
        <w:t xml:space="preserve"> lassen.</w:t>
      </w:r>
    </w:p>
    <w:sectPr w:rsidR="00AC7F01" w:rsidRPr="00AC7F01" w:rsidSect="007B24DB"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C891C" w14:textId="77777777" w:rsidR="005760DC" w:rsidRDefault="005760DC" w:rsidP="00714F07">
      <w:r>
        <w:separator/>
      </w:r>
    </w:p>
  </w:endnote>
  <w:endnote w:type="continuationSeparator" w:id="0">
    <w:p w14:paraId="6C64BD9A" w14:textId="77777777" w:rsidR="005760DC" w:rsidRDefault="005760DC" w:rsidP="0071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D46CB" w14:textId="77777777" w:rsidR="005760DC" w:rsidRDefault="005760DC" w:rsidP="00714F07">
      <w:r>
        <w:separator/>
      </w:r>
    </w:p>
  </w:footnote>
  <w:footnote w:type="continuationSeparator" w:id="0">
    <w:p w14:paraId="778DEA71" w14:textId="77777777" w:rsidR="005760DC" w:rsidRDefault="005760DC" w:rsidP="0071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429B"/>
    <w:multiLevelType w:val="hybridMultilevel"/>
    <w:tmpl w:val="621671F0"/>
    <w:lvl w:ilvl="0" w:tplc="CE925C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E4612"/>
    <w:multiLevelType w:val="hybridMultilevel"/>
    <w:tmpl w:val="82EAE2D4"/>
    <w:lvl w:ilvl="0" w:tplc="82A6B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4F4A"/>
    <w:multiLevelType w:val="multilevel"/>
    <w:tmpl w:val="34FC2332"/>
    <w:styleLink w:val="AktuelleList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806F6"/>
    <w:multiLevelType w:val="hybridMultilevel"/>
    <w:tmpl w:val="68448D4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A95B13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BE2DCC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4176D"/>
    <w:multiLevelType w:val="hybridMultilevel"/>
    <w:tmpl w:val="C3B4750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2A0AA2"/>
    <w:multiLevelType w:val="multilevel"/>
    <w:tmpl w:val="3886B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D57A7C"/>
    <w:multiLevelType w:val="hybridMultilevel"/>
    <w:tmpl w:val="2172686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F5A"/>
    <w:multiLevelType w:val="hybridMultilevel"/>
    <w:tmpl w:val="466CE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15254"/>
    <w:multiLevelType w:val="hybridMultilevel"/>
    <w:tmpl w:val="6D0E3F2E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ACE1F7F"/>
    <w:multiLevelType w:val="hybridMultilevel"/>
    <w:tmpl w:val="3CF87E00"/>
    <w:lvl w:ilvl="0" w:tplc="473E861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E7967"/>
    <w:multiLevelType w:val="hybridMultilevel"/>
    <w:tmpl w:val="466CE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44F4B"/>
    <w:multiLevelType w:val="hybridMultilevel"/>
    <w:tmpl w:val="466CEC48"/>
    <w:lvl w:ilvl="0" w:tplc="57442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A3FB6"/>
    <w:multiLevelType w:val="hybridMultilevel"/>
    <w:tmpl w:val="8A5EC3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2D1A40"/>
    <w:multiLevelType w:val="hybridMultilevel"/>
    <w:tmpl w:val="34FC2332"/>
    <w:lvl w:ilvl="0" w:tplc="305CA9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B16250"/>
    <w:multiLevelType w:val="hybridMultilevel"/>
    <w:tmpl w:val="B9BAB23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232D3A"/>
    <w:multiLevelType w:val="hybridMultilevel"/>
    <w:tmpl w:val="78B89158"/>
    <w:lvl w:ilvl="0" w:tplc="43AC7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C09FC"/>
    <w:multiLevelType w:val="hybridMultilevel"/>
    <w:tmpl w:val="8A5EC3C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594F7E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13C89"/>
    <w:multiLevelType w:val="hybridMultilevel"/>
    <w:tmpl w:val="CC1491AC"/>
    <w:lvl w:ilvl="0" w:tplc="57442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E76470"/>
    <w:multiLevelType w:val="hybridMultilevel"/>
    <w:tmpl w:val="78B891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26A46"/>
    <w:multiLevelType w:val="hybridMultilevel"/>
    <w:tmpl w:val="2CC02958"/>
    <w:lvl w:ilvl="0" w:tplc="579C854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1"/>
  </w:num>
  <w:num w:numId="4">
    <w:abstractNumId w:val="5"/>
  </w:num>
  <w:num w:numId="5">
    <w:abstractNumId w:val="4"/>
  </w:num>
  <w:num w:numId="6">
    <w:abstractNumId w:val="22"/>
  </w:num>
  <w:num w:numId="7">
    <w:abstractNumId w:val="18"/>
  </w:num>
  <w:num w:numId="8">
    <w:abstractNumId w:val="8"/>
  </w:num>
  <w:num w:numId="9">
    <w:abstractNumId w:val="10"/>
  </w:num>
  <w:num w:numId="10">
    <w:abstractNumId w:val="15"/>
  </w:num>
  <w:num w:numId="11">
    <w:abstractNumId w:val="17"/>
  </w:num>
  <w:num w:numId="12">
    <w:abstractNumId w:val="16"/>
  </w:num>
  <w:num w:numId="13">
    <w:abstractNumId w:val="14"/>
  </w:num>
  <w:num w:numId="14">
    <w:abstractNumId w:val="21"/>
  </w:num>
  <w:num w:numId="15">
    <w:abstractNumId w:val="20"/>
  </w:num>
  <w:num w:numId="16">
    <w:abstractNumId w:val="2"/>
  </w:num>
  <w:num w:numId="17">
    <w:abstractNumId w:val="13"/>
  </w:num>
  <w:num w:numId="18">
    <w:abstractNumId w:val="3"/>
  </w:num>
  <w:num w:numId="19">
    <w:abstractNumId w:val="6"/>
  </w:num>
  <w:num w:numId="20">
    <w:abstractNumId w:val="1"/>
  </w:num>
  <w:num w:numId="21">
    <w:abstractNumId w:val="0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86"/>
    <w:rsid w:val="00011D1C"/>
    <w:rsid w:val="00097A21"/>
    <w:rsid w:val="00150EC1"/>
    <w:rsid w:val="0016361E"/>
    <w:rsid w:val="001D15CA"/>
    <w:rsid w:val="001D25C5"/>
    <w:rsid w:val="001D4665"/>
    <w:rsid w:val="00202765"/>
    <w:rsid w:val="00202966"/>
    <w:rsid w:val="00211D5C"/>
    <w:rsid w:val="002156CA"/>
    <w:rsid w:val="00223899"/>
    <w:rsid w:val="00231ACF"/>
    <w:rsid w:val="00264803"/>
    <w:rsid w:val="002A58B4"/>
    <w:rsid w:val="0031603B"/>
    <w:rsid w:val="003177C0"/>
    <w:rsid w:val="00372395"/>
    <w:rsid w:val="003909A3"/>
    <w:rsid w:val="003E7673"/>
    <w:rsid w:val="0040405B"/>
    <w:rsid w:val="00477B7F"/>
    <w:rsid w:val="004852F9"/>
    <w:rsid w:val="004B5AA8"/>
    <w:rsid w:val="005760DC"/>
    <w:rsid w:val="005B01DE"/>
    <w:rsid w:val="005D2E45"/>
    <w:rsid w:val="005E6CC6"/>
    <w:rsid w:val="00603D3D"/>
    <w:rsid w:val="00616FDB"/>
    <w:rsid w:val="0063277D"/>
    <w:rsid w:val="00664FA2"/>
    <w:rsid w:val="00714F07"/>
    <w:rsid w:val="00745786"/>
    <w:rsid w:val="00765935"/>
    <w:rsid w:val="0077080F"/>
    <w:rsid w:val="007906F7"/>
    <w:rsid w:val="007B24DB"/>
    <w:rsid w:val="007C7320"/>
    <w:rsid w:val="007D020D"/>
    <w:rsid w:val="008965C3"/>
    <w:rsid w:val="008C7F03"/>
    <w:rsid w:val="008E2373"/>
    <w:rsid w:val="009028FC"/>
    <w:rsid w:val="00973890"/>
    <w:rsid w:val="00A41859"/>
    <w:rsid w:val="00A57819"/>
    <w:rsid w:val="00AA40AE"/>
    <w:rsid w:val="00AC43A2"/>
    <w:rsid w:val="00AC7F01"/>
    <w:rsid w:val="00B2544C"/>
    <w:rsid w:val="00B33109"/>
    <w:rsid w:val="00B83AA0"/>
    <w:rsid w:val="00B8597D"/>
    <w:rsid w:val="00BB10A7"/>
    <w:rsid w:val="00C0189D"/>
    <w:rsid w:val="00C35418"/>
    <w:rsid w:val="00C80394"/>
    <w:rsid w:val="00C974D6"/>
    <w:rsid w:val="00CD325E"/>
    <w:rsid w:val="00CE52CE"/>
    <w:rsid w:val="00D53BFC"/>
    <w:rsid w:val="00DB7B3A"/>
    <w:rsid w:val="00EC3478"/>
    <w:rsid w:val="00ED5F9A"/>
    <w:rsid w:val="00F44BE7"/>
    <w:rsid w:val="00FD3FA6"/>
    <w:rsid w:val="00FD43D3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892E"/>
  <w15:chartTrackingRefBased/>
  <w15:docId w15:val="{F83185E1-E026-8142-9856-F7D82851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Textkörper CS)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5786"/>
    <w:pPr>
      <w:ind w:left="720"/>
      <w:contextualSpacing/>
    </w:pPr>
    <w:rPr>
      <w:rFonts w:asciiTheme="minorHAnsi" w:hAnsiTheme="minorHAnsi" w:cstheme="minorBidi"/>
    </w:rPr>
  </w:style>
  <w:style w:type="character" w:customStyle="1" w:styleId="attributionfield">
    <w:name w:val="attribution_field"/>
    <w:basedOn w:val="Absatz-Standardschriftart"/>
    <w:rsid w:val="00714F07"/>
  </w:style>
  <w:style w:type="character" w:styleId="Hyperlink">
    <w:name w:val="Hyperlink"/>
    <w:basedOn w:val="Absatz-Standardschriftart"/>
    <w:uiPriority w:val="99"/>
    <w:unhideWhenUsed/>
    <w:rsid w:val="00714F07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14F0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14F0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14F0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4F07"/>
  </w:style>
  <w:style w:type="paragraph" w:styleId="Fuzeile">
    <w:name w:val="footer"/>
    <w:basedOn w:val="Standard"/>
    <w:link w:val="Fu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4F07"/>
  </w:style>
  <w:style w:type="character" w:styleId="Kommentarzeichen">
    <w:name w:val="annotation reference"/>
    <w:basedOn w:val="Absatz-Standardschriftart"/>
    <w:uiPriority w:val="99"/>
    <w:semiHidden/>
    <w:unhideWhenUsed/>
    <w:rsid w:val="004B5A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5A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5A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5A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5AA8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5B01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numbering" w:customStyle="1" w:styleId="AktuelleListe1">
    <w:name w:val="Aktuelle Liste1"/>
    <w:uiPriority w:val="99"/>
    <w:rsid w:val="00F44BE7"/>
    <w:pPr>
      <w:numPr>
        <w:numId w:val="16"/>
      </w:numP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04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3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hrerfortbildung-bw.de/u_matnatech/bio/gym/bp2004/fb7/1_hetero/1_vor/2_for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thodenpool.uni-koeln.de/download/mindmappin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10</cp:revision>
  <dcterms:created xsi:type="dcterms:W3CDTF">2021-12-10T13:21:00Z</dcterms:created>
  <dcterms:modified xsi:type="dcterms:W3CDTF">2021-12-10T14:24:00Z</dcterms:modified>
</cp:coreProperties>
</file>