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4"/>
        <w:gridCol w:w="7117"/>
        <w:gridCol w:w="1417"/>
      </w:tblGrid>
      <w:tr w:rsidR="00C916D0" w:rsidRPr="00DA5309" w14:paraId="065CA90C" w14:textId="77777777" w:rsidTr="001954DF">
        <w:tc>
          <w:tcPr>
            <w:tcW w:w="1134" w:type="dxa"/>
            <w:vMerge w:val="restart"/>
            <w:vAlign w:val="center"/>
          </w:tcPr>
          <w:p w14:paraId="0D5E0206" w14:textId="3B86BFCA" w:rsidR="00C916D0" w:rsidRPr="00DA5309" w:rsidRDefault="00C916D0" w:rsidP="00C916D0">
            <w:pPr>
              <w:pStyle w:val="Kopfzeile"/>
              <w:jc w:val="center"/>
              <w:rPr>
                <w:rFonts w:asciiTheme="minorHAnsi" w:hAnsiTheme="minorHAnsi" w:cs="Arial"/>
                <w:b/>
                <w:szCs w:val="24"/>
              </w:rPr>
            </w:pPr>
            <w:bookmarkStart w:id="0" w:name="_GoBack"/>
            <w:bookmarkEnd w:id="0"/>
            <w:proofErr w:type="spellStart"/>
            <w:r w:rsidRPr="00DA5309">
              <w:rPr>
                <w:rFonts w:asciiTheme="minorHAnsi" w:hAnsiTheme="minorHAnsi" w:cs="Arial"/>
                <w:b/>
                <w:szCs w:val="24"/>
              </w:rPr>
              <w:t>EuC</w:t>
            </w:r>
            <w:proofErr w:type="spellEnd"/>
          </w:p>
        </w:tc>
        <w:tc>
          <w:tcPr>
            <w:tcW w:w="7117" w:type="dxa"/>
          </w:tcPr>
          <w:p w14:paraId="6A804BEF" w14:textId="77777777" w:rsidR="00C916D0" w:rsidRPr="00DA5309" w:rsidRDefault="00C916D0" w:rsidP="00686F15">
            <w:pPr>
              <w:pStyle w:val="Kopfzeile"/>
              <w:spacing w:before="120" w:after="120"/>
              <w:jc w:val="center"/>
              <w:rPr>
                <w:rFonts w:asciiTheme="minorHAnsi" w:hAnsiTheme="minorHAnsi" w:cs="Arial"/>
                <w:szCs w:val="24"/>
              </w:rPr>
            </w:pPr>
            <w:r w:rsidRPr="00DA5309">
              <w:rPr>
                <w:rFonts w:asciiTheme="minorHAnsi" w:hAnsiTheme="minorHAnsi" w:cs="Arial"/>
                <w:szCs w:val="24"/>
              </w:rPr>
              <w:t>Methoden</w:t>
            </w:r>
          </w:p>
        </w:tc>
        <w:tc>
          <w:tcPr>
            <w:tcW w:w="1417" w:type="dxa"/>
            <w:vMerge w:val="restart"/>
            <w:vAlign w:val="center"/>
          </w:tcPr>
          <w:p w14:paraId="56EE1306" w14:textId="524EA0BF" w:rsidR="00C916D0" w:rsidRPr="00DA5309" w:rsidRDefault="00C916D0" w:rsidP="00686F15">
            <w:pPr>
              <w:pStyle w:val="Kopfzeile"/>
              <w:jc w:val="center"/>
              <w:rPr>
                <w:rFonts w:asciiTheme="minorHAnsi" w:hAnsiTheme="minorHAnsi" w:cs="Arial"/>
                <w:b/>
                <w:szCs w:val="24"/>
              </w:rPr>
            </w:pPr>
            <w:r w:rsidRPr="00DA5309">
              <w:rPr>
                <w:rFonts w:asciiTheme="minorHAnsi" w:hAnsiTheme="minorHAnsi" w:cs="Arial"/>
                <w:b/>
                <w:szCs w:val="24"/>
              </w:rPr>
              <w:t>01_0</w:t>
            </w:r>
            <w:r w:rsidR="00D316F8">
              <w:rPr>
                <w:rFonts w:asciiTheme="minorHAnsi" w:hAnsiTheme="minorHAnsi" w:cs="Arial"/>
                <w:b/>
                <w:szCs w:val="24"/>
              </w:rPr>
              <w:t>2</w:t>
            </w:r>
          </w:p>
        </w:tc>
      </w:tr>
      <w:tr w:rsidR="00C916D0" w:rsidRPr="00DA5309" w14:paraId="274263BF" w14:textId="77777777" w:rsidTr="001954DF">
        <w:tc>
          <w:tcPr>
            <w:tcW w:w="1134" w:type="dxa"/>
            <w:vMerge/>
          </w:tcPr>
          <w:p w14:paraId="2BCDD8FF" w14:textId="77777777" w:rsidR="00C916D0" w:rsidRPr="00DA5309" w:rsidRDefault="00C916D0" w:rsidP="00686F15">
            <w:pPr>
              <w:pStyle w:val="Kopfzeile"/>
              <w:rPr>
                <w:rFonts w:asciiTheme="minorHAnsi" w:hAnsiTheme="minorHAnsi" w:cs="Arial"/>
                <w:szCs w:val="24"/>
              </w:rPr>
            </w:pPr>
          </w:p>
        </w:tc>
        <w:tc>
          <w:tcPr>
            <w:tcW w:w="7117" w:type="dxa"/>
            <w:vAlign w:val="center"/>
          </w:tcPr>
          <w:p w14:paraId="130A8BDA" w14:textId="77777777" w:rsidR="00C916D0" w:rsidRPr="00DA5309" w:rsidRDefault="00C916D0" w:rsidP="00686F15">
            <w:pPr>
              <w:pStyle w:val="Kopfzeile"/>
              <w:jc w:val="center"/>
              <w:rPr>
                <w:rFonts w:asciiTheme="minorHAnsi" w:hAnsiTheme="minorHAnsi" w:cs="Arial"/>
                <w:b/>
                <w:szCs w:val="24"/>
              </w:rPr>
            </w:pPr>
            <w:r w:rsidRPr="00DA5309">
              <w:rPr>
                <w:rFonts w:asciiTheme="minorHAnsi" w:hAnsiTheme="minorHAnsi" w:cs="Arial"/>
                <w:b/>
                <w:szCs w:val="24"/>
              </w:rPr>
              <w:t>Das Lerntagebuch</w:t>
            </w:r>
          </w:p>
        </w:tc>
        <w:tc>
          <w:tcPr>
            <w:tcW w:w="1417" w:type="dxa"/>
            <w:vMerge/>
          </w:tcPr>
          <w:p w14:paraId="16A3DC2D" w14:textId="77777777" w:rsidR="00C916D0" w:rsidRPr="00DA5309" w:rsidRDefault="00C916D0" w:rsidP="00686F15">
            <w:pPr>
              <w:pStyle w:val="Kopfzeile"/>
              <w:rPr>
                <w:rFonts w:asciiTheme="minorHAnsi" w:hAnsiTheme="minorHAnsi" w:cs="Arial"/>
                <w:szCs w:val="24"/>
              </w:rPr>
            </w:pPr>
          </w:p>
        </w:tc>
      </w:tr>
    </w:tbl>
    <w:p w14:paraId="313BA8BE" w14:textId="77777777" w:rsidR="00C916D0" w:rsidRPr="00DA5309" w:rsidRDefault="00C916D0" w:rsidP="00C916D0">
      <w:pPr>
        <w:rPr>
          <w:rFonts w:asciiTheme="minorHAnsi" w:hAnsiTheme="minorHAnsi"/>
        </w:rPr>
      </w:pPr>
    </w:p>
    <w:p w14:paraId="58C5431C" w14:textId="77777777" w:rsidR="00C916D0" w:rsidRPr="00DA5309" w:rsidRDefault="00C916D0" w:rsidP="00C916D0">
      <w:pPr>
        <w:autoSpaceDE w:val="0"/>
        <w:autoSpaceDN w:val="0"/>
        <w:adjustRightInd w:val="0"/>
        <w:rPr>
          <w:rFonts w:asciiTheme="minorHAnsi" w:hAnsiTheme="minorHAnsi"/>
          <w:b/>
          <w:bCs/>
        </w:rPr>
      </w:pPr>
      <w:r w:rsidRPr="00DA5309">
        <w:rPr>
          <w:rFonts w:asciiTheme="minorHAnsi" w:hAnsiTheme="minorHAnsi"/>
          <w:b/>
          <w:bCs/>
        </w:rPr>
        <w:t>1. Warum soll ein Lerntagebuch geführt werden?</w:t>
      </w:r>
    </w:p>
    <w:p w14:paraId="22AC6AF5" w14:textId="77777777" w:rsidR="00C916D0" w:rsidRPr="00DA5309" w:rsidRDefault="00C916D0" w:rsidP="00C916D0">
      <w:pPr>
        <w:autoSpaceDE w:val="0"/>
        <w:autoSpaceDN w:val="0"/>
        <w:adjustRightInd w:val="0"/>
        <w:rPr>
          <w:rFonts w:asciiTheme="minorHAnsi" w:hAnsiTheme="minorHAnsi"/>
        </w:rPr>
      </w:pPr>
      <w:r w:rsidRPr="00DA5309">
        <w:rPr>
          <w:rFonts w:asciiTheme="minorHAnsi" w:hAnsiTheme="minorHAnsi"/>
        </w:rPr>
        <w:t>Das Lerntagebuch ist nicht nur ein verbessertes Heft. Es soll eine Hilfe sein, den roten Faden im Unterricht und beim selbständigen Lernen nicht zu verlieren, sowie die Lernfortschritte und die Effektivität der verschiedenen Lernformen zu dokumentieren.</w:t>
      </w:r>
    </w:p>
    <w:p w14:paraId="4B8FEE0E" w14:textId="77777777" w:rsidR="00C916D0" w:rsidRPr="00DA5309" w:rsidRDefault="00C916D0" w:rsidP="00C916D0">
      <w:pPr>
        <w:autoSpaceDE w:val="0"/>
        <w:autoSpaceDN w:val="0"/>
        <w:adjustRightInd w:val="0"/>
        <w:rPr>
          <w:rFonts w:asciiTheme="minorHAnsi" w:hAnsiTheme="minorHAnsi"/>
          <w:b/>
          <w:bCs/>
        </w:rPr>
      </w:pPr>
    </w:p>
    <w:p w14:paraId="6BAC59A3" w14:textId="77777777" w:rsidR="00C916D0" w:rsidRPr="00DA5309" w:rsidRDefault="00C916D0" w:rsidP="00C916D0">
      <w:pPr>
        <w:autoSpaceDE w:val="0"/>
        <w:autoSpaceDN w:val="0"/>
        <w:adjustRightInd w:val="0"/>
        <w:rPr>
          <w:rFonts w:asciiTheme="minorHAnsi" w:hAnsiTheme="minorHAnsi"/>
          <w:b/>
          <w:bCs/>
        </w:rPr>
      </w:pPr>
      <w:r w:rsidRPr="00DA5309">
        <w:rPr>
          <w:rFonts w:asciiTheme="minorHAnsi" w:hAnsiTheme="minorHAnsi"/>
          <w:b/>
          <w:bCs/>
        </w:rPr>
        <w:t>2. Anleitung zu Form und Inhalt</w:t>
      </w:r>
    </w:p>
    <w:p w14:paraId="4DF7B827" w14:textId="5FA39AA4" w:rsidR="00C916D0" w:rsidRPr="00DA5309" w:rsidRDefault="00C916D0" w:rsidP="00C916D0">
      <w:pPr>
        <w:autoSpaceDE w:val="0"/>
        <w:autoSpaceDN w:val="0"/>
        <w:adjustRightInd w:val="0"/>
        <w:rPr>
          <w:rFonts w:asciiTheme="minorHAnsi" w:hAnsiTheme="minorHAnsi"/>
        </w:rPr>
      </w:pPr>
      <w:r w:rsidRPr="00DA5309">
        <w:rPr>
          <w:rFonts w:asciiTheme="minorHAnsi" w:hAnsiTheme="minorHAnsi"/>
        </w:rPr>
        <w:t xml:space="preserve">Das Lerntagebuch wird in Ihrem </w:t>
      </w:r>
      <w:proofErr w:type="spellStart"/>
      <w:r w:rsidRPr="00DA5309">
        <w:rPr>
          <w:rFonts w:asciiTheme="minorHAnsi" w:hAnsiTheme="minorHAnsi"/>
        </w:rPr>
        <w:t>EuC</w:t>
      </w:r>
      <w:proofErr w:type="spellEnd"/>
      <w:r w:rsidRPr="00DA5309">
        <w:rPr>
          <w:rFonts w:asciiTheme="minorHAnsi" w:hAnsiTheme="minorHAnsi"/>
        </w:rPr>
        <w:t xml:space="preserve">-Ordner mitgeführt. Sie schreiben es nach jeder </w:t>
      </w:r>
      <w:proofErr w:type="spellStart"/>
      <w:r w:rsidRPr="00DA5309">
        <w:rPr>
          <w:rFonts w:asciiTheme="minorHAnsi" w:hAnsiTheme="minorHAnsi"/>
        </w:rPr>
        <w:t>EuC</w:t>
      </w:r>
      <w:proofErr w:type="spellEnd"/>
      <w:r w:rsidRPr="00DA5309">
        <w:rPr>
          <w:rFonts w:asciiTheme="minorHAnsi" w:hAnsiTheme="minorHAnsi"/>
        </w:rPr>
        <w:t>-Doppelstunde und heften es zu Ihrem Heftaufschrieb und den Unterlagen, die Sie von Ihrer Lehr</w:t>
      </w:r>
      <w:r w:rsidRPr="00DA5309">
        <w:rPr>
          <w:rFonts w:asciiTheme="minorHAnsi" w:hAnsiTheme="minorHAnsi"/>
        </w:rPr>
        <w:t>e</w:t>
      </w:r>
      <w:r w:rsidRPr="00DA5309">
        <w:rPr>
          <w:rFonts w:asciiTheme="minorHAnsi" w:hAnsiTheme="minorHAnsi"/>
        </w:rPr>
        <w:t xml:space="preserve">rin </w:t>
      </w:r>
      <w:r w:rsidR="00ED3763">
        <w:rPr>
          <w:rFonts w:asciiTheme="minorHAnsi" w:hAnsiTheme="minorHAnsi"/>
        </w:rPr>
        <w:t xml:space="preserve">dazu </w:t>
      </w:r>
      <w:r w:rsidRPr="00DA5309">
        <w:rPr>
          <w:rFonts w:asciiTheme="minorHAnsi" w:hAnsiTheme="minorHAnsi"/>
        </w:rPr>
        <w:t xml:space="preserve">bekommen. Die erste Seite des Lerntagebuches dient als Themenübersicht; die Themen des Lernprozesses können hier nach und nach eingetragen werden. </w:t>
      </w:r>
    </w:p>
    <w:p w14:paraId="33608669" w14:textId="77777777" w:rsidR="00C916D0" w:rsidRPr="00DA5309" w:rsidRDefault="00C916D0" w:rsidP="00C916D0">
      <w:pPr>
        <w:autoSpaceDE w:val="0"/>
        <w:autoSpaceDN w:val="0"/>
        <w:adjustRightInd w:val="0"/>
        <w:rPr>
          <w:rFonts w:asciiTheme="minorHAnsi" w:hAnsiTheme="minorHAnsi"/>
          <w:b/>
          <w:bCs/>
          <w:sz w:val="16"/>
          <w:szCs w:val="16"/>
        </w:rPr>
      </w:pPr>
    </w:p>
    <w:p w14:paraId="1911469C" w14:textId="77777777" w:rsidR="00C916D0" w:rsidRPr="00DA5309" w:rsidRDefault="00C916D0" w:rsidP="00C916D0">
      <w:pPr>
        <w:autoSpaceDE w:val="0"/>
        <w:autoSpaceDN w:val="0"/>
        <w:adjustRightInd w:val="0"/>
        <w:rPr>
          <w:rFonts w:asciiTheme="minorHAnsi" w:hAnsiTheme="minorHAnsi"/>
          <w:b/>
          <w:bCs/>
        </w:rPr>
      </w:pPr>
      <w:r w:rsidRPr="00DA5309">
        <w:rPr>
          <w:rFonts w:asciiTheme="minorHAnsi" w:hAnsiTheme="minorHAnsi"/>
          <w:b/>
          <w:bCs/>
        </w:rPr>
        <w:t>3. Die Beschreibung des Lernprozesses</w:t>
      </w:r>
    </w:p>
    <w:p w14:paraId="46CE87B1" w14:textId="77777777" w:rsidR="00C916D0" w:rsidRPr="00DA5309" w:rsidRDefault="00C916D0" w:rsidP="00C916D0">
      <w:pPr>
        <w:autoSpaceDE w:val="0"/>
        <w:autoSpaceDN w:val="0"/>
        <w:adjustRightInd w:val="0"/>
        <w:rPr>
          <w:rFonts w:asciiTheme="minorHAnsi" w:hAnsiTheme="minorHAnsi"/>
        </w:rPr>
      </w:pPr>
      <w:r w:rsidRPr="00DA5309">
        <w:rPr>
          <w:rFonts w:asciiTheme="minorHAnsi" w:hAnsiTheme="minorHAnsi"/>
        </w:rPr>
        <w:t>Die Beschreibung des Lernprozesses ist keine Nacherzählung der Stunde. Sie soll vielmehr in Stic</w:t>
      </w:r>
      <w:r w:rsidRPr="00DA5309">
        <w:rPr>
          <w:rFonts w:asciiTheme="minorHAnsi" w:hAnsiTheme="minorHAnsi"/>
        </w:rPr>
        <w:t>h</w:t>
      </w:r>
      <w:r w:rsidRPr="00DA5309">
        <w:rPr>
          <w:rFonts w:asciiTheme="minorHAnsi" w:hAnsiTheme="minorHAnsi"/>
        </w:rPr>
        <w:t>punkten oder im Fließtext die folgenden Fragen je nach Lernsituation beantworten:</w:t>
      </w:r>
    </w:p>
    <w:p w14:paraId="7C3873E7" w14:textId="77777777" w:rsidR="00C916D0" w:rsidRPr="00DA5309" w:rsidRDefault="00C916D0" w:rsidP="00C916D0">
      <w:pPr>
        <w:autoSpaceDE w:val="0"/>
        <w:autoSpaceDN w:val="0"/>
        <w:adjustRightInd w:val="0"/>
        <w:rPr>
          <w:rFonts w:asciiTheme="minorHAnsi" w:hAnsiTheme="minorHAnsi"/>
          <w:sz w:val="16"/>
          <w:szCs w:val="16"/>
        </w:rPr>
      </w:pPr>
    </w:p>
    <w:p w14:paraId="1CC3669F" w14:textId="77777777" w:rsidR="00C916D0" w:rsidRPr="00DA5309" w:rsidRDefault="00C916D0" w:rsidP="00C916D0">
      <w:pPr>
        <w:pStyle w:val="Listenabsatz"/>
        <w:numPr>
          <w:ilvl w:val="0"/>
          <w:numId w:val="36"/>
        </w:numPr>
        <w:autoSpaceDE w:val="0"/>
        <w:autoSpaceDN w:val="0"/>
        <w:adjustRightInd w:val="0"/>
        <w:rPr>
          <w:rFonts w:cs="Arial"/>
        </w:rPr>
      </w:pPr>
      <w:r w:rsidRPr="00DA5309">
        <w:rPr>
          <w:rFonts w:cs="Arial"/>
          <w:u w:val="single"/>
        </w:rPr>
        <w:t xml:space="preserve">Alt und Neu: </w:t>
      </w:r>
      <w:r w:rsidRPr="00DA5309">
        <w:rPr>
          <w:rFonts w:cs="Arial"/>
        </w:rPr>
        <w:t>Was war über das Thema schon bekannt? Was wurde neu eingeführt? In we</w:t>
      </w:r>
      <w:r w:rsidRPr="00DA5309">
        <w:rPr>
          <w:rFonts w:cs="Arial"/>
        </w:rPr>
        <w:t>l</w:t>
      </w:r>
      <w:r w:rsidRPr="00DA5309">
        <w:rPr>
          <w:rFonts w:cs="Arial"/>
        </w:rPr>
        <w:t>chem Zusammenhang steht Neues mit Altem? Beschreiben Sie hier in Stichworten, was Sie schon wussten und was neu dazu kam (also nicht: „Für mich war alles neu.“ Oder „Ich habe schon alles gewusst.“ – sondern „Ich wusste bereits, dass eine Emulsion ein heterogenes Stof</w:t>
      </w:r>
      <w:r w:rsidRPr="00DA5309">
        <w:rPr>
          <w:rFonts w:cs="Arial"/>
        </w:rPr>
        <w:t>f</w:t>
      </w:r>
      <w:r w:rsidRPr="00DA5309">
        <w:rPr>
          <w:rFonts w:cs="Arial"/>
        </w:rPr>
        <w:t>gemisch ist“.)</w:t>
      </w:r>
    </w:p>
    <w:p w14:paraId="0F44A56D" w14:textId="77777777" w:rsidR="00C916D0" w:rsidRPr="00DA5309" w:rsidRDefault="00C916D0" w:rsidP="00C916D0">
      <w:pPr>
        <w:pStyle w:val="Listenabsatz"/>
        <w:numPr>
          <w:ilvl w:val="0"/>
          <w:numId w:val="36"/>
        </w:numPr>
        <w:autoSpaceDE w:val="0"/>
        <w:autoSpaceDN w:val="0"/>
        <w:adjustRightInd w:val="0"/>
        <w:rPr>
          <w:rFonts w:cs="Arial"/>
        </w:rPr>
      </w:pPr>
      <w:proofErr w:type="gramStart"/>
      <w:r w:rsidRPr="00DA5309">
        <w:rPr>
          <w:rFonts w:cs="Arial"/>
          <w:u w:val="single"/>
        </w:rPr>
        <w:t>???:</w:t>
      </w:r>
      <w:proofErr w:type="gramEnd"/>
      <w:r w:rsidRPr="00DA5309">
        <w:rPr>
          <w:rFonts w:cs="Arial"/>
        </w:rPr>
        <w:t xml:space="preserve"> Ist etwas nicht klar geworden? An welchem Punkt hakt es? An welchen Stellen im Unte</w:t>
      </w:r>
      <w:r w:rsidRPr="00DA5309">
        <w:rPr>
          <w:rFonts w:cs="Arial"/>
        </w:rPr>
        <w:t>r</w:t>
      </w:r>
      <w:r w:rsidRPr="00DA5309">
        <w:rPr>
          <w:rFonts w:cs="Arial"/>
        </w:rPr>
        <w:t>richt gab es Verwunderung oder Unsicherheiten? Warum? Warum sind Sie an einer bestim</w:t>
      </w:r>
      <w:r w:rsidRPr="00DA5309">
        <w:rPr>
          <w:rFonts w:cs="Arial"/>
        </w:rPr>
        <w:t>m</w:t>
      </w:r>
      <w:r w:rsidRPr="00DA5309">
        <w:rPr>
          <w:rFonts w:cs="Arial"/>
        </w:rPr>
        <w:t>ten Stelle nicht weitergekommen? Markieren Sie sich auch die Stellen im Aufschrieb oder auf den Arbeitsblättern, wo Sie noch Fragen haben mit Fragezeichen. Schleppen Sie die offenen Fragen nicht zu lange mit sich herum, sondern lösen Sie sie. Notieren Sie sich die Lösu</w:t>
      </w:r>
      <w:r w:rsidRPr="00DA5309">
        <w:rPr>
          <w:rFonts w:cs="Arial"/>
        </w:rPr>
        <w:t>n</w:t>
      </w:r>
      <w:r w:rsidRPr="00DA5309">
        <w:rPr>
          <w:rFonts w:cs="Arial"/>
        </w:rPr>
        <w:t>gen/Antworten neben die Fragezeichen.</w:t>
      </w:r>
    </w:p>
    <w:p w14:paraId="578AFAE6" w14:textId="227066E9" w:rsidR="00C916D0" w:rsidRPr="00DA5309" w:rsidRDefault="00C916D0" w:rsidP="00C916D0">
      <w:pPr>
        <w:pStyle w:val="Listenabsatz"/>
        <w:numPr>
          <w:ilvl w:val="0"/>
          <w:numId w:val="36"/>
        </w:numPr>
        <w:autoSpaceDE w:val="0"/>
        <w:autoSpaceDN w:val="0"/>
        <w:adjustRightInd w:val="0"/>
        <w:rPr>
          <w:rFonts w:cs="Arial"/>
        </w:rPr>
      </w:pPr>
      <w:proofErr w:type="gramStart"/>
      <w:r w:rsidRPr="00DA5309">
        <w:rPr>
          <w:rFonts w:cs="Arial"/>
          <w:u w:val="single"/>
        </w:rPr>
        <w:t>!!!</w:t>
      </w:r>
      <w:r w:rsidRPr="00DA5309">
        <w:rPr>
          <w:rFonts w:cs="Arial"/>
        </w:rPr>
        <w:t>:</w:t>
      </w:r>
      <w:proofErr w:type="gramEnd"/>
      <w:r w:rsidR="00ED3763">
        <w:rPr>
          <w:rFonts w:cs="Arial"/>
        </w:rPr>
        <w:t xml:space="preserve"> </w:t>
      </w:r>
      <w:r w:rsidRPr="00DA5309">
        <w:rPr>
          <w:rFonts w:cs="Arial"/>
        </w:rPr>
        <w:t xml:space="preserve">Welche </w:t>
      </w:r>
      <w:proofErr w:type="spellStart"/>
      <w:r w:rsidRPr="00DA5309">
        <w:rPr>
          <w:rFonts w:cs="Arial"/>
        </w:rPr>
        <w:t>AHA-Erlebnisse</w:t>
      </w:r>
      <w:proofErr w:type="spellEnd"/>
      <w:r w:rsidRPr="00DA5309">
        <w:rPr>
          <w:rFonts w:cs="Arial"/>
        </w:rPr>
        <w:t xml:space="preserve"> hatten Sie? Wie können Sie die Ergebnisse der heutigen Stunde zusammenfassen? Welche eigenen Schlussfolgerungen ziehen Sie aus der heutigen Stunde?</w:t>
      </w:r>
    </w:p>
    <w:p w14:paraId="09C81B28" w14:textId="601AC942" w:rsidR="00C916D0" w:rsidRPr="00DA5309" w:rsidRDefault="00C916D0" w:rsidP="00C916D0">
      <w:pPr>
        <w:pStyle w:val="Listenabsatz"/>
        <w:numPr>
          <w:ilvl w:val="0"/>
          <w:numId w:val="36"/>
        </w:numPr>
        <w:autoSpaceDE w:val="0"/>
        <w:autoSpaceDN w:val="0"/>
        <w:adjustRightInd w:val="0"/>
        <w:rPr>
          <w:rFonts w:cs="Arial"/>
        </w:rPr>
      </w:pPr>
      <w:r w:rsidRPr="00DA5309">
        <w:rPr>
          <w:rFonts w:cs="Arial"/>
          <w:u w:val="single"/>
        </w:rPr>
        <w:t>K:</w:t>
      </w:r>
      <w:r w:rsidRPr="00DA5309">
        <w:rPr>
          <w:rFonts w:cs="Arial"/>
        </w:rPr>
        <w:t xml:space="preserve"> Hinter dem Kürzel K kann positive und negative Kritik zu Lehrkraft, Schülergruppe, Materi</w:t>
      </w:r>
      <w:r w:rsidRPr="00DA5309">
        <w:rPr>
          <w:rFonts w:cs="Arial"/>
        </w:rPr>
        <w:t>a</w:t>
      </w:r>
      <w:r w:rsidRPr="00DA5309">
        <w:rPr>
          <w:rFonts w:cs="Arial"/>
        </w:rPr>
        <w:t xml:space="preserve">lien, Arbeitsform etc. auftauchen. Achtung: </w:t>
      </w:r>
      <w:r w:rsidR="00ED3763">
        <w:rPr>
          <w:rFonts w:cs="Arial"/>
        </w:rPr>
        <w:t>„</w:t>
      </w:r>
      <w:r w:rsidRPr="00DA5309">
        <w:rPr>
          <w:rFonts w:cs="Arial"/>
        </w:rPr>
        <w:t>Der ... ist einfach zu blöd!</w:t>
      </w:r>
      <w:r w:rsidR="00ED3763">
        <w:rPr>
          <w:rFonts w:cs="Arial"/>
        </w:rPr>
        <w:t>“</w:t>
      </w:r>
      <w:r w:rsidRPr="00DA5309">
        <w:rPr>
          <w:rFonts w:cs="Arial"/>
        </w:rPr>
        <w:t xml:space="preserve"> oder </w:t>
      </w:r>
      <w:r w:rsidR="00ED3763">
        <w:rPr>
          <w:rFonts w:cs="Arial"/>
        </w:rPr>
        <w:t>„</w:t>
      </w:r>
      <w:r w:rsidRPr="00DA5309">
        <w:rPr>
          <w:rFonts w:cs="Arial"/>
        </w:rPr>
        <w:t>So kann man ja nix lernen!</w:t>
      </w:r>
      <w:r w:rsidR="00ED3763">
        <w:rPr>
          <w:rFonts w:cs="Arial"/>
        </w:rPr>
        <w:t>“</w:t>
      </w:r>
      <w:r w:rsidRPr="00DA5309">
        <w:rPr>
          <w:rFonts w:cs="Arial"/>
        </w:rPr>
        <w:t xml:space="preserve"> ist keine konstruktive Kritik! Was wünschen Sie sich zur Verbesserung der Situat</w:t>
      </w:r>
      <w:r w:rsidRPr="00DA5309">
        <w:rPr>
          <w:rFonts w:cs="Arial"/>
        </w:rPr>
        <w:t>i</w:t>
      </w:r>
      <w:r w:rsidRPr="00DA5309">
        <w:rPr>
          <w:rFonts w:cs="Arial"/>
        </w:rPr>
        <w:t>on und was können Sie selbst dazu beitragen?</w:t>
      </w:r>
    </w:p>
    <w:p w14:paraId="5CC67996" w14:textId="77777777" w:rsidR="00C916D0" w:rsidRPr="00DA5309" w:rsidRDefault="00C916D0" w:rsidP="00C916D0">
      <w:pPr>
        <w:pStyle w:val="Listenabsatz"/>
        <w:numPr>
          <w:ilvl w:val="0"/>
          <w:numId w:val="36"/>
        </w:numPr>
        <w:autoSpaceDE w:val="0"/>
        <w:autoSpaceDN w:val="0"/>
        <w:adjustRightInd w:val="0"/>
        <w:rPr>
          <w:rFonts w:cs="Arial"/>
        </w:rPr>
      </w:pPr>
      <w:r w:rsidRPr="00DA5309">
        <w:rPr>
          <w:rFonts w:cs="Arial"/>
          <w:u w:val="single"/>
        </w:rPr>
        <w:t>LE</w:t>
      </w:r>
      <w:r w:rsidRPr="00DA5309">
        <w:rPr>
          <w:rFonts w:cs="Arial"/>
        </w:rPr>
        <w:t>: Zum Abschluss der Notizen zur Lerneinheit im Lerntagebuch erfolgt die Bewertung der Lerneffizienz (LE). Hier können ein bis fünf Sterne vergeben werden. Die Skala geht von</w:t>
      </w:r>
    </w:p>
    <w:p w14:paraId="45336834" w14:textId="73FEAADD" w:rsidR="00C916D0" w:rsidRPr="00DA5309" w:rsidRDefault="00C916D0" w:rsidP="00C916D0">
      <w:pPr>
        <w:autoSpaceDE w:val="0"/>
        <w:autoSpaceDN w:val="0"/>
        <w:adjustRightInd w:val="0"/>
        <w:ind w:left="360"/>
        <w:rPr>
          <w:rFonts w:asciiTheme="minorHAnsi" w:hAnsiTheme="minorHAnsi"/>
        </w:rPr>
      </w:pPr>
      <w:r w:rsidRPr="00DA5309">
        <w:rPr>
          <w:rFonts w:asciiTheme="minorHAnsi" w:hAnsiTheme="minorHAnsi"/>
        </w:rPr>
        <w:t xml:space="preserve">* = </w:t>
      </w:r>
      <w:r w:rsidR="00ED3763">
        <w:rPr>
          <w:rFonts w:asciiTheme="minorHAnsi" w:hAnsiTheme="minorHAnsi"/>
        </w:rPr>
        <w:t>„</w:t>
      </w:r>
      <w:r w:rsidRPr="00DA5309">
        <w:rPr>
          <w:rFonts w:asciiTheme="minorHAnsi" w:hAnsiTheme="minorHAnsi"/>
        </w:rPr>
        <w:t>Das hat mich überhaupt nicht weitergebracht. Ich habe nichts verstanden.</w:t>
      </w:r>
      <w:r w:rsidR="00ED3763">
        <w:rPr>
          <w:rFonts w:asciiTheme="minorHAnsi" w:hAnsiTheme="minorHAnsi"/>
        </w:rPr>
        <w:t>“</w:t>
      </w:r>
      <w:r w:rsidRPr="00DA5309">
        <w:rPr>
          <w:rFonts w:asciiTheme="minorHAnsi" w:hAnsiTheme="minorHAnsi"/>
        </w:rPr>
        <w:t xml:space="preserve"> bis hin zu</w:t>
      </w:r>
    </w:p>
    <w:p w14:paraId="60315E44" w14:textId="2A108796" w:rsidR="00C916D0" w:rsidRPr="00DA5309" w:rsidRDefault="00C916D0" w:rsidP="00C916D0">
      <w:pPr>
        <w:autoSpaceDE w:val="0"/>
        <w:autoSpaceDN w:val="0"/>
        <w:adjustRightInd w:val="0"/>
        <w:ind w:left="360"/>
        <w:rPr>
          <w:rFonts w:asciiTheme="minorHAnsi" w:hAnsiTheme="minorHAnsi"/>
        </w:rPr>
      </w:pPr>
      <w:r w:rsidRPr="00DA5309">
        <w:rPr>
          <w:rFonts w:asciiTheme="minorHAnsi" w:hAnsiTheme="minorHAnsi"/>
        </w:rPr>
        <w:t xml:space="preserve">***** = </w:t>
      </w:r>
      <w:r w:rsidR="00ED3763">
        <w:rPr>
          <w:rFonts w:asciiTheme="minorHAnsi" w:hAnsiTheme="minorHAnsi"/>
        </w:rPr>
        <w:t>„</w:t>
      </w:r>
      <w:r w:rsidRPr="00DA5309">
        <w:rPr>
          <w:rFonts w:asciiTheme="minorHAnsi" w:hAnsiTheme="minorHAnsi"/>
        </w:rPr>
        <w:t>Alles klar! Lösungsweg, Beweis, etc. habe ich durchschaut. Ich weiß auch, wofür man das Gelernte anwenden kann.</w:t>
      </w:r>
      <w:r w:rsidR="00ED3763">
        <w:rPr>
          <w:rFonts w:asciiTheme="minorHAnsi" w:hAnsiTheme="minorHAnsi"/>
        </w:rPr>
        <w:t>“</w:t>
      </w:r>
    </w:p>
    <w:p w14:paraId="60FA4C90" w14:textId="77777777" w:rsidR="00C916D0" w:rsidRPr="00DA5309" w:rsidRDefault="00C916D0" w:rsidP="00C916D0">
      <w:pPr>
        <w:rPr>
          <w:rFonts w:asciiTheme="minorHAnsi" w:hAnsiTheme="minorHAnsi"/>
          <w:sz w:val="16"/>
          <w:szCs w:val="16"/>
        </w:rPr>
      </w:pPr>
    </w:p>
    <w:p w14:paraId="7D5825CC" w14:textId="77777777" w:rsidR="00C916D0" w:rsidRPr="00DA5309" w:rsidRDefault="00C916D0" w:rsidP="00DA5309">
      <w:pPr>
        <w:autoSpaceDE w:val="0"/>
        <w:autoSpaceDN w:val="0"/>
        <w:adjustRightInd w:val="0"/>
        <w:rPr>
          <w:rFonts w:asciiTheme="minorHAnsi" w:hAnsiTheme="minorHAnsi"/>
          <w:b/>
          <w:bCs/>
        </w:rPr>
      </w:pPr>
      <w:r w:rsidRPr="00DA5309">
        <w:rPr>
          <w:rFonts w:asciiTheme="minorHAnsi" w:hAnsiTheme="minorHAnsi"/>
          <w:b/>
          <w:bCs/>
        </w:rPr>
        <w:t>4. Die wöchentliche Erfolgsbilanz</w:t>
      </w:r>
    </w:p>
    <w:p w14:paraId="5F7C7998" w14:textId="4B5B7C97" w:rsidR="00DE2F29" w:rsidRPr="00DA5309" w:rsidRDefault="00C916D0" w:rsidP="00CE40DD">
      <w:pPr>
        <w:rPr>
          <w:rFonts w:asciiTheme="minorHAnsi" w:hAnsiTheme="minorHAnsi"/>
        </w:rPr>
      </w:pPr>
      <w:r w:rsidRPr="00DA5309">
        <w:rPr>
          <w:rFonts w:asciiTheme="minorHAnsi" w:hAnsiTheme="minorHAnsi"/>
          <w:bCs/>
        </w:rPr>
        <w:t xml:space="preserve">Im Verlauf oder am Ende jeder Woche beschreiben Sie möglichst viele Situationen, in der Sie sich erfolgreich erlebt haben! Das muss nicht nur etwas mit dem Fach </w:t>
      </w:r>
      <w:proofErr w:type="spellStart"/>
      <w:r w:rsidRPr="00DA5309">
        <w:rPr>
          <w:rFonts w:asciiTheme="minorHAnsi" w:hAnsiTheme="minorHAnsi"/>
          <w:bCs/>
        </w:rPr>
        <w:t>E</w:t>
      </w:r>
      <w:r w:rsidR="00ED3763">
        <w:rPr>
          <w:rFonts w:asciiTheme="minorHAnsi" w:hAnsiTheme="minorHAnsi"/>
          <w:bCs/>
        </w:rPr>
        <w:t>u</w:t>
      </w:r>
      <w:r w:rsidRPr="00DA5309">
        <w:rPr>
          <w:rFonts w:asciiTheme="minorHAnsi" w:hAnsiTheme="minorHAnsi"/>
          <w:bCs/>
        </w:rPr>
        <w:t>C</w:t>
      </w:r>
      <w:proofErr w:type="spellEnd"/>
      <w:r w:rsidRPr="00DA5309">
        <w:rPr>
          <w:rFonts w:asciiTheme="minorHAnsi" w:hAnsiTheme="minorHAnsi"/>
          <w:bCs/>
        </w:rPr>
        <w:t xml:space="preserve"> zu tun haben. </w:t>
      </w:r>
      <w:r w:rsidRPr="00DA5309">
        <w:rPr>
          <w:rFonts w:asciiTheme="minorHAnsi" w:eastAsia="PMingLiU" w:hAnsiTheme="minorHAnsi" w:cs="PMingLiU"/>
          <w:bCs/>
        </w:rPr>
        <w:br/>
      </w:r>
      <w:r w:rsidRPr="00DA5309">
        <w:rPr>
          <w:rFonts w:asciiTheme="minorHAnsi" w:hAnsiTheme="minorHAnsi"/>
          <w:bCs/>
        </w:rPr>
        <w:t>(z.</w:t>
      </w:r>
      <w:r w:rsidR="00ED3763">
        <w:rPr>
          <w:rFonts w:asciiTheme="minorHAnsi" w:hAnsiTheme="minorHAnsi"/>
          <w:bCs/>
        </w:rPr>
        <w:t xml:space="preserve"> </w:t>
      </w:r>
      <w:r w:rsidRPr="00DA5309">
        <w:rPr>
          <w:rFonts w:asciiTheme="minorHAnsi" w:hAnsiTheme="minorHAnsi"/>
          <w:bCs/>
        </w:rPr>
        <w:t>B. Am Dienstag habe ich mich, obwohl ich ein bisschen Angst davor hatte, dazu überwunden, bei meiner Wunsch-Praktikumsstelle anzurufen. Am Donnerstag habe ich meine Hausaufgaben gemacht, obwohl ich gar keine Lust darauf hatte. ...).</w:t>
      </w:r>
    </w:p>
    <w:sectPr w:rsidR="00DE2F29" w:rsidRPr="00DA5309" w:rsidSect="00DC7E46">
      <w:headerReference w:type="first" r:id="rId9"/>
      <w:footerReference w:type="first" r:id="rId10"/>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CFD44" w14:textId="77777777" w:rsidR="004736C0" w:rsidRDefault="004736C0" w:rsidP="001E03DE">
      <w:r>
        <w:separator/>
      </w:r>
    </w:p>
  </w:endnote>
  <w:endnote w:type="continuationSeparator" w:id="0">
    <w:p w14:paraId="74527E4B" w14:textId="77777777" w:rsidR="004736C0" w:rsidRDefault="004736C0"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048C7" w14:textId="77777777"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2"/>
      <w:gridCol w:w="665"/>
    </w:tblGrid>
    <w:tr w:rsidR="00C1176F" w14:paraId="6B8464E9" w14:textId="77777777" w:rsidTr="003544E8">
      <w:tc>
        <w:tcPr>
          <w:tcW w:w="817" w:type="dxa"/>
        </w:tcPr>
        <w:p w14:paraId="1E74CFF0" w14:textId="77777777" w:rsidR="00C1176F" w:rsidRDefault="00C1176F" w:rsidP="003544E8">
          <w:pPr>
            <w:pStyle w:val="Fuzeile"/>
          </w:pPr>
        </w:p>
      </w:tc>
      <w:tc>
        <w:tcPr>
          <w:tcW w:w="8431" w:type="dxa"/>
        </w:tcPr>
        <w:p w14:paraId="0259F545" w14:textId="77777777" w:rsidR="00C1176F" w:rsidRDefault="00C1176F" w:rsidP="003544E8">
          <w:pPr>
            <w:pStyle w:val="Fuzeile"/>
          </w:pPr>
        </w:p>
      </w:tc>
      <w:tc>
        <w:tcPr>
          <w:tcW w:w="669" w:type="dxa"/>
        </w:tcPr>
        <w:p w14:paraId="50230BB1" w14:textId="77777777" w:rsidR="00C1176F" w:rsidRDefault="00C1176F" w:rsidP="003544E8">
          <w:pPr>
            <w:pStyle w:val="Fuzeile"/>
          </w:pPr>
        </w:p>
      </w:tc>
    </w:tr>
    <w:tr w:rsidR="00C1176F" w14:paraId="4F9F4088" w14:textId="77777777" w:rsidTr="003544E8">
      <w:tc>
        <w:tcPr>
          <w:tcW w:w="817" w:type="dxa"/>
        </w:tcPr>
        <w:p w14:paraId="512026CB" w14:textId="77777777" w:rsidR="00C1176F" w:rsidRDefault="00C1176F" w:rsidP="003544E8">
          <w:pPr>
            <w:pStyle w:val="Fuzeile"/>
          </w:pPr>
          <w:r>
            <w:t>Fach:</w:t>
          </w:r>
        </w:p>
      </w:tc>
      <w:tc>
        <w:tcPr>
          <w:tcW w:w="8431" w:type="dxa"/>
        </w:tcPr>
        <w:p w14:paraId="597D262B" w14:textId="65659B25" w:rsidR="00C1176F" w:rsidRDefault="00B40D47" w:rsidP="003544E8">
          <w:pPr>
            <w:pStyle w:val="Fuzeile"/>
          </w:pPr>
          <w:r>
            <w:t>Ernährung und Chemie</w:t>
          </w:r>
        </w:p>
      </w:tc>
      <w:tc>
        <w:tcPr>
          <w:tcW w:w="669" w:type="dxa"/>
        </w:tcPr>
        <w:p w14:paraId="312E1318" w14:textId="77777777" w:rsidR="00C1176F" w:rsidRDefault="00C1176F" w:rsidP="003544E8">
          <w:pPr>
            <w:pStyle w:val="Fuzeile"/>
          </w:pPr>
        </w:p>
      </w:tc>
    </w:tr>
    <w:tr w:rsidR="00C1176F" w14:paraId="79FBF832" w14:textId="77777777" w:rsidTr="003544E8">
      <w:tc>
        <w:tcPr>
          <w:tcW w:w="817" w:type="dxa"/>
        </w:tcPr>
        <w:p w14:paraId="2B7B7FD1" w14:textId="77777777" w:rsidR="00C1176F" w:rsidRPr="008A6B36" w:rsidRDefault="00C1176F" w:rsidP="003544E8">
          <w:pPr>
            <w:pStyle w:val="Fuzeile"/>
            <w:rPr>
              <w:sz w:val="20"/>
            </w:rPr>
          </w:pPr>
          <w:r>
            <w:t>Thema:</w:t>
          </w:r>
        </w:p>
      </w:tc>
      <w:tc>
        <w:tcPr>
          <w:tcW w:w="8431" w:type="dxa"/>
        </w:tcPr>
        <w:p w14:paraId="3BE349AC" w14:textId="39AD077F" w:rsidR="00C1176F" w:rsidRDefault="00B40D47" w:rsidP="003544E8">
          <w:pPr>
            <w:pStyle w:val="Fuzeile"/>
          </w:pPr>
          <w:r>
            <w:t>Grundlagen der Physiologie</w:t>
          </w:r>
          <w:r w:rsidR="00F31733">
            <w:t xml:space="preserve"> 01_02 Anleitung Lerntagebuch - Schülerversion</w:t>
          </w:r>
        </w:p>
      </w:tc>
      <w:tc>
        <w:tcPr>
          <w:tcW w:w="669" w:type="dxa"/>
        </w:tcPr>
        <w:p w14:paraId="198E0FAC" w14:textId="38E599F7" w:rsidR="00C1176F" w:rsidRDefault="00C1176F" w:rsidP="003544E8">
          <w:pPr>
            <w:pStyle w:val="Fuzeile"/>
          </w:pPr>
        </w:p>
      </w:tc>
    </w:tr>
  </w:tbl>
  <w:p w14:paraId="526D97A4" w14:textId="77777777"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03C54" w14:textId="77777777" w:rsidR="004736C0" w:rsidRDefault="004736C0" w:rsidP="001E03DE">
      <w:r>
        <w:separator/>
      </w:r>
    </w:p>
  </w:footnote>
  <w:footnote w:type="continuationSeparator" w:id="0">
    <w:p w14:paraId="4F8081F7" w14:textId="77777777" w:rsidR="004736C0" w:rsidRDefault="004736C0"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A78E8" w14:textId="77777777"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0B0E0488" wp14:editId="33D08464">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7679AA01" w14:textId="77777777"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5="http://schemas.microsoft.com/office/word/2012/wordml">
          <w:pict>
            <v:group w14:anchorId="0B0E0488" id="Gruppieren 21" o:spid="_x0000_s1026" style="position:absolute;margin-left:48.8pt;margin-top:23.5pt;width:489.75pt;height:34.3pt;z-index:251667456;mso-position-horizontal-relative:page;mso-position-vertical-relative:page;mso-width-relative:margin;mso-height-relative:margin" coordorigin="-196349" coordsize="6220391,436728" o:gfxdata="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&#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KLUbqYKAQAAFQIAABMAAAAAAAAAAAAAAAAAAAAAAFtDb250&#10;ZW50X1R5cGVzXS54bWxQSwECLQAUAAYACAAAACEAI7Jq4dcAAACUAQAACwAAAAAAAAAAAAAAAAA7&#10;AQAAX3JlbHMvLnJlbHNQSwECLQAUAAYACAAAACEAWgBcfokEAACLCgAADgAAAAAAAAAAAAAAAAA7&#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0,0l0,21600,21600,21600,21600,0xe">
                <v:stroke joinstyle="miter"/>
                <v:path gradientshapeok="t" o:connecttype="rect"/>
              </v:shapetype>
              <v:shape id="Textfeld 2" o:spid="_x0000_s1027" type="#_x0000_t202" style="position:absolute;left:-196349;top:67945;width:4464766;height:3524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kwoswQAA&#10;ANsAAAAPAAAAZHJzL2Rvd25yZXYueG1sRI/disIwFITvBd8hHMEb0XSLv9Uoq7DirT8PcGyObbE5&#10;KU209e03guDlMDPfMKtNa0rxpNoVlhX8jCIQxKnVBWcKLue/4RyE88gaS8uk4EUONutuZ4WJtg0f&#10;6XnymQgQdgkqyL2vEildmpNBN7IVcfButjbog6wzqWtsAtyUMo6iqTRYcFjIsaJdTun99DAKbodm&#10;MFk0172/zI7j6RaL2dW+lOr32t8lCE+t/4Y/7YNWEMfw/hJ+gFz/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3JMKLMEAAADbAAAADwAAAAAAAAAAAAAAAACXAgAAZHJzL2Rvd25y&#10;ZXYueG1sUEsFBgAAAAAEAAQA9QAAAIUDAAAAAA==&#10;" stroked="f">
                <v:textbox>
                  <w:txbxContent>
                    <w:p w14:paraId="7679AA01" w14:textId="77777777"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75;width:504967;height:43672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hm&#10;DKjEAAAA2wAAAA8AAABkcnMvZG93bnJldi54bWxEj81qwkAUhfdC32G4QjdiJrWphNRRRLB0URCj&#10;3V8yt0lq5k7MTJP07TuC0OXh/Hyc1WY0jeipc7VlBU9RDIK4sLrmUsH5tJ+nIJxH1thYJgW/5GCz&#10;fpisMNN24CP1uS9FGGGXoYLK+zaT0hUVGXSRbYmD92U7gz7IrpS6wyGMm0Yu4ngpDdYcCBW2tKuo&#10;uOQ/JkBwf/1o7ac/bN/S7/pllhyOSaLU43TcvoLwNPr/8L39rhUsnuH2JfwAuf4D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HhmDKjEAAAA2wAAAA8AAAAAAAAAAAAAAAAAnAIA&#10;AGRycy9kb3ducmV2LnhtbFBLBQYAAAAABAAEAPcAAACNAwAAAAA=&#10;">
                <v:imagedata r:id="rId2" o:title=""/>
                <v:path arrowok="t"/>
              </v:shape>
              <v:line id="Gerade Verbindung 24" o:spid="_x0000_s1029" style="position:absolute;flip:x;visibility:visible;mso-wrap-style:square" from="-101281,340216" to="5476102,3402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2237AEB"/>
    <w:multiLevelType w:val="hybridMultilevel"/>
    <w:tmpl w:val="B36A5E7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25E6381"/>
    <w:multiLevelType w:val="hybridMultilevel"/>
    <w:tmpl w:val="43E2B8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22260A"/>
    <w:multiLevelType w:val="hybridMultilevel"/>
    <w:tmpl w:val="244034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D526C41"/>
    <w:multiLevelType w:val="hybridMultilevel"/>
    <w:tmpl w:val="ACF8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3806C38"/>
    <w:multiLevelType w:val="hybridMultilevel"/>
    <w:tmpl w:val="D674C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37044972"/>
    <w:multiLevelType w:val="hybridMultilevel"/>
    <w:tmpl w:val="B18AA94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nsid w:val="41EC3213"/>
    <w:multiLevelType w:val="hybridMultilevel"/>
    <w:tmpl w:val="63F0752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442B57EC"/>
    <w:multiLevelType w:val="hybridMultilevel"/>
    <w:tmpl w:val="5CD4BF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8A65DBF"/>
    <w:multiLevelType w:val="hybridMultilevel"/>
    <w:tmpl w:val="486A77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B460A26"/>
    <w:multiLevelType w:val="hybridMultilevel"/>
    <w:tmpl w:val="0A40A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13B57D7"/>
    <w:multiLevelType w:val="hybridMultilevel"/>
    <w:tmpl w:val="48FC7118"/>
    <w:lvl w:ilvl="0" w:tplc="61EE81C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467" w:hanging="360"/>
      </w:pPr>
      <w:rPr>
        <w:rFonts w:ascii="Courier New" w:hAnsi="Courier New" w:hint="default"/>
      </w:rPr>
    </w:lvl>
    <w:lvl w:ilvl="2" w:tplc="04070005" w:tentative="1">
      <w:start w:val="1"/>
      <w:numFmt w:val="bullet"/>
      <w:lvlText w:val=""/>
      <w:lvlJc w:val="left"/>
      <w:pPr>
        <w:ind w:left="1187" w:hanging="360"/>
      </w:pPr>
      <w:rPr>
        <w:rFonts w:ascii="Wingdings" w:hAnsi="Wingdings" w:hint="default"/>
      </w:rPr>
    </w:lvl>
    <w:lvl w:ilvl="3" w:tplc="04070001" w:tentative="1">
      <w:start w:val="1"/>
      <w:numFmt w:val="bullet"/>
      <w:lvlText w:val=""/>
      <w:lvlJc w:val="left"/>
      <w:pPr>
        <w:ind w:left="1907" w:hanging="360"/>
      </w:pPr>
      <w:rPr>
        <w:rFonts w:ascii="Symbol" w:hAnsi="Symbol" w:hint="default"/>
      </w:rPr>
    </w:lvl>
    <w:lvl w:ilvl="4" w:tplc="04070003" w:tentative="1">
      <w:start w:val="1"/>
      <w:numFmt w:val="bullet"/>
      <w:lvlText w:val="o"/>
      <w:lvlJc w:val="left"/>
      <w:pPr>
        <w:ind w:left="2627" w:hanging="360"/>
      </w:pPr>
      <w:rPr>
        <w:rFonts w:ascii="Courier New" w:hAnsi="Courier New" w:hint="default"/>
      </w:rPr>
    </w:lvl>
    <w:lvl w:ilvl="5" w:tplc="04070005" w:tentative="1">
      <w:start w:val="1"/>
      <w:numFmt w:val="bullet"/>
      <w:lvlText w:val=""/>
      <w:lvlJc w:val="left"/>
      <w:pPr>
        <w:ind w:left="3347" w:hanging="360"/>
      </w:pPr>
      <w:rPr>
        <w:rFonts w:ascii="Wingdings" w:hAnsi="Wingdings" w:hint="default"/>
      </w:rPr>
    </w:lvl>
    <w:lvl w:ilvl="6" w:tplc="04070001" w:tentative="1">
      <w:start w:val="1"/>
      <w:numFmt w:val="bullet"/>
      <w:lvlText w:val=""/>
      <w:lvlJc w:val="left"/>
      <w:pPr>
        <w:ind w:left="4067" w:hanging="360"/>
      </w:pPr>
      <w:rPr>
        <w:rFonts w:ascii="Symbol" w:hAnsi="Symbol" w:hint="default"/>
      </w:rPr>
    </w:lvl>
    <w:lvl w:ilvl="7" w:tplc="04070003" w:tentative="1">
      <w:start w:val="1"/>
      <w:numFmt w:val="bullet"/>
      <w:lvlText w:val="o"/>
      <w:lvlJc w:val="left"/>
      <w:pPr>
        <w:ind w:left="4787" w:hanging="360"/>
      </w:pPr>
      <w:rPr>
        <w:rFonts w:ascii="Courier New" w:hAnsi="Courier New" w:hint="default"/>
      </w:rPr>
    </w:lvl>
    <w:lvl w:ilvl="8" w:tplc="04070005" w:tentative="1">
      <w:start w:val="1"/>
      <w:numFmt w:val="bullet"/>
      <w:lvlText w:val=""/>
      <w:lvlJc w:val="left"/>
      <w:pPr>
        <w:ind w:left="5507" w:hanging="360"/>
      </w:pPr>
      <w:rPr>
        <w:rFonts w:ascii="Wingdings" w:hAnsi="Wingdings" w:hint="default"/>
      </w:rPr>
    </w:lvl>
  </w:abstractNum>
  <w:abstractNum w:abstractNumId="19">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7D91C11"/>
    <w:multiLevelType w:val="hybridMultilevel"/>
    <w:tmpl w:val="244034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7C3E25CF"/>
    <w:multiLevelType w:val="hybridMultilevel"/>
    <w:tmpl w:val="B36A5E7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lvlOverride w:ilvl="2">
      <w:lvl w:ilvl="2">
        <w:start w:val="1"/>
        <w:numFmt w:val="decimal"/>
        <w:pStyle w:val="berschrift3"/>
        <w:lvlText w:val="%1.%2.%3"/>
        <w:lvlJc w:val="left"/>
        <w:pPr>
          <w:ind w:left="1080" w:hanging="360"/>
        </w:pPr>
        <w:rPr>
          <w:rFonts w:hint="default"/>
        </w:rPr>
      </w:lvl>
    </w:lvlOverride>
  </w:num>
  <w:num w:numId="2">
    <w:abstractNumId w:val="12"/>
    <w:lvlOverride w:ilvl="2">
      <w:lvl w:ilvl="2">
        <w:start w:val="1"/>
        <w:numFmt w:val="decimal"/>
        <w:pStyle w:val="berschrift3"/>
        <w:lvlText w:val="%1.%2.%3"/>
        <w:lvlJc w:val="left"/>
        <w:pPr>
          <w:ind w:left="1080" w:hanging="360"/>
        </w:pPr>
        <w:rPr>
          <w:rFonts w:hint="default"/>
        </w:rPr>
      </w:lvl>
    </w:lvlOverride>
  </w:num>
  <w:num w:numId="3">
    <w:abstractNumId w:val="12"/>
    <w:lvlOverride w:ilvl="2">
      <w:lvl w:ilvl="2">
        <w:start w:val="1"/>
        <w:numFmt w:val="decimal"/>
        <w:pStyle w:val="berschrift3"/>
        <w:lvlText w:val="%1.%2.%3"/>
        <w:lvlJc w:val="left"/>
        <w:pPr>
          <w:ind w:left="1080" w:hanging="360"/>
        </w:pPr>
        <w:rPr>
          <w:rFonts w:hint="default"/>
        </w:rPr>
      </w:lvl>
    </w:lvlOverride>
  </w:num>
  <w:num w:numId="4">
    <w:abstractNumId w:val="12"/>
    <w:lvlOverride w:ilvl="2">
      <w:lvl w:ilvl="2">
        <w:start w:val="1"/>
        <w:numFmt w:val="decimal"/>
        <w:pStyle w:val="berschrift3"/>
        <w:lvlText w:val="%1.%2.%3"/>
        <w:lvlJc w:val="left"/>
        <w:pPr>
          <w:ind w:left="1080" w:hanging="360"/>
        </w:pPr>
        <w:rPr>
          <w:rFonts w:hint="default"/>
        </w:rPr>
      </w:lvl>
    </w:lvlOverride>
  </w:num>
  <w:num w:numId="5">
    <w:abstractNumId w:val="5"/>
  </w:num>
  <w:num w:numId="6">
    <w:abstractNumId w:val="5"/>
  </w:num>
  <w:num w:numId="7">
    <w:abstractNumId w:val="0"/>
  </w:num>
  <w:num w:numId="8">
    <w:abstractNumId w:val="5"/>
  </w:num>
  <w:num w:numId="9">
    <w:abstractNumId w:val="5"/>
  </w:num>
  <w:num w:numId="10">
    <w:abstractNumId w:val="0"/>
  </w:num>
  <w:num w:numId="11">
    <w:abstractNumId w:val="17"/>
  </w:num>
  <w:num w:numId="12">
    <w:abstractNumId w:val="16"/>
  </w:num>
  <w:num w:numId="13">
    <w:abstractNumId w:val="12"/>
    <w:lvlOverride w:ilvl="2">
      <w:lvl w:ilvl="2">
        <w:start w:val="1"/>
        <w:numFmt w:val="decimal"/>
        <w:pStyle w:val="berschrift3"/>
        <w:lvlText w:val="%1.%2.%3"/>
        <w:lvlJc w:val="left"/>
        <w:pPr>
          <w:ind w:left="1080" w:hanging="360"/>
        </w:pPr>
        <w:rPr>
          <w:rFonts w:hint="default"/>
        </w:rPr>
      </w:lvl>
    </w:lvlOverride>
  </w:num>
  <w:num w:numId="14">
    <w:abstractNumId w:val="12"/>
    <w:lvlOverride w:ilvl="2">
      <w:lvl w:ilvl="2">
        <w:start w:val="1"/>
        <w:numFmt w:val="decimal"/>
        <w:pStyle w:val="berschrift3"/>
        <w:lvlText w:val="%1.%2.%3"/>
        <w:lvlJc w:val="left"/>
        <w:pPr>
          <w:ind w:left="1080" w:hanging="360"/>
        </w:pPr>
        <w:rPr>
          <w:rFonts w:hint="default"/>
        </w:rPr>
      </w:lvl>
    </w:lvlOverride>
  </w:num>
  <w:num w:numId="15">
    <w:abstractNumId w:val="12"/>
    <w:lvlOverride w:ilvl="2">
      <w:lvl w:ilvl="2">
        <w:start w:val="1"/>
        <w:numFmt w:val="decimal"/>
        <w:pStyle w:val="berschrift3"/>
        <w:lvlText w:val="%1.%2.%3"/>
        <w:lvlJc w:val="left"/>
        <w:pPr>
          <w:ind w:left="1080" w:hanging="360"/>
        </w:pPr>
        <w:rPr>
          <w:rFonts w:hint="default"/>
        </w:rPr>
      </w:lvl>
    </w:lvlOverride>
  </w:num>
  <w:num w:numId="16">
    <w:abstractNumId w:val="12"/>
    <w:lvlOverride w:ilvl="2">
      <w:lvl w:ilvl="2">
        <w:start w:val="1"/>
        <w:numFmt w:val="decimal"/>
        <w:pStyle w:val="berschrift3"/>
        <w:lvlText w:val="%1.%2.%3"/>
        <w:lvlJc w:val="left"/>
        <w:pPr>
          <w:ind w:left="1080" w:hanging="360"/>
        </w:pPr>
        <w:rPr>
          <w:rFonts w:hint="default"/>
        </w:rPr>
      </w:lvl>
    </w:lvlOverride>
  </w:num>
  <w:num w:numId="17">
    <w:abstractNumId w:val="19"/>
  </w:num>
  <w:num w:numId="18">
    <w:abstractNumId w:val="19"/>
  </w:num>
  <w:num w:numId="19">
    <w:abstractNumId w:val="19"/>
  </w:num>
  <w:num w:numId="20">
    <w:abstractNumId w:val="15"/>
  </w:num>
  <w:num w:numId="21">
    <w:abstractNumId w:val="1"/>
  </w:num>
  <w:num w:numId="22">
    <w:abstractNumId w:val="21"/>
  </w:num>
  <w:num w:numId="23">
    <w:abstractNumId w:val="8"/>
  </w:num>
  <w:num w:numId="24">
    <w:abstractNumId w:val="11"/>
  </w:num>
  <w:num w:numId="25">
    <w:abstractNumId w:val="6"/>
  </w:num>
  <w:num w:numId="26">
    <w:abstractNumId w:val="13"/>
  </w:num>
  <w:num w:numId="27">
    <w:abstractNumId w:val="3"/>
  </w:num>
  <w:num w:numId="28">
    <w:abstractNumId w:val="14"/>
  </w:num>
  <w:num w:numId="29">
    <w:abstractNumId w:val="7"/>
  </w:num>
  <w:num w:numId="30">
    <w:abstractNumId w:val="22"/>
  </w:num>
  <w:num w:numId="31">
    <w:abstractNumId w:val="10"/>
  </w:num>
  <w:num w:numId="32">
    <w:abstractNumId w:val="9"/>
  </w:num>
  <w:num w:numId="33">
    <w:abstractNumId w:val="2"/>
  </w:num>
  <w:num w:numId="34">
    <w:abstractNumId w:val="20"/>
  </w:num>
  <w:num w:numId="35">
    <w:abstractNumId w:val="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2C3"/>
    <w:rsid w:val="0000502A"/>
    <w:rsid w:val="000249E4"/>
    <w:rsid w:val="000340BF"/>
    <w:rsid w:val="000621A5"/>
    <w:rsid w:val="00076244"/>
    <w:rsid w:val="00086116"/>
    <w:rsid w:val="00090072"/>
    <w:rsid w:val="0011615C"/>
    <w:rsid w:val="00131866"/>
    <w:rsid w:val="00132BF3"/>
    <w:rsid w:val="00135051"/>
    <w:rsid w:val="001954DF"/>
    <w:rsid w:val="001A2103"/>
    <w:rsid w:val="001B2A31"/>
    <w:rsid w:val="001C77A0"/>
    <w:rsid w:val="001D426A"/>
    <w:rsid w:val="001E03DE"/>
    <w:rsid w:val="00205019"/>
    <w:rsid w:val="00207337"/>
    <w:rsid w:val="002223B8"/>
    <w:rsid w:val="00236029"/>
    <w:rsid w:val="002567F6"/>
    <w:rsid w:val="00296589"/>
    <w:rsid w:val="00296E9B"/>
    <w:rsid w:val="002C469F"/>
    <w:rsid w:val="002D7424"/>
    <w:rsid w:val="002F3DFE"/>
    <w:rsid w:val="002F7309"/>
    <w:rsid w:val="003038CC"/>
    <w:rsid w:val="0031527C"/>
    <w:rsid w:val="00317478"/>
    <w:rsid w:val="0039069A"/>
    <w:rsid w:val="003F6E7B"/>
    <w:rsid w:val="00407ACA"/>
    <w:rsid w:val="00423982"/>
    <w:rsid w:val="00443381"/>
    <w:rsid w:val="00445B6B"/>
    <w:rsid w:val="0044650F"/>
    <w:rsid w:val="0044665E"/>
    <w:rsid w:val="004736C0"/>
    <w:rsid w:val="00486F63"/>
    <w:rsid w:val="004C793E"/>
    <w:rsid w:val="004D3E94"/>
    <w:rsid w:val="004D5A65"/>
    <w:rsid w:val="005251D5"/>
    <w:rsid w:val="00541E57"/>
    <w:rsid w:val="00571FB3"/>
    <w:rsid w:val="0059250B"/>
    <w:rsid w:val="005A3CDD"/>
    <w:rsid w:val="005C64D9"/>
    <w:rsid w:val="005F6602"/>
    <w:rsid w:val="0062163D"/>
    <w:rsid w:val="00624FE9"/>
    <w:rsid w:val="006548B0"/>
    <w:rsid w:val="006658BA"/>
    <w:rsid w:val="006756E2"/>
    <w:rsid w:val="00680B5D"/>
    <w:rsid w:val="006A0BB8"/>
    <w:rsid w:val="006C5AA0"/>
    <w:rsid w:val="006D7AB4"/>
    <w:rsid w:val="006E4C5F"/>
    <w:rsid w:val="006F3EFF"/>
    <w:rsid w:val="00705DF8"/>
    <w:rsid w:val="00722D2D"/>
    <w:rsid w:val="00756568"/>
    <w:rsid w:val="00770729"/>
    <w:rsid w:val="00777BA5"/>
    <w:rsid w:val="007A4F70"/>
    <w:rsid w:val="007D08C3"/>
    <w:rsid w:val="007F1F80"/>
    <w:rsid w:val="0082153B"/>
    <w:rsid w:val="00855CF1"/>
    <w:rsid w:val="008622B7"/>
    <w:rsid w:val="00897404"/>
    <w:rsid w:val="00897774"/>
    <w:rsid w:val="008A3FF6"/>
    <w:rsid w:val="008A6B36"/>
    <w:rsid w:val="008A7911"/>
    <w:rsid w:val="008D5040"/>
    <w:rsid w:val="008D520E"/>
    <w:rsid w:val="008F5FF6"/>
    <w:rsid w:val="00914146"/>
    <w:rsid w:val="009533B3"/>
    <w:rsid w:val="0096178D"/>
    <w:rsid w:val="00965D7C"/>
    <w:rsid w:val="00990EE0"/>
    <w:rsid w:val="009935DA"/>
    <w:rsid w:val="009C05F9"/>
    <w:rsid w:val="009C12C3"/>
    <w:rsid w:val="009E7128"/>
    <w:rsid w:val="009E7D45"/>
    <w:rsid w:val="00A1247B"/>
    <w:rsid w:val="00A266BF"/>
    <w:rsid w:val="00A4112C"/>
    <w:rsid w:val="00A93E1F"/>
    <w:rsid w:val="00AA13E3"/>
    <w:rsid w:val="00AD5C8A"/>
    <w:rsid w:val="00AE7744"/>
    <w:rsid w:val="00B073EA"/>
    <w:rsid w:val="00B127D0"/>
    <w:rsid w:val="00B20AA8"/>
    <w:rsid w:val="00B21A18"/>
    <w:rsid w:val="00B24655"/>
    <w:rsid w:val="00B40D47"/>
    <w:rsid w:val="00B60267"/>
    <w:rsid w:val="00B815AE"/>
    <w:rsid w:val="00B8306A"/>
    <w:rsid w:val="00B845E6"/>
    <w:rsid w:val="00B906BD"/>
    <w:rsid w:val="00B93B03"/>
    <w:rsid w:val="00BE074E"/>
    <w:rsid w:val="00C1176F"/>
    <w:rsid w:val="00C13112"/>
    <w:rsid w:val="00C22DA6"/>
    <w:rsid w:val="00C329C9"/>
    <w:rsid w:val="00C66312"/>
    <w:rsid w:val="00C665B6"/>
    <w:rsid w:val="00C80593"/>
    <w:rsid w:val="00C916D0"/>
    <w:rsid w:val="00CD6932"/>
    <w:rsid w:val="00CE40DD"/>
    <w:rsid w:val="00CE5A51"/>
    <w:rsid w:val="00CF06A9"/>
    <w:rsid w:val="00D0315C"/>
    <w:rsid w:val="00D316F8"/>
    <w:rsid w:val="00D601FA"/>
    <w:rsid w:val="00D67F8B"/>
    <w:rsid w:val="00DA114A"/>
    <w:rsid w:val="00DA4E6D"/>
    <w:rsid w:val="00DA5309"/>
    <w:rsid w:val="00DA7B05"/>
    <w:rsid w:val="00DC7E46"/>
    <w:rsid w:val="00DE2F29"/>
    <w:rsid w:val="00E028D1"/>
    <w:rsid w:val="00E15C59"/>
    <w:rsid w:val="00E3134A"/>
    <w:rsid w:val="00E57D26"/>
    <w:rsid w:val="00E6155C"/>
    <w:rsid w:val="00E81E40"/>
    <w:rsid w:val="00E82045"/>
    <w:rsid w:val="00E908EA"/>
    <w:rsid w:val="00E92125"/>
    <w:rsid w:val="00E92EC8"/>
    <w:rsid w:val="00EA142C"/>
    <w:rsid w:val="00EA3143"/>
    <w:rsid w:val="00ED3763"/>
    <w:rsid w:val="00EE1FE8"/>
    <w:rsid w:val="00EF0C8B"/>
    <w:rsid w:val="00F12A05"/>
    <w:rsid w:val="00F131AC"/>
    <w:rsid w:val="00F1457F"/>
    <w:rsid w:val="00F31733"/>
    <w:rsid w:val="00F44A67"/>
    <w:rsid w:val="00FA3109"/>
    <w:rsid w:val="00FD3FEA"/>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04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4D5A65"/>
    <w:pPr>
      <w:ind w:left="720"/>
      <w:contextualSpacing/>
    </w:pPr>
    <w:rPr>
      <w:rFonts w:asciiTheme="minorHAnsi" w:hAnsiTheme="minorHAnsi" w:cstheme="minorBidi"/>
    </w:rPr>
  </w:style>
  <w:style w:type="paragraph" w:styleId="Sprechblasentext">
    <w:name w:val="Balloon Text"/>
    <w:basedOn w:val="Standard"/>
    <w:link w:val="SprechblasentextZchn"/>
    <w:uiPriority w:val="99"/>
    <w:semiHidden/>
    <w:unhideWhenUsed/>
    <w:rsid w:val="009617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17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4D5A65"/>
    <w:pPr>
      <w:ind w:left="720"/>
      <w:contextualSpacing/>
    </w:pPr>
    <w:rPr>
      <w:rFonts w:asciiTheme="minorHAnsi" w:hAnsiTheme="minorHAnsi" w:cstheme="minorBidi"/>
    </w:rPr>
  </w:style>
  <w:style w:type="paragraph" w:styleId="Sprechblasentext">
    <w:name w:val="Balloon Text"/>
    <w:basedOn w:val="Standard"/>
    <w:link w:val="SprechblasentextZchn"/>
    <w:uiPriority w:val="99"/>
    <w:semiHidden/>
    <w:unhideWhenUsed/>
    <w:rsid w:val="009617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17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42B9D-5D11-403C-8BFD-814118A68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2695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Maike Hubert</dc:creator>
  <cp:lastModifiedBy>Barbian, Markus (LS)</cp:lastModifiedBy>
  <cp:revision>3</cp:revision>
  <cp:lastPrinted>2017-01-15T19:37:00Z</cp:lastPrinted>
  <dcterms:created xsi:type="dcterms:W3CDTF">2018-04-11T09:07:00Z</dcterms:created>
  <dcterms:modified xsi:type="dcterms:W3CDTF">2018-07-06T06:12:00Z</dcterms:modified>
</cp:coreProperties>
</file>