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1B71" w14:textId="64AD612D" w:rsidR="007868FA" w:rsidRPr="0066483F" w:rsidRDefault="007868FA" w:rsidP="007868FA">
      <w:pPr>
        <w:tabs>
          <w:tab w:val="left" w:pos="1418"/>
        </w:tabs>
        <w:spacing w:before="240" w:after="240"/>
        <w:rPr>
          <w:rFonts w:ascii="Arial Rounded MT Bold" w:hAnsi="Arial Rounded MT Bold"/>
          <w:kern w:val="28"/>
          <w:sz w:val="36"/>
        </w:rPr>
      </w:pPr>
      <w:r w:rsidRPr="0066483F">
        <w:rPr>
          <w:rFonts w:ascii="Arial Rounded MT Bold" w:hAnsi="Arial Rounded MT Bold"/>
          <w:kern w:val="28"/>
          <w:sz w:val="36"/>
        </w:rPr>
        <w:t>L1_</w:t>
      </w:r>
      <w:r>
        <w:rPr>
          <w:rFonts w:ascii="Arial Rounded MT Bold" w:hAnsi="Arial Rounded MT Bold"/>
          <w:kern w:val="28"/>
          <w:sz w:val="36"/>
        </w:rPr>
        <w:t>5</w:t>
      </w:r>
      <w:r>
        <w:rPr>
          <w:rFonts w:ascii="Arial Rounded MT Bold" w:hAnsi="Arial Rounded MT Bold"/>
          <w:kern w:val="28"/>
          <w:sz w:val="36"/>
        </w:rPr>
        <w:tab/>
      </w:r>
      <w:r w:rsidR="00C14F08">
        <w:rPr>
          <w:rFonts w:ascii="Arial Rounded MT Bold" w:hAnsi="Arial Rounded MT Bold"/>
          <w:kern w:val="28"/>
          <w:sz w:val="36"/>
        </w:rPr>
        <w:t xml:space="preserve">Informationen zum </w:t>
      </w:r>
      <w:r w:rsidRPr="007868FA">
        <w:rPr>
          <w:rFonts w:ascii="Arial Rounded MT Bold" w:hAnsi="Arial Rounded MT Bold"/>
          <w:kern w:val="28"/>
          <w:sz w:val="36"/>
        </w:rPr>
        <w:t>DNS-Server</w:t>
      </w:r>
    </w:p>
    <w:p w14:paraId="62DA8D40" w14:textId="77777777" w:rsidR="0039194D" w:rsidRDefault="002954F7" w:rsidP="00CF7DBB">
      <w:pPr>
        <w:jc w:val="left"/>
      </w:pPr>
      <w:r>
        <w:t xml:space="preserve">Bisher haben wir </w:t>
      </w:r>
      <w:r w:rsidR="00E971C3">
        <w:t>die verschiedenen Komponenten eines Netzwerks</w:t>
      </w:r>
      <w:r>
        <w:t xml:space="preserve"> kennengelernt. Wir haben Netzwerke </w:t>
      </w:r>
      <w:r w:rsidR="00E971C3">
        <w:t xml:space="preserve">mit verschiedenen Geräten </w:t>
      </w:r>
      <w:r>
        <w:t xml:space="preserve">aufgebaut </w:t>
      </w:r>
      <w:r w:rsidR="00E971C3">
        <w:t>wie z.B.</w:t>
      </w:r>
      <w:r>
        <w:t xml:space="preserve"> einem Switch, Router, File-Server, DHCP-Server und Webserver. Nun richten wir einen DNS-Server ein.</w:t>
      </w:r>
    </w:p>
    <w:p w14:paraId="7569A9DC" w14:textId="77777777" w:rsidR="005001EC" w:rsidRPr="005001EC" w:rsidRDefault="007868FA" w:rsidP="007868FA">
      <w:pPr>
        <w:pStyle w:val="berschrift3"/>
        <w:numPr>
          <w:ilvl w:val="0"/>
          <w:numId w:val="0"/>
        </w:numPr>
        <w:ind w:left="851" w:hanging="851"/>
        <w:rPr>
          <w:noProof/>
        </w:rPr>
      </w:pPr>
      <w:r>
        <w:rPr>
          <w:noProof/>
        </w:rPr>
        <w:t>1.5.1</w:t>
      </w:r>
      <w:r>
        <w:rPr>
          <w:noProof/>
        </w:rPr>
        <w:tab/>
      </w:r>
      <w:r w:rsidR="005001EC">
        <w:rPr>
          <w:noProof/>
        </w:rPr>
        <w:t>Die Rolle eines DNS-Servers</w:t>
      </w:r>
    </w:p>
    <w:p w14:paraId="71A6666A" w14:textId="77777777" w:rsidR="00442A55" w:rsidRDefault="005001EC" w:rsidP="00CF7DBB">
      <w:pPr>
        <w:jc w:val="left"/>
      </w:pPr>
      <w:r>
        <w:t xml:space="preserve">Beim Aufruf von Internetseiten wird in der Adressleiste gewöhnlich eine Internetadresse (Domain) eingegeben, wie z.B. </w:t>
      </w:r>
      <w:r w:rsidRPr="005001EC">
        <w:t>www.km-bw.de</w:t>
      </w:r>
      <w:r>
        <w:t>. Dahinter steckt aber eigentlich eine IP-Adresse. Die Übersetzung einer Domain in die entsprechende IP-Adresse übernimmt ein DNS-Server.</w:t>
      </w:r>
    </w:p>
    <w:p w14:paraId="17B3D657" w14:textId="77777777" w:rsidR="00442A55" w:rsidRDefault="00442A55" w:rsidP="00CF7DBB">
      <w:pPr>
        <w:jc w:val="left"/>
      </w:pPr>
      <w:r w:rsidRPr="00442A55">
        <w:rPr>
          <w:b/>
        </w:rPr>
        <w:t>Beispiel:</w:t>
      </w:r>
      <w:r>
        <w:t xml:space="preserve"> km-bw.de</w:t>
      </w:r>
      <w:r w:rsidRPr="00442A55">
        <w:t xml:space="preserve">  </w:t>
      </w:r>
      <w:r>
        <w:t>&gt;&gt;</w:t>
      </w:r>
      <w:r w:rsidRPr="00442A55">
        <w:t xml:space="preserve"> 195.82.66.34</w:t>
      </w:r>
    </w:p>
    <w:p w14:paraId="69327562" w14:textId="77777777" w:rsidR="00442A55" w:rsidRPr="005001EC" w:rsidRDefault="005001EC" w:rsidP="00CF7DBB">
      <w:pPr>
        <w:jc w:val="left"/>
      </w:pPr>
      <w:r w:rsidRPr="005001EC">
        <w:t>Der</w:t>
      </w:r>
      <w:r w:rsidR="00442A55" w:rsidRPr="005001EC">
        <w:t xml:space="preserve"> DNS-Server </w:t>
      </w:r>
      <w:r w:rsidRPr="005001EC">
        <w:t>verfügt über</w:t>
      </w:r>
      <w:r w:rsidR="00442A55" w:rsidRPr="005001EC">
        <w:t xml:space="preserve"> eine Tabelle, die Hostnamen in einer Domain mit entsprechenden IP-Adressen verbindet. Wenn ein Client </w:t>
      </w:r>
      <w:r w:rsidRPr="005001EC">
        <w:t xml:space="preserve">also </w:t>
      </w:r>
      <w:r w:rsidR="00442A55" w:rsidRPr="005001EC">
        <w:t xml:space="preserve">den Namen eines Servers, beispielsweise eines Webservers, </w:t>
      </w:r>
      <w:r w:rsidRPr="005001EC">
        <w:t>kennt</w:t>
      </w:r>
      <w:r w:rsidR="00442A55" w:rsidRPr="005001EC">
        <w:t xml:space="preserve">, aber die IP-Adresse finden muss, sendet er </w:t>
      </w:r>
      <w:r w:rsidRPr="005001EC">
        <w:t xml:space="preserve">über Port 53 </w:t>
      </w:r>
      <w:r w:rsidR="00442A55" w:rsidRPr="005001EC">
        <w:t xml:space="preserve">eine Anfrage an den DNS-Server. </w:t>
      </w:r>
    </w:p>
    <w:p w14:paraId="4FCE3021" w14:textId="77777777" w:rsidR="00442A55" w:rsidRPr="00442A55" w:rsidRDefault="005001EC" w:rsidP="00CF7DBB">
      <w:pPr>
        <w:spacing w:after="360"/>
        <w:jc w:val="left"/>
      </w:pPr>
      <w:r w:rsidRPr="005001EC">
        <w:t xml:space="preserve">Beim Empfang der Anfrage überprüft der DNS-Server </w:t>
      </w:r>
      <w:r w:rsidR="00442A55" w:rsidRPr="005001EC">
        <w:t>seine Tabelle, um die diesem Webserver zugeordnete IP-Adresse zu bestimmen</w:t>
      </w:r>
      <w:r w:rsidRPr="005001EC">
        <w:t>.</w:t>
      </w:r>
    </w:p>
    <w:p w14:paraId="341941AC" w14:textId="77777777" w:rsidR="009F2C65" w:rsidRDefault="007868FA" w:rsidP="007868FA">
      <w:pPr>
        <w:pStyle w:val="berschrift3"/>
        <w:numPr>
          <w:ilvl w:val="0"/>
          <w:numId w:val="0"/>
        </w:numPr>
        <w:ind w:left="851" w:hanging="851"/>
        <w:rPr>
          <w:noProof/>
        </w:rPr>
      </w:pPr>
      <w:r>
        <w:rPr>
          <w:noProof/>
        </w:rPr>
        <w:t>1.5.2</w:t>
      </w:r>
      <w:r>
        <w:rPr>
          <w:noProof/>
        </w:rPr>
        <w:tab/>
      </w:r>
      <w:r w:rsidR="009F2C65">
        <w:rPr>
          <w:noProof/>
        </w:rPr>
        <w:t>Domain und DENIC</w:t>
      </w:r>
    </w:p>
    <w:p w14:paraId="47F93B9A" w14:textId="77777777" w:rsidR="005001EC" w:rsidRDefault="005001EC" w:rsidP="005001EC">
      <w:r>
        <w:t>Eine Domain (Internet-Adresse) ist wie folgt aufgebaut: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2268"/>
        <w:gridCol w:w="3006"/>
      </w:tblGrid>
      <w:tr w:rsidR="005001EC" w14:paraId="485CABFF" w14:textId="77777777" w:rsidTr="00E3053A">
        <w:tc>
          <w:tcPr>
            <w:tcW w:w="1951" w:type="dxa"/>
          </w:tcPr>
          <w:p w14:paraId="3F704DCD" w14:textId="77777777" w:rsidR="005001EC" w:rsidRPr="00E3053A" w:rsidRDefault="005001EC" w:rsidP="00E3053A">
            <w:pPr>
              <w:jc w:val="center"/>
              <w:rPr>
                <w:sz w:val="32"/>
                <w:szCs w:val="32"/>
              </w:rPr>
            </w:pPr>
            <w:r w:rsidRPr="00E3053A">
              <w:rPr>
                <w:sz w:val="32"/>
                <w:szCs w:val="32"/>
              </w:rPr>
              <w:t>http://</w:t>
            </w:r>
          </w:p>
        </w:tc>
        <w:tc>
          <w:tcPr>
            <w:tcW w:w="1985" w:type="dxa"/>
          </w:tcPr>
          <w:p w14:paraId="5265768E" w14:textId="77777777" w:rsidR="005001EC" w:rsidRPr="00E3053A" w:rsidRDefault="005001EC" w:rsidP="00E3053A">
            <w:pPr>
              <w:jc w:val="center"/>
              <w:rPr>
                <w:sz w:val="32"/>
                <w:szCs w:val="32"/>
              </w:rPr>
            </w:pPr>
            <w:r w:rsidRPr="00E3053A">
              <w:rPr>
                <w:sz w:val="32"/>
                <w:szCs w:val="32"/>
              </w:rPr>
              <w:t>www.</w:t>
            </w:r>
          </w:p>
        </w:tc>
        <w:tc>
          <w:tcPr>
            <w:tcW w:w="2268" w:type="dxa"/>
          </w:tcPr>
          <w:p w14:paraId="1982118F" w14:textId="77777777" w:rsidR="005001EC" w:rsidRPr="00E75224" w:rsidRDefault="005001EC" w:rsidP="00E3053A">
            <w:pPr>
              <w:jc w:val="center"/>
              <w:rPr>
                <w:sz w:val="32"/>
                <w:szCs w:val="32"/>
              </w:rPr>
            </w:pPr>
            <w:r w:rsidRPr="00E75224">
              <w:rPr>
                <w:sz w:val="32"/>
                <w:szCs w:val="32"/>
              </w:rPr>
              <w:t>km-bw</w:t>
            </w:r>
          </w:p>
        </w:tc>
        <w:tc>
          <w:tcPr>
            <w:tcW w:w="3006" w:type="dxa"/>
          </w:tcPr>
          <w:p w14:paraId="2DE86AF9" w14:textId="77777777" w:rsidR="005001EC" w:rsidRPr="00E3053A" w:rsidRDefault="005001EC" w:rsidP="00E3053A">
            <w:pPr>
              <w:jc w:val="center"/>
              <w:rPr>
                <w:sz w:val="32"/>
                <w:szCs w:val="32"/>
              </w:rPr>
            </w:pPr>
            <w:r w:rsidRPr="00E3053A">
              <w:rPr>
                <w:sz w:val="32"/>
                <w:szCs w:val="32"/>
              </w:rPr>
              <w:t>.de</w:t>
            </w:r>
          </w:p>
        </w:tc>
      </w:tr>
      <w:tr w:rsidR="005001EC" w14:paraId="2FBE3BBD" w14:textId="77777777" w:rsidTr="00E3053A">
        <w:tc>
          <w:tcPr>
            <w:tcW w:w="1951" w:type="dxa"/>
          </w:tcPr>
          <w:p w14:paraId="263F31CD" w14:textId="77777777" w:rsidR="005001EC" w:rsidRDefault="005001EC" w:rsidP="00E3053A">
            <w:pPr>
              <w:jc w:val="center"/>
            </w:pPr>
            <w:r>
              <w:t>Präfix</w:t>
            </w:r>
          </w:p>
        </w:tc>
        <w:tc>
          <w:tcPr>
            <w:tcW w:w="1985" w:type="dxa"/>
          </w:tcPr>
          <w:p w14:paraId="616648FB" w14:textId="77777777" w:rsidR="005001EC" w:rsidRDefault="005001EC" w:rsidP="00E3053A">
            <w:pPr>
              <w:jc w:val="center"/>
            </w:pPr>
            <w:r>
              <w:t>Subdomain</w:t>
            </w:r>
          </w:p>
        </w:tc>
        <w:tc>
          <w:tcPr>
            <w:tcW w:w="2268" w:type="dxa"/>
          </w:tcPr>
          <w:p w14:paraId="2C0AB846" w14:textId="77777777" w:rsidR="005001EC" w:rsidRPr="00E75224" w:rsidRDefault="005001EC" w:rsidP="00E3053A">
            <w:pPr>
              <w:jc w:val="center"/>
            </w:pPr>
            <w:r w:rsidRPr="00E75224">
              <w:t>Name</w:t>
            </w:r>
          </w:p>
        </w:tc>
        <w:tc>
          <w:tcPr>
            <w:tcW w:w="3006" w:type="dxa"/>
          </w:tcPr>
          <w:p w14:paraId="324C2F45" w14:textId="77777777" w:rsidR="005001EC" w:rsidRDefault="005001EC" w:rsidP="00E3053A">
            <w:pPr>
              <w:jc w:val="center"/>
            </w:pPr>
            <w:r>
              <w:t>Top-Level-Domain (TLD)</w:t>
            </w:r>
          </w:p>
        </w:tc>
      </w:tr>
      <w:tr w:rsidR="005001EC" w14:paraId="068063E3" w14:textId="77777777" w:rsidTr="00E3053A">
        <w:tc>
          <w:tcPr>
            <w:tcW w:w="1951" w:type="dxa"/>
          </w:tcPr>
          <w:p w14:paraId="30069B0D" w14:textId="77777777" w:rsidR="005001EC" w:rsidRDefault="005001EC" w:rsidP="00E3053A">
            <w:pPr>
              <w:jc w:val="center"/>
            </w:pPr>
          </w:p>
        </w:tc>
        <w:tc>
          <w:tcPr>
            <w:tcW w:w="1985" w:type="dxa"/>
          </w:tcPr>
          <w:p w14:paraId="08770FF4" w14:textId="77777777" w:rsidR="005001EC" w:rsidRDefault="005001EC" w:rsidP="00E3053A">
            <w:pPr>
              <w:jc w:val="center"/>
            </w:pPr>
          </w:p>
        </w:tc>
        <w:tc>
          <w:tcPr>
            <w:tcW w:w="5274" w:type="dxa"/>
            <w:gridSpan w:val="2"/>
          </w:tcPr>
          <w:p w14:paraId="5AABA907" w14:textId="77777777" w:rsidR="005001EC" w:rsidRDefault="005001EC" w:rsidP="00E3053A">
            <w:pPr>
              <w:jc w:val="center"/>
            </w:pPr>
            <w:r>
              <w:t>Second-Level-Domain (Domainname)</w:t>
            </w:r>
          </w:p>
        </w:tc>
      </w:tr>
      <w:tr w:rsidR="00E3053A" w14:paraId="2C465911" w14:textId="77777777" w:rsidTr="00712924">
        <w:tc>
          <w:tcPr>
            <w:tcW w:w="9210" w:type="dxa"/>
            <w:gridSpan w:val="4"/>
          </w:tcPr>
          <w:p w14:paraId="0684B5FD" w14:textId="77777777" w:rsidR="00E3053A" w:rsidRDefault="00E3053A" w:rsidP="00E3053A">
            <w:pPr>
              <w:jc w:val="center"/>
            </w:pPr>
            <w:r>
              <w:t>Domain</w:t>
            </w:r>
          </w:p>
        </w:tc>
      </w:tr>
    </w:tbl>
    <w:p w14:paraId="21D3B6D2" w14:textId="77777777" w:rsidR="005001EC" w:rsidRPr="005001EC" w:rsidRDefault="005001EC" w:rsidP="005001EC"/>
    <w:p w14:paraId="5219615E" w14:textId="77777777" w:rsidR="00442A55" w:rsidRDefault="00E3053A" w:rsidP="00CF7DBB">
      <w:pPr>
        <w:jc w:val="left"/>
        <w:rPr>
          <w:noProof/>
        </w:rPr>
      </w:pPr>
      <w:r>
        <w:rPr>
          <w:noProof/>
        </w:rPr>
        <w:t>Das DNS ist ein Verzeichnisdienst im Internet, ähnlich einem weltweit verteilten Telefonbuch. Die Datenbank ist hierarchisch auf Tausenden von Servern gespeichert. Zu jedem Namen sin</w:t>
      </w:r>
      <w:r w:rsidR="00137982">
        <w:rPr>
          <w:noProof/>
        </w:rPr>
        <w:t>d</w:t>
      </w:r>
      <w:r>
        <w:rPr>
          <w:noProof/>
        </w:rPr>
        <w:t xml:space="preserve"> eine oder mehrere Telefonnummern (IP-Adressen) hinterlegt.</w:t>
      </w:r>
    </w:p>
    <w:p w14:paraId="32B92D23" w14:textId="77777777" w:rsidR="00256331" w:rsidRPr="00E75224" w:rsidRDefault="00E3053A" w:rsidP="00CF7DBB">
      <w:pPr>
        <w:jc w:val="left"/>
      </w:pPr>
      <w:r>
        <w:rPr>
          <w:noProof/>
        </w:rPr>
        <w:t xml:space="preserve">Für den Betrieb der Server und der Datenbank ist für jede Top-Level-Domain eine Unterorganisation beauftragt. Für die Top-Level-Domain .de ist dies DENIC. Diese Organisation ist für die Vergabe der untergeordneten Second-Level-Domains zuständig. Unter </w:t>
      </w:r>
      <w:hyperlink r:id="rId10" w:history="1">
        <w:r w:rsidRPr="00E75224">
          <w:t>www.denic.de</w:t>
        </w:r>
      </w:hyperlink>
      <w:r>
        <w:rPr>
          <w:noProof/>
        </w:rPr>
        <w:t xml:space="preserve"> oder </w:t>
      </w:r>
      <w:hyperlink r:id="rId11" w:history="1">
        <w:r w:rsidRPr="00E75224">
          <w:t>http://www.whatsmyip.org/whois-dns-lookup/</w:t>
        </w:r>
      </w:hyperlink>
      <w:r>
        <w:rPr>
          <w:noProof/>
        </w:rPr>
        <w:t xml:space="preserve"> können für diese Second-Level-Domains der Inhaber sowie die IP-Adresse(n) abgerufen werden.</w:t>
      </w:r>
    </w:p>
    <w:p w14:paraId="05057754" w14:textId="77777777" w:rsidR="002D3363" w:rsidRPr="00E75224" w:rsidRDefault="002D3363" w:rsidP="007868FA">
      <w:pPr>
        <w:spacing w:after="0"/>
      </w:pPr>
    </w:p>
    <w:p w14:paraId="3DBF7C4D" w14:textId="77777777" w:rsidR="007868FA" w:rsidRPr="00E75224" w:rsidRDefault="007868FA" w:rsidP="007868FA">
      <w:pPr>
        <w:spacing w:after="0"/>
      </w:pPr>
    </w:p>
    <w:p w14:paraId="761064F2" w14:textId="77777777" w:rsidR="007868FA" w:rsidRPr="00E75224" w:rsidRDefault="007868FA" w:rsidP="007868FA">
      <w:pPr>
        <w:spacing w:after="0"/>
      </w:pPr>
    </w:p>
    <w:p w14:paraId="6DFD82FC" w14:textId="77777777" w:rsidR="007868FA" w:rsidRPr="00E75224" w:rsidRDefault="007868FA" w:rsidP="007868FA">
      <w:pPr>
        <w:spacing w:after="0"/>
      </w:pPr>
    </w:p>
    <w:p w14:paraId="3196ED1E" w14:textId="77777777" w:rsidR="007868FA" w:rsidRDefault="007868FA" w:rsidP="007868FA">
      <w:pPr>
        <w:spacing w:after="0"/>
        <w:jc w:val="left"/>
        <w:rPr>
          <w:color w:val="FF0000"/>
        </w:rPr>
      </w:pPr>
      <w:r>
        <w:rPr>
          <w:color w:val="FF0000"/>
        </w:rPr>
        <w:br w:type="page"/>
      </w:r>
    </w:p>
    <w:p w14:paraId="06135D36" w14:textId="77777777" w:rsidR="007868FA" w:rsidRPr="002D3363" w:rsidRDefault="007868FA" w:rsidP="007868FA">
      <w:pPr>
        <w:spacing w:after="0"/>
        <w:rPr>
          <w:color w:val="FF0000"/>
        </w:rPr>
      </w:pPr>
    </w:p>
    <w:p w14:paraId="2FEB94C5" w14:textId="77777777" w:rsidR="00945E57" w:rsidRDefault="0019734E" w:rsidP="007868FA">
      <w:pPr>
        <w:pStyle w:val="berschrift3"/>
        <w:numPr>
          <w:ilvl w:val="2"/>
          <w:numId w:val="25"/>
        </w:numPr>
        <w:spacing w:before="0" w:after="240"/>
        <w:ind w:left="851" w:hanging="851"/>
      </w:pPr>
      <w:bookmarkStart w:id="0" w:name="_Hlk495823081"/>
      <w:r>
        <w:t>Filius – Aktionsmodus</w:t>
      </w:r>
    </w:p>
    <w:p w14:paraId="7BB70D39" w14:textId="77777777" w:rsidR="0019734E" w:rsidRDefault="007868FA" w:rsidP="007868FA">
      <w:pPr>
        <w:pStyle w:val="berschrift4"/>
        <w:numPr>
          <w:ilvl w:val="0"/>
          <w:numId w:val="0"/>
        </w:numPr>
        <w:ind w:left="851" w:hanging="851"/>
      </w:pPr>
      <w:r>
        <w:t>1.5.3.1</w:t>
      </w:r>
      <w:r>
        <w:tab/>
      </w:r>
      <w:r w:rsidR="0019734E">
        <w:t>DNS-Server installieren</w:t>
      </w: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544"/>
      </w:tblGrid>
      <w:tr w:rsidR="0019734E" w14:paraId="63AADD29" w14:textId="77777777" w:rsidTr="009A2A3F">
        <w:tc>
          <w:tcPr>
            <w:tcW w:w="4776" w:type="dxa"/>
          </w:tcPr>
          <w:p w14:paraId="388344BC" w14:textId="77777777" w:rsidR="0019734E" w:rsidRDefault="0019734E" w:rsidP="00CF7DBB">
            <w:pPr>
              <w:tabs>
                <w:tab w:val="left" w:pos="2960"/>
              </w:tabs>
              <w:jc w:val="left"/>
            </w:pPr>
            <w:r>
              <w:t>Nach einem Doppelklick auf den entsprechenden Server landen Sie in seinem Betriebssystem. Sie klicken auf „Software-Installation“, wählen die gewünschte Software (hier: „DNS-Server“) aus und klicken auf „Änderungen annehmen“.</w:t>
            </w:r>
          </w:p>
          <w:p w14:paraId="1EF0B20C" w14:textId="77777777" w:rsidR="0019734E" w:rsidRPr="00AA3513" w:rsidRDefault="0019734E" w:rsidP="00CF7DBB">
            <w:pPr>
              <w:tabs>
                <w:tab w:val="left" w:pos="2960"/>
              </w:tabs>
              <w:jc w:val="left"/>
            </w:pPr>
            <w:r>
              <w:t>Anschließend können Sie den Webbrowser bequem starten.</w:t>
            </w:r>
          </w:p>
        </w:tc>
        <w:tc>
          <w:tcPr>
            <w:tcW w:w="4544" w:type="dxa"/>
          </w:tcPr>
          <w:p w14:paraId="12EB305B" w14:textId="77777777" w:rsidR="0019734E" w:rsidRDefault="0019734E" w:rsidP="00E75224">
            <w:pPr>
              <w:spacing w:after="0"/>
              <w:jc w:val="right"/>
            </w:pPr>
            <w:r>
              <w:rPr>
                <w:noProof/>
              </w:rPr>
              <w:drawing>
                <wp:inline distT="0" distB="0" distL="0" distR="0" wp14:anchorId="06C73ED9" wp14:editId="24C2D17E">
                  <wp:extent cx="2578100" cy="1689100"/>
                  <wp:effectExtent l="0" t="0" r="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992" t="1570" r="54245" b="46263"/>
                          <a:stretch/>
                        </pic:blipFill>
                        <pic:spPr bwMode="auto">
                          <a:xfrm>
                            <a:off x="0" y="0"/>
                            <a:ext cx="2578100" cy="1689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F36063" w14:textId="77777777" w:rsidR="0019734E" w:rsidRDefault="0019734E" w:rsidP="00CF7DBB">
      <w:pPr>
        <w:jc w:val="left"/>
      </w:pPr>
    </w:p>
    <w:p w14:paraId="0FC57E6C" w14:textId="77777777" w:rsidR="0019734E" w:rsidRDefault="0019734E" w:rsidP="00CF7DBB">
      <w:pPr>
        <w:jc w:val="left"/>
        <w:rPr>
          <w:noProof/>
        </w:rPr>
      </w:pPr>
    </w:p>
    <w:p w14:paraId="268FC183" w14:textId="77777777" w:rsidR="0019734E" w:rsidRPr="0019734E" w:rsidRDefault="0019734E" w:rsidP="00CF7DBB">
      <w:pPr>
        <w:jc w:val="left"/>
      </w:pPr>
    </w:p>
    <w:p w14:paraId="73FF94FB" w14:textId="77777777" w:rsidR="0019734E" w:rsidRDefault="007868FA" w:rsidP="00CF7DBB">
      <w:pPr>
        <w:pStyle w:val="berschrift4"/>
        <w:numPr>
          <w:ilvl w:val="0"/>
          <w:numId w:val="0"/>
        </w:numPr>
        <w:ind w:left="851" w:hanging="851"/>
        <w:jc w:val="left"/>
      </w:pPr>
      <w:r>
        <w:t>1.5.3.2</w:t>
      </w:r>
      <w:r>
        <w:tab/>
      </w:r>
      <w:r w:rsidR="0019734E">
        <w:t>DNS-Server einrichten</w:t>
      </w: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56"/>
      </w:tblGrid>
      <w:tr w:rsidR="0019734E" w14:paraId="0E2D4F88" w14:textId="77777777" w:rsidTr="009A2A3F">
        <w:tc>
          <w:tcPr>
            <w:tcW w:w="4776" w:type="dxa"/>
          </w:tcPr>
          <w:p w14:paraId="2F034B95" w14:textId="77777777" w:rsidR="0019734E" w:rsidRPr="00AA3513" w:rsidRDefault="0019734E" w:rsidP="00CF7DBB">
            <w:pPr>
              <w:tabs>
                <w:tab w:val="left" w:pos="2960"/>
              </w:tabs>
              <w:jc w:val="left"/>
            </w:pPr>
            <w:r>
              <w:t>Nach einem Doppelklick auf die Software „DNS-Server“ öffnet sich das nebenstehende Fenster. Dort tragen wir unter Domainname und IP-Adresse die entsprechenden Informationen ein.</w:t>
            </w:r>
          </w:p>
          <w:p w14:paraId="2C776A46" w14:textId="77777777" w:rsidR="0019734E" w:rsidRPr="00AA3513" w:rsidRDefault="0019734E" w:rsidP="00CF7DBB">
            <w:pPr>
              <w:tabs>
                <w:tab w:val="left" w:pos="2960"/>
              </w:tabs>
              <w:jc w:val="left"/>
            </w:pPr>
          </w:p>
        </w:tc>
        <w:tc>
          <w:tcPr>
            <w:tcW w:w="4544" w:type="dxa"/>
          </w:tcPr>
          <w:p w14:paraId="7C34BC6B" w14:textId="77777777" w:rsidR="0019734E" w:rsidRDefault="0019734E" w:rsidP="00E75224">
            <w:pPr>
              <w:spacing w:after="0"/>
              <w:jc w:val="right"/>
            </w:pPr>
            <w:r>
              <w:rPr>
                <w:noProof/>
              </w:rPr>
              <w:drawing>
                <wp:inline distT="0" distB="0" distL="0" distR="0" wp14:anchorId="60EB8D43" wp14:editId="47972FE9">
                  <wp:extent cx="2819216" cy="1346200"/>
                  <wp:effectExtent l="0" t="0" r="635" b="635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1213" t="1766" r="66924" b="71170"/>
                          <a:stretch/>
                        </pic:blipFill>
                        <pic:spPr bwMode="auto">
                          <a:xfrm>
                            <a:off x="0" y="0"/>
                            <a:ext cx="2831802" cy="1352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50D537" w14:textId="77777777" w:rsidR="0019734E" w:rsidRDefault="007868FA" w:rsidP="007868FA">
      <w:pPr>
        <w:pStyle w:val="berschrift4"/>
        <w:numPr>
          <w:ilvl w:val="0"/>
          <w:numId w:val="0"/>
        </w:numPr>
        <w:ind w:left="851" w:hanging="851"/>
      </w:pPr>
      <w:r>
        <w:t>1.5.3.3</w:t>
      </w:r>
      <w:r>
        <w:tab/>
      </w:r>
      <w:r w:rsidR="0019734E">
        <w:t>DNS-Server starten</w:t>
      </w: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56"/>
      </w:tblGrid>
      <w:tr w:rsidR="0019734E" w14:paraId="7D3F771A" w14:textId="77777777" w:rsidTr="009A2A3F">
        <w:tc>
          <w:tcPr>
            <w:tcW w:w="4776" w:type="dxa"/>
          </w:tcPr>
          <w:p w14:paraId="6710A3C0" w14:textId="77777777" w:rsidR="0019734E" w:rsidRPr="00AA3513" w:rsidRDefault="0019734E" w:rsidP="009A2A3F">
            <w:pPr>
              <w:tabs>
                <w:tab w:val="left" w:pos="2960"/>
              </w:tabs>
            </w:pPr>
            <w:r>
              <w:t>Mit Klick auf „Starten“ wird der DNS-Server gestartet und kann verwendet werden.</w:t>
            </w:r>
          </w:p>
        </w:tc>
        <w:tc>
          <w:tcPr>
            <w:tcW w:w="4544" w:type="dxa"/>
          </w:tcPr>
          <w:p w14:paraId="0466F7DC" w14:textId="77777777" w:rsidR="0019734E" w:rsidRDefault="0019734E" w:rsidP="00E75224">
            <w:pPr>
              <w:spacing w:after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E15DF0E" wp14:editId="781AD4A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120650</wp:posOffset>
                      </wp:positionV>
                      <wp:extent cx="590550" cy="285750"/>
                      <wp:effectExtent l="0" t="0" r="19050" b="19050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857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279958F" id="Ellipse 13" o:spid="_x0000_s1026" style="position:absolute;margin-left:-2.9pt;margin-top:9.5pt;width:46.5pt;height:22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" filled="f" strokecolor="red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85D1031" wp14:editId="6542F5A6">
                  <wp:extent cx="3263900" cy="1438329"/>
                  <wp:effectExtent l="0" t="0" r="0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l="1543" t="5099" r="59427" b="64307"/>
                          <a:stretch/>
                        </pic:blipFill>
                        <pic:spPr bwMode="auto">
                          <a:xfrm>
                            <a:off x="0" y="0"/>
                            <a:ext cx="3281194" cy="1445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C92BE4" w14:textId="77777777" w:rsidR="0019734E" w:rsidRDefault="0019734E" w:rsidP="0019734E"/>
    <w:p w14:paraId="6EA57EA6" w14:textId="77777777" w:rsidR="00E75224" w:rsidRDefault="00E75224" w:rsidP="0019734E"/>
    <w:p w14:paraId="5DF8A8AE" w14:textId="77777777" w:rsidR="009F2C65" w:rsidRPr="0019734E" w:rsidRDefault="009F2C65" w:rsidP="007868FA">
      <w:pPr>
        <w:pStyle w:val="berschrift3"/>
        <w:numPr>
          <w:ilvl w:val="2"/>
          <w:numId w:val="25"/>
        </w:numPr>
        <w:ind w:left="851" w:hanging="851"/>
      </w:pPr>
      <w:r>
        <w:t>Filius – Entwurfsmodus</w:t>
      </w:r>
    </w:p>
    <w:p w14:paraId="276BF726" w14:textId="77777777" w:rsidR="0019734E" w:rsidRDefault="007868FA" w:rsidP="007868FA">
      <w:pPr>
        <w:pStyle w:val="berschrift4"/>
        <w:numPr>
          <w:ilvl w:val="0"/>
          <w:numId w:val="0"/>
        </w:numPr>
        <w:ind w:left="851" w:hanging="851"/>
      </w:pPr>
      <w:r>
        <w:t>1.5.4.1</w:t>
      </w:r>
      <w:r>
        <w:tab/>
      </w:r>
      <w:r w:rsidR="0019734E">
        <w:t>DNS-Server zuweisen</w:t>
      </w:r>
    </w:p>
    <w:tbl>
      <w:tblPr>
        <w:tblStyle w:val="Tabellen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544"/>
      </w:tblGrid>
      <w:tr w:rsidR="0019734E" w14:paraId="64CAF29B" w14:textId="77777777" w:rsidTr="009A2A3F">
        <w:tc>
          <w:tcPr>
            <w:tcW w:w="4776" w:type="dxa"/>
          </w:tcPr>
          <w:p w14:paraId="73F541C5" w14:textId="77777777" w:rsidR="0019734E" w:rsidRPr="00AA3513" w:rsidRDefault="0019734E" w:rsidP="00CF7DBB">
            <w:pPr>
              <w:tabs>
                <w:tab w:val="left" w:pos="2960"/>
              </w:tabs>
              <w:jc w:val="left"/>
            </w:pPr>
            <w:r>
              <w:t>Mit Doppelklick auf den gewünschten Computer (z.B. „Naxos“) w</w:t>
            </w:r>
            <w:r w:rsidR="009F2C65">
              <w:t>erden die detaillierten Informationen angegeben. Dort kann der entsprechende DNS-Server eingetragen werden.</w:t>
            </w:r>
          </w:p>
        </w:tc>
        <w:tc>
          <w:tcPr>
            <w:tcW w:w="4544" w:type="dxa"/>
          </w:tcPr>
          <w:p w14:paraId="22E92206" w14:textId="77777777" w:rsidR="0019734E" w:rsidRDefault="0019734E" w:rsidP="00E75224">
            <w:pPr>
              <w:spacing w:after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D6D6F1" wp14:editId="5100BC22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818515</wp:posOffset>
                      </wp:positionV>
                      <wp:extent cx="1238250" cy="203200"/>
                      <wp:effectExtent l="0" t="0" r="19050" b="2540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203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CA5ECB" id="Ellipse 15" o:spid="_x0000_s1026" style="position:absolute;margin-left:33.5pt;margin-top:64.45pt;width:97.5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" filled="f" strokecolor="red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43E435D" wp14:editId="03AB068E">
                  <wp:extent cx="1682750" cy="984250"/>
                  <wp:effectExtent l="0" t="0" r="0" b="635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l="110" t="63542" r="70673" b="6060"/>
                          <a:stretch/>
                        </pic:blipFill>
                        <pic:spPr bwMode="auto">
                          <a:xfrm>
                            <a:off x="0" y="0"/>
                            <a:ext cx="1682750" cy="984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CA0783" w14:textId="77777777" w:rsidR="0019734E" w:rsidRPr="0019734E" w:rsidRDefault="0019734E" w:rsidP="0019734E"/>
    <w:bookmarkEnd w:id="0"/>
    <w:p w14:paraId="598F194F" w14:textId="77777777" w:rsidR="00945E57" w:rsidRDefault="00945E57" w:rsidP="00945E57">
      <w:pPr>
        <w:spacing w:after="0"/>
        <w:rPr>
          <w:sz w:val="2"/>
          <w:szCs w:val="2"/>
        </w:rPr>
      </w:pPr>
    </w:p>
    <w:p w14:paraId="61CADB0A" w14:textId="77777777" w:rsidR="0019734E" w:rsidRDefault="0019734E" w:rsidP="00945E57">
      <w:pPr>
        <w:spacing w:after="0"/>
        <w:rPr>
          <w:sz w:val="2"/>
          <w:szCs w:val="2"/>
        </w:rPr>
      </w:pPr>
    </w:p>
    <w:p w14:paraId="3E420BB0" w14:textId="77777777" w:rsidR="0019734E" w:rsidRPr="00945E57" w:rsidRDefault="0019734E" w:rsidP="00945E57">
      <w:pPr>
        <w:spacing w:after="0"/>
        <w:rPr>
          <w:sz w:val="2"/>
          <w:szCs w:val="2"/>
        </w:rPr>
      </w:pPr>
    </w:p>
    <w:sectPr w:rsidR="0019734E" w:rsidRPr="00945E57" w:rsidSect="002D395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296B" w14:textId="77777777" w:rsidR="008F0C5A" w:rsidRDefault="008F0C5A" w:rsidP="004D1159">
      <w:r>
        <w:separator/>
      </w:r>
    </w:p>
  </w:endnote>
  <w:endnote w:type="continuationSeparator" w:id="0">
    <w:p w14:paraId="4243182F" w14:textId="77777777" w:rsidR="008F0C5A" w:rsidRDefault="008F0C5A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579" w14:textId="77777777" w:rsidR="00276DF1" w:rsidRDefault="00276D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FC38" w14:textId="6275B8D9"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D84A97">
      <w:rPr>
        <w:noProof/>
        <w:sz w:val="18"/>
        <w:szCs w:val="18"/>
      </w:rPr>
      <w:t>L1_5 Informationsmaterial DNS-Server</w:t>
    </w:r>
    <w:r w:rsidRPr="00E6380B">
      <w:rPr>
        <w:noProof/>
        <w:sz w:val="18"/>
        <w:szCs w:val="18"/>
      </w:rPr>
      <w:fldChar w:fldCharType="end"/>
    </w:r>
    <w:r w:rsidR="00D84A97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75224">
      <w:rPr>
        <w:noProof/>
      </w:rPr>
      <w:t>1</w:t>
    </w:r>
    <w:r>
      <w:rPr>
        <w:noProof/>
      </w:rPr>
      <w:fldChar w:fldCharType="end"/>
    </w:r>
    <w:r>
      <w:t xml:space="preserve"> / </w:t>
    </w:r>
    <w:r w:rsidR="00A6647B">
      <w:rPr>
        <w:noProof/>
      </w:rPr>
      <w:fldChar w:fldCharType="begin"/>
    </w:r>
    <w:r w:rsidR="00A6647B">
      <w:rPr>
        <w:noProof/>
      </w:rPr>
      <w:instrText xml:space="preserve"> NUMPAGES   \* MERGEFORMAT </w:instrText>
    </w:r>
    <w:r w:rsidR="00A6647B">
      <w:rPr>
        <w:noProof/>
      </w:rPr>
      <w:fldChar w:fldCharType="separate"/>
    </w:r>
    <w:r w:rsidR="00E75224">
      <w:rPr>
        <w:noProof/>
      </w:rPr>
      <w:t>2</w:t>
    </w:r>
    <w:r w:rsidR="00A6647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43C7B" w14:textId="77777777" w:rsidR="00276DF1" w:rsidRDefault="00276D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85010" w14:textId="77777777" w:rsidR="008F0C5A" w:rsidRDefault="008F0C5A" w:rsidP="004D1159">
      <w:r>
        <w:separator/>
      </w:r>
    </w:p>
  </w:footnote>
  <w:footnote w:type="continuationSeparator" w:id="0">
    <w:p w14:paraId="4BF51829" w14:textId="77777777" w:rsidR="008F0C5A" w:rsidRDefault="008F0C5A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CF987" w14:textId="77777777" w:rsidR="00276DF1" w:rsidRDefault="00276D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7B9B" w14:textId="14617C33" w:rsidR="004D4864" w:rsidRDefault="00276DF1" w:rsidP="004D4864">
    <w:pPr>
      <w:pStyle w:val="Kopfzeile"/>
      <w:pBdr>
        <w:bottom w:val="single" w:sz="4" w:space="1" w:color="auto"/>
      </w:pBdr>
      <w:tabs>
        <w:tab w:val="left" w:pos="567"/>
      </w:tabs>
    </w:pPr>
    <w:r>
      <w:rPr>
        <w:noProof/>
      </w:rPr>
      <w:t>BPE 4</w:t>
    </w:r>
    <w:r w:rsidR="004D4864">
      <w:rPr>
        <w:noProof/>
      </w:rPr>
      <w:tab/>
      <w:t>Grundlagen der Netzwerktechnik</w:t>
    </w:r>
    <w:r w:rsidR="004D4864">
      <w:rPr>
        <w:noProof/>
      </w:rPr>
      <w:tab/>
    </w:r>
    <w:r w:rsidR="004D4864">
      <w:rPr>
        <w:noProof/>
      </w:rPr>
      <w:tab/>
      <w:t>Informationen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34E29" w14:textId="77777777" w:rsidR="00276DF1" w:rsidRDefault="00276D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1205C"/>
    <w:multiLevelType w:val="multilevel"/>
    <w:tmpl w:val="671C17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62A4692F"/>
    <w:multiLevelType w:val="multilevel"/>
    <w:tmpl w:val="FCA28362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00889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915235228">
    <w:abstractNumId w:val="16"/>
  </w:num>
  <w:num w:numId="3" w16cid:durableId="987170920">
    <w:abstractNumId w:val="3"/>
  </w:num>
  <w:num w:numId="4" w16cid:durableId="618953770">
    <w:abstractNumId w:val="1"/>
  </w:num>
  <w:num w:numId="5" w16cid:durableId="492723616">
    <w:abstractNumId w:val="7"/>
  </w:num>
  <w:num w:numId="6" w16cid:durableId="537545479">
    <w:abstractNumId w:val="11"/>
  </w:num>
  <w:num w:numId="7" w16cid:durableId="1378815308">
    <w:abstractNumId w:val="4"/>
  </w:num>
  <w:num w:numId="8" w16cid:durableId="271058101">
    <w:abstractNumId w:val="2"/>
  </w:num>
  <w:num w:numId="9" w16cid:durableId="1433042581">
    <w:abstractNumId w:val="6"/>
  </w:num>
  <w:num w:numId="10" w16cid:durableId="2015448903">
    <w:abstractNumId w:val="15"/>
  </w:num>
  <w:num w:numId="11" w16cid:durableId="269439150">
    <w:abstractNumId w:val="14"/>
  </w:num>
  <w:num w:numId="12" w16cid:durableId="249586252">
    <w:abstractNumId w:val="17"/>
  </w:num>
  <w:num w:numId="13" w16cid:durableId="344862459">
    <w:abstractNumId w:val="9"/>
  </w:num>
  <w:num w:numId="14" w16cid:durableId="885726069">
    <w:abstractNumId w:val="8"/>
  </w:num>
  <w:num w:numId="15" w16cid:durableId="708993038">
    <w:abstractNumId w:val="13"/>
  </w:num>
  <w:num w:numId="16" w16cid:durableId="1547136924">
    <w:abstractNumId w:val="10"/>
  </w:num>
  <w:num w:numId="17" w16cid:durableId="859441019">
    <w:abstractNumId w:val="12"/>
  </w:num>
  <w:num w:numId="18" w16cid:durableId="1736973551">
    <w:abstractNumId w:val="14"/>
    <w:lvlOverride w:ilvl="0">
      <w:startOverride w:val="1"/>
    </w:lvlOverride>
    <w:lvlOverride w:ilvl="1">
      <w:startOverride w:val="2"/>
    </w:lvlOverride>
  </w:num>
  <w:num w:numId="19" w16cid:durableId="1109156132">
    <w:abstractNumId w:val="14"/>
    <w:lvlOverride w:ilvl="0">
      <w:startOverride w:val="1"/>
    </w:lvlOverride>
    <w:lvlOverride w:ilvl="1">
      <w:startOverride w:val="3"/>
    </w:lvlOverride>
  </w:num>
  <w:num w:numId="20" w16cid:durableId="879824653">
    <w:abstractNumId w:val="14"/>
  </w:num>
  <w:num w:numId="21" w16cid:durableId="112066703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8198810">
    <w:abstractNumId w:val="1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0700923">
    <w:abstractNumId w:val="14"/>
  </w:num>
  <w:num w:numId="24" w16cid:durableId="1292900841">
    <w:abstractNumId w:val="14"/>
  </w:num>
  <w:num w:numId="25" w16cid:durableId="1658218527">
    <w:abstractNumId w:val="5"/>
  </w:num>
  <w:num w:numId="26" w16cid:durableId="1319724172">
    <w:abstractNumId w:val="14"/>
  </w:num>
  <w:num w:numId="27" w16cid:durableId="668993953">
    <w:abstractNumId w:val="14"/>
  </w:num>
  <w:num w:numId="28" w16cid:durableId="1076367232">
    <w:abstractNumId w:val="14"/>
  </w:num>
  <w:num w:numId="29" w16cid:durableId="4256131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406B"/>
    <w:rsid w:val="000154D5"/>
    <w:rsid w:val="000406DF"/>
    <w:rsid w:val="0006183A"/>
    <w:rsid w:val="00070ED6"/>
    <w:rsid w:val="0007404A"/>
    <w:rsid w:val="000A2A25"/>
    <w:rsid w:val="000A30C8"/>
    <w:rsid w:val="000A558B"/>
    <w:rsid w:val="000C0818"/>
    <w:rsid w:val="000C5EE3"/>
    <w:rsid w:val="000C7BD4"/>
    <w:rsid w:val="000F43CE"/>
    <w:rsid w:val="001055C8"/>
    <w:rsid w:val="00120A7E"/>
    <w:rsid w:val="00137982"/>
    <w:rsid w:val="00155B77"/>
    <w:rsid w:val="00162B21"/>
    <w:rsid w:val="0016310D"/>
    <w:rsid w:val="0019734E"/>
    <w:rsid w:val="001A00B4"/>
    <w:rsid w:val="001C5E06"/>
    <w:rsid w:val="001C63EC"/>
    <w:rsid w:val="001D054E"/>
    <w:rsid w:val="001E7E96"/>
    <w:rsid w:val="001F155C"/>
    <w:rsid w:val="001F58C6"/>
    <w:rsid w:val="00232034"/>
    <w:rsid w:val="00256331"/>
    <w:rsid w:val="00272455"/>
    <w:rsid w:val="00276DF1"/>
    <w:rsid w:val="002909D7"/>
    <w:rsid w:val="00293368"/>
    <w:rsid w:val="002954F7"/>
    <w:rsid w:val="002A7BC9"/>
    <w:rsid w:val="002B00A0"/>
    <w:rsid w:val="002B0CB0"/>
    <w:rsid w:val="002B7940"/>
    <w:rsid w:val="002D3363"/>
    <w:rsid w:val="002D3954"/>
    <w:rsid w:val="002D69EA"/>
    <w:rsid w:val="002F602C"/>
    <w:rsid w:val="002F6885"/>
    <w:rsid w:val="0032756E"/>
    <w:rsid w:val="00334914"/>
    <w:rsid w:val="0039194D"/>
    <w:rsid w:val="003A299F"/>
    <w:rsid w:val="003A5506"/>
    <w:rsid w:val="003C544D"/>
    <w:rsid w:val="003F64B5"/>
    <w:rsid w:val="00404D4A"/>
    <w:rsid w:val="00431325"/>
    <w:rsid w:val="00441A9A"/>
    <w:rsid w:val="00442A55"/>
    <w:rsid w:val="00470445"/>
    <w:rsid w:val="00483F44"/>
    <w:rsid w:val="00496977"/>
    <w:rsid w:val="004A41BE"/>
    <w:rsid w:val="004A7182"/>
    <w:rsid w:val="004B28E7"/>
    <w:rsid w:val="004C0AF3"/>
    <w:rsid w:val="004C7AA9"/>
    <w:rsid w:val="004D1159"/>
    <w:rsid w:val="004D4864"/>
    <w:rsid w:val="004F2ED2"/>
    <w:rsid w:val="005001EC"/>
    <w:rsid w:val="005303DC"/>
    <w:rsid w:val="00576F91"/>
    <w:rsid w:val="005A1BE5"/>
    <w:rsid w:val="005B3523"/>
    <w:rsid w:val="005B5710"/>
    <w:rsid w:val="005B660A"/>
    <w:rsid w:val="005B796F"/>
    <w:rsid w:val="005C0154"/>
    <w:rsid w:val="005D2647"/>
    <w:rsid w:val="005D31D5"/>
    <w:rsid w:val="005D6E0A"/>
    <w:rsid w:val="00600836"/>
    <w:rsid w:val="00633D62"/>
    <w:rsid w:val="00636F5B"/>
    <w:rsid w:val="00665DE6"/>
    <w:rsid w:val="00694738"/>
    <w:rsid w:val="006C17E2"/>
    <w:rsid w:val="006E6D84"/>
    <w:rsid w:val="0074728F"/>
    <w:rsid w:val="00760F9C"/>
    <w:rsid w:val="00773965"/>
    <w:rsid w:val="00775972"/>
    <w:rsid w:val="007854D6"/>
    <w:rsid w:val="007868FA"/>
    <w:rsid w:val="00795D23"/>
    <w:rsid w:val="007A1D50"/>
    <w:rsid w:val="007C2ADE"/>
    <w:rsid w:val="007D01BC"/>
    <w:rsid w:val="00802F80"/>
    <w:rsid w:val="00815694"/>
    <w:rsid w:val="00822C65"/>
    <w:rsid w:val="00831494"/>
    <w:rsid w:val="00836318"/>
    <w:rsid w:val="008524D3"/>
    <w:rsid w:val="00853748"/>
    <w:rsid w:val="008542BF"/>
    <w:rsid w:val="00870288"/>
    <w:rsid w:val="00871A50"/>
    <w:rsid w:val="008879DD"/>
    <w:rsid w:val="00892678"/>
    <w:rsid w:val="008C3622"/>
    <w:rsid w:val="008D303D"/>
    <w:rsid w:val="008D4672"/>
    <w:rsid w:val="008E3865"/>
    <w:rsid w:val="008F0C5A"/>
    <w:rsid w:val="008F5F8E"/>
    <w:rsid w:val="00930234"/>
    <w:rsid w:val="00945E57"/>
    <w:rsid w:val="00946FEF"/>
    <w:rsid w:val="00975E46"/>
    <w:rsid w:val="00976050"/>
    <w:rsid w:val="00984E1F"/>
    <w:rsid w:val="009917FF"/>
    <w:rsid w:val="009968A6"/>
    <w:rsid w:val="009A11AE"/>
    <w:rsid w:val="009F2C65"/>
    <w:rsid w:val="009F4006"/>
    <w:rsid w:val="009F4658"/>
    <w:rsid w:val="00A118CC"/>
    <w:rsid w:val="00A17507"/>
    <w:rsid w:val="00A30E1A"/>
    <w:rsid w:val="00A37D9B"/>
    <w:rsid w:val="00A612E2"/>
    <w:rsid w:val="00A6647B"/>
    <w:rsid w:val="00A765AF"/>
    <w:rsid w:val="00A7701D"/>
    <w:rsid w:val="00A86370"/>
    <w:rsid w:val="00AB231F"/>
    <w:rsid w:val="00AE0B28"/>
    <w:rsid w:val="00AE4F91"/>
    <w:rsid w:val="00B139F9"/>
    <w:rsid w:val="00B16B0C"/>
    <w:rsid w:val="00B741EC"/>
    <w:rsid w:val="00B77F2A"/>
    <w:rsid w:val="00B8055C"/>
    <w:rsid w:val="00B81751"/>
    <w:rsid w:val="00B90FAD"/>
    <w:rsid w:val="00B96369"/>
    <w:rsid w:val="00BB57AF"/>
    <w:rsid w:val="00BD7830"/>
    <w:rsid w:val="00BF2B0E"/>
    <w:rsid w:val="00BF6A84"/>
    <w:rsid w:val="00C018A1"/>
    <w:rsid w:val="00C14F08"/>
    <w:rsid w:val="00C24D7A"/>
    <w:rsid w:val="00C40B0A"/>
    <w:rsid w:val="00C433AF"/>
    <w:rsid w:val="00C47D66"/>
    <w:rsid w:val="00C731A3"/>
    <w:rsid w:val="00C74834"/>
    <w:rsid w:val="00C826DA"/>
    <w:rsid w:val="00C8339F"/>
    <w:rsid w:val="00C87EE5"/>
    <w:rsid w:val="00CC38D7"/>
    <w:rsid w:val="00CD71AF"/>
    <w:rsid w:val="00CF147C"/>
    <w:rsid w:val="00CF669B"/>
    <w:rsid w:val="00CF7DBB"/>
    <w:rsid w:val="00D22B8F"/>
    <w:rsid w:val="00D74FE7"/>
    <w:rsid w:val="00D80A2A"/>
    <w:rsid w:val="00D8373C"/>
    <w:rsid w:val="00D84A97"/>
    <w:rsid w:val="00D9797B"/>
    <w:rsid w:val="00DC6DC1"/>
    <w:rsid w:val="00E16FD6"/>
    <w:rsid w:val="00E22605"/>
    <w:rsid w:val="00E3053A"/>
    <w:rsid w:val="00E3066C"/>
    <w:rsid w:val="00E3519B"/>
    <w:rsid w:val="00E457CD"/>
    <w:rsid w:val="00E47213"/>
    <w:rsid w:val="00E617DB"/>
    <w:rsid w:val="00E75224"/>
    <w:rsid w:val="00E77385"/>
    <w:rsid w:val="00E814B2"/>
    <w:rsid w:val="00E871BC"/>
    <w:rsid w:val="00E971C3"/>
    <w:rsid w:val="00EC614C"/>
    <w:rsid w:val="00EE198C"/>
    <w:rsid w:val="00EE782C"/>
    <w:rsid w:val="00EF2AEF"/>
    <w:rsid w:val="00F04BC8"/>
    <w:rsid w:val="00F06D08"/>
    <w:rsid w:val="00F21651"/>
    <w:rsid w:val="00F30725"/>
    <w:rsid w:val="00F33583"/>
    <w:rsid w:val="00F81117"/>
    <w:rsid w:val="00F90753"/>
    <w:rsid w:val="00FA61C8"/>
    <w:rsid w:val="00FD7CF7"/>
    <w:rsid w:val="00FF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AF4B"/>
  <w15:docId w15:val="{83915344-F909-4E0E-8D69-1AFAAB8F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7854D6"/>
    <w:pPr>
      <w:keepNext/>
      <w:numPr>
        <w:numId w:val="20"/>
      </w:numPr>
      <w:spacing w:before="24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0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20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9797B"/>
    <w:pPr>
      <w:keepNext/>
      <w:keepLines/>
      <w:numPr>
        <w:ilvl w:val="3"/>
        <w:numId w:val="20"/>
      </w:numPr>
      <w:spacing w:before="12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7854D6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9797B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Standard"/>
    <w:uiPriority w:val="99"/>
    <w:unhideWhenUsed/>
    <w:rsid w:val="00256331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56331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5001EC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001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2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hatsmyip.org/whois-dns-lookup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://www.denic.de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66B309-A941-45A3-ADB0-EC18C48756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CE3B50-1698-4E83-B761-5F019ABC7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3ECEF8-B5C2-4015-9A20-1D373588A0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Florian Timmermann</cp:lastModifiedBy>
  <cp:revision>31</cp:revision>
  <cp:lastPrinted>2014-11-11T08:19:00Z</cp:lastPrinted>
  <dcterms:created xsi:type="dcterms:W3CDTF">2018-01-10T11:33:00Z</dcterms:created>
  <dcterms:modified xsi:type="dcterms:W3CDTF">2023-08-29T08:16:00Z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