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D9" w:rsidRDefault="007940D9" w:rsidP="007940D9">
      <w:pPr>
        <w:pStyle w:val="Formatvorlage2"/>
        <w:numPr>
          <w:ilvl w:val="0"/>
          <w:numId w:val="0"/>
        </w:numPr>
        <w:ind w:left="1080" w:hanging="1080"/>
      </w:pPr>
      <w:bookmarkStart w:id="0" w:name="_Toc267411829"/>
      <w:r>
        <w:t xml:space="preserve">Zweite </w:t>
      </w:r>
      <w:r w:rsidRPr="00783CEF">
        <w:t>Unterrichtseinheit „Schubkasten</w:t>
      </w:r>
      <w:r w:rsidR="00020236">
        <w:t xml:space="preserve"> </w:t>
      </w:r>
      <w:r w:rsidRPr="00783CEF">
        <w:t>-</w:t>
      </w:r>
      <w:r>
        <w:t xml:space="preserve"> Anschlagsarten</w:t>
      </w:r>
      <w:r w:rsidR="00E85E0F">
        <w:t xml:space="preserve"> und Zeichnung</w:t>
      </w:r>
      <w:r w:rsidRPr="00783CEF">
        <w:t>“</w:t>
      </w:r>
      <w:bookmarkEnd w:id="0"/>
    </w:p>
    <w:p w:rsidR="007940D9" w:rsidRDefault="007940D9" w:rsidP="007940D9">
      <w:pPr>
        <w:pStyle w:val="Formatvorlage3"/>
        <w:numPr>
          <w:ilvl w:val="0"/>
          <w:numId w:val="0"/>
        </w:numPr>
        <w:ind w:left="1134" w:hanging="1134"/>
      </w:pPr>
      <w:bookmarkStart w:id="1" w:name="_Toc267411830"/>
      <w:r>
        <w:t>Planung des Unterrichtsverlaufs</w:t>
      </w:r>
      <w:bookmarkEnd w:id="1"/>
    </w:p>
    <w:p w:rsidR="007940D9" w:rsidRDefault="007940D9" w:rsidP="007940D9">
      <w:pPr>
        <w:spacing w:line="360" w:lineRule="auto"/>
        <w:ind w:left="-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Aufbau</w:t>
      </w:r>
      <w:r w:rsidRPr="006D794B">
        <w:rPr>
          <w:rFonts w:ascii="Arial" w:hAnsi="Arial" w:cs="Arial"/>
          <w:sz w:val="24"/>
          <w:szCs w:val="24"/>
        </w:rPr>
        <w:t xml:space="preserve"> der Unterrichts</w:t>
      </w:r>
      <w:r>
        <w:rPr>
          <w:rFonts w:ascii="Arial" w:hAnsi="Arial" w:cs="Arial"/>
          <w:sz w:val="24"/>
          <w:szCs w:val="24"/>
        </w:rPr>
        <w:t>einheit:</w:t>
      </w:r>
    </w:p>
    <w:p w:rsidR="005870F1" w:rsidRPr="006D794B" w:rsidRDefault="005870F1" w:rsidP="007940D9">
      <w:pPr>
        <w:spacing w:line="360" w:lineRule="auto"/>
        <w:ind w:left="-6" w:firstLine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1"/>
        <w:gridCol w:w="4439"/>
        <w:gridCol w:w="3063"/>
      </w:tblGrid>
      <w:tr w:rsidR="007940D9" w:rsidRPr="005D215B" w:rsidTr="009324E5">
        <w:tc>
          <w:tcPr>
            <w:tcW w:w="1791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Verlauf</w:t>
            </w:r>
          </w:p>
        </w:tc>
        <w:tc>
          <w:tcPr>
            <w:tcW w:w="4439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Inhalt</w:t>
            </w:r>
          </w:p>
        </w:tc>
        <w:tc>
          <w:tcPr>
            <w:tcW w:w="3063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Sinn / Zweck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/ Ziel</w:t>
            </w:r>
          </w:p>
        </w:tc>
      </w:tr>
      <w:tr w:rsidR="007940D9" w:rsidRPr="005D215B" w:rsidTr="009324E5">
        <w:tc>
          <w:tcPr>
            <w:tcW w:w="1791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Motivation</w:t>
            </w:r>
          </w:p>
        </w:tc>
        <w:tc>
          <w:tcPr>
            <w:tcW w:w="4439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Folie mit Beispielmöbel, als Variante mit Schubkästen</w:t>
            </w:r>
          </w:p>
        </w:tc>
        <w:tc>
          <w:tcPr>
            <w:tcW w:w="3063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Interesse wecken</w:t>
            </w:r>
            <w:r>
              <w:rPr>
                <w:rFonts w:ascii="Arial" w:hAnsi="Arial" w:cs="Arial"/>
                <w:sz w:val="24"/>
                <w:szCs w:val="24"/>
              </w:rPr>
              <w:t xml:space="preserve"> und zur Lösungsfindung anregen</w:t>
            </w:r>
          </w:p>
        </w:tc>
      </w:tr>
      <w:tr w:rsidR="007940D9" w:rsidRPr="005D215B" w:rsidTr="009324E5">
        <w:tc>
          <w:tcPr>
            <w:tcW w:w="1791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Struktur</w:t>
            </w:r>
          </w:p>
        </w:tc>
        <w:tc>
          <w:tcPr>
            <w:tcW w:w="4439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Mind</w:t>
            </w:r>
            <w:r w:rsidRPr="005D215B">
              <w:rPr>
                <w:rFonts w:ascii="Arial" w:hAnsi="Arial" w:cs="Arial"/>
                <w:sz w:val="24"/>
                <w:szCs w:val="24"/>
              </w:rPr>
              <w:t>Map</w:t>
            </w:r>
            <w:proofErr w:type="spellEnd"/>
            <w:r w:rsidRPr="005D215B">
              <w:rPr>
                <w:rFonts w:ascii="Arial" w:hAnsi="Arial" w:cs="Arial"/>
                <w:sz w:val="24"/>
                <w:szCs w:val="24"/>
              </w:rPr>
              <w:t xml:space="preserve"> mit Themengliederung</w:t>
            </w:r>
          </w:p>
        </w:tc>
        <w:tc>
          <w:tcPr>
            <w:tcW w:w="3063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 xml:space="preserve">Übersicht </w:t>
            </w:r>
          </w:p>
        </w:tc>
      </w:tr>
      <w:tr w:rsidR="007940D9" w:rsidRPr="00BB64CC" w:rsidTr="009324E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791" w:type="dxa"/>
            <w:vAlign w:val="center"/>
          </w:tcPr>
          <w:p w:rsidR="007940D9" w:rsidRPr="00BB64CC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Tafelanschrieb</w:t>
            </w:r>
          </w:p>
        </w:tc>
        <w:tc>
          <w:tcPr>
            <w:tcW w:w="4439" w:type="dxa"/>
            <w:vAlign w:val="center"/>
          </w:tcPr>
          <w:p w:rsidR="007940D9" w:rsidRPr="00BB64CC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Anschlagsarten mit Skizzen</w:t>
            </w:r>
          </w:p>
        </w:tc>
        <w:tc>
          <w:tcPr>
            <w:tcW w:w="3063" w:type="dxa"/>
            <w:vAlign w:val="center"/>
          </w:tcPr>
          <w:p w:rsidR="007940D9" w:rsidRPr="00BB64CC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Sammlung von Vorwissen</w:t>
            </w:r>
          </w:p>
        </w:tc>
      </w:tr>
      <w:tr w:rsidR="007940D9" w:rsidRPr="005D215B" w:rsidTr="009324E5">
        <w:tc>
          <w:tcPr>
            <w:tcW w:w="1791" w:type="dxa"/>
            <w:vAlign w:val="center"/>
          </w:tcPr>
          <w:p w:rsidR="007940D9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Teilziel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4439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Beispielbilder auf Folie, erkennen und begründen der Anschläge</w:t>
            </w:r>
          </w:p>
        </w:tc>
        <w:tc>
          <w:tcPr>
            <w:tcW w:w="3063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Festigung und Kontrolle</w:t>
            </w:r>
          </w:p>
        </w:tc>
      </w:tr>
      <w:tr w:rsidR="007940D9" w:rsidRPr="005D215B" w:rsidTr="009324E5">
        <w:tc>
          <w:tcPr>
            <w:tcW w:w="1791" w:type="dxa"/>
            <w:tcBorders>
              <w:bottom w:val="single" w:sz="4" w:space="0" w:color="000000"/>
            </w:tcBorders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Ergebnis-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sicherung</w:t>
            </w:r>
            <w:proofErr w:type="spellEnd"/>
          </w:p>
        </w:tc>
        <w:tc>
          <w:tcPr>
            <w:tcW w:w="4439" w:type="dxa"/>
            <w:tcBorders>
              <w:bottom w:val="single" w:sz="4" w:space="0" w:color="000000"/>
            </w:tcBorders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Legeaufgabe mit Anschlagsarten</w:t>
            </w:r>
          </w:p>
        </w:tc>
        <w:tc>
          <w:tcPr>
            <w:tcW w:w="3063" w:type="dxa"/>
            <w:tcBorders>
              <w:bottom w:val="single" w:sz="4" w:space="0" w:color="000000"/>
            </w:tcBorders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Arbeitsblatt für Schülerunterlagen</w:t>
            </w:r>
          </w:p>
        </w:tc>
      </w:tr>
      <w:tr w:rsidR="007940D9" w:rsidRPr="005D215B" w:rsidTr="009324E5">
        <w:tc>
          <w:tcPr>
            <w:tcW w:w="1791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Zeichnen</w:t>
            </w:r>
          </w:p>
        </w:tc>
        <w:tc>
          <w:tcPr>
            <w:tcW w:w="4439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Schubkasten (Ansichten und Schnitte) zeichnen</w:t>
            </w:r>
          </w:p>
        </w:tc>
        <w:tc>
          <w:tcPr>
            <w:tcW w:w="3063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Wiederholung, Festigung und Kontrolle</w:t>
            </w:r>
          </w:p>
        </w:tc>
      </w:tr>
    </w:tbl>
    <w:p w:rsidR="007940D9" w:rsidRDefault="007940D9"/>
    <w:p w:rsidR="007940D9" w:rsidRDefault="007940D9">
      <w:bookmarkStart w:id="2" w:name="_GoBack"/>
      <w:bookmarkEnd w:id="2"/>
    </w:p>
    <w:sectPr w:rsidR="007940D9" w:rsidSect="005870F1">
      <w:footerReference w:type="default" r:id="rId7"/>
      <w:pgSz w:w="11906" w:h="16838"/>
      <w:pgMar w:top="709" w:right="566" w:bottom="1134" w:left="1417" w:header="708" w:footer="3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2F1" w:rsidRDefault="005D32F1" w:rsidP="005870F1">
      <w:r>
        <w:separator/>
      </w:r>
    </w:p>
  </w:endnote>
  <w:endnote w:type="continuationSeparator" w:id="0">
    <w:p w:rsidR="005D32F1" w:rsidRDefault="005D32F1" w:rsidP="00587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F1" w:rsidRPr="00020236" w:rsidRDefault="00020236" w:rsidP="00020236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>
      <w:rPr>
        <w:rFonts w:ascii="Arial" w:hAnsi="Arial" w:cs="Arial"/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2F1" w:rsidRDefault="005D32F1" w:rsidP="005870F1">
      <w:r>
        <w:separator/>
      </w:r>
    </w:p>
  </w:footnote>
  <w:footnote w:type="continuationSeparator" w:id="0">
    <w:p w:rsidR="005D32F1" w:rsidRDefault="005D32F1" w:rsidP="00587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Formatvorlage1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ormatvorlage2"/>
        <w:isLgl/>
        <w:lvlText w:val="%1.%2."/>
        <w:lvlJc w:val="left"/>
        <w:pPr>
          <w:tabs>
            <w:tab w:val="num" w:pos="1134"/>
          </w:tabs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Formatvorlage3"/>
        <w:isLgl/>
        <w:lvlText w:val="%1.%2.%3."/>
        <w:lvlJc w:val="left"/>
        <w:pPr>
          <w:tabs>
            <w:tab w:val="num" w:pos="1134"/>
          </w:tabs>
          <w:ind w:left="1134" w:hanging="774"/>
        </w:pPr>
        <w:rPr>
          <w:rFonts w:hint="default"/>
        </w:rPr>
      </w:lvl>
    </w:lvlOverride>
    <w:lvlOverride w:ilvl="3">
      <w:lvl w:ilvl="3">
        <w:start w:val="1"/>
        <w:numFmt w:val="decimal"/>
        <w:pStyle w:val="Formatvorlage4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pStyle w:val="Formatvorlage1"/>
        <w:lvlText w:val="%1."/>
        <w:lvlJc w:val="left"/>
        <w:pPr>
          <w:tabs>
            <w:tab w:val="num" w:pos="1077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ormatvorlage2"/>
        <w:isLgl/>
        <w:lvlText w:val="%1.%2."/>
        <w:lvlJc w:val="left"/>
        <w:pPr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Formatvorlage3"/>
        <w:isLgl/>
        <w:lvlText w:val="%1.%2.%3."/>
        <w:lvlJc w:val="left"/>
        <w:pPr>
          <w:tabs>
            <w:tab w:val="num" w:pos="1134"/>
          </w:tabs>
          <w:ind w:left="1134" w:hanging="774"/>
        </w:pPr>
        <w:rPr>
          <w:rFonts w:hint="default"/>
        </w:rPr>
      </w:lvl>
    </w:lvlOverride>
    <w:lvlOverride w:ilvl="3">
      <w:lvl w:ilvl="3">
        <w:start w:val="1"/>
        <w:numFmt w:val="decimal"/>
        <w:pStyle w:val="Formatvorlage4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940D9"/>
    <w:rsid w:val="00020236"/>
    <w:rsid w:val="00093F33"/>
    <w:rsid w:val="001B101E"/>
    <w:rsid w:val="005870F1"/>
    <w:rsid w:val="005D32F1"/>
    <w:rsid w:val="007940D9"/>
    <w:rsid w:val="009E1756"/>
    <w:rsid w:val="00E85E0F"/>
    <w:rsid w:val="00EC1127"/>
    <w:rsid w:val="00EE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40D9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940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7940D9"/>
    <w:pPr>
      <w:keepLines w:val="0"/>
      <w:numPr>
        <w:numId w:val="1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b/>
      <w:bCs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link w:val="Formatvorlage2Zchn"/>
    <w:qFormat/>
    <w:rsid w:val="007940D9"/>
    <w:pPr>
      <w:keepNext/>
      <w:numPr>
        <w:ilvl w:val="1"/>
        <w:numId w:val="1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7940D9"/>
    <w:pPr>
      <w:keepNext/>
      <w:numPr>
        <w:ilvl w:val="2"/>
        <w:numId w:val="1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character" w:customStyle="1" w:styleId="Formatvorlage2Zchn">
    <w:name w:val="Formatvorlage2 Zchn"/>
    <w:basedOn w:val="Absatz-Standardschriftart"/>
    <w:link w:val="Formatvorlage2"/>
    <w:rsid w:val="007940D9"/>
    <w:rPr>
      <w:rFonts w:ascii="Calibri" w:eastAsia="Times New Roman" w:hAnsi="Calibri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7940D9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7940D9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940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semiHidden/>
    <w:unhideWhenUsed/>
    <w:rsid w:val="005870F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870F1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5870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70F1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0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0F1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02023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Freudenstadt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Reinhardt Britta</dc:creator>
  <cp:lastModifiedBy>Dummy</cp:lastModifiedBy>
  <cp:revision>3</cp:revision>
  <dcterms:created xsi:type="dcterms:W3CDTF">2017-04-13T08:33:00Z</dcterms:created>
  <dcterms:modified xsi:type="dcterms:W3CDTF">2017-06-14T13:01:00Z</dcterms:modified>
</cp:coreProperties>
</file>