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6A" w:rsidRPr="00203665" w:rsidRDefault="0064256A">
      <w:pPr>
        <w:rPr>
          <w:rFonts w:ascii="Verdana" w:hAnsi="Verdana"/>
          <w:b/>
          <w:szCs w:val="20"/>
        </w:rPr>
      </w:pPr>
      <w:r w:rsidRPr="00203665">
        <w:rPr>
          <w:rFonts w:ascii="Verdana" w:hAnsi="Verdana"/>
          <w:b/>
          <w:szCs w:val="20"/>
        </w:rPr>
        <w:t>Umfrage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4256A" w:rsidRPr="00203665" w:rsidTr="00203665">
        <w:trPr>
          <w:trHeight w:val="406"/>
        </w:trPr>
        <w:tc>
          <w:tcPr>
            <w:tcW w:w="9212" w:type="dxa"/>
            <w:gridSpan w:val="2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b/>
                <w:szCs w:val="20"/>
              </w:rPr>
            </w:pPr>
            <w:r w:rsidRPr="00203665">
              <w:rPr>
                <w:rFonts w:ascii="Verdana" w:hAnsi="Verdana"/>
                <w:b/>
                <w:szCs w:val="20"/>
              </w:rPr>
              <w:t xml:space="preserve">Shoppen gehe ich </w:t>
            </w:r>
          </w:p>
        </w:tc>
      </w:tr>
      <w:tr w:rsidR="0064256A" w:rsidRPr="00203665" w:rsidTr="0064256A">
        <w:tc>
          <w:tcPr>
            <w:tcW w:w="4606" w:type="dxa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1x in der Woche</w:t>
            </w:r>
          </w:p>
        </w:tc>
        <w:tc>
          <w:tcPr>
            <w:tcW w:w="4606" w:type="dxa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1x im Monat</w:t>
            </w:r>
          </w:p>
        </w:tc>
      </w:tr>
      <w:tr w:rsidR="0064256A" w:rsidRPr="00203665" w:rsidTr="0064256A">
        <w:tc>
          <w:tcPr>
            <w:tcW w:w="4606" w:type="dxa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mehrfach in der Woche</w:t>
            </w:r>
          </w:p>
        </w:tc>
        <w:tc>
          <w:tcPr>
            <w:tcW w:w="4606" w:type="dxa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mehrfach im Monat </w:t>
            </w:r>
          </w:p>
        </w:tc>
      </w:tr>
    </w:tbl>
    <w:p w:rsidR="0064256A" w:rsidRPr="00203665" w:rsidRDefault="0064256A" w:rsidP="00EE5489">
      <w:pPr>
        <w:spacing w:after="0" w:line="360" w:lineRule="auto"/>
        <w:rPr>
          <w:rFonts w:ascii="Verdana" w:hAnsi="Verdana"/>
          <w:szCs w:val="20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64256A" w:rsidRPr="00203665" w:rsidTr="00203665">
        <w:trPr>
          <w:trHeight w:val="407"/>
        </w:trPr>
        <w:tc>
          <w:tcPr>
            <w:tcW w:w="9747" w:type="dxa"/>
            <w:gridSpan w:val="2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b/>
                <w:szCs w:val="20"/>
              </w:rPr>
            </w:pPr>
            <w:r w:rsidRPr="00203665">
              <w:rPr>
                <w:rFonts w:ascii="Verdana" w:hAnsi="Verdana"/>
                <w:b/>
                <w:szCs w:val="20"/>
              </w:rPr>
              <w:t>In meinem Kleiderschrank habe ich</w:t>
            </w:r>
          </w:p>
        </w:tc>
      </w:tr>
      <w:tr w:rsidR="0064256A" w:rsidRPr="00203665" w:rsidTr="00203665">
        <w:tc>
          <w:tcPr>
            <w:tcW w:w="4606" w:type="dxa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ca. 10-20 Kleidungsstücke</w:t>
            </w:r>
            <w:r w:rsidRPr="00203665">
              <w:rPr>
                <w:rFonts w:ascii="Verdana" w:hAnsi="Verdana"/>
                <w:szCs w:val="20"/>
                <w:vertAlign w:val="superscript"/>
              </w:rPr>
              <w:t>1</w:t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</w:p>
        </w:tc>
        <w:tc>
          <w:tcPr>
            <w:tcW w:w="5141" w:type="dxa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ca. 20-30 Kleidungsstücke</w:t>
            </w:r>
          </w:p>
        </w:tc>
      </w:tr>
      <w:tr w:rsidR="0064256A" w:rsidRPr="00203665" w:rsidTr="00203665">
        <w:tc>
          <w:tcPr>
            <w:tcW w:w="4606" w:type="dxa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ca. 30-40 Kleidungsstücke</w:t>
            </w:r>
          </w:p>
        </w:tc>
        <w:tc>
          <w:tcPr>
            <w:tcW w:w="5141" w:type="dxa"/>
          </w:tcPr>
          <w:p w:rsidR="0064256A" w:rsidRPr="00203665" w:rsidRDefault="0064256A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mehr als 40 Kleidungsstücke </w:t>
            </w:r>
          </w:p>
        </w:tc>
      </w:tr>
    </w:tbl>
    <w:p w:rsidR="0064256A" w:rsidRPr="00203665" w:rsidRDefault="0064256A" w:rsidP="00EE5489">
      <w:pPr>
        <w:spacing w:after="0" w:line="360" w:lineRule="auto"/>
        <w:rPr>
          <w:rFonts w:ascii="Verdana" w:hAnsi="Verdana"/>
          <w:szCs w:val="20"/>
        </w:rPr>
      </w:pPr>
    </w:p>
    <w:p w:rsidR="0064256A" w:rsidRDefault="0064256A" w:rsidP="00EE5489">
      <w:pPr>
        <w:spacing w:after="0" w:line="360" w:lineRule="auto"/>
        <w:rPr>
          <w:rFonts w:ascii="Verdana" w:hAnsi="Verdana"/>
          <w:szCs w:val="20"/>
        </w:rPr>
      </w:pPr>
      <w:r w:rsidRPr="00203665">
        <w:rPr>
          <w:rFonts w:ascii="Verdana" w:hAnsi="Verdana"/>
          <w:szCs w:val="20"/>
          <w:vertAlign w:val="superscript"/>
        </w:rPr>
        <w:t>1</w:t>
      </w:r>
      <w:r w:rsidRPr="00203665">
        <w:rPr>
          <w:rFonts w:ascii="Verdana" w:hAnsi="Verdana"/>
          <w:szCs w:val="20"/>
        </w:rPr>
        <w:t xml:space="preserve"> T-Shirts, Pullover, Kleider/Röcke und Hosen</w:t>
      </w:r>
    </w:p>
    <w:p w:rsidR="00203665" w:rsidRDefault="00203665" w:rsidP="00EE5489">
      <w:pPr>
        <w:spacing w:after="0" w:line="360" w:lineRule="auto"/>
        <w:rPr>
          <w:rFonts w:ascii="Verdana" w:hAnsi="Verdana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03665" w:rsidRPr="00203665" w:rsidTr="00E51A90">
        <w:trPr>
          <w:trHeight w:val="406"/>
        </w:trPr>
        <w:tc>
          <w:tcPr>
            <w:tcW w:w="9212" w:type="dxa"/>
            <w:gridSpan w:val="2"/>
          </w:tcPr>
          <w:p w:rsidR="00203665" w:rsidRPr="00203665" w:rsidRDefault="00203665" w:rsidP="00F45AFF">
            <w:pPr>
              <w:spacing w:line="360" w:lineRule="auto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 xml:space="preserve">Monatlich gebe ich für Kleidung </w:t>
            </w:r>
            <w:r w:rsidRPr="00203665">
              <w:rPr>
                <w:rFonts w:ascii="Verdana" w:hAnsi="Verdana"/>
                <w:b/>
                <w:szCs w:val="20"/>
              </w:rPr>
              <w:t xml:space="preserve"> </w:t>
            </w:r>
          </w:p>
        </w:tc>
      </w:tr>
      <w:tr w:rsidR="00203665" w:rsidRPr="00203665" w:rsidTr="00E51A90">
        <w:tc>
          <w:tcPr>
            <w:tcW w:w="4606" w:type="dxa"/>
          </w:tcPr>
          <w:p w:rsidR="00203665" w:rsidRPr="00203665" w:rsidRDefault="00203665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 w:rsidR="00EE5489">
              <w:rPr>
                <w:rFonts w:ascii="Verdana" w:hAnsi="Verdana"/>
                <w:szCs w:val="20"/>
              </w:rPr>
              <w:t>unter 30 EUR</w:t>
            </w:r>
          </w:p>
        </w:tc>
        <w:tc>
          <w:tcPr>
            <w:tcW w:w="4606" w:type="dxa"/>
          </w:tcPr>
          <w:p w:rsidR="00203665" w:rsidRPr="00203665" w:rsidRDefault="00203665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 w:rsidR="00EE5489">
              <w:rPr>
                <w:rFonts w:ascii="Verdana" w:hAnsi="Verdana"/>
                <w:szCs w:val="20"/>
              </w:rPr>
              <w:t>30-50 EUR</w:t>
            </w:r>
          </w:p>
        </w:tc>
      </w:tr>
      <w:tr w:rsidR="00203665" w:rsidRPr="00203665" w:rsidTr="00E51A90">
        <w:tc>
          <w:tcPr>
            <w:tcW w:w="4606" w:type="dxa"/>
          </w:tcPr>
          <w:p w:rsidR="00203665" w:rsidRDefault="00203665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 w:rsidR="00EE5489">
              <w:rPr>
                <w:rFonts w:ascii="Verdana" w:hAnsi="Verdana"/>
                <w:szCs w:val="20"/>
              </w:rPr>
              <w:t>50-75 EUR</w:t>
            </w:r>
          </w:p>
          <w:p w:rsidR="00EE5489" w:rsidRPr="00203665" w:rsidRDefault="00EE5489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Cs w:val="20"/>
              </w:rPr>
              <w:t>mehr als 100 EUR</w:t>
            </w:r>
          </w:p>
        </w:tc>
        <w:tc>
          <w:tcPr>
            <w:tcW w:w="4606" w:type="dxa"/>
          </w:tcPr>
          <w:p w:rsidR="00203665" w:rsidRDefault="00203665" w:rsidP="00EE5489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 w:rsidR="00EE5489">
              <w:rPr>
                <w:rFonts w:ascii="Verdana" w:hAnsi="Verdana"/>
                <w:szCs w:val="20"/>
              </w:rPr>
              <w:t>75-100 EUR</w:t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</w:p>
          <w:p w:rsidR="00EE5489" w:rsidRPr="00203665" w:rsidRDefault="00EE5489" w:rsidP="00EE5489">
            <w:pPr>
              <w:spacing w:line="360" w:lineRule="auto"/>
              <w:rPr>
                <w:rFonts w:ascii="Verdana" w:hAnsi="Verdana"/>
                <w:szCs w:val="20"/>
              </w:rPr>
            </w:pPr>
          </w:p>
        </w:tc>
      </w:tr>
    </w:tbl>
    <w:p w:rsidR="00E20B5E" w:rsidRDefault="00F45AFF">
      <w:pPr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>a</w:t>
      </w:r>
      <w:r>
        <w:rPr>
          <w:rFonts w:ascii="Verdana" w:hAnsi="Verdana"/>
          <w:b/>
          <w:szCs w:val="20"/>
        </w:rPr>
        <w:t>us</w:t>
      </w:r>
      <w:r>
        <w:rPr>
          <w:rFonts w:ascii="Verdana" w:hAnsi="Verdana"/>
          <w:b/>
          <w:szCs w:val="20"/>
        </w:rPr>
        <w:t>.</w:t>
      </w:r>
    </w:p>
    <w:p w:rsidR="00203665" w:rsidRDefault="00D10C76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sym w:font="Wingdings" w:char="F022"/>
      </w:r>
      <w:r w:rsidR="00E20B5E">
        <w:rPr>
          <w:rFonts w:ascii="Verdana" w:hAnsi="Verdana"/>
          <w:szCs w:val="20"/>
        </w:rPr>
        <w:t>--------------------------------------------------------------------------------------</w:t>
      </w:r>
    </w:p>
    <w:p w:rsidR="00D10C76" w:rsidRDefault="00D10C76">
      <w:pPr>
        <w:rPr>
          <w:rFonts w:ascii="Verdana" w:hAnsi="Verdana"/>
          <w:szCs w:val="20"/>
        </w:rPr>
      </w:pPr>
    </w:p>
    <w:p w:rsidR="00D10C76" w:rsidRPr="00203665" w:rsidRDefault="00D10C76" w:rsidP="00D10C76">
      <w:pPr>
        <w:rPr>
          <w:rFonts w:ascii="Verdana" w:hAnsi="Verdana"/>
          <w:b/>
          <w:szCs w:val="20"/>
        </w:rPr>
      </w:pPr>
      <w:r w:rsidRPr="00203665">
        <w:rPr>
          <w:rFonts w:ascii="Verdana" w:hAnsi="Verdana"/>
          <w:b/>
          <w:szCs w:val="20"/>
        </w:rPr>
        <w:t>Umfrage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0C76" w:rsidRPr="00203665" w:rsidTr="00E51A90">
        <w:trPr>
          <w:trHeight w:val="406"/>
        </w:trPr>
        <w:tc>
          <w:tcPr>
            <w:tcW w:w="9212" w:type="dxa"/>
            <w:gridSpan w:val="2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b/>
                <w:szCs w:val="20"/>
              </w:rPr>
            </w:pPr>
            <w:r w:rsidRPr="00203665">
              <w:rPr>
                <w:rFonts w:ascii="Verdana" w:hAnsi="Verdana"/>
                <w:b/>
                <w:szCs w:val="20"/>
              </w:rPr>
              <w:t xml:space="preserve">Shoppen gehe ich </w:t>
            </w:r>
          </w:p>
        </w:tc>
      </w:tr>
      <w:tr w:rsidR="00D10C76" w:rsidRPr="00203665" w:rsidTr="00E51A90">
        <w:tc>
          <w:tcPr>
            <w:tcW w:w="4606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1x in der Woche</w:t>
            </w:r>
          </w:p>
        </w:tc>
        <w:tc>
          <w:tcPr>
            <w:tcW w:w="4606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1x im Monat</w:t>
            </w:r>
          </w:p>
        </w:tc>
      </w:tr>
      <w:tr w:rsidR="00D10C76" w:rsidRPr="00203665" w:rsidTr="00E51A90">
        <w:tc>
          <w:tcPr>
            <w:tcW w:w="4606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mehrfach in der Woche</w:t>
            </w:r>
          </w:p>
        </w:tc>
        <w:tc>
          <w:tcPr>
            <w:tcW w:w="4606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mehrfach im Monat </w:t>
            </w:r>
          </w:p>
        </w:tc>
      </w:tr>
    </w:tbl>
    <w:p w:rsidR="00D10C76" w:rsidRPr="00203665" w:rsidRDefault="00D10C76" w:rsidP="00D10C76">
      <w:pPr>
        <w:spacing w:after="0" w:line="360" w:lineRule="auto"/>
        <w:rPr>
          <w:rFonts w:ascii="Verdana" w:hAnsi="Verdana"/>
          <w:szCs w:val="20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D10C76" w:rsidRPr="00203665" w:rsidTr="00E51A90">
        <w:trPr>
          <w:trHeight w:val="407"/>
        </w:trPr>
        <w:tc>
          <w:tcPr>
            <w:tcW w:w="9747" w:type="dxa"/>
            <w:gridSpan w:val="2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b/>
                <w:szCs w:val="20"/>
              </w:rPr>
            </w:pPr>
            <w:r w:rsidRPr="00203665">
              <w:rPr>
                <w:rFonts w:ascii="Verdana" w:hAnsi="Verdana"/>
                <w:b/>
                <w:szCs w:val="20"/>
              </w:rPr>
              <w:t>In meinem Kleiderschrank habe ich</w:t>
            </w:r>
          </w:p>
        </w:tc>
      </w:tr>
      <w:tr w:rsidR="00D10C76" w:rsidRPr="00203665" w:rsidTr="00E51A90">
        <w:tc>
          <w:tcPr>
            <w:tcW w:w="4606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ca. 10-20 Kleidungsstücke</w:t>
            </w:r>
            <w:r w:rsidRPr="00203665">
              <w:rPr>
                <w:rFonts w:ascii="Verdana" w:hAnsi="Verdana"/>
                <w:szCs w:val="20"/>
                <w:vertAlign w:val="superscript"/>
              </w:rPr>
              <w:t>1</w:t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</w:p>
        </w:tc>
        <w:tc>
          <w:tcPr>
            <w:tcW w:w="5141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ca. 20-30 Kleidungsstücke</w:t>
            </w:r>
          </w:p>
        </w:tc>
      </w:tr>
      <w:tr w:rsidR="00D10C76" w:rsidRPr="00203665" w:rsidTr="00E51A90">
        <w:tc>
          <w:tcPr>
            <w:tcW w:w="4606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ca. 30-40 Kleidungsstücke</w:t>
            </w:r>
          </w:p>
        </w:tc>
        <w:tc>
          <w:tcPr>
            <w:tcW w:w="5141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mehr als 40 Kleidungsstücke </w:t>
            </w:r>
          </w:p>
        </w:tc>
      </w:tr>
    </w:tbl>
    <w:p w:rsidR="00D10C76" w:rsidRPr="00203665" w:rsidRDefault="00D10C76" w:rsidP="00D10C76">
      <w:pPr>
        <w:spacing w:after="0" w:line="360" w:lineRule="auto"/>
        <w:rPr>
          <w:rFonts w:ascii="Verdana" w:hAnsi="Verdana"/>
          <w:szCs w:val="20"/>
        </w:rPr>
      </w:pPr>
    </w:p>
    <w:p w:rsidR="00D10C76" w:rsidRDefault="00D10C76" w:rsidP="00D10C76">
      <w:pPr>
        <w:spacing w:after="0" w:line="360" w:lineRule="auto"/>
        <w:rPr>
          <w:rFonts w:ascii="Verdana" w:hAnsi="Verdana"/>
          <w:szCs w:val="20"/>
        </w:rPr>
      </w:pPr>
      <w:r w:rsidRPr="00203665">
        <w:rPr>
          <w:rFonts w:ascii="Verdana" w:hAnsi="Verdana"/>
          <w:szCs w:val="20"/>
          <w:vertAlign w:val="superscript"/>
        </w:rPr>
        <w:t>1</w:t>
      </w:r>
      <w:r w:rsidRPr="00203665">
        <w:rPr>
          <w:rFonts w:ascii="Verdana" w:hAnsi="Verdana"/>
          <w:szCs w:val="20"/>
        </w:rPr>
        <w:t xml:space="preserve"> T-Shirts, Pullover, Kleider/Röcke und Hosen</w:t>
      </w:r>
    </w:p>
    <w:p w:rsidR="00D10C76" w:rsidRDefault="00D10C76" w:rsidP="00D10C76">
      <w:pPr>
        <w:spacing w:after="0" w:line="360" w:lineRule="auto"/>
        <w:rPr>
          <w:rFonts w:ascii="Verdana" w:hAnsi="Verdana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0C76" w:rsidRPr="00203665" w:rsidTr="00E51A90">
        <w:trPr>
          <w:trHeight w:val="406"/>
        </w:trPr>
        <w:tc>
          <w:tcPr>
            <w:tcW w:w="9212" w:type="dxa"/>
            <w:gridSpan w:val="2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 xml:space="preserve">Monatlich gebe ich für Kleidung </w:t>
            </w:r>
            <w:r w:rsidRPr="00203665">
              <w:rPr>
                <w:rFonts w:ascii="Verdana" w:hAnsi="Verdana"/>
                <w:b/>
                <w:szCs w:val="20"/>
              </w:rPr>
              <w:t xml:space="preserve"> </w:t>
            </w:r>
          </w:p>
        </w:tc>
      </w:tr>
      <w:tr w:rsidR="00D10C76" w:rsidRPr="00203665" w:rsidTr="00E51A90">
        <w:tc>
          <w:tcPr>
            <w:tcW w:w="4606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Cs w:val="20"/>
              </w:rPr>
              <w:t>unter 30 EUR</w:t>
            </w:r>
          </w:p>
        </w:tc>
        <w:tc>
          <w:tcPr>
            <w:tcW w:w="4606" w:type="dxa"/>
          </w:tcPr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Cs w:val="20"/>
              </w:rPr>
              <w:t>30-50 EUR</w:t>
            </w:r>
          </w:p>
        </w:tc>
      </w:tr>
      <w:tr w:rsidR="00D10C76" w:rsidRPr="00203665" w:rsidTr="00E51A90">
        <w:tc>
          <w:tcPr>
            <w:tcW w:w="4606" w:type="dxa"/>
          </w:tcPr>
          <w:p w:rsidR="00D10C76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Cs w:val="20"/>
              </w:rPr>
              <w:t>50-75 EUR</w:t>
            </w:r>
          </w:p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Cs w:val="20"/>
              </w:rPr>
              <w:t>mehr als 100 EUR</w:t>
            </w:r>
          </w:p>
        </w:tc>
        <w:tc>
          <w:tcPr>
            <w:tcW w:w="4606" w:type="dxa"/>
          </w:tcPr>
          <w:p w:rsidR="00D10C76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  <w:r w:rsidRPr="00203665">
              <w:rPr>
                <w:rFonts w:ascii="Verdana" w:hAnsi="Verdana"/>
                <w:szCs w:val="20"/>
              </w:rPr>
              <w:sym w:font="Wingdings" w:char="F06F"/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Cs w:val="20"/>
              </w:rPr>
              <w:t>75-100 EUR</w:t>
            </w:r>
            <w:r w:rsidRPr="00203665">
              <w:rPr>
                <w:rFonts w:ascii="Verdana" w:hAnsi="Verdana"/>
                <w:szCs w:val="20"/>
              </w:rPr>
              <w:t xml:space="preserve"> </w:t>
            </w:r>
          </w:p>
          <w:p w:rsidR="00D10C76" w:rsidRPr="00203665" w:rsidRDefault="00D10C76" w:rsidP="00E51A90">
            <w:pPr>
              <w:spacing w:line="360" w:lineRule="auto"/>
              <w:rPr>
                <w:rFonts w:ascii="Verdana" w:hAnsi="Verdana"/>
                <w:szCs w:val="20"/>
              </w:rPr>
            </w:pPr>
          </w:p>
        </w:tc>
      </w:tr>
    </w:tbl>
    <w:p w:rsidR="00D10C76" w:rsidRPr="00203665" w:rsidRDefault="00F45AFF">
      <w:pPr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>a</w:t>
      </w:r>
      <w:bookmarkStart w:id="0" w:name="_GoBack"/>
      <w:bookmarkEnd w:id="0"/>
      <w:r>
        <w:rPr>
          <w:rFonts w:ascii="Verdana" w:hAnsi="Verdana"/>
          <w:b/>
          <w:szCs w:val="20"/>
        </w:rPr>
        <w:t>us</w:t>
      </w:r>
      <w:r>
        <w:rPr>
          <w:rFonts w:ascii="Verdana" w:hAnsi="Verdana"/>
          <w:b/>
          <w:szCs w:val="20"/>
        </w:rPr>
        <w:t>.</w:t>
      </w:r>
    </w:p>
    <w:sectPr w:rsidR="00D10C76" w:rsidRPr="00203665" w:rsidSect="00D10C76">
      <w:headerReference w:type="default" r:id="rId7"/>
      <w:pgSz w:w="11906" w:h="16838"/>
      <w:pgMar w:top="178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6A" w:rsidRDefault="0064256A" w:rsidP="0064256A">
      <w:pPr>
        <w:spacing w:after="0" w:line="240" w:lineRule="auto"/>
      </w:pPr>
      <w:r>
        <w:separator/>
      </w:r>
    </w:p>
  </w:endnote>
  <w:endnote w:type="continuationSeparator" w:id="0">
    <w:p w:rsidR="0064256A" w:rsidRDefault="0064256A" w:rsidP="0064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6A" w:rsidRDefault="0064256A" w:rsidP="0064256A">
      <w:pPr>
        <w:spacing w:after="0" w:line="240" w:lineRule="auto"/>
      </w:pPr>
      <w:r>
        <w:separator/>
      </w:r>
    </w:p>
  </w:footnote>
  <w:footnote w:type="continuationSeparator" w:id="0">
    <w:p w:rsidR="0064256A" w:rsidRDefault="0064256A" w:rsidP="0064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6A" w:rsidRPr="0064256A" w:rsidRDefault="0064256A" w:rsidP="0064256A">
    <w:pPr>
      <w:pStyle w:val="Kopfzeile"/>
      <w:pBdr>
        <w:bottom w:val="single" w:sz="4" w:space="1" w:color="auto"/>
      </w:pBdr>
      <w:rPr>
        <w:rFonts w:ascii="Verdana" w:hAnsi="Verdana"/>
      </w:rPr>
    </w:pPr>
    <w:r w:rsidRPr="0064256A">
      <w:rPr>
        <w:rFonts w:ascii="Verdana" w:hAnsi="Verdana"/>
        <w:noProof/>
        <w:lang w:eastAsia="de-DE"/>
      </w:rPr>
      <w:drawing>
        <wp:inline distT="0" distB="0" distL="0" distR="0" wp14:anchorId="7C0F43FF" wp14:editId="70B07FC0">
          <wp:extent cx="1876425" cy="59775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805" cy="597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256A">
      <w:rPr>
        <w:rFonts w:ascii="Verdana" w:hAnsi="Verdana"/>
      </w:rPr>
      <w:t xml:space="preserve">  Fachredaktion Deutsch, www.deutsch-bw.de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6A"/>
    <w:rsid w:val="00203665"/>
    <w:rsid w:val="0064256A"/>
    <w:rsid w:val="006555E3"/>
    <w:rsid w:val="00B236BC"/>
    <w:rsid w:val="00B35023"/>
    <w:rsid w:val="00B9574D"/>
    <w:rsid w:val="00D10C76"/>
    <w:rsid w:val="00E20B5E"/>
    <w:rsid w:val="00E273BF"/>
    <w:rsid w:val="00EE5489"/>
    <w:rsid w:val="00F4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4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56A"/>
  </w:style>
  <w:style w:type="paragraph" w:styleId="Fuzeile">
    <w:name w:val="footer"/>
    <w:basedOn w:val="Standard"/>
    <w:link w:val="FuzeileZchn"/>
    <w:uiPriority w:val="99"/>
    <w:unhideWhenUsed/>
    <w:rsid w:val="0064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5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5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4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56A"/>
  </w:style>
  <w:style w:type="paragraph" w:styleId="Fuzeile">
    <w:name w:val="footer"/>
    <w:basedOn w:val="Standard"/>
    <w:link w:val="FuzeileZchn"/>
    <w:uiPriority w:val="99"/>
    <w:unhideWhenUsed/>
    <w:rsid w:val="0064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5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5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4</cp:revision>
  <dcterms:created xsi:type="dcterms:W3CDTF">2022-04-04T08:05:00Z</dcterms:created>
  <dcterms:modified xsi:type="dcterms:W3CDTF">2022-04-27T10:09:00Z</dcterms:modified>
</cp:coreProperties>
</file>