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7DEA" w:rsidRPr="004757F0" w:rsidRDefault="004757F0" w:rsidP="00820213">
      <w:pPr>
        <w:jc w:val="center"/>
        <w:rPr>
          <w:rFonts w:ascii="Arial" w:hAnsi="Arial" w:cs="Arial"/>
          <w:b/>
          <w:sz w:val="20"/>
          <w:szCs w:val="20"/>
          <w:u w:val="single"/>
        </w:rPr>
      </w:pPr>
      <w:r w:rsidRPr="004757F0">
        <w:rPr>
          <w:rFonts w:ascii="Arial" w:hAnsi="Arial" w:cs="Arial"/>
          <w:b/>
          <w:noProof/>
          <w:sz w:val="20"/>
          <w:szCs w:val="20"/>
          <w:u w:val="single"/>
        </w:rPr>
        <w:drawing>
          <wp:anchor distT="0" distB="0" distL="114300" distR="114300" simplePos="0" relativeHeight="251659264" behindDoc="0" locked="0" layoutInCell="1" allowOverlap="1" wp14:anchorId="7FC6AA1F" wp14:editId="03796119">
            <wp:simplePos x="0" y="0"/>
            <wp:positionH relativeFrom="column">
              <wp:posOffset>-624840</wp:posOffset>
            </wp:positionH>
            <wp:positionV relativeFrom="paragraph">
              <wp:posOffset>191057</wp:posOffset>
            </wp:positionV>
            <wp:extent cx="7091137" cy="3985147"/>
            <wp:effectExtent l="0" t="0" r="0" b="317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schirmfoto 2020-08-20 um 09.56.24.png"/>
                    <pic:cNvPicPr/>
                  </pic:nvPicPr>
                  <pic:blipFill>
                    <a:blip r:embed="rId7">
                      <a:extLst>
                        <a:ext uri="{28A0092B-C50C-407E-A947-70E740481C1C}">
                          <a14:useLocalDpi xmlns:a14="http://schemas.microsoft.com/office/drawing/2010/main" val="0"/>
                        </a:ext>
                      </a:extLst>
                    </a:blip>
                    <a:stretch>
                      <a:fillRect/>
                    </a:stretch>
                  </pic:blipFill>
                  <pic:spPr>
                    <a:xfrm>
                      <a:off x="0" y="0"/>
                      <a:ext cx="7091137" cy="3985147"/>
                    </a:xfrm>
                    <a:prstGeom prst="rect">
                      <a:avLst/>
                    </a:prstGeom>
                  </pic:spPr>
                </pic:pic>
              </a:graphicData>
            </a:graphic>
            <wp14:sizeRelH relativeFrom="page">
              <wp14:pctWidth>0</wp14:pctWidth>
            </wp14:sizeRelH>
            <wp14:sizeRelV relativeFrom="page">
              <wp14:pctHeight>0</wp14:pctHeight>
            </wp14:sizeRelV>
          </wp:anchor>
        </w:drawing>
      </w:r>
      <w:r w:rsidR="00820213">
        <w:rPr>
          <w:rFonts w:ascii="Arial" w:hAnsi="Arial" w:cs="Arial"/>
          <w:b/>
          <w:sz w:val="20"/>
          <w:szCs w:val="20"/>
          <w:u w:val="single"/>
        </w:rPr>
        <w:t xml:space="preserve">M </w:t>
      </w:r>
      <w:r w:rsidR="00787971">
        <w:rPr>
          <w:rFonts w:ascii="Arial" w:hAnsi="Arial" w:cs="Arial"/>
          <w:b/>
          <w:sz w:val="20"/>
          <w:szCs w:val="20"/>
          <w:u w:val="single"/>
        </w:rPr>
        <w:t>5</w:t>
      </w:r>
      <w:r w:rsidR="00820213">
        <w:rPr>
          <w:rFonts w:ascii="Arial" w:hAnsi="Arial" w:cs="Arial"/>
          <w:b/>
          <w:sz w:val="20"/>
          <w:szCs w:val="20"/>
          <w:u w:val="single"/>
        </w:rPr>
        <w:t xml:space="preserve"> </w:t>
      </w:r>
      <w:r w:rsidR="00225549" w:rsidRPr="004757F0">
        <w:rPr>
          <w:rFonts w:ascii="Arial" w:hAnsi="Arial" w:cs="Arial"/>
          <w:b/>
          <w:sz w:val="20"/>
          <w:szCs w:val="20"/>
          <w:u w:val="single"/>
        </w:rPr>
        <w:t>Der aktuelle Aufbau der SMV am Beispiel des Friedrich-Eugens</w:t>
      </w:r>
      <w:r w:rsidR="00D73139" w:rsidRPr="004757F0">
        <w:rPr>
          <w:rFonts w:ascii="Arial" w:hAnsi="Arial" w:cs="Arial"/>
          <w:b/>
          <w:sz w:val="20"/>
          <w:szCs w:val="20"/>
          <w:u w:val="single"/>
        </w:rPr>
        <w:t>-</w:t>
      </w:r>
      <w:r w:rsidR="00225549" w:rsidRPr="004757F0">
        <w:rPr>
          <w:rFonts w:ascii="Arial" w:hAnsi="Arial" w:cs="Arial"/>
          <w:b/>
          <w:sz w:val="20"/>
          <w:szCs w:val="20"/>
          <w:u w:val="single"/>
        </w:rPr>
        <w:t>Gymnasiums</w:t>
      </w:r>
    </w:p>
    <w:p w:rsidR="00225549" w:rsidRPr="004757F0" w:rsidRDefault="00225549">
      <w:pPr>
        <w:rPr>
          <w:rFonts w:ascii="Arial" w:hAnsi="Arial" w:cs="Arial"/>
          <w:b/>
          <w:sz w:val="20"/>
          <w:szCs w:val="20"/>
          <w:u w:val="single"/>
        </w:rPr>
      </w:pPr>
    </w:p>
    <w:p w:rsidR="001A0D44" w:rsidRPr="004757F0" w:rsidRDefault="001A0D44" w:rsidP="001A0D44">
      <w:pPr>
        <w:jc w:val="both"/>
        <w:rPr>
          <w:rFonts w:ascii="Arial" w:hAnsi="Arial" w:cs="Arial"/>
          <w:sz w:val="10"/>
          <w:szCs w:val="10"/>
        </w:rPr>
      </w:pPr>
      <w:r w:rsidRPr="004757F0">
        <w:rPr>
          <w:rFonts w:ascii="Arial" w:hAnsi="Arial" w:cs="Arial"/>
          <w:sz w:val="10"/>
          <w:szCs w:val="10"/>
        </w:rPr>
        <w:t xml:space="preserve">Bild: FEG-Feuer. Schülerzeitschrift des Friedrich-Eugens- Gymnasium, Ausgabe </w:t>
      </w:r>
      <w:r w:rsidR="002706E2">
        <w:rPr>
          <w:rFonts w:ascii="Arial" w:hAnsi="Arial" w:cs="Arial"/>
          <w:sz w:val="10"/>
          <w:szCs w:val="10"/>
        </w:rPr>
        <w:t>7, 1960</w:t>
      </w:r>
      <w:r w:rsidRPr="004757F0">
        <w:rPr>
          <w:rFonts w:ascii="Arial" w:hAnsi="Arial" w:cs="Arial"/>
          <w:sz w:val="10"/>
          <w:szCs w:val="10"/>
        </w:rPr>
        <w:t>, S</w:t>
      </w:r>
      <w:r w:rsidR="00404775">
        <w:rPr>
          <w:rFonts w:ascii="Arial" w:hAnsi="Arial" w:cs="Arial"/>
          <w:sz w:val="10"/>
          <w:szCs w:val="10"/>
        </w:rPr>
        <w:t>.</w:t>
      </w:r>
      <w:r w:rsidRPr="004757F0">
        <w:rPr>
          <w:rFonts w:ascii="Arial" w:hAnsi="Arial" w:cs="Arial"/>
          <w:sz w:val="10"/>
          <w:szCs w:val="10"/>
        </w:rPr>
        <w:t xml:space="preserve"> 23.</w:t>
      </w:r>
    </w:p>
    <w:p w:rsidR="001A0D44" w:rsidRPr="00C233F8" w:rsidRDefault="001A0D44" w:rsidP="00C233F8">
      <w:pPr>
        <w:spacing w:line="276" w:lineRule="auto"/>
        <w:rPr>
          <w:rFonts w:ascii="Arial" w:hAnsi="Arial" w:cs="Arial"/>
          <w:sz w:val="20"/>
          <w:szCs w:val="20"/>
        </w:rPr>
      </w:pPr>
    </w:p>
    <w:p w:rsidR="00BA7601" w:rsidRDefault="00BA7601" w:rsidP="00C233F8">
      <w:pPr>
        <w:spacing w:line="276" w:lineRule="auto"/>
        <w:rPr>
          <w:rFonts w:ascii="Arial" w:hAnsi="Arial" w:cs="Arial"/>
          <w:sz w:val="20"/>
          <w:szCs w:val="20"/>
        </w:rPr>
      </w:pPr>
      <w:r>
        <w:rPr>
          <w:rFonts w:ascii="Arial" w:hAnsi="Arial" w:cs="Arial"/>
          <w:sz w:val="20"/>
          <w:szCs w:val="20"/>
        </w:rPr>
        <w:t>Die Esslinger Zeitung berichtete 1951:</w:t>
      </w:r>
    </w:p>
    <w:p w:rsidR="00C233F8" w:rsidRPr="00C233F8" w:rsidRDefault="00C233F8" w:rsidP="00C233F8">
      <w:pPr>
        <w:spacing w:line="276" w:lineRule="auto"/>
        <w:rPr>
          <w:rFonts w:ascii="Arial" w:hAnsi="Arial" w:cs="Arial"/>
          <w:sz w:val="20"/>
          <w:szCs w:val="20"/>
        </w:rPr>
      </w:pPr>
      <w:bookmarkStart w:id="0" w:name="_GoBack"/>
      <w:bookmarkEnd w:id="0"/>
      <w:r w:rsidRPr="00C233F8">
        <w:rPr>
          <w:rFonts w:ascii="Arial" w:hAnsi="Arial" w:cs="Arial"/>
          <w:sz w:val="20"/>
          <w:szCs w:val="20"/>
        </w:rPr>
        <w:t>„Nach dem Erla</w:t>
      </w:r>
      <w:r>
        <w:rPr>
          <w:rFonts w:ascii="Arial" w:hAnsi="Arial" w:cs="Arial"/>
          <w:sz w:val="20"/>
          <w:szCs w:val="20"/>
        </w:rPr>
        <w:t>ss</w:t>
      </w:r>
      <w:r w:rsidRPr="00C233F8">
        <w:rPr>
          <w:rFonts w:ascii="Arial" w:hAnsi="Arial" w:cs="Arial"/>
          <w:sz w:val="20"/>
          <w:szCs w:val="20"/>
        </w:rPr>
        <w:t xml:space="preserve"> wählt jede Klasse vom fünften Schuljahr an einen Vertrauensschüler und einen Stellvertreter. Die Vertrauensschüler bilden zusammen den Schülerausschu</w:t>
      </w:r>
      <w:r>
        <w:rPr>
          <w:rFonts w:ascii="Arial" w:hAnsi="Arial" w:cs="Arial"/>
          <w:sz w:val="20"/>
          <w:szCs w:val="20"/>
        </w:rPr>
        <w:t>ss</w:t>
      </w:r>
      <w:r w:rsidRPr="00C233F8">
        <w:rPr>
          <w:rFonts w:ascii="Arial" w:hAnsi="Arial" w:cs="Arial"/>
          <w:sz w:val="20"/>
          <w:szCs w:val="20"/>
        </w:rPr>
        <w:t xml:space="preserve"> (Vollversammlung) der Anstalt. Der Vorsitzende des Ausschusses ist der „Sprecher“ der Schule. Dem Schülerausschuss steht beratend ein „Vertrauenslehrer“ zur Seite. Er wird vom Schülerausschuss dem Schulleiter vorgeschlagen (der ihn dann genehmigt). Der Schulleiter kann den Rücktritt von Mitgliedern des Schülerausschusses verlangen, wenn sie das Vertrauen der Schulleitung nicht mehr besitzen.“</w:t>
      </w:r>
    </w:p>
    <w:p w:rsidR="00C233F8" w:rsidRPr="00C233F8" w:rsidRDefault="00C233F8" w:rsidP="00C233F8">
      <w:pPr>
        <w:spacing w:line="276" w:lineRule="auto"/>
        <w:rPr>
          <w:rFonts w:ascii="Arial" w:hAnsi="Arial" w:cs="Arial"/>
          <w:sz w:val="10"/>
          <w:szCs w:val="10"/>
        </w:rPr>
      </w:pPr>
      <w:r w:rsidRPr="00C233F8">
        <w:rPr>
          <w:rFonts w:ascii="Arial" w:hAnsi="Arial" w:cs="Arial"/>
          <w:sz w:val="10"/>
          <w:szCs w:val="10"/>
        </w:rPr>
        <w:t>Esslinger Zeitung 10. November 1951</w:t>
      </w:r>
    </w:p>
    <w:p w:rsidR="00C233F8" w:rsidRPr="00C233F8" w:rsidRDefault="00C233F8" w:rsidP="00C233F8">
      <w:pPr>
        <w:spacing w:line="276" w:lineRule="auto"/>
        <w:rPr>
          <w:rFonts w:ascii="Arial" w:hAnsi="Arial" w:cs="Arial"/>
          <w:sz w:val="20"/>
          <w:szCs w:val="20"/>
        </w:rPr>
      </w:pPr>
    </w:p>
    <w:p w:rsidR="00C233F8" w:rsidRPr="00C233F8" w:rsidRDefault="00C233F8" w:rsidP="00C233F8">
      <w:pPr>
        <w:spacing w:line="276" w:lineRule="auto"/>
        <w:rPr>
          <w:rFonts w:ascii="Arial" w:hAnsi="Arial" w:cs="Arial"/>
          <w:sz w:val="20"/>
          <w:szCs w:val="20"/>
        </w:rPr>
      </w:pPr>
      <w:r w:rsidRPr="00C233F8">
        <w:rPr>
          <w:rFonts w:ascii="Arial" w:hAnsi="Arial" w:cs="Arial"/>
          <w:sz w:val="20"/>
          <w:szCs w:val="20"/>
        </w:rPr>
        <w:t>Ergänzung:</w:t>
      </w:r>
    </w:p>
    <w:p w:rsidR="00C233F8" w:rsidRPr="00C233F8" w:rsidRDefault="00C233F8" w:rsidP="00C233F8">
      <w:pPr>
        <w:spacing w:line="276" w:lineRule="auto"/>
        <w:jc w:val="both"/>
        <w:rPr>
          <w:rFonts w:ascii="Arial" w:hAnsi="Arial" w:cs="Arial"/>
          <w:sz w:val="20"/>
          <w:szCs w:val="20"/>
        </w:rPr>
      </w:pPr>
      <w:r w:rsidRPr="00C233F8">
        <w:rPr>
          <w:rFonts w:ascii="Arial" w:hAnsi="Arial" w:cs="Arial"/>
          <w:sz w:val="20"/>
          <w:szCs w:val="20"/>
        </w:rPr>
        <w:t>In der Vollversammlung können die Klassensprecher der jeweiligen Klasse für die Bereiche Soziales, Kultur und Sport jeweils zwei Referenten wählen, die sich um ein Programm in ihrem Fachbereich bemühen. Darunter fällt die Verschickung von Paketen in die DDR, der Verkauf von Theaterkarten und die Planung und Durchführung sportlicher Ereignisse. Eine Schülerzeitung berichtet über die Ereignisse rund um die SMV am Friedrich-Eugens-Gymnasium.</w:t>
      </w:r>
    </w:p>
    <w:p w:rsidR="00C233F8" w:rsidRPr="00C233F8" w:rsidRDefault="00C233F8" w:rsidP="00C233F8">
      <w:pPr>
        <w:spacing w:line="276" w:lineRule="auto"/>
        <w:rPr>
          <w:rFonts w:ascii="Arial" w:hAnsi="Arial" w:cs="Arial"/>
          <w:sz w:val="20"/>
          <w:szCs w:val="20"/>
        </w:rPr>
      </w:pPr>
    </w:p>
    <w:p w:rsidR="00C233F8" w:rsidRPr="00C233F8" w:rsidRDefault="00C233F8" w:rsidP="00C233F8">
      <w:pPr>
        <w:spacing w:line="276" w:lineRule="auto"/>
        <w:rPr>
          <w:rFonts w:ascii="Arial" w:hAnsi="Arial" w:cs="Arial"/>
          <w:sz w:val="20"/>
          <w:szCs w:val="20"/>
        </w:rPr>
      </w:pPr>
    </w:p>
    <w:p w:rsidR="00C233F8" w:rsidRDefault="00C233F8">
      <w:pPr>
        <w:rPr>
          <w:rFonts w:ascii="Arial" w:hAnsi="Arial" w:cs="Arial"/>
          <w:sz w:val="20"/>
          <w:szCs w:val="20"/>
        </w:rPr>
      </w:pPr>
    </w:p>
    <w:p w:rsidR="004757F0" w:rsidRDefault="004757F0">
      <w:pPr>
        <w:rPr>
          <w:rFonts w:ascii="Arial" w:hAnsi="Arial" w:cs="Arial"/>
          <w:sz w:val="20"/>
          <w:szCs w:val="20"/>
        </w:rPr>
      </w:pPr>
    </w:p>
    <w:p w:rsidR="004757F0" w:rsidRDefault="004757F0">
      <w:pPr>
        <w:rPr>
          <w:rFonts w:ascii="Arial" w:hAnsi="Arial" w:cs="Arial"/>
          <w:sz w:val="20"/>
          <w:szCs w:val="20"/>
        </w:rPr>
      </w:pPr>
    </w:p>
    <w:p w:rsidR="004757F0" w:rsidRDefault="004757F0">
      <w:pPr>
        <w:rPr>
          <w:rFonts w:ascii="Arial" w:hAnsi="Arial" w:cs="Arial"/>
          <w:sz w:val="20"/>
          <w:szCs w:val="20"/>
        </w:rPr>
      </w:pPr>
    </w:p>
    <w:p w:rsidR="004757F0" w:rsidRPr="004757F0" w:rsidRDefault="00C233F8">
      <w:pPr>
        <w:rPr>
          <w:rFonts w:ascii="Arial" w:hAnsi="Arial" w:cs="Arial"/>
          <w:sz w:val="20"/>
          <w:szCs w:val="20"/>
        </w:rPr>
      </w:pPr>
      <w:r w:rsidRPr="004757F0">
        <w:rPr>
          <w:rFonts w:ascii="Arial" w:hAnsi="Arial" w:cs="Arial"/>
          <w:noProof/>
          <w:sz w:val="20"/>
          <w:szCs w:val="20"/>
        </w:rPr>
        <mc:AlternateContent>
          <mc:Choice Requires="wps">
            <w:drawing>
              <wp:anchor distT="0" distB="0" distL="114300" distR="114300" simplePos="0" relativeHeight="251660288" behindDoc="0" locked="0" layoutInCell="1" allowOverlap="1">
                <wp:simplePos x="0" y="0"/>
                <wp:positionH relativeFrom="column">
                  <wp:posOffset>31786</wp:posOffset>
                </wp:positionH>
                <wp:positionV relativeFrom="paragraph">
                  <wp:posOffset>124454</wp:posOffset>
                </wp:positionV>
                <wp:extent cx="5849566" cy="726332"/>
                <wp:effectExtent l="0" t="0" r="18415" b="10795"/>
                <wp:wrapNone/>
                <wp:docPr id="1" name="Abgerundetes Rechteck 1"/>
                <wp:cNvGraphicFramePr/>
                <a:graphic xmlns:a="http://schemas.openxmlformats.org/drawingml/2006/main">
                  <a:graphicData uri="http://schemas.microsoft.com/office/word/2010/wordprocessingShape">
                    <wps:wsp>
                      <wps:cNvSpPr/>
                      <wps:spPr>
                        <a:xfrm>
                          <a:off x="0" y="0"/>
                          <a:ext cx="5849566" cy="726332"/>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C206977" id="Abgerundetes Rechteck 1" o:spid="_x0000_s1026" style="position:absolute;margin-left:2.5pt;margin-top:9.8pt;width:460.6pt;height:57.2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" filled="f" strokecolor="black [3213]" strokeweight="1pt">
                <v:stroke joinstyle="miter"/>
              </v:roundrect>
            </w:pict>
          </mc:Fallback>
        </mc:AlternateContent>
      </w:r>
    </w:p>
    <w:p w:rsidR="00225549" w:rsidRPr="004757F0" w:rsidRDefault="00225549">
      <w:pPr>
        <w:rPr>
          <w:rFonts w:ascii="Arial" w:hAnsi="Arial" w:cs="Arial"/>
          <w:sz w:val="20"/>
          <w:szCs w:val="20"/>
        </w:rPr>
      </w:pPr>
    </w:p>
    <w:p w:rsidR="00225549" w:rsidRPr="004757F0" w:rsidRDefault="00B35D0E" w:rsidP="00225549">
      <w:pPr>
        <w:pStyle w:val="Listenabsatz"/>
        <w:numPr>
          <w:ilvl w:val="0"/>
          <w:numId w:val="1"/>
        </w:numPr>
        <w:rPr>
          <w:rFonts w:ascii="Arial" w:hAnsi="Arial" w:cs="Arial"/>
          <w:sz w:val="20"/>
          <w:szCs w:val="20"/>
        </w:rPr>
      </w:pPr>
      <w:r w:rsidRPr="004757F0">
        <w:rPr>
          <w:rFonts w:ascii="Arial" w:hAnsi="Arial" w:cs="Arial"/>
          <w:sz w:val="20"/>
          <w:szCs w:val="20"/>
        </w:rPr>
        <w:t>Nenne</w:t>
      </w:r>
      <w:r w:rsidR="00B924ED" w:rsidRPr="004757F0">
        <w:rPr>
          <w:rFonts w:ascii="Arial" w:hAnsi="Arial" w:cs="Arial"/>
          <w:sz w:val="20"/>
          <w:szCs w:val="20"/>
        </w:rPr>
        <w:t xml:space="preserve"> demokratische Elemente der Schülermitverantwortung.</w:t>
      </w:r>
    </w:p>
    <w:p w:rsidR="00B924ED" w:rsidRPr="004757F0" w:rsidRDefault="00B924ED" w:rsidP="00225549">
      <w:pPr>
        <w:pStyle w:val="Listenabsatz"/>
        <w:numPr>
          <w:ilvl w:val="0"/>
          <w:numId w:val="1"/>
        </w:numPr>
        <w:rPr>
          <w:rFonts w:ascii="Arial" w:hAnsi="Arial" w:cs="Arial"/>
          <w:sz w:val="20"/>
          <w:szCs w:val="20"/>
        </w:rPr>
      </w:pPr>
      <w:r w:rsidRPr="004757F0">
        <w:rPr>
          <w:rFonts w:ascii="Arial" w:hAnsi="Arial" w:cs="Arial"/>
          <w:sz w:val="20"/>
          <w:szCs w:val="20"/>
        </w:rPr>
        <w:t xml:space="preserve">Analysiere Elemente, die in diesem System nicht demokratisch sind. </w:t>
      </w:r>
    </w:p>
    <w:p w:rsidR="00944072" w:rsidRDefault="00944072" w:rsidP="00225549">
      <w:pPr>
        <w:pStyle w:val="Listenabsatz"/>
        <w:numPr>
          <w:ilvl w:val="0"/>
          <w:numId w:val="1"/>
        </w:numPr>
        <w:rPr>
          <w:rFonts w:ascii="Arial" w:hAnsi="Arial" w:cs="Arial"/>
          <w:sz w:val="20"/>
          <w:szCs w:val="20"/>
        </w:rPr>
      </w:pPr>
      <w:r w:rsidRPr="004757F0">
        <w:rPr>
          <w:rFonts w:ascii="Arial" w:hAnsi="Arial" w:cs="Arial"/>
          <w:sz w:val="20"/>
          <w:szCs w:val="20"/>
        </w:rPr>
        <w:t>Beurteile das Konfliktpotential dieses Systems.</w:t>
      </w:r>
    </w:p>
    <w:p w:rsidR="00C233F8" w:rsidRDefault="00C233F8" w:rsidP="00C233F8">
      <w:pPr>
        <w:rPr>
          <w:rFonts w:ascii="Arial" w:hAnsi="Arial" w:cs="Arial"/>
          <w:sz w:val="20"/>
          <w:szCs w:val="20"/>
        </w:rPr>
      </w:pPr>
    </w:p>
    <w:p w:rsidR="00C233F8" w:rsidRDefault="00C233F8" w:rsidP="00C233F8">
      <w:pPr>
        <w:rPr>
          <w:rFonts w:ascii="Arial" w:hAnsi="Arial" w:cs="Arial"/>
          <w:sz w:val="20"/>
          <w:szCs w:val="20"/>
        </w:rPr>
      </w:pPr>
    </w:p>
    <w:p w:rsidR="00C233F8" w:rsidRPr="00C233F8" w:rsidRDefault="00C233F8" w:rsidP="00C233F8">
      <w:pPr>
        <w:rPr>
          <w:rFonts w:ascii="Arial" w:hAnsi="Arial" w:cs="Arial"/>
          <w:sz w:val="20"/>
          <w:szCs w:val="20"/>
        </w:rPr>
      </w:pPr>
    </w:p>
    <w:sectPr w:rsidR="00C233F8" w:rsidRPr="00C233F8" w:rsidSect="00F60A1E">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3FB2" w:rsidRDefault="00FF3FB2" w:rsidP="00C6165F">
      <w:r>
        <w:separator/>
      </w:r>
    </w:p>
  </w:endnote>
  <w:endnote w:type="continuationSeparator" w:id="0">
    <w:p w:rsidR="00FF3FB2" w:rsidRDefault="00FF3FB2" w:rsidP="00C61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315" w:rsidRDefault="0020631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5F" w:rsidRPr="00206315" w:rsidRDefault="00206315" w:rsidP="00206315">
    <w:pPr>
      <w:jc w:val="center"/>
      <w:rPr>
        <w:rFonts w:ascii="Helvetica" w:eastAsia="Times New Roman" w:hAnsi="Helvetica" w:cs="Times New Roman"/>
        <w:sz w:val="21"/>
        <w:szCs w:val="21"/>
        <w:lang w:eastAsia="de-DE"/>
      </w:rPr>
    </w:pPr>
    <w:r w:rsidRPr="00EA5101">
      <w:rPr>
        <w:rFonts w:ascii="Helvetica" w:eastAsia="Times New Roman" w:hAnsi="Helvetica" w:cs="Times New Roman"/>
        <w:color w:val="000000"/>
        <w:sz w:val="21"/>
        <w:szCs w:val="21"/>
        <w:lang w:eastAsia="de-DE"/>
      </w:rPr>
      <w:t xml:space="preserve">Arbeitskreis für Landeskunde/Landesgeschichte </w:t>
    </w:r>
    <w:r w:rsidRPr="003B3C27">
      <w:rPr>
        <w:rFonts w:ascii="Helvetica" w:eastAsia="Times New Roman" w:hAnsi="Helvetica" w:cs="Times New Roman"/>
        <w:color w:val="000000"/>
        <w:sz w:val="21"/>
        <w:szCs w:val="21"/>
        <w:lang w:eastAsia="de-DE"/>
      </w:rPr>
      <w:t>ZSL-Regionalstelle Stuttgart</w:t>
    </w:r>
    <w:r w:rsidRPr="00EA5101">
      <w:rPr>
        <w:rFonts w:ascii="Helvetica" w:eastAsia="Times New Roman" w:hAnsi="Helvetica" w:cs="Times New Roman"/>
        <w:color w:val="000000"/>
        <w:sz w:val="21"/>
        <w:szCs w:val="21"/>
        <w:lang w:eastAsia="de-DE"/>
      </w:rPr>
      <w:br/>
    </w:r>
    <w:hyperlink r:id="rId1" w:history="1">
      <w:r w:rsidRPr="00EA5101">
        <w:rPr>
          <w:rFonts w:ascii="Helvetica" w:eastAsia="Times New Roman" w:hAnsi="Helvetica" w:cs="Times New Roman"/>
          <w:color w:val="0000FF"/>
          <w:sz w:val="21"/>
          <w:szCs w:val="21"/>
          <w:u w:val="single"/>
          <w:lang w:eastAsia="de-DE"/>
        </w:rPr>
        <w:t>www.landeskunde-bw.de</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315" w:rsidRDefault="0020631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3FB2" w:rsidRDefault="00FF3FB2" w:rsidP="00C6165F">
      <w:r>
        <w:separator/>
      </w:r>
    </w:p>
  </w:footnote>
  <w:footnote w:type="continuationSeparator" w:id="0">
    <w:p w:rsidR="00FF3FB2" w:rsidRDefault="00FF3FB2" w:rsidP="00C61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315" w:rsidRDefault="0020631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315" w:rsidRDefault="0020631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315" w:rsidRDefault="0020631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277D14"/>
    <w:multiLevelType w:val="hybridMultilevel"/>
    <w:tmpl w:val="2F3C60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549"/>
    <w:rsid w:val="000575A7"/>
    <w:rsid w:val="00061090"/>
    <w:rsid w:val="00063171"/>
    <w:rsid w:val="000D2977"/>
    <w:rsid w:val="000D4BD2"/>
    <w:rsid w:val="0010664B"/>
    <w:rsid w:val="00113554"/>
    <w:rsid w:val="0015743B"/>
    <w:rsid w:val="00173028"/>
    <w:rsid w:val="00193A8A"/>
    <w:rsid w:val="00194CA5"/>
    <w:rsid w:val="001A0D44"/>
    <w:rsid w:val="001D2CAF"/>
    <w:rsid w:val="001D4069"/>
    <w:rsid w:val="001E086E"/>
    <w:rsid w:val="001E7084"/>
    <w:rsid w:val="00206315"/>
    <w:rsid w:val="00220B65"/>
    <w:rsid w:val="002234DB"/>
    <w:rsid w:val="00225549"/>
    <w:rsid w:val="0023788A"/>
    <w:rsid w:val="00257C30"/>
    <w:rsid w:val="002706E2"/>
    <w:rsid w:val="00293765"/>
    <w:rsid w:val="002A0936"/>
    <w:rsid w:val="002A5435"/>
    <w:rsid w:val="002C042A"/>
    <w:rsid w:val="002E5392"/>
    <w:rsid w:val="003335D2"/>
    <w:rsid w:val="00344469"/>
    <w:rsid w:val="00350B0D"/>
    <w:rsid w:val="003629E0"/>
    <w:rsid w:val="003A4166"/>
    <w:rsid w:val="003C081C"/>
    <w:rsid w:val="003C37F6"/>
    <w:rsid w:val="003E3ED3"/>
    <w:rsid w:val="003F601E"/>
    <w:rsid w:val="00404775"/>
    <w:rsid w:val="00410448"/>
    <w:rsid w:val="004223BB"/>
    <w:rsid w:val="004757F0"/>
    <w:rsid w:val="00475F0F"/>
    <w:rsid w:val="00490BF9"/>
    <w:rsid w:val="004A4870"/>
    <w:rsid w:val="004C1233"/>
    <w:rsid w:val="004C3752"/>
    <w:rsid w:val="00507187"/>
    <w:rsid w:val="0052025C"/>
    <w:rsid w:val="005302F8"/>
    <w:rsid w:val="005311B8"/>
    <w:rsid w:val="00546716"/>
    <w:rsid w:val="0057459C"/>
    <w:rsid w:val="00595210"/>
    <w:rsid w:val="005B0FD4"/>
    <w:rsid w:val="005D7BA6"/>
    <w:rsid w:val="005F38BA"/>
    <w:rsid w:val="006027E4"/>
    <w:rsid w:val="006229B4"/>
    <w:rsid w:val="00643C86"/>
    <w:rsid w:val="006D62C8"/>
    <w:rsid w:val="006D716F"/>
    <w:rsid w:val="006E0452"/>
    <w:rsid w:val="006E0584"/>
    <w:rsid w:val="00720765"/>
    <w:rsid w:val="0072090B"/>
    <w:rsid w:val="00743311"/>
    <w:rsid w:val="00745A57"/>
    <w:rsid w:val="00746C25"/>
    <w:rsid w:val="0076620B"/>
    <w:rsid w:val="007831BD"/>
    <w:rsid w:val="00787971"/>
    <w:rsid w:val="007A32EE"/>
    <w:rsid w:val="007A4681"/>
    <w:rsid w:val="007D5890"/>
    <w:rsid w:val="007E4974"/>
    <w:rsid w:val="007E71D2"/>
    <w:rsid w:val="007F7096"/>
    <w:rsid w:val="00820213"/>
    <w:rsid w:val="00820375"/>
    <w:rsid w:val="0083424F"/>
    <w:rsid w:val="00840622"/>
    <w:rsid w:val="00850D9B"/>
    <w:rsid w:val="008804E0"/>
    <w:rsid w:val="00885CF9"/>
    <w:rsid w:val="008B5C62"/>
    <w:rsid w:val="0091539F"/>
    <w:rsid w:val="0094277B"/>
    <w:rsid w:val="00944072"/>
    <w:rsid w:val="00966EF1"/>
    <w:rsid w:val="009716E0"/>
    <w:rsid w:val="0098001D"/>
    <w:rsid w:val="00990A1A"/>
    <w:rsid w:val="009C7DEA"/>
    <w:rsid w:val="009D2624"/>
    <w:rsid w:val="009D3034"/>
    <w:rsid w:val="009E20D1"/>
    <w:rsid w:val="009F150D"/>
    <w:rsid w:val="00A047A9"/>
    <w:rsid w:val="00A20B42"/>
    <w:rsid w:val="00A21ED0"/>
    <w:rsid w:val="00A23FF6"/>
    <w:rsid w:val="00A5254E"/>
    <w:rsid w:val="00A547B1"/>
    <w:rsid w:val="00A71CBD"/>
    <w:rsid w:val="00A76A8A"/>
    <w:rsid w:val="00A8401E"/>
    <w:rsid w:val="00AB5D19"/>
    <w:rsid w:val="00AD62F8"/>
    <w:rsid w:val="00AE3048"/>
    <w:rsid w:val="00AE5523"/>
    <w:rsid w:val="00AE5AC7"/>
    <w:rsid w:val="00AF48AF"/>
    <w:rsid w:val="00B35D0E"/>
    <w:rsid w:val="00B51D08"/>
    <w:rsid w:val="00B53DDD"/>
    <w:rsid w:val="00B5612E"/>
    <w:rsid w:val="00B61E95"/>
    <w:rsid w:val="00B71B51"/>
    <w:rsid w:val="00B76ED5"/>
    <w:rsid w:val="00B85DC0"/>
    <w:rsid w:val="00B8614D"/>
    <w:rsid w:val="00B924ED"/>
    <w:rsid w:val="00BA7601"/>
    <w:rsid w:val="00BA7EB6"/>
    <w:rsid w:val="00BC7DDB"/>
    <w:rsid w:val="00BE501A"/>
    <w:rsid w:val="00BF64C5"/>
    <w:rsid w:val="00C10F1C"/>
    <w:rsid w:val="00C12D9F"/>
    <w:rsid w:val="00C173A7"/>
    <w:rsid w:val="00C233F8"/>
    <w:rsid w:val="00C47144"/>
    <w:rsid w:val="00C50405"/>
    <w:rsid w:val="00C6165F"/>
    <w:rsid w:val="00C73A9C"/>
    <w:rsid w:val="00C90D97"/>
    <w:rsid w:val="00CC079E"/>
    <w:rsid w:val="00CF0EC8"/>
    <w:rsid w:val="00D02387"/>
    <w:rsid w:val="00D3645E"/>
    <w:rsid w:val="00D47BB0"/>
    <w:rsid w:val="00D548DC"/>
    <w:rsid w:val="00D63648"/>
    <w:rsid w:val="00D73139"/>
    <w:rsid w:val="00D87DE9"/>
    <w:rsid w:val="00DB3F10"/>
    <w:rsid w:val="00DB5DC1"/>
    <w:rsid w:val="00DC24A9"/>
    <w:rsid w:val="00E22BDC"/>
    <w:rsid w:val="00E26764"/>
    <w:rsid w:val="00E841D7"/>
    <w:rsid w:val="00E962D6"/>
    <w:rsid w:val="00EA0293"/>
    <w:rsid w:val="00EA1E80"/>
    <w:rsid w:val="00EA739F"/>
    <w:rsid w:val="00EB2682"/>
    <w:rsid w:val="00EC5359"/>
    <w:rsid w:val="00ED0A63"/>
    <w:rsid w:val="00F00005"/>
    <w:rsid w:val="00F10AFD"/>
    <w:rsid w:val="00F1371C"/>
    <w:rsid w:val="00F27065"/>
    <w:rsid w:val="00F30265"/>
    <w:rsid w:val="00F43353"/>
    <w:rsid w:val="00F60A1E"/>
    <w:rsid w:val="00F8353F"/>
    <w:rsid w:val="00F90C88"/>
    <w:rsid w:val="00F96D55"/>
    <w:rsid w:val="00FF3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E9829"/>
  <w15:chartTrackingRefBased/>
  <w15:docId w15:val="{6B616199-4D59-A648-95EE-5621772E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25549"/>
    <w:pPr>
      <w:ind w:left="720"/>
      <w:contextualSpacing/>
    </w:pPr>
  </w:style>
  <w:style w:type="paragraph" w:styleId="Kopfzeile">
    <w:name w:val="header"/>
    <w:basedOn w:val="Standard"/>
    <w:link w:val="KopfzeileZchn"/>
    <w:uiPriority w:val="99"/>
    <w:unhideWhenUsed/>
    <w:rsid w:val="00C6165F"/>
    <w:pPr>
      <w:tabs>
        <w:tab w:val="center" w:pos="4536"/>
        <w:tab w:val="right" w:pos="9072"/>
      </w:tabs>
    </w:pPr>
  </w:style>
  <w:style w:type="character" w:customStyle="1" w:styleId="KopfzeileZchn">
    <w:name w:val="Kopfzeile Zchn"/>
    <w:basedOn w:val="Absatz-Standardschriftart"/>
    <w:link w:val="Kopfzeile"/>
    <w:uiPriority w:val="99"/>
    <w:rsid w:val="00C6165F"/>
  </w:style>
  <w:style w:type="paragraph" w:styleId="Fuzeile">
    <w:name w:val="footer"/>
    <w:basedOn w:val="Standard"/>
    <w:link w:val="FuzeileZchn"/>
    <w:uiPriority w:val="99"/>
    <w:unhideWhenUsed/>
    <w:rsid w:val="00C6165F"/>
    <w:pPr>
      <w:tabs>
        <w:tab w:val="center" w:pos="4536"/>
        <w:tab w:val="right" w:pos="9072"/>
      </w:tabs>
    </w:pPr>
  </w:style>
  <w:style w:type="character" w:customStyle="1" w:styleId="FuzeileZchn">
    <w:name w:val="Fußzeile Zchn"/>
    <w:basedOn w:val="Absatz-Standardschriftart"/>
    <w:link w:val="Fuzeile"/>
    <w:uiPriority w:val="99"/>
    <w:rsid w:val="00C61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199</Words>
  <Characters>1254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17</cp:revision>
  <dcterms:created xsi:type="dcterms:W3CDTF">2020-08-27T05:13:00Z</dcterms:created>
  <dcterms:modified xsi:type="dcterms:W3CDTF">2021-07-08T05:18:00Z</dcterms:modified>
</cp:coreProperties>
</file>