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3B" w:rsidRDefault="0014423B" w:rsidP="0014423B">
      <w:pPr>
        <w:pStyle w:val="as"/>
        <w:spacing w:after="0"/>
        <w:rPr>
          <w:rFonts w:ascii="Arial" w:hAnsi="Arial" w:cs="Arial"/>
          <w:b/>
          <w:sz w:val="20"/>
          <w:u w:val="single"/>
        </w:rPr>
      </w:pPr>
      <w:r w:rsidRPr="000C76CB">
        <w:rPr>
          <w:rFonts w:ascii="Arial" w:hAnsi="Arial" w:cs="Arial"/>
          <w:b/>
          <w:sz w:val="20"/>
          <w:u w:val="single"/>
        </w:rPr>
        <w:t>DAS STÜCK</w:t>
      </w:r>
    </w:p>
    <w:p w:rsidR="0014423B" w:rsidRPr="000C76CB" w:rsidRDefault="0014423B" w:rsidP="0014423B">
      <w:pPr>
        <w:pStyle w:val="as"/>
        <w:spacing w:after="0"/>
        <w:rPr>
          <w:rFonts w:ascii="Arial" w:hAnsi="Arial" w:cs="Arial"/>
          <w:b/>
          <w:sz w:val="20"/>
          <w:u w:val="single"/>
        </w:rPr>
      </w:pPr>
    </w:p>
    <w:p w:rsidR="0014423B" w:rsidRPr="000C76CB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  <w:r w:rsidRPr="000C76CB">
        <w:rPr>
          <w:rFonts w:ascii="Arial" w:hAnsi="Arial" w:cs="Arial"/>
          <w:b/>
          <w:sz w:val="20"/>
        </w:rPr>
        <w:t>Fasse kurz zusammen, worum es in Brechts „</w:t>
      </w:r>
      <w:r>
        <w:rPr>
          <w:rFonts w:ascii="Arial" w:hAnsi="Arial" w:cs="Arial"/>
          <w:b/>
          <w:sz w:val="20"/>
        </w:rPr>
        <w:t>Guten Menschen von Sezuan“ geht.</w:t>
      </w:r>
    </w:p>
    <w:p w:rsidR="0014423B" w:rsidRPr="00B25EF5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  <w:r w:rsidRPr="00B25EF5">
        <w:rPr>
          <w:rFonts w:ascii="Arial" w:hAnsi="Arial" w:cs="Arial"/>
          <w:b/>
          <w:sz w:val="20"/>
        </w:rPr>
        <w:t>(Formuliere eine Deutungshypothese.)</w:t>
      </w:r>
    </w:p>
    <w:p w:rsidR="0014423B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</w:p>
    <w:p w:rsidR="0014423B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</w:p>
    <w:p w:rsidR="0014423B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  <w:r w:rsidRPr="002A5293">
        <w:rPr>
          <w:rFonts w:ascii="Arial" w:hAnsi="Arial" w:cs="Arial"/>
          <w:b/>
          <w:sz w:val="20"/>
        </w:rPr>
        <w:t xml:space="preserve">Fasse den Inhalt </w:t>
      </w:r>
      <w:r>
        <w:rPr>
          <w:rFonts w:ascii="Arial" w:hAnsi="Arial" w:cs="Arial"/>
          <w:b/>
          <w:sz w:val="20"/>
        </w:rPr>
        <w:t xml:space="preserve">des Stücks </w:t>
      </w:r>
      <w:r w:rsidRPr="002A5293">
        <w:rPr>
          <w:rFonts w:ascii="Arial" w:hAnsi="Arial" w:cs="Arial"/>
          <w:b/>
          <w:sz w:val="20"/>
        </w:rPr>
        <w:t>zusammen.</w:t>
      </w:r>
    </w:p>
    <w:p w:rsidR="0014423B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</w:p>
    <w:p w:rsidR="0014423B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</w:p>
    <w:p w:rsidR="0014423B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Stelle die Figurenkonstellation dar.</w:t>
      </w:r>
    </w:p>
    <w:p w:rsidR="0014423B" w:rsidRDefault="0014423B" w:rsidP="0014423B">
      <w:pPr>
        <w:pStyle w:val="as"/>
        <w:spacing w:after="0"/>
        <w:rPr>
          <w:rFonts w:ascii="Arial" w:hAnsi="Arial" w:cs="Arial"/>
          <w:b/>
          <w:sz w:val="20"/>
          <w:u w:val="single"/>
        </w:rPr>
      </w:pPr>
    </w:p>
    <w:p w:rsidR="0014423B" w:rsidRDefault="0014423B" w:rsidP="0014423B">
      <w:pPr>
        <w:pStyle w:val="as"/>
        <w:spacing w:after="0"/>
        <w:rPr>
          <w:rFonts w:ascii="Arial" w:hAnsi="Arial" w:cs="Arial"/>
          <w:b/>
          <w:sz w:val="20"/>
          <w:u w:val="single"/>
        </w:rPr>
      </w:pPr>
    </w:p>
    <w:p w:rsidR="0014423B" w:rsidRPr="0014423B" w:rsidRDefault="0014423B" w:rsidP="0014423B">
      <w:pPr>
        <w:pStyle w:val="as"/>
        <w:spacing w:after="0"/>
        <w:rPr>
          <w:rFonts w:ascii="Arial" w:hAnsi="Arial" w:cs="Arial"/>
          <w:b/>
          <w:sz w:val="20"/>
          <w:u w:val="single"/>
        </w:rPr>
      </w:pPr>
    </w:p>
    <w:p w:rsidR="0014423B" w:rsidRPr="0014423B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  <w:r w:rsidRPr="0014423B">
        <w:rPr>
          <w:rFonts w:ascii="Arial" w:hAnsi="Arial" w:cs="Arial"/>
          <w:b/>
          <w:sz w:val="20"/>
        </w:rPr>
        <w:t xml:space="preserve">Stelle </w:t>
      </w:r>
      <w:proofErr w:type="spellStart"/>
      <w:r w:rsidRPr="0014423B">
        <w:rPr>
          <w:rFonts w:ascii="Arial" w:hAnsi="Arial" w:cs="Arial"/>
          <w:b/>
          <w:sz w:val="20"/>
        </w:rPr>
        <w:t>Shen</w:t>
      </w:r>
      <w:proofErr w:type="spellEnd"/>
      <w:r w:rsidRPr="0014423B">
        <w:rPr>
          <w:rFonts w:ascii="Arial" w:hAnsi="Arial" w:cs="Arial"/>
          <w:b/>
          <w:sz w:val="20"/>
        </w:rPr>
        <w:t xml:space="preserve"> </w:t>
      </w:r>
      <w:proofErr w:type="spellStart"/>
      <w:r w:rsidRPr="0014423B">
        <w:rPr>
          <w:rFonts w:ascii="Arial" w:hAnsi="Arial" w:cs="Arial"/>
          <w:b/>
          <w:sz w:val="20"/>
        </w:rPr>
        <w:t>Tes</w:t>
      </w:r>
      <w:proofErr w:type="spellEnd"/>
      <w:r w:rsidRPr="0014423B">
        <w:rPr>
          <w:rFonts w:ascii="Arial" w:hAnsi="Arial" w:cs="Arial"/>
          <w:b/>
          <w:sz w:val="20"/>
        </w:rPr>
        <w:t xml:space="preserve"> Entwicklung dar.</w:t>
      </w:r>
    </w:p>
    <w:p w:rsidR="0014423B" w:rsidRPr="0014423B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</w:p>
    <w:p w:rsidR="0014423B" w:rsidRPr="0014423B" w:rsidRDefault="0014423B" w:rsidP="0014423B">
      <w:pPr>
        <w:pStyle w:val="as"/>
        <w:spacing w:after="0"/>
        <w:rPr>
          <w:rFonts w:ascii="Arial" w:hAnsi="Arial" w:cs="Arial"/>
          <w:sz w:val="20"/>
        </w:rPr>
      </w:pPr>
    </w:p>
    <w:p w:rsidR="0014423B" w:rsidRPr="0014423B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</w:p>
    <w:p w:rsidR="0014423B" w:rsidRPr="0014423B" w:rsidRDefault="0014423B" w:rsidP="0014423B">
      <w:pPr>
        <w:spacing w:before="0" w:after="0"/>
        <w:rPr>
          <w:rFonts w:ascii="Arial" w:hAnsi="Arial" w:cs="Arial"/>
          <w:b/>
          <w:sz w:val="20"/>
        </w:rPr>
      </w:pPr>
      <w:r w:rsidRPr="0014423B">
        <w:rPr>
          <w:rFonts w:ascii="Arial" w:hAnsi="Arial" w:cs="Arial"/>
          <w:b/>
          <w:sz w:val="20"/>
        </w:rPr>
        <w:t xml:space="preserve">Stelle dar, wie </w:t>
      </w:r>
      <w:proofErr w:type="spellStart"/>
      <w:r w:rsidRPr="0014423B">
        <w:rPr>
          <w:rFonts w:ascii="Arial" w:hAnsi="Arial" w:cs="Arial"/>
          <w:b/>
          <w:sz w:val="20"/>
        </w:rPr>
        <w:t>Shen</w:t>
      </w:r>
      <w:proofErr w:type="spellEnd"/>
      <w:r w:rsidRPr="0014423B">
        <w:rPr>
          <w:rFonts w:ascii="Arial" w:hAnsi="Arial" w:cs="Arial"/>
          <w:b/>
          <w:sz w:val="20"/>
        </w:rPr>
        <w:t xml:space="preserve"> </w:t>
      </w:r>
      <w:proofErr w:type="spellStart"/>
      <w:r w:rsidRPr="0014423B">
        <w:rPr>
          <w:rFonts w:ascii="Arial" w:hAnsi="Arial" w:cs="Arial"/>
          <w:b/>
          <w:sz w:val="20"/>
        </w:rPr>
        <w:t>Te</w:t>
      </w:r>
      <w:proofErr w:type="spellEnd"/>
      <w:r w:rsidRPr="0014423B">
        <w:rPr>
          <w:rFonts w:ascii="Arial" w:hAnsi="Arial" w:cs="Arial"/>
          <w:b/>
          <w:sz w:val="20"/>
        </w:rPr>
        <w:t xml:space="preserve"> sich verändert.</w:t>
      </w:r>
    </w:p>
    <w:p w:rsidR="0014423B" w:rsidRPr="0014423B" w:rsidRDefault="0014423B" w:rsidP="0014423B">
      <w:pPr>
        <w:pStyle w:val="as"/>
        <w:spacing w:after="0"/>
        <w:rPr>
          <w:rFonts w:ascii="Arial" w:hAnsi="Arial" w:cs="Arial"/>
          <w:sz w:val="20"/>
        </w:rPr>
      </w:pPr>
    </w:p>
    <w:p w:rsidR="0014423B" w:rsidRPr="0014423B" w:rsidRDefault="0014423B" w:rsidP="0014423B">
      <w:pPr>
        <w:pStyle w:val="as"/>
        <w:rPr>
          <w:sz w:val="20"/>
        </w:rPr>
      </w:pPr>
    </w:p>
    <w:p w:rsidR="0014423B" w:rsidRPr="0014423B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</w:p>
    <w:p w:rsidR="0014423B" w:rsidRPr="0014423B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  <w:r w:rsidRPr="0014423B">
        <w:rPr>
          <w:rFonts w:ascii="Arial" w:hAnsi="Arial" w:cs="Arial"/>
          <w:b/>
          <w:sz w:val="20"/>
        </w:rPr>
        <w:t xml:space="preserve">Erkläre </w:t>
      </w:r>
      <w:proofErr w:type="spellStart"/>
      <w:r w:rsidRPr="0014423B">
        <w:rPr>
          <w:rFonts w:ascii="Arial" w:hAnsi="Arial" w:cs="Arial"/>
          <w:b/>
          <w:sz w:val="20"/>
        </w:rPr>
        <w:t>Shen</w:t>
      </w:r>
      <w:proofErr w:type="spellEnd"/>
      <w:r w:rsidRPr="0014423B">
        <w:rPr>
          <w:rFonts w:ascii="Arial" w:hAnsi="Arial" w:cs="Arial"/>
          <w:b/>
          <w:sz w:val="20"/>
        </w:rPr>
        <w:t xml:space="preserve"> </w:t>
      </w:r>
      <w:proofErr w:type="spellStart"/>
      <w:r w:rsidRPr="0014423B">
        <w:rPr>
          <w:rFonts w:ascii="Arial" w:hAnsi="Arial" w:cs="Arial"/>
          <w:b/>
          <w:sz w:val="20"/>
        </w:rPr>
        <w:t>Tes</w:t>
      </w:r>
      <w:proofErr w:type="spellEnd"/>
      <w:r w:rsidRPr="0014423B">
        <w:rPr>
          <w:rFonts w:ascii="Arial" w:hAnsi="Arial" w:cs="Arial"/>
          <w:b/>
          <w:sz w:val="20"/>
        </w:rPr>
        <w:t xml:space="preserve"> Verwandlung in Shui </w:t>
      </w:r>
      <w:proofErr w:type="spellStart"/>
      <w:r w:rsidRPr="0014423B">
        <w:rPr>
          <w:rFonts w:ascii="Arial" w:hAnsi="Arial" w:cs="Arial"/>
          <w:b/>
          <w:sz w:val="20"/>
        </w:rPr>
        <w:t>Ta</w:t>
      </w:r>
      <w:proofErr w:type="spellEnd"/>
      <w:r w:rsidRPr="0014423B">
        <w:rPr>
          <w:rFonts w:ascii="Arial" w:hAnsi="Arial" w:cs="Arial"/>
          <w:b/>
          <w:sz w:val="20"/>
        </w:rPr>
        <w:t>.</w:t>
      </w:r>
    </w:p>
    <w:p w:rsidR="0014423B" w:rsidRPr="0014423B" w:rsidRDefault="0014423B" w:rsidP="0014423B">
      <w:pPr>
        <w:pStyle w:val="as"/>
        <w:spacing w:after="0"/>
        <w:rPr>
          <w:rFonts w:ascii="Arial" w:hAnsi="Arial" w:cs="Arial"/>
          <w:sz w:val="20"/>
        </w:rPr>
      </w:pPr>
    </w:p>
    <w:p w:rsidR="0014423B" w:rsidRPr="00B25EF5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</w:p>
    <w:p w:rsidR="0014423B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 xml:space="preserve">Vergleiche </w:t>
      </w:r>
      <w:proofErr w:type="spellStart"/>
      <w:r>
        <w:rPr>
          <w:rFonts w:ascii="Arial" w:hAnsi="Arial" w:cs="Arial"/>
          <w:b/>
          <w:sz w:val="20"/>
        </w:rPr>
        <w:t>Shen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Te</w:t>
      </w:r>
      <w:proofErr w:type="spellEnd"/>
      <w:r>
        <w:rPr>
          <w:rFonts w:ascii="Arial" w:hAnsi="Arial" w:cs="Arial"/>
          <w:b/>
          <w:sz w:val="20"/>
        </w:rPr>
        <w:t xml:space="preserve"> und Shui </w:t>
      </w:r>
      <w:proofErr w:type="spellStart"/>
      <w:r>
        <w:rPr>
          <w:rFonts w:ascii="Arial" w:hAnsi="Arial" w:cs="Arial"/>
          <w:b/>
          <w:sz w:val="20"/>
        </w:rPr>
        <w:t>Ta</w:t>
      </w:r>
      <w:proofErr w:type="spellEnd"/>
      <w:r>
        <w:rPr>
          <w:rFonts w:ascii="Arial" w:hAnsi="Arial" w:cs="Arial"/>
          <w:b/>
          <w:sz w:val="20"/>
        </w:rPr>
        <w:t>.</w:t>
      </w:r>
    </w:p>
    <w:p w:rsidR="0014423B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  <w:gridCol w:w="74"/>
      </w:tblGrid>
      <w:tr w:rsidR="0014423B" w:rsidRPr="00AD4923" w:rsidTr="00717707">
        <w:tblPrEx>
          <w:tblCellMar>
            <w:top w:w="0" w:type="dxa"/>
            <w:bottom w:w="0" w:type="dxa"/>
          </w:tblCellMar>
        </w:tblPrEx>
        <w:trPr>
          <w:gridAfter w:val="1"/>
          <w:wAfter w:w="74" w:type="dxa"/>
        </w:trPr>
        <w:tc>
          <w:tcPr>
            <w:tcW w:w="4747" w:type="dxa"/>
          </w:tcPr>
          <w:p w:rsidR="0014423B" w:rsidRPr="00AD4923" w:rsidRDefault="0014423B" w:rsidP="00717707">
            <w:pPr>
              <w:spacing w:before="0" w:after="0"/>
              <w:ind w:right="496"/>
              <w:rPr>
                <w:rFonts w:ascii="Arial" w:hAnsi="Arial" w:cs="Arial"/>
                <w:b/>
                <w:sz w:val="20"/>
              </w:rPr>
            </w:pPr>
            <w:proofErr w:type="spellStart"/>
            <w:r w:rsidRPr="00AD4923">
              <w:rPr>
                <w:rFonts w:ascii="Arial" w:hAnsi="Arial" w:cs="Arial"/>
                <w:b/>
                <w:color w:val="FF00FF"/>
                <w:sz w:val="20"/>
              </w:rPr>
              <w:t>Shen</w:t>
            </w:r>
            <w:proofErr w:type="spellEnd"/>
            <w:r w:rsidRPr="00AD4923">
              <w:rPr>
                <w:rFonts w:ascii="Arial" w:hAnsi="Arial" w:cs="Arial"/>
                <w:b/>
                <w:color w:val="FF00FF"/>
                <w:sz w:val="20"/>
              </w:rPr>
              <w:t xml:space="preserve"> </w:t>
            </w:r>
            <w:proofErr w:type="spellStart"/>
            <w:r w:rsidRPr="00AD4923">
              <w:rPr>
                <w:rFonts w:ascii="Arial" w:hAnsi="Arial" w:cs="Arial"/>
                <w:b/>
                <w:color w:val="FF00FF"/>
                <w:sz w:val="20"/>
              </w:rPr>
              <w:t>Te</w:t>
            </w:r>
            <w:proofErr w:type="spellEnd"/>
          </w:p>
          <w:p w:rsidR="0014423B" w:rsidRDefault="0014423B" w:rsidP="00717707">
            <w:pPr>
              <w:spacing w:before="0" w:after="0"/>
              <w:ind w:right="496"/>
              <w:rPr>
                <w:rFonts w:ascii="Arial" w:hAnsi="Arial" w:cs="Arial"/>
                <w:sz w:val="20"/>
              </w:rPr>
            </w:pPr>
          </w:p>
          <w:p w:rsidR="0014423B" w:rsidRPr="00AD4923" w:rsidRDefault="0014423B" w:rsidP="00717707">
            <w:pPr>
              <w:spacing w:before="0" w:after="0"/>
              <w:ind w:right="49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2850196</wp:posOffset>
                      </wp:positionH>
                      <wp:positionV relativeFrom="paragraph">
                        <wp:posOffset>848378</wp:posOffset>
                      </wp:positionV>
                      <wp:extent cx="207645" cy="2476500"/>
                      <wp:effectExtent l="8573" t="0" r="10477" b="10478"/>
                      <wp:wrapNone/>
                      <wp:docPr id="1" name="Geschweifte Klammer recht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07645" cy="2476500"/>
                              </a:xfrm>
                              <a:prstGeom prst="rightBrace">
                                <a:avLst>
                                  <a:gd name="adj1" fmla="val 9938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1" o:spid="_x0000_s1026" type="#_x0000_t88" style="position:absolute;margin-left:224.4pt;margin-top:66.8pt;width:16.35pt;height:195pt;rotation: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"/>
                  </w:pict>
                </mc:Fallback>
              </mc:AlternateContent>
            </w:r>
          </w:p>
        </w:tc>
        <w:tc>
          <w:tcPr>
            <w:tcW w:w="4747" w:type="dxa"/>
          </w:tcPr>
          <w:p w:rsidR="0014423B" w:rsidRPr="00AD4923" w:rsidRDefault="0014423B" w:rsidP="00717707">
            <w:pPr>
              <w:tabs>
                <w:tab w:val="left" w:pos="1701"/>
              </w:tabs>
              <w:spacing w:before="0" w:after="0"/>
              <w:rPr>
                <w:rFonts w:ascii="Arial" w:hAnsi="Arial" w:cs="Arial"/>
                <w:b/>
                <w:sz w:val="20"/>
              </w:rPr>
            </w:pPr>
            <w:r w:rsidRPr="00AD4923">
              <w:rPr>
                <w:rFonts w:ascii="Arial" w:hAnsi="Arial" w:cs="Arial"/>
                <w:b/>
                <w:color w:val="FF00FF"/>
                <w:sz w:val="20"/>
              </w:rPr>
              <w:t xml:space="preserve">Shui </w:t>
            </w:r>
            <w:proofErr w:type="spellStart"/>
            <w:r w:rsidRPr="00AD4923">
              <w:rPr>
                <w:rFonts w:ascii="Arial" w:hAnsi="Arial" w:cs="Arial"/>
                <w:b/>
                <w:color w:val="FF00FF"/>
                <w:sz w:val="20"/>
              </w:rPr>
              <w:t>Ta</w:t>
            </w:r>
            <w:proofErr w:type="spellEnd"/>
          </w:p>
          <w:p w:rsidR="0014423B" w:rsidRDefault="0014423B" w:rsidP="00717707">
            <w:pPr>
              <w:pStyle w:val="as"/>
              <w:rPr>
                <w:sz w:val="20"/>
              </w:rPr>
            </w:pPr>
          </w:p>
          <w:p w:rsidR="0014423B" w:rsidRDefault="0014423B" w:rsidP="00717707">
            <w:pPr>
              <w:pStyle w:val="as"/>
              <w:rPr>
                <w:sz w:val="20"/>
              </w:rPr>
            </w:pPr>
          </w:p>
          <w:p w:rsidR="0014423B" w:rsidRDefault="0014423B" w:rsidP="00717707">
            <w:pPr>
              <w:pStyle w:val="as"/>
              <w:rPr>
                <w:sz w:val="20"/>
              </w:rPr>
            </w:pPr>
          </w:p>
          <w:p w:rsidR="0014423B" w:rsidRDefault="0014423B" w:rsidP="00717707">
            <w:pPr>
              <w:pStyle w:val="as"/>
              <w:rPr>
                <w:sz w:val="20"/>
              </w:rPr>
            </w:pPr>
          </w:p>
          <w:p w:rsidR="0014423B" w:rsidRDefault="0014423B" w:rsidP="00717707">
            <w:pPr>
              <w:pStyle w:val="as"/>
              <w:rPr>
                <w:sz w:val="20"/>
              </w:rPr>
            </w:pPr>
          </w:p>
          <w:p w:rsidR="0014423B" w:rsidRDefault="0014423B" w:rsidP="00717707">
            <w:pPr>
              <w:pStyle w:val="as"/>
              <w:rPr>
                <w:sz w:val="20"/>
              </w:rPr>
            </w:pPr>
          </w:p>
          <w:p w:rsidR="0014423B" w:rsidRDefault="0014423B" w:rsidP="00717707">
            <w:pPr>
              <w:pStyle w:val="as"/>
              <w:rPr>
                <w:sz w:val="20"/>
              </w:rPr>
            </w:pPr>
          </w:p>
          <w:p w:rsidR="0014423B" w:rsidRDefault="0014423B" w:rsidP="00717707">
            <w:pPr>
              <w:pStyle w:val="as"/>
              <w:rPr>
                <w:sz w:val="20"/>
              </w:rPr>
            </w:pPr>
          </w:p>
          <w:p w:rsidR="0014423B" w:rsidRDefault="0014423B" w:rsidP="00717707">
            <w:pPr>
              <w:pStyle w:val="as"/>
              <w:rPr>
                <w:sz w:val="20"/>
              </w:rPr>
            </w:pPr>
          </w:p>
          <w:p w:rsidR="0014423B" w:rsidRDefault="0014423B" w:rsidP="00717707">
            <w:pPr>
              <w:pStyle w:val="as"/>
              <w:rPr>
                <w:sz w:val="20"/>
              </w:rPr>
            </w:pPr>
          </w:p>
          <w:p w:rsidR="0014423B" w:rsidRPr="00AD4923" w:rsidRDefault="0014423B" w:rsidP="00717707">
            <w:pPr>
              <w:pStyle w:val="as"/>
              <w:rPr>
                <w:sz w:val="20"/>
              </w:rPr>
            </w:pPr>
          </w:p>
          <w:p w:rsidR="0014423B" w:rsidRPr="00AD4923" w:rsidRDefault="0014423B" w:rsidP="00717707">
            <w:pPr>
              <w:tabs>
                <w:tab w:val="left" w:pos="1701"/>
              </w:tabs>
              <w:spacing w:before="0" w:after="0"/>
              <w:ind w:firstLine="284"/>
              <w:rPr>
                <w:rFonts w:ascii="Arial" w:hAnsi="Arial" w:cs="Arial"/>
                <w:sz w:val="20"/>
              </w:rPr>
            </w:pPr>
            <w:r w:rsidRPr="00AD4923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4423B" w:rsidRPr="00AD4923" w:rsidTr="0071770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56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23B" w:rsidRDefault="0014423B" w:rsidP="00717707">
            <w:pPr>
              <w:rPr>
                <w:rFonts w:ascii="Arial" w:hAnsi="Arial" w:cs="Arial"/>
                <w:sz w:val="20"/>
              </w:rPr>
            </w:pPr>
          </w:p>
          <w:p w:rsidR="0014423B" w:rsidRDefault="0014423B" w:rsidP="0014423B">
            <w:pPr>
              <w:pStyle w:val="as"/>
            </w:pPr>
          </w:p>
          <w:p w:rsidR="0014423B" w:rsidRDefault="0014423B" w:rsidP="0014423B">
            <w:pPr>
              <w:pStyle w:val="as"/>
            </w:pPr>
          </w:p>
          <w:p w:rsidR="0014423B" w:rsidRDefault="0014423B" w:rsidP="0014423B">
            <w:pPr>
              <w:pStyle w:val="as"/>
            </w:pPr>
          </w:p>
          <w:p w:rsidR="0014423B" w:rsidRPr="0014423B" w:rsidRDefault="0014423B" w:rsidP="0014423B">
            <w:pPr>
              <w:pStyle w:val="as"/>
            </w:pPr>
          </w:p>
        </w:tc>
      </w:tr>
    </w:tbl>
    <w:p w:rsidR="0014423B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</w:p>
    <w:p w:rsidR="0014423B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</w:p>
    <w:p w:rsidR="0014423B" w:rsidRDefault="0014423B">
      <w:pPr>
        <w:spacing w:before="0" w:after="200" w:line="276" w:lineRule="auto"/>
        <w:jc w:val="lef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br w:type="page"/>
      </w:r>
    </w:p>
    <w:p w:rsidR="0014423B" w:rsidRDefault="0014423B" w:rsidP="0014423B">
      <w:pPr>
        <w:pStyle w:val="as"/>
        <w:spacing w:after="0"/>
        <w:rPr>
          <w:rFonts w:ascii="Arial" w:hAnsi="Arial" w:cs="Arial"/>
          <w:b/>
          <w:sz w:val="20"/>
          <w:u w:val="single"/>
        </w:rPr>
      </w:pPr>
      <w:r w:rsidRPr="00541FF2">
        <w:rPr>
          <w:rFonts w:ascii="Arial" w:hAnsi="Arial" w:cs="Arial"/>
          <w:b/>
          <w:sz w:val="20"/>
          <w:u w:val="single"/>
        </w:rPr>
        <w:lastRenderedPageBreak/>
        <w:t>DIE GÖTTER</w:t>
      </w:r>
    </w:p>
    <w:p w:rsidR="0014423B" w:rsidRPr="009C5FDB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</w:p>
    <w:p w:rsidR="0014423B" w:rsidRPr="00B25EF5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</w:t>
      </w:r>
      <w:r w:rsidRPr="00B25EF5">
        <w:rPr>
          <w:rFonts w:ascii="Arial" w:hAnsi="Arial" w:cs="Arial"/>
          <w:b/>
          <w:sz w:val="20"/>
        </w:rPr>
        <w:t xml:space="preserve">rkläre </w:t>
      </w:r>
      <w:r>
        <w:rPr>
          <w:rFonts w:ascii="Arial" w:hAnsi="Arial" w:cs="Arial"/>
          <w:b/>
          <w:sz w:val="20"/>
        </w:rPr>
        <w:t>die</w:t>
      </w:r>
      <w:r w:rsidRPr="00B25EF5">
        <w:rPr>
          <w:rFonts w:ascii="Arial" w:hAnsi="Arial" w:cs="Arial"/>
          <w:b/>
          <w:sz w:val="20"/>
        </w:rPr>
        <w:t xml:space="preserve"> Funktion </w:t>
      </w:r>
      <w:r>
        <w:rPr>
          <w:rFonts w:ascii="Arial" w:hAnsi="Arial" w:cs="Arial"/>
          <w:b/>
          <w:sz w:val="20"/>
        </w:rPr>
        <w:t>der</w:t>
      </w:r>
      <w:r w:rsidRPr="00B25EF5">
        <w:rPr>
          <w:rFonts w:ascii="Arial" w:hAnsi="Arial" w:cs="Arial"/>
          <w:b/>
          <w:sz w:val="20"/>
        </w:rPr>
        <w:t xml:space="preserve"> drei Götter</w:t>
      </w:r>
      <w:r>
        <w:rPr>
          <w:rFonts w:ascii="Arial" w:hAnsi="Arial" w:cs="Arial"/>
          <w:b/>
          <w:sz w:val="20"/>
        </w:rPr>
        <w:t>.</w:t>
      </w:r>
    </w:p>
    <w:p w:rsidR="0014423B" w:rsidRDefault="0014423B" w:rsidP="0014423B">
      <w:pPr>
        <w:pStyle w:val="as"/>
        <w:spacing w:after="0"/>
        <w:rPr>
          <w:rFonts w:ascii="Arial" w:hAnsi="Arial" w:cs="Arial"/>
          <w:sz w:val="20"/>
        </w:rPr>
      </w:pPr>
    </w:p>
    <w:p w:rsidR="0014423B" w:rsidRDefault="0014423B" w:rsidP="0014423B">
      <w:pPr>
        <w:pStyle w:val="as"/>
        <w:spacing w:after="0"/>
        <w:rPr>
          <w:rFonts w:ascii="Arial" w:hAnsi="Arial" w:cs="Arial"/>
          <w:sz w:val="20"/>
        </w:rPr>
      </w:pPr>
    </w:p>
    <w:p w:rsidR="0014423B" w:rsidRPr="00B25EF5" w:rsidRDefault="0014423B" w:rsidP="0014423B">
      <w:pPr>
        <w:pStyle w:val="as"/>
        <w:spacing w:after="0"/>
        <w:rPr>
          <w:rFonts w:ascii="Arial" w:hAnsi="Arial" w:cs="Arial"/>
          <w:sz w:val="20"/>
        </w:rPr>
      </w:pPr>
    </w:p>
    <w:p w:rsidR="0014423B" w:rsidRPr="00B25EF5" w:rsidRDefault="0014423B" w:rsidP="0014423B">
      <w:pPr>
        <w:pStyle w:val="as"/>
        <w:spacing w:after="0"/>
        <w:rPr>
          <w:rFonts w:ascii="Arial" w:hAnsi="Arial" w:cs="Arial"/>
          <w:sz w:val="20"/>
        </w:rPr>
      </w:pPr>
    </w:p>
    <w:p w:rsidR="0014423B" w:rsidRPr="00B25EF5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  <w:r w:rsidRPr="00B25EF5">
        <w:rPr>
          <w:rFonts w:ascii="Arial" w:hAnsi="Arial" w:cs="Arial"/>
          <w:b/>
          <w:sz w:val="20"/>
        </w:rPr>
        <w:t xml:space="preserve">Warum verschwinden die Götter nach dem Prozess auf einer </w:t>
      </w:r>
      <w:r>
        <w:rPr>
          <w:rFonts w:ascii="Arial" w:hAnsi="Arial" w:cs="Arial"/>
          <w:b/>
          <w:sz w:val="20"/>
        </w:rPr>
        <w:t>r</w:t>
      </w:r>
      <w:r w:rsidRPr="00B25EF5">
        <w:rPr>
          <w:rFonts w:ascii="Arial" w:hAnsi="Arial" w:cs="Arial"/>
          <w:b/>
          <w:sz w:val="20"/>
        </w:rPr>
        <w:t>osa Wolke?</w:t>
      </w:r>
    </w:p>
    <w:p w:rsidR="0014423B" w:rsidRDefault="0014423B" w:rsidP="0014423B">
      <w:pPr>
        <w:pStyle w:val="as"/>
        <w:spacing w:after="0"/>
        <w:rPr>
          <w:rFonts w:ascii="Arial" w:hAnsi="Arial" w:cs="Arial"/>
          <w:sz w:val="20"/>
        </w:rPr>
      </w:pPr>
    </w:p>
    <w:p w:rsidR="0014423B" w:rsidRDefault="0014423B" w:rsidP="0014423B">
      <w:pPr>
        <w:pStyle w:val="as"/>
        <w:spacing w:after="0"/>
        <w:rPr>
          <w:rFonts w:ascii="Arial" w:hAnsi="Arial" w:cs="Arial"/>
          <w:sz w:val="20"/>
        </w:rPr>
      </w:pPr>
    </w:p>
    <w:p w:rsidR="0014423B" w:rsidRPr="00B25EF5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</w:p>
    <w:p w:rsidR="0014423B" w:rsidRPr="00B25EF5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</w:p>
    <w:p w:rsidR="0014423B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  <w:r w:rsidRPr="00B25EF5">
        <w:rPr>
          <w:rFonts w:ascii="Arial" w:hAnsi="Arial" w:cs="Arial"/>
          <w:b/>
          <w:sz w:val="20"/>
        </w:rPr>
        <w:t>Vergleiche unsere Vorstellung eines Gottes mit der Darstellung der Götter in Brechts Stück.</w:t>
      </w:r>
    </w:p>
    <w:p w:rsidR="0014423B" w:rsidRPr="00B25EF5" w:rsidRDefault="0014423B" w:rsidP="0014423B">
      <w:pPr>
        <w:pStyle w:val="as"/>
        <w:spacing w:after="0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14423B" w:rsidRPr="00AA6250" w:rsidTr="00717707">
        <w:tc>
          <w:tcPr>
            <w:tcW w:w="4605" w:type="dxa"/>
            <w:shd w:val="clear" w:color="auto" w:fill="auto"/>
          </w:tcPr>
          <w:p w:rsidR="0014423B" w:rsidRPr="00AA6250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  <w:r w:rsidRPr="00AA6250">
              <w:rPr>
                <w:rFonts w:ascii="Arial" w:hAnsi="Arial" w:cs="Arial"/>
                <w:b/>
                <w:sz w:val="20"/>
              </w:rPr>
              <w:t>Unsere Vorstellung eines Gottes</w:t>
            </w:r>
          </w:p>
        </w:tc>
        <w:tc>
          <w:tcPr>
            <w:tcW w:w="4605" w:type="dxa"/>
            <w:shd w:val="clear" w:color="auto" w:fill="auto"/>
          </w:tcPr>
          <w:p w:rsidR="0014423B" w:rsidRPr="00AA6250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  <w:r w:rsidRPr="00AA6250">
              <w:rPr>
                <w:rFonts w:ascii="Arial" w:hAnsi="Arial" w:cs="Arial"/>
                <w:b/>
                <w:sz w:val="20"/>
              </w:rPr>
              <w:t>Darstellung Brechts</w:t>
            </w:r>
          </w:p>
        </w:tc>
      </w:tr>
      <w:tr w:rsidR="0014423B" w:rsidRPr="00AA6250" w:rsidTr="00717707">
        <w:tc>
          <w:tcPr>
            <w:tcW w:w="4605" w:type="dxa"/>
            <w:shd w:val="clear" w:color="auto" w:fill="auto"/>
          </w:tcPr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14423B" w:rsidRPr="00AA6250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14423B" w:rsidRPr="00AA6250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14423B" w:rsidRPr="00AA6250" w:rsidTr="00717707">
        <w:tc>
          <w:tcPr>
            <w:tcW w:w="4605" w:type="dxa"/>
            <w:shd w:val="clear" w:color="auto" w:fill="auto"/>
          </w:tcPr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14423B" w:rsidRPr="00AA6250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14423B" w:rsidRPr="00AA6250" w:rsidTr="00717707">
        <w:tc>
          <w:tcPr>
            <w:tcW w:w="4605" w:type="dxa"/>
            <w:shd w:val="clear" w:color="auto" w:fill="auto"/>
          </w:tcPr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14423B" w:rsidRPr="00AA6250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14423B" w:rsidRPr="00AA6250" w:rsidTr="00717707">
        <w:tc>
          <w:tcPr>
            <w:tcW w:w="4605" w:type="dxa"/>
            <w:shd w:val="clear" w:color="auto" w:fill="auto"/>
          </w:tcPr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14423B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14423B" w:rsidRPr="00AA6250" w:rsidRDefault="0014423B" w:rsidP="00717707">
            <w:pPr>
              <w:pStyle w:val="as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4423B" w:rsidRPr="00BD14FE" w:rsidRDefault="0014423B" w:rsidP="0014423B">
      <w:pPr>
        <w:pStyle w:val="as"/>
        <w:spacing w:after="0"/>
        <w:rPr>
          <w:rFonts w:ascii="Arial" w:hAnsi="Arial" w:cs="Arial"/>
          <w:sz w:val="22"/>
          <w:szCs w:val="22"/>
        </w:rPr>
      </w:pPr>
    </w:p>
    <w:p w:rsidR="0014423B" w:rsidRPr="00BD14FE" w:rsidRDefault="0014423B" w:rsidP="0014423B">
      <w:pPr>
        <w:pStyle w:val="as"/>
        <w:rPr>
          <w:rFonts w:ascii="Arial" w:hAnsi="Arial" w:cs="Arial"/>
          <w:sz w:val="22"/>
          <w:szCs w:val="22"/>
        </w:rPr>
      </w:pPr>
    </w:p>
    <w:p w:rsidR="000758B1" w:rsidRDefault="000758B1"/>
    <w:sectPr w:rsidR="000758B1" w:rsidSect="00654F9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560" w:right="1418" w:bottom="709" w:left="1418" w:header="426" w:footer="516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A7" w:rsidRDefault="0014423B">
    <w:pPr>
      <w:pStyle w:val="Fuzeile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371A7" w:rsidRDefault="0014423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A7" w:rsidRDefault="0014423B">
    <w:pPr>
      <w:pStyle w:val="Fuzeile"/>
      <w:rPr>
        <w:rStyle w:val="Seitenzahl"/>
      </w:rPr>
    </w:pPr>
  </w:p>
  <w:p w:rsidR="00541FF2" w:rsidRDefault="0014423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29"/>
      <w:gridCol w:w="1857"/>
    </w:tblGrid>
    <w:tr w:rsidR="006D3511" w:rsidTr="006D3511">
      <w:trPr>
        <w:trHeight w:val="727"/>
      </w:trPr>
      <w:tc>
        <w:tcPr>
          <w:tcW w:w="4000" w:type="pct"/>
          <w:tcBorders>
            <w:right w:val="triple" w:sz="4" w:space="0" w:color="4F81BD"/>
          </w:tcBorders>
        </w:tcPr>
        <w:p w:rsidR="006D3511" w:rsidRPr="006D3511" w:rsidRDefault="0014423B">
          <w:pPr>
            <w:tabs>
              <w:tab w:val="left" w:pos="620"/>
              <w:tab w:val="center" w:pos="4320"/>
            </w:tabs>
            <w:jc w:val="right"/>
            <w:rPr>
              <w:rFonts w:ascii="Arial" w:hAnsi="Arial" w:cs="Arial"/>
              <w:sz w:val="18"/>
            </w:rPr>
          </w:pPr>
        </w:p>
      </w:tc>
      <w:tc>
        <w:tcPr>
          <w:tcW w:w="1000" w:type="pct"/>
          <w:tcBorders>
            <w:left w:val="triple" w:sz="4" w:space="0" w:color="4F81BD"/>
          </w:tcBorders>
        </w:tcPr>
        <w:p w:rsidR="006D3511" w:rsidRPr="006D3511" w:rsidRDefault="0014423B">
          <w:pPr>
            <w:tabs>
              <w:tab w:val="left" w:pos="1490"/>
            </w:tabs>
            <w:rPr>
              <w:rFonts w:ascii="Arial" w:hAnsi="Arial" w:cs="Arial"/>
              <w:sz w:val="18"/>
              <w:szCs w:val="28"/>
            </w:rPr>
          </w:pPr>
          <w:r w:rsidRPr="006D3511">
            <w:rPr>
              <w:rFonts w:ascii="Arial" w:hAnsi="Arial" w:cs="Arial"/>
              <w:sz w:val="18"/>
            </w:rPr>
            <w:fldChar w:fldCharType="begin"/>
          </w:r>
          <w:r w:rsidRPr="006D3511">
            <w:rPr>
              <w:rFonts w:ascii="Arial" w:hAnsi="Arial" w:cs="Arial"/>
              <w:sz w:val="18"/>
            </w:rPr>
            <w:instrText>PAGE    \* MERGEFORMAT</w:instrText>
          </w:r>
          <w:r w:rsidRPr="006D3511">
            <w:rPr>
              <w:rFonts w:ascii="Arial" w:hAnsi="Arial" w:cs="Arial"/>
              <w:sz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</w:rPr>
            <w:t>1</w:t>
          </w:r>
          <w:r w:rsidRPr="006D3511">
            <w:rPr>
              <w:rFonts w:ascii="Arial" w:hAnsi="Arial" w:cs="Arial"/>
              <w:sz w:val="18"/>
            </w:rPr>
            <w:fldChar w:fldCharType="end"/>
          </w:r>
        </w:p>
      </w:tc>
    </w:tr>
  </w:tbl>
  <w:p w:rsidR="006D3511" w:rsidRDefault="0014423B">
    <w:pPr>
      <w:pStyle w:val="Fuzeil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DE" w:rsidRPr="00654F9D" w:rsidRDefault="0014423B" w:rsidP="00F25EDE">
    <w:pPr>
      <w:pStyle w:val="Kopfzeile"/>
      <w:pBdr>
        <w:bottom w:val="single" w:sz="4" w:space="1" w:color="auto"/>
      </w:pBdr>
      <w:spacing w:before="0"/>
      <w:rPr>
        <w:rFonts w:ascii="Verdana" w:hAnsi="Verdana"/>
        <w:sz w:val="20"/>
      </w:rPr>
    </w:pPr>
    <w:r>
      <w:rPr>
        <w:rFonts w:ascii="Verdana" w:hAnsi="Verdana"/>
        <w:noProof/>
        <w:sz w:val="20"/>
      </w:rPr>
      <w:drawing>
        <wp:inline distT="0" distB="0" distL="0" distR="0">
          <wp:extent cx="1318895" cy="418465"/>
          <wp:effectExtent l="0" t="0" r="0" b="635"/>
          <wp:docPr id="52" name="Grafik 52" descr="Logo_Schriftzug 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chriftzug 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4F9D">
      <w:rPr>
        <w:rFonts w:ascii="Verdana" w:hAnsi="Verdana"/>
        <w:sz w:val="20"/>
      </w:rPr>
      <w:t xml:space="preserve">   </w:t>
    </w:r>
    <w:r w:rsidRPr="00654F9D">
      <w:rPr>
        <w:rFonts w:ascii="Verdana" w:hAnsi="Verdana"/>
        <w:sz w:val="20"/>
      </w:rPr>
      <w:tab/>
      <w:t>Fachredaktion Deutsch</w:t>
    </w:r>
    <w:r w:rsidRPr="00654F9D">
      <w:rPr>
        <w:rFonts w:ascii="Verdana" w:hAnsi="Verdana"/>
        <w:sz w:val="20"/>
      </w:rPr>
      <w:tab/>
      <w:t>www.deutsch-bw.de</w:t>
    </w:r>
  </w:p>
  <w:p w:rsidR="00F25EDE" w:rsidRDefault="0014423B" w:rsidP="00F25EDE">
    <w:pPr>
      <w:pStyle w:val="Kopfzeile"/>
      <w:tabs>
        <w:tab w:val="clear" w:pos="4536"/>
        <w:tab w:val="clear" w:pos="9072"/>
        <w:tab w:val="left" w:pos="164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A7" w:rsidRPr="00654F9D" w:rsidRDefault="0014423B" w:rsidP="00654F9D">
    <w:pPr>
      <w:pStyle w:val="Kopfzeile"/>
      <w:pBdr>
        <w:bottom w:val="single" w:sz="4" w:space="1" w:color="auto"/>
      </w:pBdr>
      <w:spacing w:before="0"/>
      <w:rPr>
        <w:rFonts w:ascii="Verdana" w:hAnsi="Verdana"/>
        <w:sz w:val="20"/>
      </w:rPr>
    </w:pPr>
    <w:r>
      <w:rPr>
        <w:rFonts w:ascii="Verdana" w:hAnsi="Verdana"/>
        <w:noProof/>
        <w:sz w:val="20"/>
      </w:rPr>
      <w:drawing>
        <wp:inline distT="0" distB="0" distL="0" distR="0">
          <wp:extent cx="1318895" cy="418465"/>
          <wp:effectExtent l="0" t="0" r="0" b="635"/>
          <wp:docPr id="51" name="Grafik 51" descr="Logo_Schriftzug 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chriftzug 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4F9D">
      <w:rPr>
        <w:rFonts w:ascii="Verdana" w:hAnsi="Verdana"/>
        <w:sz w:val="20"/>
      </w:rPr>
      <w:t xml:space="preserve">   </w:t>
    </w:r>
    <w:r w:rsidRPr="00654F9D">
      <w:rPr>
        <w:rFonts w:ascii="Verdana" w:hAnsi="Verdana"/>
        <w:sz w:val="20"/>
      </w:rPr>
      <w:tab/>
      <w:t>Fachredaktion Deutsch</w:t>
    </w:r>
    <w:r w:rsidRPr="00654F9D">
      <w:rPr>
        <w:rFonts w:ascii="Verdana" w:hAnsi="Verdana"/>
        <w:sz w:val="20"/>
      </w:rPr>
      <w:tab/>
      <w:t>www.deutsch-bw.de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87337"/>
    <w:multiLevelType w:val="hybridMultilevel"/>
    <w:tmpl w:val="CBBC9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56DCE"/>
    <w:multiLevelType w:val="hybridMultilevel"/>
    <w:tmpl w:val="70D4F5DE"/>
    <w:lvl w:ilvl="0" w:tplc="8F7296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6480B"/>
    <w:multiLevelType w:val="hybridMultilevel"/>
    <w:tmpl w:val="3C4452EE"/>
    <w:lvl w:ilvl="0" w:tplc="80A81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82F11"/>
    <w:multiLevelType w:val="hybridMultilevel"/>
    <w:tmpl w:val="60344214"/>
    <w:lvl w:ilvl="0" w:tplc="A0C402B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51811"/>
    <w:multiLevelType w:val="hybridMultilevel"/>
    <w:tmpl w:val="E65C0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2C02F2"/>
    <w:multiLevelType w:val="hybridMultilevel"/>
    <w:tmpl w:val="5D4C8362"/>
    <w:lvl w:ilvl="0" w:tplc="8F7296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E17950"/>
    <w:multiLevelType w:val="hybridMultilevel"/>
    <w:tmpl w:val="D1BCA978"/>
    <w:lvl w:ilvl="0" w:tplc="8F7296F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9D81FA6"/>
    <w:multiLevelType w:val="hybridMultilevel"/>
    <w:tmpl w:val="0C14D878"/>
    <w:lvl w:ilvl="0" w:tplc="1C10107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23B"/>
    <w:rsid w:val="000758B1"/>
    <w:rsid w:val="0014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  <o:rules v:ext="edit">
        <o:r id="V:Rule1" type="connector" idref="#_x0000_s1042"/>
        <o:r id="V:Rule2" type="connector" idref="#_x0000_s1043"/>
        <o:r id="V:Rule3" type="connector" idref="#_x0000_s1045"/>
        <o:r id="V:Rule4" type="connector" idref="#_x0000_s1047"/>
        <o:r id="V:Rule5" type="connector" idref="#_x0000_s1049"/>
        <o:r id="V:Rule6" type="connector" idref="#_x0000_s1053"/>
        <o:r id="V:Rule7" type="connector" idref="#_x0000_s1056"/>
        <o:r id="V:Rule8" type="connector" idref="#_x0000_s1061"/>
        <o:r id="V:Rule9" type="connector" idref="#_x0000_s1062"/>
        <o:r id="V:Rule10" type="connector" idref="#_x0000_s1063"/>
        <o:r id="V:Rule11" type="connector" idref="#_x0000_s1064"/>
        <o:r id="V:Rule12" type="connector" idref="#_x0000_s1067"/>
        <o:r id="V:Rule13" type="connector" idref="#_x0000_s1069"/>
        <o:r id="V:Rule14" type="connector" idref="#_x0000_s1070"/>
        <o:r id="V:Rule15" type="connector" idref="#_x0000_s107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as"/>
    <w:qFormat/>
    <w:rsid w:val="0014423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s">
    <w:name w:val="as"/>
    <w:basedOn w:val="Standard"/>
    <w:rsid w:val="0014423B"/>
    <w:pPr>
      <w:spacing w:before="0"/>
    </w:pPr>
  </w:style>
  <w:style w:type="paragraph" w:styleId="Kopfzeile">
    <w:name w:val="header"/>
    <w:basedOn w:val="Standard"/>
    <w:link w:val="KopfzeileZchn"/>
    <w:semiHidden/>
    <w:rsid w:val="001442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14423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autoRedefine/>
    <w:semiHidden/>
    <w:rsid w:val="0014423B"/>
    <w:pPr>
      <w:tabs>
        <w:tab w:val="center" w:pos="4536"/>
        <w:tab w:val="right" w:pos="9072"/>
      </w:tabs>
      <w:spacing w:after="0"/>
      <w:ind w:right="360"/>
      <w:jc w:val="center"/>
    </w:pPr>
    <w:rPr>
      <w:rFonts w:ascii="Arial" w:hAnsi="Arial" w:cs="Arial"/>
      <w:snapToGrid w:val="0"/>
      <w:sz w:val="14"/>
    </w:rPr>
  </w:style>
  <w:style w:type="character" w:customStyle="1" w:styleId="FuzeileZchn">
    <w:name w:val="Fußzeile Zchn"/>
    <w:basedOn w:val="Absatz-Standardschriftart"/>
    <w:link w:val="Fuzeile"/>
    <w:semiHidden/>
    <w:rsid w:val="0014423B"/>
    <w:rPr>
      <w:rFonts w:ascii="Arial" w:eastAsia="Times New Roman" w:hAnsi="Arial" w:cs="Arial"/>
      <w:snapToGrid w:val="0"/>
      <w:sz w:val="14"/>
      <w:szCs w:val="20"/>
      <w:lang w:eastAsia="de-DE"/>
    </w:rPr>
  </w:style>
  <w:style w:type="character" w:styleId="Seitenzahl">
    <w:name w:val="page number"/>
    <w:basedOn w:val="Absatz-Standardschriftart"/>
    <w:semiHidden/>
    <w:rsid w:val="0014423B"/>
  </w:style>
  <w:style w:type="character" w:styleId="Hyperlink">
    <w:name w:val="Hyperlink"/>
    <w:uiPriority w:val="99"/>
    <w:unhideWhenUsed/>
    <w:rsid w:val="0014423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423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423B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as"/>
    <w:qFormat/>
    <w:rsid w:val="0014423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s">
    <w:name w:val="as"/>
    <w:basedOn w:val="Standard"/>
    <w:rsid w:val="0014423B"/>
    <w:pPr>
      <w:spacing w:before="0"/>
    </w:pPr>
  </w:style>
  <w:style w:type="paragraph" w:styleId="Kopfzeile">
    <w:name w:val="header"/>
    <w:basedOn w:val="Standard"/>
    <w:link w:val="KopfzeileZchn"/>
    <w:semiHidden/>
    <w:rsid w:val="001442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14423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autoRedefine/>
    <w:semiHidden/>
    <w:rsid w:val="0014423B"/>
    <w:pPr>
      <w:tabs>
        <w:tab w:val="center" w:pos="4536"/>
        <w:tab w:val="right" w:pos="9072"/>
      </w:tabs>
      <w:spacing w:after="0"/>
      <w:ind w:right="360"/>
      <w:jc w:val="center"/>
    </w:pPr>
    <w:rPr>
      <w:rFonts w:ascii="Arial" w:hAnsi="Arial" w:cs="Arial"/>
      <w:snapToGrid w:val="0"/>
      <w:sz w:val="14"/>
    </w:rPr>
  </w:style>
  <w:style w:type="character" w:customStyle="1" w:styleId="FuzeileZchn">
    <w:name w:val="Fußzeile Zchn"/>
    <w:basedOn w:val="Absatz-Standardschriftart"/>
    <w:link w:val="Fuzeile"/>
    <w:semiHidden/>
    <w:rsid w:val="0014423B"/>
    <w:rPr>
      <w:rFonts w:ascii="Arial" w:eastAsia="Times New Roman" w:hAnsi="Arial" w:cs="Arial"/>
      <w:snapToGrid w:val="0"/>
      <w:sz w:val="14"/>
      <w:szCs w:val="20"/>
      <w:lang w:eastAsia="de-DE"/>
    </w:rPr>
  </w:style>
  <w:style w:type="character" w:styleId="Seitenzahl">
    <w:name w:val="page number"/>
    <w:basedOn w:val="Absatz-Standardschriftart"/>
    <w:semiHidden/>
    <w:rsid w:val="0014423B"/>
  </w:style>
  <w:style w:type="character" w:styleId="Hyperlink">
    <w:name w:val="Hyperlink"/>
    <w:uiPriority w:val="99"/>
    <w:unhideWhenUsed/>
    <w:rsid w:val="0014423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423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423B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616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Mirja-St. Schweigert;Landesbildungsserver B.-W.</dc:creator>
  <cp:lastModifiedBy>Mirja-St. Schweigert; Landesbildungsserver B.-W.</cp:lastModifiedBy>
  <cp:revision>1</cp:revision>
  <dcterms:created xsi:type="dcterms:W3CDTF">2018-02-07T10:54:00Z</dcterms:created>
  <dcterms:modified xsi:type="dcterms:W3CDTF">2018-02-07T10:56:00Z</dcterms:modified>
</cp:coreProperties>
</file>