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inorHAnsi" w:hAnsi="Arial" w:cs="Arial"/>
          <w:b w:val="0"/>
          <w:bCs w:val="0"/>
          <w:color w:val="auto"/>
          <w:sz w:val="24"/>
          <w:szCs w:val="24"/>
          <w:lang w:eastAsia="en-US"/>
        </w:rPr>
        <w:id w:val="-485784371"/>
        <w:docPartObj>
          <w:docPartGallery w:val="Table of Contents"/>
          <w:docPartUnique/>
        </w:docPartObj>
      </w:sdtPr>
      <w:sdtEndPr/>
      <w:sdtContent>
        <w:p w:rsidR="00127448" w:rsidRPr="00341BB1" w:rsidRDefault="00127448">
          <w:pPr>
            <w:pStyle w:val="Inhaltsverzeichnisberschrift"/>
            <w:rPr>
              <w:rStyle w:val="Hyperlink"/>
              <w:rFonts w:asciiTheme="minorHAnsi" w:eastAsia="Times New Roman" w:hAnsiTheme="minorHAnsi" w:cs="Times New Roman"/>
              <w:bCs w:val="0"/>
              <w:noProof/>
              <w:color w:val="auto"/>
              <w:u w:val="none"/>
            </w:rPr>
          </w:pPr>
          <w:r w:rsidRPr="00341BB1">
            <w:rPr>
              <w:rStyle w:val="Hyperlink"/>
              <w:rFonts w:asciiTheme="minorHAnsi" w:eastAsia="Times New Roman" w:hAnsiTheme="minorHAnsi" w:cs="Times New Roman"/>
              <w:bCs w:val="0"/>
              <w:noProof/>
              <w:color w:val="auto"/>
              <w:u w:val="none"/>
            </w:rPr>
            <w:t>Inhalt</w:t>
          </w:r>
          <w:r w:rsidR="00341BB1" w:rsidRPr="00341BB1">
            <w:rPr>
              <w:rStyle w:val="Hyperlink"/>
              <w:rFonts w:asciiTheme="minorHAnsi" w:eastAsia="Times New Roman" w:hAnsiTheme="minorHAnsi" w:cs="Times New Roman"/>
              <w:bCs w:val="0"/>
              <w:noProof/>
              <w:color w:val="auto"/>
              <w:u w:val="none"/>
            </w:rPr>
            <w:t>sverzeichnis</w:t>
          </w:r>
        </w:p>
        <w:p w:rsidR="000D7844" w:rsidRDefault="00127448">
          <w:pPr>
            <w:pStyle w:val="Verzeichnis1"/>
            <w:rPr>
              <w:rFonts w:eastAsiaTheme="minorEastAsia" w:cstheme="minorBidi"/>
              <w:b w:val="0"/>
              <w:noProof/>
              <w:color w:val="auto"/>
              <w:sz w:val="22"/>
              <w:szCs w:val="22"/>
            </w:rPr>
          </w:pPr>
          <w:r>
            <w:fldChar w:fldCharType="begin"/>
          </w:r>
          <w:r>
            <w:instrText xml:space="preserve"> TOC \o "1-3" \h \z \u </w:instrText>
          </w:r>
          <w:r>
            <w:fldChar w:fldCharType="separate"/>
          </w:r>
          <w:hyperlink w:anchor="_Toc505234251" w:history="1">
            <w:r w:rsidR="000D7844" w:rsidRPr="00EF4188">
              <w:rPr>
                <w:rStyle w:val="Hyperlink"/>
                <w:noProof/>
              </w:rPr>
              <w:t>Titel der Unterrichtseinheit: Einführung Typografie | „Über charakteristische Merkmale von Buchstaben zur Gestaltung eines Signets“</w:t>
            </w:r>
            <w:r w:rsidR="000D7844">
              <w:rPr>
                <w:noProof/>
                <w:webHidden/>
              </w:rPr>
              <w:tab/>
            </w:r>
            <w:r w:rsidR="000D7844">
              <w:rPr>
                <w:noProof/>
                <w:webHidden/>
              </w:rPr>
              <w:fldChar w:fldCharType="begin"/>
            </w:r>
            <w:r w:rsidR="000D7844">
              <w:rPr>
                <w:noProof/>
                <w:webHidden/>
              </w:rPr>
              <w:instrText xml:space="preserve"> PAGEREF _Toc505234251 \h </w:instrText>
            </w:r>
            <w:r w:rsidR="000D7844">
              <w:rPr>
                <w:noProof/>
                <w:webHidden/>
              </w:rPr>
            </w:r>
            <w:r w:rsidR="000D7844">
              <w:rPr>
                <w:noProof/>
                <w:webHidden/>
              </w:rPr>
              <w:fldChar w:fldCharType="separate"/>
            </w:r>
            <w:r w:rsidR="001B2A93">
              <w:rPr>
                <w:noProof/>
                <w:webHidden/>
              </w:rPr>
              <w:t>2</w:t>
            </w:r>
            <w:r w:rsidR="000D7844">
              <w:rPr>
                <w:noProof/>
                <w:webHidden/>
              </w:rPr>
              <w:fldChar w:fldCharType="end"/>
            </w:r>
          </w:hyperlink>
        </w:p>
        <w:p w:rsidR="000D7844" w:rsidRDefault="000D7844">
          <w:pPr>
            <w:pStyle w:val="Verzeichnis1"/>
            <w:rPr>
              <w:rFonts w:eastAsiaTheme="minorEastAsia" w:cstheme="minorBidi"/>
              <w:b w:val="0"/>
              <w:noProof/>
              <w:color w:val="auto"/>
              <w:sz w:val="22"/>
              <w:szCs w:val="22"/>
            </w:rPr>
          </w:pPr>
          <w:hyperlink w:anchor="_Toc505234252" w:history="1">
            <w:r w:rsidRPr="00EF4188">
              <w:rPr>
                <w:rStyle w:val="Hyperlink"/>
                <w:noProof/>
              </w:rPr>
              <w:t>Vorwort</w:t>
            </w:r>
            <w:r>
              <w:rPr>
                <w:noProof/>
                <w:webHidden/>
              </w:rPr>
              <w:tab/>
            </w:r>
            <w:r>
              <w:rPr>
                <w:noProof/>
                <w:webHidden/>
              </w:rPr>
              <w:fldChar w:fldCharType="begin"/>
            </w:r>
            <w:r>
              <w:rPr>
                <w:noProof/>
                <w:webHidden/>
              </w:rPr>
              <w:instrText xml:space="preserve"> PAGEREF _Toc505234252 \h </w:instrText>
            </w:r>
            <w:r>
              <w:rPr>
                <w:noProof/>
                <w:webHidden/>
              </w:rPr>
            </w:r>
            <w:r>
              <w:rPr>
                <w:noProof/>
                <w:webHidden/>
              </w:rPr>
              <w:fldChar w:fldCharType="separate"/>
            </w:r>
            <w:r w:rsidR="001B2A93">
              <w:rPr>
                <w:noProof/>
                <w:webHidden/>
              </w:rPr>
              <w:t>2</w:t>
            </w:r>
            <w:r>
              <w:rPr>
                <w:noProof/>
                <w:webHidden/>
              </w:rPr>
              <w:fldChar w:fldCharType="end"/>
            </w:r>
          </w:hyperlink>
        </w:p>
        <w:p w:rsidR="000D7844" w:rsidRDefault="000D7844">
          <w:pPr>
            <w:pStyle w:val="Verzeichnis1"/>
            <w:rPr>
              <w:rFonts w:eastAsiaTheme="minorEastAsia" w:cstheme="minorBidi"/>
              <w:b w:val="0"/>
              <w:noProof/>
              <w:color w:val="auto"/>
              <w:sz w:val="22"/>
              <w:szCs w:val="22"/>
            </w:rPr>
          </w:pPr>
          <w:hyperlink w:anchor="_Toc505234253" w:history="1">
            <w:r w:rsidRPr="00EF4188">
              <w:rPr>
                <w:rStyle w:val="Hyperlink"/>
                <w:noProof/>
              </w:rPr>
              <w:t>Arbeitsphase I</w:t>
            </w:r>
            <w:r>
              <w:rPr>
                <w:noProof/>
                <w:webHidden/>
              </w:rPr>
              <w:tab/>
            </w:r>
            <w:r>
              <w:rPr>
                <w:noProof/>
                <w:webHidden/>
              </w:rPr>
              <w:fldChar w:fldCharType="begin"/>
            </w:r>
            <w:r>
              <w:rPr>
                <w:noProof/>
                <w:webHidden/>
              </w:rPr>
              <w:instrText xml:space="preserve"> PAGEREF _Toc505234253 \h </w:instrText>
            </w:r>
            <w:r>
              <w:rPr>
                <w:noProof/>
                <w:webHidden/>
              </w:rPr>
            </w:r>
            <w:r>
              <w:rPr>
                <w:noProof/>
                <w:webHidden/>
              </w:rPr>
              <w:fldChar w:fldCharType="separate"/>
            </w:r>
            <w:r w:rsidR="001B2A93">
              <w:rPr>
                <w:noProof/>
                <w:webHidden/>
              </w:rPr>
              <w:t>3</w:t>
            </w:r>
            <w:r>
              <w:rPr>
                <w:noProof/>
                <w:webHidden/>
              </w:rPr>
              <w:fldChar w:fldCharType="end"/>
            </w:r>
          </w:hyperlink>
        </w:p>
        <w:p w:rsidR="000D7844" w:rsidRDefault="000D7844">
          <w:pPr>
            <w:pStyle w:val="Verzeichnis1"/>
            <w:rPr>
              <w:rFonts w:eastAsiaTheme="minorEastAsia" w:cstheme="minorBidi"/>
              <w:b w:val="0"/>
              <w:noProof/>
              <w:color w:val="auto"/>
              <w:sz w:val="22"/>
              <w:szCs w:val="22"/>
            </w:rPr>
          </w:pPr>
          <w:hyperlink w:anchor="_Toc505234254" w:history="1">
            <w:r w:rsidRPr="00EF4188">
              <w:rPr>
                <w:rStyle w:val="Hyperlink"/>
                <w:noProof/>
              </w:rPr>
              <w:t>Arbeitsphase II</w:t>
            </w:r>
            <w:r>
              <w:rPr>
                <w:noProof/>
                <w:webHidden/>
              </w:rPr>
              <w:tab/>
            </w:r>
            <w:r>
              <w:rPr>
                <w:noProof/>
                <w:webHidden/>
              </w:rPr>
              <w:fldChar w:fldCharType="begin"/>
            </w:r>
            <w:r>
              <w:rPr>
                <w:noProof/>
                <w:webHidden/>
              </w:rPr>
              <w:instrText xml:space="preserve"> PAGEREF _Toc505234254 \h </w:instrText>
            </w:r>
            <w:r>
              <w:rPr>
                <w:noProof/>
                <w:webHidden/>
              </w:rPr>
            </w:r>
            <w:r>
              <w:rPr>
                <w:noProof/>
                <w:webHidden/>
              </w:rPr>
              <w:fldChar w:fldCharType="separate"/>
            </w:r>
            <w:r w:rsidR="001B2A93">
              <w:rPr>
                <w:noProof/>
                <w:webHidden/>
              </w:rPr>
              <w:t>5</w:t>
            </w:r>
            <w:r>
              <w:rPr>
                <w:noProof/>
                <w:webHidden/>
              </w:rPr>
              <w:fldChar w:fldCharType="end"/>
            </w:r>
          </w:hyperlink>
        </w:p>
        <w:p w:rsidR="000D7844" w:rsidRDefault="000D7844">
          <w:pPr>
            <w:pStyle w:val="Verzeichnis1"/>
            <w:rPr>
              <w:rFonts w:eastAsiaTheme="minorEastAsia" w:cstheme="minorBidi"/>
              <w:b w:val="0"/>
              <w:noProof/>
              <w:color w:val="auto"/>
              <w:sz w:val="22"/>
              <w:szCs w:val="22"/>
            </w:rPr>
          </w:pPr>
          <w:hyperlink w:anchor="_Toc505234255" w:history="1">
            <w:r w:rsidRPr="00EF4188">
              <w:rPr>
                <w:rStyle w:val="Hyperlink"/>
                <w:noProof/>
              </w:rPr>
              <w:t>Arbeitsphase III</w:t>
            </w:r>
            <w:r>
              <w:rPr>
                <w:noProof/>
                <w:webHidden/>
              </w:rPr>
              <w:tab/>
            </w:r>
            <w:r>
              <w:rPr>
                <w:noProof/>
                <w:webHidden/>
              </w:rPr>
              <w:fldChar w:fldCharType="begin"/>
            </w:r>
            <w:r>
              <w:rPr>
                <w:noProof/>
                <w:webHidden/>
              </w:rPr>
              <w:instrText xml:space="preserve"> PAGEREF _Toc505234255 \h </w:instrText>
            </w:r>
            <w:r>
              <w:rPr>
                <w:noProof/>
                <w:webHidden/>
              </w:rPr>
            </w:r>
            <w:r>
              <w:rPr>
                <w:noProof/>
                <w:webHidden/>
              </w:rPr>
              <w:fldChar w:fldCharType="separate"/>
            </w:r>
            <w:r w:rsidR="001B2A93">
              <w:rPr>
                <w:noProof/>
                <w:webHidden/>
              </w:rPr>
              <w:t>6</w:t>
            </w:r>
            <w:r>
              <w:rPr>
                <w:noProof/>
                <w:webHidden/>
              </w:rPr>
              <w:fldChar w:fldCharType="end"/>
            </w:r>
          </w:hyperlink>
        </w:p>
        <w:p w:rsidR="000D7844" w:rsidRDefault="000D7844">
          <w:pPr>
            <w:pStyle w:val="Verzeichnis1"/>
            <w:rPr>
              <w:rFonts w:eastAsiaTheme="minorEastAsia" w:cstheme="minorBidi"/>
              <w:b w:val="0"/>
              <w:noProof/>
              <w:color w:val="auto"/>
              <w:sz w:val="22"/>
              <w:szCs w:val="22"/>
            </w:rPr>
          </w:pPr>
          <w:hyperlink w:anchor="_Toc505234256" w:history="1">
            <w:r w:rsidRPr="00EF4188">
              <w:rPr>
                <w:rStyle w:val="Hyperlink"/>
                <w:noProof/>
              </w:rPr>
              <w:t>Arbeitsphase IV</w:t>
            </w:r>
            <w:r>
              <w:rPr>
                <w:noProof/>
                <w:webHidden/>
              </w:rPr>
              <w:tab/>
            </w:r>
            <w:r>
              <w:rPr>
                <w:noProof/>
                <w:webHidden/>
              </w:rPr>
              <w:fldChar w:fldCharType="begin"/>
            </w:r>
            <w:r>
              <w:rPr>
                <w:noProof/>
                <w:webHidden/>
              </w:rPr>
              <w:instrText xml:space="preserve"> PAGEREF _Toc505234256 \h </w:instrText>
            </w:r>
            <w:r>
              <w:rPr>
                <w:noProof/>
                <w:webHidden/>
              </w:rPr>
            </w:r>
            <w:r>
              <w:rPr>
                <w:noProof/>
                <w:webHidden/>
              </w:rPr>
              <w:fldChar w:fldCharType="separate"/>
            </w:r>
            <w:r w:rsidR="001B2A93">
              <w:rPr>
                <w:noProof/>
                <w:webHidden/>
              </w:rPr>
              <w:t>7</w:t>
            </w:r>
            <w:r>
              <w:rPr>
                <w:noProof/>
                <w:webHidden/>
              </w:rPr>
              <w:fldChar w:fldCharType="end"/>
            </w:r>
          </w:hyperlink>
        </w:p>
        <w:p w:rsidR="000D7844" w:rsidRDefault="000D7844">
          <w:pPr>
            <w:pStyle w:val="Verzeichnis1"/>
            <w:rPr>
              <w:rFonts w:eastAsiaTheme="minorEastAsia" w:cstheme="minorBidi"/>
              <w:b w:val="0"/>
              <w:noProof/>
              <w:color w:val="auto"/>
              <w:sz w:val="22"/>
              <w:szCs w:val="22"/>
            </w:rPr>
          </w:pPr>
          <w:hyperlink w:anchor="_Toc505234257" w:history="1">
            <w:r w:rsidRPr="00EF4188">
              <w:rPr>
                <w:rStyle w:val="Hyperlink"/>
                <w:noProof/>
              </w:rPr>
              <w:t>Analyse</w:t>
            </w:r>
            <w:r>
              <w:rPr>
                <w:noProof/>
                <w:webHidden/>
              </w:rPr>
              <w:tab/>
            </w:r>
            <w:r>
              <w:rPr>
                <w:noProof/>
                <w:webHidden/>
              </w:rPr>
              <w:fldChar w:fldCharType="begin"/>
            </w:r>
            <w:r>
              <w:rPr>
                <w:noProof/>
                <w:webHidden/>
              </w:rPr>
              <w:instrText xml:space="preserve"> PAGEREF _Toc505234257 \h </w:instrText>
            </w:r>
            <w:r>
              <w:rPr>
                <w:noProof/>
                <w:webHidden/>
              </w:rPr>
            </w:r>
            <w:r>
              <w:rPr>
                <w:noProof/>
                <w:webHidden/>
              </w:rPr>
              <w:fldChar w:fldCharType="separate"/>
            </w:r>
            <w:r w:rsidR="001B2A93">
              <w:rPr>
                <w:noProof/>
                <w:webHidden/>
              </w:rPr>
              <w:t>8</w:t>
            </w:r>
            <w:r>
              <w:rPr>
                <w:noProof/>
                <w:webHidden/>
              </w:rPr>
              <w:fldChar w:fldCharType="end"/>
            </w:r>
          </w:hyperlink>
        </w:p>
        <w:p w:rsidR="000D7844" w:rsidRDefault="000D7844">
          <w:pPr>
            <w:pStyle w:val="Verzeichnis1"/>
            <w:rPr>
              <w:rFonts w:eastAsiaTheme="minorEastAsia" w:cstheme="minorBidi"/>
              <w:b w:val="0"/>
              <w:noProof/>
              <w:color w:val="auto"/>
              <w:sz w:val="22"/>
              <w:szCs w:val="22"/>
            </w:rPr>
          </w:pPr>
          <w:hyperlink w:anchor="_Toc505234258" w:history="1">
            <w:r w:rsidRPr="00EF4188">
              <w:rPr>
                <w:rStyle w:val="Hyperlink"/>
                <w:noProof/>
              </w:rPr>
              <w:t>Resümee</w:t>
            </w:r>
            <w:r>
              <w:rPr>
                <w:noProof/>
                <w:webHidden/>
              </w:rPr>
              <w:tab/>
            </w:r>
            <w:r>
              <w:rPr>
                <w:noProof/>
                <w:webHidden/>
              </w:rPr>
              <w:fldChar w:fldCharType="begin"/>
            </w:r>
            <w:r>
              <w:rPr>
                <w:noProof/>
                <w:webHidden/>
              </w:rPr>
              <w:instrText xml:space="preserve"> PAGEREF _Toc505234258 \h </w:instrText>
            </w:r>
            <w:r>
              <w:rPr>
                <w:noProof/>
                <w:webHidden/>
              </w:rPr>
            </w:r>
            <w:r>
              <w:rPr>
                <w:noProof/>
                <w:webHidden/>
              </w:rPr>
              <w:fldChar w:fldCharType="separate"/>
            </w:r>
            <w:r w:rsidR="001B2A93">
              <w:rPr>
                <w:noProof/>
                <w:webHidden/>
              </w:rPr>
              <w:t>12</w:t>
            </w:r>
            <w:r>
              <w:rPr>
                <w:noProof/>
                <w:webHidden/>
              </w:rPr>
              <w:fldChar w:fldCharType="end"/>
            </w:r>
          </w:hyperlink>
        </w:p>
        <w:p w:rsidR="000D7844" w:rsidRDefault="000D7844">
          <w:pPr>
            <w:pStyle w:val="Verzeichnis1"/>
            <w:rPr>
              <w:rFonts w:eastAsiaTheme="minorEastAsia" w:cstheme="minorBidi"/>
              <w:b w:val="0"/>
              <w:noProof/>
              <w:color w:val="auto"/>
              <w:sz w:val="22"/>
              <w:szCs w:val="22"/>
            </w:rPr>
          </w:pPr>
          <w:hyperlink w:anchor="_Toc505234259" w:history="1">
            <w:r w:rsidRPr="00EF4188">
              <w:rPr>
                <w:rStyle w:val="Hyperlink"/>
                <w:noProof/>
              </w:rPr>
              <w:t>Bildquellenverzeichnis</w:t>
            </w:r>
            <w:r>
              <w:rPr>
                <w:noProof/>
                <w:webHidden/>
              </w:rPr>
              <w:tab/>
            </w:r>
            <w:r>
              <w:rPr>
                <w:noProof/>
                <w:webHidden/>
              </w:rPr>
              <w:fldChar w:fldCharType="begin"/>
            </w:r>
            <w:r>
              <w:rPr>
                <w:noProof/>
                <w:webHidden/>
              </w:rPr>
              <w:instrText xml:space="preserve"> PAGEREF _Toc505234259 \h </w:instrText>
            </w:r>
            <w:r>
              <w:rPr>
                <w:noProof/>
                <w:webHidden/>
              </w:rPr>
            </w:r>
            <w:r>
              <w:rPr>
                <w:noProof/>
                <w:webHidden/>
              </w:rPr>
              <w:fldChar w:fldCharType="separate"/>
            </w:r>
            <w:r w:rsidR="001B2A93">
              <w:rPr>
                <w:noProof/>
                <w:webHidden/>
              </w:rPr>
              <w:t>13</w:t>
            </w:r>
            <w:r>
              <w:rPr>
                <w:noProof/>
                <w:webHidden/>
              </w:rPr>
              <w:fldChar w:fldCharType="end"/>
            </w:r>
          </w:hyperlink>
        </w:p>
        <w:p w:rsidR="00127448" w:rsidRDefault="00127448">
          <w:r>
            <w:rPr>
              <w:b/>
              <w:bCs/>
            </w:rPr>
            <w:fldChar w:fldCharType="end"/>
          </w:r>
        </w:p>
      </w:sdtContent>
    </w:sdt>
    <w:p w:rsidR="00DD4783" w:rsidRDefault="00DD4783">
      <w:pPr>
        <w:spacing w:line="276" w:lineRule="auto"/>
        <w:rPr>
          <w:rFonts w:asciiTheme="minorHAnsi" w:eastAsiaTheme="majorEastAsia" w:hAnsiTheme="minorHAnsi" w:cstheme="majorBidi"/>
          <w:b/>
          <w:bCs/>
          <w:color w:val="000000" w:themeColor="text1"/>
          <w:sz w:val="28"/>
          <w:szCs w:val="28"/>
          <w:lang w:eastAsia="de-DE"/>
        </w:rPr>
      </w:pPr>
      <w:r>
        <w:rPr>
          <w:sz w:val="28"/>
        </w:rPr>
        <w:br w:type="page"/>
      </w:r>
    </w:p>
    <w:p w:rsidR="00DD4783" w:rsidRDefault="00DD4783" w:rsidP="00DD4783">
      <w:pPr>
        <w:pStyle w:val="berschrift1"/>
        <w:numPr>
          <w:ilvl w:val="0"/>
          <w:numId w:val="0"/>
        </w:numPr>
        <w:rPr>
          <w:sz w:val="28"/>
        </w:rPr>
      </w:pPr>
      <w:bookmarkStart w:id="0" w:name="_Toc505234251"/>
      <w:r>
        <w:rPr>
          <w:sz w:val="28"/>
        </w:rPr>
        <w:lastRenderedPageBreak/>
        <w:t xml:space="preserve">Titel der </w:t>
      </w:r>
      <w:r w:rsidR="004823F7">
        <w:rPr>
          <w:sz w:val="28"/>
        </w:rPr>
        <w:t>Unterrichtseinheit</w:t>
      </w:r>
      <w:r>
        <w:rPr>
          <w:sz w:val="28"/>
        </w:rPr>
        <w:t xml:space="preserve">: Einführung Typografie | </w:t>
      </w:r>
      <w:r w:rsidR="004823F7">
        <w:rPr>
          <w:sz w:val="28"/>
        </w:rPr>
        <w:t>„</w:t>
      </w:r>
      <w:r w:rsidRPr="00CB36B3">
        <w:rPr>
          <w:sz w:val="28"/>
        </w:rPr>
        <w:t>Über charakteristische Merkmale von Buchstaben zur Gestaltung eines Signet</w:t>
      </w:r>
      <w:r w:rsidR="005C7759">
        <w:rPr>
          <w:sz w:val="28"/>
        </w:rPr>
        <w:t>s</w:t>
      </w:r>
      <w:r w:rsidR="00FE4410">
        <w:rPr>
          <w:sz w:val="28"/>
        </w:rPr>
        <w:t>“</w:t>
      </w:r>
      <w:bookmarkEnd w:id="0"/>
    </w:p>
    <w:p w:rsidR="00CB36B3" w:rsidRDefault="00DB5794" w:rsidP="00CB36B3">
      <w:pPr>
        <w:pStyle w:val="berschrift1"/>
        <w:numPr>
          <w:ilvl w:val="0"/>
          <w:numId w:val="0"/>
        </w:numPr>
        <w:rPr>
          <w:sz w:val="28"/>
        </w:rPr>
      </w:pPr>
      <w:bookmarkStart w:id="1" w:name="_Toc505234252"/>
      <w:r>
        <w:rPr>
          <w:sz w:val="28"/>
        </w:rPr>
        <w:t>Vorwort</w:t>
      </w:r>
      <w:bookmarkEnd w:id="1"/>
      <w:r w:rsidR="00CB36B3" w:rsidRPr="00CB36B3">
        <w:rPr>
          <w:sz w:val="28"/>
        </w:rPr>
        <w:t xml:space="preserve"> </w:t>
      </w:r>
    </w:p>
    <w:p w:rsidR="00DB5794" w:rsidRDefault="00DB5794" w:rsidP="00DB5794">
      <w:pPr>
        <w:pStyle w:val="Textkrper"/>
      </w:pPr>
      <w:r>
        <w:t>Die nachfolgend aufgeführten Unterrichtssequenzen beziehen sich auf den Erprobungslehrplan 45-6612-2410/87 vom 15.</w:t>
      </w:r>
      <w:r w:rsidR="00B30847">
        <w:t xml:space="preserve"> Mai </w:t>
      </w:r>
      <w:r>
        <w:t>2015. Dieser beinhaltet unter Punkt 4, Grundlagen der Medieng</w:t>
      </w:r>
      <w:r>
        <w:t>e</w:t>
      </w:r>
      <w:r>
        <w:t xml:space="preserve">staltung, den Unterpunkt </w:t>
      </w:r>
      <w:r w:rsidR="004823F7">
        <w:t>„</w:t>
      </w:r>
      <w:r>
        <w:t>Merkmale eines Buchstabens</w:t>
      </w:r>
      <w:r w:rsidR="004823F7">
        <w:t>“</w:t>
      </w:r>
      <w:r>
        <w:t>.</w:t>
      </w:r>
    </w:p>
    <w:p w:rsidR="00316391" w:rsidRDefault="006D729E" w:rsidP="006D729E">
      <w:pPr>
        <w:pStyle w:val="Textkrper-Erstzeileneinzug"/>
        <w:ind w:firstLine="0"/>
      </w:pPr>
      <w:r>
        <w:t>Die Unterrichtssequenzen sind so aufgebaut, dass die Schülerinnen und Schüler in den einzelnen Arbeitsphasen jeweils nur eine kurze lehrerzentrie</w:t>
      </w:r>
      <w:r w:rsidR="00B30847">
        <w:t>r</w:t>
      </w:r>
      <w:r>
        <w:t>te Einführungsphase durchlaufen</w:t>
      </w:r>
      <w:r w:rsidR="00B77E9E">
        <w:t>,</w:t>
      </w:r>
      <w:r>
        <w:t xml:space="preserve"> um anschli</w:t>
      </w:r>
      <w:r>
        <w:t>e</w:t>
      </w:r>
      <w:r>
        <w:t>ßend direkt in eine projektorientierte und schülerzentrie</w:t>
      </w:r>
      <w:r w:rsidR="005C7759">
        <w:t>r</w:t>
      </w:r>
      <w:r>
        <w:t>te Arbeitsphase zu gelangen.</w:t>
      </w:r>
      <w:r w:rsidR="00B77E9E">
        <w:t xml:space="preserve"> </w:t>
      </w:r>
    </w:p>
    <w:p w:rsidR="00316391" w:rsidRDefault="00316391" w:rsidP="006D729E">
      <w:pPr>
        <w:pStyle w:val="Textkrper-Erstzeileneinzug"/>
        <w:ind w:firstLine="0"/>
      </w:pPr>
    </w:p>
    <w:p w:rsidR="00316391" w:rsidRDefault="00B77E9E" w:rsidP="006D729E">
      <w:pPr>
        <w:pStyle w:val="Textkrper-Erstzeileneinzug"/>
        <w:ind w:firstLine="0"/>
      </w:pPr>
      <w:r>
        <w:t>In Arbeitsphase</w:t>
      </w:r>
      <w:r w:rsidR="00A3735F">
        <w:t xml:space="preserve"> I</w:t>
      </w:r>
      <w:r>
        <w:t xml:space="preserve"> sollen die Schülerinnen und Schüler spielerisch die wesentlichen Merkmale eines Buchstabens herausfinden und diese Merkmale zeichnerisch umsetzen. </w:t>
      </w:r>
    </w:p>
    <w:p w:rsidR="00316391" w:rsidRDefault="00316391" w:rsidP="006D729E">
      <w:pPr>
        <w:pStyle w:val="Textkrper-Erstzeileneinzug"/>
        <w:ind w:firstLine="0"/>
      </w:pPr>
    </w:p>
    <w:p w:rsidR="00316391" w:rsidRDefault="00B77E9E" w:rsidP="006D729E">
      <w:pPr>
        <w:pStyle w:val="Textkrper-Erstzeileneinzug"/>
        <w:ind w:firstLine="0"/>
      </w:pPr>
      <w:r>
        <w:t>In Arbeitsphase</w:t>
      </w:r>
      <w:r w:rsidR="00A3735F">
        <w:t xml:space="preserve"> II</w:t>
      </w:r>
      <w:r>
        <w:t xml:space="preserve"> liegen die Schwerpunkte auf exaktem und sauberem Zeichnen sowie auf einf</w:t>
      </w:r>
      <w:r>
        <w:t>a</w:t>
      </w:r>
      <w:r>
        <w:t>cher Layout</w:t>
      </w:r>
      <w:r w:rsidR="00607032">
        <w:t>-G</w:t>
      </w:r>
      <w:r>
        <w:t xml:space="preserve">estaltung. </w:t>
      </w:r>
    </w:p>
    <w:p w:rsidR="00316391" w:rsidRDefault="00316391" w:rsidP="006D729E">
      <w:pPr>
        <w:pStyle w:val="Textkrper-Erstzeileneinzug"/>
        <w:ind w:firstLine="0"/>
      </w:pPr>
    </w:p>
    <w:p w:rsidR="00316391" w:rsidRDefault="00B77E9E" w:rsidP="006D729E">
      <w:pPr>
        <w:pStyle w:val="Textkrper-Erstzeileneinzug"/>
        <w:ind w:firstLine="0"/>
      </w:pPr>
      <w:r>
        <w:t>In Arbeitsphase</w:t>
      </w:r>
      <w:r w:rsidR="00A3735F">
        <w:t xml:space="preserve"> III</w:t>
      </w:r>
      <w:r>
        <w:t xml:space="preserve"> geht es darum, dass das bisher Erlernte anhand eines Signets umgesetzt wird. Dabei können die Schülerinnen und Schüler ihrer Kreativität freien Lauf lassen. </w:t>
      </w:r>
    </w:p>
    <w:p w:rsidR="00316391" w:rsidRDefault="00316391" w:rsidP="006D729E">
      <w:pPr>
        <w:pStyle w:val="Textkrper-Erstzeileneinzug"/>
        <w:ind w:firstLine="0"/>
      </w:pPr>
    </w:p>
    <w:p w:rsidR="00316391" w:rsidRDefault="00B77E9E" w:rsidP="006D729E">
      <w:pPr>
        <w:pStyle w:val="Textkrper-Erstzeileneinzug"/>
        <w:ind w:firstLine="0"/>
      </w:pPr>
      <w:r>
        <w:t>In Arbeitsphase</w:t>
      </w:r>
      <w:r w:rsidR="00A3735F">
        <w:t xml:space="preserve"> IV</w:t>
      </w:r>
      <w:r>
        <w:t xml:space="preserve"> geht es </w:t>
      </w:r>
      <w:r w:rsidR="00165B17">
        <w:t xml:space="preserve">zunächst </w:t>
      </w:r>
      <w:r>
        <w:t>um exakte</w:t>
      </w:r>
      <w:r w:rsidR="00165B17">
        <w:t xml:space="preserve"> und genaue Umsetzung der Ideenentwürfe. Nur durch eine zuvor angelegte Reinzeichnung ist eine nachfolgende Umsetzung </w:t>
      </w:r>
      <w:r w:rsidR="00B30847">
        <w:t xml:space="preserve">mit dem </w:t>
      </w:r>
      <w:r w:rsidR="00165B17">
        <w:t xml:space="preserve">PC durch eine Vektorzeichnung einfacher und schneller möglich. </w:t>
      </w:r>
    </w:p>
    <w:p w:rsidR="00B30847" w:rsidRDefault="00165B17" w:rsidP="006D729E">
      <w:pPr>
        <w:pStyle w:val="Textkrper-Erstzeileneinzug"/>
        <w:ind w:firstLine="0"/>
      </w:pPr>
      <w:r>
        <w:t xml:space="preserve">An diese Arbeitsphase können ohne </w:t>
      </w:r>
      <w:r w:rsidR="00316391">
        <w:t>w</w:t>
      </w:r>
      <w:r>
        <w:t>eiteres anschließende Unterrichtseinheiten angeknüpft werde</w:t>
      </w:r>
      <w:r w:rsidR="00A3735F">
        <w:t xml:space="preserve">n, wie z. B. </w:t>
      </w:r>
      <w:r w:rsidR="00F26C43">
        <w:t xml:space="preserve">Schriftfamilie, </w:t>
      </w:r>
      <w:r w:rsidR="00A3735F">
        <w:t xml:space="preserve">Schriftwirkung oder </w:t>
      </w:r>
      <w:r>
        <w:t>Gestaltung mit Farbe.</w:t>
      </w:r>
      <w:r w:rsidR="00A3735F">
        <w:t xml:space="preserve"> </w:t>
      </w:r>
    </w:p>
    <w:p w:rsidR="00A3735F" w:rsidRDefault="00A3735F" w:rsidP="006D729E">
      <w:pPr>
        <w:pStyle w:val="Textkrper-Erstzeileneinzug"/>
        <w:ind w:firstLine="0"/>
      </w:pPr>
      <w:r>
        <w:t>Diese Grundlagen können</w:t>
      </w:r>
      <w:r w:rsidR="00F26C43">
        <w:t xml:space="preserve"> über ein Projekt zur Gestaltung</w:t>
      </w:r>
      <w:r>
        <w:t xml:space="preserve"> eines </w:t>
      </w:r>
      <w:r w:rsidR="00B30847">
        <w:t xml:space="preserve">schülereigenen </w:t>
      </w:r>
      <w:r>
        <w:t>Corporate Design</w:t>
      </w:r>
      <w:r w:rsidR="00B30847">
        <w:t>s</w:t>
      </w:r>
      <w:r>
        <w:t xml:space="preserve"> für Briefpapi</w:t>
      </w:r>
      <w:r w:rsidR="00F26C43">
        <w:t>er, Visitenkarte und</w:t>
      </w:r>
      <w:r>
        <w:t xml:space="preserve"> Briefumschlag</w:t>
      </w:r>
      <w:r w:rsidR="00F26C43">
        <w:t xml:space="preserve"> führen.</w:t>
      </w: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A3735F" w:rsidRDefault="00A3735F" w:rsidP="006D729E">
      <w:pPr>
        <w:pStyle w:val="Textkrper-Erstzeileneinzug"/>
        <w:ind w:firstLine="0"/>
      </w:pPr>
    </w:p>
    <w:p w:rsidR="00DB5794" w:rsidRPr="00D767F0" w:rsidRDefault="00DB5794" w:rsidP="008C61E1">
      <w:pPr>
        <w:pStyle w:val="berschrift1"/>
        <w:numPr>
          <w:ilvl w:val="0"/>
          <w:numId w:val="0"/>
        </w:numPr>
        <w:rPr>
          <w:sz w:val="28"/>
        </w:rPr>
      </w:pPr>
      <w:bookmarkStart w:id="2" w:name="_Toc505234253"/>
      <w:r w:rsidRPr="00D767F0">
        <w:rPr>
          <w:sz w:val="28"/>
        </w:rPr>
        <w:lastRenderedPageBreak/>
        <w:t>Arbeitsphase I</w:t>
      </w:r>
      <w:bookmarkEnd w:id="2"/>
    </w:p>
    <w:p w:rsidR="00DB5794" w:rsidRDefault="00DB5794" w:rsidP="00DB5794">
      <w:pPr>
        <w:pStyle w:val="Textkrper"/>
        <w:rPr>
          <w:b/>
        </w:rPr>
      </w:pPr>
      <w:r w:rsidRPr="009D3AB1">
        <w:rPr>
          <w:b/>
        </w:rPr>
        <w:t>Erarbeitung wesentlicher Merkmale von Großbuchstaben</w:t>
      </w:r>
    </w:p>
    <w:p w:rsidR="00DB5794" w:rsidRPr="00E4299C" w:rsidRDefault="00DB5794" w:rsidP="00DB5794">
      <w:pPr>
        <w:pStyle w:val="Textkrper-Erstzeileneinzug"/>
      </w:pPr>
    </w:p>
    <w:p w:rsidR="00DB5794" w:rsidRPr="00E4299C" w:rsidRDefault="00DB5794" w:rsidP="00DB5794">
      <w:pPr>
        <w:pStyle w:val="EinfAbs"/>
        <w:jc w:val="both"/>
        <w:rPr>
          <w:rFonts w:asciiTheme="minorHAnsi" w:hAnsiTheme="minorHAnsi" w:cs="MyriadPro-Regular"/>
          <w:b/>
        </w:rPr>
      </w:pPr>
      <w:r w:rsidRPr="00E4299C">
        <w:rPr>
          <w:rFonts w:asciiTheme="minorHAnsi" w:hAnsiTheme="minorHAnsi" w:cs="MyriadPro-Regular"/>
          <w:b/>
        </w:rPr>
        <w:t>Aufgabe:</w:t>
      </w:r>
    </w:p>
    <w:p w:rsidR="00DB5794" w:rsidRPr="009D3AB1" w:rsidRDefault="00DB5794" w:rsidP="00DB5794">
      <w:pPr>
        <w:pStyle w:val="EinfAbs"/>
        <w:jc w:val="both"/>
        <w:rPr>
          <w:rFonts w:asciiTheme="minorHAnsi" w:hAnsiTheme="minorHAnsi" w:cs="MyriadPro-Regular"/>
        </w:rPr>
      </w:pPr>
      <w:r>
        <w:rPr>
          <w:rFonts w:asciiTheme="minorHAnsi" w:hAnsiTheme="minorHAnsi" w:cs="MyriadPro-Regular"/>
        </w:rPr>
        <w:t xml:space="preserve">Die Schülerinnen und Schüler </w:t>
      </w:r>
      <w:r w:rsidR="005C7759">
        <w:rPr>
          <w:rFonts w:asciiTheme="minorHAnsi" w:hAnsiTheme="minorHAnsi" w:cs="MyriadPro-Regular"/>
        </w:rPr>
        <w:t>z</w:t>
      </w:r>
      <w:r>
        <w:rPr>
          <w:rFonts w:asciiTheme="minorHAnsi" w:hAnsiTheme="minorHAnsi" w:cs="MyriadPro-Regular"/>
        </w:rPr>
        <w:t xml:space="preserve">eichnen per Hand (ohne Lineal) und mit </w:t>
      </w:r>
      <w:proofErr w:type="spellStart"/>
      <w:r>
        <w:rPr>
          <w:rFonts w:asciiTheme="minorHAnsi" w:hAnsiTheme="minorHAnsi" w:cs="MyriadPro-Regular"/>
        </w:rPr>
        <w:t>Fine</w:t>
      </w:r>
      <w:r w:rsidRPr="009D3AB1">
        <w:rPr>
          <w:rFonts w:asciiTheme="minorHAnsi" w:hAnsiTheme="minorHAnsi" w:cs="MyriadPro-Regular"/>
        </w:rPr>
        <w:t>liner</w:t>
      </w:r>
      <w:proofErr w:type="spellEnd"/>
      <w:r w:rsidRPr="009D3AB1">
        <w:rPr>
          <w:rFonts w:asciiTheme="minorHAnsi" w:hAnsiTheme="minorHAnsi" w:cs="MyriadPro-Regular"/>
        </w:rPr>
        <w:t xml:space="preserve"> einen Rahmen von ca. 50 </w:t>
      </w:r>
      <w:r w:rsidR="00B30847">
        <w:rPr>
          <w:rFonts w:asciiTheme="minorHAnsi" w:hAnsiTheme="minorHAnsi" w:cs="MyriadPro-Regular"/>
        </w:rPr>
        <w:t xml:space="preserve">mm </w:t>
      </w:r>
      <w:r w:rsidRPr="009D3AB1">
        <w:rPr>
          <w:rFonts w:asciiTheme="minorHAnsi" w:hAnsiTheme="minorHAnsi" w:cs="MyriadPro-Regular"/>
        </w:rPr>
        <w:t>x 50 mm auf ein DIN A4-Papier.</w:t>
      </w:r>
      <w:r>
        <w:rPr>
          <w:rFonts w:asciiTheme="minorHAnsi" w:hAnsiTheme="minorHAnsi" w:cs="MyriadPro-Regular"/>
        </w:rPr>
        <w:t xml:space="preserve"> Die Papierausrichtung ist Querformat. Die Schül</w:t>
      </w:r>
      <w:r>
        <w:rPr>
          <w:rFonts w:asciiTheme="minorHAnsi" w:hAnsiTheme="minorHAnsi" w:cs="MyriadPro-Regular"/>
        </w:rPr>
        <w:t>e</w:t>
      </w:r>
      <w:r>
        <w:rPr>
          <w:rFonts w:asciiTheme="minorHAnsi" w:hAnsiTheme="minorHAnsi" w:cs="MyriadPro-Regular"/>
        </w:rPr>
        <w:t>rinnen und Schüler z</w:t>
      </w:r>
      <w:r w:rsidRPr="009D3AB1">
        <w:rPr>
          <w:rFonts w:asciiTheme="minorHAnsi" w:hAnsiTheme="minorHAnsi" w:cs="MyriadPro-Regular"/>
        </w:rPr>
        <w:t>eichne</w:t>
      </w:r>
      <w:r>
        <w:rPr>
          <w:rFonts w:asciiTheme="minorHAnsi" w:hAnsiTheme="minorHAnsi" w:cs="MyriadPro-Regular"/>
        </w:rPr>
        <w:t xml:space="preserve">n </w:t>
      </w:r>
      <w:r w:rsidRPr="009D3AB1">
        <w:rPr>
          <w:rFonts w:asciiTheme="minorHAnsi" w:hAnsiTheme="minorHAnsi" w:cs="MyriadPro-Regular"/>
        </w:rPr>
        <w:t>in</w:t>
      </w:r>
      <w:r>
        <w:rPr>
          <w:rFonts w:asciiTheme="minorHAnsi" w:hAnsiTheme="minorHAnsi" w:cs="MyriadPro-Regular"/>
        </w:rPr>
        <w:t xml:space="preserve"> diesen</w:t>
      </w:r>
      <w:r w:rsidRPr="009D3AB1">
        <w:rPr>
          <w:rFonts w:asciiTheme="minorHAnsi" w:hAnsiTheme="minorHAnsi" w:cs="MyriadPro-Regular"/>
        </w:rPr>
        <w:t xml:space="preserve"> </w:t>
      </w:r>
      <w:r>
        <w:rPr>
          <w:rFonts w:asciiTheme="minorHAnsi" w:hAnsiTheme="minorHAnsi" w:cs="MyriadPro-Regular"/>
        </w:rPr>
        <w:t>Rahmen die</w:t>
      </w:r>
      <w:r w:rsidRPr="009D3AB1">
        <w:rPr>
          <w:rFonts w:asciiTheme="minorHAnsi" w:hAnsiTheme="minorHAnsi" w:cs="MyriadPro-Regular"/>
        </w:rPr>
        <w:t xml:space="preserve"> wesentlichen Merkmale des </w:t>
      </w:r>
      <w:r>
        <w:rPr>
          <w:rFonts w:asciiTheme="minorHAnsi" w:hAnsiTheme="minorHAnsi" w:cs="MyriadPro-Regular"/>
        </w:rPr>
        <w:t>Großb</w:t>
      </w:r>
      <w:r w:rsidRPr="009D3AB1">
        <w:rPr>
          <w:rFonts w:asciiTheme="minorHAnsi" w:hAnsiTheme="minorHAnsi" w:cs="MyriadPro-Regular"/>
        </w:rPr>
        <w:t xml:space="preserve">uchstabens „A“. Dabei </w:t>
      </w:r>
      <w:r>
        <w:rPr>
          <w:rFonts w:asciiTheme="minorHAnsi" w:hAnsiTheme="minorHAnsi" w:cs="MyriadPro-Regular"/>
        </w:rPr>
        <w:t xml:space="preserve">können </w:t>
      </w:r>
      <w:r w:rsidRPr="009D3AB1">
        <w:rPr>
          <w:rFonts w:asciiTheme="minorHAnsi" w:hAnsiTheme="minorHAnsi" w:cs="MyriadPro-Regular"/>
        </w:rPr>
        <w:t xml:space="preserve">Teile des </w:t>
      </w:r>
      <w:r>
        <w:rPr>
          <w:rFonts w:asciiTheme="minorHAnsi" w:hAnsiTheme="minorHAnsi" w:cs="MyriadPro-Regular"/>
        </w:rPr>
        <w:t>Großb</w:t>
      </w:r>
      <w:r w:rsidRPr="009D3AB1">
        <w:rPr>
          <w:rFonts w:asciiTheme="minorHAnsi" w:hAnsiTheme="minorHAnsi" w:cs="MyriadPro-Regular"/>
        </w:rPr>
        <w:t>uchs</w:t>
      </w:r>
      <w:r>
        <w:rPr>
          <w:rFonts w:asciiTheme="minorHAnsi" w:hAnsiTheme="minorHAnsi" w:cs="MyriadPro-Regular"/>
        </w:rPr>
        <w:t>tabens entfernt</w:t>
      </w:r>
      <w:r w:rsidRPr="009D3AB1">
        <w:rPr>
          <w:rFonts w:asciiTheme="minorHAnsi" w:hAnsiTheme="minorHAnsi" w:cs="MyriadPro-Regular"/>
        </w:rPr>
        <w:t xml:space="preserve"> </w:t>
      </w:r>
      <w:r w:rsidR="00B30847">
        <w:rPr>
          <w:rFonts w:asciiTheme="minorHAnsi" w:hAnsiTheme="minorHAnsi" w:cs="MyriadPro-Regular"/>
        </w:rPr>
        <w:t xml:space="preserve">werden </w:t>
      </w:r>
      <w:r w:rsidRPr="009D3AB1">
        <w:rPr>
          <w:rFonts w:asciiTheme="minorHAnsi" w:hAnsiTheme="minorHAnsi" w:cs="MyriadPro-Regular"/>
        </w:rPr>
        <w:t xml:space="preserve">oder </w:t>
      </w:r>
      <w:r w:rsidR="00B30847">
        <w:rPr>
          <w:rFonts w:asciiTheme="minorHAnsi" w:hAnsiTheme="minorHAnsi" w:cs="MyriadPro-Regular"/>
        </w:rPr>
        <w:t xml:space="preserve">es wird </w:t>
      </w:r>
      <w:r w:rsidRPr="009D3AB1">
        <w:rPr>
          <w:rFonts w:asciiTheme="minorHAnsi" w:hAnsiTheme="minorHAnsi" w:cs="MyriadPro-Regular"/>
        </w:rPr>
        <w:t xml:space="preserve">mit den Innenflächen des </w:t>
      </w:r>
      <w:r>
        <w:rPr>
          <w:rFonts w:asciiTheme="minorHAnsi" w:hAnsiTheme="minorHAnsi" w:cs="MyriadPro-Regular"/>
        </w:rPr>
        <w:t>Großb</w:t>
      </w:r>
      <w:r w:rsidRPr="009D3AB1">
        <w:rPr>
          <w:rFonts w:asciiTheme="minorHAnsi" w:hAnsiTheme="minorHAnsi" w:cs="MyriadPro-Regular"/>
        </w:rPr>
        <w:t>uch</w:t>
      </w:r>
      <w:r>
        <w:rPr>
          <w:rFonts w:asciiTheme="minorHAnsi" w:hAnsiTheme="minorHAnsi" w:cs="MyriadPro-Regular"/>
        </w:rPr>
        <w:t>stabens gearbeitet. Der Großbuchstabe</w:t>
      </w:r>
      <w:r w:rsidRPr="009D3AB1">
        <w:rPr>
          <w:rFonts w:asciiTheme="minorHAnsi" w:hAnsiTheme="minorHAnsi" w:cs="MyriadPro-Regular"/>
        </w:rPr>
        <w:t xml:space="preserve"> kann mit Füllung oder als Outline-Zeichnung dargestellt</w:t>
      </w:r>
      <w:r>
        <w:rPr>
          <w:rFonts w:asciiTheme="minorHAnsi" w:hAnsiTheme="minorHAnsi" w:cs="MyriadPro-Regular"/>
        </w:rPr>
        <w:t xml:space="preserve"> werden. Der einzelne Großbuchstabe</w:t>
      </w:r>
      <w:r w:rsidRPr="009D3AB1">
        <w:rPr>
          <w:rFonts w:asciiTheme="minorHAnsi" w:hAnsiTheme="minorHAnsi" w:cs="MyriadPro-Regular"/>
        </w:rPr>
        <w:t xml:space="preserve"> muss jedoch trotz der Reduktion noch erkennbar sein. </w:t>
      </w:r>
      <w:r>
        <w:rPr>
          <w:rFonts w:asciiTheme="minorHAnsi" w:hAnsiTheme="minorHAnsi" w:cs="MyriadPro-Regular"/>
        </w:rPr>
        <w:t>Die Schülerinnen und Schüler z</w:t>
      </w:r>
      <w:r w:rsidRPr="009D3AB1">
        <w:rPr>
          <w:rFonts w:asciiTheme="minorHAnsi" w:hAnsiTheme="minorHAnsi" w:cs="MyriadPro-Regular"/>
        </w:rPr>
        <w:t>eichne</w:t>
      </w:r>
      <w:r>
        <w:rPr>
          <w:rFonts w:asciiTheme="minorHAnsi" w:hAnsiTheme="minorHAnsi" w:cs="MyriadPro-Regular"/>
        </w:rPr>
        <w:t>n jeweils zwei Ideen pro Großbuchstaben auf. Jede Idee muss in einen neu</w:t>
      </w:r>
      <w:r w:rsidR="00B30847">
        <w:rPr>
          <w:rFonts w:asciiTheme="minorHAnsi" w:hAnsiTheme="minorHAnsi" w:cs="MyriadPro-Regular"/>
        </w:rPr>
        <w:t xml:space="preserve"> gezeichnet</w:t>
      </w:r>
      <w:r>
        <w:rPr>
          <w:rFonts w:asciiTheme="minorHAnsi" w:hAnsiTheme="minorHAnsi" w:cs="MyriadPro-Regular"/>
        </w:rPr>
        <w:t>en Rahmen gesetzt werden.</w:t>
      </w:r>
    </w:p>
    <w:p w:rsidR="00DB5794" w:rsidRDefault="00DB5794" w:rsidP="00DB5794">
      <w:pPr>
        <w:pStyle w:val="EinfAbs"/>
        <w:rPr>
          <w:rFonts w:ascii="MyriadPro-Regular" w:hAnsi="MyriadPro-Regular" w:cs="MyriadPro-Regular"/>
          <w:sz w:val="20"/>
          <w:szCs w:val="20"/>
        </w:rPr>
      </w:pPr>
    </w:p>
    <w:p w:rsidR="00941D3D" w:rsidRDefault="00DB5794" w:rsidP="00DB5794">
      <w:pPr>
        <w:pStyle w:val="EinfAbs"/>
        <w:rPr>
          <w:rFonts w:asciiTheme="minorHAnsi" w:hAnsiTheme="minorHAnsi" w:cs="MyriadPro-Regular"/>
        </w:rPr>
      </w:pPr>
      <w:r>
        <w:rPr>
          <w:rFonts w:asciiTheme="minorHAnsi" w:hAnsiTheme="minorHAnsi" w:cs="MyriadPro-Regular"/>
        </w:rPr>
        <w:t>Die Schülerinnen und Schüler f</w:t>
      </w:r>
      <w:r w:rsidRPr="009D3AB1">
        <w:rPr>
          <w:rFonts w:asciiTheme="minorHAnsi" w:hAnsiTheme="minorHAnsi" w:cs="MyriadPro-Regular"/>
        </w:rPr>
        <w:t>ühre</w:t>
      </w:r>
      <w:r>
        <w:rPr>
          <w:rFonts w:asciiTheme="minorHAnsi" w:hAnsiTheme="minorHAnsi" w:cs="MyriadPro-Regular"/>
        </w:rPr>
        <w:t xml:space="preserve">n </w:t>
      </w:r>
      <w:r w:rsidRPr="009D3AB1">
        <w:rPr>
          <w:rFonts w:asciiTheme="minorHAnsi" w:hAnsiTheme="minorHAnsi" w:cs="MyriadPro-Regular"/>
        </w:rPr>
        <w:t>dies</w:t>
      </w:r>
      <w:r>
        <w:rPr>
          <w:rFonts w:asciiTheme="minorHAnsi" w:hAnsiTheme="minorHAnsi" w:cs="MyriadPro-Regular"/>
        </w:rPr>
        <w:t>e Schritte an allen weiteren Großb</w:t>
      </w:r>
      <w:r w:rsidRPr="009D3AB1">
        <w:rPr>
          <w:rFonts w:asciiTheme="minorHAnsi" w:hAnsiTheme="minorHAnsi" w:cs="MyriadPro-Regular"/>
        </w:rPr>
        <w:t xml:space="preserve">uchstaben des </w:t>
      </w:r>
    </w:p>
    <w:p w:rsidR="00DB5794" w:rsidRPr="009D3AB1" w:rsidRDefault="00DB5794" w:rsidP="00DB5794">
      <w:pPr>
        <w:pStyle w:val="EinfAbs"/>
        <w:rPr>
          <w:rFonts w:asciiTheme="minorHAnsi" w:hAnsiTheme="minorHAnsi" w:cs="MyriadPro-Regular"/>
        </w:rPr>
      </w:pPr>
      <w:r w:rsidRPr="009D3AB1">
        <w:rPr>
          <w:rFonts w:asciiTheme="minorHAnsi" w:hAnsiTheme="minorHAnsi" w:cs="MyriadPro-Regular"/>
        </w:rPr>
        <w:t>Alphabets durch.</w:t>
      </w:r>
    </w:p>
    <w:p w:rsidR="00DB5794" w:rsidRDefault="00DB5794" w:rsidP="00DB5794">
      <w:pPr>
        <w:pStyle w:val="EinfAbs"/>
        <w:rPr>
          <w:rFonts w:asciiTheme="minorHAnsi" w:hAnsiTheme="minorHAnsi" w:cs="MyriadPro-Regular"/>
        </w:rPr>
      </w:pPr>
      <w:r>
        <w:rPr>
          <w:rFonts w:asciiTheme="minorHAnsi" w:hAnsiTheme="minorHAnsi" w:cs="MyriadPro-Regular"/>
        </w:rPr>
        <w:t>Zeitvorgabe: 45 Minuten</w:t>
      </w:r>
    </w:p>
    <w:p w:rsidR="00DB5794" w:rsidRDefault="00DB5794" w:rsidP="00DB5794">
      <w:pPr>
        <w:pStyle w:val="EinfAbs"/>
        <w:rPr>
          <w:rFonts w:asciiTheme="minorHAnsi" w:hAnsiTheme="minorHAnsi" w:cs="MyriadPro-Regular"/>
        </w:rPr>
      </w:pPr>
    </w:p>
    <w:p w:rsidR="00DB5794" w:rsidRDefault="00DB5794" w:rsidP="00DB5794">
      <w:pPr>
        <w:pStyle w:val="EinfAbs"/>
        <w:rPr>
          <w:rFonts w:asciiTheme="minorHAnsi" w:hAnsiTheme="minorHAnsi" w:cs="MyriadPro-Regular"/>
          <w:sz w:val="20"/>
          <w:szCs w:val="20"/>
        </w:rPr>
      </w:pPr>
      <w:r>
        <w:rPr>
          <w:rFonts w:asciiTheme="minorHAnsi" w:hAnsiTheme="minorHAnsi" w:cs="MyriadPro-Regular"/>
        </w:rPr>
        <w:t>Beispiele:</w:t>
      </w:r>
      <w:r>
        <w:rPr>
          <w:rFonts w:asciiTheme="minorHAnsi" w:hAnsiTheme="minorHAnsi" w:cs="MyriadPro-Regular"/>
          <w:sz w:val="20"/>
          <w:szCs w:val="20"/>
        </w:rPr>
        <w:tab/>
      </w:r>
      <w:r>
        <w:rPr>
          <w:rFonts w:asciiTheme="minorHAnsi" w:hAnsiTheme="minorHAnsi" w:cs="MyriadPro-Regular"/>
          <w:sz w:val="20"/>
          <w:szCs w:val="20"/>
        </w:rPr>
        <w:tab/>
      </w:r>
      <w:r>
        <w:rPr>
          <w:rFonts w:asciiTheme="minorHAnsi" w:hAnsiTheme="minorHAnsi" w:cs="MyriadPro-Regular"/>
          <w:sz w:val="20"/>
          <w:szCs w:val="20"/>
        </w:rPr>
        <w:tab/>
      </w:r>
    </w:p>
    <w:p w:rsidR="00DB5794" w:rsidRDefault="00DB5794" w:rsidP="00DB5794">
      <w:pPr>
        <w:pStyle w:val="EinfAbs"/>
        <w:rPr>
          <w:rFonts w:asciiTheme="minorHAnsi" w:hAnsiTheme="minorHAnsi" w:cs="MyriadPro-Regular"/>
          <w:sz w:val="20"/>
          <w:szCs w:val="20"/>
        </w:rPr>
      </w:pPr>
    </w:p>
    <w:p w:rsidR="00DB5794" w:rsidRDefault="00DB5794" w:rsidP="00DB5794">
      <w:pPr>
        <w:pStyle w:val="EinfAbs"/>
        <w:rPr>
          <w:rFonts w:asciiTheme="minorHAnsi" w:hAnsiTheme="minorHAnsi" w:cs="MyriadPro-Regular"/>
          <w:sz w:val="20"/>
          <w:szCs w:val="20"/>
        </w:rPr>
      </w:pPr>
      <w:r>
        <w:rPr>
          <w:rFonts w:asciiTheme="minorHAnsi" w:hAnsiTheme="minorHAnsi" w:cs="MyriadPro-Regular"/>
          <w:noProof/>
          <w:sz w:val="20"/>
          <w:szCs w:val="20"/>
          <w:lang w:eastAsia="de-DE"/>
        </w:rPr>
        <w:drawing>
          <wp:inline distT="0" distB="0" distL="0" distR="0" wp14:anchorId="697FC410" wp14:editId="659198E4">
            <wp:extent cx="781160" cy="754083"/>
            <wp:effectExtent l="0" t="0" r="0" b="825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A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5978" cy="797347"/>
                    </a:xfrm>
                    <a:prstGeom prst="rect">
                      <a:avLst/>
                    </a:prstGeom>
                  </pic:spPr>
                </pic:pic>
              </a:graphicData>
            </a:graphic>
          </wp:inline>
        </w:drawing>
      </w:r>
      <w:r>
        <w:rPr>
          <w:rFonts w:asciiTheme="minorHAnsi" w:hAnsiTheme="minorHAnsi" w:cs="MyriadPro-Regular"/>
          <w:sz w:val="20"/>
          <w:szCs w:val="20"/>
        </w:rPr>
        <w:tab/>
      </w:r>
      <w:r>
        <w:rPr>
          <w:rFonts w:asciiTheme="minorHAnsi" w:hAnsiTheme="minorHAnsi" w:cs="MyriadPro-Regular"/>
          <w:sz w:val="20"/>
          <w:szCs w:val="20"/>
        </w:rPr>
        <w:tab/>
      </w:r>
      <w:r>
        <w:rPr>
          <w:rFonts w:asciiTheme="minorHAnsi" w:hAnsiTheme="minorHAnsi" w:cs="MyriadPro-Regular"/>
          <w:sz w:val="20"/>
          <w:szCs w:val="20"/>
        </w:rPr>
        <w:tab/>
      </w:r>
      <w:r>
        <w:rPr>
          <w:rFonts w:asciiTheme="minorHAnsi" w:hAnsiTheme="minorHAnsi" w:cs="MyriadPro-Regular"/>
          <w:noProof/>
          <w:sz w:val="20"/>
          <w:szCs w:val="20"/>
          <w:lang w:eastAsia="de-DE"/>
        </w:rPr>
        <w:drawing>
          <wp:inline distT="0" distB="0" distL="0" distR="0" wp14:anchorId="1DA33F11" wp14:editId="1AB739A8">
            <wp:extent cx="801271" cy="839379"/>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A2.jpg"/>
                    <pic:cNvPicPr/>
                  </pic:nvPicPr>
                  <pic:blipFill rotWithShape="1">
                    <a:blip r:embed="rId10" cstate="print">
                      <a:extLst>
                        <a:ext uri="{28A0092B-C50C-407E-A947-70E740481C1C}">
                          <a14:useLocalDpi xmlns:a14="http://schemas.microsoft.com/office/drawing/2010/main" val="0"/>
                        </a:ext>
                      </a:extLst>
                    </a:blip>
                    <a:srcRect l="6252"/>
                    <a:stretch/>
                  </pic:blipFill>
                  <pic:spPr bwMode="auto">
                    <a:xfrm>
                      <a:off x="0" y="0"/>
                      <a:ext cx="850384" cy="890828"/>
                    </a:xfrm>
                    <a:prstGeom prst="rect">
                      <a:avLst/>
                    </a:prstGeom>
                    <a:ln>
                      <a:noFill/>
                    </a:ln>
                    <a:extLst>
                      <a:ext uri="{53640926-AAD7-44D8-BBD7-CCE9431645EC}">
                        <a14:shadowObscured xmlns:a14="http://schemas.microsoft.com/office/drawing/2010/main"/>
                      </a:ext>
                    </a:extLst>
                  </pic:spPr>
                </pic:pic>
              </a:graphicData>
            </a:graphic>
          </wp:inline>
        </w:drawing>
      </w:r>
      <w:r>
        <w:rPr>
          <w:rFonts w:asciiTheme="minorHAnsi" w:hAnsiTheme="minorHAnsi" w:cs="MyriadPro-Regular"/>
          <w:sz w:val="20"/>
          <w:szCs w:val="20"/>
        </w:rPr>
        <w:tab/>
      </w:r>
      <w:r>
        <w:rPr>
          <w:rFonts w:asciiTheme="minorHAnsi" w:hAnsiTheme="minorHAnsi" w:cs="MyriadPro-Regular"/>
          <w:sz w:val="20"/>
          <w:szCs w:val="20"/>
        </w:rPr>
        <w:tab/>
      </w:r>
      <w:r>
        <w:rPr>
          <w:rFonts w:asciiTheme="minorHAnsi" w:hAnsiTheme="minorHAnsi" w:cs="MyriadPro-Regular"/>
          <w:sz w:val="20"/>
          <w:szCs w:val="20"/>
        </w:rPr>
        <w:tab/>
      </w:r>
      <w:r>
        <w:rPr>
          <w:rFonts w:asciiTheme="minorHAnsi" w:hAnsiTheme="minorHAnsi" w:cs="MyriadPro-Regular"/>
          <w:sz w:val="20"/>
          <w:szCs w:val="20"/>
        </w:rPr>
        <w:tab/>
      </w:r>
      <w:r>
        <w:rPr>
          <w:rFonts w:asciiTheme="minorHAnsi" w:hAnsiTheme="minorHAnsi" w:cs="MyriadPro-Regular"/>
          <w:noProof/>
          <w:sz w:val="20"/>
          <w:szCs w:val="20"/>
          <w:lang w:eastAsia="de-DE"/>
        </w:rPr>
        <w:drawing>
          <wp:inline distT="0" distB="0" distL="0" distR="0" wp14:anchorId="022BAAA4" wp14:editId="603E096D">
            <wp:extent cx="906801" cy="825335"/>
            <wp:effectExtent l="0" t="0" r="762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A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4043" cy="868332"/>
                    </a:xfrm>
                    <a:prstGeom prst="rect">
                      <a:avLst/>
                    </a:prstGeom>
                  </pic:spPr>
                </pic:pic>
              </a:graphicData>
            </a:graphic>
          </wp:inline>
        </w:drawing>
      </w:r>
    </w:p>
    <w:p w:rsidR="00DB5794" w:rsidRPr="003E5D70" w:rsidRDefault="00DB5794" w:rsidP="00DB5794">
      <w:pPr>
        <w:pStyle w:val="EinfAbs"/>
        <w:rPr>
          <w:rFonts w:asciiTheme="minorHAnsi" w:hAnsiTheme="minorHAnsi" w:cs="MyriadPro-Regular"/>
          <w:sz w:val="18"/>
          <w:szCs w:val="18"/>
        </w:rPr>
      </w:pPr>
      <w:r w:rsidRPr="003E5D70">
        <w:rPr>
          <w:rFonts w:asciiTheme="minorHAnsi" w:hAnsiTheme="minorHAnsi" w:cs="MyriadPro-Regular"/>
          <w:sz w:val="18"/>
          <w:szCs w:val="18"/>
        </w:rPr>
        <w:t>Abb. 1_Buchst A_det01_wb</w:t>
      </w:r>
      <w:r>
        <w:rPr>
          <w:rFonts w:asciiTheme="minorHAnsi" w:hAnsiTheme="minorHAnsi" w:cs="MyriadPro-Regular"/>
          <w:b/>
          <w:sz w:val="18"/>
          <w:szCs w:val="18"/>
        </w:rPr>
        <w:tab/>
      </w:r>
      <w:r>
        <w:rPr>
          <w:rFonts w:asciiTheme="minorHAnsi" w:hAnsiTheme="minorHAnsi" w:cs="MyriadPro-Regular"/>
          <w:b/>
          <w:sz w:val="18"/>
          <w:szCs w:val="18"/>
        </w:rPr>
        <w:tab/>
      </w:r>
      <w:r w:rsidRPr="003E5D70">
        <w:rPr>
          <w:rFonts w:asciiTheme="minorHAnsi" w:hAnsiTheme="minorHAnsi" w:cs="MyriadPro-Regular"/>
          <w:sz w:val="18"/>
          <w:szCs w:val="18"/>
        </w:rPr>
        <w:t>Abb. 2_Buchst</w:t>
      </w:r>
      <w:r>
        <w:rPr>
          <w:rFonts w:asciiTheme="minorHAnsi" w:hAnsiTheme="minorHAnsi" w:cs="MyriadPro-Regular"/>
          <w:sz w:val="18"/>
          <w:szCs w:val="18"/>
        </w:rPr>
        <w:t xml:space="preserve"> </w:t>
      </w:r>
      <w:r w:rsidRPr="003E5D70">
        <w:rPr>
          <w:rFonts w:asciiTheme="minorHAnsi" w:hAnsiTheme="minorHAnsi" w:cs="MyriadPro-Regular"/>
          <w:sz w:val="18"/>
          <w:szCs w:val="18"/>
        </w:rPr>
        <w:t>A_det02_wb</w:t>
      </w:r>
      <w:r w:rsidRPr="003E5D70">
        <w:rPr>
          <w:rFonts w:asciiTheme="minorHAnsi" w:hAnsiTheme="minorHAnsi" w:cs="MyriadPro-Regular"/>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sidRPr="003E5D70">
        <w:rPr>
          <w:rFonts w:asciiTheme="minorHAnsi" w:hAnsiTheme="minorHAnsi" w:cs="MyriadPro-Regular"/>
          <w:sz w:val="18"/>
          <w:szCs w:val="18"/>
        </w:rPr>
        <w:t>Abb. 3_Buchst</w:t>
      </w:r>
      <w:r>
        <w:rPr>
          <w:rFonts w:asciiTheme="minorHAnsi" w:hAnsiTheme="minorHAnsi" w:cs="MyriadPro-Regular"/>
          <w:sz w:val="18"/>
          <w:szCs w:val="18"/>
        </w:rPr>
        <w:t xml:space="preserve"> </w:t>
      </w:r>
      <w:r w:rsidRPr="003E5D70">
        <w:rPr>
          <w:rFonts w:asciiTheme="minorHAnsi" w:hAnsiTheme="minorHAnsi" w:cs="MyriadPro-Regular"/>
          <w:sz w:val="18"/>
          <w:szCs w:val="18"/>
        </w:rPr>
        <w:t>A_det03_wb</w:t>
      </w:r>
    </w:p>
    <w:p w:rsidR="00DB5794" w:rsidRDefault="00DB5794" w:rsidP="00DB5794">
      <w:pPr>
        <w:pStyle w:val="EinfAbs"/>
        <w:rPr>
          <w:rFonts w:asciiTheme="minorHAnsi" w:hAnsiTheme="minorHAnsi" w:cs="MyriadPro-Regular"/>
          <w:b/>
          <w:sz w:val="18"/>
          <w:szCs w:val="18"/>
        </w:rPr>
      </w:pPr>
    </w:p>
    <w:p w:rsidR="00DB5794" w:rsidRDefault="00DB5794" w:rsidP="00DB5794">
      <w:pPr>
        <w:pStyle w:val="EinfAbs"/>
        <w:rPr>
          <w:rFonts w:asciiTheme="minorHAnsi" w:hAnsiTheme="minorHAnsi" w:cs="MyriadPro-Regular"/>
          <w:b/>
          <w:sz w:val="18"/>
          <w:szCs w:val="18"/>
        </w:rPr>
      </w:pPr>
    </w:p>
    <w:p w:rsidR="00DB5794" w:rsidRDefault="00DB5794" w:rsidP="00DB5794">
      <w:pPr>
        <w:pStyle w:val="EinfAbs"/>
        <w:rPr>
          <w:rFonts w:asciiTheme="minorHAnsi" w:hAnsiTheme="minorHAnsi" w:cs="MyriadPro-Regular"/>
          <w:b/>
          <w:sz w:val="18"/>
          <w:szCs w:val="18"/>
        </w:rPr>
      </w:pPr>
    </w:p>
    <w:p w:rsidR="00DB5794" w:rsidRDefault="00DB5794" w:rsidP="00DB5794">
      <w:pPr>
        <w:pStyle w:val="EinfAbs"/>
        <w:rPr>
          <w:rFonts w:asciiTheme="minorHAnsi" w:hAnsiTheme="minorHAnsi" w:cs="MyriadPro-Regular"/>
          <w:b/>
          <w:sz w:val="18"/>
          <w:szCs w:val="18"/>
        </w:rPr>
      </w:pPr>
      <w:r>
        <w:rPr>
          <w:rFonts w:asciiTheme="minorHAnsi" w:hAnsiTheme="minorHAnsi" w:cs="MyriadPro-Regular"/>
          <w:b/>
          <w:noProof/>
          <w:sz w:val="18"/>
          <w:szCs w:val="18"/>
          <w:lang w:eastAsia="de-DE"/>
        </w:rPr>
        <w:drawing>
          <wp:inline distT="0" distB="0" distL="0" distR="0" wp14:anchorId="46FC8F1D" wp14:editId="620B2752">
            <wp:extent cx="755996" cy="801584"/>
            <wp:effectExtent l="0" t="0" r="635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B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8127" cy="846256"/>
                    </a:xfrm>
                    <a:prstGeom prst="rect">
                      <a:avLst/>
                    </a:prstGeom>
                  </pic:spPr>
                </pic:pic>
              </a:graphicData>
            </a:graphic>
          </wp:inline>
        </w:drawing>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noProof/>
          <w:sz w:val="18"/>
          <w:szCs w:val="18"/>
          <w:lang w:eastAsia="de-DE"/>
        </w:rPr>
        <w:drawing>
          <wp:inline distT="0" distB="0" distL="0" distR="0" wp14:anchorId="60F0622F" wp14:editId="00F38669">
            <wp:extent cx="711498" cy="813460"/>
            <wp:effectExtent l="0" t="0" r="0" b="5715"/>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B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47689" cy="854838"/>
                    </a:xfrm>
                    <a:prstGeom prst="rect">
                      <a:avLst/>
                    </a:prstGeom>
                  </pic:spPr>
                </pic:pic>
              </a:graphicData>
            </a:graphic>
          </wp:inline>
        </w:drawing>
      </w:r>
    </w:p>
    <w:p w:rsidR="00DB5794" w:rsidRDefault="00DB5794" w:rsidP="00DB5794">
      <w:pPr>
        <w:pStyle w:val="EinfAbs"/>
        <w:rPr>
          <w:rFonts w:asciiTheme="minorHAnsi" w:hAnsiTheme="minorHAnsi" w:cs="MyriadPro-Regular"/>
          <w:b/>
          <w:sz w:val="18"/>
          <w:szCs w:val="18"/>
        </w:rPr>
      </w:pPr>
      <w:r w:rsidRPr="003E5D70">
        <w:rPr>
          <w:rFonts w:asciiTheme="minorHAnsi" w:hAnsiTheme="minorHAnsi" w:cs="MyriadPro-Regular"/>
          <w:sz w:val="18"/>
          <w:szCs w:val="18"/>
        </w:rPr>
        <w:t>Abb. 4_Buchst B_det01_wb</w:t>
      </w:r>
      <w:r>
        <w:rPr>
          <w:rFonts w:asciiTheme="minorHAnsi" w:hAnsiTheme="minorHAnsi" w:cs="MyriadPro-Regular"/>
          <w:b/>
          <w:sz w:val="18"/>
          <w:szCs w:val="18"/>
        </w:rPr>
        <w:tab/>
      </w:r>
      <w:r>
        <w:rPr>
          <w:rFonts w:asciiTheme="minorHAnsi" w:hAnsiTheme="minorHAnsi" w:cs="MyriadPro-Regular"/>
          <w:b/>
          <w:sz w:val="18"/>
          <w:szCs w:val="18"/>
        </w:rPr>
        <w:tab/>
      </w:r>
      <w:r w:rsidRPr="003E5D70">
        <w:rPr>
          <w:rFonts w:asciiTheme="minorHAnsi" w:hAnsiTheme="minorHAnsi" w:cs="MyriadPro-Regular"/>
          <w:sz w:val="18"/>
          <w:szCs w:val="18"/>
        </w:rPr>
        <w:t>Abb. 5_Buchst B_det02_wb</w:t>
      </w:r>
    </w:p>
    <w:p w:rsidR="00DB5794" w:rsidRDefault="00DB5794" w:rsidP="00DB5794">
      <w:pPr>
        <w:pStyle w:val="EinfAbs"/>
        <w:rPr>
          <w:rFonts w:asciiTheme="minorHAnsi" w:hAnsiTheme="minorHAnsi" w:cs="MyriadPro-Regular"/>
          <w:b/>
          <w:sz w:val="18"/>
          <w:szCs w:val="18"/>
        </w:rPr>
      </w:pPr>
    </w:p>
    <w:p w:rsidR="00DB5794" w:rsidRDefault="00DB5794" w:rsidP="00DB5794">
      <w:pPr>
        <w:pStyle w:val="EinfAbs"/>
        <w:rPr>
          <w:rFonts w:asciiTheme="minorHAnsi" w:hAnsiTheme="minorHAnsi" w:cs="MyriadPro-Regular"/>
          <w:b/>
          <w:sz w:val="18"/>
          <w:szCs w:val="18"/>
        </w:rPr>
      </w:pP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noProof/>
          <w:sz w:val="18"/>
          <w:szCs w:val="18"/>
          <w:lang w:eastAsia="de-DE"/>
        </w:rPr>
        <w:drawing>
          <wp:inline distT="0" distB="0" distL="0" distR="0" wp14:anchorId="19781BC0" wp14:editId="2FCD51AB">
            <wp:extent cx="1059624" cy="1197017"/>
            <wp:effectExtent l="0" t="0" r="7620" b="3175"/>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C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44448" cy="1292839"/>
                    </a:xfrm>
                    <a:prstGeom prst="rect">
                      <a:avLst/>
                    </a:prstGeom>
                  </pic:spPr>
                </pic:pic>
              </a:graphicData>
            </a:graphic>
          </wp:inline>
        </w:drawing>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noProof/>
          <w:sz w:val="18"/>
          <w:szCs w:val="18"/>
          <w:lang w:eastAsia="de-DE"/>
        </w:rPr>
        <w:drawing>
          <wp:inline distT="0" distB="0" distL="0" distR="0" wp14:anchorId="72C2E5F2" wp14:editId="39FC6EC9">
            <wp:extent cx="1098187" cy="1289685"/>
            <wp:effectExtent l="0" t="0" r="6985" b="571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C2.jpg"/>
                    <pic:cNvPicPr/>
                  </pic:nvPicPr>
                  <pic:blipFill rotWithShape="1">
                    <a:blip r:embed="rId15" cstate="print">
                      <a:extLst>
                        <a:ext uri="{28A0092B-C50C-407E-A947-70E740481C1C}">
                          <a14:useLocalDpi xmlns:a14="http://schemas.microsoft.com/office/drawing/2010/main" val="0"/>
                        </a:ext>
                      </a:extLst>
                    </a:blip>
                    <a:srcRect l="5129"/>
                    <a:stretch/>
                  </pic:blipFill>
                  <pic:spPr bwMode="auto">
                    <a:xfrm>
                      <a:off x="0" y="0"/>
                      <a:ext cx="1144853" cy="1344488"/>
                    </a:xfrm>
                    <a:prstGeom prst="rect">
                      <a:avLst/>
                    </a:prstGeom>
                    <a:ln>
                      <a:noFill/>
                    </a:ln>
                    <a:extLst>
                      <a:ext uri="{53640926-AAD7-44D8-BBD7-CCE9431645EC}">
                        <a14:shadowObscured xmlns:a14="http://schemas.microsoft.com/office/drawing/2010/main"/>
                      </a:ext>
                    </a:extLst>
                  </pic:spPr>
                </pic:pic>
              </a:graphicData>
            </a:graphic>
          </wp:inline>
        </w:drawing>
      </w:r>
    </w:p>
    <w:p w:rsidR="00DB5794" w:rsidRDefault="00DB5794" w:rsidP="00DB5794">
      <w:pPr>
        <w:pStyle w:val="EinfAbs"/>
        <w:rPr>
          <w:rFonts w:asciiTheme="minorHAnsi" w:hAnsiTheme="minorHAnsi" w:cs="MyriadPro-Regular"/>
          <w:b/>
          <w:sz w:val="18"/>
          <w:szCs w:val="18"/>
        </w:rPr>
      </w:pPr>
    </w:p>
    <w:p w:rsidR="00DB5794" w:rsidRPr="000614F1" w:rsidRDefault="00DB5794" w:rsidP="00DB5794">
      <w:pPr>
        <w:pStyle w:val="EinfAbs"/>
        <w:rPr>
          <w:rFonts w:asciiTheme="minorHAnsi" w:hAnsiTheme="minorHAnsi" w:cs="MyriadPro-Regular"/>
          <w:b/>
          <w:sz w:val="18"/>
          <w:szCs w:val="18"/>
        </w:rPr>
        <w:sectPr w:rsidR="00DB5794" w:rsidRPr="000614F1" w:rsidSect="00151D51">
          <w:headerReference w:type="default" r:id="rId16"/>
          <w:footerReference w:type="default" r:id="rId17"/>
          <w:headerReference w:type="first" r:id="rId18"/>
          <w:footerReference w:type="first" r:id="rId19"/>
          <w:pgSz w:w="11906" w:h="16838" w:code="9"/>
          <w:pgMar w:top="1418" w:right="1134" w:bottom="1134" w:left="1134" w:header="709" w:footer="284" w:gutter="0"/>
          <w:cols w:space="708"/>
          <w:titlePg/>
          <w:docGrid w:linePitch="360"/>
        </w:sectPr>
      </w:pP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sidRPr="003E5D70">
        <w:rPr>
          <w:rFonts w:asciiTheme="minorHAnsi" w:hAnsiTheme="minorHAnsi" w:cs="MyriadPro-Regular"/>
          <w:sz w:val="18"/>
          <w:szCs w:val="18"/>
        </w:rPr>
        <w:t>Abb. 6_Buchst C_det01_wb</w:t>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sidRPr="003E5D70">
        <w:rPr>
          <w:rFonts w:asciiTheme="minorHAnsi" w:hAnsiTheme="minorHAnsi" w:cs="MyriadPro-Regular"/>
          <w:sz w:val="18"/>
          <w:szCs w:val="18"/>
        </w:rPr>
        <w:t>Abb. 7_Buchst C_det02_wb</w:t>
      </w:r>
    </w:p>
    <w:p w:rsidR="00F26C43" w:rsidRDefault="00F26C43" w:rsidP="00F26C43">
      <w:pPr>
        <w:pStyle w:val="EinfAbs"/>
        <w:rPr>
          <w:rFonts w:asciiTheme="minorHAnsi" w:hAnsiTheme="minorHAnsi" w:cs="MyriadPro-Regular"/>
        </w:rPr>
      </w:pPr>
      <w:r>
        <w:rPr>
          <w:rFonts w:asciiTheme="minorHAnsi" w:hAnsiTheme="minorHAnsi" w:cs="MyriadPro-Regular"/>
          <w:sz w:val="20"/>
          <w:szCs w:val="20"/>
        </w:rPr>
        <w:lastRenderedPageBreak/>
        <w:tab/>
      </w:r>
      <w:r>
        <w:rPr>
          <w:rFonts w:asciiTheme="minorHAnsi" w:hAnsiTheme="minorHAnsi" w:cs="MyriadPro-Regular"/>
          <w:sz w:val="20"/>
          <w:szCs w:val="20"/>
        </w:rPr>
        <w:tab/>
      </w:r>
      <w:r>
        <w:rPr>
          <w:rFonts w:asciiTheme="minorHAnsi" w:hAnsiTheme="minorHAnsi" w:cs="MyriadPro-Regular"/>
          <w:sz w:val="20"/>
          <w:szCs w:val="20"/>
        </w:rPr>
        <w:tab/>
      </w:r>
    </w:p>
    <w:p w:rsidR="00F26C43" w:rsidRDefault="00F26C43" w:rsidP="00F26C43">
      <w:pPr>
        <w:pStyle w:val="EinfAbs"/>
        <w:rPr>
          <w:rFonts w:asciiTheme="minorHAnsi" w:hAnsiTheme="minorHAnsi" w:cs="MyriadPro-Regular"/>
          <w:noProof/>
          <w:lang w:eastAsia="de-DE"/>
        </w:rPr>
      </w:pPr>
      <w:r>
        <w:rPr>
          <w:rFonts w:asciiTheme="minorHAnsi" w:hAnsiTheme="minorHAnsi" w:cs="MyriadPro-Regular"/>
          <w:noProof/>
          <w:lang w:eastAsia="de-DE"/>
        </w:rPr>
        <w:tab/>
      </w:r>
      <w:r>
        <w:rPr>
          <w:rFonts w:asciiTheme="minorHAnsi" w:hAnsiTheme="minorHAnsi" w:cs="MyriadPro-Regular"/>
          <w:noProof/>
          <w:lang w:eastAsia="de-DE"/>
        </w:rPr>
        <w:tab/>
      </w:r>
    </w:p>
    <w:p w:rsidR="00F26C43" w:rsidRDefault="00F26C43" w:rsidP="00F26C43">
      <w:pPr>
        <w:pStyle w:val="EinfAbs"/>
        <w:rPr>
          <w:rFonts w:asciiTheme="minorHAnsi" w:hAnsiTheme="minorHAnsi" w:cs="MyriadPro-Regular"/>
        </w:rPr>
      </w:pPr>
      <w:r>
        <w:rPr>
          <w:rFonts w:asciiTheme="minorHAnsi" w:hAnsiTheme="minorHAnsi" w:cs="MyriadPro-Regular"/>
          <w:b/>
          <w:noProof/>
          <w:sz w:val="18"/>
          <w:szCs w:val="18"/>
          <w:lang w:eastAsia="de-DE"/>
        </w:rPr>
        <w:drawing>
          <wp:inline distT="0" distB="0" distL="0" distR="0" wp14:anchorId="2432EC76" wp14:editId="50A643BB">
            <wp:extent cx="1062842" cy="1128148"/>
            <wp:effectExtent l="0" t="0" r="4445"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D1.jpg"/>
                    <pic:cNvPicPr/>
                  </pic:nvPicPr>
                  <pic:blipFill rotWithShape="1">
                    <a:blip r:embed="rId20" cstate="print">
                      <a:extLst>
                        <a:ext uri="{28A0092B-C50C-407E-A947-70E740481C1C}">
                          <a14:useLocalDpi xmlns:a14="http://schemas.microsoft.com/office/drawing/2010/main" val="0"/>
                        </a:ext>
                      </a:extLst>
                    </a:blip>
                    <a:srcRect l="5940" r="5414"/>
                    <a:stretch/>
                  </pic:blipFill>
                  <pic:spPr bwMode="auto">
                    <a:xfrm>
                      <a:off x="0" y="0"/>
                      <a:ext cx="1091157" cy="1158202"/>
                    </a:xfrm>
                    <a:prstGeom prst="rect">
                      <a:avLst/>
                    </a:prstGeom>
                    <a:ln>
                      <a:noFill/>
                    </a:ln>
                    <a:extLst>
                      <a:ext uri="{53640926-AAD7-44D8-BBD7-CCE9431645EC}">
                        <a14:shadowObscured xmlns:a14="http://schemas.microsoft.com/office/drawing/2010/main"/>
                      </a:ext>
                    </a:extLst>
                  </pic:spPr>
                </pic:pic>
              </a:graphicData>
            </a:graphic>
          </wp:inline>
        </w:drawing>
      </w:r>
      <w:r>
        <w:rPr>
          <w:rFonts w:asciiTheme="minorHAnsi" w:hAnsiTheme="minorHAnsi" w:cs="MyriadPro-Regular"/>
        </w:rPr>
        <w:tab/>
      </w:r>
      <w:r>
        <w:rPr>
          <w:rFonts w:asciiTheme="minorHAnsi" w:hAnsiTheme="minorHAnsi" w:cs="MyriadPro-Regular"/>
        </w:rPr>
        <w:tab/>
      </w:r>
      <w:r>
        <w:rPr>
          <w:rFonts w:asciiTheme="minorHAnsi" w:hAnsiTheme="minorHAnsi" w:cs="MyriadPro-Regular"/>
          <w:b/>
          <w:noProof/>
          <w:sz w:val="18"/>
          <w:szCs w:val="18"/>
          <w:lang w:eastAsia="de-DE"/>
        </w:rPr>
        <w:drawing>
          <wp:inline distT="0" distB="0" distL="0" distR="0" wp14:anchorId="1581471C" wp14:editId="1B91BF69">
            <wp:extent cx="1031990" cy="1056352"/>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D2.jpg"/>
                    <pic:cNvPicPr/>
                  </pic:nvPicPr>
                  <pic:blipFill rotWithShape="1">
                    <a:blip r:embed="rId21" cstate="print">
                      <a:extLst>
                        <a:ext uri="{28A0092B-C50C-407E-A947-70E740481C1C}">
                          <a14:useLocalDpi xmlns:a14="http://schemas.microsoft.com/office/drawing/2010/main" val="0"/>
                        </a:ext>
                      </a:extLst>
                    </a:blip>
                    <a:srcRect l="4663" t="3660" r="5188" b="3299"/>
                    <a:stretch/>
                  </pic:blipFill>
                  <pic:spPr bwMode="auto">
                    <a:xfrm>
                      <a:off x="0" y="0"/>
                      <a:ext cx="1057831" cy="1082803"/>
                    </a:xfrm>
                    <a:prstGeom prst="rect">
                      <a:avLst/>
                    </a:prstGeom>
                    <a:ln>
                      <a:noFill/>
                    </a:ln>
                    <a:extLst>
                      <a:ext uri="{53640926-AAD7-44D8-BBD7-CCE9431645EC}">
                        <a14:shadowObscured xmlns:a14="http://schemas.microsoft.com/office/drawing/2010/main"/>
                      </a:ext>
                    </a:extLst>
                  </pic:spPr>
                </pic:pic>
              </a:graphicData>
            </a:graphic>
          </wp:inline>
        </w:drawing>
      </w:r>
      <w:r>
        <w:rPr>
          <w:rFonts w:asciiTheme="minorHAnsi" w:hAnsiTheme="minorHAnsi" w:cs="MyriadPro-Regular"/>
        </w:rPr>
        <w:tab/>
      </w:r>
      <w:r>
        <w:rPr>
          <w:rFonts w:asciiTheme="minorHAnsi" w:hAnsiTheme="minorHAnsi" w:cs="MyriadPro-Regular"/>
        </w:rPr>
        <w:tab/>
      </w:r>
    </w:p>
    <w:p w:rsidR="00F26C43" w:rsidRDefault="00F26C43" w:rsidP="00F26C43">
      <w:pPr>
        <w:pStyle w:val="EinfAbs"/>
        <w:rPr>
          <w:rFonts w:asciiTheme="minorHAnsi" w:hAnsiTheme="minorHAnsi" w:cs="MyriadPro-Regular"/>
          <w:b/>
          <w:sz w:val="18"/>
          <w:szCs w:val="18"/>
        </w:rPr>
      </w:pPr>
      <w:r w:rsidRPr="003E5D70">
        <w:rPr>
          <w:rFonts w:asciiTheme="minorHAnsi" w:hAnsiTheme="minorHAnsi" w:cs="MyriadPro-Regular"/>
          <w:sz w:val="18"/>
          <w:szCs w:val="18"/>
        </w:rPr>
        <w:t>Abb. 8_Buchst D_det01_wb</w:t>
      </w:r>
      <w:r>
        <w:rPr>
          <w:rFonts w:asciiTheme="minorHAnsi" w:hAnsiTheme="minorHAnsi" w:cs="MyriadPro-Regular"/>
          <w:sz w:val="18"/>
          <w:szCs w:val="18"/>
        </w:rPr>
        <w:tab/>
      </w:r>
      <w:r>
        <w:rPr>
          <w:rFonts w:asciiTheme="minorHAnsi" w:hAnsiTheme="minorHAnsi" w:cs="MyriadPro-Regular"/>
          <w:sz w:val="18"/>
          <w:szCs w:val="18"/>
        </w:rPr>
        <w:tab/>
      </w:r>
      <w:r w:rsidRPr="003E5D70">
        <w:rPr>
          <w:rFonts w:asciiTheme="minorHAnsi" w:hAnsiTheme="minorHAnsi" w:cs="MyriadPro-Regular"/>
          <w:sz w:val="18"/>
          <w:szCs w:val="18"/>
        </w:rPr>
        <w:t>Abb. 9_Buchst D_det02_wb</w:t>
      </w:r>
    </w:p>
    <w:p w:rsidR="00F26C43" w:rsidRPr="007B361A" w:rsidRDefault="00F26C43" w:rsidP="00F26C43">
      <w:pPr>
        <w:pStyle w:val="EinfAbs"/>
        <w:rPr>
          <w:rFonts w:asciiTheme="minorHAnsi" w:hAnsiTheme="minorHAnsi" w:cs="MyriadPro-Regular"/>
          <w:sz w:val="18"/>
          <w:szCs w:val="18"/>
        </w:rPr>
      </w:pPr>
    </w:p>
    <w:p w:rsidR="00F26C43" w:rsidRDefault="00F26C43" w:rsidP="00F26C43">
      <w:pPr>
        <w:pStyle w:val="EinfAbs"/>
        <w:rPr>
          <w:rFonts w:asciiTheme="minorHAnsi" w:hAnsiTheme="minorHAnsi" w:cs="MyriadPro-Regular"/>
          <w:b/>
          <w:sz w:val="18"/>
          <w:szCs w:val="18"/>
        </w:rPr>
      </w:pP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p>
    <w:p w:rsidR="00F26C43" w:rsidRPr="005A7893" w:rsidRDefault="00F26C43" w:rsidP="00F26C43">
      <w:pPr>
        <w:pStyle w:val="EinfAbs"/>
        <w:rPr>
          <w:rFonts w:asciiTheme="minorHAnsi" w:hAnsiTheme="minorHAnsi" w:cs="MyriadPro-Regular"/>
          <w:b/>
          <w:sz w:val="18"/>
          <w:szCs w:val="18"/>
        </w:rPr>
      </w:pPr>
    </w:p>
    <w:p w:rsidR="00F26C43" w:rsidRDefault="00F26C43" w:rsidP="00F26C43">
      <w:pPr>
        <w:pStyle w:val="EinfAbs"/>
        <w:rPr>
          <w:rFonts w:asciiTheme="minorHAnsi" w:hAnsiTheme="minorHAnsi" w:cs="MyriadPro-Regular"/>
        </w:rPr>
      </w:pPr>
      <w:r>
        <w:rPr>
          <w:rFonts w:asciiTheme="minorHAnsi" w:hAnsiTheme="minorHAnsi" w:cs="MyriadPro-Regular"/>
        </w:rPr>
        <w:tab/>
      </w:r>
      <w:r>
        <w:rPr>
          <w:rFonts w:asciiTheme="minorHAnsi" w:hAnsiTheme="minorHAnsi" w:cs="MyriadPro-Regular"/>
        </w:rPr>
        <w:tab/>
      </w:r>
      <w:r>
        <w:rPr>
          <w:rFonts w:asciiTheme="minorHAnsi" w:hAnsiTheme="minorHAnsi" w:cs="MyriadPro-Regular"/>
        </w:rPr>
        <w:tab/>
      </w:r>
      <w:r>
        <w:rPr>
          <w:rFonts w:asciiTheme="minorHAnsi" w:hAnsiTheme="minorHAnsi" w:cs="MyriadPro-Regular"/>
        </w:rPr>
        <w:tab/>
      </w:r>
      <w:r>
        <w:rPr>
          <w:rFonts w:asciiTheme="minorHAnsi" w:hAnsiTheme="minorHAnsi" w:cs="MyriadPro-Regular"/>
          <w:noProof/>
          <w:lang w:eastAsia="de-DE"/>
        </w:rPr>
        <w:drawing>
          <wp:inline distT="0" distB="0" distL="0" distR="0" wp14:anchorId="4168E880" wp14:editId="70AC49AB">
            <wp:extent cx="959493" cy="993913"/>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E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97183" cy="1032955"/>
                    </a:xfrm>
                    <a:prstGeom prst="rect">
                      <a:avLst/>
                    </a:prstGeom>
                  </pic:spPr>
                </pic:pic>
              </a:graphicData>
            </a:graphic>
          </wp:inline>
        </w:drawing>
      </w:r>
      <w:r>
        <w:rPr>
          <w:rFonts w:asciiTheme="minorHAnsi" w:hAnsiTheme="minorHAnsi" w:cs="MyriadPro-Regular"/>
        </w:rPr>
        <w:tab/>
      </w:r>
      <w:r>
        <w:rPr>
          <w:rFonts w:asciiTheme="minorHAnsi" w:hAnsiTheme="minorHAnsi" w:cs="MyriadPro-Regular"/>
        </w:rPr>
        <w:tab/>
      </w:r>
      <w:r>
        <w:rPr>
          <w:rFonts w:asciiTheme="minorHAnsi" w:hAnsiTheme="minorHAnsi" w:cs="MyriadPro-Regular"/>
          <w:noProof/>
          <w:lang w:eastAsia="de-DE"/>
        </w:rPr>
        <w:drawing>
          <wp:inline distT="0" distB="0" distL="0" distR="0" wp14:anchorId="1C9316CA" wp14:editId="51DE0BFD">
            <wp:extent cx="911979" cy="985962"/>
            <wp:effectExtent l="0" t="0" r="2540" b="508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E2.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38710" cy="1014862"/>
                    </a:xfrm>
                    <a:prstGeom prst="rect">
                      <a:avLst/>
                    </a:prstGeom>
                  </pic:spPr>
                </pic:pic>
              </a:graphicData>
            </a:graphic>
          </wp:inline>
        </w:drawing>
      </w:r>
    </w:p>
    <w:p w:rsidR="00F26C43" w:rsidRPr="003E5D70" w:rsidRDefault="00F26C43" w:rsidP="00F26C43">
      <w:pPr>
        <w:pStyle w:val="EinfAbs"/>
        <w:ind w:left="1416" w:firstLine="708"/>
        <w:rPr>
          <w:rFonts w:asciiTheme="minorHAnsi" w:hAnsiTheme="minorHAnsi" w:cs="MyriadPro-Regular"/>
          <w:sz w:val="18"/>
          <w:szCs w:val="18"/>
        </w:rPr>
      </w:pPr>
      <w:r>
        <w:rPr>
          <w:rFonts w:asciiTheme="minorHAnsi" w:hAnsiTheme="minorHAnsi" w:cs="MyriadPro-Regular"/>
          <w:b/>
          <w:sz w:val="18"/>
          <w:szCs w:val="18"/>
        </w:rPr>
        <w:t xml:space="preserve"> </w:t>
      </w:r>
      <w:r>
        <w:rPr>
          <w:rFonts w:asciiTheme="minorHAnsi" w:hAnsiTheme="minorHAnsi" w:cs="MyriadPro-Regular"/>
          <w:b/>
          <w:sz w:val="18"/>
          <w:szCs w:val="18"/>
        </w:rPr>
        <w:tab/>
      </w:r>
      <w:r w:rsidRPr="003E5D70">
        <w:rPr>
          <w:rFonts w:asciiTheme="minorHAnsi" w:hAnsiTheme="minorHAnsi" w:cs="MyriadPro-Regular"/>
          <w:sz w:val="18"/>
          <w:szCs w:val="18"/>
        </w:rPr>
        <w:t>Abb. 10_Buchst E_det01_wb</w:t>
      </w:r>
      <w:r>
        <w:rPr>
          <w:rFonts w:asciiTheme="minorHAnsi" w:hAnsiTheme="minorHAnsi" w:cs="MyriadPro-Regular"/>
          <w:b/>
          <w:sz w:val="18"/>
          <w:szCs w:val="18"/>
        </w:rPr>
        <w:tab/>
      </w:r>
      <w:r>
        <w:rPr>
          <w:rFonts w:asciiTheme="minorHAnsi" w:hAnsiTheme="minorHAnsi" w:cs="MyriadPro-Regular"/>
          <w:b/>
          <w:sz w:val="18"/>
          <w:szCs w:val="18"/>
        </w:rPr>
        <w:tab/>
        <w:t xml:space="preserve"> </w:t>
      </w:r>
      <w:r w:rsidRPr="003E5D70">
        <w:rPr>
          <w:rFonts w:asciiTheme="minorHAnsi" w:hAnsiTheme="minorHAnsi" w:cs="MyriadPro-Regular"/>
          <w:sz w:val="18"/>
          <w:szCs w:val="18"/>
        </w:rPr>
        <w:t>Abb. 11_Buchst E_det02_wb</w:t>
      </w:r>
    </w:p>
    <w:p w:rsidR="00F26C43" w:rsidRDefault="00F26C43" w:rsidP="00F26C43">
      <w:pPr>
        <w:pStyle w:val="EinfAbs"/>
        <w:ind w:left="2124" w:firstLine="708"/>
        <w:rPr>
          <w:rFonts w:asciiTheme="minorHAnsi" w:hAnsiTheme="minorHAnsi" w:cs="MyriadPro-Regular"/>
          <w:b/>
          <w:sz w:val="18"/>
          <w:szCs w:val="18"/>
        </w:rPr>
      </w:pPr>
    </w:p>
    <w:p w:rsidR="00F26C43" w:rsidRDefault="00F26C43" w:rsidP="00F26C43">
      <w:pPr>
        <w:pStyle w:val="EinfAbs"/>
        <w:ind w:left="2124" w:firstLine="708"/>
        <w:rPr>
          <w:rFonts w:asciiTheme="minorHAnsi" w:hAnsiTheme="minorHAnsi" w:cs="MyriadPro-Regular"/>
          <w:b/>
          <w:sz w:val="18"/>
          <w:szCs w:val="18"/>
        </w:rPr>
      </w:pPr>
    </w:p>
    <w:p w:rsidR="00F26C43" w:rsidRDefault="00F26C43" w:rsidP="00F26C43">
      <w:pPr>
        <w:pStyle w:val="EinfAbs"/>
        <w:rPr>
          <w:rFonts w:asciiTheme="minorHAnsi" w:hAnsiTheme="minorHAnsi" w:cs="MyriadPro-Regular"/>
          <w:b/>
          <w:sz w:val="18"/>
          <w:szCs w:val="18"/>
        </w:rPr>
      </w:pPr>
      <w:r>
        <w:rPr>
          <w:rFonts w:asciiTheme="minorHAnsi" w:hAnsiTheme="minorHAnsi" w:cs="MyriadPro-Regular"/>
          <w:b/>
          <w:noProof/>
          <w:sz w:val="18"/>
          <w:szCs w:val="18"/>
          <w:lang w:eastAsia="de-DE"/>
        </w:rPr>
        <w:drawing>
          <wp:inline distT="0" distB="0" distL="0" distR="0" wp14:anchorId="4E7EC320" wp14:editId="701070C6">
            <wp:extent cx="944088" cy="1064307"/>
            <wp:effectExtent l="0" t="0" r="8890" b="254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F1.jpg"/>
                    <pic:cNvPicPr/>
                  </pic:nvPicPr>
                  <pic:blipFill rotWithShape="1">
                    <a:blip r:embed="rId24" cstate="print">
                      <a:extLst>
                        <a:ext uri="{28A0092B-C50C-407E-A947-70E740481C1C}">
                          <a14:useLocalDpi xmlns:a14="http://schemas.microsoft.com/office/drawing/2010/main" val="0"/>
                        </a:ext>
                      </a:extLst>
                    </a:blip>
                    <a:srcRect l="4083" r="3256"/>
                    <a:stretch/>
                  </pic:blipFill>
                  <pic:spPr bwMode="auto">
                    <a:xfrm>
                      <a:off x="0" y="0"/>
                      <a:ext cx="978778" cy="1103414"/>
                    </a:xfrm>
                    <a:prstGeom prst="rect">
                      <a:avLst/>
                    </a:prstGeom>
                    <a:ln>
                      <a:noFill/>
                    </a:ln>
                    <a:extLst>
                      <a:ext uri="{53640926-AAD7-44D8-BBD7-CCE9431645EC}">
                        <a14:shadowObscured xmlns:a14="http://schemas.microsoft.com/office/drawing/2010/main"/>
                      </a:ext>
                    </a:extLst>
                  </pic:spPr>
                </pic:pic>
              </a:graphicData>
            </a:graphic>
          </wp:inline>
        </w:drawing>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noProof/>
          <w:sz w:val="18"/>
          <w:szCs w:val="18"/>
          <w:lang w:eastAsia="de-DE"/>
        </w:rPr>
        <w:drawing>
          <wp:inline distT="0" distB="0" distL="0" distR="0" wp14:anchorId="41C34714" wp14:editId="7B8A9A5C">
            <wp:extent cx="972688" cy="1144646"/>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F2.jpg"/>
                    <pic:cNvPicPr/>
                  </pic:nvPicPr>
                  <pic:blipFill rotWithShape="1">
                    <a:blip r:embed="rId25" cstate="print">
                      <a:extLst>
                        <a:ext uri="{28A0092B-C50C-407E-A947-70E740481C1C}">
                          <a14:useLocalDpi xmlns:a14="http://schemas.microsoft.com/office/drawing/2010/main" val="0"/>
                        </a:ext>
                      </a:extLst>
                    </a:blip>
                    <a:srcRect l="6826" r="-1"/>
                    <a:stretch/>
                  </pic:blipFill>
                  <pic:spPr bwMode="auto">
                    <a:xfrm>
                      <a:off x="0" y="0"/>
                      <a:ext cx="1009144" cy="1187547"/>
                    </a:xfrm>
                    <a:prstGeom prst="rect">
                      <a:avLst/>
                    </a:prstGeom>
                    <a:ln>
                      <a:noFill/>
                    </a:ln>
                    <a:extLst>
                      <a:ext uri="{53640926-AAD7-44D8-BBD7-CCE9431645EC}">
                        <a14:shadowObscured xmlns:a14="http://schemas.microsoft.com/office/drawing/2010/main"/>
                      </a:ext>
                    </a:extLst>
                  </pic:spPr>
                </pic:pic>
              </a:graphicData>
            </a:graphic>
          </wp:inline>
        </w:drawing>
      </w:r>
    </w:p>
    <w:p w:rsidR="00F26C43" w:rsidRDefault="00F26C43" w:rsidP="00F26C43">
      <w:pPr>
        <w:pStyle w:val="EinfAbs"/>
        <w:rPr>
          <w:rFonts w:asciiTheme="minorHAnsi" w:hAnsiTheme="minorHAnsi" w:cs="MyriadPro-Regular"/>
          <w:b/>
          <w:sz w:val="18"/>
          <w:szCs w:val="18"/>
        </w:rPr>
      </w:pPr>
      <w:r w:rsidRPr="003E5D70">
        <w:rPr>
          <w:rFonts w:asciiTheme="minorHAnsi" w:hAnsiTheme="minorHAnsi" w:cs="MyriadPro-Regular"/>
          <w:sz w:val="18"/>
          <w:szCs w:val="18"/>
        </w:rPr>
        <w:t>Abb. 12_Buchst F_det01_wb</w:t>
      </w:r>
      <w:r>
        <w:rPr>
          <w:rFonts w:asciiTheme="minorHAnsi" w:hAnsiTheme="minorHAnsi" w:cs="MyriadPro-Regular"/>
          <w:b/>
          <w:sz w:val="18"/>
          <w:szCs w:val="18"/>
        </w:rPr>
        <w:tab/>
      </w:r>
      <w:r>
        <w:rPr>
          <w:rFonts w:asciiTheme="minorHAnsi" w:hAnsiTheme="minorHAnsi" w:cs="MyriadPro-Regular"/>
          <w:b/>
          <w:sz w:val="18"/>
          <w:szCs w:val="18"/>
        </w:rPr>
        <w:tab/>
      </w:r>
      <w:r w:rsidRPr="003E5D70">
        <w:rPr>
          <w:rFonts w:asciiTheme="minorHAnsi" w:hAnsiTheme="minorHAnsi" w:cs="MyriadPro-Regular"/>
          <w:sz w:val="18"/>
          <w:szCs w:val="18"/>
        </w:rPr>
        <w:t>Abb. 13_Buchst F_det02_wb</w:t>
      </w:r>
    </w:p>
    <w:p w:rsidR="00F26C43" w:rsidRDefault="00F26C43" w:rsidP="00F26C43">
      <w:pPr>
        <w:pStyle w:val="EinfAbs"/>
        <w:rPr>
          <w:rFonts w:asciiTheme="minorHAnsi" w:hAnsiTheme="minorHAnsi" w:cs="MyriadPro-Regular"/>
          <w:b/>
          <w:sz w:val="18"/>
          <w:szCs w:val="18"/>
        </w:rPr>
      </w:pPr>
    </w:p>
    <w:p w:rsidR="00F26C43" w:rsidRDefault="00F26C43" w:rsidP="00F26C43">
      <w:pPr>
        <w:pStyle w:val="EinfAbs"/>
        <w:rPr>
          <w:rFonts w:asciiTheme="minorHAnsi" w:hAnsiTheme="minorHAnsi" w:cs="MyriadPro-Regular"/>
          <w:b/>
          <w:sz w:val="18"/>
          <w:szCs w:val="18"/>
        </w:rPr>
      </w:pPr>
    </w:p>
    <w:p w:rsidR="00F26C43" w:rsidRDefault="00F26C43" w:rsidP="00F26C43">
      <w:pPr>
        <w:pStyle w:val="EinfAbs"/>
        <w:rPr>
          <w:rFonts w:asciiTheme="minorHAnsi" w:hAnsiTheme="minorHAnsi" w:cs="MyriadPro-Regular"/>
          <w:b/>
          <w:sz w:val="18"/>
          <w:szCs w:val="18"/>
        </w:rPr>
      </w:pPr>
      <w:r>
        <w:rPr>
          <w:rFonts w:asciiTheme="minorHAnsi" w:hAnsiTheme="minorHAnsi" w:cs="MyriadPro-Regular"/>
          <w:b/>
          <w:noProof/>
          <w:sz w:val="18"/>
          <w:szCs w:val="18"/>
          <w:lang w:eastAsia="de-DE"/>
        </w:rPr>
        <w:drawing>
          <wp:inline distT="0" distB="0" distL="0" distR="0" wp14:anchorId="0F50C24C" wp14:editId="283A8F4A">
            <wp:extent cx="1019810" cy="1151896"/>
            <wp:effectExtent l="0" t="0" r="889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2.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48536" cy="1184342"/>
                    </a:xfrm>
                    <a:prstGeom prst="rect">
                      <a:avLst/>
                    </a:prstGeom>
                  </pic:spPr>
                </pic:pic>
              </a:graphicData>
            </a:graphic>
          </wp:inline>
        </w:drawing>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noProof/>
          <w:sz w:val="18"/>
          <w:szCs w:val="18"/>
          <w:lang w:eastAsia="de-DE"/>
        </w:rPr>
        <w:drawing>
          <wp:inline distT="0" distB="0" distL="0" distR="0" wp14:anchorId="6997CDC4" wp14:editId="7FBDC7C5">
            <wp:extent cx="1000154" cy="1184275"/>
            <wp:effectExtent l="0" t="0" r="9525"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1.jpg"/>
                    <pic:cNvPicPr/>
                  </pic:nvPicPr>
                  <pic:blipFill rotWithShape="1">
                    <a:blip r:embed="rId27" cstate="print">
                      <a:extLst>
                        <a:ext uri="{28A0092B-C50C-407E-A947-70E740481C1C}">
                          <a14:useLocalDpi xmlns:a14="http://schemas.microsoft.com/office/drawing/2010/main" val="0"/>
                        </a:ext>
                      </a:extLst>
                    </a:blip>
                    <a:srcRect l="5604"/>
                    <a:stretch/>
                  </pic:blipFill>
                  <pic:spPr bwMode="auto">
                    <a:xfrm>
                      <a:off x="0" y="0"/>
                      <a:ext cx="1021127" cy="1209109"/>
                    </a:xfrm>
                    <a:prstGeom prst="rect">
                      <a:avLst/>
                    </a:prstGeom>
                    <a:ln>
                      <a:noFill/>
                    </a:ln>
                    <a:extLst>
                      <a:ext uri="{53640926-AAD7-44D8-BBD7-CCE9431645EC}">
                        <a14:shadowObscured xmlns:a14="http://schemas.microsoft.com/office/drawing/2010/main"/>
                      </a:ext>
                    </a:extLst>
                  </pic:spPr>
                </pic:pic>
              </a:graphicData>
            </a:graphic>
          </wp:inline>
        </w:drawing>
      </w:r>
    </w:p>
    <w:p w:rsidR="00F26C43" w:rsidRPr="005A7893" w:rsidRDefault="00F26C43" w:rsidP="00F26C43">
      <w:pPr>
        <w:pStyle w:val="EinfAbs"/>
        <w:rPr>
          <w:rFonts w:asciiTheme="minorHAnsi" w:hAnsiTheme="minorHAnsi" w:cs="MyriadPro-Regular"/>
          <w:b/>
          <w:sz w:val="18"/>
          <w:szCs w:val="18"/>
        </w:rPr>
      </w:pPr>
      <w:r w:rsidRPr="00A9022A">
        <w:rPr>
          <w:rFonts w:asciiTheme="minorHAnsi" w:hAnsiTheme="minorHAnsi" w:cs="MyriadPro-Regular"/>
          <w:sz w:val="18"/>
          <w:szCs w:val="18"/>
        </w:rPr>
        <w:t>Abb. 14_Buchst G_det01_wb</w:t>
      </w:r>
      <w:r>
        <w:rPr>
          <w:rFonts w:asciiTheme="minorHAnsi" w:hAnsiTheme="minorHAnsi" w:cs="MyriadPro-Regular"/>
          <w:b/>
          <w:sz w:val="18"/>
          <w:szCs w:val="18"/>
        </w:rPr>
        <w:tab/>
      </w:r>
      <w:r w:rsidRPr="00A9022A">
        <w:rPr>
          <w:rFonts w:asciiTheme="minorHAnsi" w:hAnsiTheme="minorHAnsi" w:cs="MyriadPro-Regular"/>
          <w:sz w:val="18"/>
          <w:szCs w:val="18"/>
        </w:rPr>
        <w:t>Abb. 15_Buchst G_det02_wb</w:t>
      </w:r>
    </w:p>
    <w:p w:rsidR="00F26C43" w:rsidRPr="00E4299C" w:rsidRDefault="00F26C43" w:rsidP="00F26C43">
      <w:pPr>
        <w:pStyle w:val="EinfAbs"/>
        <w:rPr>
          <w:rFonts w:asciiTheme="minorHAnsi" w:hAnsiTheme="minorHAnsi" w:cs="MyriadPro-Regular"/>
        </w:rPr>
      </w:pPr>
    </w:p>
    <w:p w:rsidR="00F26C43" w:rsidRDefault="00F26C43" w:rsidP="00F26C43">
      <w:pPr>
        <w:pStyle w:val="Textkrper-Erstzeileneinzug"/>
        <w:ind w:firstLine="0"/>
        <w:rPr>
          <w:noProof/>
        </w:rPr>
      </w:pPr>
    </w:p>
    <w:p w:rsidR="00D57C13" w:rsidRDefault="00D57C13">
      <w:pPr>
        <w:spacing w:line="276" w:lineRule="auto"/>
        <w:rPr>
          <w:rFonts w:asciiTheme="minorHAnsi" w:eastAsiaTheme="majorEastAsia" w:hAnsiTheme="minorHAnsi" w:cstheme="majorBidi"/>
          <w:b/>
          <w:bCs/>
          <w:color w:val="000000" w:themeColor="text1"/>
          <w:sz w:val="28"/>
          <w:szCs w:val="28"/>
          <w:lang w:eastAsia="de-DE"/>
        </w:rPr>
      </w:pPr>
      <w:r>
        <w:rPr>
          <w:sz w:val="28"/>
        </w:rPr>
        <w:br w:type="page"/>
      </w:r>
    </w:p>
    <w:p w:rsidR="007D50B9" w:rsidRPr="00A227FD" w:rsidRDefault="007D50B9">
      <w:pPr>
        <w:pStyle w:val="berschrift1"/>
        <w:numPr>
          <w:ilvl w:val="0"/>
          <w:numId w:val="0"/>
        </w:numPr>
        <w:rPr>
          <w:sz w:val="28"/>
        </w:rPr>
      </w:pPr>
      <w:bookmarkStart w:id="3" w:name="_Toc505234254"/>
      <w:r w:rsidRPr="00A227FD">
        <w:rPr>
          <w:sz w:val="28"/>
        </w:rPr>
        <w:lastRenderedPageBreak/>
        <w:t>Arbeitsphase II</w:t>
      </w:r>
      <w:bookmarkEnd w:id="3"/>
    </w:p>
    <w:p w:rsidR="007D50B9" w:rsidRDefault="007D50B9" w:rsidP="007D50B9">
      <w:pPr>
        <w:pStyle w:val="Textkrper"/>
        <w:rPr>
          <w:b/>
        </w:rPr>
      </w:pPr>
      <w:r w:rsidRPr="003C4875">
        <w:rPr>
          <w:b/>
        </w:rPr>
        <w:t>Plakatgestaltung</w:t>
      </w:r>
      <w:r w:rsidR="005D423C">
        <w:rPr>
          <w:b/>
        </w:rPr>
        <w:t xml:space="preserve"> über</w:t>
      </w:r>
      <w:r w:rsidRPr="003C4875">
        <w:rPr>
          <w:b/>
        </w:rPr>
        <w:t xml:space="preserve"> Buchstabenmerkmale</w:t>
      </w:r>
    </w:p>
    <w:p w:rsidR="007D50B9" w:rsidRPr="003C4875" w:rsidRDefault="007D50B9" w:rsidP="007D50B9">
      <w:pPr>
        <w:pStyle w:val="Textkrper-Erstzeileneinzug"/>
      </w:pPr>
    </w:p>
    <w:p w:rsidR="007D50B9" w:rsidRDefault="007D50B9" w:rsidP="007D50B9">
      <w:pPr>
        <w:pStyle w:val="EinfAbs"/>
        <w:rPr>
          <w:rFonts w:asciiTheme="minorHAnsi" w:hAnsiTheme="minorHAnsi" w:cs="MyriadPro-Regular"/>
        </w:rPr>
      </w:pPr>
      <w:r>
        <w:rPr>
          <w:rFonts w:ascii="MyriadPro-Bold" w:hAnsi="MyriadPro-Bold" w:cs="MyriadPro-Bold"/>
          <w:b/>
          <w:bCs/>
          <w:sz w:val="20"/>
          <w:szCs w:val="20"/>
        </w:rPr>
        <w:t>Aufgabe:</w:t>
      </w:r>
      <w:r w:rsidRPr="007D50B9">
        <w:rPr>
          <w:rFonts w:asciiTheme="minorHAnsi" w:hAnsiTheme="minorHAnsi" w:cs="MyriadPro-Regular"/>
        </w:rPr>
        <w:t xml:space="preserve"> </w:t>
      </w:r>
    </w:p>
    <w:p w:rsidR="00245291" w:rsidRDefault="003B03B7" w:rsidP="007D50B9">
      <w:pPr>
        <w:pStyle w:val="EinfAbs"/>
        <w:rPr>
          <w:rFonts w:asciiTheme="minorHAnsi" w:hAnsiTheme="minorHAnsi" w:cs="MyriadPro-Regular"/>
        </w:rPr>
      </w:pPr>
      <w:r>
        <w:rPr>
          <w:rFonts w:asciiTheme="minorHAnsi" w:hAnsiTheme="minorHAnsi" w:cs="MyriadPro-Regular"/>
        </w:rPr>
        <w:t>Die Schülerinnen und Schüler w</w:t>
      </w:r>
      <w:r w:rsidR="007D50B9" w:rsidRPr="003C4875">
        <w:rPr>
          <w:rFonts w:asciiTheme="minorHAnsi" w:hAnsiTheme="minorHAnsi" w:cs="MyriadPro-Regular"/>
        </w:rPr>
        <w:t>ähle</w:t>
      </w:r>
      <w:r w:rsidR="007D50B9">
        <w:rPr>
          <w:rFonts w:asciiTheme="minorHAnsi" w:hAnsiTheme="minorHAnsi" w:cs="MyriadPro-Regular"/>
        </w:rPr>
        <w:t xml:space="preserve">n </w:t>
      </w:r>
      <w:r w:rsidR="007D50B9" w:rsidRPr="003C4875">
        <w:rPr>
          <w:rFonts w:asciiTheme="minorHAnsi" w:hAnsiTheme="minorHAnsi" w:cs="MyriadPro-Regular"/>
        </w:rPr>
        <w:t>jeweils einen Entwurf der Buchstabenmerkmale aus und erstelle</w:t>
      </w:r>
      <w:r w:rsidR="007D50B9">
        <w:rPr>
          <w:rFonts w:asciiTheme="minorHAnsi" w:hAnsiTheme="minorHAnsi" w:cs="MyriadPro-Regular"/>
        </w:rPr>
        <w:t xml:space="preserve">n mit Hilfe von Lineal, Zirkel, </w:t>
      </w:r>
      <w:r w:rsidR="007D50B9" w:rsidRPr="003C4875">
        <w:rPr>
          <w:rFonts w:asciiTheme="minorHAnsi" w:hAnsiTheme="minorHAnsi" w:cs="MyriadPro-Regular"/>
        </w:rPr>
        <w:t>Kurvenschablone</w:t>
      </w:r>
      <w:r>
        <w:rPr>
          <w:rFonts w:asciiTheme="minorHAnsi" w:hAnsiTheme="minorHAnsi" w:cs="MyriadPro-Regular"/>
        </w:rPr>
        <w:t xml:space="preserve"> jeweils</w:t>
      </w:r>
      <w:r w:rsidR="007D50B9" w:rsidRPr="003C4875">
        <w:rPr>
          <w:rFonts w:asciiTheme="minorHAnsi" w:hAnsiTheme="minorHAnsi" w:cs="MyriadPro-Regular"/>
        </w:rPr>
        <w:t xml:space="preserve"> eine Reinzeichnung. </w:t>
      </w:r>
    </w:p>
    <w:p w:rsidR="007D50B9" w:rsidRDefault="003B03B7" w:rsidP="007D50B9">
      <w:pPr>
        <w:pStyle w:val="EinfAbs"/>
        <w:rPr>
          <w:rFonts w:asciiTheme="minorHAnsi" w:hAnsiTheme="minorHAnsi" w:cs="MyriadPro-Regular"/>
        </w:rPr>
      </w:pPr>
      <w:r>
        <w:rPr>
          <w:rFonts w:asciiTheme="minorHAnsi" w:hAnsiTheme="minorHAnsi" w:cs="MyriadPro-Regular"/>
        </w:rPr>
        <w:t xml:space="preserve">Die Schülerinnen und Schüler </w:t>
      </w:r>
      <w:r w:rsidR="00CE04F1">
        <w:rPr>
          <w:rFonts w:asciiTheme="minorHAnsi" w:hAnsiTheme="minorHAnsi" w:cs="MyriadPro-Regular"/>
        </w:rPr>
        <w:t xml:space="preserve">gestalten </w:t>
      </w:r>
      <w:r w:rsidR="00245291">
        <w:rPr>
          <w:rFonts w:asciiTheme="minorHAnsi" w:hAnsiTheme="minorHAnsi" w:cs="MyriadPro-Regular"/>
        </w:rPr>
        <w:t xml:space="preserve">mit den </w:t>
      </w:r>
      <w:r>
        <w:rPr>
          <w:rFonts w:asciiTheme="minorHAnsi" w:hAnsiTheme="minorHAnsi" w:cs="MyriadPro-Regular"/>
        </w:rPr>
        <w:t>einzelnen Reinzeichnungen eine</w:t>
      </w:r>
      <w:r w:rsidR="00245291">
        <w:rPr>
          <w:rFonts w:asciiTheme="minorHAnsi" w:hAnsiTheme="minorHAnsi" w:cs="MyriadPro-Regular"/>
        </w:rPr>
        <w:t>n</w:t>
      </w:r>
      <w:r w:rsidR="007D50B9">
        <w:rPr>
          <w:rFonts w:asciiTheme="minorHAnsi" w:hAnsiTheme="minorHAnsi" w:cs="MyriadPro-Regular"/>
        </w:rPr>
        <w:t xml:space="preserve"> Plakatentwurf im </w:t>
      </w:r>
      <w:r w:rsidR="00CE04F1">
        <w:rPr>
          <w:rFonts w:asciiTheme="minorHAnsi" w:hAnsiTheme="minorHAnsi" w:cs="MyriadPro-Regular"/>
        </w:rPr>
        <w:t>Format DIN A3.</w:t>
      </w:r>
      <w:r w:rsidR="00941D3D">
        <w:rPr>
          <w:rFonts w:asciiTheme="minorHAnsi" w:hAnsiTheme="minorHAnsi" w:cs="MyriadPro-Regular"/>
        </w:rPr>
        <w:t xml:space="preserve"> </w:t>
      </w:r>
      <w:r w:rsidR="007D50B9" w:rsidRPr="003C4875">
        <w:rPr>
          <w:rFonts w:asciiTheme="minorHAnsi" w:hAnsiTheme="minorHAnsi" w:cs="MyriadPro-Regular"/>
        </w:rPr>
        <w:t>Die Formatausrichtung ist frei wählbar.</w:t>
      </w:r>
    </w:p>
    <w:p w:rsidR="007D50B9" w:rsidRDefault="007D50B9" w:rsidP="007D50B9">
      <w:pPr>
        <w:pStyle w:val="EinfAbs"/>
        <w:rPr>
          <w:rFonts w:asciiTheme="minorHAnsi" w:hAnsiTheme="minorHAnsi" w:cs="MyriadPro-Regular"/>
        </w:rPr>
      </w:pPr>
      <w:r>
        <w:rPr>
          <w:rFonts w:asciiTheme="minorHAnsi" w:hAnsiTheme="minorHAnsi" w:cs="MyriadPro-Regular"/>
        </w:rPr>
        <w:t>Zeitvorgabe: 45 Minuten / Hausaufgabe 45 Minuten</w:t>
      </w:r>
    </w:p>
    <w:p w:rsidR="007D50B9" w:rsidRDefault="007D50B9" w:rsidP="007D50B9">
      <w:pPr>
        <w:pStyle w:val="EinfAbs"/>
        <w:rPr>
          <w:rFonts w:asciiTheme="minorHAnsi" w:hAnsiTheme="minorHAnsi" w:cs="MyriadPro-Regular"/>
        </w:rPr>
      </w:pPr>
    </w:p>
    <w:p w:rsidR="007D50B9" w:rsidRDefault="007D50B9" w:rsidP="007D50B9">
      <w:pPr>
        <w:pStyle w:val="EinfAbs"/>
        <w:rPr>
          <w:rFonts w:asciiTheme="minorHAnsi" w:hAnsiTheme="minorHAnsi" w:cs="MyriadPro-Regular"/>
        </w:rPr>
      </w:pPr>
      <w:r>
        <w:rPr>
          <w:rFonts w:asciiTheme="minorHAnsi" w:hAnsiTheme="minorHAnsi" w:cs="MyriadPro-Regular"/>
        </w:rPr>
        <w:t>Beispiel:</w:t>
      </w:r>
    </w:p>
    <w:p w:rsidR="007D50B9" w:rsidRDefault="007D50B9" w:rsidP="007D50B9">
      <w:pPr>
        <w:pStyle w:val="EinfAbs"/>
        <w:rPr>
          <w:rFonts w:asciiTheme="minorHAnsi" w:hAnsiTheme="minorHAnsi" w:cs="MyriadPro-Regular"/>
        </w:rPr>
      </w:pPr>
      <w:r>
        <w:rPr>
          <w:rFonts w:asciiTheme="minorHAnsi" w:hAnsiTheme="minorHAnsi" w:cs="MyriadPro-Regular"/>
          <w:noProof/>
          <w:lang w:eastAsia="de-DE"/>
        </w:rPr>
        <w:drawing>
          <wp:inline distT="0" distB="0" distL="0" distR="0" wp14:anchorId="2EA5BC2A" wp14:editId="27306ACE">
            <wp:extent cx="4153105" cy="5874588"/>
            <wp:effectExtent l="0" t="0" r="0" b="0"/>
            <wp:docPr id="74" name="Grafi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lakat A3 Alphabet.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175421" cy="5906154"/>
                    </a:xfrm>
                    <a:prstGeom prst="rect">
                      <a:avLst/>
                    </a:prstGeom>
                  </pic:spPr>
                </pic:pic>
              </a:graphicData>
            </a:graphic>
          </wp:inline>
        </w:drawing>
      </w:r>
    </w:p>
    <w:p w:rsidR="007A6FAC" w:rsidRPr="00840795" w:rsidRDefault="007A6FAC" w:rsidP="007D50B9">
      <w:pPr>
        <w:pStyle w:val="EinfAbs"/>
        <w:rPr>
          <w:rFonts w:asciiTheme="minorHAnsi" w:hAnsiTheme="minorHAnsi" w:cs="MyriadPro-Regular"/>
          <w:sz w:val="18"/>
          <w:szCs w:val="18"/>
        </w:rPr>
      </w:pPr>
      <w:r w:rsidRPr="00840795">
        <w:rPr>
          <w:rFonts w:asciiTheme="minorHAnsi" w:hAnsiTheme="minorHAnsi" w:cs="MyriadPro-Regular"/>
          <w:sz w:val="18"/>
          <w:szCs w:val="18"/>
        </w:rPr>
        <w:t>Abb. 16</w:t>
      </w:r>
      <w:r w:rsidR="00840795" w:rsidRPr="00840795">
        <w:rPr>
          <w:rFonts w:asciiTheme="minorHAnsi" w:hAnsiTheme="minorHAnsi" w:cs="MyriadPro-Regular"/>
          <w:sz w:val="18"/>
          <w:szCs w:val="18"/>
        </w:rPr>
        <w:t>_Buchstabenplakat_wb</w:t>
      </w:r>
    </w:p>
    <w:p w:rsidR="007D50B9" w:rsidRDefault="007D50B9" w:rsidP="007D50B9">
      <w:pPr>
        <w:pStyle w:val="EinfAbs"/>
        <w:rPr>
          <w:rFonts w:ascii="MyriadPro-Regular" w:hAnsi="MyriadPro-Regular" w:cs="MyriadPro-Regular"/>
          <w:sz w:val="20"/>
          <w:szCs w:val="20"/>
        </w:rPr>
      </w:pPr>
    </w:p>
    <w:p w:rsidR="00F131AC" w:rsidRDefault="00496349" w:rsidP="00496349">
      <w:pPr>
        <w:pStyle w:val="berschrift1"/>
        <w:numPr>
          <w:ilvl w:val="0"/>
          <w:numId w:val="0"/>
        </w:numPr>
        <w:ind w:left="360" w:hanging="360"/>
      </w:pPr>
      <w:bookmarkStart w:id="4" w:name="_Toc505234255"/>
      <w:r>
        <w:lastRenderedPageBreak/>
        <w:t>Arbeitsphase III</w:t>
      </w:r>
      <w:bookmarkEnd w:id="4"/>
    </w:p>
    <w:p w:rsidR="00496349" w:rsidRDefault="00127746" w:rsidP="00496349">
      <w:pPr>
        <w:pStyle w:val="Textkrper"/>
        <w:rPr>
          <w:b/>
        </w:rPr>
      </w:pPr>
      <w:r>
        <w:rPr>
          <w:b/>
        </w:rPr>
        <w:t>Erstellung eines schülereigenen</w:t>
      </w:r>
      <w:r w:rsidR="00496349" w:rsidRPr="00496349">
        <w:rPr>
          <w:b/>
        </w:rPr>
        <w:t xml:space="preserve"> Signet</w:t>
      </w:r>
      <w:r w:rsidR="008C565C">
        <w:rPr>
          <w:b/>
        </w:rPr>
        <w:t>s</w:t>
      </w:r>
    </w:p>
    <w:p w:rsidR="00496349" w:rsidRDefault="00496349" w:rsidP="00496349">
      <w:pPr>
        <w:pStyle w:val="Textkrper-Erstzeileneinzug"/>
        <w:ind w:firstLine="0"/>
      </w:pPr>
    </w:p>
    <w:p w:rsidR="00496349" w:rsidRPr="00496349" w:rsidRDefault="00496349" w:rsidP="00496349">
      <w:pPr>
        <w:pStyle w:val="EinfAbs"/>
        <w:rPr>
          <w:rFonts w:asciiTheme="minorHAnsi" w:hAnsiTheme="minorHAnsi" w:cs="MyriadPro-Regular"/>
        </w:rPr>
      </w:pPr>
      <w:r w:rsidRPr="00496349">
        <w:rPr>
          <w:rFonts w:asciiTheme="minorHAnsi" w:hAnsiTheme="minorHAnsi" w:cs="MyriadPro-Bold"/>
          <w:b/>
          <w:bCs/>
        </w:rPr>
        <w:t>Aufgabe:</w:t>
      </w:r>
    </w:p>
    <w:p w:rsidR="00496349" w:rsidRDefault="00767AAE" w:rsidP="00496349">
      <w:pPr>
        <w:pStyle w:val="EinfAbs"/>
        <w:jc w:val="both"/>
        <w:rPr>
          <w:rFonts w:asciiTheme="minorHAnsi" w:hAnsiTheme="minorHAnsi" w:cs="MyriadPro-Regular"/>
        </w:rPr>
      </w:pPr>
      <w:r>
        <w:rPr>
          <w:rFonts w:asciiTheme="minorHAnsi" w:hAnsiTheme="minorHAnsi" w:cs="MyriadPro-Regular"/>
        </w:rPr>
        <w:t>Die Schülerinnen und Schüler w</w:t>
      </w:r>
      <w:r w:rsidR="00496349">
        <w:rPr>
          <w:rFonts w:asciiTheme="minorHAnsi" w:hAnsiTheme="minorHAnsi" w:cs="MyriadPro-Regular"/>
        </w:rPr>
        <w:t>ähle</w:t>
      </w:r>
      <w:r w:rsidR="0041200D">
        <w:rPr>
          <w:rFonts w:asciiTheme="minorHAnsi" w:hAnsiTheme="minorHAnsi" w:cs="MyriadPro-Regular"/>
        </w:rPr>
        <w:t xml:space="preserve">n </w:t>
      </w:r>
      <w:r w:rsidR="00496349">
        <w:rPr>
          <w:rFonts w:asciiTheme="minorHAnsi" w:hAnsiTheme="minorHAnsi" w:cs="MyriadPro-Regular"/>
        </w:rPr>
        <w:t>jeweils den Anf</w:t>
      </w:r>
      <w:r w:rsidR="00496349" w:rsidRPr="00496349">
        <w:rPr>
          <w:rFonts w:asciiTheme="minorHAnsi" w:hAnsiTheme="minorHAnsi" w:cs="MyriadPro-Regular"/>
        </w:rPr>
        <w:t xml:space="preserve">angsbuchstaben </w:t>
      </w:r>
      <w:r w:rsidR="0041200D">
        <w:rPr>
          <w:rFonts w:asciiTheme="minorHAnsi" w:hAnsiTheme="minorHAnsi" w:cs="MyriadPro-Regular"/>
        </w:rPr>
        <w:t xml:space="preserve">ihres </w:t>
      </w:r>
      <w:r w:rsidR="00496349" w:rsidRPr="00496349">
        <w:rPr>
          <w:rFonts w:asciiTheme="minorHAnsi" w:hAnsiTheme="minorHAnsi" w:cs="MyriadPro-Regular"/>
        </w:rPr>
        <w:t>Vornamen</w:t>
      </w:r>
      <w:r w:rsidR="009E72A9">
        <w:rPr>
          <w:rFonts w:asciiTheme="minorHAnsi" w:hAnsiTheme="minorHAnsi" w:cs="MyriadPro-Regular"/>
        </w:rPr>
        <w:t>s</w:t>
      </w:r>
      <w:r w:rsidR="00496349" w:rsidRPr="00496349">
        <w:rPr>
          <w:rFonts w:asciiTheme="minorHAnsi" w:hAnsiTheme="minorHAnsi" w:cs="MyriadPro-Regular"/>
        </w:rPr>
        <w:t xml:space="preserve"> bzw. Nachnamen</w:t>
      </w:r>
      <w:r w:rsidR="009E72A9">
        <w:rPr>
          <w:rFonts w:asciiTheme="minorHAnsi" w:hAnsiTheme="minorHAnsi" w:cs="MyriadPro-Regular"/>
        </w:rPr>
        <w:t>s</w:t>
      </w:r>
      <w:r w:rsidR="00496349" w:rsidRPr="00496349">
        <w:rPr>
          <w:rFonts w:asciiTheme="minorHAnsi" w:hAnsiTheme="minorHAnsi" w:cs="MyriadPro-Regular"/>
        </w:rPr>
        <w:t xml:space="preserve"> aus. </w:t>
      </w:r>
      <w:r>
        <w:rPr>
          <w:rFonts w:asciiTheme="minorHAnsi" w:hAnsiTheme="minorHAnsi" w:cs="MyriadPro-Regular"/>
        </w:rPr>
        <w:t>Die Schülerinnen und Schüler v</w:t>
      </w:r>
      <w:r w:rsidR="00496349" w:rsidRPr="00496349">
        <w:rPr>
          <w:rFonts w:asciiTheme="minorHAnsi" w:hAnsiTheme="minorHAnsi" w:cs="MyriadPro-Regular"/>
        </w:rPr>
        <w:t>erbinde</w:t>
      </w:r>
      <w:r w:rsidR="0041200D">
        <w:rPr>
          <w:rFonts w:asciiTheme="minorHAnsi" w:hAnsiTheme="minorHAnsi" w:cs="MyriadPro-Regular"/>
        </w:rPr>
        <w:t xml:space="preserve">n </w:t>
      </w:r>
      <w:r w:rsidR="00496349" w:rsidRPr="00496349">
        <w:rPr>
          <w:rFonts w:asciiTheme="minorHAnsi" w:hAnsiTheme="minorHAnsi" w:cs="MyriadPro-Regular"/>
        </w:rPr>
        <w:t xml:space="preserve">beide Buchstaben zu einem Signet. </w:t>
      </w:r>
      <w:r>
        <w:rPr>
          <w:rFonts w:asciiTheme="minorHAnsi" w:hAnsiTheme="minorHAnsi" w:cs="MyriadPro-Regular"/>
        </w:rPr>
        <w:t>D</w:t>
      </w:r>
      <w:r>
        <w:rPr>
          <w:rFonts w:asciiTheme="minorHAnsi" w:hAnsiTheme="minorHAnsi" w:cs="MyriadPro-Regular"/>
        </w:rPr>
        <w:t>a</w:t>
      </w:r>
      <w:r>
        <w:rPr>
          <w:rFonts w:asciiTheme="minorHAnsi" w:hAnsiTheme="minorHAnsi" w:cs="MyriadPro-Regular"/>
        </w:rPr>
        <w:t xml:space="preserve">bei können die Schülerinnen und Schüler </w:t>
      </w:r>
      <w:r w:rsidR="00496349">
        <w:rPr>
          <w:rFonts w:asciiTheme="minorHAnsi" w:hAnsiTheme="minorHAnsi" w:cs="MyriadPro-Regular"/>
        </w:rPr>
        <w:t xml:space="preserve">Großbuchstaben, </w:t>
      </w:r>
      <w:r w:rsidR="00496349" w:rsidRPr="00496349">
        <w:rPr>
          <w:rFonts w:asciiTheme="minorHAnsi" w:hAnsiTheme="minorHAnsi" w:cs="MyriadPro-Regular"/>
        </w:rPr>
        <w:t>Kleinbuchst</w:t>
      </w:r>
      <w:r w:rsidR="00496349">
        <w:rPr>
          <w:rFonts w:asciiTheme="minorHAnsi" w:hAnsiTheme="minorHAnsi" w:cs="MyriadPro-Regular"/>
        </w:rPr>
        <w:t>aben oder eine Mischung aus Gr</w:t>
      </w:r>
      <w:r w:rsidR="00127746">
        <w:rPr>
          <w:rFonts w:asciiTheme="minorHAnsi" w:hAnsiTheme="minorHAnsi" w:cs="MyriadPro-Regular"/>
        </w:rPr>
        <w:t>oß</w:t>
      </w:r>
      <w:r w:rsidR="00496349" w:rsidRPr="00496349">
        <w:rPr>
          <w:rFonts w:asciiTheme="minorHAnsi" w:hAnsiTheme="minorHAnsi" w:cs="MyriadPro-Regular"/>
        </w:rPr>
        <w:t xml:space="preserve">- und Kleinbuchstaben einsetzen. </w:t>
      </w:r>
      <w:r w:rsidR="00320960">
        <w:rPr>
          <w:rFonts w:asciiTheme="minorHAnsi" w:hAnsiTheme="minorHAnsi" w:cs="MyriadPro-Regular"/>
        </w:rPr>
        <w:t>Die Schülerinnen und Schüler w</w:t>
      </w:r>
      <w:r w:rsidR="00496349" w:rsidRPr="00496349">
        <w:rPr>
          <w:rFonts w:asciiTheme="minorHAnsi" w:hAnsiTheme="minorHAnsi" w:cs="MyriadPro-Regular"/>
        </w:rPr>
        <w:t>ende</w:t>
      </w:r>
      <w:r w:rsidR="0041200D">
        <w:rPr>
          <w:rFonts w:asciiTheme="minorHAnsi" w:hAnsiTheme="minorHAnsi" w:cs="MyriadPro-Regular"/>
        </w:rPr>
        <w:t xml:space="preserve">n </w:t>
      </w:r>
      <w:r w:rsidR="00496349" w:rsidRPr="00496349">
        <w:rPr>
          <w:rFonts w:asciiTheme="minorHAnsi" w:hAnsiTheme="minorHAnsi" w:cs="MyriadPro-Regular"/>
        </w:rPr>
        <w:t xml:space="preserve">dabei </w:t>
      </w:r>
      <w:r w:rsidR="00496349">
        <w:rPr>
          <w:rFonts w:asciiTheme="minorHAnsi" w:hAnsiTheme="minorHAnsi" w:cs="MyriadPro-Regular"/>
        </w:rPr>
        <w:t>das Erler</w:t>
      </w:r>
      <w:r w:rsidR="00496349">
        <w:rPr>
          <w:rFonts w:asciiTheme="minorHAnsi" w:hAnsiTheme="minorHAnsi" w:cs="MyriadPro-Regular"/>
        </w:rPr>
        <w:t>n</w:t>
      </w:r>
      <w:r w:rsidR="00496349">
        <w:rPr>
          <w:rFonts w:asciiTheme="minorHAnsi" w:hAnsiTheme="minorHAnsi" w:cs="MyriadPro-Regular"/>
        </w:rPr>
        <w:t xml:space="preserve">te aus den vorherigen Übungen </w:t>
      </w:r>
      <w:r w:rsidR="00496349" w:rsidRPr="00496349">
        <w:rPr>
          <w:rFonts w:asciiTheme="minorHAnsi" w:hAnsiTheme="minorHAnsi" w:cs="MyriadPro-Regular"/>
        </w:rPr>
        <w:t xml:space="preserve">an. </w:t>
      </w:r>
      <w:r w:rsidR="00320960">
        <w:rPr>
          <w:rFonts w:asciiTheme="minorHAnsi" w:hAnsiTheme="minorHAnsi" w:cs="MyriadPro-Regular"/>
        </w:rPr>
        <w:t>Die Schülerinnen und Schüler e</w:t>
      </w:r>
      <w:r w:rsidR="00496349">
        <w:rPr>
          <w:rFonts w:asciiTheme="minorHAnsi" w:hAnsiTheme="minorHAnsi" w:cs="MyriadPro-Regular"/>
        </w:rPr>
        <w:t>rstelle</w:t>
      </w:r>
      <w:r w:rsidR="0041200D">
        <w:rPr>
          <w:rFonts w:asciiTheme="minorHAnsi" w:hAnsiTheme="minorHAnsi" w:cs="MyriadPro-Regular"/>
        </w:rPr>
        <w:t xml:space="preserve">n </w:t>
      </w:r>
      <w:r w:rsidR="008C565C">
        <w:rPr>
          <w:rFonts w:asciiTheme="minorHAnsi" w:hAnsiTheme="minorHAnsi" w:cs="MyriadPro-Regular"/>
        </w:rPr>
        <w:t xml:space="preserve">zunächst über </w:t>
      </w:r>
      <w:proofErr w:type="spellStart"/>
      <w:r w:rsidR="008C565C">
        <w:rPr>
          <w:rFonts w:asciiTheme="minorHAnsi" w:hAnsiTheme="minorHAnsi" w:cs="MyriadPro-Regular"/>
        </w:rPr>
        <w:t>Scri</w:t>
      </w:r>
      <w:r w:rsidR="00320960">
        <w:rPr>
          <w:rFonts w:asciiTheme="minorHAnsi" w:hAnsiTheme="minorHAnsi" w:cs="MyriadPro-Regular"/>
        </w:rPr>
        <w:t>bbl</w:t>
      </w:r>
      <w:r w:rsidR="00320960">
        <w:rPr>
          <w:rFonts w:asciiTheme="minorHAnsi" w:hAnsiTheme="minorHAnsi" w:cs="MyriadPro-Regular"/>
        </w:rPr>
        <w:t>e</w:t>
      </w:r>
      <w:r w:rsidR="00320960">
        <w:rPr>
          <w:rFonts w:asciiTheme="minorHAnsi" w:hAnsiTheme="minorHAnsi" w:cs="MyriadPro-Regular"/>
        </w:rPr>
        <w:t>technik</w:t>
      </w:r>
      <w:proofErr w:type="spellEnd"/>
      <w:r w:rsidR="00496349" w:rsidRPr="00496349">
        <w:rPr>
          <w:rFonts w:asciiTheme="minorHAnsi" w:hAnsiTheme="minorHAnsi" w:cs="MyriadPro-Regular"/>
        </w:rPr>
        <w:t xml:space="preserve"> zwei Ideenentwürfe.</w:t>
      </w:r>
    </w:p>
    <w:p w:rsidR="00496349" w:rsidRDefault="009A2B16" w:rsidP="00496349">
      <w:pPr>
        <w:pStyle w:val="EinfAbs"/>
        <w:jc w:val="both"/>
        <w:rPr>
          <w:rFonts w:asciiTheme="minorHAnsi" w:hAnsiTheme="minorHAnsi" w:cs="MyriadPro-Regular"/>
        </w:rPr>
      </w:pPr>
      <w:r>
        <w:rPr>
          <w:rFonts w:asciiTheme="minorHAnsi" w:hAnsiTheme="minorHAnsi" w:cs="MyriadPro-Regular"/>
        </w:rPr>
        <w:t>Zeitvorgabe: 15</w:t>
      </w:r>
      <w:r w:rsidR="00496349">
        <w:rPr>
          <w:rFonts w:asciiTheme="minorHAnsi" w:hAnsiTheme="minorHAnsi" w:cs="MyriadPro-Regular"/>
        </w:rPr>
        <w:t xml:space="preserve"> Minuten</w:t>
      </w:r>
    </w:p>
    <w:p w:rsidR="00496349" w:rsidRDefault="00496349" w:rsidP="00496349">
      <w:pPr>
        <w:pStyle w:val="EinfAbs"/>
        <w:jc w:val="both"/>
        <w:rPr>
          <w:rFonts w:asciiTheme="minorHAnsi" w:hAnsiTheme="minorHAnsi" w:cs="MyriadPro-Regular"/>
        </w:rPr>
      </w:pPr>
    </w:p>
    <w:p w:rsidR="00496349" w:rsidRDefault="00496349" w:rsidP="00496349">
      <w:pPr>
        <w:pStyle w:val="EinfAbs"/>
        <w:jc w:val="both"/>
        <w:rPr>
          <w:rFonts w:asciiTheme="minorHAnsi" w:hAnsiTheme="minorHAnsi" w:cs="MyriadPro-Regular"/>
        </w:rPr>
      </w:pPr>
      <w:r>
        <w:rPr>
          <w:rFonts w:asciiTheme="minorHAnsi" w:hAnsiTheme="minorHAnsi" w:cs="MyriadPro-Regular"/>
        </w:rPr>
        <w:t>Beispiele:</w:t>
      </w:r>
    </w:p>
    <w:p w:rsidR="007053F7" w:rsidRDefault="00496349" w:rsidP="00496349">
      <w:pPr>
        <w:pStyle w:val="EinfAbs"/>
        <w:jc w:val="both"/>
        <w:rPr>
          <w:rFonts w:asciiTheme="minorHAnsi" w:hAnsiTheme="minorHAnsi" w:cs="MyriadPro-Regular"/>
        </w:rPr>
      </w:pPr>
      <w:r>
        <w:rPr>
          <w:rFonts w:asciiTheme="minorHAnsi" w:hAnsiTheme="minorHAnsi" w:cs="MyriadPro-Regular"/>
          <w:noProof/>
          <w:lang w:eastAsia="de-DE"/>
        </w:rPr>
        <w:drawing>
          <wp:inline distT="0" distB="0" distL="0" distR="0" wp14:anchorId="077E289F" wp14:editId="0DE90FB1">
            <wp:extent cx="1500000" cy="834815"/>
            <wp:effectExtent l="0" t="0" r="5080" b="381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ignet 1.jpg"/>
                    <pic:cNvPicPr/>
                  </pic:nvPicPr>
                  <pic:blipFill rotWithShape="1">
                    <a:blip r:embed="rId29" cstate="print">
                      <a:extLst>
                        <a:ext uri="{28A0092B-C50C-407E-A947-70E740481C1C}">
                          <a14:useLocalDpi xmlns:a14="http://schemas.microsoft.com/office/drawing/2010/main" val="0"/>
                        </a:ext>
                      </a:extLst>
                    </a:blip>
                    <a:srcRect l="3863" r="3426" b="4860"/>
                    <a:stretch/>
                  </pic:blipFill>
                  <pic:spPr bwMode="auto">
                    <a:xfrm>
                      <a:off x="0" y="0"/>
                      <a:ext cx="1623363" cy="903472"/>
                    </a:xfrm>
                    <a:prstGeom prst="rect">
                      <a:avLst/>
                    </a:prstGeom>
                    <a:ln>
                      <a:noFill/>
                    </a:ln>
                    <a:extLst>
                      <a:ext uri="{53640926-AAD7-44D8-BBD7-CCE9431645EC}">
                        <a14:shadowObscured xmlns:a14="http://schemas.microsoft.com/office/drawing/2010/main"/>
                      </a:ext>
                    </a:extLst>
                  </pic:spPr>
                </pic:pic>
              </a:graphicData>
            </a:graphic>
          </wp:inline>
        </w:drawing>
      </w:r>
      <w:r w:rsidR="00840795">
        <w:rPr>
          <w:rFonts w:asciiTheme="minorHAnsi" w:hAnsiTheme="minorHAnsi" w:cs="MyriadPro-Regular"/>
          <w:noProof/>
          <w:lang w:eastAsia="de-DE"/>
        </w:rPr>
        <w:tab/>
      </w:r>
      <w:r w:rsidR="00840795">
        <w:rPr>
          <w:rFonts w:asciiTheme="minorHAnsi" w:hAnsiTheme="minorHAnsi" w:cs="MyriadPro-Regular"/>
          <w:noProof/>
          <w:lang w:eastAsia="de-DE"/>
        </w:rPr>
        <w:tab/>
      </w:r>
      <w:r w:rsidR="00840795">
        <w:rPr>
          <w:rFonts w:asciiTheme="minorHAnsi" w:hAnsiTheme="minorHAnsi" w:cs="MyriadPro-Regular"/>
          <w:noProof/>
          <w:lang w:eastAsia="de-DE"/>
        </w:rPr>
        <w:drawing>
          <wp:inline distT="0" distB="0" distL="0" distR="0" wp14:anchorId="410BA80E" wp14:editId="773B081C">
            <wp:extent cx="1579418" cy="931296"/>
            <wp:effectExtent l="0" t="0" r="1905"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net 3.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612341" cy="950709"/>
                    </a:xfrm>
                    <a:prstGeom prst="rect">
                      <a:avLst/>
                    </a:prstGeom>
                  </pic:spPr>
                </pic:pic>
              </a:graphicData>
            </a:graphic>
          </wp:inline>
        </w:drawing>
      </w:r>
    </w:p>
    <w:p w:rsidR="007053F7" w:rsidRDefault="007053F7" w:rsidP="00496349">
      <w:pPr>
        <w:pStyle w:val="EinfAbs"/>
        <w:jc w:val="both"/>
        <w:rPr>
          <w:rFonts w:asciiTheme="minorHAnsi" w:hAnsiTheme="minorHAnsi" w:cs="MyriadPro-Regular"/>
          <w:b/>
          <w:sz w:val="18"/>
          <w:szCs w:val="18"/>
        </w:rPr>
      </w:pPr>
      <w:r w:rsidRPr="00840795">
        <w:rPr>
          <w:rFonts w:asciiTheme="minorHAnsi" w:hAnsiTheme="minorHAnsi" w:cs="MyriadPro-Regular"/>
          <w:sz w:val="18"/>
          <w:szCs w:val="18"/>
        </w:rPr>
        <w:t>Abb. 17</w:t>
      </w:r>
      <w:r w:rsidR="00ED0903">
        <w:rPr>
          <w:rFonts w:asciiTheme="minorHAnsi" w:hAnsiTheme="minorHAnsi" w:cs="MyriadPro-Regular"/>
          <w:sz w:val="18"/>
          <w:szCs w:val="18"/>
        </w:rPr>
        <w:t>_Signet</w:t>
      </w:r>
      <w:r w:rsidR="00840795" w:rsidRPr="00840795">
        <w:rPr>
          <w:rFonts w:asciiTheme="minorHAnsi" w:hAnsiTheme="minorHAnsi" w:cs="MyriadPro-Regular"/>
          <w:sz w:val="18"/>
          <w:szCs w:val="18"/>
        </w:rPr>
        <w:t>_det_01_wb</w:t>
      </w:r>
      <w:r w:rsidR="00840795">
        <w:rPr>
          <w:rFonts w:asciiTheme="minorHAnsi" w:hAnsiTheme="minorHAnsi" w:cs="MyriadPro-Regular"/>
          <w:b/>
          <w:sz w:val="18"/>
          <w:szCs w:val="18"/>
        </w:rPr>
        <w:tab/>
      </w:r>
      <w:r w:rsidR="00840795">
        <w:rPr>
          <w:rFonts w:asciiTheme="minorHAnsi" w:hAnsiTheme="minorHAnsi" w:cs="MyriadPro-Regular"/>
          <w:b/>
          <w:sz w:val="18"/>
          <w:szCs w:val="18"/>
        </w:rPr>
        <w:tab/>
      </w:r>
      <w:r>
        <w:rPr>
          <w:rFonts w:asciiTheme="minorHAnsi" w:hAnsiTheme="minorHAnsi" w:cs="MyriadPro-Regular"/>
          <w:b/>
          <w:sz w:val="18"/>
          <w:szCs w:val="18"/>
        </w:rPr>
        <w:t xml:space="preserve"> </w:t>
      </w:r>
      <w:r w:rsidR="00ED0903">
        <w:rPr>
          <w:rFonts w:asciiTheme="minorHAnsi" w:hAnsiTheme="minorHAnsi" w:cs="MyriadPro-Regular"/>
          <w:b/>
          <w:sz w:val="18"/>
          <w:szCs w:val="18"/>
        </w:rPr>
        <w:tab/>
      </w:r>
      <w:r w:rsidRPr="00840795">
        <w:rPr>
          <w:rFonts w:asciiTheme="minorHAnsi" w:hAnsiTheme="minorHAnsi" w:cs="MyriadPro-Regular"/>
          <w:sz w:val="18"/>
          <w:szCs w:val="18"/>
        </w:rPr>
        <w:t>Abb. 18</w:t>
      </w:r>
      <w:r w:rsidR="00ED0903">
        <w:rPr>
          <w:rFonts w:asciiTheme="minorHAnsi" w:hAnsiTheme="minorHAnsi" w:cs="MyriadPro-Regular"/>
          <w:sz w:val="18"/>
          <w:szCs w:val="18"/>
        </w:rPr>
        <w:t>_Signet</w:t>
      </w:r>
      <w:r w:rsidR="00840795" w:rsidRPr="00840795">
        <w:rPr>
          <w:rFonts w:asciiTheme="minorHAnsi" w:hAnsiTheme="minorHAnsi" w:cs="MyriadPro-Regular"/>
          <w:sz w:val="18"/>
          <w:szCs w:val="18"/>
        </w:rPr>
        <w:t>_det_02_wb</w:t>
      </w:r>
    </w:p>
    <w:p w:rsidR="007053F7" w:rsidRDefault="007053F7" w:rsidP="00496349">
      <w:pPr>
        <w:pStyle w:val="EinfAbs"/>
        <w:jc w:val="both"/>
        <w:rPr>
          <w:rFonts w:asciiTheme="minorHAnsi" w:hAnsiTheme="minorHAnsi" w:cs="MyriadPro-Regular"/>
          <w:b/>
          <w:sz w:val="18"/>
          <w:szCs w:val="18"/>
        </w:rPr>
      </w:pPr>
    </w:p>
    <w:p w:rsidR="007053F7" w:rsidRDefault="007053F7" w:rsidP="00840795">
      <w:pPr>
        <w:pStyle w:val="EinfAbs"/>
        <w:jc w:val="both"/>
        <w:rPr>
          <w:rFonts w:asciiTheme="minorHAnsi" w:hAnsiTheme="minorHAnsi" w:cs="MyriadPro-Regular"/>
          <w:b/>
          <w:sz w:val="18"/>
          <w:szCs w:val="18"/>
        </w:rPr>
      </w:pPr>
      <w:r>
        <w:rPr>
          <w:rFonts w:asciiTheme="minorHAnsi" w:hAnsiTheme="minorHAnsi" w:cs="MyriadPro-Regular"/>
          <w:b/>
          <w:noProof/>
          <w:sz w:val="18"/>
          <w:szCs w:val="18"/>
          <w:lang w:eastAsia="de-DE"/>
        </w:rPr>
        <w:drawing>
          <wp:inline distT="0" distB="0" distL="0" distR="0" wp14:anchorId="2EB31102" wp14:editId="26A056B7">
            <wp:extent cx="1341912" cy="709150"/>
            <wp:effectExtent l="0" t="0" r="0" b="0"/>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Signet 3.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388525" cy="733783"/>
                    </a:xfrm>
                    <a:prstGeom prst="rect">
                      <a:avLst/>
                    </a:prstGeom>
                  </pic:spPr>
                </pic:pic>
              </a:graphicData>
            </a:graphic>
          </wp:inline>
        </w:drawing>
      </w:r>
      <w:r w:rsidR="007A6FAC">
        <w:rPr>
          <w:rFonts w:asciiTheme="minorHAnsi" w:hAnsiTheme="minorHAnsi" w:cs="MyriadPro-Regular"/>
          <w:b/>
          <w:sz w:val="18"/>
          <w:szCs w:val="18"/>
        </w:rPr>
        <w:tab/>
      </w:r>
      <w:r w:rsidR="00840795">
        <w:rPr>
          <w:rFonts w:asciiTheme="minorHAnsi" w:hAnsiTheme="minorHAnsi" w:cs="MyriadPro-Regular"/>
          <w:b/>
          <w:sz w:val="18"/>
          <w:szCs w:val="18"/>
        </w:rPr>
        <w:tab/>
      </w:r>
      <w:r w:rsidR="00840795">
        <w:rPr>
          <w:rFonts w:asciiTheme="minorHAnsi" w:hAnsiTheme="minorHAnsi" w:cs="MyriadPro-Regular"/>
          <w:b/>
          <w:noProof/>
          <w:sz w:val="18"/>
          <w:szCs w:val="18"/>
          <w:lang w:eastAsia="de-DE"/>
        </w:rPr>
        <w:tab/>
      </w:r>
      <w:r w:rsidR="00840795">
        <w:rPr>
          <w:rFonts w:asciiTheme="minorHAnsi" w:hAnsiTheme="minorHAnsi" w:cs="MyriadPro-Regular"/>
          <w:b/>
          <w:noProof/>
          <w:sz w:val="18"/>
          <w:szCs w:val="18"/>
          <w:lang w:eastAsia="de-DE"/>
        </w:rPr>
        <w:drawing>
          <wp:inline distT="0" distB="0" distL="0" distR="0" wp14:anchorId="702B6DEA" wp14:editId="4D249621">
            <wp:extent cx="1460665" cy="963685"/>
            <wp:effectExtent l="0" t="0" r="635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net 2.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528634" cy="1008528"/>
                    </a:xfrm>
                    <a:prstGeom prst="rect">
                      <a:avLst/>
                    </a:prstGeom>
                  </pic:spPr>
                </pic:pic>
              </a:graphicData>
            </a:graphic>
          </wp:inline>
        </w:drawing>
      </w:r>
    </w:p>
    <w:p w:rsidR="007053F7" w:rsidRDefault="007053F7" w:rsidP="00840795">
      <w:pPr>
        <w:pStyle w:val="EinfAbs"/>
        <w:jc w:val="both"/>
        <w:rPr>
          <w:rFonts w:asciiTheme="minorHAnsi" w:hAnsiTheme="minorHAnsi" w:cs="MyriadPro-Regular"/>
          <w:b/>
          <w:sz w:val="18"/>
          <w:szCs w:val="18"/>
        </w:rPr>
      </w:pPr>
      <w:r w:rsidRPr="00840795">
        <w:rPr>
          <w:rFonts w:asciiTheme="minorHAnsi" w:hAnsiTheme="minorHAnsi" w:cs="MyriadPro-Regular"/>
          <w:sz w:val="18"/>
          <w:szCs w:val="18"/>
        </w:rPr>
        <w:t>Abb. 19</w:t>
      </w:r>
      <w:r w:rsidR="00840795">
        <w:rPr>
          <w:rFonts w:asciiTheme="minorHAnsi" w:hAnsiTheme="minorHAnsi" w:cs="MyriadPro-Regular"/>
          <w:sz w:val="18"/>
          <w:szCs w:val="18"/>
        </w:rPr>
        <w:t>_Signet</w:t>
      </w:r>
      <w:r w:rsidR="00840795" w:rsidRPr="00840795">
        <w:rPr>
          <w:rFonts w:asciiTheme="minorHAnsi" w:hAnsiTheme="minorHAnsi" w:cs="MyriadPro-Regular"/>
          <w:sz w:val="18"/>
          <w:szCs w:val="18"/>
        </w:rPr>
        <w:t>_det_03_wb</w:t>
      </w:r>
      <w:r w:rsidR="00840795">
        <w:rPr>
          <w:rFonts w:asciiTheme="minorHAnsi" w:hAnsiTheme="minorHAnsi" w:cs="MyriadPro-Regular"/>
          <w:b/>
          <w:sz w:val="18"/>
          <w:szCs w:val="18"/>
        </w:rPr>
        <w:tab/>
      </w:r>
      <w:r w:rsidR="00840795">
        <w:rPr>
          <w:rFonts w:asciiTheme="minorHAnsi" w:hAnsiTheme="minorHAnsi" w:cs="MyriadPro-Regular"/>
          <w:b/>
          <w:sz w:val="18"/>
          <w:szCs w:val="18"/>
        </w:rPr>
        <w:tab/>
      </w:r>
      <w:r w:rsidR="00ED0903">
        <w:rPr>
          <w:rFonts w:asciiTheme="minorHAnsi" w:hAnsiTheme="minorHAnsi" w:cs="MyriadPro-Regular"/>
          <w:b/>
          <w:sz w:val="18"/>
          <w:szCs w:val="18"/>
        </w:rPr>
        <w:tab/>
      </w:r>
      <w:r w:rsidR="007A6FAC" w:rsidRPr="00840795">
        <w:rPr>
          <w:rFonts w:asciiTheme="minorHAnsi" w:hAnsiTheme="minorHAnsi" w:cs="MyriadPro-Regular"/>
          <w:sz w:val="18"/>
          <w:szCs w:val="18"/>
        </w:rPr>
        <w:t>Abb. 20</w:t>
      </w:r>
      <w:r w:rsidR="00840795" w:rsidRPr="00840795">
        <w:rPr>
          <w:rFonts w:asciiTheme="minorHAnsi" w:hAnsiTheme="minorHAnsi" w:cs="MyriadPro-Regular"/>
          <w:sz w:val="18"/>
          <w:szCs w:val="18"/>
        </w:rPr>
        <w:t>_Signet_det_04_wb</w:t>
      </w:r>
    </w:p>
    <w:p w:rsidR="007053F7" w:rsidRDefault="007053F7" w:rsidP="008552C3">
      <w:pPr>
        <w:pStyle w:val="EinfAbs"/>
        <w:jc w:val="both"/>
        <w:rPr>
          <w:rFonts w:asciiTheme="minorHAnsi" w:hAnsiTheme="minorHAnsi" w:cs="MyriadPro-Regular"/>
          <w:b/>
          <w:sz w:val="18"/>
          <w:szCs w:val="18"/>
        </w:rPr>
      </w:pP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Pr>
          <w:rFonts w:asciiTheme="minorHAnsi" w:hAnsiTheme="minorHAnsi" w:cs="MyriadPro-Regular"/>
          <w:b/>
          <w:sz w:val="18"/>
          <w:szCs w:val="18"/>
        </w:rPr>
        <w:tab/>
      </w:r>
      <w:r w:rsidR="007A6FAC">
        <w:rPr>
          <w:rFonts w:asciiTheme="minorHAnsi" w:hAnsiTheme="minorHAnsi" w:cs="MyriadPro-Regular"/>
          <w:b/>
          <w:sz w:val="18"/>
          <w:szCs w:val="18"/>
        </w:rPr>
        <w:tab/>
      </w:r>
    </w:p>
    <w:p w:rsidR="007A6FAC" w:rsidRDefault="007A6FAC" w:rsidP="008552C3">
      <w:pPr>
        <w:pStyle w:val="EinfAbs"/>
        <w:jc w:val="both"/>
        <w:rPr>
          <w:rFonts w:asciiTheme="minorHAnsi" w:hAnsiTheme="minorHAnsi" w:cs="MyriadPro-Regular"/>
          <w:b/>
          <w:sz w:val="18"/>
          <w:szCs w:val="18"/>
        </w:rPr>
      </w:pPr>
    </w:p>
    <w:p w:rsidR="007A6FAC" w:rsidRDefault="007A6FAC" w:rsidP="00320960">
      <w:pPr>
        <w:pStyle w:val="EinfAbs"/>
        <w:ind w:left="2832" w:firstLine="708"/>
        <w:jc w:val="both"/>
        <w:rPr>
          <w:rFonts w:asciiTheme="minorHAnsi" w:hAnsiTheme="minorHAnsi" w:cs="MyriadPro-Regular"/>
          <w:b/>
          <w:sz w:val="18"/>
          <w:szCs w:val="18"/>
        </w:rPr>
      </w:pPr>
      <w:r>
        <w:rPr>
          <w:rFonts w:asciiTheme="minorHAnsi" w:hAnsiTheme="minorHAnsi" w:cs="MyriadPro-Regular"/>
          <w:b/>
          <w:noProof/>
          <w:sz w:val="18"/>
          <w:szCs w:val="18"/>
          <w:lang w:eastAsia="de-DE"/>
        </w:rPr>
        <w:drawing>
          <wp:inline distT="0" distB="0" distL="0" distR="0" wp14:anchorId="0FA04E07" wp14:editId="13DE1473">
            <wp:extent cx="2553195" cy="254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ignet 5.jpg"/>
                    <pic:cNvPicPr/>
                  </pic:nvPicPr>
                  <pic:blipFill rotWithShape="1">
                    <a:blip r:embed="rId33" cstate="print">
                      <a:extLst>
                        <a:ext uri="{28A0092B-C50C-407E-A947-70E740481C1C}">
                          <a14:useLocalDpi xmlns:a14="http://schemas.microsoft.com/office/drawing/2010/main" val="0"/>
                        </a:ext>
                      </a:extLst>
                    </a:blip>
                    <a:srcRect l="3271" r="2953"/>
                    <a:stretch/>
                  </pic:blipFill>
                  <pic:spPr bwMode="auto">
                    <a:xfrm>
                      <a:off x="0" y="0"/>
                      <a:ext cx="2627358" cy="2613780"/>
                    </a:xfrm>
                    <a:prstGeom prst="rect">
                      <a:avLst/>
                    </a:prstGeom>
                    <a:ln>
                      <a:noFill/>
                    </a:ln>
                    <a:extLst>
                      <a:ext uri="{53640926-AAD7-44D8-BBD7-CCE9431645EC}">
                        <a14:shadowObscured xmlns:a14="http://schemas.microsoft.com/office/drawing/2010/main"/>
                      </a:ext>
                    </a:extLst>
                  </pic:spPr>
                </pic:pic>
              </a:graphicData>
            </a:graphic>
          </wp:inline>
        </w:drawing>
      </w:r>
    </w:p>
    <w:p w:rsidR="007A6FAC" w:rsidRPr="00ED0903" w:rsidRDefault="007A6FAC" w:rsidP="00320960">
      <w:pPr>
        <w:pStyle w:val="EinfAbs"/>
        <w:ind w:left="3540"/>
        <w:jc w:val="both"/>
        <w:rPr>
          <w:rFonts w:asciiTheme="minorHAnsi" w:hAnsiTheme="minorHAnsi" w:cs="MyriadPro-Regular"/>
          <w:sz w:val="18"/>
          <w:szCs w:val="18"/>
        </w:rPr>
      </w:pPr>
      <w:r w:rsidRPr="00ED0903">
        <w:rPr>
          <w:rFonts w:asciiTheme="minorHAnsi" w:hAnsiTheme="minorHAnsi" w:cs="MyriadPro-Regular"/>
          <w:sz w:val="18"/>
          <w:szCs w:val="18"/>
        </w:rPr>
        <w:t>Abb. 21</w:t>
      </w:r>
      <w:r w:rsidR="00ED0903" w:rsidRPr="00ED0903">
        <w:rPr>
          <w:rFonts w:asciiTheme="minorHAnsi" w:hAnsiTheme="minorHAnsi" w:cs="MyriadPro-Regular"/>
          <w:sz w:val="18"/>
          <w:szCs w:val="18"/>
        </w:rPr>
        <w:t>_Signet_det_05_wb</w:t>
      </w:r>
    </w:p>
    <w:p w:rsidR="0090281E" w:rsidRDefault="0090281E" w:rsidP="0090281E">
      <w:pPr>
        <w:pStyle w:val="berschrift1"/>
        <w:numPr>
          <w:ilvl w:val="0"/>
          <w:numId w:val="0"/>
        </w:numPr>
        <w:ind w:left="360" w:hanging="360"/>
      </w:pPr>
      <w:bookmarkStart w:id="5" w:name="_Toc505234256"/>
      <w:r>
        <w:lastRenderedPageBreak/>
        <w:t>Arbeitsphase IV</w:t>
      </w:r>
      <w:bookmarkEnd w:id="5"/>
    </w:p>
    <w:p w:rsidR="0090281E" w:rsidRPr="005D423C" w:rsidRDefault="0090281E" w:rsidP="0090281E">
      <w:pPr>
        <w:pStyle w:val="Textkrper"/>
        <w:rPr>
          <w:b/>
        </w:rPr>
      </w:pPr>
      <w:r w:rsidRPr="005D423C">
        <w:rPr>
          <w:b/>
        </w:rPr>
        <w:t>Erstellung einer</w:t>
      </w:r>
      <w:r>
        <w:rPr>
          <w:b/>
        </w:rPr>
        <w:t xml:space="preserve"> Reinzeichnung (manuell)</w:t>
      </w:r>
      <w:r w:rsidR="00941D3D">
        <w:rPr>
          <w:b/>
        </w:rPr>
        <w:t xml:space="preserve"> </w:t>
      </w:r>
      <w:r>
        <w:rPr>
          <w:b/>
        </w:rPr>
        <w:t>oder einer</w:t>
      </w:r>
      <w:r w:rsidRPr="005D423C">
        <w:rPr>
          <w:b/>
        </w:rPr>
        <w:t xml:space="preserve"> Vektorzeichnung (PC)</w:t>
      </w:r>
    </w:p>
    <w:p w:rsidR="0090281E" w:rsidRDefault="0090281E" w:rsidP="0090281E">
      <w:pPr>
        <w:pStyle w:val="Textkrper-Erstzeileneinzug"/>
        <w:ind w:firstLine="0"/>
      </w:pPr>
    </w:p>
    <w:p w:rsidR="0090281E" w:rsidRPr="00127746" w:rsidRDefault="0090281E" w:rsidP="0090281E">
      <w:pPr>
        <w:pStyle w:val="Textkrper-Erstzeileneinzug"/>
        <w:ind w:firstLine="0"/>
        <w:rPr>
          <w:b/>
        </w:rPr>
      </w:pPr>
      <w:r w:rsidRPr="00127746">
        <w:rPr>
          <w:b/>
        </w:rPr>
        <w:t>Aufgabe:</w:t>
      </w:r>
    </w:p>
    <w:p w:rsidR="0090281E" w:rsidRDefault="0090281E" w:rsidP="0090281E">
      <w:pPr>
        <w:pStyle w:val="Textkrper-Erstzeileneinzug"/>
        <w:ind w:firstLine="0"/>
      </w:pPr>
      <w:r>
        <w:t xml:space="preserve">Die Schülerinnen und Schüler wählen einen Entwurf aus und erstellen mit Hilfe von Bleistift, </w:t>
      </w:r>
      <w:proofErr w:type="spellStart"/>
      <w:r>
        <w:t>Fin</w:t>
      </w:r>
      <w:r w:rsidR="008C565C">
        <w:t>e</w:t>
      </w:r>
      <w:r>
        <w:t>liner</w:t>
      </w:r>
      <w:proofErr w:type="spellEnd"/>
      <w:r>
        <w:t xml:space="preserve">, Lineal, Zirkel, Kurvenschablone, eine Reinzeichnung. </w:t>
      </w:r>
    </w:p>
    <w:p w:rsidR="0090281E" w:rsidRDefault="0090281E" w:rsidP="0090281E">
      <w:pPr>
        <w:pStyle w:val="Textkrper-Erstzeileneinzug"/>
        <w:ind w:firstLine="0"/>
      </w:pPr>
      <w:r>
        <w:t>Oder:</w:t>
      </w:r>
    </w:p>
    <w:p w:rsidR="0090281E" w:rsidRDefault="0090281E" w:rsidP="0090281E">
      <w:pPr>
        <w:pStyle w:val="Textkrper-Erstzeileneinzug"/>
        <w:ind w:firstLine="0"/>
      </w:pPr>
      <w:r>
        <w:t>Die Schülerinnen und Schüler wählen einen Entwurf aus</w:t>
      </w:r>
      <w:r w:rsidR="009A2B16">
        <w:t xml:space="preserve"> und begründen ihre Auswahl.</w:t>
      </w:r>
      <w:r>
        <w:t xml:space="preserve"> </w:t>
      </w:r>
      <w:r w:rsidR="009A2B16">
        <w:t>Die Schül</w:t>
      </w:r>
      <w:r w:rsidR="009A2B16">
        <w:t>e</w:t>
      </w:r>
      <w:r w:rsidR="009A2B16">
        <w:t xml:space="preserve">rinnen und Schüler </w:t>
      </w:r>
      <w:r>
        <w:t>erstellen mit Hilfe des Computers eine Vektorzeichnung. Die Schülerinnen und Schüler verwenden dabei ein geeignetes Softwareprogramm.</w:t>
      </w:r>
      <w:r w:rsidR="00F05AA7">
        <w:t xml:space="preserve"> </w:t>
      </w:r>
      <w:r w:rsidR="00B62828">
        <w:t xml:space="preserve">Die Schülerinnen und Schüler legen das Dokument der Vektorzeichnung in der Größe 200 </w:t>
      </w:r>
      <w:r w:rsidR="00941D3D">
        <w:t xml:space="preserve">mm </w:t>
      </w:r>
      <w:r w:rsidR="00B62828">
        <w:t>x 200 mm an.</w:t>
      </w:r>
    </w:p>
    <w:p w:rsidR="0090281E" w:rsidRDefault="0090281E" w:rsidP="0090281E">
      <w:pPr>
        <w:pStyle w:val="Textkrper-Erstzeileneinzug"/>
        <w:ind w:firstLine="0"/>
      </w:pPr>
    </w:p>
    <w:p w:rsidR="0090281E" w:rsidRDefault="009A2B16" w:rsidP="0090281E">
      <w:pPr>
        <w:pStyle w:val="Textkrper-Erstzeileneinzug"/>
        <w:ind w:firstLine="0"/>
      </w:pPr>
      <w:r>
        <w:t>Zeitvorgabe: 120</w:t>
      </w:r>
      <w:r w:rsidR="0090281E">
        <w:t xml:space="preserve"> Minuten</w:t>
      </w:r>
    </w:p>
    <w:p w:rsidR="0090281E" w:rsidRDefault="0090281E" w:rsidP="0090281E">
      <w:pPr>
        <w:pStyle w:val="Textkrper-Erstzeileneinzug"/>
        <w:ind w:firstLine="0"/>
      </w:pPr>
    </w:p>
    <w:p w:rsidR="0090281E" w:rsidRDefault="0090281E" w:rsidP="0090281E">
      <w:pPr>
        <w:pStyle w:val="Textkrper-Erstzeileneinzug"/>
        <w:ind w:firstLine="0"/>
      </w:pPr>
      <w:r>
        <w:t>Beispiel Umsetzung PC:</w:t>
      </w:r>
    </w:p>
    <w:p w:rsidR="007A6FAC" w:rsidRDefault="00B07788" w:rsidP="008552C3">
      <w:pPr>
        <w:pStyle w:val="EinfAbs"/>
        <w:jc w:val="both"/>
        <w:rPr>
          <w:rFonts w:asciiTheme="minorHAnsi" w:hAnsiTheme="minorHAnsi" w:cs="MyriadPro-Regular"/>
          <w:b/>
          <w:sz w:val="18"/>
          <w:szCs w:val="18"/>
        </w:rPr>
      </w:pPr>
      <w:r>
        <w:rPr>
          <w:rFonts w:asciiTheme="minorHAnsi" w:hAnsiTheme="minorHAnsi" w:cs="MyriadPro-Regular"/>
          <w:b/>
          <w:noProof/>
          <w:sz w:val="18"/>
          <w:szCs w:val="18"/>
          <w:lang w:eastAsia="de-DE"/>
        </w:rPr>
        <w:drawing>
          <wp:inline distT="0" distB="0" distL="0" distR="0" wp14:anchorId="49C33234" wp14:editId="6069D818">
            <wp:extent cx="1111717" cy="111229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vektorgrafik_unbunt_ wb2.jpg"/>
                    <pic:cNvPicPr/>
                  </pic:nvPicPr>
                  <pic:blipFill rotWithShape="1">
                    <a:blip r:embed="rId34" cstate="print">
                      <a:extLst>
                        <a:ext uri="{28A0092B-C50C-407E-A947-70E740481C1C}">
                          <a14:useLocalDpi xmlns:a14="http://schemas.microsoft.com/office/drawing/2010/main" val="0"/>
                        </a:ext>
                      </a:extLst>
                    </a:blip>
                    <a:srcRect l="14123" t="9817" r="6700" b="10964"/>
                    <a:stretch/>
                  </pic:blipFill>
                  <pic:spPr bwMode="auto">
                    <a:xfrm>
                      <a:off x="0" y="0"/>
                      <a:ext cx="1134850" cy="1135434"/>
                    </a:xfrm>
                    <a:prstGeom prst="rect">
                      <a:avLst/>
                    </a:prstGeom>
                    <a:ln>
                      <a:noFill/>
                    </a:ln>
                    <a:extLst>
                      <a:ext uri="{53640926-AAD7-44D8-BBD7-CCE9431645EC}">
                        <a14:shadowObscured xmlns:a14="http://schemas.microsoft.com/office/drawing/2010/main"/>
                      </a:ext>
                    </a:extLst>
                  </pic:spPr>
                </pic:pic>
              </a:graphicData>
            </a:graphic>
          </wp:inline>
        </w:drawing>
      </w:r>
      <w:r w:rsidR="00E45B33">
        <w:rPr>
          <w:rFonts w:asciiTheme="minorHAnsi" w:hAnsiTheme="minorHAnsi" w:cs="MyriadPro-Regular"/>
          <w:b/>
          <w:sz w:val="18"/>
          <w:szCs w:val="18"/>
        </w:rPr>
        <w:tab/>
      </w:r>
      <w:r w:rsidR="00E45B33">
        <w:rPr>
          <w:rFonts w:asciiTheme="minorHAnsi" w:hAnsiTheme="minorHAnsi" w:cs="MyriadPro-Regular"/>
          <w:b/>
          <w:sz w:val="18"/>
          <w:szCs w:val="18"/>
        </w:rPr>
        <w:tab/>
      </w:r>
    </w:p>
    <w:p w:rsidR="0090281E" w:rsidRPr="00ED0903" w:rsidRDefault="0090281E" w:rsidP="008552C3">
      <w:pPr>
        <w:pStyle w:val="EinfAbs"/>
        <w:jc w:val="both"/>
        <w:rPr>
          <w:rFonts w:asciiTheme="minorHAnsi" w:hAnsiTheme="minorHAnsi" w:cs="MyriadPro-Regular"/>
          <w:sz w:val="18"/>
          <w:szCs w:val="18"/>
        </w:rPr>
      </w:pPr>
      <w:r w:rsidRPr="00ED0903">
        <w:rPr>
          <w:rFonts w:asciiTheme="minorHAnsi" w:hAnsiTheme="minorHAnsi" w:cs="MyriadPro-Regular"/>
          <w:sz w:val="18"/>
          <w:szCs w:val="18"/>
        </w:rPr>
        <w:t>Abb. 22</w:t>
      </w:r>
      <w:r w:rsidR="000648DF">
        <w:rPr>
          <w:rFonts w:asciiTheme="minorHAnsi" w:hAnsiTheme="minorHAnsi" w:cs="MyriadPro-Regular"/>
          <w:sz w:val="18"/>
          <w:szCs w:val="18"/>
        </w:rPr>
        <w:t>_Vektorgrafik_unbunt</w:t>
      </w:r>
      <w:r w:rsidR="00ED0903" w:rsidRPr="00ED0903">
        <w:rPr>
          <w:rFonts w:asciiTheme="minorHAnsi" w:hAnsiTheme="minorHAnsi" w:cs="MyriadPro-Regular"/>
          <w:sz w:val="18"/>
          <w:szCs w:val="18"/>
        </w:rPr>
        <w:t>_wb</w:t>
      </w:r>
    </w:p>
    <w:p w:rsidR="0090281E" w:rsidRDefault="0090281E" w:rsidP="008552C3">
      <w:pPr>
        <w:pStyle w:val="EinfAbs"/>
        <w:jc w:val="both"/>
        <w:rPr>
          <w:rFonts w:asciiTheme="minorHAnsi" w:hAnsiTheme="minorHAnsi" w:cs="MyriadPro-Regular"/>
          <w:b/>
          <w:noProof/>
          <w:sz w:val="18"/>
          <w:szCs w:val="18"/>
          <w:lang w:eastAsia="de-DE"/>
        </w:rPr>
      </w:pPr>
    </w:p>
    <w:p w:rsidR="0090281E" w:rsidRDefault="00377586" w:rsidP="008552C3">
      <w:pPr>
        <w:pStyle w:val="EinfAbs"/>
        <w:jc w:val="both"/>
        <w:rPr>
          <w:rFonts w:asciiTheme="minorHAnsi" w:hAnsiTheme="minorHAnsi" w:cs="MyriadPro-Regular"/>
          <w:b/>
          <w:sz w:val="18"/>
          <w:szCs w:val="18"/>
        </w:rPr>
      </w:pPr>
      <w:r>
        <w:rPr>
          <w:rFonts w:asciiTheme="minorHAnsi" w:hAnsiTheme="minorHAnsi" w:cs="MyriadPro-Regular"/>
          <w:b/>
          <w:noProof/>
          <w:sz w:val="18"/>
          <w:szCs w:val="18"/>
          <w:lang w:eastAsia="de-DE"/>
        </w:rPr>
        <w:drawing>
          <wp:inline distT="0" distB="0" distL="0" distR="0" wp14:anchorId="5793FD70" wp14:editId="636EA107">
            <wp:extent cx="3856008" cy="3724507"/>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bb. 23_Vektorgrafik_bunt_wb.jpg"/>
                    <pic:cNvPicPr/>
                  </pic:nvPicPr>
                  <pic:blipFill rotWithShape="1">
                    <a:blip r:embed="rId35" cstate="print">
                      <a:extLst>
                        <a:ext uri="{28A0092B-C50C-407E-A947-70E740481C1C}">
                          <a14:useLocalDpi xmlns:a14="http://schemas.microsoft.com/office/drawing/2010/main" val="0"/>
                        </a:ext>
                      </a:extLst>
                    </a:blip>
                    <a:srcRect l="15100" t="13617" r="11601" b="15583"/>
                    <a:stretch/>
                  </pic:blipFill>
                  <pic:spPr bwMode="auto">
                    <a:xfrm>
                      <a:off x="0" y="0"/>
                      <a:ext cx="3956325" cy="3821403"/>
                    </a:xfrm>
                    <a:prstGeom prst="rect">
                      <a:avLst/>
                    </a:prstGeom>
                    <a:ln>
                      <a:noFill/>
                    </a:ln>
                    <a:extLst>
                      <a:ext uri="{53640926-AAD7-44D8-BBD7-CCE9431645EC}">
                        <a14:shadowObscured xmlns:a14="http://schemas.microsoft.com/office/drawing/2010/main"/>
                      </a:ext>
                    </a:extLst>
                  </pic:spPr>
                </pic:pic>
              </a:graphicData>
            </a:graphic>
          </wp:inline>
        </w:drawing>
      </w:r>
    </w:p>
    <w:p w:rsidR="0090281E" w:rsidRPr="00ED0903" w:rsidRDefault="0090281E" w:rsidP="008552C3">
      <w:pPr>
        <w:pStyle w:val="EinfAbs"/>
        <w:jc w:val="both"/>
        <w:rPr>
          <w:rFonts w:asciiTheme="minorHAnsi" w:hAnsiTheme="minorHAnsi" w:cs="MyriadPro-Regular"/>
          <w:sz w:val="18"/>
          <w:szCs w:val="18"/>
        </w:rPr>
      </w:pPr>
      <w:r w:rsidRPr="00ED0903">
        <w:rPr>
          <w:rFonts w:asciiTheme="minorHAnsi" w:hAnsiTheme="minorHAnsi" w:cs="MyriadPro-Regular"/>
          <w:sz w:val="18"/>
          <w:szCs w:val="18"/>
        </w:rPr>
        <w:t>Abb. 23</w:t>
      </w:r>
      <w:r w:rsidR="00377586">
        <w:rPr>
          <w:rFonts w:asciiTheme="minorHAnsi" w:hAnsiTheme="minorHAnsi" w:cs="MyriadPro-Regular"/>
          <w:sz w:val="18"/>
          <w:szCs w:val="18"/>
        </w:rPr>
        <w:t>_Vektorgrafik_bunt</w:t>
      </w:r>
      <w:r w:rsidR="00ED0903" w:rsidRPr="00ED0903">
        <w:rPr>
          <w:rFonts w:asciiTheme="minorHAnsi" w:hAnsiTheme="minorHAnsi" w:cs="MyriadPro-Regular"/>
          <w:sz w:val="18"/>
          <w:szCs w:val="18"/>
        </w:rPr>
        <w:t>_wb</w:t>
      </w:r>
    </w:p>
    <w:p w:rsidR="0090281E" w:rsidRDefault="0090281E" w:rsidP="008552C3">
      <w:pPr>
        <w:pStyle w:val="EinfAbs"/>
        <w:jc w:val="both"/>
        <w:rPr>
          <w:rFonts w:asciiTheme="minorHAnsi" w:hAnsiTheme="minorHAnsi" w:cs="MyriadPro-Regular"/>
          <w:b/>
          <w:sz w:val="18"/>
          <w:szCs w:val="18"/>
        </w:rPr>
      </w:pPr>
    </w:p>
    <w:p w:rsidR="00B40033" w:rsidRPr="00CB36B3" w:rsidRDefault="00662C18" w:rsidP="00CB36B3">
      <w:pPr>
        <w:pStyle w:val="berschrift1"/>
        <w:numPr>
          <w:ilvl w:val="0"/>
          <w:numId w:val="0"/>
        </w:numPr>
        <w:rPr>
          <w:sz w:val="28"/>
        </w:rPr>
      </w:pPr>
      <w:bookmarkStart w:id="6" w:name="_Toc505234257"/>
      <w:r w:rsidRPr="00CB36B3">
        <w:rPr>
          <w:sz w:val="28"/>
        </w:rPr>
        <w:lastRenderedPageBreak/>
        <w:t>Analyse</w:t>
      </w:r>
      <w:bookmarkEnd w:id="6"/>
    </w:p>
    <w:p w:rsidR="00662C18" w:rsidRDefault="00662C18" w:rsidP="00662C18">
      <w:pPr>
        <w:pStyle w:val="Textkrper"/>
        <w:rPr>
          <w:b/>
        </w:rPr>
      </w:pPr>
      <w:r w:rsidRPr="00662C18">
        <w:rPr>
          <w:b/>
        </w:rPr>
        <w:t>Arbeitsphase I</w:t>
      </w:r>
    </w:p>
    <w:p w:rsidR="00767AAE" w:rsidRPr="00767AAE" w:rsidRDefault="00767AAE" w:rsidP="00767AAE">
      <w:pPr>
        <w:pStyle w:val="Textkrper-Erstzeileneinzug"/>
      </w:pPr>
    </w:p>
    <w:p w:rsidR="00524384" w:rsidRDefault="000D7844" w:rsidP="00524384">
      <w:pPr>
        <w:pStyle w:val="Textkrper-Erstzeileneinzug"/>
        <w:ind w:left="708" w:firstLine="0"/>
        <w:rPr>
          <w:b/>
        </w:rPr>
      </w:pPr>
      <w:r>
        <w:rPr>
          <w:b/>
        </w:rPr>
        <w:t>Klassenführung</w:t>
      </w:r>
    </w:p>
    <w:p w:rsidR="000268F3" w:rsidRDefault="000268F3" w:rsidP="00524384">
      <w:pPr>
        <w:pStyle w:val="Textkrper-Erstzeileneinzug"/>
        <w:ind w:left="708" w:firstLine="0"/>
      </w:pPr>
      <w:r w:rsidRPr="000268F3">
        <w:t>Bei der Erarbeitung der Merkmal</w:t>
      </w:r>
      <w:r>
        <w:t>e von Großbuchstaben während der</w:t>
      </w:r>
      <w:r w:rsidRPr="000268F3">
        <w:t xml:space="preserve"> Unterrichts</w:t>
      </w:r>
      <w:r>
        <w:t>stunde ist es erwünscht, dass sich die Schülerinnen und Schüler untereinander austauschen. Die Lehrperson sollte sich in dieser Phase zurückziehen und</w:t>
      </w:r>
      <w:r w:rsidR="003874F5">
        <w:t xml:space="preserve"> nur</w:t>
      </w:r>
      <w:r>
        <w:t xml:space="preserve">, wenn </w:t>
      </w:r>
      <w:r w:rsidR="00913E09">
        <w:t xml:space="preserve">von der Schülerin, </w:t>
      </w:r>
      <w:r>
        <w:t>vom Schüler gewünscht, beratend zur Seite stehen.</w:t>
      </w:r>
      <w:r w:rsidR="003B682D">
        <w:t xml:space="preserve"> Der gewünschte rege Austausch zwischen den Schülerinnen und Schüler</w:t>
      </w:r>
      <w:r w:rsidR="009E72A9">
        <w:t>n</w:t>
      </w:r>
      <w:r w:rsidR="003B682D">
        <w:t xml:space="preserve"> kann zu einem erhöhten Lärmpegel führen.</w:t>
      </w:r>
      <w:r w:rsidR="00C62450">
        <w:t xml:space="preserve"> </w:t>
      </w:r>
    </w:p>
    <w:p w:rsidR="003874F5" w:rsidRDefault="000A1C6E" w:rsidP="003874F5">
      <w:pPr>
        <w:pStyle w:val="Textkrper-Erstzeileneinzug"/>
        <w:ind w:left="708" w:firstLine="0"/>
      </w:pPr>
      <w:r>
        <w:t>Um die Simultanität im Griff zu behalten sind die von der Lehr</w:t>
      </w:r>
      <w:r w:rsidR="003874F5">
        <w:t>enden, dem Lehrenden vo</w:t>
      </w:r>
      <w:r w:rsidR="003874F5">
        <w:t>r</w:t>
      </w:r>
      <w:r w:rsidR="003874F5">
        <w:t xml:space="preserve">gegebenen klaren </w:t>
      </w:r>
      <w:hyperlink r:id="rId36" w:tooltip="Regel (Richtlinie)" w:history="1">
        <w:r w:rsidR="003874F5" w:rsidRPr="00A227FD">
          <w:rPr>
            <w:rStyle w:val="Hyperlink"/>
            <w:color w:val="auto"/>
            <w:u w:val="none"/>
          </w:rPr>
          <w:t>Regeln</w:t>
        </w:r>
      </w:hyperlink>
      <w:r w:rsidR="003874F5">
        <w:t xml:space="preserve"> während der Gruppenarbeitsphase </w:t>
      </w:r>
      <w:r w:rsidR="00AA2DD6">
        <w:t>wich</w:t>
      </w:r>
      <w:r>
        <w:t>t</w:t>
      </w:r>
      <w:r w:rsidR="00AA2DD6">
        <w:t>i</w:t>
      </w:r>
      <w:r>
        <w:t xml:space="preserve">g. Gleichzeitig </w:t>
      </w:r>
      <w:r w:rsidR="003874F5">
        <w:t xml:space="preserve">fördern </w:t>
      </w:r>
      <w:r>
        <w:t>klare St</w:t>
      </w:r>
      <w:r w:rsidR="00D57C13">
        <w:t>r</w:t>
      </w:r>
      <w:r>
        <w:t xml:space="preserve">ukturen </w:t>
      </w:r>
      <w:r w:rsidR="003874F5">
        <w:t>eine gute Aufgabenorientierung bei den Lernenden.</w:t>
      </w:r>
    </w:p>
    <w:p w:rsidR="003874F5" w:rsidRDefault="003874F5" w:rsidP="003874F5">
      <w:pPr>
        <w:pStyle w:val="Textkrper-Erstzeileneinzug"/>
        <w:ind w:left="708" w:firstLine="0"/>
      </w:pPr>
      <w:r>
        <w:t>Leistungsstarke Schülerinnen und Schüler</w:t>
      </w:r>
      <w:r w:rsidR="00EE09EE">
        <w:t xml:space="preserve"> </w:t>
      </w:r>
      <w:r>
        <w:t>sitzen neben lernschwächeren Schülerinnen und Schülern und unterstützen diese</w:t>
      </w:r>
      <w:r w:rsidR="00EE09EE">
        <w:t xml:space="preserve">. Sie </w:t>
      </w:r>
      <w:r>
        <w:t>vertiefen durch das Erklä</w:t>
      </w:r>
      <w:r w:rsidR="009E22E1">
        <w:t>ren ihre eigenen fachlichen Ken</w:t>
      </w:r>
      <w:r>
        <w:t>nt</w:t>
      </w:r>
      <w:r w:rsidR="00D57C13">
        <w:t>n</w:t>
      </w:r>
      <w:r>
        <w:t>isse und Fertigkeiten sowie ihre Kommunikationsfähigkeit</w:t>
      </w:r>
      <w:r w:rsidR="00EE09EE">
        <w:t xml:space="preserve">. Der enge Kontakt </w:t>
      </w:r>
      <w:r w:rsidR="00FE23EA">
        <w:t xml:space="preserve">unter den Beteiligten </w:t>
      </w:r>
      <w:r w:rsidR="00EE09EE">
        <w:t>fördert</w:t>
      </w:r>
      <w:r w:rsidR="00FE23EA">
        <w:t xml:space="preserve"> die sozialen Kompetenzen und </w:t>
      </w:r>
      <w:r w:rsidR="00EE09EE">
        <w:t>den</w:t>
      </w:r>
      <w:r>
        <w:t xml:space="preserve"> Klassenzusammenhalt</w:t>
      </w:r>
      <w:r w:rsidR="00FE23EA">
        <w:t>.</w:t>
      </w:r>
    </w:p>
    <w:p w:rsidR="003874F5" w:rsidRDefault="00025BCC" w:rsidP="003874F5">
      <w:pPr>
        <w:pStyle w:val="Textkrper-Erstzeileneinzug"/>
        <w:ind w:left="708" w:firstLine="0"/>
      </w:pPr>
      <w:r>
        <w:t>Die Du</w:t>
      </w:r>
      <w:r w:rsidR="009E22E1">
        <w:t>r</w:t>
      </w:r>
      <w:r>
        <w:t>chführung des Unterrichtes in einem</w:t>
      </w:r>
      <w:r w:rsidR="00913E09">
        <w:t xml:space="preserve"> geeignete</w:t>
      </w:r>
      <w:r>
        <w:t>n</w:t>
      </w:r>
      <w:r w:rsidR="00913E09">
        <w:t xml:space="preserve"> Klassenraum (z. B. hinsichtlich Größe und Möblierung </w:t>
      </w:r>
      <w:r w:rsidR="009E72A9">
        <w:t xml:space="preserve">zur </w:t>
      </w:r>
      <w:r w:rsidR="00913E09">
        <w:t xml:space="preserve">Gruppenarbeitstauglichkeit) trägt hier </w:t>
      </w:r>
      <w:r>
        <w:t xml:space="preserve">unterstützend </w:t>
      </w:r>
      <w:r w:rsidR="00913E09">
        <w:t>zum Geli</w:t>
      </w:r>
      <w:r w:rsidR="00913E09">
        <w:t>n</w:t>
      </w:r>
      <w:r w:rsidR="00913E09">
        <w:t>gen der Unterrichtsse</w:t>
      </w:r>
      <w:r w:rsidR="003874F5">
        <w:t>quenz bei.</w:t>
      </w:r>
    </w:p>
    <w:p w:rsidR="00E96C81" w:rsidRDefault="00E96C81" w:rsidP="00524384">
      <w:pPr>
        <w:pStyle w:val="Textkrper-Erstzeileneinzug"/>
        <w:ind w:left="708" w:firstLine="0"/>
      </w:pPr>
    </w:p>
    <w:p w:rsidR="00E96C81" w:rsidRDefault="00E96C81" w:rsidP="00E96C81">
      <w:pPr>
        <w:pStyle w:val="Textkrper-Erstzeileneinzug"/>
        <w:ind w:left="708" w:firstLine="0"/>
        <w:rPr>
          <w:b/>
        </w:rPr>
      </w:pPr>
      <w:r w:rsidRPr="00E96C81">
        <w:rPr>
          <w:b/>
        </w:rPr>
        <w:t>Pädagogische Diagnose</w:t>
      </w:r>
    </w:p>
    <w:p w:rsidR="00913E09" w:rsidRDefault="00E96C81" w:rsidP="00075EF1">
      <w:pPr>
        <w:pStyle w:val="Textkrper-Erstzeileneinzug"/>
        <w:ind w:left="708" w:firstLine="0"/>
      </w:pPr>
      <w:r>
        <w:t xml:space="preserve">Die Lehrperson </w:t>
      </w:r>
      <w:r w:rsidR="00913E09">
        <w:t xml:space="preserve">sollte </w:t>
      </w:r>
      <w:r>
        <w:t>v</w:t>
      </w:r>
      <w:r w:rsidRPr="00E96C81">
        <w:t>or</w:t>
      </w:r>
      <w:r>
        <w:t xml:space="preserve"> Beginn</w:t>
      </w:r>
      <w:r w:rsidRPr="00E96C81">
        <w:t xml:space="preserve"> der </w:t>
      </w:r>
      <w:proofErr w:type="spellStart"/>
      <w:r w:rsidRPr="00E96C81">
        <w:t>Scribblephase</w:t>
      </w:r>
      <w:proofErr w:type="spellEnd"/>
      <w:r>
        <w:t xml:space="preserve"> </w:t>
      </w:r>
      <w:r w:rsidR="00913E09">
        <w:t xml:space="preserve">gemeinsam </w:t>
      </w:r>
      <w:r>
        <w:t xml:space="preserve">mit den Schülerinnen und Schülern </w:t>
      </w:r>
      <w:r w:rsidR="00913E09">
        <w:t>die Bewertungsk</w:t>
      </w:r>
      <w:r>
        <w:t xml:space="preserve">riterien für </w:t>
      </w:r>
      <w:r w:rsidR="00913E09">
        <w:t xml:space="preserve">gelungene </w:t>
      </w:r>
      <w:r>
        <w:t>Scribbles festlegen.</w:t>
      </w:r>
      <w:r w:rsidR="00734FC0">
        <w:t xml:space="preserve"> </w:t>
      </w:r>
    </w:p>
    <w:p w:rsidR="00913E09" w:rsidRDefault="00913E09" w:rsidP="00075EF1">
      <w:pPr>
        <w:pStyle w:val="Textkrper-Erstzeileneinzug"/>
        <w:ind w:left="708" w:firstLine="0"/>
      </w:pPr>
      <w:r>
        <w:t xml:space="preserve">Diese </w:t>
      </w:r>
      <w:r w:rsidR="00734FC0">
        <w:t>könn</w:t>
      </w:r>
      <w:r w:rsidR="00E96C81">
        <w:t xml:space="preserve">en sein: </w:t>
      </w:r>
    </w:p>
    <w:p w:rsidR="00913E09" w:rsidRDefault="00E96C81" w:rsidP="00A227FD">
      <w:pPr>
        <w:pStyle w:val="Textkrper-Erstzeileneinzug"/>
        <w:numPr>
          <w:ilvl w:val="0"/>
          <w:numId w:val="29"/>
        </w:numPr>
      </w:pPr>
      <w:r>
        <w:t>Aussagekraft</w:t>
      </w:r>
    </w:p>
    <w:p w:rsidR="00913E09" w:rsidRDefault="00E96C81" w:rsidP="00A227FD">
      <w:pPr>
        <w:pStyle w:val="Textkrper-Erstzeileneinzug"/>
        <w:numPr>
          <w:ilvl w:val="0"/>
          <w:numId w:val="29"/>
        </w:numPr>
      </w:pPr>
      <w:r>
        <w:t>Erkennbarkeit</w:t>
      </w:r>
    </w:p>
    <w:p w:rsidR="00075EF1" w:rsidRDefault="00631D17" w:rsidP="00A227FD">
      <w:pPr>
        <w:pStyle w:val="Textkrper-Erstzeileneinzug"/>
        <w:numPr>
          <w:ilvl w:val="0"/>
          <w:numId w:val="29"/>
        </w:numPr>
      </w:pPr>
      <w:r>
        <w:t>zeichnerische Umsetzung</w:t>
      </w:r>
      <w:r w:rsidR="00913E09">
        <w:t>,</w:t>
      </w:r>
      <w:r>
        <w:t xml:space="preserve"> wie z.</w:t>
      </w:r>
      <w:r w:rsidR="008C565C">
        <w:t xml:space="preserve"> </w:t>
      </w:r>
      <w:r>
        <w:t>B. Einsatz von Linienstärken oder Schraff</w:t>
      </w:r>
      <w:r w:rsidR="00734FC0">
        <w:t>uren.</w:t>
      </w:r>
    </w:p>
    <w:p w:rsidR="00631D17" w:rsidRPr="00801F91" w:rsidRDefault="00801F91" w:rsidP="00E96C81">
      <w:pPr>
        <w:pStyle w:val="Textkrper-Erstzeileneinzug"/>
        <w:ind w:left="708" w:firstLine="0"/>
      </w:pPr>
      <w:r w:rsidRPr="00801F91">
        <w:t xml:space="preserve">Während dieser </w:t>
      </w:r>
      <w:r w:rsidR="00913E09">
        <w:t>Unterrichtsp</w:t>
      </w:r>
      <w:r w:rsidRPr="00801F91">
        <w:t xml:space="preserve">hase steht die Lehrperson </w:t>
      </w:r>
      <w:r w:rsidR="00913E09" w:rsidRPr="00801F91">
        <w:t xml:space="preserve">den Schülerinnen und Schülern </w:t>
      </w:r>
      <w:r w:rsidRPr="00801F91">
        <w:t>b</w:t>
      </w:r>
      <w:r w:rsidRPr="00801F91">
        <w:t>e</w:t>
      </w:r>
      <w:r w:rsidRPr="00801F91">
        <w:t>ratend, helfend zur Seite.</w:t>
      </w:r>
    </w:p>
    <w:p w:rsidR="00075EF1" w:rsidRPr="00075EF1" w:rsidRDefault="00075EF1" w:rsidP="00E96C81">
      <w:pPr>
        <w:pStyle w:val="Textkrper-Erstzeileneinzug"/>
        <w:ind w:left="708" w:firstLine="0"/>
        <w:rPr>
          <w:color w:val="FF0000"/>
        </w:rPr>
      </w:pPr>
    </w:p>
    <w:p w:rsidR="00631D17" w:rsidRPr="00790E51" w:rsidRDefault="00631D17" w:rsidP="00E96C81">
      <w:pPr>
        <w:pStyle w:val="Textkrper-Erstzeileneinzug"/>
        <w:ind w:left="708" w:firstLine="0"/>
        <w:rPr>
          <w:b/>
        </w:rPr>
      </w:pPr>
      <w:r w:rsidRPr="00790E51">
        <w:rPr>
          <w:b/>
        </w:rPr>
        <w:t>Binnendifferenzierung</w:t>
      </w:r>
    </w:p>
    <w:p w:rsidR="00025BCC" w:rsidRDefault="00631D17" w:rsidP="00790E51">
      <w:pPr>
        <w:pStyle w:val="Textkrper-Erstzeileneinzug"/>
        <w:ind w:left="708" w:firstLine="0"/>
      </w:pPr>
      <w:r>
        <w:t xml:space="preserve">Eine Binnendifferenzierung kann zum </w:t>
      </w:r>
      <w:r w:rsidR="00D57C13">
        <w:t>e</w:t>
      </w:r>
      <w:r w:rsidR="00025BCC">
        <w:t xml:space="preserve">inen </w:t>
      </w:r>
      <w:r>
        <w:t>durch den erwünschten Austausch zwischen den Schülerinnen und Schüler während der Arbeitsphase stattfinden. Die Schülerinnen und Schüler helfen sich z.</w:t>
      </w:r>
      <w:r w:rsidR="008C565C">
        <w:t xml:space="preserve"> </w:t>
      </w:r>
      <w:r>
        <w:t xml:space="preserve">B. gegenseitig oder geben sich </w:t>
      </w:r>
      <w:r w:rsidR="00025BCC">
        <w:t xml:space="preserve">untereinander schülergemäße </w:t>
      </w:r>
      <w:r>
        <w:t xml:space="preserve">Tipps. </w:t>
      </w:r>
    </w:p>
    <w:p w:rsidR="000268F3" w:rsidRDefault="00025BCC" w:rsidP="00790E51">
      <w:pPr>
        <w:pStyle w:val="Textkrper-Erstzeileneinzug"/>
        <w:ind w:left="708" w:firstLine="0"/>
      </w:pPr>
      <w:r>
        <w:t xml:space="preserve">Zum </w:t>
      </w:r>
      <w:r w:rsidR="00D57C13">
        <w:t>a</w:t>
      </w:r>
      <w:r>
        <w:t xml:space="preserve">nderen sind verschiedene Bearbeitungsstufen vorgesehen. </w:t>
      </w:r>
      <w:r w:rsidR="008C565C">
        <w:t>Lerns</w:t>
      </w:r>
      <w:r w:rsidR="00320960">
        <w:t>chwache Schüle</w:t>
      </w:r>
      <w:r w:rsidR="00320960">
        <w:t>r</w:t>
      </w:r>
      <w:r w:rsidR="00320960">
        <w:t>gruppen erarbeiten „nur“ die jeweiligen Anfangsbuc</w:t>
      </w:r>
      <w:r w:rsidR="008C565C">
        <w:t>hstaben des Vor- und Nachnamens</w:t>
      </w:r>
      <w:r w:rsidR="00320960">
        <w:t xml:space="preserve"> </w:t>
      </w:r>
      <w:r w:rsidR="008C565C">
        <w:t xml:space="preserve">und </w:t>
      </w:r>
      <w:r w:rsidR="00631D17">
        <w:t>müssen nicht das komplette Alpha</w:t>
      </w:r>
      <w:r w:rsidR="00790E51">
        <w:t>bet erarbeiten. Starke Schülergruppen erarbeiten zusätzlich die Merkmale anhand der Kleinbuchstaben.</w:t>
      </w:r>
    </w:p>
    <w:p w:rsidR="00790E51" w:rsidRDefault="00790E51" w:rsidP="00790E51">
      <w:pPr>
        <w:pStyle w:val="Textkrper-Erstzeileneinzug"/>
        <w:ind w:left="708" w:firstLine="0"/>
      </w:pPr>
    </w:p>
    <w:p w:rsidR="00790E51" w:rsidRDefault="00790E51" w:rsidP="00790E51">
      <w:pPr>
        <w:pStyle w:val="Textkrper-Erstzeileneinzug"/>
        <w:ind w:left="708" w:firstLine="0"/>
        <w:rPr>
          <w:b/>
        </w:rPr>
      </w:pPr>
      <w:r w:rsidRPr="00790E51">
        <w:rPr>
          <w:b/>
        </w:rPr>
        <w:t>Organisation der Lernprozesse</w:t>
      </w:r>
    </w:p>
    <w:p w:rsidR="009078F8" w:rsidRDefault="00D4006A" w:rsidP="00790E51">
      <w:pPr>
        <w:pStyle w:val="Textkrper-Erstzeileneinzug"/>
        <w:ind w:left="708" w:firstLine="0"/>
      </w:pPr>
      <w:r>
        <w:t>Leistungs</w:t>
      </w:r>
      <w:r w:rsidR="008C565C">
        <w:t>starke Schülerinnen und Schüler</w:t>
      </w:r>
      <w:r>
        <w:t xml:space="preserve"> </w:t>
      </w:r>
      <w:r w:rsidR="002F075D">
        <w:t>sitzen neben</w:t>
      </w:r>
      <w:r w:rsidR="008C565C">
        <w:t xml:space="preserve"> lern</w:t>
      </w:r>
      <w:r w:rsidR="002F075D">
        <w:t>schwächeren Schül</w:t>
      </w:r>
      <w:r w:rsidR="008C565C">
        <w:t>erinnen und</w:t>
      </w:r>
      <w:r w:rsidR="00817AF6">
        <w:t xml:space="preserve"> Schülern und</w:t>
      </w:r>
      <w:r w:rsidR="008C565C">
        <w:t xml:space="preserve"> </w:t>
      </w:r>
      <w:r w:rsidR="009078F8">
        <w:t>unterstützen diese</w:t>
      </w:r>
      <w:r w:rsidR="00817AF6">
        <w:t>.</w:t>
      </w:r>
    </w:p>
    <w:p w:rsidR="00FE4410" w:rsidRDefault="00FE4410">
      <w:pPr>
        <w:spacing w:line="276" w:lineRule="auto"/>
        <w:rPr>
          <w:rFonts w:asciiTheme="minorHAnsi" w:eastAsia="Times New Roman" w:hAnsiTheme="minorHAnsi" w:cs="Times New Roman"/>
          <w:b/>
          <w:color w:val="000000" w:themeColor="text1"/>
          <w:szCs w:val="20"/>
          <w:lang w:eastAsia="de-DE"/>
        </w:rPr>
      </w:pPr>
      <w:r>
        <w:rPr>
          <w:b/>
        </w:rPr>
        <w:br w:type="page"/>
      </w:r>
    </w:p>
    <w:p w:rsidR="003B682D" w:rsidRDefault="003B682D" w:rsidP="003B682D">
      <w:pPr>
        <w:pStyle w:val="Textkrper"/>
        <w:rPr>
          <w:b/>
        </w:rPr>
      </w:pPr>
      <w:r w:rsidRPr="00662C18">
        <w:rPr>
          <w:b/>
        </w:rPr>
        <w:lastRenderedPageBreak/>
        <w:t>Arbeitsphase I</w:t>
      </w:r>
      <w:r>
        <w:rPr>
          <w:b/>
        </w:rPr>
        <w:t>I</w:t>
      </w:r>
    </w:p>
    <w:p w:rsidR="00767AAE" w:rsidRPr="00767AAE" w:rsidRDefault="00767AAE" w:rsidP="00767AAE">
      <w:pPr>
        <w:pStyle w:val="Textkrper-Erstzeileneinzug"/>
      </w:pPr>
    </w:p>
    <w:p w:rsidR="003B03B7" w:rsidRDefault="000D7844" w:rsidP="003B03B7">
      <w:pPr>
        <w:pStyle w:val="Textkrper-Erstzeileneinzug"/>
        <w:ind w:firstLine="708"/>
        <w:rPr>
          <w:b/>
        </w:rPr>
      </w:pPr>
      <w:r>
        <w:rPr>
          <w:b/>
        </w:rPr>
        <w:t>Klassenführung</w:t>
      </w:r>
    </w:p>
    <w:p w:rsidR="0029136D" w:rsidRDefault="00C62450" w:rsidP="00474B49">
      <w:pPr>
        <w:pStyle w:val="Textkrper-Erstzeileneinzug"/>
        <w:ind w:left="708" w:firstLine="0"/>
      </w:pPr>
      <w:r w:rsidRPr="00474B49">
        <w:t>Bei der Erstellung der Reinzeichnungen und der Plakatgestaltung</w:t>
      </w:r>
      <w:r w:rsidR="00474B49">
        <w:t xml:space="preserve"> müssen die Schülerinnen und Schüler konzentriert arbeiten. Dies setzt ein</w:t>
      </w:r>
      <w:r w:rsidR="00D87C9E">
        <w:t>e</w:t>
      </w:r>
      <w:r w:rsidR="00474B49">
        <w:t xml:space="preserve"> ruhige </w:t>
      </w:r>
      <w:r w:rsidR="00D87C9E">
        <w:t xml:space="preserve">Arbeitsatmosphäre </w:t>
      </w:r>
      <w:r w:rsidR="00474B49">
        <w:t xml:space="preserve">voraus. </w:t>
      </w:r>
    </w:p>
    <w:p w:rsidR="0029136D" w:rsidRDefault="0029136D" w:rsidP="00474B49">
      <w:pPr>
        <w:pStyle w:val="Textkrper-Erstzeileneinzug"/>
        <w:ind w:left="708" w:firstLine="0"/>
      </w:pPr>
      <w:r>
        <w:t>Klar definierte Verhaltensregeln und der effektive Umgang mit Unterrichtsstörungen durch die Lehrperson unterstützen das gute Klassenklima.</w:t>
      </w:r>
    </w:p>
    <w:p w:rsidR="00C62450" w:rsidRDefault="00474B49" w:rsidP="00474B49">
      <w:pPr>
        <w:pStyle w:val="Textkrper-Erstzeileneinzug"/>
        <w:ind w:left="708" w:firstLine="0"/>
      </w:pPr>
      <w:r>
        <w:t xml:space="preserve">Ebenfalls sollten alle Schülerinnen und Schüler die entsprechenden Arbeitswerkzeuge </w:t>
      </w:r>
      <w:r w:rsidR="00287F91">
        <w:t xml:space="preserve">an </w:t>
      </w:r>
      <w:r>
        <w:t xml:space="preserve">ihrem Arbeitsplatz haben. </w:t>
      </w:r>
      <w:r w:rsidR="002D3527">
        <w:t>Vorhersehbar ist hier, dass es immer wieder jemanden gibt, der nicht alle Materialien oder Arbeitsutensilien dabei hat. Da fehlende Arbeitswerkzeuge per se zu unnötigen Störungen führen, gehört die Bereitstellung von „Ersatzutensilien“ durch die Lehrperson hier zu einer guten Unterrichtsvorbereitung.</w:t>
      </w:r>
    </w:p>
    <w:p w:rsidR="00767AAE" w:rsidRDefault="009D1E8B" w:rsidP="00474B49">
      <w:pPr>
        <w:pStyle w:val="Textkrper-Erstzeileneinzug"/>
        <w:ind w:left="708" w:firstLine="0"/>
      </w:pPr>
      <w:r>
        <w:t>Statt Repr</w:t>
      </w:r>
      <w:r w:rsidR="009D19D1">
        <w:t>e</w:t>
      </w:r>
      <w:r>
        <w:t>ssalien für fehlende Werkzeuge könnten zum Beispiel auch positive Konseque</w:t>
      </w:r>
      <w:r>
        <w:t>n</w:t>
      </w:r>
      <w:r>
        <w:t xml:space="preserve">zen für </w:t>
      </w:r>
      <w:r w:rsidR="009E72A9">
        <w:t>diejenigen</w:t>
      </w:r>
      <w:r>
        <w:t>, die ihre Materialien immer dabei haben, a</w:t>
      </w:r>
      <w:r w:rsidR="009D19D1">
        <w:t>ngeboten</w:t>
      </w:r>
      <w:r>
        <w:t xml:space="preserve"> werden.</w:t>
      </w:r>
    </w:p>
    <w:p w:rsidR="00153057" w:rsidRDefault="00153057" w:rsidP="00474B49">
      <w:pPr>
        <w:pStyle w:val="Textkrper-Erstzeileneinzug"/>
        <w:ind w:left="708" w:firstLine="0"/>
        <w:rPr>
          <w:b/>
        </w:rPr>
      </w:pPr>
    </w:p>
    <w:p w:rsidR="00474B49" w:rsidRDefault="00474B49" w:rsidP="00474B49">
      <w:pPr>
        <w:pStyle w:val="Textkrper-Erstzeileneinzug"/>
        <w:ind w:left="708" w:firstLine="0"/>
        <w:rPr>
          <w:b/>
        </w:rPr>
      </w:pPr>
      <w:r w:rsidRPr="00E96C81">
        <w:rPr>
          <w:b/>
        </w:rPr>
        <w:t>Pädagogische Diagnose</w:t>
      </w:r>
    </w:p>
    <w:p w:rsidR="00474B49" w:rsidRDefault="00474B49" w:rsidP="00474B49">
      <w:pPr>
        <w:pStyle w:val="Textkrper-Erstzeileneinzug"/>
        <w:ind w:left="708" w:firstLine="0"/>
      </w:pPr>
      <w:r>
        <w:t>Die Lehrperson</w:t>
      </w:r>
      <w:r w:rsidR="008D6774">
        <w:t xml:space="preserve"> bespricht mit den Schülerinnen und Schüler</w:t>
      </w:r>
      <w:r w:rsidR="000A1C6E">
        <w:t>n</w:t>
      </w:r>
      <w:r w:rsidR="008D6774">
        <w:t xml:space="preserve"> die Kriterien zum Erstellen von Reinzeichnungen. Kriterien können </w:t>
      </w:r>
      <w:r w:rsidR="000A1C6E">
        <w:t xml:space="preserve">zum Beispiel </w:t>
      </w:r>
      <w:r w:rsidR="008D6774">
        <w:t>sein:</w:t>
      </w:r>
      <w:r w:rsidR="00734FC0">
        <w:t xml:space="preserve"> Qualität, Genauigkeit</w:t>
      </w:r>
      <w:r w:rsidR="009D19D1">
        <w:t xml:space="preserve"> und</w:t>
      </w:r>
      <w:r w:rsidR="00734FC0">
        <w:t xml:space="preserve"> Sa</w:t>
      </w:r>
      <w:r w:rsidR="00734FC0">
        <w:t>u</w:t>
      </w:r>
      <w:r w:rsidR="00734FC0">
        <w:t>berkeit.</w:t>
      </w:r>
    </w:p>
    <w:p w:rsidR="00EC449A" w:rsidRPr="000648DF" w:rsidRDefault="00EC449A" w:rsidP="00474B49">
      <w:pPr>
        <w:pStyle w:val="Textkrper-Erstzeileneinzug"/>
        <w:ind w:left="708" w:firstLine="0"/>
      </w:pPr>
      <w:r w:rsidRPr="000648DF">
        <w:t xml:space="preserve">Die Lehrperson steht </w:t>
      </w:r>
      <w:r w:rsidR="000A1C6E" w:rsidRPr="000648DF">
        <w:t xml:space="preserve">den Schülerinnen und Schülern </w:t>
      </w:r>
      <w:r w:rsidRPr="000648DF">
        <w:t>in dieser Arbeitsph</w:t>
      </w:r>
      <w:r w:rsidR="000648DF" w:rsidRPr="000648DF">
        <w:t>ase beratend, he</w:t>
      </w:r>
      <w:r w:rsidR="000648DF" w:rsidRPr="000648DF">
        <w:t>l</w:t>
      </w:r>
      <w:r w:rsidR="000648DF" w:rsidRPr="000648DF">
        <w:t xml:space="preserve">fend </w:t>
      </w:r>
      <w:r w:rsidR="000A1C6E">
        <w:t>zur Seite</w:t>
      </w:r>
      <w:r w:rsidRPr="000648DF">
        <w:t xml:space="preserve">. </w:t>
      </w:r>
      <w:r w:rsidR="000648DF" w:rsidRPr="000648DF">
        <w:t>Bei Schwierigkeiten hilft die Lehrperson bei der Erstellung der Reinzeic</w:t>
      </w:r>
      <w:r w:rsidR="000648DF" w:rsidRPr="000648DF">
        <w:t>h</w:t>
      </w:r>
      <w:r w:rsidR="000648DF" w:rsidRPr="000648DF">
        <w:t xml:space="preserve">nung. </w:t>
      </w:r>
    </w:p>
    <w:p w:rsidR="00734FC0" w:rsidRDefault="00734FC0" w:rsidP="00734FC0">
      <w:pPr>
        <w:pStyle w:val="Textkrper-Erstzeileneinzug"/>
        <w:ind w:firstLine="0"/>
      </w:pPr>
    </w:p>
    <w:p w:rsidR="00734FC0" w:rsidRPr="00790E51" w:rsidRDefault="00734FC0" w:rsidP="00734FC0">
      <w:pPr>
        <w:pStyle w:val="Textkrper-Erstzeileneinzug"/>
        <w:ind w:left="708" w:firstLine="0"/>
        <w:rPr>
          <w:b/>
        </w:rPr>
      </w:pPr>
      <w:r w:rsidRPr="00790E51">
        <w:rPr>
          <w:b/>
        </w:rPr>
        <w:t>Binnendifferenzierung</w:t>
      </w:r>
    </w:p>
    <w:p w:rsidR="00BD23EB" w:rsidRDefault="008C565C" w:rsidP="00734FC0">
      <w:pPr>
        <w:pStyle w:val="Textkrper-Erstzeileneinzug"/>
        <w:ind w:left="708" w:firstLine="0"/>
      </w:pPr>
      <w:r>
        <w:t>Lerns</w:t>
      </w:r>
      <w:r w:rsidR="00734FC0">
        <w:t>chwache Schülergruppen setzen den jeweiligen Anfangsbuchst</w:t>
      </w:r>
      <w:r w:rsidR="00380260">
        <w:t>aben</w:t>
      </w:r>
      <w:r w:rsidR="00734FC0">
        <w:t xml:space="preserve"> ihres Vor- und Nachnamens als Reinzeichnung um. </w:t>
      </w:r>
      <w:r>
        <w:t>Lernschwache</w:t>
      </w:r>
      <w:r w:rsidR="00734FC0">
        <w:t xml:space="preserve"> Schülergruppen setzen den Plakaten</w:t>
      </w:r>
      <w:r w:rsidR="00734FC0">
        <w:t>t</w:t>
      </w:r>
      <w:r w:rsidR="00734FC0">
        <w:t xml:space="preserve">wurf mit </w:t>
      </w:r>
      <w:r w:rsidR="00380260">
        <w:t xml:space="preserve"> dem Zeichenwerkzeug „Bleistift“ um.</w:t>
      </w:r>
      <w:r w:rsidR="00801F91">
        <w:t xml:space="preserve"> Die Schülerinnen und Schüler haben die Möglichkeit, die Buchstaben jeweils einzeln zu zeichnen, anschließend auszuschneiden und  auf das Plakat zu kleben.</w:t>
      </w:r>
      <w:r w:rsidR="00380260">
        <w:t xml:space="preserve"> </w:t>
      </w:r>
    </w:p>
    <w:p w:rsidR="00734FC0" w:rsidRDefault="008C565C" w:rsidP="00734FC0">
      <w:pPr>
        <w:pStyle w:val="Textkrper-Erstzeileneinzug"/>
        <w:ind w:left="708" w:firstLine="0"/>
      </w:pPr>
      <w:r>
        <w:t>Lernstarke Schülerinnen und Schüler</w:t>
      </w:r>
      <w:r w:rsidR="00380260">
        <w:t xml:space="preserve"> setzen den Plakatentwurf mit dem Zeichenwerkzeug „</w:t>
      </w:r>
      <w:proofErr w:type="spellStart"/>
      <w:r w:rsidR="00380260">
        <w:t>Fin</w:t>
      </w:r>
      <w:r>
        <w:t>e</w:t>
      </w:r>
      <w:r w:rsidR="00380260">
        <w:t>liner</w:t>
      </w:r>
      <w:proofErr w:type="spellEnd"/>
      <w:r w:rsidR="00380260">
        <w:t>“ um und füllen den jeweiligen Buchsta</w:t>
      </w:r>
      <w:r w:rsidR="0076322C">
        <w:t xml:space="preserve">ben mit einem dickeren </w:t>
      </w:r>
      <w:r w:rsidR="009E72A9">
        <w:t xml:space="preserve">Stift </w:t>
      </w:r>
      <w:r w:rsidR="0076322C">
        <w:t>aus.</w:t>
      </w:r>
    </w:p>
    <w:p w:rsidR="00EC449A" w:rsidRDefault="00EC449A" w:rsidP="00734FC0">
      <w:pPr>
        <w:pStyle w:val="Textkrper-Erstzeileneinzug"/>
        <w:ind w:left="708" w:firstLine="0"/>
      </w:pPr>
    </w:p>
    <w:p w:rsidR="00767AAE" w:rsidRPr="00801F91" w:rsidRDefault="00EC449A" w:rsidP="00EC449A">
      <w:pPr>
        <w:pStyle w:val="Textkrper-Erstzeileneinzug"/>
        <w:ind w:left="708" w:firstLine="0"/>
        <w:rPr>
          <w:b/>
        </w:rPr>
      </w:pPr>
      <w:r w:rsidRPr="00801F91">
        <w:rPr>
          <w:b/>
        </w:rPr>
        <w:t>Organisation der Lernprozesse</w:t>
      </w:r>
    </w:p>
    <w:p w:rsidR="00EC449A" w:rsidRPr="00801F91" w:rsidRDefault="00801F91" w:rsidP="00734FC0">
      <w:pPr>
        <w:pStyle w:val="Textkrper-Erstzeileneinzug"/>
        <w:ind w:left="708" w:firstLine="0"/>
      </w:pPr>
      <w:r w:rsidRPr="00801F91">
        <w:t xml:space="preserve">Die </w:t>
      </w:r>
      <w:r w:rsidR="00EC449A" w:rsidRPr="00801F91">
        <w:t>Lehrperson stellt</w:t>
      </w:r>
      <w:r w:rsidRPr="00801F91">
        <w:t xml:space="preserve"> die benötigten</w:t>
      </w:r>
      <w:r w:rsidR="00EC449A" w:rsidRPr="00801F91">
        <w:t xml:space="preserve"> Arbeitsmaterialien</w:t>
      </w:r>
      <w:r w:rsidRPr="00801F91">
        <w:t xml:space="preserve"> wie </w:t>
      </w:r>
      <w:r w:rsidR="003661C7" w:rsidRPr="00801F91">
        <w:t>z. B</w:t>
      </w:r>
      <w:r w:rsidRPr="00801F91">
        <w:t>. Cutter, Schneidelineal, Montagekleber</w:t>
      </w:r>
      <w:r w:rsidR="003661C7" w:rsidRPr="00801F91">
        <w:t xml:space="preserve"> </w:t>
      </w:r>
      <w:r w:rsidR="00EC449A" w:rsidRPr="00801F91">
        <w:t>zusätzlich zur Verfügung. Dadurch kommt es zu keinen unnötigen Störu</w:t>
      </w:r>
      <w:r w:rsidR="00EC449A" w:rsidRPr="00801F91">
        <w:t>n</w:t>
      </w:r>
      <w:r w:rsidR="00EC449A" w:rsidRPr="00801F91">
        <w:t>gen innerhalb der Arbeitsphase.</w:t>
      </w:r>
    </w:p>
    <w:p w:rsidR="00320960" w:rsidRDefault="00320960" w:rsidP="00734FC0">
      <w:pPr>
        <w:pStyle w:val="Textkrper-Erstzeileneinzug"/>
        <w:ind w:left="708" w:firstLine="0"/>
      </w:pPr>
    </w:p>
    <w:p w:rsidR="00767AAE" w:rsidRDefault="00767AAE" w:rsidP="00734FC0">
      <w:pPr>
        <w:pStyle w:val="Textkrper-Erstzeileneinzug"/>
        <w:ind w:left="708" w:firstLine="0"/>
      </w:pPr>
    </w:p>
    <w:p w:rsidR="00B013C1" w:rsidRDefault="00B013C1" w:rsidP="00734FC0">
      <w:pPr>
        <w:pStyle w:val="Textkrper-Erstzeileneinzug"/>
        <w:ind w:left="708" w:firstLine="0"/>
      </w:pPr>
    </w:p>
    <w:p w:rsidR="00B013C1" w:rsidRDefault="00B013C1" w:rsidP="00734FC0">
      <w:pPr>
        <w:pStyle w:val="Textkrper-Erstzeileneinzug"/>
        <w:ind w:left="708" w:firstLine="0"/>
      </w:pPr>
    </w:p>
    <w:p w:rsidR="00B013C1" w:rsidRDefault="00B013C1" w:rsidP="00734FC0">
      <w:pPr>
        <w:pStyle w:val="Textkrper-Erstzeileneinzug"/>
        <w:ind w:left="708" w:firstLine="0"/>
      </w:pPr>
    </w:p>
    <w:p w:rsidR="00B013C1" w:rsidRDefault="00B013C1" w:rsidP="00734FC0">
      <w:pPr>
        <w:pStyle w:val="Textkrper-Erstzeileneinzug"/>
        <w:ind w:left="708" w:firstLine="0"/>
      </w:pPr>
    </w:p>
    <w:p w:rsidR="00B013C1" w:rsidRDefault="00B013C1" w:rsidP="00734FC0">
      <w:pPr>
        <w:pStyle w:val="Textkrper-Erstzeileneinzug"/>
        <w:ind w:left="708" w:firstLine="0"/>
      </w:pPr>
    </w:p>
    <w:p w:rsidR="00767AAE" w:rsidRDefault="00767AAE" w:rsidP="00A946DE">
      <w:pPr>
        <w:pStyle w:val="Textkrper"/>
        <w:rPr>
          <w:b/>
        </w:rPr>
      </w:pPr>
      <w:r w:rsidRPr="00662C18">
        <w:rPr>
          <w:b/>
        </w:rPr>
        <w:lastRenderedPageBreak/>
        <w:t>Arbeitsphase I</w:t>
      </w:r>
      <w:r>
        <w:rPr>
          <w:b/>
        </w:rPr>
        <w:t>II</w:t>
      </w:r>
    </w:p>
    <w:p w:rsidR="009A5935" w:rsidRDefault="009A5935" w:rsidP="00723631">
      <w:pPr>
        <w:pStyle w:val="Textkrper-Erstzeileneinzug"/>
        <w:ind w:left="708" w:firstLine="0"/>
      </w:pPr>
    </w:p>
    <w:p w:rsidR="00A74B1D" w:rsidRDefault="00A74B1D" w:rsidP="00A74B1D">
      <w:pPr>
        <w:pStyle w:val="Textkrper-Erstzeileneinzug"/>
        <w:ind w:left="708" w:firstLine="0"/>
        <w:rPr>
          <w:b/>
        </w:rPr>
      </w:pPr>
      <w:r w:rsidRPr="00E96C81">
        <w:rPr>
          <w:b/>
        </w:rPr>
        <w:t>Pädagogische Diagnose</w:t>
      </w:r>
    </w:p>
    <w:p w:rsidR="00A74B1D" w:rsidRDefault="00A74B1D" w:rsidP="00A74B1D">
      <w:pPr>
        <w:pStyle w:val="Textkrper-Erstzeileneinzug"/>
        <w:ind w:left="708" w:firstLine="0"/>
      </w:pPr>
      <w:r>
        <w:t>Die Lehrperson bespricht mit den Schülerinnen und Schüler</w:t>
      </w:r>
      <w:r w:rsidR="009E72A9">
        <w:t>n</w:t>
      </w:r>
      <w:r>
        <w:t xml:space="preserve"> die Kriterien zum Erstellen </w:t>
      </w:r>
      <w:r w:rsidR="00287F91">
        <w:t>e</w:t>
      </w:r>
      <w:r w:rsidR="00287F91">
        <w:t>i</w:t>
      </w:r>
      <w:r w:rsidR="00287F91">
        <w:t xml:space="preserve">nes </w:t>
      </w:r>
      <w:r>
        <w:t>Signet</w:t>
      </w:r>
      <w:r w:rsidR="00287F91">
        <w:t>s</w:t>
      </w:r>
      <w:r>
        <w:t>. Kriterien können sein: Idee, Reduktion, Erkennbarkeit, Transformationsgehalt.</w:t>
      </w:r>
    </w:p>
    <w:p w:rsidR="00BD23EB" w:rsidRDefault="003E26C3" w:rsidP="00A74B1D">
      <w:pPr>
        <w:pStyle w:val="Textkrper-Erstzeileneinzug"/>
        <w:ind w:left="708" w:firstLine="0"/>
      </w:pPr>
      <w:r w:rsidRPr="00153057">
        <w:t xml:space="preserve">Die </w:t>
      </w:r>
      <w:r w:rsidR="00405038" w:rsidRPr="00153057">
        <w:t>Lehrperso</w:t>
      </w:r>
      <w:r w:rsidRPr="00153057">
        <w:t>n teilt die Schülerinnen und Schüler in Gruppen (</w:t>
      </w:r>
      <w:r w:rsidR="00BD23EB">
        <w:t>vier bis fünf Personen</w:t>
      </w:r>
      <w:r w:rsidRPr="00153057">
        <w:t xml:space="preserve">) ein. </w:t>
      </w:r>
      <w:r w:rsidR="00405038" w:rsidRPr="00153057">
        <w:t xml:space="preserve">Die Gruppen analysieren ihre Entwürfe </w:t>
      </w:r>
      <w:r w:rsidR="00BD23EB">
        <w:t xml:space="preserve">gegenseitig </w:t>
      </w:r>
      <w:r w:rsidR="00405038" w:rsidRPr="00153057">
        <w:t>mit den vorab erstellten Kriterien.</w:t>
      </w:r>
      <w:r w:rsidRPr="00153057">
        <w:t xml:space="preserve"> </w:t>
      </w:r>
    </w:p>
    <w:p w:rsidR="00405038" w:rsidRPr="00153057" w:rsidRDefault="00153057" w:rsidP="00A74B1D">
      <w:pPr>
        <w:pStyle w:val="Textkrper-Erstzeileneinzug"/>
        <w:ind w:left="708" w:firstLine="0"/>
      </w:pPr>
      <w:r w:rsidRPr="00153057">
        <w:t>Die Lehrperson mischt die Gruppen mit lernschwächeren und lernstarken Schülerinnen und Schüler</w:t>
      </w:r>
      <w:r w:rsidR="009E72A9">
        <w:t>n</w:t>
      </w:r>
      <w:r w:rsidRPr="00153057">
        <w:t>.</w:t>
      </w:r>
    </w:p>
    <w:p w:rsidR="00A74B1D" w:rsidRDefault="00A74B1D" w:rsidP="00A74B1D">
      <w:pPr>
        <w:pStyle w:val="Textkrper-Erstzeileneinzug"/>
        <w:ind w:left="708" w:firstLine="0"/>
      </w:pPr>
    </w:p>
    <w:p w:rsidR="00320960" w:rsidRPr="00790E51" w:rsidRDefault="00320960" w:rsidP="00320960">
      <w:pPr>
        <w:pStyle w:val="Textkrper-Erstzeileneinzug"/>
        <w:ind w:left="708" w:firstLine="0"/>
        <w:rPr>
          <w:b/>
        </w:rPr>
      </w:pPr>
      <w:r w:rsidRPr="00790E51">
        <w:rPr>
          <w:b/>
        </w:rPr>
        <w:t>Binnendifferenzierung</w:t>
      </w:r>
    </w:p>
    <w:p w:rsidR="00BD23EB" w:rsidRDefault="00320960" w:rsidP="00A74B1D">
      <w:pPr>
        <w:pStyle w:val="Textkrper-Erstzeileneinzug"/>
        <w:ind w:left="708" w:firstLine="0"/>
      </w:pPr>
      <w:r>
        <w:t>Schwache Schülergruppen überarbeiten</w:t>
      </w:r>
      <w:r w:rsidR="00A74B1D">
        <w:t>, verfeinern</w:t>
      </w:r>
      <w:r>
        <w:t xml:space="preserve"> oder ergänzen </w:t>
      </w:r>
      <w:r w:rsidR="00A74B1D">
        <w:t xml:space="preserve">ihre Entwürfe aus </w:t>
      </w:r>
      <w:r w:rsidR="00A74B1D" w:rsidRPr="00ED2FC6">
        <w:t>A</w:t>
      </w:r>
      <w:r w:rsidR="00A74B1D" w:rsidRPr="00ED2FC6">
        <w:t>r</w:t>
      </w:r>
      <w:r w:rsidR="00A74B1D" w:rsidRPr="00ED2FC6">
        <w:t>beitsphase I.</w:t>
      </w:r>
      <w:r w:rsidRPr="00ED2FC6">
        <w:t xml:space="preserve"> </w:t>
      </w:r>
      <w:r w:rsidR="00ED2FC6" w:rsidRPr="00ED2FC6">
        <w:t>Leistungss</w:t>
      </w:r>
      <w:r w:rsidRPr="00ED2FC6">
        <w:t>chwächere Schülergruppen</w:t>
      </w:r>
      <w:r w:rsidR="00A74B1D" w:rsidRPr="00ED2FC6">
        <w:t xml:space="preserve"> </w:t>
      </w:r>
      <w:r w:rsidR="000648DF">
        <w:t xml:space="preserve">arbeiten mit Großbuchstaben. </w:t>
      </w:r>
    </w:p>
    <w:p w:rsidR="00767AAE" w:rsidRDefault="00ED2FC6" w:rsidP="00A74B1D">
      <w:pPr>
        <w:pStyle w:val="Textkrper-Erstzeileneinzug"/>
        <w:ind w:left="708" w:firstLine="0"/>
      </w:pPr>
      <w:r>
        <w:t>Leistungss</w:t>
      </w:r>
      <w:r w:rsidR="000648DF">
        <w:t>tä</w:t>
      </w:r>
      <w:r w:rsidR="00A74B1D">
        <w:t>rke</w:t>
      </w:r>
      <w:r w:rsidR="000648DF">
        <w:t>re</w:t>
      </w:r>
      <w:r w:rsidR="00A74B1D">
        <w:t xml:space="preserve"> Schülergruppen arbeiten mit Kombinationen von Groß- und Kleinbuc</w:t>
      </w:r>
      <w:r w:rsidR="00A74B1D">
        <w:t>h</w:t>
      </w:r>
      <w:r w:rsidR="00A74B1D">
        <w:t>staben oder nur mit Kleinbuchstaben.</w:t>
      </w:r>
    </w:p>
    <w:p w:rsidR="0041275A" w:rsidRDefault="0041275A" w:rsidP="00A74B1D">
      <w:pPr>
        <w:pStyle w:val="Textkrper-Erstzeileneinzug"/>
        <w:ind w:left="708" w:firstLine="0"/>
      </w:pPr>
    </w:p>
    <w:p w:rsidR="0041275A" w:rsidRDefault="0041275A" w:rsidP="00A74B1D">
      <w:pPr>
        <w:pStyle w:val="Textkrper-Erstzeileneinzug"/>
        <w:ind w:left="708" w:firstLine="0"/>
      </w:pPr>
    </w:p>
    <w:p w:rsidR="00B013C1" w:rsidRDefault="00B013C1" w:rsidP="00153057">
      <w:pPr>
        <w:pStyle w:val="Textkrper-Erstzeileneinzug"/>
        <w:ind w:firstLine="0"/>
      </w:pPr>
    </w:p>
    <w:p w:rsidR="00B013C1" w:rsidRDefault="00B013C1" w:rsidP="00153057">
      <w:pPr>
        <w:pStyle w:val="Textkrper-Erstzeileneinzug"/>
        <w:ind w:firstLine="0"/>
      </w:pPr>
    </w:p>
    <w:p w:rsidR="00B013C1" w:rsidRDefault="00B013C1" w:rsidP="00153057">
      <w:pPr>
        <w:pStyle w:val="Textkrper-Erstzeileneinzug"/>
        <w:ind w:firstLine="0"/>
      </w:pPr>
    </w:p>
    <w:p w:rsidR="00B013C1" w:rsidRDefault="00B013C1" w:rsidP="00153057">
      <w:pPr>
        <w:pStyle w:val="Textkrper-Erstzeileneinzug"/>
        <w:ind w:firstLine="0"/>
      </w:pPr>
    </w:p>
    <w:p w:rsidR="00B013C1" w:rsidRDefault="00B013C1" w:rsidP="00153057">
      <w:pPr>
        <w:pStyle w:val="Textkrper-Erstzeileneinzug"/>
        <w:ind w:firstLine="0"/>
      </w:pPr>
    </w:p>
    <w:p w:rsidR="00B013C1" w:rsidRDefault="00B013C1" w:rsidP="00153057">
      <w:pPr>
        <w:pStyle w:val="Textkrper-Erstzeileneinzug"/>
        <w:ind w:firstLine="0"/>
      </w:pPr>
    </w:p>
    <w:p w:rsidR="00B013C1" w:rsidRDefault="00B013C1" w:rsidP="00153057">
      <w:pPr>
        <w:pStyle w:val="Textkrper-Erstzeileneinzug"/>
        <w:ind w:firstLine="0"/>
      </w:pPr>
    </w:p>
    <w:p w:rsidR="00D57C13" w:rsidRDefault="00D57C13">
      <w:pPr>
        <w:spacing w:line="276" w:lineRule="auto"/>
        <w:rPr>
          <w:rFonts w:asciiTheme="minorHAnsi" w:eastAsia="Times New Roman" w:hAnsiTheme="minorHAnsi" w:cs="Times New Roman"/>
          <w:b/>
          <w:color w:val="000000" w:themeColor="text1"/>
          <w:szCs w:val="20"/>
          <w:lang w:eastAsia="de-DE"/>
        </w:rPr>
      </w:pPr>
      <w:r>
        <w:rPr>
          <w:b/>
        </w:rPr>
        <w:br w:type="page"/>
      </w:r>
    </w:p>
    <w:p w:rsidR="0041275A" w:rsidRDefault="0041275A" w:rsidP="0041275A">
      <w:pPr>
        <w:pStyle w:val="Textkrper"/>
        <w:rPr>
          <w:b/>
        </w:rPr>
      </w:pPr>
      <w:r w:rsidRPr="00662C18">
        <w:rPr>
          <w:b/>
        </w:rPr>
        <w:lastRenderedPageBreak/>
        <w:t>Arbeitsphase I</w:t>
      </w:r>
      <w:r w:rsidR="00287F91">
        <w:rPr>
          <w:b/>
        </w:rPr>
        <w:t>V</w:t>
      </w:r>
    </w:p>
    <w:p w:rsidR="006952A8" w:rsidRPr="006952A8" w:rsidRDefault="006952A8" w:rsidP="006952A8">
      <w:pPr>
        <w:pStyle w:val="Textkrper-Erstzeileneinzug"/>
      </w:pPr>
    </w:p>
    <w:p w:rsidR="0015140B" w:rsidRDefault="000D7844" w:rsidP="009D19D1">
      <w:pPr>
        <w:pStyle w:val="Textkrper-Erstzeileneinzug"/>
        <w:ind w:firstLine="708"/>
        <w:rPr>
          <w:b/>
        </w:rPr>
      </w:pPr>
      <w:r>
        <w:rPr>
          <w:b/>
        </w:rPr>
        <w:t>Klassenführung</w:t>
      </w:r>
    </w:p>
    <w:p w:rsidR="0015140B" w:rsidRDefault="00153057" w:rsidP="003661C7">
      <w:pPr>
        <w:pStyle w:val="Textkrper-Erstzeileneinzug"/>
        <w:ind w:left="708" w:firstLine="0"/>
      </w:pPr>
      <w:r>
        <w:t>Voraussetzung zur Umsetzung der Vektorzeichnung ist eine zuvor erarbeitet</w:t>
      </w:r>
      <w:r w:rsidR="00C72828">
        <w:t>e brauchbare</w:t>
      </w:r>
      <w:r>
        <w:t xml:space="preserve"> Reinzeichnung. </w:t>
      </w:r>
      <w:r w:rsidR="0015140B" w:rsidRPr="0015140B">
        <w:t xml:space="preserve">Gerade bei der Umsetzung der Vektorzeichnungen ist es wichtig, dass eine enge </w:t>
      </w:r>
      <w:r w:rsidR="0015140B">
        <w:t xml:space="preserve">Abstimmung </w:t>
      </w:r>
      <w:r w:rsidR="0015140B" w:rsidRPr="0015140B">
        <w:t>z</w:t>
      </w:r>
      <w:r w:rsidR="0015140B">
        <w:t>wi</w:t>
      </w:r>
      <w:r w:rsidR="003661C7">
        <w:t>schen den einzelnen Fachkolleginnen und Fachkollegen</w:t>
      </w:r>
      <w:r w:rsidR="0015140B">
        <w:t xml:space="preserve"> </w:t>
      </w:r>
      <w:r w:rsidR="0043444A">
        <w:t xml:space="preserve">der Fächer </w:t>
      </w:r>
      <w:r w:rsidR="0015140B">
        <w:t>Gestaltung</w:t>
      </w:r>
      <w:r w:rsidR="0043444A">
        <w:t>s-</w:t>
      </w:r>
      <w:r w:rsidR="0015140B">
        <w:t xml:space="preserve"> und Medientechnik</w:t>
      </w:r>
      <w:r w:rsidR="003661C7">
        <w:t>, Angewandte Gestaltung</w:t>
      </w:r>
      <w:r w:rsidR="0043444A">
        <w:t>s-</w:t>
      </w:r>
      <w:r w:rsidR="003661C7">
        <w:t xml:space="preserve"> und Medientechnik sowie</w:t>
      </w:r>
      <w:r w:rsidR="0015140B">
        <w:t xml:space="preserve"> </w:t>
      </w:r>
      <w:r w:rsidR="0076444A">
        <w:t>Computertechnik</w:t>
      </w:r>
      <w:r w:rsidR="003661C7">
        <w:t xml:space="preserve"> </w:t>
      </w:r>
      <w:r w:rsidR="0015140B">
        <w:t xml:space="preserve">stattfindet. Ein </w:t>
      </w:r>
      <w:r w:rsidR="0043444A">
        <w:t xml:space="preserve">für alle verbindlicher </w:t>
      </w:r>
      <w:r w:rsidR="0015140B">
        <w:t>Zeitplan</w:t>
      </w:r>
      <w:r w:rsidR="0043444A">
        <w:t xml:space="preserve"> </w:t>
      </w:r>
      <w:r w:rsidR="00A64676">
        <w:t xml:space="preserve">muss </w:t>
      </w:r>
      <w:r w:rsidR="0015140B">
        <w:t xml:space="preserve">im Vorfeld erarbeitet </w:t>
      </w:r>
      <w:r w:rsidR="00C72828">
        <w:t xml:space="preserve">und abgestimmt </w:t>
      </w:r>
      <w:r w:rsidR="0015140B">
        <w:t>sein.</w:t>
      </w:r>
    </w:p>
    <w:p w:rsidR="0015140B" w:rsidRDefault="0015140B" w:rsidP="006952A8">
      <w:pPr>
        <w:pStyle w:val="Textkrper-Erstzeileneinzug"/>
        <w:ind w:left="708" w:firstLine="0"/>
        <w:rPr>
          <w:b/>
        </w:rPr>
      </w:pPr>
    </w:p>
    <w:p w:rsidR="009D19D1" w:rsidRPr="00153057" w:rsidRDefault="009D19D1" w:rsidP="009D19D1">
      <w:pPr>
        <w:pStyle w:val="Textkrper-Erstzeileneinzug"/>
        <w:ind w:left="708" w:firstLine="0"/>
        <w:rPr>
          <w:b/>
        </w:rPr>
      </w:pPr>
      <w:r w:rsidRPr="00153057">
        <w:rPr>
          <w:b/>
        </w:rPr>
        <w:t>Pädagogische Diagnose</w:t>
      </w:r>
    </w:p>
    <w:p w:rsidR="009D19D1" w:rsidRDefault="009D19D1" w:rsidP="009D19D1">
      <w:pPr>
        <w:pStyle w:val="Textkrper-Erstzeileneinzug"/>
        <w:ind w:left="705" w:firstLine="0"/>
      </w:pPr>
      <w:r w:rsidRPr="00153057">
        <w:t>Die Lehrperson steht den Schülerinnen und Schüler</w:t>
      </w:r>
      <w:r w:rsidR="009E72A9">
        <w:t>n</w:t>
      </w:r>
      <w:r w:rsidRPr="00153057">
        <w:t xml:space="preserve"> beratend, helfend zur Seite und greift bei Problemen am PC ein.</w:t>
      </w:r>
      <w:r>
        <w:t xml:space="preserve"> </w:t>
      </w:r>
    </w:p>
    <w:p w:rsidR="009D19D1" w:rsidRDefault="009D19D1" w:rsidP="009D19D1">
      <w:pPr>
        <w:pStyle w:val="Textkrper-Erstzeileneinzug"/>
        <w:ind w:left="705" w:firstLine="0"/>
      </w:pPr>
    </w:p>
    <w:p w:rsidR="006952A8" w:rsidRPr="00790E51" w:rsidRDefault="006952A8" w:rsidP="006952A8">
      <w:pPr>
        <w:pStyle w:val="Textkrper-Erstzeileneinzug"/>
        <w:ind w:left="708" w:firstLine="0"/>
        <w:rPr>
          <w:b/>
        </w:rPr>
      </w:pPr>
      <w:r w:rsidRPr="00790E51">
        <w:rPr>
          <w:b/>
        </w:rPr>
        <w:t>Binnendifferenzierung</w:t>
      </w:r>
    </w:p>
    <w:p w:rsidR="006952A8" w:rsidRDefault="006952A8" w:rsidP="006952A8">
      <w:pPr>
        <w:pStyle w:val="Textkrper-Erstzeileneinzug"/>
        <w:ind w:left="708" w:firstLine="0"/>
      </w:pPr>
      <w:r>
        <w:t>Schwächere Schülergruppen setzen</w:t>
      </w:r>
      <w:r w:rsidR="0015140B">
        <w:t xml:space="preserve"> ihren Entwurf über einfache geometrische Formen um. Starke Schülergruppen setzen ihre Entwürfe mit </w:t>
      </w:r>
      <w:r w:rsidR="003661C7">
        <w:t xml:space="preserve">komplexeren </w:t>
      </w:r>
      <w:r w:rsidR="00A64676">
        <w:t>Formen</w:t>
      </w:r>
      <w:r w:rsidR="0043444A">
        <w:t xml:space="preserve"> </w:t>
      </w:r>
      <w:r w:rsidR="00A64676">
        <w:t xml:space="preserve"> </w:t>
      </w:r>
      <w:r w:rsidR="0043444A">
        <w:t>(</w:t>
      </w:r>
      <w:r w:rsidR="00A64676">
        <w:t>z. B. Freiformen</w:t>
      </w:r>
      <w:r w:rsidR="0043444A">
        <w:t>) sowie</w:t>
      </w:r>
      <w:r w:rsidR="00153057">
        <w:t xml:space="preserve"> Linienvarianten, Struktur</w:t>
      </w:r>
      <w:r w:rsidR="0043444A">
        <w:t>en oder</w:t>
      </w:r>
      <w:r w:rsidR="00153057">
        <w:t xml:space="preserve"> Farbe</w:t>
      </w:r>
      <w:r w:rsidR="0043444A">
        <w:t>n</w:t>
      </w:r>
      <w:r w:rsidR="00A64676">
        <w:t xml:space="preserve"> um.</w:t>
      </w:r>
    </w:p>
    <w:p w:rsidR="00053946" w:rsidRDefault="00053946" w:rsidP="006952A8">
      <w:pPr>
        <w:pStyle w:val="Textkrper-Erstzeileneinzug"/>
        <w:ind w:left="708" w:firstLine="0"/>
      </w:pPr>
    </w:p>
    <w:p w:rsidR="00A64676" w:rsidRPr="00A64676" w:rsidRDefault="0076444A" w:rsidP="0076444A">
      <w:pPr>
        <w:pStyle w:val="Textkrper-Erstzeileneinzug"/>
        <w:ind w:left="708" w:firstLine="0"/>
        <w:rPr>
          <w:b/>
        </w:rPr>
      </w:pPr>
      <w:r>
        <w:rPr>
          <w:b/>
        </w:rPr>
        <w:t>Organisation der Lernprozesse</w:t>
      </w:r>
    </w:p>
    <w:p w:rsidR="00B650C2" w:rsidRPr="0015140B" w:rsidRDefault="00B650C2" w:rsidP="00B650C2">
      <w:pPr>
        <w:pStyle w:val="Textkrper-Erstzeileneinzug"/>
        <w:ind w:left="708" w:firstLine="0"/>
      </w:pPr>
      <w:r>
        <w:t>Idealerweise sollte es in dieser Phase so sein, dass die Schülerinnen und Schüler im Unte</w:t>
      </w:r>
      <w:r>
        <w:t>r</w:t>
      </w:r>
      <w:r>
        <w:t xml:space="preserve">richt jederzeit auch den Computer einsetzen können. </w:t>
      </w:r>
    </w:p>
    <w:p w:rsidR="00A64676" w:rsidRDefault="005B09E3" w:rsidP="006952A8">
      <w:pPr>
        <w:pStyle w:val="Textkrper-Erstzeileneinzug"/>
        <w:ind w:left="708" w:firstLine="0"/>
      </w:pPr>
      <w:r>
        <w:t xml:space="preserve">Damit die Schülerinnen und Schüler </w:t>
      </w:r>
      <w:r w:rsidR="00A64676">
        <w:t>die zum Einsatz kommenden Werkzeuge des Sof</w:t>
      </w:r>
      <w:r w:rsidR="00A64676">
        <w:t>t</w:t>
      </w:r>
      <w:r w:rsidR="00A64676">
        <w:t>wareprogrammes besser</w:t>
      </w:r>
      <w:r>
        <w:t xml:space="preserve"> verstehen und einsetzen können, sollte den Schülerinnen und Schülern ein entsprechendes Handout mit Erklärungen zu den Werkzeugen ausgehändigt werden. </w:t>
      </w:r>
      <w:r w:rsidR="00A64676">
        <w:t xml:space="preserve">   </w:t>
      </w:r>
    </w:p>
    <w:p w:rsidR="0041275A" w:rsidRDefault="005B09E3" w:rsidP="005B09E3">
      <w:pPr>
        <w:pStyle w:val="Textkrper-Erstzeileneinzug"/>
        <w:ind w:left="705" w:firstLine="0"/>
      </w:pPr>
      <w:r>
        <w:t xml:space="preserve">Gerade </w:t>
      </w:r>
      <w:r w:rsidR="00B650C2">
        <w:t>l</w:t>
      </w:r>
      <w:r>
        <w:t xml:space="preserve">eistungsschwächere Schülerinnen und Schüler können dadurch mögliche </w:t>
      </w:r>
      <w:r w:rsidRPr="00153057">
        <w:t>Defizite</w:t>
      </w:r>
      <w:r w:rsidR="00127448">
        <w:t>,</w:t>
      </w:r>
      <w:r w:rsidR="00ED2FC6">
        <w:t xml:space="preserve"> wie z. B.</w:t>
      </w:r>
      <w:r w:rsidR="00127448">
        <w:t xml:space="preserve"> </w:t>
      </w:r>
      <w:r w:rsidR="0043444A">
        <w:t xml:space="preserve">beim </w:t>
      </w:r>
      <w:r w:rsidR="00127448">
        <w:t>Darstellungsvermögen</w:t>
      </w:r>
      <w:r w:rsidR="0043444A">
        <w:t xml:space="preserve"> oder</w:t>
      </w:r>
      <w:r w:rsidR="00127448">
        <w:t xml:space="preserve"> </w:t>
      </w:r>
      <w:r w:rsidR="0043444A">
        <w:t>K</w:t>
      </w:r>
      <w:r w:rsidR="00127448">
        <w:t>ennen der Werkzeuge,</w:t>
      </w:r>
      <w:r>
        <w:t xml:space="preserve"> schneller kompensi</w:t>
      </w:r>
      <w:r>
        <w:t>e</w:t>
      </w:r>
      <w:r>
        <w:t xml:space="preserve">ren. </w:t>
      </w:r>
    </w:p>
    <w:p w:rsidR="0076444A" w:rsidRDefault="0076444A" w:rsidP="005B09E3">
      <w:pPr>
        <w:pStyle w:val="Textkrper-Erstzeileneinzug"/>
        <w:ind w:left="705" w:firstLine="0"/>
      </w:pPr>
    </w:p>
    <w:p w:rsidR="00271C64" w:rsidRDefault="00271C64" w:rsidP="005B09E3">
      <w:pPr>
        <w:pStyle w:val="Textkrper-Erstzeileneinzug"/>
        <w:ind w:left="705" w:firstLine="0"/>
      </w:pPr>
    </w:p>
    <w:p w:rsidR="00271C64" w:rsidRDefault="00271C64" w:rsidP="005B09E3">
      <w:pPr>
        <w:pStyle w:val="Textkrper-Erstzeileneinzug"/>
        <w:ind w:left="705" w:firstLine="0"/>
      </w:pPr>
    </w:p>
    <w:p w:rsidR="00271C64" w:rsidRDefault="00271C64" w:rsidP="005B09E3">
      <w:pPr>
        <w:pStyle w:val="Textkrper-Erstzeileneinzug"/>
        <w:ind w:left="705" w:firstLine="0"/>
      </w:pPr>
    </w:p>
    <w:p w:rsidR="00271C64" w:rsidRDefault="00271C64" w:rsidP="005B09E3">
      <w:pPr>
        <w:pStyle w:val="Textkrper-Erstzeileneinzug"/>
        <w:ind w:left="705" w:firstLine="0"/>
      </w:pPr>
    </w:p>
    <w:p w:rsidR="00271C64" w:rsidRDefault="00271C64" w:rsidP="005B09E3">
      <w:pPr>
        <w:pStyle w:val="Textkrper-Erstzeileneinzug"/>
        <w:ind w:left="705" w:firstLine="0"/>
      </w:pPr>
    </w:p>
    <w:p w:rsidR="00271C64" w:rsidRDefault="00271C64" w:rsidP="005B09E3">
      <w:pPr>
        <w:pStyle w:val="Textkrper-Erstzeileneinzug"/>
        <w:ind w:left="705" w:firstLine="0"/>
      </w:pPr>
    </w:p>
    <w:p w:rsidR="00271C64" w:rsidRDefault="00271C64" w:rsidP="005B09E3">
      <w:pPr>
        <w:pStyle w:val="Textkrper-Erstzeileneinzug"/>
        <w:ind w:left="705" w:firstLine="0"/>
      </w:pPr>
    </w:p>
    <w:p w:rsidR="00D57C13" w:rsidRDefault="00D57C13">
      <w:pPr>
        <w:spacing w:line="276" w:lineRule="auto"/>
        <w:rPr>
          <w:rFonts w:asciiTheme="minorHAnsi" w:eastAsiaTheme="majorEastAsia" w:hAnsiTheme="minorHAnsi" w:cstheme="majorBidi"/>
          <w:b/>
          <w:bCs/>
          <w:color w:val="000000" w:themeColor="text1"/>
          <w:sz w:val="26"/>
          <w:szCs w:val="28"/>
          <w:lang w:eastAsia="de-DE"/>
        </w:rPr>
      </w:pPr>
      <w:r>
        <w:br w:type="page"/>
      </w:r>
    </w:p>
    <w:p w:rsidR="002D79A3" w:rsidRDefault="002D79A3" w:rsidP="00271C64">
      <w:pPr>
        <w:pStyle w:val="berschrift1"/>
        <w:numPr>
          <w:ilvl w:val="0"/>
          <w:numId w:val="0"/>
        </w:numPr>
      </w:pPr>
      <w:bookmarkStart w:id="7" w:name="_Toc505234258"/>
      <w:r>
        <w:lastRenderedPageBreak/>
        <w:t>Resümee</w:t>
      </w:r>
      <w:bookmarkEnd w:id="7"/>
    </w:p>
    <w:p w:rsidR="0043444A" w:rsidRDefault="002D79A3" w:rsidP="005A2C0E">
      <w:pPr>
        <w:pStyle w:val="Textkrper"/>
      </w:pPr>
      <w:r>
        <w:t>Abhängig von der Leistungsstärke der einzelnen Klassen kann die</w:t>
      </w:r>
      <w:r w:rsidR="00867878">
        <w:t xml:space="preserve"> Skizzenphase in Arbeitsphase I </w:t>
      </w:r>
      <w:r>
        <w:t xml:space="preserve">durchaus länger dauern. Dies </w:t>
      </w:r>
      <w:r w:rsidR="0053118D">
        <w:t xml:space="preserve">könnte </w:t>
      </w:r>
      <w:r>
        <w:t xml:space="preserve">entweder durch eine </w:t>
      </w:r>
      <w:r w:rsidR="0053118D">
        <w:t xml:space="preserve">ergänzende </w:t>
      </w:r>
      <w:r>
        <w:t xml:space="preserve">Hausaufgabe  oder durch eine Erhöhung der Zeitvorgabe gelöst werden. </w:t>
      </w:r>
    </w:p>
    <w:p w:rsidR="0043444A" w:rsidRDefault="002D79A3" w:rsidP="005A2C0E">
      <w:pPr>
        <w:pStyle w:val="Textkrper"/>
      </w:pPr>
      <w:r>
        <w:t xml:space="preserve">Erstaunlich </w:t>
      </w:r>
      <w:r w:rsidR="0043444A">
        <w:t xml:space="preserve">und erfreulich </w:t>
      </w:r>
      <w:r>
        <w:t>ist die</w:t>
      </w:r>
      <w:r w:rsidR="00867878">
        <w:t xml:space="preserve"> überwiegend</w:t>
      </w:r>
      <w:r>
        <w:t xml:space="preserve"> positive Arbeitsmotivation der Schülerinnen und Schüler </w:t>
      </w:r>
      <w:r w:rsidR="0053118D">
        <w:t xml:space="preserve">in der Arbeitsphase III, </w:t>
      </w:r>
      <w:r>
        <w:t xml:space="preserve">bei der Umsetzung </w:t>
      </w:r>
      <w:r w:rsidR="00867878">
        <w:t xml:space="preserve">des </w:t>
      </w:r>
      <w:r w:rsidR="008A511E">
        <w:t>schülereig</w:t>
      </w:r>
      <w:r w:rsidR="0043444A">
        <w:t>e</w:t>
      </w:r>
      <w:r w:rsidR="008A511E">
        <w:t>ne</w:t>
      </w:r>
      <w:r w:rsidR="0043444A">
        <w:t>n</w:t>
      </w:r>
      <w:r w:rsidR="008A511E">
        <w:t xml:space="preserve"> Signets</w:t>
      </w:r>
      <w:r>
        <w:t>.</w:t>
      </w:r>
      <w:r w:rsidR="005A2C0E">
        <w:t xml:space="preserve"> </w:t>
      </w:r>
    </w:p>
    <w:p w:rsidR="0043444A" w:rsidRDefault="005A2C0E" w:rsidP="005A2C0E">
      <w:pPr>
        <w:pStyle w:val="Textkrper"/>
      </w:pPr>
      <w:r>
        <w:t xml:space="preserve">Gerade bei der Erstellung der Scribbles für </w:t>
      </w:r>
      <w:r w:rsidR="00B650C2">
        <w:t xml:space="preserve">das </w:t>
      </w:r>
      <w:r w:rsidR="0043444A">
        <w:t xml:space="preserve">eigene </w:t>
      </w:r>
      <w:r>
        <w:t xml:space="preserve">Signet ist ein reger Austausch zwischen den Schülerinnen und Schülern zu beobachten. </w:t>
      </w:r>
      <w:r w:rsidR="00867878">
        <w:t>Die Schülerinnen und Schüler identifizieren sich mit dieser Aufgabe sehr stark und möchten auf jeden Fall ein gutes Ergebnis erzielen.</w:t>
      </w:r>
      <w:r>
        <w:t xml:space="preserve"> </w:t>
      </w:r>
    </w:p>
    <w:p w:rsidR="005A2C0E" w:rsidRDefault="005A2C0E" w:rsidP="005A2C0E">
      <w:pPr>
        <w:pStyle w:val="Textkrper"/>
      </w:pPr>
      <w:r>
        <w:t xml:space="preserve">Spätestens </w:t>
      </w:r>
      <w:r w:rsidR="0053118D">
        <w:t xml:space="preserve">in der folgenden Projektphase, </w:t>
      </w:r>
      <w:r>
        <w:t xml:space="preserve">bei der Umsetzung </w:t>
      </w:r>
      <w:r w:rsidR="0053118D">
        <w:t>des schülereigen entwickelten</w:t>
      </w:r>
      <w:r>
        <w:t xml:space="preserve"> Co</w:t>
      </w:r>
      <w:r>
        <w:t>r</w:t>
      </w:r>
      <w:r>
        <w:t>porate Design</w:t>
      </w:r>
      <w:r w:rsidR="0053118D">
        <w:t>s</w:t>
      </w:r>
      <w:r>
        <w:t xml:space="preserve"> </w:t>
      </w:r>
      <w:r w:rsidR="0053118D">
        <w:t xml:space="preserve">in diversen Medien, </w:t>
      </w:r>
      <w:r>
        <w:t xml:space="preserve">ist bei den </w:t>
      </w:r>
      <w:r w:rsidR="0053118D">
        <w:t>Lernende</w:t>
      </w:r>
      <w:r>
        <w:t>n</w:t>
      </w:r>
      <w:r w:rsidR="00E70F49">
        <w:t xml:space="preserve"> vermehrt</w:t>
      </w:r>
      <w:r>
        <w:t xml:space="preserve"> ein aha-Effekt </w:t>
      </w:r>
      <w:r w:rsidR="00E70F49">
        <w:t>wa</w:t>
      </w:r>
      <w:r w:rsidR="0043444A">
        <w:t>h</w:t>
      </w:r>
      <w:r w:rsidR="00E70F49">
        <w:t>rzunehmen</w:t>
      </w:r>
      <w:r>
        <w:t>.</w:t>
      </w:r>
    </w:p>
    <w:p w:rsidR="00B650C2" w:rsidRDefault="00B650C2">
      <w:pPr>
        <w:spacing w:line="276" w:lineRule="auto"/>
        <w:rPr>
          <w:rFonts w:asciiTheme="minorHAnsi" w:eastAsiaTheme="majorEastAsia" w:hAnsiTheme="minorHAnsi" w:cstheme="majorBidi"/>
          <w:b/>
          <w:bCs/>
          <w:color w:val="000000" w:themeColor="text1"/>
          <w:sz w:val="26"/>
          <w:szCs w:val="28"/>
          <w:lang w:eastAsia="de-DE"/>
        </w:rPr>
      </w:pPr>
    </w:p>
    <w:p w:rsidR="00FE4410" w:rsidRDefault="00FE4410">
      <w:pPr>
        <w:spacing w:line="276" w:lineRule="auto"/>
        <w:rPr>
          <w:rFonts w:asciiTheme="minorHAnsi" w:eastAsiaTheme="majorEastAsia" w:hAnsiTheme="minorHAnsi" w:cstheme="majorBidi"/>
          <w:b/>
          <w:bCs/>
          <w:color w:val="000000" w:themeColor="text1"/>
          <w:sz w:val="26"/>
          <w:szCs w:val="28"/>
          <w:lang w:eastAsia="de-DE"/>
        </w:rPr>
      </w:pPr>
      <w:r>
        <w:br w:type="page"/>
      </w:r>
    </w:p>
    <w:p w:rsidR="005A2C0E" w:rsidRDefault="00CB36B3" w:rsidP="005A2C0E">
      <w:pPr>
        <w:pStyle w:val="berschrift1"/>
        <w:numPr>
          <w:ilvl w:val="0"/>
          <w:numId w:val="0"/>
        </w:numPr>
      </w:pPr>
      <w:bookmarkStart w:id="8" w:name="_Toc505234259"/>
      <w:r>
        <w:lastRenderedPageBreak/>
        <w:t>Bildquellenverzeichnis</w:t>
      </w:r>
      <w:bookmarkEnd w:id="8"/>
    </w:p>
    <w:p w:rsidR="00E45B33" w:rsidRDefault="005A2C0E" w:rsidP="00E45B33">
      <w:pPr>
        <w:pStyle w:val="Textkrper"/>
      </w:pPr>
      <w:r>
        <w:t>Alle nachfolgend aufgeführten Abbildungen wurden von mir, Wolfgang Böhringer, selbst erstellt.</w:t>
      </w:r>
    </w:p>
    <w:p w:rsidR="00E45B33" w:rsidRPr="00E45B33" w:rsidRDefault="00E45B33" w:rsidP="00E45B33">
      <w:pPr>
        <w:pStyle w:val="Textkrper-Erstzeileneinzug"/>
      </w:pPr>
    </w:p>
    <w:p w:rsidR="00271C64" w:rsidRDefault="00271C64" w:rsidP="00271C64">
      <w:pPr>
        <w:pStyle w:val="Textkrper"/>
      </w:pPr>
      <w:r w:rsidRPr="00271C64">
        <w:t xml:space="preserve">Scribble </w:t>
      </w:r>
      <w:r>
        <w:tab/>
      </w:r>
      <w:r>
        <w:tab/>
      </w:r>
      <w:r w:rsidRPr="00271C64">
        <w:t xml:space="preserve">1 </w:t>
      </w:r>
      <w:r>
        <w:t>–</w:t>
      </w:r>
      <w:r w:rsidRPr="00271C64">
        <w:t xml:space="preserve"> </w:t>
      </w:r>
      <w:r>
        <w:t>15</w:t>
      </w:r>
      <w:r w:rsidR="00A946DE">
        <w:tab/>
      </w:r>
      <w:r>
        <w:t xml:space="preserve"> </w:t>
      </w:r>
      <w:r w:rsidR="009E72A9">
        <w:tab/>
      </w:r>
    </w:p>
    <w:p w:rsidR="00271C64" w:rsidRDefault="00271C64" w:rsidP="00271C64">
      <w:pPr>
        <w:pStyle w:val="Textkrper-Erstzeileneinzug"/>
        <w:ind w:firstLine="0"/>
      </w:pPr>
      <w:r>
        <w:t xml:space="preserve">Plakatgestaltung </w:t>
      </w:r>
      <w:r>
        <w:tab/>
        <w:t>16</w:t>
      </w:r>
      <w:r w:rsidR="00A946DE">
        <w:tab/>
      </w:r>
      <w:r>
        <w:t xml:space="preserve"> </w:t>
      </w:r>
      <w:r w:rsidR="009E72A9">
        <w:tab/>
      </w:r>
    </w:p>
    <w:p w:rsidR="00271C64" w:rsidRDefault="00271C64" w:rsidP="00271C64">
      <w:pPr>
        <w:pStyle w:val="Textkrper-Erstzeileneinzug"/>
        <w:ind w:firstLine="0"/>
      </w:pPr>
      <w:r>
        <w:t>Scribble</w:t>
      </w:r>
      <w:r>
        <w:tab/>
      </w:r>
      <w:r>
        <w:tab/>
        <w:t>17 – 21</w:t>
      </w:r>
      <w:r w:rsidR="009E72A9">
        <w:tab/>
      </w:r>
    </w:p>
    <w:p w:rsidR="00D72BCB" w:rsidRPr="000614F1" w:rsidRDefault="00EF510C" w:rsidP="00D57C13">
      <w:pPr>
        <w:pStyle w:val="Textkrper-Erstzeileneinzug"/>
        <w:ind w:firstLine="0"/>
        <w:rPr>
          <w:rFonts w:cs="MyriadPro-Regular"/>
          <w:b/>
          <w:sz w:val="18"/>
          <w:szCs w:val="18"/>
        </w:rPr>
      </w:pPr>
      <w:r>
        <w:t>Vektorzeichnungen</w:t>
      </w:r>
      <w:r>
        <w:tab/>
        <w:t>22</w:t>
      </w:r>
      <w:r w:rsidR="00271C64">
        <w:t xml:space="preserve"> –</w:t>
      </w:r>
      <w:r>
        <w:t xml:space="preserve"> 23</w:t>
      </w:r>
      <w:r w:rsidR="00271C64">
        <w:t xml:space="preserve"> </w:t>
      </w:r>
      <w:r w:rsidR="009E72A9">
        <w:tab/>
      </w:r>
      <w:bookmarkStart w:id="9" w:name="_GoBack"/>
      <w:bookmarkEnd w:id="9"/>
    </w:p>
    <w:sectPr w:rsidR="00D72BCB" w:rsidRPr="000614F1" w:rsidSect="00DC7E46">
      <w:headerReference w:type="first" r:id="rId37"/>
      <w:footerReference w:type="first" r:id="rId38"/>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4A5" w:rsidRDefault="00EA64A5" w:rsidP="001E03DE">
      <w:r>
        <w:separator/>
      </w:r>
    </w:p>
  </w:endnote>
  <w:endnote w:type="continuationSeparator" w:id="0">
    <w:p w:rsidR="00EA64A5" w:rsidRDefault="00EA64A5"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yriadPro-Regular">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507938"/>
      <w:docPartObj>
        <w:docPartGallery w:val="Page Numbers (Bottom of Page)"/>
        <w:docPartUnique/>
      </w:docPartObj>
    </w:sdtPr>
    <w:sdtEndPr>
      <w:rPr>
        <w:sz w:val="20"/>
      </w:rPr>
    </w:sdtEndPr>
    <w:sdtContent>
      <w:sdt>
        <w:sdtPr>
          <w:id w:val="-358346062"/>
          <w:docPartObj>
            <w:docPartGallery w:val="Page Numbers (Bottom of Page)"/>
            <w:docPartUnique/>
          </w:docPartObj>
        </w:sdtPr>
        <w:sdtEndPr>
          <w:rPr>
            <w:sz w:val="20"/>
          </w:rPr>
        </w:sdtEndPr>
        <w:sdtContent>
          <w:p w:rsidR="00941D3D" w:rsidRDefault="00941D3D" w:rsidP="00941D3D">
            <w:pPr>
              <w:pStyle w:val="Fuzeile"/>
              <w:pBdr>
                <w:top w:val="single" w:sz="4" w:space="1" w:color="auto"/>
              </w:pBdr>
            </w:pPr>
          </w:p>
          <w:p w:rsidR="00584A95" w:rsidRDefault="00584A95" w:rsidP="00584A95">
            <w:pPr>
              <w:pStyle w:val="Fuzeile"/>
              <w:pBdr>
                <w:top w:val="single" w:sz="4" w:space="1" w:color="auto"/>
              </w:pBdr>
            </w:pPr>
            <w:r>
              <w:t>Fach: GMT</w:t>
            </w:r>
          </w:p>
          <w:p w:rsidR="00584A95" w:rsidRDefault="00584A95" w:rsidP="00584A95">
            <w:pPr>
              <w:pStyle w:val="Fuzeile"/>
            </w:pPr>
            <w:r w:rsidRPr="00CB36B3">
              <w:t>Thema: Einführung Typografie</w:t>
            </w:r>
            <w:r>
              <w:t xml:space="preserve"> | </w:t>
            </w:r>
            <w:r w:rsidRPr="00CB36B3">
              <w:t xml:space="preserve"> </w:t>
            </w:r>
            <w:r>
              <w:t xml:space="preserve">Merkmale von Buchstaben </w:t>
            </w:r>
            <w:r>
              <w:tab/>
            </w:r>
          </w:p>
          <w:p w:rsidR="00941D3D" w:rsidRPr="00081E8D" w:rsidRDefault="00941D3D" w:rsidP="00941D3D">
            <w:pPr>
              <w:pStyle w:val="Fuzeile"/>
              <w:jc w:val="right"/>
              <w:rPr>
                <w:sz w:val="20"/>
              </w:rPr>
            </w:pPr>
            <w:r>
              <w:tab/>
            </w:r>
            <w:r w:rsidR="00D57C13">
              <w:rPr>
                <w:sz w:val="20"/>
              </w:rPr>
              <w:t xml:space="preserve">| </w:t>
            </w:r>
            <w:r w:rsidRPr="00081E8D">
              <w:rPr>
                <w:sz w:val="20"/>
              </w:rPr>
              <w:fldChar w:fldCharType="begin"/>
            </w:r>
            <w:r w:rsidRPr="00081E8D">
              <w:rPr>
                <w:sz w:val="20"/>
              </w:rPr>
              <w:instrText>PAGE   \* MERGEFORMAT</w:instrText>
            </w:r>
            <w:r w:rsidRPr="00081E8D">
              <w:rPr>
                <w:sz w:val="20"/>
              </w:rPr>
              <w:fldChar w:fldCharType="separate"/>
            </w:r>
            <w:r w:rsidR="001B2A93">
              <w:rPr>
                <w:noProof/>
                <w:sz w:val="20"/>
              </w:rPr>
              <w:t>13</w:t>
            </w:r>
            <w:r w:rsidRPr="00081E8D">
              <w:rPr>
                <w:sz w:val="20"/>
              </w:rPr>
              <w:fldChar w:fldCharType="end"/>
            </w:r>
          </w:p>
        </w:sdtContent>
      </w:sdt>
    </w:sdtContent>
  </w:sdt>
  <w:p w:rsidR="00DB5794" w:rsidRDefault="00941D3D">
    <w:pPr>
      <w:pStyle w:val="Fuzeile"/>
    </w:pPr>
    <w:r w:rsidDel="00941D3D">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031474"/>
      <w:docPartObj>
        <w:docPartGallery w:val="Page Numbers (Bottom of Page)"/>
        <w:docPartUnique/>
      </w:docPartObj>
    </w:sdtPr>
    <w:sdtEndPr>
      <w:rPr>
        <w:sz w:val="20"/>
      </w:rPr>
    </w:sdtEndPr>
    <w:sdtContent>
      <w:p w:rsidR="00245291" w:rsidRDefault="00245291" w:rsidP="00245291">
        <w:pPr>
          <w:pStyle w:val="Fuzeile"/>
          <w:pBdr>
            <w:top w:val="single" w:sz="4" w:space="1" w:color="auto"/>
          </w:pBdr>
        </w:pPr>
      </w:p>
      <w:p w:rsidR="00245291" w:rsidRDefault="00245291" w:rsidP="00245291">
        <w:pPr>
          <w:pStyle w:val="Fuzeile"/>
          <w:pBdr>
            <w:top w:val="single" w:sz="4" w:space="1" w:color="auto"/>
          </w:pBdr>
        </w:pPr>
        <w:r>
          <w:t>Fach: GMT</w:t>
        </w:r>
      </w:p>
      <w:p w:rsidR="00245291" w:rsidRDefault="00245291" w:rsidP="00584A95">
        <w:pPr>
          <w:pStyle w:val="Fuzeile"/>
        </w:pPr>
        <w:r w:rsidRPr="00CB36B3">
          <w:t xml:space="preserve">Thema: </w:t>
        </w:r>
        <w:r w:rsidR="00CB36B3" w:rsidRPr="00CB36B3">
          <w:t>Einführung Typografie</w:t>
        </w:r>
        <w:r w:rsidR="00DD4783">
          <w:t xml:space="preserve"> | </w:t>
        </w:r>
        <w:r w:rsidR="00CB36B3" w:rsidRPr="00CB36B3">
          <w:t xml:space="preserve"> </w:t>
        </w:r>
        <w:r>
          <w:t xml:space="preserve">Merkmale von Buchstaben </w:t>
        </w:r>
        <w:r>
          <w:tab/>
        </w:r>
      </w:p>
      <w:p w:rsidR="00245291" w:rsidRPr="00A227FD" w:rsidRDefault="00584A95">
        <w:pPr>
          <w:pStyle w:val="Fuzeile"/>
          <w:jc w:val="right"/>
          <w:rPr>
            <w:sz w:val="20"/>
          </w:rPr>
        </w:pPr>
        <w:r>
          <w:rPr>
            <w:sz w:val="20"/>
          </w:rPr>
          <w:t xml:space="preserve">| </w:t>
        </w:r>
        <w:r w:rsidR="00245291" w:rsidRPr="00A227FD">
          <w:rPr>
            <w:sz w:val="20"/>
          </w:rPr>
          <w:fldChar w:fldCharType="begin"/>
        </w:r>
        <w:r w:rsidR="00245291" w:rsidRPr="00A227FD">
          <w:rPr>
            <w:sz w:val="20"/>
          </w:rPr>
          <w:instrText>PAGE   \* MERGEFORMAT</w:instrText>
        </w:r>
        <w:r w:rsidR="00245291" w:rsidRPr="00A227FD">
          <w:rPr>
            <w:sz w:val="20"/>
          </w:rPr>
          <w:fldChar w:fldCharType="separate"/>
        </w:r>
        <w:r w:rsidR="001B2A93">
          <w:rPr>
            <w:noProof/>
            <w:sz w:val="20"/>
          </w:rPr>
          <w:t>1</w:t>
        </w:r>
        <w:r w:rsidR="00245291" w:rsidRPr="00A227FD">
          <w:rPr>
            <w:sz w:val="20"/>
          </w:rPr>
          <w:fldChar w:fldCharType="end"/>
        </w:r>
      </w:p>
    </w:sdtContent>
  </w:sdt>
  <w:p w:rsidR="00DB5794" w:rsidRDefault="00DB579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6727014"/>
      <w:docPartObj>
        <w:docPartGallery w:val="Page Numbers (Bottom of Page)"/>
        <w:docPartUnique/>
      </w:docPartObj>
    </w:sdtPr>
    <w:sdtEndPr>
      <w:rPr>
        <w:sz w:val="20"/>
      </w:rPr>
    </w:sdtEndPr>
    <w:sdtContent>
      <w:p w:rsidR="00584A95" w:rsidRDefault="00584A95" w:rsidP="00584A95">
        <w:pPr>
          <w:pStyle w:val="Fuzeile"/>
          <w:pBdr>
            <w:top w:val="single" w:sz="4" w:space="1" w:color="auto"/>
          </w:pBdr>
        </w:pPr>
      </w:p>
      <w:p w:rsidR="00584A95" w:rsidRDefault="00584A95" w:rsidP="00584A95">
        <w:pPr>
          <w:pStyle w:val="Fuzeile"/>
          <w:pBdr>
            <w:top w:val="single" w:sz="4" w:space="1" w:color="auto"/>
          </w:pBdr>
        </w:pPr>
        <w:r>
          <w:t>Fach: GMT</w:t>
        </w:r>
      </w:p>
      <w:p w:rsidR="00584A95" w:rsidRDefault="00584A95" w:rsidP="00584A95">
        <w:pPr>
          <w:pStyle w:val="Fuzeile"/>
        </w:pPr>
        <w:r w:rsidRPr="00CB36B3">
          <w:t>Thema: Einführung Typografie</w:t>
        </w:r>
        <w:r>
          <w:t xml:space="preserve"> | </w:t>
        </w:r>
        <w:r w:rsidRPr="00CB36B3">
          <w:t xml:space="preserve"> </w:t>
        </w:r>
        <w:r>
          <w:t xml:space="preserve">Merkmale von Buchstaben </w:t>
        </w:r>
        <w:r>
          <w:tab/>
        </w:r>
      </w:p>
      <w:p w:rsidR="00584A95" w:rsidRDefault="00584A95" w:rsidP="00584A95">
        <w:pPr>
          <w:pStyle w:val="Fuzeile"/>
          <w:jc w:val="right"/>
          <w:rPr>
            <w:rFonts w:ascii="Arial" w:eastAsiaTheme="minorHAnsi" w:hAnsi="Arial" w:cs="Arial"/>
            <w:sz w:val="20"/>
            <w:szCs w:val="24"/>
            <w:lang w:eastAsia="en-US"/>
          </w:rPr>
        </w:pPr>
        <w:r>
          <w:tab/>
        </w:r>
        <w:r>
          <w:rPr>
            <w:sz w:val="20"/>
          </w:rPr>
          <w:t xml:space="preserve">| </w:t>
        </w:r>
        <w:r w:rsidRPr="00081E8D">
          <w:rPr>
            <w:sz w:val="20"/>
          </w:rPr>
          <w:fldChar w:fldCharType="begin"/>
        </w:r>
        <w:r w:rsidRPr="00081E8D">
          <w:rPr>
            <w:sz w:val="20"/>
          </w:rPr>
          <w:instrText>PAGE   \* MERGEFORMAT</w:instrText>
        </w:r>
        <w:r w:rsidRPr="00081E8D">
          <w:rPr>
            <w:sz w:val="20"/>
          </w:rPr>
          <w:fldChar w:fldCharType="separate"/>
        </w:r>
        <w:r w:rsidR="001B2A93">
          <w:rPr>
            <w:noProof/>
            <w:sz w:val="20"/>
          </w:rPr>
          <w:t>4</w:t>
        </w:r>
        <w:r w:rsidRPr="00081E8D">
          <w:rPr>
            <w:sz w:val="20"/>
          </w:rPr>
          <w:fldChar w:fldCharType="end"/>
        </w:r>
      </w:p>
    </w:sdtContent>
  </w:sdt>
  <w:p w:rsidR="007B4D00" w:rsidRPr="00C1176F" w:rsidRDefault="00584A95" w:rsidP="00584A95">
    <w:pPr>
      <w:pStyle w:val="Fuzeile"/>
    </w:pPr>
    <w:r w:rsidDel="00584A9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4A5" w:rsidRDefault="00EA64A5" w:rsidP="001E03DE">
      <w:r>
        <w:separator/>
      </w:r>
    </w:p>
  </w:footnote>
  <w:footnote w:type="continuationSeparator" w:id="0">
    <w:p w:rsidR="00EA64A5" w:rsidRDefault="00EA64A5"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94" w:rsidRDefault="00DB5794">
    <w:pPr>
      <w:pStyle w:val="Kopfzeile"/>
    </w:pPr>
    <w:r w:rsidRPr="00CE087D">
      <w:rPr>
        <w:rFonts w:eastAsiaTheme="minorHAnsi" w:cs="Arial"/>
        <w:noProof/>
        <w:szCs w:val="24"/>
      </w:rPr>
      <mc:AlternateContent>
        <mc:Choice Requires="wpg">
          <w:drawing>
            <wp:anchor distT="0" distB="0" distL="114300" distR="114300" simplePos="0" relativeHeight="251659776" behindDoc="0" locked="0" layoutInCell="1" allowOverlap="1" wp14:anchorId="08CB70EF" wp14:editId="7FB83C9D">
              <wp:simplePos x="0" y="0"/>
              <wp:positionH relativeFrom="page">
                <wp:posOffset>654354</wp:posOffset>
              </wp:positionH>
              <wp:positionV relativeFrom="page">
                <wp:posOffset>449580</wp:posOffset>
              </wp:positionV>
              <wp:extent cx="6219893" cy="435600"/>
              <wp:effectExtent l="0" t="0" r="9525" b="3175"/>
              <wp:wrapNone/>
              <wp:docPr id="16" name="Gruppieren 16"/>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17"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DB5794" w:rsidRPr="00E20335" w:rsidRDefault="00DB5794" w:rsidP="00CE087D">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8" name="Grafik 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19"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6" o:spid="_x0000_s1026" style="position:absolute;margin-left:51.5pt;margin-top:35.4pt;width:489.75pt;height:34.3pt;z-index:25165977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IPYOf4gEAACLCgAADgAAAAAAAAAAAAAAAAA8&#10;AgAAZHJzL2Uyb0RvYy54bWxQSwECLQAUAAYACAAAACEAT6GuxboAAAAhAQAAGQAAAAAAAAAAAAAA&#10;AADwBgAAZHJzL19yZWxzL2Uyb0RvYy54bWwucmVsc1BLAQItABQABgAIAAAAIQCnyNRT4QAAAAs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DB5794" w:rsidRPr="00E20335" w:rsidRDefault="00DB5794" w:rsidP="00CE087D">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8"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PxAoPEAAAA2wAAAA8AAABkcnMvZG93bnJldi54bWxEj0FrAjEQhe8F/0MYwVtN2oPI1ihaFArF&#10;FtdevA2bcbO4mSybVNd/7xwKvc3w3rz3zWI1hFZdqU9NZAsvUwOKuIqu4drCz3H3PAeVMrLDNjJZ&#10;uFOC1XL0tMDCxRsf6FrmWkkIpwIt+Jy7QutUeQqYprEjFu0c+4BZ1r7WrsebhIdWvxoz0wEblgaP&#10;Hb17qi7lb7DQlPuv+X27q/zmYL7LbTb4ebpYOxkP6zdQmYb8b/67/nCCL7Dyiwyglw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PxAoPEAAAA2wAAAA8AAAAAAAAAAAAAAAAA&#10;nwIAAGRycy9kb3ducmV2LnhtbFBLBQYAAAAABAAEAPcAAACQAwAAAAA=&#10;">
                <v:imagedata r:id="rId2" o:title=""/>
                <v:path arrowok="t"/>
              </v:shape>
              <v:line id="Gerade Verbindung 48"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HzTsIAAADbAAAADwAAAGRycy9kb3ducmV2LnhtbESPQYvCMBCF74L/IYzgTVP3IG41ioor&#10;ngTdrl6HZmyLzaQksdZ/bxYW9jbDe9+bN4tVZ2rRkvOVZQWTcQKCOLe64kJB9v01moHwAVljbZkU&#10;vMjDatnvLTDV9sknas+hEDGEfYoKyhCaVEqfl2TQj21DHLWbdQZDXF0htcNnDDe1/EiSqTRYcbxQ&#10;YkPbkvL7+WFijeNmn21bNvg6uWs2yyeX3f5HqeGgW89BBOrCv/mPPujIfcLvL3EAuX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zHzTsIAAADbAAAADwAAAAAAAAAAAAAA&#10;AAChAgAAZHJzL2Rvd25yZXYueG1sUEsFBgAAAAAEAAQA+QAAAJADA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94" w:rsidRDefault="00DB5794"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58752" behindDoc="0" locked="0" layoutInCell="1" allowOverlap="1" wp14:anchorId="59FA514A" wp14:editId="730D6044">
              <wp:simplePos x="0" y="0"/>
              <wp:positionH relativeFrom="page">
                <wp:posOffset>621323</wp:posOffset>
              </wp:positionH>
              <wp:positionV relativeFrom="page">
                <wp:posOffset>422031</wp:posOffset>
              </wp:positionV>
              <wp:extent cx="6219893" cy="435600"/>
              <wp:effectExtent l="0" t="0" r="9525" b="3175"/>
              <wp:wrapNone/>
              <wp:docPr id="20" name="Gruppieren 20"/>
              <wp:cNvGraphicFramePr/>
              <a:graphic xmlns:a="http://schemas.openxmlformats.org/drawingml/2006/main">
                <a:graphicData uri="http://schemas.microsoft.com/office/word/2010/wordprocessingGroup">
                  <wpg:wgp>
                    <wpg:cNvGrpSpPr/>
                    <wpg:grpSpPr>
                      <a:xfrm>
                        <a:off x="0" y="0"/>
                        <a:ext cx="6219893" cy="435600"/>
                        <a:chOff x="-196349" y="129283"/>
                        <a:chExt cx="6220391" cy="436728"/>
                      </a:xfrm>
                    </wpg:grpSpPr>
                    <wps:wsp>
                      <wps:cNvPr id="21" name="Textfeld 2"/>
                      <wps:cNvSpPr txBox="1">
                        <a:spLocks noChangeArrowheads="1"/>
                      </wps:cNvSpPr>
                      <wps:spPr bwMode="auto">
                        <a:xfrm>
                          <a:off x="-196349" y="197232"/>
                          <a:ext cx="4464766" cy="352425"/>
                        </a:xfrm>
                        <a:prstGeom prst="rect">
                          <a:avLst/>
                        </a:prstGeom>
                        <a:solidFill>
                          <a:srgbClr val="FFFFFF"/>
                        </a:solidFill>
                        <a:ln w="9525">
                          <a:noFill/>
                          <a:miter lim="800000"/>
                          <a:headEnd/>
                          <a:tailEnd/>
                        </a:ln>
                      </wps:spPr>
                      <wps:txbx>
                        <w:txbxContent>
                          <w:p w:rsidR="00DB5794" w:rsidRPr="00E20335" w:rsidRDefault="00DB5794"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2" name="Grafik 2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129283"/>
                          <a:ext cx="504967" cy="436728"/>
                        </a:xfrm>
                        <a:prstGeom prst="rect">
                          <a:avLst/>
                        </a:prstGeom>
                      </pic:spPr>
                    </pic:pic>
                    <wps:wsp>
                      <wps:cNvPr id="23" name="Gerade Verbindung 48"/>
                      <wps:cNvCnPr/>
                      <wps:spPr>
                        <a:xfrm flipH="1">
                          <a:off x="-101281" y="469499"/>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0" o:spid="_x0000_s1030" style="position:absolute;margin-left:48.9pt;margin-top:33.25pt;width:489.75pt;height:34.3pt;z-index:251658752;mso-position-horizontal-relative:page;mso-position-vertical-relative:page;mso-width-relative:margin;mso-height-relative:margin" coordorigin="-1963,1292"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">
              <v:shapetype id="_x0000_t202" coordsize="21600,21600" o:spt="202" path="m,l,21600r21600,l21600,xe">
                <v:stroke joinstyle="miter"/>
                <v:path gradientshapeok="t" o:connecttype="rect"/>
              </v:shapetype>
              <v:shape id="Textfeld 2" o:spid="_x0000_s1031" type="#_x0000_t202" style="position:absolute;left:-1963;top:1972;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GUW8QA&#10;AADbAAAADwAAAGRycy9kb3ducmV2LnhtbESPzWrDMBCE74W8g9hALyWWE9okdSObtNCQa34eYG1t&#10;bBNrZSzVP29fFQI9DjPzDbPLRtOInjpXW1awjGIQxIXVNZcKrpfvxRaE88gaG8ukYCIHWTp72mGi&#10;7cAn6s++FAHCLkEFlfdtIqUrKjLoItsSB+9mO4M+yK6UusMhwE0jV3G8lgZrDgsVtvRVUXE//xgF&#10;t+Pw8vY+5Ad/3Zxe159Yb3I7KfU8H/cfIDyN/j/8aB+1gtUS/r6EH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BlFvEAAAA2wAAAA8AAAAAAAAAAAAAAAAAmAIAAGRycy9k&#10;b3ducmV2LnhtbFBLBQYAAAAABAAEAPUAAACJAwAAAAA=&#10;" stroked="f">
                <v:textbox>
                  <w:txbxContent>
                    <w:p w:rsidR="00DB5794" w:rsidRPr="00E20335" w:rsidRDefault="00DB5794"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32" type="#_x0000_t75" style="position:absolute;left:55190;top:1292;width:5050;height:43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1/9TDAAAA2wAAAA8AAABkcnMvZG93bnJldi54bWxEj0FrAjEUhO9C/0N4BW9u0j0UWY2iRaFQ&#10;VFy99PbYvG4WNy/LJtX135tCweMwM98w8+XgWnGlPjSeNbxlCgRx5U3DtYbzaTuZgggR2WDrmTTc&#10;KcBy8TKaY2H8jY90LWMtEoRDgRpsjF0hZagsOQyZ74iT9+N7hzHJvpamx1uCu1bmSr1Lhw2nBYsd&#10;fViqLuWv09CUu/30vtlWdn1Uh3ITFX59X7Qevw6rGYhIQ3yG/9ufRkOew9+X9APk4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HX/1MMAAADbAAAADwAAAAAAAAAAAAAAAACf&#10;AgAAZHJzL2Rvd25yZXYueG1sUEsFBgAAAAAEAAQA9wAAAI8DAAAAAA==&#10;">
                <v:imagedata r:id="rId2" o:title=""/>
                <v:path arrowok="t"/>
              </v:shape>
              <v:line id="Gerade Verbindung 48" o:spid="_x0000_s1033" style="position:absolute;flip:x;visibility:visible;mso-wrap-style:square" from="-1012,4694" to="54761,4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UOGcIAAADbAAAADwAAAGRycy9kb3ducmV2LnhtbESPQYvCMBCF78L+hzAL3jRVQa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LUOGcIAAADbAAAADwAAAAAAAAAAAAAA&#10;AAChAgAAZHJzL2Rvd25yZXYueG1sUEsFBgAAAAAEAAQA+QAAAJADAAAAAA==&#10;" strokecolor="#a6a6a6" strokeweight=".5pt"/>
              <w10:wrap anchorx="page" anchory="page"/>
            </v:group>
          </w:pict>
        </mc:Fallback>
      </mc:AlternateContent>
    </w:r>
    <w:r>
      <w:tab/>
    </w:r>
  </w:p>
  <w:p w:rsidR="00DB5794" w:rsidRDefault="00DB579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997C74" w:rsidP="00F131AC">
    <w:pPr>
      <w:pStyle w:val="Kopfzeile"/>
      <w:tabs>
        <w:tab w:val="clear" w:pos="4536"/>
        <w:tab w:val="clear" w:pos="9072"/>
        <w:tab w:val="right" w:pos="9921"/>
      </w:tabs>
    </w:pPr>
    <w:r w:rsidRPr="00997C74">
      <w:rPr>
        <w:rFonts w:eastAsiaTheme="minorHAnsi" w:cs="Arial"/>
        <w:noProof/>
        <w:szCs w:val="24"/>
      </w:rPr>
      <mc:AlternateContent>
        <mc:Choice Requires="wpg">
          <w:drawing>
            <wp:anchor distT="0" distB="0" distL="114300" distR="114300" simplePos="0" relativeHeight="251671552" behindDoc="0" locked="0" layoutInCell="1" allowOverlap="1" wp14:anchorId="6819123E" wp14:editId="24DDC418">
              <wp:simplePos x="0" y="0"/>
              <wp:positionH relativeFrom="page">
                <wp:posOffset>665811</wp:posOffset>
              </wp:positionH>
              <wp:positionV relativeFrom="page">
                <wp:posOffset>449580</wp:posOffset>
              </wp:positionV>
              <wp:extent cx="6219893" cy="435600"/>
              <wp:effectExtent l="0" t="0" r="9525" b="3175"/>
              <wp:wrapNone/>
              <wp:docPr id="83" name="Gruppieren 83"/>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84"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97C74" w:rsidRPr="00E20335" w:rsidRDefault="00997C74" w:rsidP="00997C74">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85" name="Grafik 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86"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83" o:spid="_x0000_s1034" style="position:absolute;margin-left:52.45pt;margin-top:35.4pt;width:489.75pt;height:34.3pt;z-index:25167155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0Jh5MeAAAAALAQAADwAAAGRycy9k&#10;b3ducmV2LnhtbEyPTU/CQBCG7yb+h82YeJPdSlWo3RJC1BMhEUwIt6Ed2obubtNd2vLvHU56mzfz&#10;5P1IF6NpRE+dr53VEE0UCLK5K2pbavjZfT7NQPiAtsDGWdJwJQ+L7P4uxaRwg/2mfhtKwSbWJ6ih&#10;CqFNpPR5RQb9xLVk+XdyncHAsitl0eHA5qaRz0q9SoO15YQKW1pVlJ+3F6Pha8BhOY0++vX5tLoe&#10;di+b/ToirR8fxuU7iEBj+IPhVp+rQ8adju5iCy8a1iqeM6rhTfGEG6BmcQziyNd0HoPMUvl/Q/YL&#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">
              <v:shapetype id="_x0000_t202" coordsize="21600,21600" o:spt="202" path="m,l,21600r21600,l21600,xe">
                <v:stroke joinstyle="miter"/>
                <v:path gradientshapeok="t" o:connecttype="rect"/>
              </v:shapetype>
              <v:shape id="Textfeld 2" o:spid="_x0000_s103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Bo+cIA&#10;AADbAAAADwAAAGRycy9kb3ducmV2LnhtbESP0YrCMBRE3xf8h3AFXxZNFVdr1yi6oPha9QNum2tb&#10;trkpTbT17zeCsI/DzJxh1tve1OJBrassK5hOIhDEudUVFwqul8M4BuE8ssbaMil4koPtZvCxxkTb&#10;jlN6nH0hAoRdggpK75tESpeXZNBNbEMcvJttDfog20LqFrsAN7WcRdFCGqw4LJTY0E9J+e/5bhTc&#10;Tt3n16rLjv66TOeLPVbLzD6VGg373TcIT73/D7/bJ60gnsPrS/g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UGj5wgAAANsAAAAPAAAAAAAAAAAAAAAAAJgCAABkcnMvZG93&#10;bnJldi54bWxQSwUGAAAAAAQABAD1AAAAhwMAAAAA&#10;" stroked="f">
                <v:textbox>
                  <w:txbxContent>
                    <w:p w:rsidR="00997C74" w:rsidRPr="00E20335" w:rsidRDefault="00997C74" w:rsidP="00997C74">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5" o:spid="_x0000_s103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6OJrDAAAA2wAAAA8AAABkcnMvZG93bnJldi54bWxEj0FrAjEUhO8F/0N4Qm81sdCyrEZRUSgU&#10;La5evD02z83i5mXZpLr+e1MQehxm5htmOu9dI67UhdqzhvFIgSAuvam50nA8bN4yECEiG2w8k4Y7&#10;BZjPBi9TzI2/8Z6uRaxEgnDIUYONsc2lDKUlh2HkW+LknX3nMCbZVdJ0eEtw18h3pT6lw5rTgsWW&#10;VpbKS/HrNNTFdpfd15vSLvfqp1hHhd+ni9avw34xARGpj//hZ/vLaMg+4O9L+gFy9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fo4msMAAADbAAAADwAAAAAAAAAAAAAAAACf&#10;AgAAZHJzL2Rvd25yZXYueG1sUEsFBgAAAAAEAAQA9wAAAI8DAAAAAA==&#10;">
                <v:imagedata r:id="rId2" o:title=""/>
                <v:path arrowok="t"/>
              </v:shape>
              <v:line id="Gerade Verbindung 48" o:spid="_x0000_s103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Tyu8IAAADbAAAADwAAAGRycy9kb3ducmV2LnhtbESPQYvCMBCF74L/IYzgTVP3IKVrlFVU&#10;PAlqd/c6NLNtsZmUJFvrvzeC4PHx5n1v3mLVm0Z05HxtWcFsmoAgLqyuuVSQX3aTFIQPyBoby6Tg&#10;Th5Wy+FggZm2Nz5Rdw6liBD2GSqoQmgzKX1RkUE/tS1x9P6sMxiidKXUDm8Rbhr5kSRzabDm2FBh&#10;S5uKiuv538Q3jut9vunY4P3kfvO0mP1s999KjUf91yeIQH14H7/SB60gncNzSwS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qTyu8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4790E3E"/>
    <w:multiLevelType w:val="hybridMultilevel"/>
    <w:tmpl w:val="05E0E058"/>
    <w:lvl w:ilvl="0" w:tplc="F5DA6480">
      <w:numFmt w:val="bullet"/>
      <w:lvlText w:val="-"/>
      <w:lvlJc w:val="left"/>
      <w:pPr>
        <w:ind w:left="1068" w:hanging="360"/>
      </w:pPr>
      <w:rPr>
        <w:rFonts w:ascii="Calibri" w:eastAsia="Times New Roman" w:hAnsi="Calibri"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262E41"/>
    <w:multiLevelType w:val="hybridMultilevel"/>
    <w:tmpl w:val="0CF693A8"/>
    <w:lvl w:ilvl="0" w:tplc="AAC6220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9">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7315D5F"/>
    <w:multiLevelType w:val="hybridMultilevel"/>
    <w:tmpl w:val="19E6DB0A"/>
    <w:lvl w:ilvl="0" w:tplc="694A9FBA">
      <w:start w:val="4"/>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5"/>
    <w:lvlOverride w:ilvl="2">
      <w:lvl w:ilvl="2">
        <w:start w:val="1"/>
        <w:numFmt w:val="decimal"/>
        <w:pStyle w:val="berschrift3"/>
        <w:lvlText w:val="%1.%2.%3"/>
        <w:lvlJc w:val="left"/>
        <w:pPr>
          <w:ind w:left="1080" w:hanging="360"/>
        </w:pPr>
        <w:rPr>
          <w:rFonts w:hint="default"/>
        </w:rPr>
      </w:lvl>
    </w:lvlOverride>
  </w:num>
  <w:num w:numId="2">
    <w:abstractNumId w:val="5"/>
    <w:lvlOverride w:ilvl="2">
      <w:lvl w:ilvl="2">
        <w:start w:val="1"/>
        <w:numFmt w:val="decimal"/>
        <w:pStyle w:val="berschrift3"/>
        <w:lvlText w:val="%1.%2.%3"/>
        <w:lvlJc w:val="left"/>
        <w:pPr>
          <w:ind w:left="1080" w:hanging="360"/>
        </w:pPr>
        <w:rPr>
          <w:rFonts w:hint="default"/>
        </w:rPr>
      </w:lvl>
    </w:lvlOverride>
  </w:num>
  <w:num w:numId="3">
    <w:abstractNumId w:val="5"/>
    <w:lvlOverride w:ilvl="2">
      <w:lvl w:ilvl="2">
        <w:start w:val="1"/>
        <w:numFmt w:val="decimal"/>
        <w:pStyle w:val="berschrift3"/>
        <w:lvlText w:val="%1.%2.%3"/>
        <w:lvlJc w:val="left"/>
        <w:pPr>
          <w:ind w:left="1080" w:hanging="360"/>
        </w:pPr>
        <w:rPr>
          <w:rFonts w:hint="default"/>
        </w:rPr>
      </w:lvl>
    </w:lvlOverride>
  </w:num>
  <w:num w:numId="4">
    <w:abstractNumId w:val="5"/>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9"/>
  </w:num>
  <w:num w:numId="12">
    <w:abstractNumId w:val="8"/>
  </w:num>
  <w:num w:numId="13">
    <w:abstractNumId w:val="5"/>
    <w:lvlOverride w:ilvl="2">
      <w:lvl w:ilvl="2">
        <w:start w:val="1"/>
        <w:numFmt w:val="decimal"/>
        <w:pStyle w:val="berschrift3"/>
        <w:lvlText w:val="%1.%2.%3"/>
        <w:lvlJc w:val="left"/>
        <w:pPr>
          <w:ind w:left="1080" w:hanging="360"/>
        </w:pPr>
        <w:rPr>
          <w:rFonts w:hint="default"/>
        </w:rPr>
      </w:lvl>
    </w:lvlOverride>
  </w:num>
  <w:num w:numId="14">
    <w:abstractNumId w:val="5"/>
    <w:lvlOverride w:ilvl="2">
      <w:lvl w:ilvl="2">
        <w:start w:val="1"/>
        <w:numFmt w:val="decimal"/>
        <w:pStyle w:val="berschrift3"/>
        <w:lvlText w:val="%1.%2.%3"/>
        <w:lvlJc w:val="left"/>
        <w:pPr>
          <w:ind w:left="1080" w:hanging="360"/>
        </w:pPr>
        <w:rPr>
          <w:rFonts w:hint="default"/>
        </w:rPr>
      </w:lvl>
    </w:lvlOverride>
  </w:num>
  <w:num w:numId="15">
    <w:abstractNumId w:val="5"/>
    <w:lvlOverride w:ilvl="2">
      <w:lvl w:ilvl="2">
        <w:start w:val="1"/>
        <w:numFmt w:val="decimal"/>
        <w:pStyle w:val="berschrift3"/>
        <w:lvlText w:val="%1.%2.%3"/>
        <w:lvlJc w:val="left"/>
        <w:pPr>
          <w:ind w:left="1080" w:hanging="360"/>
        </w:pPr>
        <w:rPr>
          <w:rFonts w:hint="default"/>
        </w:rPr>
      </w:lvl>
    </w:lvlOverride>
  </w:num>
  <w:num w:numId="16">
    <w:abstractNumId w:val="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10"/>
  </w:num>
  <w:num w:numId="18">
    <w:abstractNumId w:val="10"/>
  </w:num>
  <w:num w:numId="19">
    <w:abstractNumId w:val="10"/>
  </w:num>
  <w:num w:numId="20">
    <w:abstractNumId w:val="7"/>
  </w:num>
  <w:num w:numId="21">
    <w:abstractNumId w:val="1"/>
  </w:num>
  <w:num w:numId="22">
    <w:abstractNumId w:val="12"/>
  </w:num>
  <w:num w:numId="23">
    <w:abstractNumId w:val="3"/>
  </w:num>
  <w:num w:numId="24">
    <w:abstractNumId w:val="6"/>
  </w:num>
  <w:num w:numId="25">
    <w:abstractNumId w:val="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6">
    <w:abstractNumId w:val="11"/>
  </w:num>
  <w:num w:numId="27">
    <w:abstractNumId w:val="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4"/>
  </w:num>
  <w:num w:numId="30">
    <w:abstractNumId w:val="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3">
    <w:abstractNumId w:val="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attachedTemplate r:id="rId1"/>
  <w:trackRevisions/>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62B"/>
    <w:rsid w:val="00015D23"/>
    <w:rsid w:val="00025BCC"/>
    <w:rsid w:val="000268F3"/>
    <w:rsid w:val="00053946"/>
    <w:rsid w:val="000551FE"/>
    <w:rsid w:val="00057B30"/>
    <w:rsid w:val="000614F1"/>
    <w:rsid w:val="000648DF"/>
    <w:rsid w:val="0007372A"/>
    <w:rsid w:val="00075EF1"/>
    <w:rsid w:val="00087177"/>
    <w:rsid w:val="000918FF"/>
    <w:rsid w:val="00091DB2"/>
    <w:rsid w:val="00094F46"/>
    <w:rsid w:val="00096B24"/>
    <w:rsid w:val="000A1C6E"/>
    <w:rsid w:val="000A6B5F"/>
    <w:rsid w:val="000B7B1A"/>
    <w:rsid w:val="000D7844"/>
    <w:rsid w:val="000E11D2"/>
    <w:rsid w:val="000E6DFE"/>
    <w:rsid w:val="00127448"/>
    <w:rsid w:val="00127746"/>
    <w:rsid w:val="00134D53"/>
    <w:rsid w:val="00140DAC"/>
    <w:rsid w:val="0015140B"/>
    <w:rsid w:val="00151D51"/>
    <w:rsid w:val="00153057"/>
    <w:rsid w:val="00154D0C"/>
    <w:rsid w:val="0015594D"/>
    <w:rsid w:val="00165B17"/>
    <w:rsid w:val="00172399"/>
    <w:rsid w:val="00195005"/>
    <w:rsid w:val="0019743D"/>
    <w:rsid w:val="001A2103"/>
    <w:rsid w:val="001B2A93"/>
    <w:rsid w:val="001B69A8"/>
    <w:rsid w:val="001E03DE"/>
    <w:rsid w:val="001E1C8E"/>
    <w:rsid w:val="001E57A7"/>
    <w:rsid w:val="001E5D70"/>
    <w:rsid w:val="002223B8"/>
    <w:rsid w:val="00231B51"/>
    <w:rsid w:val="00245291"/>
    <w:rsid w:val="00247797"/>
    <w:rsid w:val="00254BA7"/>
    <w:rsid w:val="00271C64"/>
    <w:rsid w:val="002746EC"/>
    <w:rsid w:val="00287F91"/>
    <w:rsid w:val="0029136D"/>
    <w:rsid w:val="00296589"/>
    <w:rsid w:val="002C0F8E"/>
    <w:rsid w:val="002D21E0"/>
    <w:rsid w:val="002D3527"/>
    <w:rsid w:val="002D79A3"/>
    <w:rsid w:val="002F075D"/>
    <w:rsid w:val="00316391"/>
    <w:rsid w:val="00320960"/>
    <w:rsid w:val="00340E32"/>
    <w:rsid w:val="00341BB1"/>
    <w:rsid w:val="003661C7"/>
    <w:rsid w:val="00367D2D"/>
    <w:rsid w:val="00373929"/>
    <w:rsid w:val="00377586"/>
    <w:rsid w:val="00380260"/>
    <w:rsid w:val="003874F5"/>
    <w:rsid w:val="003B03B7"/>
    <w:rsid w:val="003B682D"/>
    <w:rsid w:val="003B7109"/>
    <w:rsid w:val="003B7956"/>
    <w:rsid w:val="003C4875"/>
    <w:rsid w:val="003E26C3"/>
    <w:rsid w:val="003E5D70"/>
    <w:rsid w:val="003F1E90"/>
    <w:rsid w:val="00405038"/>
    <w:rsid w:val="0041014F"/>
    <w:rsid w:val="0041200D"/>
    <w:rsid w:val="0041275A"/>
    <w:rsid w:val="0041662B"/>
    <w:rsid w:val="0043444A"/>
    <w:rsid w:val="00445363"/>
    <w:rsid w:val="00445B6B"/>
    <w:rsid w:val="0044650F"/>
    <w:rsid w:val="00457F1B"/>
    <w:rsid w:val="00466ECB"/>
    <w:rsid w:val="00474B49"/>
    <w:rsid w:val="00476A1C"/>
    <w:rsid w:val="00480B2E"/>
    <w:rsid w:val="004823F7"/>
    <w:rsid w:val="004823FC"/>
    <w:rsid w:val="004922F3"/>
    <w:rsid w:val="00496349"/>
    <w:rsid w:val="004A34CB"/>
    <w:rsid w:val="004A6037"/>
    <w:rsid w:val="004C5FBB"/>
    <w:rsid w:val="004D46CA"/>
    <w:rsid w:val="004E3FA1"/>
    <w:rsid w:val="00520ABC"/>
    <w:rsid w:val="00524384"/>
    <w:rsid w:val="0053118D"/>
    <w:rsid w:val="00543A4D"/>
    <w:rsid w:val="005440DC"/>
    <w:rsid w:val="00563CDC"/>
    <w:rsid w:val="00581A0D"/>
    <w:rsid w:val="0058251E"/>
    <w:rsid w:val="00584A95"/>
    <w:rsid w:val="00592745"/>
    <w:rsid w:val="005967A9"/>
    <w:rsid w:val="005A2C0E"/>
    <w:rsid w:val="005A7893"/>
    <w:rsid w:val="005B09E3"/>
    <w:rsid w:val="005C7759"/>
    <w:rsid w:val="005D423C"/>
    <w:rsid w:val="006015A5"/>
    <w:rsid w:val="00607032"/>
    <w:rsid w:val="00623912"/>
    <w:rsid w:val="00630F61"/>
    <w:rsid w:val="00631D17"/>
    <w:rsid w:val="00633039"/>
    <w:rsid w:val="006572E0"/>
    <w:rsid w:val="00662C18"/>
    <w:rsid w:val="00673972"/>
    <w:rsid w:val="00677112"/>
    <w:rsid w:val="006952A8"/>
    <w:rsid w:val="00696A49"/>
    <w:rsid w:val="006B1C34"/>
    <w:rsid w:val="006B66D8"/>
    <w:rsid w:val="006D729E"/>
    <w:rsid w:val="006F3120"/>
    <w:rsid w:val="007023FB"/>
    <w:rsid w:val="007053F7"/>
    <w:rsid w:val="00705D8A"/>
    <w:rsid w:val="00723631"/>
    <w:rsid w:val="00727994"/>
    <w:rsid w:val="00734FC0"/>
    <w:rsid w:val="00750965"/>
    <w:rsid w:val="007562B5"/>
    <w:rsid w:val="0076322C"/>
    <w:rsid w:val="0076444A"/>
    <w:rsid w:val="00767AAE"/>
    <w:rsid w:val="00790A2D"/>
    <w:rsid w:val="00790E51"/>
    <w:rsid w:val="007A6FAC"/>
    <w:rsid w:val="007B361A"/>
    <w:rsid w:val="007B41BA"/>
    <w:rsid w:val="007B4D00"/>
    <w:rsid w:val="007D50B9"/>
    <w:rsid w:val="007F2B23"/>
    <w:rsid w:val="00801F91"/>
    <w:rsid w:val="00817AF6"/>
    <w:rsid w:val="00840795"/>
    <w:rsid w:val="008552C3"/>
    <w:rsid w:val="00867878"/>
    <w:rsid w:val="00872714"/>
    <w:rsid w:val="00872ADA"/>
    <w:rsid w:val="008A511E"/>
    <w:rsid w:val="008A6B36"/>
    <w:rsid w:val="008A7911"/>
    <w:rsid w:val="008B0D17"/>
    <w:rsid w:val="008C27EE"/>
    <w:rsid w:val="008C2F1D"/>
    <w:rsid w:val="008C3598"/>
    <w:rsid w:val="008C565C"/>
    <w:rsid w:val="008C61E1"/>
    <w:rsid w:val="008D6774"/>
    <w:rsid w:val="008D6E47"/>
    <w:rsid w:val="008E75FC"/>
    <w:rsid w:val="0090281E"/>
    <w:rsid w:val="009078F8"/>
    <w:rsid w:val="00913E09"/>
    <w:rsid w:val="00941D3D"/>
    <w:rsid w:val="009533B3"/>
    <w:rsid w:val="00982C51"/>
    <w:rsid w:val="00984397"/>
    <w:rsid w:val="009935DA"/>
    <w:rsid w:val="00997C74"/>
    <w:rsid w:val="009A2B16"/>
    <w:rsid w:val="009A5935"/>
    <w:rsid w:val="009C05F9"/>
    <w:rsid w:val="009D19D1"/>
    <w:rsid w:val="009D1E8B"/>
    <w:rsid w:val="009D3AB1"/>
    <w:rsid w:val="009E22E1"/>
    <w:rsid w:val="009E72A9"/>
    <w:rsid w:val="00A14E57"/>
    <w:rsid w:val="00A1619D"/>
    <w:rsid w:val="00A227FD"/>
    <w:rsid w:val="00A24C80"/>
    <w:rsid w:val="00A3735F"/>
    <w:rsid w:val="00A5673A"/>
    <w:rsid w:val="00A64676"/>
    <w:rsid w:val="00A74B1D"/>
    <w:rsid w:val="00A9022A"/>
    <w:rsid w:val="00A946DE"/>
    <w:rsid w:val="00A960BB"/>
    <w:rsid w:val="00AA177F"/>
    <w:rsid w:val="00AA2DD6"/>
    <w:rsid w:val="00AC6548"/>
    <w:rsid w:val="00AD10CF"/>
    <w:rsid w:val="00AE0143"/>
    <w:rsid w:val="00AF4D12"/>
    <w:rsid w:val="00B009C0"/>
    <w:rsid w:val="00B013C1"/>
    <w:rsid w:val="00B05C0A"/>
    <w:rsid w:val="00B07788"/>
    <w:rsid w:val="00B127D0"/>
    <w:rsid w:val="00B12A79"/>
    <w:rsid w:val="00B30847"/>
    <w:rsid w:val="00B3760C"/>
    <w:rsid w:val="00B40033"/>
    <w:rsid w:val="00B43581"/>
    <w:rsid w:val="00B444DF"/>
    <w:rsid w:val="00B62828"/>
    <w:rsid w:val="00B650C2"/>
    <w:rsid w:val="00B77E9E"/>
    <w:rsid w:val="00B86911"/>
    <w:rsid w:val="00B966E3"/>
    <w:rsid w:val="00BB68C4"/>
    <w:rsid w:val="00BC1DB8"/>
    <w:rsid w:val="00BC3235"/>
    <w:rsid w:val="00BD23EB"/>
    <w:rsid w:val="00C01D5D"/>
    <w:rsid w:val="00C1176F"/>
    <w:rsid w:val="00C11E09"/>
    <w:rsid w:val="00C22DA6"/>
    <w:rsid w:val="00C3285F"/>
    <w:rsid w:val="00C329C9"/>
    <w:rsid w:val="00C566E4"/>
    <w:rsid w:val="00C62450"/>
    <w:rsid w:val="00C72828"/>
    <w:rsid w:val="00C95F32"/>
    <w:rsid w:val="00CB36B3"/>
    <w:rsid w:val="00CD4B35"/>
    <w:rsid w:val="00CD6932"/>
    <w:rsid w:val="00CE04F1"/>
    <w:rsid w:val="00CE087D"/>
    <w:rsid w:val="00D364C0"/>
    <w:rsid w:val="00D37A2A"/>
    <w:rsid w:val="00D4006A"/>
    <w:rsid w:val="00D461CC"/>
    <w:rsid w:val="00D57C13"/>
    <w:rsid w:val="00D72BCB"/>
    <w:rsid w:val="00D74AE8"/>
    <w:rsid w:val="00D767F0"/>
    <w:rsid w:val="00D803BE"/>
    <w:rsid w:val="00D80DC6"/>
    <w:rsid w:val="00D82B67"/>
    <w:rsid w:val="00D87459"/>
    <w:rsid w:val="00D87C9E"/>
    <w:rsid w:val="00DA114A"/>
    <w:rsid w:val="00DB5794"/>
    <w:rsid w:val="00DC7E46"/>
    <w:rsid w:val="00DD4783"/>
    <w:rsid w:val="00DF1D2D"/>
    <w:rsid w:val="00E01DED"/>
    <w:rsid w:val="00E15C59"/>
    <w:rsid w:val="00E31A4F"/>
    <w:rsid w:val="00E4299C"/>
    <w:rsid w:val="00E45B33"/>
    <w:rsid w:val="00E70F49"/>
    <w:rsid w:val="00E82045"/>
    <w:rsid w:val="00E96C81"/>
    <w:rsid w:val="00EA278D"/>
    <w:rsid w:val="00EA64A5"/>
    <w:rsid w:val="00EC2610"/>
    <w:rsid w:val="00EC449A"/>
    <w:rsid w:val="00ED0903"/>
    <w:rsid w:val="00ED216B"/>
    <w:rsid w:val="00ED2FC6"/>
    <w:rsid w:val="00EE09EE"/>
    <w:rsid w:val="00EE4A47"/>
    <w:rsid w:val="00EF510C"/>
    <w:rsid w:val="00F047F4"/>
    <w:rsid w:val="00F05AA7"/>
    <w:rsid w:val="00F06BD8"/>
    <w:rsid w:val="00F10352"/>
    <w:rsid w:val="00F131AC"/>
    <w:rsid w:val="00F26C43"/>
    <w:rsid w:val="00F3673A"/>
    <w:rsid w:val="00F40A14"/>
    <w:rsid w:val="00F44A67"/>
    <w:rsid w:val="00F608E4"/>
    <w:rsid w:val="00F81AFB"/>
    <w:rsid w:val="00F84E07"/>
    <w:rsid w:val="00F90911"/>
    <w:rsid w:val="00FB1BD2"/>
    <w:rsid w:val="00FB3A94"/>
    <w:rsid w:val="00FB55C5"/>
    <w:rsid w:val="00FE23EA"/>
    <w:rsid w:val="00FE4410"/>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EinfAbs">
    <w:name w:val="[Einf. Abs.]"/>
    <w:basedOn w:val="Standard"/>
    <w:uiPriority w:val="99"/>
    <w:rsid w:val="009D3AB1"/>
    <w:pPr>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8C56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565C"/>
    <w:rPr>
      <w:rFonts w:ascii="Tahoma" w:hAnsi="Tahoma" w:cs="Tahoma"/>
      <w:sz w:val="16"/>
      <w:szCs w:val="16"/>
    </w:rPr>
  </w:style>
  <w:style w:type="paragraph" w:styleId="Inhaltsverzeichnisberschrift">
    <w:name w:val="TOC Heading"/>
    <w:basedOn w:val="berschrift1"/>
    <w:next w:val="Standard"/>
    <w:uiPriority w:val="39"/>
    <w:semiHidden/>
    <w:unhideWhenUsed/>
    <w:qFormat/>
    <w:rsid w:val="00127448"/>
    <w:pPr>
      <w:keepLines/>
      <w:numPr>
        <w:numId w:val="0"/>
      </w:numPr>
      <w:suppressAutoHyphens w:val="0"/>
      <w:spacing w:before="480" w:after="0" w:line="276" w:lineRule="auto"/>
      <w:outlineLvl w:val="9"/>
    </w:pPr>
    <w:rPr>
      <w:rFonts w:asciiTheme="majorHAnsi" w:hAnsiTheme="majorHAnsi"/>
      <w:color w:val="365F91" w:themeColor="accent1" w:themeShade="BF"/>
      <w:sz w:val="28"/>
    </w:rPr>
  </w:style>
  <w:style w:type="paragraph" w:styleId="berarbeitung">
    <w:name w:val="Revision"/>
    <w:hidden/>
    <w:uiPriority w:val="99"/>
    <w:semiHidden/>
    <w:rsid w:val="0041014F"/>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EinfAbs">
    <w:name w:val="[Einf. Abs.]"/>
    <w:basedOn w:val="Standard"/>
    <w:uiPriority w:val="99"/>
    <w:rsid w:val="009D3AB1"/>
    <w:pPr>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8C56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565C"/>
    <w:rPr>
      <w:rFonts w:ascii="Tahoma" w:hAnsi="Tahoma" w:cs="Tahoma"/>
      <w:sz w:val="16"/>
      <w:szCs w:val="16"/>
    </w:rPr>
  </w:style>
  <w:style w:type="paragraph" w:styleId="Inhaltsverzeichnisberschrift">
    <w:name w:val="TOC Heading"/>
    <w:basedOn w:val="berschrift1"/>
    <w:next w:val="Standard"/>
    <w:uiPriority w:val="39"/>
    <w:semiHidden/>
    <w:unhideWhenUsed/>
    <w:qFormat/>
    <w:rsid w:val="00127448"/>
    <w:pPr>
      <w:keepLines/>
      <w:numPr>
        <w:numId w:val="0"/>
      </w:numPr>
      <w:suppressAutoHyphens w:val="0"/>
      <w:spacing w:before="480" w:after="0" w:line="276" w:lineRule="auto"/>
      <w:outlineLvl w:val="9"/>
    </w:pPr>
    <w:rPr>
      <w:rFonts w:asciiTheme="majorHAnsi" w:hAnsiTheme="majorHAnsi"/>
      <w:color w:val="365F91" w:themeColor="accent1" w:themeShade="BF"/>
      <w:sz w:val="28"/>
    </w:rPr>
  </w:style>
  <w:style w:type="paragraph" w:styleId="berarbeitung">
    <w:name w:val="Revision"/>
    <w:hidden/>
    <w:uiPriority w:val="99"/>
    <w:semiHidden/>
    <w:rsid w:val="0041014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2.xml"/><Relationship Id="rId26" Type="http://schemas.openxmlformats.org/officeDocument/2006/relationships/image" Target="media/image16.jpe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jpeg"/><Relationship Id="rId34" Type="http://schemas.openxmlformats.org/officeDocument/2006/relationships/image" Target="media/image24.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5" Type="http://schemas.openxmlformats.org/officeDocument/2006/relationships/image" Target="media/image15.jpeg"/><Relationship Id="rId33" Type="http://schemas.openxmlformats.org/officeDocument/2006/relationships/image" Target="media/image23.jpeg"/><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hyperlink" Target="https://de.wikipedia.org/wiki/Regel_(Richtlinie)" TargetMode="External"/><Relationship Id="rId10" Type="http://schemas.openxmlformats.org/officeDocument/2006/relationships/image" Target="media/image2.jpeg"/><Relationship Id="rId19" Type="http://schemas.openxmlformats.org/officeDocument/2006/relationships/footer" Target="footer2.xml"/><Relationship Id="rId31" Type="http://schemas.openxmlformats.org/officeDocument/2006/relationships/image" Target="media/image2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jpeg"/></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hgs\Konzeption%20Eingangsklasse%2011\Projektskizz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14417-960C-4F82-B68D-F7B557E10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Projektskizze.dotx</Template>
  <TotalTime>0</TotalTime>
  <Pages>13</Pages>
  <Words>1906</Words>
  <Characters>12009</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Landesinstitut für Schulentwicklung (HK2-FB4)</dc:creator>
  <cp:lastModifiedBy>Kreitmair, Ines (LS)</cp:lastModifiedBy>
  <cp:revision>4</cp:revision>
  <cp:lastPrinted>2018-02-01T06:45:00Z</cp:lastPrinted>
  <dcterms:created xsi:type="dcterms:W3CDTF">2018-02-01T06:43:00Z</dcterms:created>
  <dcterms:modified xsi:type="dcterms:W3CDTF">2018-02-01T06:49:00Z</dcterms:modified>
</cp:coreProperties>
</file>