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96B4" w14:textId="77777777" w:rsidR="00E4561C" w:rsidRPr="00E4561C" w:rsidRDefault="00E4561C" w:rsidP="00E4561C">
      <w:pPr>
        <w:rPr>
          <w:sz w:val="22"/>
          <w:szCs w:val="22"/>
        </w:rPr>
      </w:pPr>
    </w:p>
    <w:p w14:paraId="7F8B81B7" w14:textId="4DB8FFBB" w:rsidR="00AD2566" w:rsidRPr="003850E0" w:rsidRDefault="003850E0" w:rsidP="00F07C92">
      <w:pPr>
        <w:spacing w:before="100" w:beforeAutospacing="1" w:after="100" w:afterAutospacing="1" w:line="360" w:lineRule="auto"/>
        <w:rPr>
          <w:b/>
          <w:bCs/>
          <w:sz w:val="32"/>
          <w:szCs w:val="32"/>
        </w:rPr>
      </w:pPr>
      <w:proofErr w:type="spellStart"/>
      <w:r w:rsidRPr="003850E0">
        <w:rPr>
          <w:b/>
          <w:bCs/>
          <w:sz w:val="32"/>
          <w:szCs w:val="32"/>
        </w:rPr>
        <w:t>Abd</w:t>
      </w:r>
      <w:proofErr w:type="spellEnd"/>
      <w:r w:rsidRPr="003850E0">
        <w:rPr>
          <w:b/>
          <w:bCs/>
          <w:sz w:val="32"/>
          <w:szCs w:val="32"/>
        </w:rPr>
        <w:t xml:space="preserve"> Al Malik : Roméo et Juliette – Vocabulaire pour comprendre</w:t>
      </w:r>
    </w:p>
    <w:p w14:paraId="6306B003" w14:textId="77777777" w:rsidR="003850E0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sectPr w:rsidR="003850E0" w:rsidSect="00F07C92">
          <w:headerReference w:type="default" r:id="rId7"/>
          <w:pgSz w:w="11906" w:h="16838"/>
          <w:pgMar w:top="1418" w:right="851" w:bottom="1134" w:left="1418" w:header="284" w:footer="720" w:gutter="0"/>
          <w:cols w:space="720"/>
        </w:sectPr>
      </w:pPr>
    </w:p>
    <w:p w14:paraId="3CB388DA" w14:textId="1E7E015B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une 8-6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 : ne marque de bière ;</w:t>
      </w:r>
    </w:p>
    <w:p w14:paraId="4E95F4AD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le périph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le périphérique est une autoroute qui fait le tour de Paris ; </w:t>
      </w:r>
    </w:p>
    <w:p w14:paraId="69D876BF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n rancard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834EE7">
        <w:rPr>
          <w:rFonts w:cstheme="minorHAnsi"/>
          <w:i/>
          <w:iCs/>
          <w:sz w:val="24"/>
          <w:szCs w:val="24"/>
          <w:bdr w:val="none" w:sz="0" w:space="0" w:color="auto" w:frame="1"/>
          <w:shd w:val="clear" w:color="auto" w:fill="FFFFFF"/>
        </w:rPr>
        <w:t>fam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.) : un rendez-vous ; </w:t>
      </w:r>
    </w:p>
    <w:p w14:paraId="30507ECA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proofErr w:type="spellStart"/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Scarface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un film sur la mafia ; </w:t>
      </w:r>
    </w:p>
    <w:p w14:paraId="1B1CD976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Wallen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une chanteuse française, mariée avec </w:t>
      </w:r>
      <w:proofErr w:type="spell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Abd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Al Malik ; </w:t>
      </w:r>
    </w:p>
    <w:p w14:paraId="3CCF41AF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6.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le décès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 : la mort</w:t>
      </w:r>
    </w:p>
    <w:p w14:paraId="7617AACA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7. </w:t>
      </w:r>
      <w:r w:rsidRPr="00834EE7">
        <w:rPr>
          <w:rFonts w:cstheme="minorHAnsi"/>
          <w:b/>
          <w:bCs/>
          <w:sz w:val="24"/>
          <w:szCs w:val="24"/>
        </w:rPr>
        <w:t>une fille facile</w:t>
      </w:r>
      <w:r w:rsidRPr="00834EE7">
        <w:rPr>
          <w:rFonts w:cstheme="minorHAnsi"/>
          <w:sz w:val="24"/>
          <w:szCs w:val="24"/>
        </w:rPr>
        <w:t xml:space="preserve"> : une fille qui a beaucoup d’aventures sexuelles ; </w:t>
      </w:r>
    </w:p>
    <w:p w14:paraId="05000DE2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8. </w:t>
      </w:r>
      <w:r w:rsidRPr="00834EE7">
        <w:rPr>
          <w:rFonts w:cstheme="minorHAnsi"/>
          <w:b/>
          <w:bCs/>
          <w:sz w:val="24"/>
          <w:szCs w:val="24"/>
        </w:rPr>
        <w:t>la place du mort</w:t>
      </w:r>
      <w:r w:rsidRPr="00834EE7">
        <w:rPr>
          <w:rFonts w:cstheme="minorHAnsi"/>
          <w:sz w:val="24"/>
          <w:szCs w:val="24"/>
        </w:rPr>
        <w:t> : la place à côté du conducteur dans une voiture parce que c’est la place la plus dangereuse en cas d’accident ;</w:t>
      </w:r>
    </w:p>
    <w:p w14:paraId="6E214C60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9. </w:t>
      </w:r>
      <w:r w:rsidRPr="00834EE7">
        <w:rPr>
          <w:rFonts w:cstheme="minorHAnsi"/>
          <w:b/>
          <w:bCs/>
          <w:sz w:val="24"/>
          <w:szCs w:val="24"/>
        </w:rPr>
        <w:t xml:space="preserve">kiffer </w:t>
      </w:r>
      <w:proofErr w:type="spellStart"/>
      <w:r w:rsidRPr="00834EE7">
        <w:rPr>
          <w:rFonts w:cstheme="minorHAnsi"/>
          <w:b/>
          <w:bCs/>
          <w:sz w:val="24"/>
          <w:szCs w:val="24"/>
        </w:rPr>
        <w:t>qn</w:t>
      </w:r>
      <w:proofErr w:type="spellEnd"/>
      <w:r w:rsidRPr="00834EE7">
        <w:rPr>
          <w:rFonts w:cstheme="minorHAnsi"/>
          <w:sz w:val="24"/>
          <w:szCs w:val="24"/>
        </w:rPr>
        <w:t xml:space="preserve"> (</w:t>
      </w:r>
      <w:proofErr w:type="spellStart"/>
      <w:r w:rsidRPr="00834EE7">
        <w:rPr>
          <w:rFonts w:cstheme="minorHAnsi"/>
          <w:i/>
          <w:iCs/>
          <w:sz w:val="24"/>
          <w:szCs w:val="24"/>
        </w:rPr>
        <w:t>fam</w:t>
      </w:r>
      <w:proofErr w:type="spellEnd"/>
      <w:r w:rsidRPr="00834EE7">
        <w:rPr>
          <w:rFonts w:cstheme="minorHAnsi"/>
          <w:sz w:val="24"/>
          <w:szCs w:val="24"/>
        </w:rPr>
        <w:t xml:space="preserve">.) : aimer </w:t>
      </w:r>
      <w:proofErr w:type="spellStart"/>
      <w:r w:rsidRPr="00834EE7">
        <w:rPr>
          <w:rFonts w:cstheme="minorHAnsi"/>
          <w:sz w:val="24"/>
          <w:szCs w:val="24"/>
        </w:rPr>
        <w:t>qn</w:t>
      </w:r>
      <w:proofErr w:type="spellEnd"/>
      <w:r w:rsidRPr="00834EE7">
        <w:rPr>
          <w:rFonts w:cstheme="minorHAnsi"/>
          <w:sz w:val="24"/>
          <w:szCs w:val="24"/>
        </w:rPr>
        <w:t xml:space="preserve"> ; </w:t>
      </w:r>
    </w:p>
    <w:p w14:paraId="0E7BDE56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10. </w:t>
      </w:r>
      <w:r w:rsidRPr="00834EE7">
        <w:rPr>
          <w:rFonts w:cstheme="minorHAnsi"/>
          <w:b/>
          <w:bCs/>
          <w:sz w:val="24"/>
          <w:szCs w:val="24"/>
        </w:rPr>
        <w:t>se pointer</w:t>
      </w:r>
      <w:r w:rsidRPr="00834EE7">
        <w:rPr>
          <w:rFonts w:cstheme="minorHAnsi"/>
          <w:sz w:val="24"/>
          <w:szCs w:val="24"/>
        </w:rPr>
        <w:t xml:space="preserve"> (</w:t>
      </w:r>
      <w:proofErr w:type="spellStart"/>
      <w:r w:rsidRPr="00834EE7">
        <w:rPr>
          <w:rFonts w:cstheme="minorHAnsi"/>
          <w:i/>
          <w:iCs/>
          <w:sz w:val="24"/>
          <w:szCs w:val="24"/>
        </w:rPr>
        <w:t>fam</w:t>
      </w:r>
      <w:proofErr w:type="spellEnd"/>
      <w:r w:rsidRPr="00834EE7">
        <w:rPr>
          <w:rFonts w:cstheme="minorHAnsi"/>
          <w:sz w:val="24"/>
          <w:szCs w:val="24"/>
        </w:rPr>
        <w:t xml:space="preserve">.) : venir ; </w:t>
      </w:r>
    </w:p>
    <w:p w14:paraId="410D4C9A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11. </w:t>
      </w:r>
      <w:r w:rsidRPr="00834EE7">
        <w:rPr>
          <w:rFonts w:cstheme="minorHAnsi"/>
          <w:b/>
          <w:bCs/>
          <w:sz w:val="24"/>
          <w:szCs w:val="24"/>
        </w:rPr>
        <w:t>la CC</w:t>
      </w:r>
      <w:r w:rsidRPr="00834EE7">
        <w:rPr>
          <w:rFonts w:cstheme="minorHAnsi"/>
          <w:sz w:val="24"/>
          <w:szCs w:val="24"/>
        </w:rPr>
        <w:t xml:space="preserve"> : la cocaïne ; </w:t>
      </w:r>
    </w:p>
    <w:p w14:paraId="36409519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12. </w:t>
      </w:r>
      <w:r w:rsidRPr="00834EE7">
        <w:rPr>
          <w:rFonts w:cstheme="minorHAnsi"/>
          <w:b/>
          <w:bCs/>
          <w:sz w:val="24"/>
          <w:szCs w:val="24"/>
        </w:rPr>
        <w:t>le duc</w:t>
      </w:r>
      <w:r w:rsidRPr="00834EE7">
        <w:rPr>
          <w:rFonts w:cstheme="minorHAnsi"/>
          <w:sz w:val="24"/>
          <w:szCs w:val="24"/>
        </w:rPr>
        <w:t xml:space="preserve"> : Herzog ; </w:t>
      </w:r>
    </w:p>
    <w:p w14:paraId="66A4C229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13. </w:t>
      </w:r>
      <w:r w:rsidRPr="00834EE7">
        <w:rPr>
          <w:rFonts w:cstheme="minorHAnsi"/>
          <w:b/>
          <w:bCs/>
          <w:sz w:val="24"/>
          <w:szCs w:val="24"/>
        </w:rPr>
        <w:t>battre de concert</w:t>
      </w:r>
      <w:r w:rsidRPr="00834EE7">
        <w:rPr>
          <w:rFonts w:cstheme="minorHAnsi"/>
          <w:sz w:val="24"/>
          <w:szCs w:val="24"/>
        </w:rPr>
        <w:t xml:space="preserve"> : battre sur le même rythme ; </w:t>
      </w:r>
    </w:p>
    <w:p w14:paraId="59B9962E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14. </w:t>
      </w:r>
      <w:r w:rsidRPr="00834EE7">
        <w:rPr>
          <w:rFonts w:cstheme="minorHAnsi"/>
          <w:b/>
          <w:bCs/>
          <w:sz w:val="24"/>
          <w:szCs w:val="24"/>
        </w:rPr>
        <w:t>la mendicité</w:t>
      </w:r>
      <w:r w:rsidRPr="00834EE7">
        <w:rPr>
          <w:rFonts w:cstheme="minorHAnsi"/>
          <w:sz w:val="24"/>
          <w:szCs w:val="24"/>
        </w:rPr>
        <w:t xml:space="preserve"> : </w:t>
      </w:r>
      <w:proofErr w:type="spellStart"/>
      <w:r w:rsidRPr="00834EE7">
        <w:rPr>
          <w:rFonts w:cstheme="minorHAnsi"/>
          <w:sz w:val="24"/>
          <w:szCs w:val="24"/>
        </w:rPr>
        <w:t>Betteln</w:t>
      </w:r>
      <w:proofErr w:type="spellEnd"/>
    </w:p>
    <w:p w14:paraId="3FC34325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15. </w:t>
      </w:r>
      <w:r w:rsidRPr="00834EE7">
        <w:rPr>
          <w:rFonts w:cstheme="minorHAnsi"/>
          <w:b/>
          <w:bCs/>
          <w:sz w:val="24"/>
          <w:szCs w:val="24"/>
        </w:rPr>
        <w:t>accélérer</w:t>
      </w:r>
      <w:r w:rsidRPr="00834EE7">
        <w:rPr>
          <w:rFonts w:cstheme="minorHAnsi"/>
          <w:sz w:val="24"/>
          <w:szCs w:val="24"/>
        </w:rPr>
        <w:t xml:space="preserve"> : conduire plus vite ; </w:t>
      </w:r>
    </w:p>
    <w:p w14:paraId="40F3B384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16. </w:t>
      </w:r>
      <w:r w:rsidRPr="00834EE7">
        <w:rPr>
          <w:rFonts w:cstheme="minorHAnsi"/>
          <w:b/>
          <w:bCs/>
          <w:sz w:val="24"/>
          <w:szCs w:val="24"/>
        </w:rPr>
        <w:t>rabattre</w:t>
      </w:r>
      <w:r w:rsidRPr="00834EE7">
        <w:rPr>
          <w:rFonts w:cstheme="minorHAnsi"/>
          <w:sz w:val="24"/>
          <w:szCs w:val="24"/>
        </w:rPr>
        <w:t xml:space="preserve"> : </w:t>
      </w:r>
      <w:r w:rsidRPr="00834EE7">
        <w:rPr>
          <w:rFonts w:cstheme="minorHAnsi"/>
          <w:i/>
          <w:iCs/>
          <w:sz w:val="24"/>
          <w:szCs w:val="24"/>
        </w:rPr>
        <w:t>ici</w:t>
      </w:r>
      <w:r w:rsidRPr="00834EE7">
        <w:rPr>
          <w:rFonts w:cstheme="minorHAnsi"/>
          <w:sz w:val="24"/>
          <w:szCs w:val="24"/>
        </w:rPr>
        <w:t xml:space="preserve"> baisser ; </w:t>
      </w:r>
    </w:p>
    <w:p w14:paraId="603A96F5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17. </w:t>
      </w:r>
      <w:r w:rsidRPr="00834EE7">
        <w:rPr>
          <w:rFonts w:cstheme="minorHAnsi"/>
          <w:b/>
          <w:bCs/>
          <w:sz w:val="24"/>
          <w:szCs w:val="24"/>
        </w:rPr>
        <w:t>tomber dans le piège</w:t>
      </w:r>
      <w:r w:rsidRPr="00834EE7">
        <w:rPr>
          <w:rFonts w:cstheme="minorHAnsi"/>
          <w:sz w:val="24"/>
          <w:szCs w:val="24"/>
        </w:rPr>
        <w:t xml:space="preserve"> : in die </w:t>
      </w:r>
      <w:proofErr w:type="spellStart"/>
      <w:r w:rsidRPr="00834EE7">
        <w:rPr>
          <w:rFonts w:cstheme="minorHAnsi"/>
          <w:sz w:val="24"/>
          <w:szCs w:val="24"/>
        </w:rPr>
        <w:t>Falle</w:t>
      </w:r>
      <w:proofErr w:type="spellEnd"/>
      <w:r w:rsidRPr="00834EE7">
        <w:rPr>
          <w:rFonts w:cstheme="minorHAnsi"/>
          <w:sz w:val="24"/>
          <w:szCs w:val="24"/>
        </w:rPr>
        <w:t xml:space="preserve"> </w:t>
      </w:r>
      <w:proofErr w:type="spellStart"/>
      <w:r w:rsidRPr="00834EE7">
        <w:rPr>
          <w:rFonts w:cstheme="minorHAnsi"/>
          <w:sz w:val="24"/>
          <w:szCs w:val="24"/>
        </w:rPr>
        <w:t>tappen</w:t>
      </w:r>
      <w:proofErr w:type="spellEnd"/>
      <w:r w:rsidRPr="00834EE7">
        <w:rPr>
          <w:rFonts w:cstheme="minorHAnsi"/>
          <w:sz w:val="24"/>
          <w:szCs w:val="24"/>
        </w:rPr>
        <w:t> ;</w:t>
      </w:r>
    </w:p>
    <w:p w14:paraId="42BE2433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18. </w:t>
      </w:r>
      <w:r w:rsidRPr="00834EE7">
        <w:rPr>
          <w:rFonts w:cstheme="minorHAnsi"/>
          <w:b/>
          <w:bCs/>
          <w:sz w:val="24"/>
          <w:szCs w:val="24"/>
        </w:rPr>
        <w:t>dévier</w:t>
      </w:r>
      <w:r w:rsidRPr="00834EE7">
        <w:rPr>
          <w:rFonts w:cstheme="minorHAnsi"/>
          <w:sz w:val="24"/>
          <w:szCs w:val="24"/>
        </w:rPr>
        <w:t xml:space="preserve"> : </w:t>
      </w:r>
      <w:r w:rsidRPr="00834EE7">
        <w:rPr>
          <w:rFonts w:cstheme="minorHAnsi"/>
          <w:i/>
          <w:iCs/>
          <w:sz w:val="24"/>
          <w:szCs w:val="24"/>
        </w:rPr>
        <w:t>ici</w:t>
      </w:r>
      <w:r w:rsidRPr="00834EE7">
        <w:rPr>
          <w:rFonts w:cstheme="minorHAnsi"/>
          <w:sz w:val="24"/>
          <w:szCs w:val="24"/>
        </w:rPr>
        <w:t xml:space="preserve"> changer de sujet ; </w:t>
      </w:r>
    </w:p>
    <w:p w14:paraId="137F8149" w14:textId="43FA16FB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19. </w:t>
      </w:r>
      <w:r w:rsidR="008B1712">
        <w:rPr>
          <w:rFonts w:cstheme="minorHAnsi"/>
          <w:sz w:val="24"/>
          <w:szCs w:val="24"/>
        </w:rPr>
        <w:t xml:space="preserve">André </w:t>
      </w:r>
      <w:r w:rsidRPr="00834EE7">
        <w:rPr>
          <w:rFonts w:cstheme="minorHAnsi"/>
          <w:b/>
          <w:bCs/>
          <w:sz w:val="24"/>
          <w:szCs w:val="24"/>
        </w:rPr>
        <w:t>Malraux</w:t>
      </w:r>
      <w:r w:rsidRPr="00834EE7">
        <w:rPr>
          <w:rFonts w:cstheme="minorHAnsi"/>
          <w:sz w:val="24"/>
          <w:szCs w:val="24"/>
        </w:rPr>
        <w:t xml:space="preserve"> : </w:t>
      </w:r>
      <w:r w:rsidR="008B1712">
        <w:rPr>
          <w:rFonts w:cstheme="minorHAnsi"/>
          <w:sz w:val="24"/>
          <w:szCs w:val="24"/>
        </w:rPr>
        <w:t xml:space="preserve">(1901-1976) </w:t>
      </w:r>
      <w:r w:rsidRPr="00834EE7">
        <w:rPr>
          <w:rFonts w:cstheme="minorHAnsi"/>
          <w:sz w:val="24"/>
          <w:szCs w:val="24"/>
        </w:rPr>
        <w:t xml:space="preserve">écrivain </w:t>
      </w:r>
      <w:r w:rsidR="008B1712">
        <w:rPr>
          <w:rFonts w:cstheme="minorHAnsi"/>
          <w:sz w:val="24"/>
          <w:szCs w:val="24"/>
        </w:rPr>
        <w:t>fran</w:t>
      </w:r>
      <w:r w:rsidR="008B1712">
        <w:rPr>
          <w:sz w:val="24"/>
          <w:szCs w:val="24"/>
        </w:rPr>
        <w:t>ç</w:t>
      </w:r>
      <w:r w:rsidR="008B1712">
        <w:rPr>
          <w:rFonts w:cstheme="minorHAnsi"/>
          <w:sz w:val="24"/>
          <w:szCs w:val="24"/>
        </w:rPr>
        <w:t>ais (auteur de La condition humaine), résistant et ministre de la culture (1959-1969), enterré au Panthéon ;</w:t>
      </w:r>
    </w:p>
    <w:p w14:paraId="1D8F8F4F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20. </w:t>
      </w:r>
      <w:r w:rsidRPr="00834EE7">
        <w:rPr>
          <w:rFonts w:cstheme="minorHAnsi"/>
          <w:b/>
          <w:bCs/>
          <w:sz w:val="24"/>
          <w:szCs w:val="24"/>
        </w:rPr>
        <w:t>une bimbo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34EE7">
        <w:rPr>
          <w:rFonts w:cstheme="minorHAnsi"/>
          <w:sz w:val="24"/>
          <w:szCs w:val="24"/>
        </w:rPr>
        <w:t>(</w:t>
      </w:r>
      <w:proofErr w:type="spellStart"/>
      <w:r w:rsidRPr="00834EE7">
        <w:rPr>
          <w:rFonts w:cstheme="minorHAnsi"/>
          <w:i/>
          <w:iCs/>
          <w:sz w:val="24"/>
          <w:szCs w:val="24"/>
        </w:rPr>
        <w:t>fam</w:t>
      </w:r>
      <w:proofErr w:type="spellEnd"/>
      <w:r w:rsidRPr="00834EE7">
        <w:rPr>
          <w:rFonts w:cstheme="minorHAnsi"/>
          <w:sz w:val="24"/>
          <w:szCs w:val="24"/>
        </w:rPr>
        <w:t xml:space="preserve">) : </w:t>
      </w:r>
      <w:proofErr w:type="spellStart"/>
      <w:r w:rsidRPr="00834EE7">
        <w:rPr>
          <w:rFonts w:cstheme="minorHAnsi"/>
          <w:sz w:val="24"/>
          <w:szCs w:val="24"/>
        </w:rPr>
        <w:t>Modepüppchen</w:t>
      </w:r>
      <w:proofErr w:type="spellEnd"/>
      <w:r w:rsidRPr="00834EE7">
        <w:rPr>
          <w:rFonts w:cstheme="minorHAnsi"/>
          <w:sz w:val="24"/>
          <w:szCs w:val="24"/>
        </w:rPr>
        <w:t xml:space="preserve"> ; </w:t>
      </w:r>
    </w:p>
    <w:p w14:paraId="27798F9C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21. </w:t>
      </w:r>
      <w:r w:rsidRPr="00834EE7">
        <w:rPr>
          <w:rFonts w:cstheme="minorHAnsi"/>
          <w:b/>
          <w:bCs/>
          <w:sz w:val="24"/>
          <w:szCs w:val="24"/>
        </w:rPr>
        <w:t>un/e gamin/e</w:t>
      </w:r>
      <w:r w:rsidRPr="00834EE7">
        <w:rPr>
          <w:rFonts w:cstheme="minorHAnsi"/>
          <w:sz w:val="24"/>
          <w:szCs w:val="24"/>
        </w:rPr>
        <w:t xml:space="preserve"> : un/e enfant ; </w:t>
      </w:r>
    </w:p>
    <w:p w14:paraId="7D871934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</w:rPr>
        <w:t xml:space="preserve">22. </w:t>
      </w:r>
      <w:r w:rsidRPr="00834EE7">
        <w:rPr>
          <w:rFonts w:cstheme="minorHAnsi"/>
          <w:b/>
          <w:bCs/>
          <w:sz w:val="24"/>
          <w:szCs w:val="24"/>
        </w:rPr>
        <w:t>le cerceau</w:t>
      </w:r>
      <w:r w:rsidRPr="00834EE7">
        <w:rPr>
          <w:rFonts w:cstheme="minorHAnsi"/>
          <w:sz w:val="24"/>
          <w:szCs w:val="24"/>
        </w:rPr>
        <w:t xml:space="preserve"> : </w:t>
      </w:r>
      <w:proofErr w:type="spellStart"/>
      <w:r w:rsidRPr="00834EE7">
        <w:rPr>
          <w:rFonts w:cstheme="minorHAnsi"/>
          <w:sz w:val="24"/>
          <w:szCs w:val="24"/>
        </w:rPr>
        <w:t>Reifen</w:t>
      </w:r>
      <w:proofErr w:type="spellEnd"/>
    </w:p>
    <w:p w14:paraId="42DECF4F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23.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périr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mourir ; </w:t>
      </w:r>
    </w:p>
    <w:p w14:paraId="78C3E76E" w14:textId="77777777" w:rsidR="003850E0" w:rsidRPr="006963B8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6963B8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24. </w:t>
      </w:r>
      <w:r w:rsidRPr="006963B8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partir en vrille</w:t>
      </w:r>
      <w:r w:rsidRPr="006963B8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6963B8">
        <w:rPr>
          <w:rFonts w:cstheme="minorHAnsi"/>
          <w:i/>
          <w:iCs/>
          <w:sz w:val="24"/>
          <w:szCs w:val="24"/>
          <w:bdr w:val="none" w:sz="0" w:space="0" w:color="auto" w:frame="1"/>
          <w:shd w:val="clear" w:color="auto" w:fill="FFFFFF"/>
        </w:rPr>
        <w:t>fam</w:t>
      </w:r>
      <w:r w:rsidRPr="006963B8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) : außer Kontrolle geraten; </w:t>
      </w:r>
    </w:p>
    <w:p w14:paraId="0E927015" w14:textId="77777777" w:rsidR="003850E0" w:rsidRPr="006963B8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6963B8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25. </w:t>
      </w:r>
      <w:r w:rsidRPr="006963B8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l’âpreté</w:t>
      </w:r>
      <w:r w:rsidRPr="006963B8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6963B8">
        <w:rPr>
          <w:rFonts w:cstheme="minorHAnsi"/>
          <w:i/>
          <w:iCs/>
          <w:sz w:val="24"/>
          <w:szCs w:val="24"/>
          <w:bdr w:val="none" w:sz="0" w:space="0" w:color="auto" w:frame="1"/>
          <w:shd w:val="clear" w:color="auto" w:fill="FFFFFF"/>
        </w:rPr>
        <w:t>f</w:t>
      </w:r>
      <w:r w:rsidRPr="006963B8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) : la dureté; </w:t>
      </w:r>
    </w:p>
    <w:p w14:paraId="22E298B1" w14:textId="77777777" w:rsidR="003850E0" w:rsidRPr="003850E0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  <w:lang w:val="de-DE"/>
        </w:rPr>
      </w:pPr>
      <w:r w:rsidRPr="003850E0">
        <w:rPr>
          <w:rFonts w:cstheme="minorHAnsi"/>
          <w:sz w:val="24"/>
          <w:szCs w:val="24"/>
          <w:bdr w:val="none" w:sz="0" w:space="0" w:color="auto" w:frame="1"/>
          <w:shd w:val="clear" w:color="auto" w:fill="FFFFFF"/>
          <w:lang w:val="de-DE"/>
        </w:rPr>
        <w:t xml:space="preserve">26. </w:t>
      </w:r>
      <w:r w:rsidRPr="003850E0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val="de-DE"/>
        </w:rPr>
        <w:t xml:space="preserve">se </w:t>
      </w:r>
      <w:proofErr w:type="spellStart"/>
      <w:proofErr w:type="gramStart"/>
      <w:r w:rsidRPr="003850E0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val="de-DE"/>
        </w:rPr>
        <w:t>prosterner</w:t>
      </w:r>
      <w:proofErr w:type="spellEnd"/>
      <w:r w:rsidRPr="003850E0">
        <w:rPr>
          <w:rFonts w:cstheme="minorHAnsi"/>
          <w:sz w:val="24"/>
          <w:szCs w:val="24"/>
          <w:bdr w:val="none" w:sz="0" w:space="0" w:color="auto" w:frame="1"/>
          <w:shd w:val="clear" w:color="auto" w:fill="FFFFFF"/>
          <w:lang w:val="de-DE"/>
        </w:rPr>
        <w:t> :</w:t>
      </w:r>
      <w:proofErr w:type="gramEnd"/>
      <w:r w:rsidRPr="003850E0">
        <w:rPr>
          <w:rFonts w:cstheme="minorHAnsi"/>
          <w:sz w:val="24"/>
          <w:szCs w:val="24"/>
          <w:bdr w:val="none" w:sz="0" w:space="0" w:color="auto" w:frame="1"/>
          <w:shd w:val="clear" w:color="auto" w:fill="FFFFFF"/>
          <w:lang w:val="de-DE"/>
        </w:rPr>
        <w:t xml:space="preserve"> sich zu Füße werfen; </w:t>
      </w:r>
    </w:p>
    <w:p w14:paraId="6A088794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27.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le veau</w:t>
      </w:r>
      <w:r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 :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Kalb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;</w:t>
      </w:r>
      <w:proofErr w:type="gram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4462B54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28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être en prise avec</w:t>
      </w:r>
      <w:r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 :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34EE7">
        <w:rPr>
          <w:rFonts w:cstheme="minorHAnsi"/>
          <w:i/>
          <w:iCs/>
          <w:sz w:val="24"/>
          <w:szCs w:val="24"/>
          <w:bdr w:val="none" w:sz="0" w:space="0" w:color="auto" w:frame="1"/>
          <w:shd w:val="clear" w:color="auto" w:fill="FFFFFF"/>
        </w:rPr>
        <w:t>ici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être occupé avec</w:t>
      </w:r>
    </w:p>
    <w:p w14:paraId="72F92B4D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29.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se rétracter 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: reculer, aller en arrière ; </w:t>
      </w:r>
    </w:p>
    <w:p w14:paraId="5BFF177E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30.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une offrande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un cadeau pour les dieux ; </w:t>
      </w:r>
    </w:p>
    <w:p w14:paraId="6435139D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31.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sacrifier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</w:t>
      </w:r>
      <w:proofErr w:type="spell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opfern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; </w:t>
      </w:r>
    </w:p>
    <w:p w14:paraId="633E5BE1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32.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un autel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</w:t>
      </w:r>
      <w:proofErr w:type="spell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Altar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; </w:t>
      </w:r>
    </w:p>
    <w:p w14:paraId="6A57AB84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33.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factice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faux/joué ; </w:t>
      </w:r>
    </w:p>
    <w:p w14:paraId="405BCC8E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34.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se fêler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se casser/se briser ; </w:t>
      </w:r>
    </w:p>
    <w:p w14:paraId="1CC3491E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35.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un mec quelconque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834EE7">
        <w:rPr>
          <w:rFonts w:cstheme="minorHAnsi"/>
          <w:i/>
          <w:iCs/>
          <w:sz w:val="24"/>
          <w:szCs w:val="24"/>
          <w:bdr w:val="none" w:sz="0" w:space="0" w:color="auto" w:frame="1"/>
          <w:shd w:val="clear" w:color="auto" w:fill="FFFFFF"/>
        </w:rPr>
        <w:t>fam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) : </w:t>
      </w:r>
      <w:proofErr w:type="spell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irgendein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Typ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; </w:t>
      </w:r>
    </w:p>
    <w:p w14:paraId="0AD8BC19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36.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passer les vitesses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: </w:t>
      </w:r>
      <w:proofErr w:type="spellStart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schalten</w:t>
      </w:r>
      <w:proofErr w:type="spellEnd"/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 ; </w:t>
      </w:r>
    </w:p>
    <w:p w14:paraId="37B4C766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37. </w:t>
      </w:r>
      <w:r w:rsidRPr="00834EE7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foncer</w:t>
      </w:r>
      <w:r w:rsidRPr="00834EE7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 : aller très vite</w:t>
      </w:r>
    </w:p>
    <w:p w14:paraId="2D52765D" w14:textId="77777777" w:rsidR="003850E0" w:rsidRPr="00834EE7" w:rsidRDefault="003850E0" w:rsidP="003850E0">
      <w:pPr>
        <w:spacing w:before="120"/>
        <w:rPr>
          <w:rFonts w:cstheme="minorHAnsi"/>
          <w:sz w:val="24"/>
          <w:szCs w:val="24"/>
        </w:rPr>
      </w:pPr>
      <w:r w:rsidRPr="00834EE7">
        <w:rPr>
          <w:rFonts w:cstheme="minorHAnsi"/>
          <w:sz w:val="24"/>
          <w:szCs w:val="24"/>
          <w:shd w:val="clear" w:color="auto" w:fill="FFFFFF"/>
        </w:rPr>
        <w:t xml:space="preserve">38. </w:t>
      </w:r>
      <w:r w:rsidRPr="00834EE7">
        <w:rPr>
          <w:rFonts w:cstheme="minorHAnsi"/>
          <w:b/>
          <w:bCs/>
          <w:sz w:val="24"/>
          <w:szCs w:val="24"/>
          <w:shd w:val="clear" w:color="auto" w:fill="FFFFFF"/>
        </w:rPr>
        <w:t>débouler</w:t>
      </w:r>
      <w:r w:rsidRPr="00834EE7">
        <w:rPr>
          <w:rFonts w:cstheme="minorHAnsi"/>
          <w:sz w:val="24"/>
          <w:szCs w:val="24"/>
          <w:shd w:val="clear" w:color="auto" w:fill="FFFFFF"/>
        </w:rPr>
        <w:t> : arriver très vite</w:t>
      </w:r>
    </w:p>
    <w:p w14:paraId="69ED3794" w14:textId="77777777" w:rsidR="003850E0" w:rsidRDefault="003850E0" w:rsidP="00F07C92">
      <w:pPr>
        <w:spacing w:before="100" w:beforeAutospacing="1" w:after="100" w:afterAutospacing="1" w:line="360" w:lineRule="auto"/>
        <w:rPr>
          <w:sz w:val="24"/>
          <w:szCs w:val="24"/>
        </w:rPr>
        <w:sectPr w:rsidR="003850E0" w:rsidSect="003850E0">
          <w:type w:val="continuous"/>
          <w:pgSz w:w="11906" w:h="16838"/>
          <w:pgMar w:top="1418" w:right="851" w:bottom="1134" w:left="1418" w:header="284" w:footer="720" w:gutter="0"/>
          <w:cols w:num="2" w:space="720"/>
        </w:sectPr>
      </w:pPr>
    </w:p>
    <w:p w14:paraId="25FC45A3" w14:textId="129B4686" w:rsidR="002F75E9" w:rsidRPr="002F75E9" w:rsidRDefault="002F75E9" w:rsidP="00F07C92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2F75E9" w:rsidSect="003850E0">
      <w:type w:val="continuous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0F944" w14:textId="77777777" w:rsidR="00EF7929" w:rsidRDefault="00EF7929" w:rsidP="00A731AB">
      <w:r>
        <w:separator/>
      </w:r>
    </w:p>
  </w:endnote>
  <w:endnote w:type="continuationSeparator" w:id="0">
    <w:p w14:paraId="415280A2" w14:textId="77777777" w:rsidR="00EF7929" w:rsidRDefault="00EF7929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33BE1" w14:textId="77777777" w:rsidR="00EF7929" w:rsidRDefault="00EF7929" w:rsidP="00A731AB">
      <w:r>
        <w:separator/>
      </w:r>
    </w:p>
  </w:footnote>
  <w:footnote w:type="continuationSeparator" w:id="0">
    <w:p w14:paraId="27C93EDA" w14:textId="77777777" w:rsidR="00EF7929" w:rsidRDefault="00EF7929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88CB" w14:textId="6C0A3928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E90C7D8" wp14:editId="434F8A6D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C171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850E0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963B8"/>
    <w:rsid w:val="006B03AC"/>
    <w:rsid w:val="006C043B"/>
    <w:rsid w:val="006C7D10"/>
    <w:rsid w:val="006E22F0"/>
    <w:rsid w:val="006F28A2"/>
    <w:rsid w:val="007512CB"/>
    <w:rsid w:val="00753966"/>
    <w:rsid w:val="00764606"/>
    <w:rsid w:val="007A3739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B1712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A6184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4561C"/>
    <w:rsid w:val="00E5271C"/>
    <w:rsid w:val="00E95909"/>
    <w:rsid w:val="00E96E4C"/>
    <w:rsid w:val="00EA4E5D"/>
    <w:rsid w:val="00ED4B1D"/>
    <w:rsid w:val="00EF7929"/>
    <w:rsid w:val="00F07C92"/>
    <w:rsid w:val="00F5055F"/>
    <w:rsid w:val="00FC1AF1"/>
    <w:rsid w:val="00FC7FAB"/>
    <w:rsid w:val="00FD6C4F"/>
    <w:rsid w:val="00FE3857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C0441"/>
  <w15:docId w15:val="{62152EFA-591E-4348-80D6-0CDD2018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Roméo et Juliette</dc:title>
  <dc:creator>LBS Französisch</dc:creator>
  <cp:lastModifiedBy>Marion Bauche</cp:lastModifiedBy>
  <cp:revision>7</cp:revision>
  <cp:lastPrinted>2020-07-30T11:13:00Z</cp:lastPrinted>
  <dcterms:created xsi:type="dcterms:W3CDTF">2020-07-14T16:21:00Z</dcterms:created>
  <dcterms:modified xsi:type="dcterms:W3CDTF">2020-07-30T11:13:00Z</dcterms:modified>
</cp:coreProperties>
</file>