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742" w14:textId="0D3D4335" w:rsidR="00E80A4C" w:rsidRDefault="00E80A4C" w:rsidP="00992E2E">
      <w:pPr>
        <w:pStyle w:val="berschrift1"/>
        <w:rPr>
          <w:rFonts w:ascii="Arial" w:hAnsi="Arial"/>
          <w:b w:val="0"/>
          <w:bCs w:val="0"/>
        </w:rPr>
      </w:pPr>
      <w:r w:rsidRPr="00F63EAA">
        <w:rPr>
          <w:rFonts w:ascii="Arial" w:hAnsi="Arial"/>
        </w:rPr>
        <w:t>Advance Organizer</w:t>
      </w:r>
      <w:r w:rsidR="00992E2E" w:rsidRPr="00F63EAA">
        <w:rPr>
          <w:rStyle w:val="Funotenzeichen"/>
          <w:rFonts w:ascii="Arial" w:hAnsi="Arial"/>
        </w:rPr>
        <w:footnoteReference w:id="1"/>
      </w:r>
      <w:r w:rsidRPr="00F63EAA">
        <w:rPr>
          <w:rFonts w:ascii="Arial" w:hAnsi="Arial"/>
        </w:rPr>
        <w:t xml:space="preserve">: Lernfeld </w:t>
      </w:r>
      <w:r w:rsidR="007A27F8" w:rsidRPr="00F63EAA">
        <w:rPr>
          <w:rFonts w:ascii="Arial" w:hAnsi="Arial"/>
        </w:rPr>
        <w:t>6</w:t>
      </w:r>
      <w:r w:rsidRPr="00F63EAA">
        <w:rPr>
          <w:rFonts w:ascii="Arial" w:hAnsi="Arial"/>
        </w:rPr>
        <w:t xml:space="preserve"> – </w:t>
      </w:r>
      <w:bookmarkStart w:id="0" w:name="_Hlk216165609"/>
      <w:r w:rsidR="007A27F8" w:rsidRPr="00F63EAA">
        <w:rPr>
          <w:rFonts w:ascii="Arial" w:hAnsi="Arial"/>
        </w:rPr>
        <w:t>Werteströme erfassen und beurteilen</w:t>
      </w:r>
      <w:r w:rsidR="00EB37D0" w:rsidRPr="00F63EAA">
        <w:rPr>
          <w:rFonts w:ascii="Arial" w:hAnsi="Arial"/>
        </w:rPr>
        <w:br/>
      </w:r>
    </w:p>
    <w:bookmarkEnd w:id="0"/>
    <w:p w14:paraId="1796CE5A" w14:textId="46F567C3" w:rsidR="00E80A4C" w:rsidRPr="00F63EAA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F63EAA">
        <w:rPr>
          <w:rFonts w:ascii="Arial" w:hAnsi="Arial"/>
        </w:rPr>
        <w:t>I.</w:t>
      </w:r>
      <w:r w:rsidRPr="00F63EAA">
        <w:rPr>
          <w:rFonts w:ascii="Arial" w:hAnsi="Arial"/>
        </w:rPr>
        <w:tab/>
      </w:r>
      <w:r w:rsidR="00E80A4C" w:rsidRPr="00F63EAA">
        <w:rPr>
          <w:rFonts w:ascii="Arial" w:hAnsi="Arial"/>
        </w:rPr>
        <w:t>Kernkompetenz des Lernfelds</w:t>
      </w:r>
    </w:p>
    <w:p w14:paraId="78728DA1" w14:textId="77777777" w:rsidR="00171211" w:rsidRPr="00F63EAA" w:rsidRDefault="00171211" w:rsidP="00171211">
      <w:pPr>
        <w:rPr>
          <w:sz w:val="22"/>
        </w:rPr>
      </w:pPr>
      <w:r w:rsidRPr="00F63EAA">
        <w:rPr>
          <w:sz w:val="22"/>
        </w:rPr>
        <w:t>„Die Schülerinnen und Schüler besitzen die Kompetenz, Werteströme im Betrieb prozessbegleitend zu erfassen und ordnungsgemäß zu dokumentieren sowie die Auswirkungen auf den Betriebserfolg zu beurteilen.“</w:t>
      </w:r>
    </w:p>
    <w:p w14:paraId="5489C20A" w14:textId="77777777" w:rsidR="00E80A4C" w:rsidRPr="00F63EAA" w:rsidRDefault="00E80A4C" w:rsidP="0044650F">
      <w:pPr>
        <w:rPr>
          <w:sz w:val="22"/>
        </w:rPr>
      </w:pPr>
    </w:p>
    <w:p w14:paraId="296BE521" w14:textId="14DD7900" w:rsidR="00E445B1" w:rsidRPr="00F63EAA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F63EAA">
        <w:rPr>
          <w:rFonts w:ascii="Arial" w:hAnsi="Arial"/>
        </w:rPr>
        <w:t>II.</w:t>
      </w:r>
      <w:r w:rsidRPr="00F63EAA">
        <w:rPr>
          <w:rFonts w:ascii="Arial" w:hAnsi="Arial"/>
        </w:rPr>
        <w:tab/>
      </w:r>
      <w:r w:rsidR="00E445B1" w:rsidRPr="00F63EAA">
        <w:rPr>
          <w:rFonts w:ascii="Arial" w:hAnsi="Arial"/>
        </w:rPr>
        <w:t>Struktur des Lernfelds in barrierefreier Form</w:t>
      </w:r>
    </w:p>
    <w:p w14:paraId="0AF7635A" w14:textId="77777777" w:rsidR="00E80A4C" w:rsidRPr="00F63EAA" w:rsidRDefault="00E80A4C" w:rsidP="0044650F">
      <w:pPr>
        <w:rPr>
          <w:sz w:val="22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  <w:gridCol w:w="4820"/>
      </w:tblGrid>
      <w:tr w:rsidR="00D14CAC" w:rsidRPr="00F63EAA" w14:paraId="1C25E1A1" w14:textId="77777777" w:rsidTr="00E92A44">
        <w:tc>
          <w:tcPr>
            <w:tcW w:w="846" w:type="dxa"/>
          </w:tcPr>
          <w:p w14:paraId="27AE76D0" w14:textId="2E1EBF40" w:rsidR="00D14CAC" w:rsidRPr="00F63EAA" w:rsidRDefault="00D14CAC" w:rsidP="00BF3EC2">
            <w:pPr>
              <w:pStyle w:val="AOZeil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</w:t>
            </w:r>
            <w:r w:rsidR="00EF6B80">
              <w:rPr>
                <w:rFonts w:ascii="Arial" w:hAnsi="Arial"/>
              </w:rPr>
              <w:t>ernsituation (LS)</w:t>
            </w:r>
          </w:p>
        </w:tc>
        <w:tc>
          <w:tcPr>
            <w:tcW w:w="4111" w:type="dxa"/>
          </w:tcPr>
          <w:p w14:paraId="6B10C4C1" w14:textId="40BC9B18" w:rsidR="00D14CAC" w:rsidRPr="00F63EAA" w:rsidRDefault="00D14CAC" w:rsidP="00D14CAC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Titel der L</w:t>
            </w:r>
            <w:r w:rsidR="00EF6B80">
              <w:rPr>
                <w:b/>
                <w:bCs/>
                <w:sz w:val="22"/>
              </w:rPr>
              <w:t>ernsituation</w:t>
            </w:r>
          </w:p>
        </w:tc>
        <w:tc>
          <w:tcPr>
            <w:tcW w:w="4677" w:type="dxa"/>
          </w:tcPr>
          <w:p w14:paraId="7D590CFB" w14:textId="48B9E6FB" w:rsidR="00D14CAC" w:rsidRPr="00F63EAA" w:rsidRDefault="00E92A44" w:rsidP="00D14CAC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Mindestinhalte</w:t>
            </w:r>
            <w:r w:rsidR="00EF6B80">
              <w:rPr>
                <w:b/>
                <w:bCs/>
                <w:sz w:val="22"/>
              </w:rPr>
              <w:t xml:space="preserve"> laut Bildungsplan</w:t>
            </w:r>
          </w:p>
        </w:tc>
        <w:tc>
          <w:tcPr>
            <w:tcW w:w="4820" w:type="dxa"/>
          </w:tcPr>
          <w:p w14:paraId="5C53F68A" w14:textId="77777777" w:rsidR="00D14CAC" w:rsidRPr="00F63EAA" w:rsidRDefault="00D14CAC" w:rsidP="00D14CAC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Querverweise</w:t>
            </w:r>
          </w:p>
        </w:tc>
      </w:tr>
      <w:tr w:rsidR="00D14CAC" w:rsidRPr="00F63EAA" w14:paraId="50ADF9FE" w14:textId="77777777" w:rsidTr="00E92A44">
        <w:tc>
          <w:tcPr>
            <w:tcW w:w="846" w:type="dxa"/>
          </w:tcPr>
          <w:p w14:paraId="744D9AA0" w14:textId="77777777" w:rsidR="00D14CAC" w:rsidRPr="00F63EAA" w:rsidRDefault="00D14CAC" w:rsidP="00BF3EC2">
            <w:pPr>
              <w:pStyle w:val="AOSpalt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LS01</w:t>
            </w:r>
          </w:p>
        </w:tc>
        <w:tc>
          <w:tcPr>
            <w:tcW w:w="4111" w:type="dxa"/>
          </w:tcPr>
          <w:p w14:paraId="6031F4B8" w14:textId="1EBCA0D6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Werteströme identifizieren</w:t>
            </w:r>
          </w:p>
        </w:tc>
        <w:tc>
          <w:tcPr>
            <w:tcW w:w="4677" w:type="dxa"/>
          </w:tcPr>
          <w:p w14:paraId="778615C6" w14:textId="329E7448" w:rsidR="00D14CAC" w:rsidRPr="00F63EA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6DFE5273" w14:textId="0F4EA3D8" w:rsidR="00D14CAC" w:rsidRPr="00F63EAA" w:rsidRDefault="00472E0F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LS02</w:t>
            </w:r>
          </w:p>
        </w:tc>
      </w:tr>
      <w:tr w:rsidR="00D14CAC" w:rsidRPr="00F63EAA" w14:paraId="6D2CD8B6" w14:textId="77777777" w:rsidTr="00E92A44">
        <w:tc>
          <w:tcPr>
            <w:tcW w:w="846" w:type="dxa"/>
          </w:tcPr>
          <w:p w14:paraId="3D5C549F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LS02</w:t>
            </w:r>
          </w:p>
        </w:tc>
        <w:tc>
          <w:tcPr>
            <w:tcW w:w="4111" w:type="dxa"/>
          </w:tcPr>
          <w:p w14:paraId="1A273F51" w14:textId="4441789B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Rechtliche Anforderungen an eine ordnungsgemäße Buchführung erkunden</w:t>
            </w:r>
          </w:p>
        </w:tc>
        <w:tc>
          <w:tcPr>
            <w:tcW w:w="4677" w:type="dxa"/>
          </w:tcPr>
          <w:p w14:paraId="6EB4BAF3" w14:textId="0AF252DB" w:rsidR="00D14CAC" w:rsidRPr="00F63EAA" w:rsidRDefault="00171211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Handelsgesetzbuch, Abgabenordnung, Umsatzsteuergesetz</w:t>
            </w:r>
          </w:p>
        </w:tc>
        <w:tc>
          <w:tcPr>
            <w:tcW w:w="4820" w:type="dxa"/>
          </w:tcPr>
          <w:p w14:paraId="2674E2C8" w14:textId="3EB3D453" w:rsidR="00171211" w:rsidRPr="00F63EAA" w:rsidRDefault="00D14CAC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</w:t>
            </w:r>
            <w:r w:rsidR="001635C6" w:rsidRPr="00F63EAA">
              <w:rPr>
                <w:sz w:val="22"/>
              </w:rPr>
              <w:t>S</w:t>
            </w:r>
            <w:r w:rsidRPr="00F63EAA">
              <w:rPr>
                <w:sz w:val="22"/>
              </w:rPr>
              <w:t>03</w:t>
            </w:r>
            <w:r w:rsidR="001635C6" w:rsidRPr="00F63EAA">
              <w:rPr>
                <w:sz w:val="22"/>
              </w:rPr>
              <w:t xml:space="preserve">, </w:t>
            </w:r>
            <w:r w:rsidR="00171211" w:rsidRPr="00F63EAA">
              <w:rPr>
                <w:sz w:val="22"/>
              </w:rPr>
              <w:t>LS04, LS05, LS06, LS07 und LS09</w:t>
            </w:r>
          </w:p>
        </w:tc>
      </w:tr>
      <w:tr w:rsidR="00D14CAC" w:rsidRPr="00F63EAA" w14:paraId="365F1572" w14:textId="77777777" w:rsidTr="00E92A44">
        <w:tc>
          <w:tcPr>
            <w:tcW w:w="846" w:type="dxa"/>
          </w:tcPr>
          <w:p w14:paraId="6C82B7F3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LS03</w:t>
            </w:r>
          </w:p>
        </w:tc>
        <w:tc>
          <w:tcPr>
            <w:tcW w:w="4111" w:type="dxa"/>
          </w:tcPr>
          <w:p w14:paraId="6DD7CC9A" w14:textId="2DCD9E5F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Ablauf der Belegbearbeitung darstellen</w:t>
            </w:r>
          </w:p>
        </w:tc>
        <w:tc>
          <w:tcPr>
            <w:tcW w:w="4677" w:type="dxa"/>
          </w:tcPr>
          <w:p w14:paraId="0AD11C5F" w14:textId="0EF0C415" w:rsidR="00D14CAC" w:rsidRPr="00F63EA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133A15B2" w14:textId="56F04CC4" w:rsidR="00D14CAC" w:rsidRPr="00F63EAA" w:rsidRDefault="00472E0F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LS04</w:t>
            </w:r>
          </w:p>
        </w:tc>
      </w:tr>
      <w:tr w:rsidR="00D14CAC" w:rsidRPr="00F63EAA" w14:paraId="06E226DA" w14:textId="77777777" w:rsidTr="00E92A44">
        <w:tc>
          <w:tcPr>
            <w:tcW w:w="846" w:type="dxa"/>
          </w:tcPr>
          <w:p w14:paraId="78C690B3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LS04</w:t>
            </w:r>
          </w:p>
        </w:tc>
        <w:tc>
          <w:tcPr>
            <w:tcW w:w="4111" w:type="dxa"/>
          </w:tcPr>
          <w:p w14:paraId="74AA1E82" w14:textId="4A58053C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Eingangsrechnungen von Sachgütern und Dienstleistungen kontieren</w:t>
            </w:r>
          </w:p>
        </w:tc>
        <w:tc>
          <w:tcPr>
            <w:tcW w:w="4677" w:type="dxa"/>
          </w:tcPr>
          <w:p w14:paraId="3D614841" w14:textId="01F1B48B" w:rsidR="00D14CAC" w:rsidRPr="00F63EA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81DB629" w14:textId="5D4A2DD3" w:rsidR="00D14CAC" w:rsidRPr="00F63EAA" w:rsidRDefault="00472E0F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LS05</w:t>
            </w:r>
            <w:r w:rsidR="001635C6" w:rsidRPr="00F63EAA">
              <w:rPr>
                <w:sz w:val="22"/>
              </w:rPr>
              <w:t>;</w:t>
            </w:r>
          </w:p>
        </w:tc>
      </w:tr>
      <w:tr w:rsidR="00D14CAC" w:rsidRPr="00F63EAA" w14:paraId="3B82C74B" w14:textId="77777777" w:rsidTr="001635C6">
        <w:tc>
          <w:tcPr>
            <w:tcW w:w="846" w:type="dxa"/>
          </w:tcPr>
          <w:p w14:paraId="2CF93883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LS05</w:t>
            </w:r>
          </w:p>
        </w:tc>
        <w:tc>
          <w:tcPr>
            <w:tcW w:w="4111" w:type="dxa"/>
          </w:tcPr>
          <w:p w14:paraId="6FF9BFB8" w14:textId="31955E86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Einkauf und Verkauf von Handelswaren buchen</w:t>
            </w:r>
          </w:p>
        </w:tc>
        <w:tc>
          <w:tcPr>
            <w:tcW w:w="4677" w:type="dxa"/>
          </w:tcPr>
          <w:p w14:paraId="5B3CF6A5" w14:textId="373F482C" w:rsidR="00D14CAC" w:rsidRPr="00F63EA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CCEFB12" w14:textId="643D9FD0" w:rsidR="00D14CAC" w:rsidRPr="00F63EAA" w:rsidRDefault="00472E0F" w:rsidP="001635C6">
            <w:pPr>
              <w:rPr>
                <w:sz w:val="22"/>
              </w:rPr>
            </w:pPr>
            <w:r w:rsidRPr="00F63EAA">
              <w:rPr>
                <w:sz w:val="22"/>
              </w:rPr>
              <w:t>Basis für LS06</w:t>
            </w:r>
          </w:p>
        </w:tc>
      </w:tr>
      <w:tr w:rsidR="00D14CAC" w:rsidRPr="00F63EAA" w14:paraId="6B7037ED" w14:textId="77777777" w:rsidTr="00E92A44">
        <w:tc>
          <w:tcPr>
            <w:tcW w:w="846" w:type="dxa"/>
          </w:tcPr>
          <w:p w14:paraId="23245559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LS06</w:t>
            </w:r>
          </w:p>
        </w:tc>
        <w:tc>
          <w:tcPr>
            <w:tcW w:w="4111" w:type="dxa"/>
          </w:tcPr>
          <w:p w14:paraId="43EB0DA6" w14:textId="3970A5CC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Zahlungen unter Skontoabzug und Rücksendungen an Lieferanten buchen</w:t>
            </w:r>
          </w:p>
        </w:tc>
        <w:tc>
          <w:tcPr>
            <w:tcW w:w="4677" w:type="dxa"/>
          </w:tcPr>
          <w:p w14:paraId="2B777CBC" w14:textId="58255232" w:rsidR="00D14CAC" w:rsidRPr="00F63EAA" w:rsidRDefault="00E9703A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Rücksendung</w:t>
            </w:r>
          </w:p>
        </w:tc>
        <w:tc>
          <w:tcPr>
            <w:tcW w:w="4820" w:type="dxa"/>
          </w:tcPr>
          <w:p w14:paraId="21F91390" w14:textId="42E19D9F" w:rsidR="00D14CAC" w:rsidRPr="00F63EAA" w:rsidRDefault="00B80EA5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LS07</w:t>
            </w:r>
          </w:p>
        </w:tc>
      </w:tr>
      <w:tr w:rsidR="00D14CAC" w:rsidRPr="00F63EAA" w14:paraId="4EA14057" w14:textId="77777777" w:rsidTr="00E92A44">
        <w:tc>
          <w:tcPr>
            <w:tcW w:w="846" w:type="dxa"/>
          </w:tcPr>
          <w:p w14:paraId="4B1E7D47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LS07</w:t>
            </w:r>
          </w:p>
        </w:tc>
        <w:tc>
          <w:tcPr>
            <w:tcW w:w="4111" w:type="dxa"/>
          </w:tcPr>
          <w:p w14:paraId="6BB8E222" w14:textId="49360BD4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 xml:space="preserve">Zahlungen unter Skontoabzug und Rücksendungen von Kunden buchen </w:t>
            </w:r>
          </w:p>
        </w:tc>
        <w:tc>
          <w:tcPr>
            <w:tcW w:w="4677" w:type="dxa"/>
          </w:tcPr>
          <w:p w14:paraId="2EC82E49" w14:textId="68B2801F" w:rsidR="00D14CAC" w:rsidRPr="00F63EAA" w:rsidRDefault="00E9703A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Rücksendung</w:t>
            </w:r>
          </w:p>
        </w:tc>
        <w:tc>
          <w:tcPr>
            <w:tcW w:w="4820" w:type="dxa"/>
          </w:tcPr>
          <w:p w14:paraId="50A46AC7" w14:textId="485CE036" w:rsidR="00D14CAC" w:rsidRPr="00F63EAA" w:rsidRDefault="00B80EA5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LS08</w:t>
            </w:r>
          </w:p>
        </w:tc>
      </w:tr>
      <w:tr w:rsidR="00D14CAC" w:rsidRPr="00F63EAA" w14:paraId="3CA224BF" w14:textId="77777777" w:rsidTr="00E92A44">
        <w:tc>
          <w:tcPr>
            <w:tcW w:w="846" w:type="dxa"/>
          </w:tcPr>
          <w:p w14:paraId="1B2E209A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LS08</w:t>
            </w:r>
          </w:p>
        </w:tc>
        <w:tc>
          <w:tcPr>
            <w:tcW w:w="4111" w:type="dxa"/>
          </w:tcPr>
          <w:p w14:paraId="53A56300" w14:textId="3C2A98D6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Umsatzsteuervoranmeldung erstellen</w:t>
            </w:r>
          </w:p>
        </w:tc>
        <w:tc>
          <w:tcPr>
            <w:tcW w:w="4677" w:type="dxa"/>
          </w:tcPr>
          <w:p w14:paraId="0AD3D38A" w14:textId="77777777" w:rsidR="00D14CAC" w:rsidRPr="00F63EA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B67151E" w14:textId="53EF41DA" w:rsidR="00D14CAC" w:rsidRPr="00F63EAA" w:rsidRDefault="00B80EA5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LS09</w:t>
            </w:r>
          </w:p>
        </w:tc>
      </w:tr>
      <w:tr w:rsidR="00D14CAC" w:rsidRPr="00F63EAA" w14:paraId="0A17D0A6" w14:textId="77777777" w:rsidTr="00E92A44">
        <w:tc>
          <w:tcPr>
            <w:tcW w:w="846" w:type="dxa"/>
          </w:tcPr>
          <w:p w14:paraId="33688F2D" w14:textId="77777777" w:rsidR="00D14CAC" w:rsidRPr="00F63EAA" w:rsidRDefault="00D14CAC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LS09</w:t>
            </w:r>
          </w:p>
        </w:tc>
        <w:tc>
          <w:tcPr>
            <w:tcW w:w="4111" w:type="dxa"/>
          </w:tcPr>
          <w:p w14:paraId="4D497861" w14:textId="58652ADF" w:rsidR="00D14CAC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Abschreibungen buchen</w:t>
            </w:r>
          </w:p>
        </w:tc>
        <w:tc>
          <w:tcPr>
            <w:tcW w:w="4677" w:type="dxa"/>
          </w:tcPr>
          <w:p w14:paraId="169C0293" w14:textId="77777777" w:rsidR="00D14CAC" w:rsidRPr="00F63EA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A1B7300" w14:textId="0BEF11B4" w:rsidR="00D14CAC" w:rsidRPr="00F63EAA" w:rsidRDefault="00171211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LS10</w:t>
            </w:r>
          </w:p>
        </w:tc>
      </w:tr>
      <w:tr w:rsidR="007A27F8" w:rsidRPr="00F63EAA" w14:paraId="6AAE3CBC" w14:textId="77777777" w:rsidTr="00E92A44">
        <w:tc>
          <w:tcPr>
            <w:tcW w:w="846" w:type="dxa"/>
          </w:tcPr>
          <w:p w14:paraId="54DF76FD" w14:textId="320AF36F" w:rsidR="007A27F8" w:rsidRPr="00F63EAA" w:rsidRDefault="007A27F8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LS10</w:t>
            </w:r>
          </w:p>
        </w:tc>
        <w:tc>
          <w:tcPr>
            <w:tcW w:w="4111" w:type="dxa"/>
          </w:tcPr>
          <w:p w14:paraId="1BE4BC80" w14:textId="6D5B0895" w:rsidR="007A27F8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Bestandabweichungen analysieren und Korrekturbedarf ermitteln</w:t>
            </w:r>
          </w:p>
        </w:tc>
        <w:tc>
          <w:tcPr>
            <w:tcW w:w="4677" w:type="dxa"/>
          </w:tcPr>
          <w:p w14:paraId="31204641" w14:textId="77777777" w:rsidR="007A27F8" w:rsidRPr="00F63EAA" w:rsidRDefault="007A27F8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3E33F797" w14:textId="5E21528D" w:rsidR="007A27F8" w:rsidRPr="00F63EAA" w:rsidRDefault="00171211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LS11</w:t>
            </w:r>
          </w:p>
        </w:tc>
      </w:tr>
      <w:tr w:rsidR="007A27F8" w:rsidRPr="00F63EAA" w14:paraId="5EDD62EB" w14:textId="77777777" w:rsidTr="00E92A44">
        <w:tc>
          <w:tcPr>
            <w:tcW w:w="846" w:type="dxa"/>
          </w:tcPr>
          <w:p w14:paraId="1FD763CE" w14:textId="7BE74E7A" w:rsidR="007A27F8" w:rsidRPr="00F63EAA" w:rsidRDefault="007A27F8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LS11</w:t>
            </w:r>
          </w:p>
        </w:tc>
        <w:tc>
          <w:tcPr>
            <w:tcW w:w="4111" w:type="dxa"/>
          </w:tcPr>
          <w:p w14:paraId="251C9860" w14:textId="3DBBEC0A" w:rsidR="007A27F8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Erfolg ermitteln und Auswirkungen beurteilen</w:t>
            </w:r>
          </w:p>
        </w:tc>
        <w:tc>
          <w:tcPr>
            <w:tcW w:w="4677" w:type="dxa"/>
          </w:tcPr>
          <w:p w14:paraId="550E59BD" w14:textId="77777777" w:rsidR="007A27F8" w:rsidRPr="00F63EAA" w:rsidRDefault="007A27F8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29590B6" w14:textId="2B26BC01" w:rsidR="007A27F8" w:rsidRPr="00F63EAA" w:rsidRDefault="00171211" w:rsidP="00D14CAC">
            <w:pPr>
              <w:rPr>
                <w:sz w:val="22"/>
              </w:rPr>
            </w:pPr>
            <w:r w:rsidRPr="00F63EAA">
              <w:rPr>
                <w:sz w:val="22"/>
              </w:rPr>
              <w:t>Basis für LS12</w:t>
            </w:r>
          </w:p>
        </w:tc>
      </w:tr>
      <w:tr w:rsidR="007A27F8" w:rsidRPr="00F63EAA" w14:paraId="07655E84" w14:textId="77777777" w:rsidTr="00E92A44">
        <w:tc>
          <w:tcPr>
            <w:tcW w:w="846" w:type="dxa"/>
          </w:tcPr>
          <w:p w14:paraId="7DF5422D" w14:textId="782FBBF1" w:rsidR="007A27F8" w:rsidRPr="00F63EAA" w:rsidRDefault="007A27F8" w:rsidP="00D14CAC">
            <w:pPr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LS12</w:t>
            </w:r>
          </w:p>
        </w:tc>
        <w:tc>
          <w:tcPr>
            <w:tcW w:w="4111" w:type="dxa"/>
          </w:tcPr>
          <w:p w14:paraId="44F8B4F4" w14:textId="6E6F4521" w:rsidR="007A27F8" w:rsidRPr="00F63EAA" w:rsidRDefault="007A27F8" w:rsidP="007A27F8">
            <w:pPr>
              <w:tabs>
                <w:tab w:val="left" w:pos="2310"/>
              </w:tabs>
              <w:jc w:val="both"/>
              <w:rPr>
                <w:sz w:val="22"/>
              </w:rPr>
            </w:pPr>
            <w:r w:rsidRPr="00F63EAA">
              <w:rPr>
                <w:sz w:val="22"/>
              </w:rPr>
              <w:t>Eigenkapitalrentabilität berechnen und bewerten</w:t>
            </w:r>
          </w:p>
        </w:tc>
        <w:tc>
          <w:tcPr>
            <w:tcW w:w="4677" w:type="dxa"/>
          </w:tcPr>
          <w:p w14:paraId="1442D12E" w14:textId="77777777" w:rsidR="007A27F8" w:rsidRPr="00F63EAA" w:rsidRDefault="007A27F8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625F91B3" w14:textId="5BB8FBE8" w:rsidR="007A27F8" w:rsidRPr="00F63EAA" w:rsidRDefault="007A27F8" w:rsidP="00D14CAC">
            <w:pPr>
              <w:rPr>
                <w:sz w:val="22"/>
              </w:rPr>
            </w:pPr>
          </w:p>
        </w:tc>
      </w:tr>
    </w:tbl>
    <w:p w14:paraId="4813C397" w14:textId="77777777" w:rsidR="00B97DA2" w:rsidRPr="00F63EAA" w:rsidRDefault="00B97DA2" w:rsidP="00D14CAC">
      <w:pPr>
        <w:tabs>
          <w:tab w:val="left" w:pos="709"/>
        </w:tabs>
        <w:jc w:val="both"/>
        <w:rPr>
          <w:sz w:val="22"/>
        </w:rPr>
      </w:pPr>
    </w:p>
    <w:sectPr w:rsidR="00B97DA2" w:rsidRPr="00F63EAA" w:rsidSect="00E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66" w14:textId="77777777" w:rsidR="00E80A4C" w:rsidRDefault="00E80A4C" w:rsidP="001E03DE">
      <w:r>
        <w:separator/>
      </w:r>
    </w:p>
  </w:endnote>
  <w:endnote w:type="continuationSeparator" w:id="0">
    <w:p w14:paraId="296395C3" w14:textId="77777777" w:rsidR="00E80A4C" w:rsidRDefault="00E80A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168" w14:textId="77777777" w:rsidR="00E92A44" w:rsidRDefault="00E92A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EAE" w14:textId="77777777" w:rsidR="00E92A44" w:rsidRDefault="00E92A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43F2" w14:textId="0F44AD0D" w:rsidR="00E92A44" w:rsidRPr="00E540B0" w:rsidRDefault="00E540B0">
    <w:pPr>
      <w:pStyle w:val="Fuzeile"/>
      <w:rPr>
        <w:rFonts w:ascii="BaWue Sans" w:hAnsi="BaWue Sans"/>
      </w:rPr>
    </w:pPr>
    <w:r w:rsidRPr="009D4110">
      <w:rPr>
        <w:rFonts w:ascii="BaWue Sans" w:hAnsi="BaWue Sans"/>
      </w:rPr>
      <w:t>Stand: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F72" w14:textId="77777777" w:rsidR="00E80A4C" w:rsidRDefault="00E80A4C" w:rsidP="001E03DE">
      <w:r>
        <w:separator/>
      </w:r>
    </w:p>
  </w:footnote>
  <w:footnote w:type="continuationSeparator" w:id="0">
    <w:p w14:paraId="5FDD6802" w14:textId="77777777" w:rsidR="00E80A4C" w:rsidRDefault="00E80A4C" w:rsidP="001E03DE">
      <w:r>
        <w:continuationSeparator/>
      </w:r>
    </w:p>
  </w:footnote>
  <w:footnote w:id="1">
    <w:p w14:paraId="7E03284F" w14:textId="404518FC" w:rsidR="00992E2E" w:rsidRDefault="00992E2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92E2E">
        <w:t>visuelle Lern und Orientierungshilfe, die Themen strukturiert und verknüpft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BBE0" w14:textId="77777777" w:rsidR="00E92A44" w:rsidRDefault="00E92A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0505" w14:textId="77777777" w:rsidR="00E92A44" w:rsidRDefault="00E92A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E60" w14:textId="77777777" w:rsidR="00E92A44" w:rsidRDefault="00E92A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28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0B2124F2"/>
    <w:multiLevelType w:val="hybridMultilevel"/>
    <w:tmpl w:val="DD92B27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46B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17E14C93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1840093D"/>
    <w:multiLevelType w:val="hybridMultilevel"/>
    <w:tmpl w:val="0FE2CC16"/>
    <w:lvl w:ilvl="0" w:tplc="C14610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37B5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3152516C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31CE685C"/>
    <w:multiLevelType w:val="hybridMultilevel"/>
    <w:tmpl w:val="E26CE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55CF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390232BB"/>
    <w:multiLevelType w:val="hybridMultilevel"/>
    <w:tmpl w:val="87E85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360DAC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520D72A6"/>
    <w:multiLevelType w:val="hybridMultilevel"/>
    <w:tmpl w:val="BBF2A3CC"/>
    <w:lvl w:ilvl="0" w:tplc="527E065C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619D025A"/>
    <w:multiLevelType w:val="hybridMultilevel"/>
    <w:tmpl w:val="899A4CEE"/>
    <w:lvl w:ilvl="0" w:tplc="A2F071F8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F2DF9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4" w15:restartNumberingAfterBreak="0">
    <w:nsid w:val="7EC239EC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871643382">
    <w:abstractNumId w:val="12"/>
  </w:num>
  <w:num w:numId="2" w16cid:durableId="328138941">
    <w:abstractNumId w:val="1"/>
  </w:num>
  <w:num w:numId="3" w16cid:durableId="2123498529">
    <w:abstractNumId w:val="9"/>
  </w:num>
  <w:num w:numId="4" w16cid:durableId="355087185">
    <w:abstractNumId w:val="4"/>
  </w:num>
  <w:num w:numId="5" w16cid:durableId="1097755472">
    <w:abstractNumId w:val="11"/>
  </w:num>
  <w:num w:numId="6" w16cid:durableId="1711832330">
    <w:abstractNumId w:val="5"/>
  </w:num>
  <w:num w:numId="7" w16cid:durableId="722869076">
    <w:abstractNumId w:val="10"/>
  </w:num>
  <w:num w:numId="8" w16cid:durableId="589050006">
    <w:abstractNumId w:val="2"/>
  </w:num>
  <w:num w:numId="9" w16cid:durableId="570432651">
    <w:abstractNumId w:val="8"/>
  </w:num>
  <w:num w:numId="10" w16cid:durableId="1313218057">
    <w:abstractNumId w:val="14"/>
  </w:num>
  <w:num w:numId="11" w16cid:durableId="1878853240">
    <w:abstractNumId w:val="13"/>
  </w:num>
  <w:num w:numId="12" w16cid:durableId="254560873">
    <w:abstractNumId w:val="0"/>
  </w:num>
  <w:num w:numId="13" w16cid:durableId="1454900946">
    <w:abstractNumId w:val="3"/>
  </w:num>
  <w:num w:numId="14" w16cid:durableId="1844279960">
    <w:abstractNumId w:val="6"/>
  </w:num>
  <w:num w:numId="15" w16cid:durableId="617492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C"/>
    <w:rsid w:val="00035953"/>
    <w:rsid w:val="0004159E"/>
    <w:rsid w:val="001635C6"/>
    <w:rsid w:val="00171211"/>
    <w:rsid w:val="001A2103"/>
    <w:rsid w:val="001E03DE"/>
    <w:rsid w:val="001F200F"/>
    <w:rsid w:val="001F3A03"/>
    <w:rsid w:val="002223B8"/>
    <w:rsid w:val="00235D5D"/>
    <w:rsid w:val="00296589"/>
    <w:rsid w:val="002A0D78"/>
    <w:rsid w:val="002C5053"/>
    <w:rsid w:val="0041334D"/>
    <w:rsid w:val="0044650F"/>
    <w:rsid w:val="00472E0F"/>
    <w:rsid w:val="0049789C"/>
    <w:rsid w:val="004B0212"/>
    <w:rsid w:val="004B5B44"/>
    <w:rsid w:val="005847B5"/>
    <w:rsid w:val="005A319A"/>
    <w:rsid w:val="005B2C7B"/>
    <w:rsid w:val="005F6204"/>
    <w:rsid w:val="00627969"/>
    <w:rsid w:val="006A7725"/>
    <w:rsid w:val="00711678"/>
    <w:rsid w:val="00785F57"/>
    <w:rsid w:val="007A27F8"/>
    <w:rsid w:val="007F6B97"/>
    <w:rsid w:val="00806EBF"/>
    <w:rsid w:val="008317AA"/>
    <w:rsid w:val="0085701B"/>
    <w:rsid w:val="008A7911"/>
    <w:rsid w:val="008B62A1"/>
    <w:rsid w:val="008F6015"/>
    <w:rsid w:val="00936D3F"/>
    <w:rsid w:val="0094606E"/>
    <w:rsid w:val="009533B3"/>
    <w:rsid w:val="00992E2E"/>
    <w:rsid w:val="009935DA"/>
    <w:rsid w:val="009C05F9"/>
    <w:rsid w:val="009D521D"/>
    <w:rsid w:val="00A02420"/>
    <w:rsid w:val="00AC6A38"/>
    <w:rsid w:val="00AF369C"/>
    <w:rsid w:val="00B80EA5"/>
    <w:rsid w:val="00B97DA2"/>
    <w:rsid w:val="00BE4C9B"/>
    <w:rsid w:val="00BF3EC2"/>
    <w:rsid w:val="00C22DA6"/>
    <w:rsid w:val="00CC631B"/>
    <w:rsid w:val="00CD6932"/>
    <w:rsid w:val="00D14CAC"/>
    <w:rsid w:val="00D65BB3"/>
    <w:rsid w:val="00D95F73"/>
    <w:rsid w:val="00E411B1"/>
    <w:rsid w:val="00E445B1"/>
    <w:rsid w:val="00E540B0"/>
    <w:rsid w:val="00E80A4C"/>
    <w:rsid w:val="00E92A44"/>
    <w:rsid w:val="00E9703A"/>
    <w:rsid w:val="00EB37D0"/>
    <w:rsid w:val="00EE53E8"/>
    <w:rsid w:val="00EF6B80"/>
    <w:rsid w:val="00F134E3"/>
    <w:rsid w:val="00F16352"/>
    <w:rsid w:val="00F44A67"/>
    <w:rsid w:val="00F559BA"/>
    <w:rsid w:val="00F63EAA"/>
    <w:rsid w:val="00FA365A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9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334D"/>
    <w:pPr>
      <w:outlineLvl w:val="0"/>
    </w:pPr>
    <w:rPr>
      <w:rFonts w:ascii="BaWue Sans" w:hAnsi="BaWue Sans"/>
      <w:b/>
      <w:bCs/>
      <w:sz w:val="2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1334D"/>
    <w:pPr>
      <w:numPr>
        <w:numId w:val="1"/>
      </w:numPr>
      <w:outlineLvl w:val="1"/>
    </w:pPr>
    <w:rPr>
      <w:rFonts w:ascii="BaWue Sans" w:hAnsi="BaWue Sans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41334D"/>
    <w:rPr>
      <w:rFonts w:ascii="BaWue Sans" w:hAnsi="BaWue Sans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334D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A4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A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A4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A4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A4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0A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D7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37D0"/>
    <w:pPr>
      <w:spacing w:line="240" w:lineRule="auto"/>
    </w:pPr>
  </w:style>
  <w:style w:type="table" w:styleId="Tabellenraster">
    <w:name w:val="Table Grid"/>
    <w:basedOn w:val="NormaleTabelle"/>
    <w:uiPriority w:val="59"/>
    <w:rsid w:val="00D14C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Zeilentitel">
    <w:name w:val="AO_Zeilentitel"/>
    <w:basedOn w:val="Standard"/>
    <w:qFormat/>
    <w:rsid w:val="00BF3EC2"/>
    <w:pPr>
      <w:jc w:val="center"/>
    </w:pPr>
    <w:rPr>
      <w:rFonts w:ascii="BaWue Sans" w:hAnsi="BaWue Sans"/>
      <w:b/>
      <w:bCs/>
      <w:sz w:val="22"/>
    </w:rPr>
  </w:style>
  <w:style w:type="paragraph" w:customStyle="1" w:styleId="AOSpaltentitel">
    <w:name w:val="AO_Spaltentitel"/>
    <w:basedOn w:val="Standard"/>
    <w:qFormat/>
    <w:rsid w:val="00BF3EC2"/>
    <w:rPr>
      <w:rFonts w:ascii="BaWue Sans" w:hAnsi="BaWue Sans"/>
      <w:b/>
      <w:bCs/>
      <w:sz w:val="22"/>
    </w:rPr>
  </w:style>
  <w:style w:type="paragraph" w:customStyle="1" w:styleId="AOTabellentext">
    <w:name w:val="AO_Tabellentext"/>
    <w:basedOn w:val="Standard"/>
    <w:qFormat/>
    <w:rsid w:val="00BF3EC2"/>
    <w:rPr>
      <w:rFonts w:ascii="BaWue Sans" w:hAnsi="BaWue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2E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28378CAB-F438-4B44-814C-AE1E9F609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CE7F4-D6CF-45F8-8782-A0E0CB5D43A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1199</Characters>
  <Application>Microsoft Office Word</Application>
  <DocSecurity>0</DocSecurity>
  <Lines>73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WBM-LF05-Advance Organizer-bf_Blk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WBM-LF05-Advance Organizer-bf</dc:title>
  <dc:subject/>
  <dc:creator/>
  <cp:keywords/>
  <dc:description/>
  <cp:lastModifiedBy/>
  <cp:revision>1</cp:revision>
  <dcterms:created xsi:type="dcterms:W3CDTF">2026-06-22T07:49:00Z</dcterms:created>
  <dcterms:modified xsi:type="dcterms:W3CDTF">2026-06-22T07:49:00Z</dcterms:modified>
</cp:coreProperties>
</file>