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FD742" w14:textId="7CA5FCA2" w:rsidR="00E80A4C" w:rsidRPr="00301BA9" w:rsidRDefault="00E80A4C" w:rsidP="00992E2E">
      <w:pPr>
        <w:pStyle w:val="berschrift1"/>
        <w:rPr>
          <w:rFonts w:ascii="Arial" w:hAnsi="Arial"/>
          <w:b w:val="0"/>
          <w:bCs w:val="0"/>
        </w:rPr>
      </w:pPr>
      <w:r w:rsidRPr="00301BA9">
        <w:rPr>
          <w:rFonts w:ascii="Arial" w:hAnsi="Arial"/>
        </w:rPr>
        <w:t>Advance Organizer</w:t>
      </w:r>
      <w:r w:rsidR="00992E2E" w:rsidRPr="00301BA9">
        <w:rPr>
          <w:rStyle w:val="Funotenzeichen"/>
          <w:rFonts w:ascii="Arial" w:hAnsi="Arial"/>
        </w:rPr>
        <w:footnoteReference w:id="1"/>
      </w:r>
      <w:r w:rsidRPr="00301BA9">
        <w:rPr>
          <w:rFonts w:ascii="Arial" w:hAnsi="Arial"/>
        </w:rPr>
        <w:t xml:space="preserve">: </w:t>
      </w:r>
      <w:bookmarkStart w:id="0" w:name="_Hlk216165609"/>
      <w:r w:rsidR="00F717B6" w:rsidRPr="00301BA9">
        <w:rPr>
          <w:rFonts w:ascii="Arial" w:hAnsi="Arial"/>
        </w:rPr>
        <w:t>Lernfeld 11 – Geschäftsprozesse darstellen und optimieren</w:t>
      </w:r>
      <w:r w:rsidR="00EB37D0" w:rsidRPr="00301BA9">
        <w:rPr>
          <w:rFonts w:ascii="Arial" w:hAnsi="Arial"/>
        </w:rPr>
        <w:br/>
      </w:r>
    </w:p>
    <w:bookmarkEnd w:id="0"/>
    <w:p w14:paraId="1796CE5A" w14:textId="46F567C3" w:rsidR="00E80A4C" w:rsidRPr="00301BA9" w:rsidRDefault="00992E2E" w:rsidP="00992E2E">
      <w:pPr>
        <w:pStyle w:val="berschrift2"/>
        <w:numPr>
          <w:ilvl w:val="0"/>
          <w:numId w:val="0"/>
        </w:numPr>
        <w:ind w:left="360" w:hanging="360"/>
        <w:rPr>
          <w:rFonts w:ascii="Arial" w:hAnsi="Arial"/>
        </w:rPr>
      </w:pPr>
      <w:r w:rsidRPr="00301BA9">
        <w:rPr>
          <w:rFonts w:ascii="Arial" w:hAnsi="Arial"/>
        </w:rPr>
        <w:t>I.</w:t>
      </w:r>
      <w:r w:rsidRPr="00301BA9">
        <w:rPr>
          <w:rFonts w:ascii="Arial" w:hAnsi="Arial"/>
        </w:rPr>
        <w:tab/>
      </w:r>
      <w:r w:rsidR="00E80A4C" w:rsidRPr="00301BA9">
        <w:rPr>
          <w:rFonts w:ascii="Arial" w:hAnsi="Arial"/>
        </w:rPr>
        <w:t>Kernkompetenz des Lernfelds</w:t>
      </w:r>
    </w:p>
    <w:p w14:paraId="4DE82C4F" w14:textId="77777777" w:rsidR="00F717B6" w:rsidRPr="00301BA9" w:rsidRDefault="00F717B6" w:rsidP="00F717B6">
      <w:pPr>
        <w:ind w:left="360"/>
        <w:rPr>
          <w:sz w:val="22"/>
        </w:rPr>
      </w:pPr>
      <w:r w:rsidRPr="00301BA9">
        <w:rPr>
          <w:sz w:val="22"/>
        </w:rPr>
        <w:t>„Die Schülerinnen und Schüler besitzen die Kompetenz, die Arbeits- und Geschäftsprozesse des Betriebes darzustellen, zu optimieren und zur Qualitätssicherung sowie zur kontinuierlichen Verbesserung von Arbeitsprozessen beizutragen.“</w:t>
      </w:r>
    </w:p>
    <w:p w14:paraId="5489C20A" w14:textId="77777777" w:rsidR="00E80A4C" w:rsidRPr="00301BA9" w:rsidRDefault="00E80A4C" w:rsidP="0044650F">
      <w:pPr>
        <w:rPr>
          <w:sz w:val="22"/>
        </w:rPr>
      </w:pPr>
    </w:p>
    <w:p w14:paraId="296BE521" w14:textId="6D7C6BF6" w:rsidR="00E445B1" w:rsidRPr="00301BA9" w:rsidRDefault="00992E2E" w:rsidP="00992E2E">
      <w:pPr>
        <w:pStyle w:val="berschrift2"/>
        <w:numPr>
          <w:ilvl w:val="0"/>
          <w:numId w:val="0"/>
        </w:numPr>
        <w:ind w:left="360" w:hanging="360"/>
        <w:rPr>
          <w:rFonts w:ascii="Arial" w:hAnsi="Arial"/>
        </w:rPr>
      </w:pPr>
      <w:r w:rsidRPr="00301BA9">
        <w:rPr>
          <w:rFonts w:ascii="Arial" w:hAnsi="Arial"/>
        </w:rPr>
        <w:t>II.</w:t>
      </w:r>
      <w:r w:rsidRPr="00301BA9">
        <w:rPr>
          <w:rFonts w:ascii="Arial" w:hAnsi="Arial"/>
        </w:rPr>
        <w:tab/>
      </w:r>
      <w:r w:rsidR="00E445B1" w:rsidRPr="00301BA9">
        <w:rPr>
          <w:rFonts w:ascii="Arial" w:hAnsi="Arial"/>
        </w:rPr>
        <w:t xml:space="preserve">Struktur des </w:t>
      </w:r>
      <w:r w:rsidR="004F3B15" w:rsidRPr="00301BA9">
        <w:rPr>
          <w:rFonts w:ascii="Arial" w:hAnsi="Arial"/>
        </w:rPr>
        <w:t>Lernfelds</w:t>
      </w:r>
    </w:p>
    <w:p w14:paraId="0AF7635A" w14:textId="77777777" w:rsidR="00E80A4C" w:rsidRPr="00301BA9" w:rsidRDefault="00E80A4C" w:rsidP="0044650F">
      <w:pPr>
        <w:rPr>
          <w:sz w:val="22"/>
        </w:rPr>
      </w:pPr>
    </w:p>
    <w:tbl>
      <w:tblPr>
        <w:tblStyle w:val="Tabellenraster"/>
        <w:tblW w:w="14454" w:type="dxa"/>
        <w:tblLook w:val="04A0" w:firstRow="1" w:lastRow="0" w:firstColumn="1" w:lastColumn="0" w:noHBand="0" w:noVBand="1"/>
      </w:tblPr>
      <w:tblGrid>
        <w:gridCol w:w="846"/>
        <w:gridCol w:w="4111"/>
        <w:gridCol w:w="4677"/>
        <w:gridCol w:w="4820"/>
      </w:tblGrid>
      <w:tr w:rsidR="005A6391" w:rsidRPr="00F63EAA" w14:paraId="53F8FFDA" w14:textId="77777777" w:rsidTr="00DF11D9">
        <w:tc>
          <w:tcPr>
            <w:tcW w:w="846" w:type="dxa"/>
          </w:tcPr>
          <w:p w14:paraId="64E0E1B7" w14:textId="77777777" w:rsidR="005A6391" w:rsidRPr="00F63EAA" w:rsidRDefault="005A6391" w:rsidP="00DF11D9">
            <w:pPr>
              <w:pStyle w:val="AOZeilentitel"/>
              <w:rPr>
                <w:rFonts w:ascii="Arial" w:hAnsi="Arial"/>
              </w:rPr>
            </w:pPr>
            <w:r w:rsidRPr="00F63EAA">
              <w:rPr>
                <w:rFonts w:ascii="Arial" w:hAnsi="Arial"/>
              </w:rPr>
              <w:t>L</w:t>
            </w:r>
            <w:r>
              <w:rPr>
                <w:rFonts w:ascii="Arial" w:hAnsi="Arial"/>
              </w:rPr>
              <w:t>ernsituation (LS)</w:t>
            </w:r>
          </w:p>
        </w:tc>
        <w:tc>
          <w:tcPr>
            <w:tcW w:w="4111" w:type="dxa"/>
          </w:tcPr>
          <w:p w14:paraId="224004AC" w14:textId="77777777" w:rsidR="005A6391" w:rsidRPr="00F63EAA" w:rsidRDefault="005A6391" w:rsidP="00DF11D9">
            <w:pPr>
              <w:jc w:val="center"/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Titel der L</w:t>
            </w:r>
            <w:r>
              <w:rPr>
                <w:b/>
                <w:bCs/>
                <w:sz w:val="22"/>
              </w:rPr>
              <w:t>ernsituation</w:t>
            </w:r>
          </w:p>
        </w:tc>
        <w:tc>
          <w:tcPr>
            <w:tcW w:w="4677" w:type="dxa"/>
          </w:tcPr>
          <w:p w14:paraId="0CFFF023" w14:textId="77777777" w:rsidR="005A6391" w:rsidRPr="00F63EAA" w:rsidRDefault="005A6391" w:rsidP="00DF11D9">
            <w:pPr>
              <w:jc w:val="center"/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Mindestinhalte</w:t>
            </w:r>
            <w:r>
              <w:rPr>
                <w:b/>
                <w:bCs/>
                <w:sz w:val="22"/>
              </w:rPr>
              <w:t xml:space="preserve"> laut Bildungsplan</w:t>
            </w:r>
          </w:p>
        </w:tc>
        <w:tc>
          <w:tcPr>
            <w:tcW w:w="4820" w:type="dxa"/>
          </w:tcPr>
          <w:p w14:paraId="51AC244A" w14:textId="77777777" w:rsidR="005A6391" w:rsidRPr="00F63EAA" w:rsidRDefault="005A6391" w:rsidP="00DF11D9">
            <w:pPr>
              <w:jc w:val="center"/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Querverweise</w:t>
            </w:r>
          </w:p>
        </w:tc>
      </w:tr>
      <w:tr w:rsidR="00D14CAC" w:rsidRPr="00301BA9" w14:paraId="50ADF9FE" w14:textId="77777777" w:rsidTr="00E92A44">
        <w:tc>
          <w:tcPr>
            <w:tcW w:w="846" w:type="dxa"/>
          </w:tcPr>
          <w:p w14:paraId="744D9AA0" w14:textId="77777777" w:rsidR="00D14CAC" w:rsidRPr="00301BA9" w:rsidRDefault="00D14CAC" w:rsidP="00BF3EC2">
            <w:pPr>
              <w:pStyle w:val="AOSpaltentitel"/>
              <w:rPr>
                <w:rFonts w:ascii="Arial" w:hAnsi="Arial"/>
              </w:rPr>
            </w:pPr>
            <w:r w:rsidRPr="00301BA9">
              <w:rPr>
                <w:rFonts w:ascii="Arial" w:hAnsi="Arial"/>
              </w:rPr>
              <w:t>LS01</w:t>
            </w:r>
          </w:p>
        </w:tc>
        <w:tc>
          <w:tcPr>
            <w:tcW w:w="4111" w:type="dxa"/>
          </w:tcPr>
          <w:p w14:paraId="6031F4B8" w14:textId="3224D8C2" w:rsidR="00D14CAC" w:rsidRPr="00301BA9" w:rsidRDefault="00F717B6" w:rsidP="00F63310">
            <w:pPr>
              <w:rPr>
                <w:sz w:val="22"/>
              </w:rPr>
            </w:pPr>
            <w:r w:rsidRPr="00301BA9">
              <w:rPr>
                <w:sz w:val="22"/>
              </w:rPr>
              <w:t>Aufbauorganisation darstellen</w:t>
            </w:r>
          </w:p>
        </w:tc>
        <w:tc>
          <w:tcPr>
            <w:tcW w:w="4677" w:type="dxa"/>
          </w:tcPr>
          <w:p w14:paraId="778615C6" w14:textId="5D734EC2" w:rsidR="00D14CAC" w:rsidRPr="00301BA9" w:rsidRDefault="00D14CAC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6DFE5273" w14:textId="03B206A3" w:rsidR="00D14CAC" w:rsidRPr="00301BA9" w:rsidRDefault="00472E0F" w:rsidP="00D14CAC">
            <w:pPr>
              <w:rPr>
                <w:sz w:val="22"/>
              </w:rPr>
            </w:pPr>
            <w:r w:rsidRPr="00301BA9">
              <w:rPr>
                <w:sz w:val="22"/>
              </w:rPr>
              <w:t>Basis für LS02</w:t>
            </w:r>
          </w:p>
        </w:tc>
      </w:tr>
      <w:tr w:rsidR="00D14CAC" w:rsidRPr="00301BA9" w14:paraId="6D2CD8B6" w14:textId="77777777" w:rsidTr="00E92A44">
        <w:tc>
          <w:tcPr>
            <w:tcW w:w="846" w:type="dxa"/>
          </w:tcPr>
          <w:p w14:paraId="3D5C549F" w14:textId="77777777" w:rsidR="00D14CAC" w:rsidRPr="00301BA9" w:rsidRDefault="00D14CAC" w:rsidP="00D14CAC">
            <w:pPr>
              <w:rPr>
                <w:b/>
                <w:bCs/>
                <w:sz w:val="22"/>
              </w:rPr>
            </w:pPr>
            <w:r w:rsidRPr="00301BA9">
              <w:rPr>
                <w:b/>
                <w:bCs/>
                <w:sz w:val="22"/>
              </w:rPr>
              <w:t>LS02</w:t>
            </w:r>
          </w:p>
        </w:tc>
        <w:tc>
          <w:tcPr>
            <w:tcW w:w="4111" w:type="dxa"/>
          </w:tcPr>
          <w:p w14:paraId="1A273F51" w14:textId="31D421E3" w:rsidR="00D14CAC" w:rsidRPr="00301BA9" w:rsidRDefault="00F717B6" w:rsidP="00D14CAC">
            <w:pPr>
              <w:rPr>
                <w:sz w:val="22"/>
              </w:rPr>
            </w:pPr>
            <w:r w:rsidRPr="00301BA9">
              <w:rPr>
                <w:sz w:val="22"/>
              </w:rPr>
              <w:t>Geschäftsprozesse differenzieren</w:t>
            </w:r>
          </w:p>
        </w:tc>
        <w:tc>
          <w:tcPr>
            <w:tcW w:w="4677" w:type="dxa"/>
          </w:tcPr>
          <w:p w14:paraId="6EB4BAF3" w14:textId="6579C396" w:rsidR="00D14CAC" w:rsidRPr="00301BA9" w:rsidRDefault="00F717B6" w:rsidP="00D14CAC">
            <w:pPr>
              <w:rPr>
                <w:sz w:val="22"/>
              </w:rPr>
            </w:pPr>
            <w:r w:rsidRPr="00301BA9">
              <w:rPr>
                <w:sz w:val="22"/>
              </w:rPr>
              <w:t>Kern- und Unterstützungsprozesse</w:t>
            </w:r>
          </w:p>
        </w:tc>
        <w:tc>
          <w:tcPr>
            <w:tcW w:w="4820" w:type="dxa"/>
          </w:tcPr>
          <w:p w14:paraId="2674E2C8" w14:textId="4C144659" w:rsidR="00D14CAC" w:rsidRPr="00301BA9" w:rsidRDefault="00D14CAC" w:rsidP="00D14CAC">
            <w:pPr>
              <w:rPr>
                <w:sz w:val="22"/>
              </w:rPr>
            </w:pPr>
            <w:r w:rsidRPr="00301BA9">
              <w:rPr>
                <w:sz w:val="22"/>
              </w:rPr>
              <w:t>Basis für L</w:t>
            </w:r>
            <w:r w:rsidR="00F63310" w:rsidRPr="00301BA9">
              <w:rPr>
                <w:sz w:val="22"/>
              </w:rPr>
              <w:t>S</w:t>
            </w:r>
            <w:r w:rsidRPr="00301BA9">
              <w:rPr>
                <w:sz w:val="22"/>
              </w:rPr>
              <w:t>03</w:t>
            </w:r>
            <w:r w:rsidR="00F717B6" w:rsidRPr="00301BA9">
              <w:rPr>
                <w:sz w:val="22"/>
              </w:rPr>
              <w:br/>
              <w:t>steht in Beziehung zu LS05</w:t>
            </w:r>
          </w:p>
        </w:tc>
      </w:tr>
      <w:tr w:rsidR="00D14CAC" w:rsidRPr="00301BA9" w14:paraId="365F1572" w14:textId="77777777" w:rsidTr="00E92A44">
        <w:tc>
          <w:tcPr>
            <w:tcW w:w="846" w:type="dxa"/>
          </w:tcPr>
          <w:p w14:paraId="6C82B7F3" w14:textId="77777777" w:rsidR="00D14CAC" w:rsidRPr="00301BA9" w:rsidRDefault="00D14CAC" w:rsidP="00D14CAC">
            <w:pPr>
              <w:rPr>
                <w:b/>
                <w:bCs/>
                <w:sz w:val="22"/>
              </w:rPr>
            </w:pPr>
            <w:r w:rsidRPr="00301BA9">
              <w:rPr>
                <w:b/>
                <w:bCs/>
                <w:sz w:val="22"/>
              </w:rPr>
              <w:t>LS03</w:t>
            </w:r>
          </w:p>
        </w:tc>
        <w:tc>
          <w:tcPr>
            <w:tcW w:w="4111" w:type="dxa"/>
          </w:tcPr>
          <w:p w14:paraId="6DD7CC9A" w14:textId="59BFE57F" w:rsidR="00D14CAC" w:rsidRPr="00301BA9" w:rsidRDefault="00F717B6" w:rsidP="00D14CAC">
            <w:pPr>
              <w:rPr>
                <w:sz w:val="22"/>
              </w:rPr>
            </w:pPr>
            <w:r w:rsidRPr="00301BA9">
              <w:rPr>
                <w:sz w:val="22"/>
              </w:rPr>
              <w:t>Prozesse darstellen</w:t>
            </w:r>
          </w:p>
        </w:tc>
        <w:tc>
          <w:tcPr>
            <w:tcW w:w="4677" w:type="dxa"/>
          </w:tcPr>
          <w:p w14:paraId="0AD11C5F" w14:textId="0B513BBE" w:rsidR="00D14CAC" w:rsidRPr="00301BA9" w:rsidRDefault="00F717B6" w:rsidP="00D14CAC">
            <w:pPr>
              <w:rPr>
                <w:sz w:val="22"/>
              </w:rPr>
            </w:pPr>
            <w:r w:rsidRPr="00301BA9">
              <w:rPr>
                <w:sz w:val="22"/>
              </w:rPr>
              <w:t>Ablaufdiagramme, ereignisgesteuerte Prozesskette</w:t>
            </w:r>
          </w:p>
        </w:tc>
        <w:tc>
          <w:tcPr>
            <w:tcW w:w="4820" w:type="dxa"/>
          </w:tcPr>
          <w:p w14:paraId="133A15B2" w14:textId="48D8EA3C" w:rsidR="00D14CAC" w:rsidRPr="00301BA9" w:rsidRDefault="00472E0F" w:rsidP="00D14CAC">
            <w:pPr>
              <w:rPr>
                <w:sz w:val="22"/>
              </w:rPr>
            </w:pPr>
            <w:r w:rsidRPr="00301BA9">
              <w:rPr>
                <w:sz w:val="22"/>
              </w:rPr>
              <w:t>Basis für LS04</w:t>
            </w:r>
            <w:r w:rsidR="00F717B6" w:rsidRPr="00301BA9">
              <w:rPr>
                <w:sz w:val="22"/>
              </w:rPr>
              <w:br/>
              <w:t>steht in Beziehung zu LS04</w:t>
            </w:r>
          </w:p>
        </w:tc>
      </w:tr>
      <w:tr w:rsidR="00D14CAC" w:rsidRPr="00301BA9" w14:paraId="06E226DA" w14:textId="77777777" w:rsidTr="00E92A44">
        <w:tc>
          <w:tcPr>
            <w:tcW w:w="846" w:type="dxa"/>
          </w:tcPr>
          <w:p w14:paraId="78C690B3" w14:textId="77777777" w:rsidR="00D14CAC" w:rsidRPr="00301BA9" w:rsidRDefault="00D14CAC" w:rsidP="00D14CAC">
            <w:pPr>
              <w:rPr>
                <w:b/>
                <w:bCs/>
                <w:sz w:val="22"/>
              </w:rPr>
            </w:pPr>
            <w:r w:rsidRPr="00301BA9">
              <w:rPr>
                <w:b/>
                <w:bCs/>
                <w:sz w:val="22"/>
              </w:rPr>
              <w:t>LS04</w:t>
            </w:r>
          </w:p>
        </w:tc>
        <w:tc>
          <w:tcPr>
            <w:tcW w:w="4111" w:type="dxa"/>
          </w:tcPr>
          <w:p w14:paraId="74AA1E82" w14:textId="17880F4E" w:rsidR="00D14CAC" w:rsidRPr="00301BA9" w:rsidRDefault="00F717B6" w:rsidP="00D14CAC">
            <w:pPr>
              <w:rPr>
                <w:sz w:val="22"/>
              </w:rPr>
            </w:pPr>
            <w:r w:rsidRPr="00301BA9">
              <w:rPr>
                <w:sz w:val="22"/>
              </w:rPr>
              <w:t>Schnittstellen erkunden</w:t>
            </w:r>
          </w:p>
        </w:tc>
        <w:tc>
          <w:tcPr>
            <w:tcW w:w="4677" w:type="dxa"/>
          </w:tcPr>
          <w:p w14:paraId="3D614841" w14:textId="24F81CBD" w:rsidR="00D14CAC" w:rsidRPr="00301BA9" w:rsidRDefault="00D14CAC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581DB629" w14:textId="11CE1D53" w:rsidR="00D14CAC" w:rsidRPr="00301BA9" w:rsidRDefault="00472E0F" w:rsidP="00D14CAC">
            <w:pPr>
              <w:rPr>
                <w:sz w:val="22"/>
              </w:rPr>
            </w:pPr>
            <w:r w:rsidRPr="00301BA9">
              <w:rPr>
                <w:sz w:val="22"/>
              </w:rPr>
              <w:t>Basis für LS05</w:t>
            </w:r>
            <w:r w:rsidR="00F717B6" w:rsidRPr="00301BA9">
              <w:rPr>
                <w:sz w:val="22"/>
              </w:rPr>
              <w:br/>
              <w:t>steht in Beziehung zu LS03 und LS05</w:t>
            </w:r>
          </w:p>
        </w:tc>
      </w:tr>
      <w:tr w:rsidR="00D14CAC" w:rsidRPr="00301BA9" w14:paraId="3B82C74B" w14:textId="77777777" w:rsidTr="00E92A44">
        <w:tc>
          <w:tcPr>
            <w:tcW w:w="846" w:type="dxa"/>
          </w:tcPr>
          <w:p w14:paraId="2CF93883" w14:textId="77777777" w:rsidR="00D14CAC" w:rsidRPr="00301BA9" w:rsidRDefault="00D14CAC" w:rsidP="00D14CAC">
            <w:pPr>
              <w:rPr>
                <w:b/>
                <w:bCs/>
                <w:sz w:val="22"/>
              </w:rPr>
            </w:pPr>
            <w:r w:rsidRPr="00301BA9">
              <w:rPr>
                <w:b/>
                <w:bCs/>
                <w:sz w:val="22"/>
              </w:rPr>
              <w:t>LS05</w:t>
            </w:r>
          </w:p>
        </w:tc>
        <w:tc>
          <w:tcPr>
            <w:tcW w:w="4111" w:type="dxa"/>
          </w:tcPr>
          <w:p w14:paraId="6FF9BFB8" w14:textId="7F9523B7" w:rsidR="00D14CAC" w:rsidRPr="00301BA9" w:rsidRDefault="00F717B6" w:rsidP="00D14CAC">
            <w:pPr>
              <w:rPr>
                <w:sz w:val="22"/>
              </w:rPr>
            </w:pPr>
            <w:r w:rsidRPr="00301BA9">
              <w:rPr>
                <w:sz w:val="22"/>
              </w:rPr>
              <w:t>Schwachstellenanalyse durchführen</w:t>
            </w:r>
          </w:p>
        </w:tc>
        <w:tc>
          <w:tcPr>
            <w:tcW w:w="4677" w:type="dxa"/>
          </w:tcPr>
          <w:p w14:paraId="5B3CF6A5" w14:textId="35AD475B" w:rsidR="00D14CAC" w:rsidRPr="00301BA9" w:rsidRDefault="00D14CAC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4CCEFB12" w14:textId="426165E7" w:rsidR="00D14CAC" w:rsidRPr="00301BA9" w:rsidRDefault="00F717B6" w:rsidP="00D14CAC">
            <w:pPr>
              <w:rPr>
                <w:sz w:val="22"/>
              </w:rPr>
            </w:pPr>
            <w:r w:rsidRPr="00301BA9">
              <w:rPr>
                <w:sz w:val="22"/>
              </w:rPr>
              <w:t>steht in Beziehung zu LS02 und LS04</w:t>
            </w:r>
          </w:p>
        </w:tc>
      </w:tr>
    </w:tbl>
    <w:p w14:paraId="2360D096" w14:textId="77777777" w:rsidR="00F717B6" w:rsidRPr="00301BA9" w:rsidRDefault="00F717B6" w:rsidP="00D14CAC">
      <w:pPr>
        <w:tabs>
          <w:tab w:val="left" w:pos="709"/>
        </w:tabs>
        <w:jc w:val="both"/>
        <w:rPr>
          <w:sz w:val="22"/>
        </w:rPr>
      </w:pPr>
    </w:p>
    <w:sectPr w:rsidR="00F717B6" w:rsidRPr="00301BA9" w:rsidSect="00E92A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03C66" w14:textId="77777777" w:rsidR="00E80A4C" w:rsidRDefault="00E80A4C" w:rsidP="001E03DE">
      <w:r>
        <w:separator/>
      </w:r>
    </w:p>
  </w:endnote>
  <w:endnote w:type="continuationSeparator" w:id="0">
    <w:p w14:paraId="296395C3" w14:textId="77777777" w:rsidR="00E80A4C" w:rsidRDefault="00E80A4C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Wue Sans">
    <w:panose1 w:val="00000000000000000000"/>
    <w:charset w:val="00"/>
    <w:family w:val="auto"/>
    <w:pitch w:val="variable"/>
    <w:sig w:usb0="A00000FF" w:usb1="0000207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6D168" w14:textId="77777777" w:rsidR="00E92A44" w:rsidRDefault="00E92A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92EAE" w14:textId="77777777" w:rsidR="00E92A44" w:rsidRDefault="00E92A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843F2" w14:textId="5FB113C5" w:rsidR="00E92A44" w:rsidRDefault="00F717B6">
    <w:pPr>
      <w:pStyle w:val="Fuzeile"/>
    </w:pPr>
    <w:r>
      <w:t>Stand: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D6F72" w14:textId="77777777" w:rsidR="00E80A4C" w:rsidRDefault="00E80A4C" w:rsidP="001E03DE">
      <w:r>
        <w:separator/>
      </w:r>
    </w:p>
  </w:footnote>
  <w:footnote w:type="continuationSeparator" w:id="0">
    <w:p w14:paraId="5FDD6802" w14:textId="77777777" w:rsidR="00E80A4C" w:rsidRDefault="00E80A4C" w:rsidP="001E03DE">
      <w:r>
        <w:continuationSeparator/>
      </w:r>
    </w:p>
  </w:footnote>
  <w:footnote w:id="1">
    <w:p w14:paraId="7E03284F" w14:textId="047AA804" w:rsidR="00992E2E" w:rsidRDefault="00992E2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992E2E">
        <w:t>visuelle Lern und Orientierungshilfe, die Themen gedanklich strukturiert und verknüpft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4BBE0" w14:textId="77777777" w:rsidR="00E92A44" w:rsidRDefault="00E92A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F0505" w14:textId="77777777" w:rsidR="00E92A44" w:rsidRDefault="00E92A4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26E60" w14:textId="77777777" w:rsidR="00E92A44" w:rsidRDefault="00E92A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124F2"/>
    <w:multiLevelType w:val="hybridMultilevel"/>
    <w:tmpl w:val="DD92B27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0093D"/>
    <w:multiLevelType w:val="hybridMultilevel"/>
    <w:tmpl w:val="0FE2CC16"/>
    <w:lvl w:ilvl="0" w:tplc="C1461006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232BB"/>
    <w:multiLevelType w:val="hybridMultilevel"/>
    <w:tmpl w:val="87E85BC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 w:val="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0D72A6"/>
    <w:multiLevelType w:val="hybridMultilevel"/>
    <w:tmpl w:val="BBF2A3CC"/>
    <w:lvl w:ilvl="0" w:tplc="527E065C">
      <w:start w:val="1"/>
      <w:numFmt w:val="decimal"/>
      <w:lvlText w:val="%1."/>
      <w:lvlJc w:val="left"/>
      <w:pPr>
        <w:ind w:left="684" w:hanging="360"/>
      </w:pPr>
      <w:rPr>
        <w:rFonts w:ascii="BaWue Sans" w:eastAsiaTheme="minorHAnsi" w:hAnsi="BaWue Sans" w:cs="Arial"/>
      </w:rPr>
    </w:lvl>
    <w:lvl w:ilvl="1" w:tplc="04070019" w:tentative="1">
      <w:start w:val="1"/>
      <w:numFmt w:val="lowerLetter"/>
      <w:lvlText w:val="%2."/>
      <w:lvlJc w:val="left"/>
      <w:pPr>
        <w:ind w:left="1404" w:hanging="360"/>
      </w:pPr>
    </w:lvl>
    <w:lvl w:ilvl="2" w:tplc="0407001B" w:tentative="1">
      <w:start w:val="1"/>
      <w:numFmt w:val="lowerRoman"/>
      <w:lvlText w:val="%3."/>
      <w:lvlJc w:val="right"/>
      <w:pPr>
        <w:ind w:left="2124" w:hanging="180"/>
      </w:pPr>
    </w:lvl>
    <w:lvl w:ilvl="3" w:tplc="0407000F" w:tentative="1">
      <w:start w:val="1"/>
      <w:numFmt w:val="decimal"/>
      <w:lvlText w:val="%4."/>
      <w:lvlJc w:val="left"/>
      <w:pPr>
        <w:ind w:left="2844" w:hanging="360"/>
      </w:pPr>
    </w:lvl>
    <w:lvl w:ilvl="4" w:tplc="04070019" w:tentative="1">
      <w:start w:val="1"/>
      <w:numFmt w:val="lowerLetter"/>
      <w:lvlText w:val="%5."/>
      <w:lvlJc w:val="left"/>
      <w:pPr>
        <w:ind w:left="3564" w:hanging="360"/>
      </w:pPr>
    </w:lvl>
    <w:lvl w:ilvl="5" w:tplc="0407001B" w:tentative="1">
      <w:start w:val="1"/>
      <w:numFmt w:val="lowerRoman"/>
      <w:lvlText w:val="%6."/>
      <w:lvlJc w:val="right"/>
      <w:pPr>
        <w:ind w:left="4284" w:hanging="180"/>
      </w:pPr>
    </w:lvl>
    <w:lvl w:ilvl="6" w:tplc="0407000F" w:tentative="1">
      <w:start w:val="1"/>
      <w:numFmt w:val="decimal"/>
      <w:lvlText w:val="%7."/>
      <w:lvlJc w:val="left"/>
      <w:pPr>
        <w:ind w:left="5004" w:hanging="360"/>
      </w:pPr>
    </w:lvl>
    <w:lvl w:ilvl="7" w:tplc="04070019" w:tentative="1">
      <w:start w:val="1"/>
      <w:numFmt w:val="lowerLetter"/>
      <w:lvlText w:val="%8."/>
      <w:lvlJc w:val="left"/>
      <w:pPr>
        <w:ind w:left="5724" w:hanging="360"/>
      </w:pPr>
    </w:lvl>
    <w:lvl w:ilvl="8" w:tplc="0407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4" w15:restartNumberingAfterBreak="0">
    <w:nsid w:val="619D025A"/>
    <w:multiLevelType w:val="hybridMultilevel"/>
    <w:tmpl w:val="899A4CEE"/>
    <w:lvl w:ilvl="0" w:tplc="A2F071F8">
      <w:start w:val="1"/>
      <w:numFmt w:val="upperRoman"/>
      <w:pStyle w:val="berschrift2"/>
      <w:lvlText w:val="%1."/>
      <w:lvlJc w:val="righ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D93490"/>
    <w:multiLevelType w:val="hybridMultilevel"/>
    <w:tmpl w:val="5CE89426"/>
    <w:lvl w:ilvl="0" w:tplc="04070001">
      <w:start w:val="1"/>
      <w:numFmt w:val="bullet"/>
      <w:lvlText w:val=""/>
      <w:lvlJc w:val="left"/>
      <w:pPr>
        <w:ind w:left="684" w:hanging="360"/>
      </w:pPr>
      <w:rPr>
        <w:rFonts w:ascii="Symbol" w:hAnsi="Symbol" w:hint="default"/>
        <w:b w:val="0"/>
        <w:bCs/>
        <w:i w:val="0"/>
        <w:iCs w:val="0"/>
      </w:rPr>
    </w:lvl>
    <w:lvl w:ilvl="1" w:tplc="04070019" w:tentative="1">
      <w:start w:val="1"/>
      <w:numFmt w:val="lowerLetter"/>
      <w:lvlText w:val="%2."/>
      <w:lvlJc w:val="left"/>
      <w:pPr>
        <w:ind w:left="1404" w:hanging="360"/>
      </w:pPr>
    </w:lvl>
    <w:lvl w:ilvl="2" w:tplc="0407001B" w:tentative="1">
      <w:start w:val="1"/>
      <w:numFmt w:val="lowerRoman"/>
      <w:lvlText w:val="%3."/>
      <w:lvlJc w:val="right"/>
      <w:pPr>
        <w:ind w:left="2124" w:hanging="180"/>
      </w:pPr>
    </w:lvl>
    <w:lvl w:ilvl="3" w:tplc="0407000F" w:tentative="1">
      <w:start w:val="1"/>
      <w:numFmt w:val="decimal"/>
      <w:lvlText w:val="%4."/>
      <w:lvlJc w:val="left"/>
      <w:pPr>
        <w:ind w:left="2844" w:hanging="360"/>
      </w:pPr>
    </w:lvl>
    <w:lvl w:ilvl="4" w:tplc="04070019" w:tentative="1">
      <w:start w:val="1"/>
      <w:numFmt w:val="lowerLetter"/>
      <w:lvlText w:val="%5."/>
      <w:lvlJc w:val="left"/>
      <w:pPr>
        <w:ind w:left="3564" w:hanging="360"/>
      </w:pPr>
    </w:lvl>
    <w:lvl w:ilvl="5" w:tplc="0407001B" w:tentative="1">
      <w:start w:val="1"/>
      <w:numFmt w:val="lowerRoman"/>
      <w:lvlText w:val="%6."/>
      <w:lvlJc w:val="right"/>
      <w:pPr>
        <w:ind w:left="4284" w:hanging="180"/>
      </w:pPr>
    </w:lvl>
    <w:lvl w:ilvl="6" w:tplc="0407000F" w:tentative="1">
      <w:start w:val="1"/>
      <w:numFmt w:val="decimal"/>
      <w:lvlText w:val="%7."/>
      <w:lvlJc w:val="left"/>
      <w:pPr>
        <w:ind w:left="5004" w:hanging="360"/>
      </w:pPr>
    </w:lvl>
    <w:lvl w:ilvl="7" w:tplc="04070019" w:tentative="1">
      <w:start w:val="1"/>
      <w:numFmt w:val="lowerLetter"/>
      <w:lvlText w:val="%8."/>
      <w:lvlJc w:val="left"/>
      <w:pPr>
        <w:ind w:left="5724" w:hanging="360"/>
      </w:pPr>
    </w:lvl>
    <w:lvl w:ilvl="8" w:tplc="0407001B" w:tentative="1">
      <w:start w:val="1"/>
      <w:numFmt w:val="lowerRoman"/>
      <w:lvlText w:val="%9."/>
      <w:lvlJc w:val="right"/>
      <w:pPr>
        <w:ind w:left="6444" w:hanging="180"/>
      </w:pPr>
    </w:lvl>
  </w:abstractNum>
  <w:num w:numId="1" w16cid:durableId="1871643382">
    <w:abstractNumId w:val="4"/>
  </w:num>
  <w:num w:numId="2" w16cid:durableId="328138941">
    <w:abstractNumId w:val="0"/>
  </w:num>
  <w:num w:numId="3" w16cid:durableId="2123498529">
    <w:abstractNumId w:val="2"/>
  </w:num>
  <w:num w:numId="4" w16cid:durableId="355087185">
    <w:abstractNumId w:val="1"/>
  </w:num>
  <w:num w:numId="5" w16cid:durableId="1097755472">
    <w:abstractNumId w:val="3"/>
  </w:num>
  <w:num w:numId="6" w16cid:durableId="9378355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A4C"/>
    <w:rsid w:val="00035953"/>
    <w:rsid w:val="0004159E"/>
    <w:rsid w:val="000C3A79"/>
    <w:rsid w:val="001A2103"/>
    <w:rsid w:val="001E03DE"/>
    <w:rsid w:val="001F200F"/>
    <w:rsid w:val="001F3A03"/>
    <w:rsid w:val="0021494D"/>
    <w:rsid w:val="002223B8"/>
    <w:rsid w:val="00235D5D"/>
    <w:rsid w:val="00296589"/>
    <w:rsid w:val="002A0D78"/>
    <w:rsid w:val="00301BA9"/>
    <w:rsid w:val="0031431B"/>
    <w:rsid w:val="0041334D"/>
    <w:rsid w:val="0044650F"/>
    <w:rsid w:val="00472E0F"/>
    <w:rsid w:val="004F3B15"/>
    <w:rsid w:val="005847B5"/>
    <w:rsid w:val="005A319A"/>
    <w:rsid w:val="005A6391"/>
    <w:rsid w:val="005F6204"/>
    <w:rsid w:val="00627969"/>
    <w:rsid w:val="006A7725"/>
    <w:rsid w:val="006F3E90"/>
    <w:rsid w:val="00711678"/>
    <w:rsid w:val="00785F57"/>
    <w:rsid w:val="007F6B97"/>
    <w:rsid w:val="00806EBF"/>
    <w:rsid w:val="008317AA"/>
    <w:rsid w:val="0085701B"/>
    <w:rsid w:val="00876427"/>
    <w:rsid w:val="008A7911"/>
    <w:rsid w:val="008B62A1"/>
    <w:rsid w:val="0094606E"/>
    <w:rsid w:val="009533B3"/>
    <w:rsid w:val="00992E2E"/>
    <w:rsid w:val="009935DA"/>
    <w:rsid w:val="009A52EB"/>
    <w:rsid w:val="009A6AF1"/>
    <w:rsid w:val="009C05F9"/>
    <w:rsid w:val="009D521D"/>
    <w:rsid w:val="00A02420"/>
    <w:rsid w:val="00AC6A38"/>
    <w:rsid w:val="00B80EA5"/>
    <w:rsid w:val="00B97DA2"/>
    <w:rsid w:val="00BE68F2"/>
    <w:rsid w:val="00BF3EC2"/>
    <w:rsid w:val="00C22DA6"/>
    <w:rsid w:val="00CC631B"/>
    <w:rsid w:val="00CD6932"/>
    <w:rsid w:val="00D14CAC"/>
    <w:rsid w:val="00D65BB3"/>
    <w:rsid w:val="00D95F73"/>
    <w:rsid w:val="00E445B1"/>
    <w:rsid w:val="00E80A4C"/>
    <w:rsid w:val="00E92A44"/>
    <w:rsid w:val="00EB37D0"/>
    <w:rsid w:val="00EE53E8"/>
    <w:rsid w:val="00F134E3"/>
    <w:rsid w:val="00F22DD9"/>
    <w:rsid w:val="00F44A67"/>
    <w:rsid w:val="00F63310"/>
    <w:rsid w:val="00F717B6"/>
    <w:rsid w:val="00FA365A"/>
    <w:rsid w:val="00FC56AF"/>
    <w:rsid w:val="00FF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A90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41334D"/>
    <w:pPr>
      <w:outlineLvl w:val="0"/>
    </w:pPr>
    <w:rPr>
      <w:rFonts w:ascii="BaWue Sans" w:hAnsi="BaWue Sans"/>
      <w:b/>
      <w:bCs/>
      <w:sz w:val="22"/>
    </w:rPr>
  </w:style>
  <w:style w:type="paragraph" w:styleId="berschrift2">
    <w:name w:val="heading 2"/>
    <w:basedOn w:val="Listenabsatz"/>
    <w:next w:val="Standard"/>
    <w:link w:val="berschrift2Zchn"/>
    <w:uiPriority w:val="9"/>
    <w:unhideWhenUsed/>
    <w:qFormat/>
    <w:rsid w:val="0041334D"/>
    <w:pPr>
      <w:numPr>
        <w:numId w:val="1"/>
      </w:numPr>
      <w:outlineLvl w:val="1"/>
    </w:pPr>
    <w:rPr>
      <w:rFonts w:ascii="BaWue Sans" w:hAnsi="BaWue Sans"/>
      <w:sz w:val="2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80A4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80A4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0A4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0A4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0A4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0A4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0A4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41334D"/>
    <w:rPr>
      <w:rFonts w:ascii="BaWue Sans" w:hAnsi="BaWue Sans"/>
      <w:b/>
      <w:bCs/>
      <w:sz w:val="2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1334D"/>
    <w:rPr>
      <w:rFonts w:ascii="BaWue Sans" w:hAnsi="BaWue Sans"/>
      <w:sz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80A4C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80A4C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0A4C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0A4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0A4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0A4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0A4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80A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80A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80A4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80A4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80A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80A4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80A4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80A4C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80A4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80A4C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80A4C"/>
    <w:rPr>
      <w:b/>
      <w:bCs/>
      <w:smallCaps/>
      <w:color w:val="365F9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E80A4C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A0D7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0D7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0D7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A0D7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A0D78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EB37D0"/>
    <w:pPr>
      <w:spacing w:line="240" w:lineRule="auto"/>
    </w:pPr>
  </w:style>
  <w:style w:type="table" w:styleId="Tabellenraster">
    <w:name w:val="Table Grid"/>
    <w:basedOn w:val="NormaleTabelle"/>
    <w:uiPriority w:val="59"/>
    <w:rsid w:val="00D14CA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Zeilentitel">
    <w:name w:val="AO_Zeilentitel"/>
    <w:basedOn w:val="Standard"/>
    <w:qFormat/>
    <w:rsid w:val="00BF3EC2"/>
    <w:pPr>
      <w:jc w:val="center"/>
    </w:pPr>
    <w:rPr>
      <w:rFonts w:ascii="BaWue Sans" w:hAnsi="BaWue Sans"/>
      <w:b/>
      <w:bCs/>
      <w:sz w:val="22"/>
    </w:rPr>
  </w:style>
  <w:style w:type="paragraph" w:customStyle="1" w:styleId="AOSpaltentitel">
    <w:name w:val="AO_Spaltentitel"/>
    <w:basedOn w:val="Standard"/>
    <w:qFormat/>
    <w:rsid w:val="00BF3EC2"/>
    <w:rPr>
      <w:rFonts w:ascii="BaWue Sans" w:hAnsi="BaWue Sans"/>
      <w:b/>
      <w:bCs/>
      <w:sz w:val="22"/>
    </w:rPr>
  </w:style>
  <w:style w:type="paragraph" w:customStyle="1" w:styleId="AOTabellentext">
    <w:name w:val="AO_Tabellentext"/>
    <w:basedOn w:val="Standard"/>
    <w:qFormat/>
    <w:rsid w:val="00BF3EC2"/>
    <w:rPr>
      <w:rFonts w:ascii="BaWue Sans" w:hAnsi="BaWue Sans"/>
      <w:sz w:val="2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92E2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92E2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992E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:configuration xmlns:c="http://ns.axespdf.com/word/configuration">
  <c:group id="Styles"/>
  <c:group id="Content"/>
  <c:group id="InitialView">
    <c:property id="MagnificationFactor" type="float">100</c:property>
  </c:group>
  <c:group id="Advanced">
    <c:property id="FootnotePosition" type="integer">1</c:property>
  </c:group>
</c:configuration>
</file>

<file path=customXml/itemProps1.xml><?xml version="1.0" encoding="utf-8"?>
<ds:datastoreItem xmlns:ds="http://schemas.openxmlformats.org/officeDocument/2006/customXml" ds:itemID="{28378CAB-F438-4B44-814C-AE1E9F6096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6CE7F4-D6CF-45F8-8782-A0E0CB5D43A7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818</Characters>
  <Application>Microsoft Office Word</Application>
  <DocSecurity>0</DocSecurity>
  <Lines>37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WBM-LF05-Advance Organizer-bf_Blk</vt:lpstr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WBM-LF05-Advance Organizer-bf</dc:title>
  <dc:subject/>
  <dc:creator/>
  <cp:keywords/>
  <dc:description/>
  <cp:lastModifiedBy/>
  <cp:revision>1</cp:revision>
  <dcterms:created xsi:type="dcterms:W3CDTF">2026-01-19T14:59:00Z</dcterms:created>
  <dcterms:modified xsi:type="dcterms:W3CDTF">2026-06-22T08:08:00Z</dcterms:modified>
</cp:coreProperties>
</file>