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2F" w:rsidRDefault="001D0E96" w:rsidP="009E657E">
      <w:pPr>
        <w:suppressLineNumbers/>
        <w:spacing w:before="120" w:after="12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4613D">
        <w:rPr>
          <w:rFonts w:ascii="Times New Roman" w:hAnsi="Times New Roman" w:cs="Times New Roman"/>
          <w:b/>
          <w:sz w:val="28"/>
          <w:szCs w:val="28"/>
          <w:lang w:val="fr-FR"/>
        </w:rPr>
        <w:t>Perrault 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93458" w:rsidRPr="00686628">
        <w:rPr>
          <w:rFonts w:ascii="Times New Roman" w:hAnsi="Times New Roman" w:cs="Times New Roman"/>
          <w:b/>
          <w:sz w:val="28"/>
          <w:szCs w:val="28"/>
          <w:lang w:val="fr-FR"/>
        </w:rPr>
        <w:t>Le Petit Chaperon Rouge (1697)</w:t>
      </w:r>
    </w:p>
    <w:p w:rsidR="001D0E96" w:rsidRDefault="001D0E96" w:rsidP="009E657E">
      <w:pPr>
        <w:suppressLineNumbers/>
        <w:spacing w:after="0"/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8F9FA"/>
          <w:lang w:val="fr-FR"/>
        </w:rPr>
      </w:pPr>
      <w:r w:rsidRPr="002F61E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8F9FA"/>
          <w:lang w:val="fr-FR"/>
        </w:rPr>
        <w:t xml:space="preserve">Source : Charles Perrault, Les Contes de Perrault, édition </w:t>
      </w:r>
      <w:proofErr w:type="spellStart"/>
      <w:r w:rsidRPr="002F61E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8F9FA"/>
          <w:lang w:val="fr-FR"/>
        </w:rPr>
        <w:t>Féron</w:t>
      </w:r>
      <w:proofErr w:type="spellEnd"/>
      <w:r w:rsidRPr="002F61E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8F9FA"/>
          <w:lang w:val="fr-FR"/>
        </w:rPr>
        <w:t>, Casterman, Tournai, 1902</w:t>
      </w:r>
    </w:p>
    <w:p w:rsidR="00F4613D" w:rsidRPr="001D0E96" w:rsidRDefault="00F4613D" w:rsidP="009E657E">
      <w:pPr>
        <w:suppressLineNumbers/>
        <w:spacing w:after="0"/>
        <w:rPr>
          <w:rFonts w:ascii="Times New Roman" w:hAnsi="Times New Roman" w:cs="Times New Roman"/>
          <w:i/>
          <w:sz w:val="20"/>
          <w:szCs w:val="20"/>
          <w:lang w:val="fr-FR"/>
        </w:rPr>
      </w:pPr>
    </w:p>
    <w:p w:rsidR="00A901D2" w:rsidRPr="00686628" w:rsidRDefault="00F25859" w:rsidP="007F3ACD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3612515</wp:posOffset>
            </wp:positionH>
            <wp:positionV relativeFrom="paragraph">
              <wp:posOffset>586740</wp:posOffset>
            </wp:positionV>
            <wp:extent cx="2542540" cy="3631565"/>
            <wp:effectExtent l="19050" t="0" r="0" b="0"/>
            <wp:wrapTight wrapText="bothSides">
              <wp:wrapPolygon edited="0">
                <wp:start x="-162" y="0"/>
                <wp:lineTo x="-162" y="21528"/>
                <wp:lineTo x="21524" y="21528"/>
                <wp:lineTo x="21524" y="0"/>
                <wp:lineTo x="-162" y="0"/>
              </wp:wrapPolygon>
            </wp:wrapTight>
            <wp:docPr id="1" name="Bild 1" descr="C:\Users\muenchbauche\Documents\Documents\Marion\LBS\Einheit contes de fées\images\Little_Red_Riding_Hood_-_J._W._Sm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enchbauche\Documents\Documents\Marion\LBS\Einheit contes de fées\images\Little_Red_Riding_Hood_-_J._W._Smi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36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1C4" w:rsidRPr="00686628">
        <w:rPr>
          <w:rFonts w:ascii="Times New Roman" w:hAnsi="Times New Roman" w:cs="Times New Roman"/>
          <w:lang w:val="fr-FR"/>
        </w:rPr>
        <w:t>Il était une fois</w:t>
      </w:r>
      <w:r w:rsidR="00F44AC6" w:rsidRPr="00686628">
        <w:rPr>
          <w:rFonts w:ascii="Times New Roman" w:hAnsi="Times New Roman" w:cs="Times New Roman"/>
          <w:lang w:val="fr-FR"/>
        </w:rPr>
        <w:t xml:space="preserve"> une petite fille de v</w:t>
      </w:r>
      <w:r w:rsidR="00D93458" w:rsidRPr="00686628">
        <w:rPr>
          <w:rFonts w:ascii="Times New Roman" w:hAnsi="Times New Roman" w:cs="Times New Roman"/>
          <w:lang w:val="fr-FR"/>
        </w:rPr>
        <w:t>illage, l</w:t>
      </w:r>
      <w:r w:rsidR="00A901D2" w:rsidRPr="00686628">
        <w:rPr>
          <w:rFonts w:ascii="Times New Roman" w:hAnsi="Times New Roman" w:cs="Times New Roman"/>
          <w:lang w:val="fr-FR"/>
        </w:rPr>
        <w:t>a plus jolie qu’on eût su voir ;</w:t>
      </w:r>
      <w:r w:rsidR="00D93458" w:rsidRPr="00686628">
        <w:rPr>
          <w:rFonts w:ascii="Times New Roman" w:hAnsi="Times New Roman" w:cs="Times New Roman"/>
          <w:lang w:val="fr-FR"/>
        </w:rPr>
        <w:t xml:space="preserve"> sa mère en était folle, et sa mère-grand plus folle encore. Cette bonne femme lui fit faire un petit chaperon rouge, qui lui seyait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1"/>
      </w:r>
      <w:r w:rsidR="00D93458" w:rsidRPr="00686628">
        <w:rPr>
          <w:rFonts w:ascii="Times New Roman" w:hAnsi="Times New Roman" w:cs="Times New Roman"/>
          <w:lang w:val="fr-FR"/>
        </w:rPr>
        <w:t xml:space="preserve"> si bien, que partout on l’ap</w:t>
      </w:r>
      <w:r w:rsidR="00A901D2" w:rsidRPr="00686628">
        <w:rPr>
          <w:rFonts w:ascii="Times New Roman" w:hAnsi="Times New Roman" w:cs="Times New Roman"/>
          <w:lang w:val="fr-FR"/>
        </w:rPr>
        <w:t>pelait le Petit Chaperon rouge.</w:t>
      </w:r>
    </w:p>
    <w:p w:rsidR="00F25859" w:rsidRDefault="00D93458" w:rsidP="00F25859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686628">
        <w:rPr>
          <w:rFonts w:ascii="Times New Roman" w:hAnsi="Times New Roman" w:cs="Times New Roman"/>
          <w:lang w:val="fr-FR"/>
        </w:rPr>
        <w:t>Un jour, sa mère, ayant cuit</w:t>
      </w:r>
      <w:r w:rsidR="00A901D2" w:rsidRPr="00686628">
        <w:rPr>
          <w:rFonts w:ascii="Times New Roman" w:hAnsi="Times New Roman" w:cs="Times New Roman"/>
          <w:lang w:val="fr-FR"/>
        </w:rPr>
        <w:t xml:space="preserve"> et fait des galettes, lui dit :</w:t>
      </w:r>
      <w:r w:rsidRPr="00686628">
        <w:rPr>
          <w:rFonts w:ascii="Times New Roman" w:hAnsi="Times New Roman" w:cs="Times New Roman"/>
          <w:lang w:val="fr-FR"/>
        </w:rPr>
        <w:t xml:space="preserve"> Va voir comme se porte ta mère-grand, car on m’a dit qu’elle était malade. Porte-lui une galette et ce petit pot de beurre. Le Petit Chaperon rouge partit aussitôt pour aller chez sa mère-gran</w:t>
      </w:r>
      <w:r w:rsidR="00F44AC6" w:rsidRPr="00686628">
        <w:rPr>
          <w:rFonts w:ascii="Times New Roman" w:hAnsi="Times New Roman" w:cs="Times New Roman"/>
          <w:lang w:val="fr-FR"/>
        </w:rPr>
        <w:t>d, qui demeurait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2"/>
      </w:r>
      <w:r w:rsidR="00F44AC6" w:rsidRPr="00686628">
        <w:rPr>
          <w:rFonts w:ascii="Times New Roman" w:hAnsi="Times New Roman" w:cs="Times New Roman"/>
          <w:lang w:val="fr-FR"/>
        </w:rPr>
        <w:t xml:space="preserve"> dans un autre v</w:t>
      </w:r>
      <w:r w:rsidRPr="00686628">
        <w:rPr>
          <w:rFonts w:ascii="Times New Roman" w:hAnsi="Times New Roman" w:cs="Times New Roman"/>
          <w:lang w:val="fr-FR"/>
        </w:rPr>
        <w:t>illage. En passant dans un bois elle rencontra compère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3"/>
      </w:r>
      <w:r w:rsidRPr="00686628">
        <w:rPr>
          <w:rFonts w:ascii="Times New Roman" w:hAnsi="Times New Roman" w:cs="Times New Roman"/>
          <w:lang w:val="fr-FR"/>
        </w:rPr>
        <w:t xml:space="preserve"> le Loup, q</w:t>
      </w:r>
      <w:r w:rsidR="00A901D2" w:rsidRPr="00686628">
        <w:rPr>
          <w:rFonts w:ascii="Times New Roman" w:hAnsi="Times New Roman" w:cs="Times New Roman"/>
          <w:lang w:val="fr-FR"/>
        </w:rPr>
        <w:t>ui eut bien envie de la manger ;</w:t>
      </w:r>
      <w:r w:rsidRPr="00686628">
        <w:rPr>
          <w:rFonts w:ascii="Times New Roman" w:hAnsi="Times New Roman" w:cs="Times New Roman"/>
          <w:lang w:val="fr-FR"/>
        </w:rPr>
        <w:t xml:space="preserve"> mais</w:t>
      </w:r>
      <w:r w:rsidR="00F44AC6" w:rsidRPr="00686628">
        <w:rPr>
          <w:rFonts w:ascii="Times New Roman" w:hAnsi="Times New Roman" w:cs="Times New Roman"/>
          <w:lang w:val="fr-FR"/>
        </w:rPr>
        <w:t xml:space="preserve"> il n’osa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4"/>
      </w:r>
      <w:r w:rsidR="00F44AC6" w:rsidRPr="00686628">
        <w:rPr>
          <w:rFonts w:ascii="Times New Roman" w:hAnsi="Times New Roman" w:cs="Times New Roman"/>
          <w:lang w:val="fr-FR"/>
        </w:rPr>
        <w:t>, à cause de quelques bûcherons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5"/>
      </w:r>
      <w:r w:rsidR="00F44AC6" w:rsidRPr="00686628">
        <w:rPr>
          <w:rFonts w:ascii="Times New Roman" w:hAnsi="Times New Roman" w:cs="Times New Roman"/>
          <w:lang w:val="fr-FR"/>
        </w:rPr>
        <w:t xml:space="preserve"> qui étaient dans la f</w:t>
      </w:r>
      <w:r w:rsidRPr="00686628">
        <w:rPr>
          <w:rFonts w:ascii="Times New Roman" w:hAnsi="Times New Roman" w:cs="Times New Roman"/>
          <w:lang w:val="fr-FR"/>
        </w:rPr>
        <w:t>orêt.</w:t>
      </w:r>
      <w:r w:rsidR="00A901D2" w:rsidRPr="00686628">
        <w:rPr>
          <w:rFonts w:ascii="Times New Roman" w:hAnsi="Times New Roman" w:cs="Times New Roman"/>
          <w:lang w:val="fr-FR"/>
        </w:rPr>
        <w:t xml:space="preserve"> Il lui demanda où elle allait ;</w:t>
      </w:r>
      <w:r w:rsidRPr="00686628">
        <w:rPr>
          <w:rFonts w:ascii="Times New Roman" w:hAnsi="Times New Roman" w:cs="Times New Roman"/>
          <w:lang w:val="fr-FR"/>
        </w:rPr>
        <w:t xml:space="preserve"> la pauvre enfant, qui ne savait pas qu’il est dangereux de s’arrê</w:t>
      </w:r>
      <w:r w:rsidR="00A901D2" w:rsidRPr="00686628">
        <w:rPr>
          <w:rFonts w:ascii="Times New Roman" w:hAnsi="Times New Roman" w:cs="Times New Roman"/>
          <w:lang w:val="fr-FR"/>
        </w:rPr>
        <w:t>ter à écouter un Loup, lui dit :</w:t>
      </w:r>
      <w:r w:rsidR="00F44AC6" w:rsidRPr="00686628">
        <w:rPr>
          <w:rFonts w:ascii="Times New Roman" w:hAnsi="Times New Roman" w:cs="Times New Roman"/>
          <w:lang w:val="fr-FR"/>
        </w:rPr>
        <w:t xml:space="preserve"> Je vais voir ma m</w:t>
      </w:r>
      <w:r w:rsidRPr="00686628">
        <w:rPr>
          <w:rFonts w:ascii="Times New Roman" w:hAnsi="Times New Roman" w:cs="Times New Roman"/>
          <w:lang w:val="fr-FR"/>
        </w:rPr>
        <w:t xml:space="preserve">ère-grand, et lui porter une galette, avec </w:t>
      </w:r>
      <w:r w:rsidR="00F44AC6" w:rsidRPr="00686628">
        <w:rPr>
          <w:rFonts w:ascii="Times New Roman" w:hAnsi="Times New Roman" w:cs="Times New Roman"/>
          <w:lang w:val="fr-FR"/>
        </w:rPr>
        <w:t>un petit pot de beurre, que ma m</w:t>
      </w:r>
      <w:r w:rsidRPr="00686628">
        <w:rPr>
          <w:rFonts w:ascii="Times New Roman" w:hAnsi="Times New Roman" w:cs="Times New Roman"/>
          <w:lang w:val="fr-FR"/>
        </w:rPr>
        <w:t>ère lui env</w:t>
      </w:r>
      <w:r w:rsidR="00A901D2" w:rsidRPr="00686628">
        <w:rPr>
          <w:rFonts w:ascii="Times New Roman" w:hAnsi="Times New Roman" w:cs="Times New Roman"/>
          <w:lang w:val="fr-FR"/>
        </w:rPr>
        <w:t>oie. Demeure-t-elle bien loin ? lui dit le Loup. Oh !</w:t>
      </w:r>
      <w:r w:rsidRPr="00686628">
        <w:rPr>
          <w:rFonts w:ascii="Times New Roman" w:hAnsi="Times New Roman" w:cs="Times New Roman"/>
          <w:lang w:val="fr-FR"/>
        </w:rPr>
        <w:t xml:space="preserve"> oui, dit le Petit Chaperon rouge, c’est par-delà le moulin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6"/>
      </w:r>
      <w:r w:rsidRPr="00686628">
        <w:rPr>
          <w:rFonts w:ascii="Times New Roman" w:hAnsi="Times New Roman" w:cs="Times New Roman"/>
          <w:lang w:val="fr-FR"/>
        </w:rPr>
        <w:t xml:space="preserve"> que vous voyez tout là-bas,</w:t>
      </w:r>
      <w:r w:rsidR="00F44AC6" w:rsidRPr="00686628">
        <w:rPr>
          <w:rFonts w:ascii="Times New Roman" w:hAnsi="Times New Roman" w:cs="Times New Roman"/>
          <w:lang w:val="fr-FR"/>
        </w:rPr>
        <w:t xml:space="preserve"> à la première maison du v</w:t>
      </w:r>
      <w:r w:rsidRPr="00686628">
        <w:rPr>
          <w:rFonts w:ascii="Times New Roman" w:hAnsi="Times New Roman" w:cs="Times New Roman"/>
          <w:lang w:val="fr-FR"/>
        </w:rPr>
        <w:t>illage. Eh bien, dit le Lo</w:t>
      </w:r>
      <w:r w:rsidR="00A901D2" w:rsidRPr="00686628">
        <w:rPr>
          <w:rFonts w:ascii="Times New Roman" w:hAnsi="Times New Roman" w:cs="Times New Roman"/>
          <w:lang w:val="fr-FR"/>
        </w:rPr>
        <w:t>up, je veux l’aller voir</w:t>
      </w:r>
      <w:r w:rsidR="005F45BB">
        <w:rPr>
          <w:rStyle w:val="Funotenzeichen"/>
          <w:rFonts w:ascii="Times New Roman" w:hAnsi="Times New Roman" w:cs="Times New Roman"/>
          <w:lang w:val="fr-FR"/>
        </w:rPr>
        <w:footnoteReference w:id="7"/>
      </w:r>
      <w:r w:rsidR="00A901D2" w:rsidRPr="00686628">
        <w:rPr>
          <w:rFonts w:ascii="Times New Roman" w:hAnsi="Times New Roman" w:cs="Times New Roman"/>
          <w:lang w:val="fr-FR"/>
        </w:rPr>
        <w:t xml:space="preserve"> aussi ;</w:t>
      </w:r>
      <w:r w:rsidRPr="00686628">
        <w:rPr>
          <w:rFonts w:ascii="Times New Roman" w:hAnsi="Times New Roman" w:cs="Times New Roman"/>
          <w:lang w:val="fr-FR"/>
        </w:rPr>
        <w:t xml:space="preserve"> je m’y en vais par ce chemin-ci, et toi par ce chemin-là, et nous v</w:t>
      </w:r>
      <w:r w:rsidR="00F44AC6" w:rsidRPr="00686628">
        <w:rPr>
          <w:rFonts w:ascii="Times New Roman" w:hAnsi="Times New Roman" w:cs="Times New Roman"/>
          <w:lang w:val="fr-FR"/>
        </w:rPr>
        <w:t>errons qui plus tôt y sera. Le L</w:t>
      </w:r>
      <w:r w:rsidRPr="00686628">
        <w:rPr>
          <w:rFonts w:ascii="Times New Roman" w:hAnsi="Times New Roman" w:cs="Times New Roman"/>
          <w:lang w:val="fr-FR"/>
        </w:rPr>
        <w:t>oup se mit à courir de toute sa force par le chemin qui était le plus court, et la petite fille s’en alla par le chemin le plus long, s’amusant à cueillir des noisettes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8"/>
      </w:r>
      <w:r w:rsidRPr="00686628">
        <w:rPr>
          <w:rFonts w:ascii="Times New Roman" w:hAnsi="Times New Roman" w:cs="Times New Roman"/>
          <w:lang w:val="fr-FR"/>
        </w:rPr>
        <w:t>, à courir après des papillons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9"/>
      </w:r>
      <w:r w:rsidRPr="00686628">
        <w:rPr>
          <w:rFonts w:ascii="Times New Roman" w:hAnsi="Times New Roman" w:cs="Times New Roman"/>
          <w:lang w:val="fr-FR"/>
        </w:rPr>
        <w:t>, et à faire des bouquets des petites fleurs qu’elle rencontrait</w:t>
      </w:r>
      <w:r w:rsidR="00F25859">
        <w:rPr>
          <w:rFonts w:ascii="Times New Roman" w:hAnsi="Times New Roman" w:cs="Times New Roman"/>
          <w:lang w:val="fr-FR"/>
        </w:rPr>
        <w:t>.</w:t>
      </w:r>
    </w:p>
    <w:p w:rsidR="00F25859" w:rsidRDefault="00F25859" w:rsidP="00F25859">
      <w:pPr>
        <w:suppressLineNumbers/>
        <w:spacing w:after="0" w:line="240" w:lineRule="auto"/>
        <w:rPr>
          <w:rFonts w:ascii="Times New Roman" w:hAnsi="Times New Roman" w:cs="Times New Roman"/>
          <w:lang w:val="fr-FR"/>
        </w:rPr>
      </w:pPr>
    </w:p>
    <w:p w:rsidR="00D93458" w:rsidRPr="0017570B" w:rsidRDefault="007769AE" w:rsidP="0017570B">
      <w:pPr>
        <w:suppressLineNumbers/>
        <w:spacing w:after="120"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 w:rsidRPr="007769AE">
        <w:rPr>
          <w:rFonts w:ascii="Times New Roman" w:hAnsi="Times New Roman" w:cs="Times New Roman"/>
          <w:sz w:val="16"/>
          <w:szCs w:val="16"/>
          <w:lang w:val="en-US"/>
        </w:rPr>
        <w:t xml:space="preserve">Jessie </w:t>
      </w:r>
      <w:proofErr w:type="spellStart"/>
      <w:r w:rsidRPr="007769AE">
        <w:rPr>
          <w:rFonts w:ascii="Times New Roman" w:hAnsi="Times New Roman" w:cs="Times New Roman"/>
          <w:sz w:val="16"/>
          <w:szCs w:val="16"/>
          <w:lang w:val="en-US"/>
        </w:rPr>
        <w:t>Willcox</w:t>
      </w:r>
      <w:proofErr w:type="spellEnd"/>
      <w:r w:rsidRPr="007769AE">
        <w:rPr>
          <w:rFonts w:ascii="Times New Roman" w:hAnsi="Times New Roman" w:cs="Times New Roman"/>
          <w:sz w:val="16"/>
          <w:szCs w:val="16"/>
          <w:lang w:val="en-US"/>
        </w:rPr>
        <w:t xml:space="preserve"> Smith,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7769AE">
        <w:rPr>
          <w:rFonts w:ascii="Times New Roman" w:hAnsi="Times New Roman" w:cs="Times New Roman"/>
          <w:i/>
          <w:sz w:val="16"/>
          <w:szCs w:val="16"/>
          <w:lang w:val="en-US"/>
        </w:rPr>
        <w:t>Red Riding Hood</w:t>
      </w:r>
      <w:r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769AE">
        <w:rPr>
          <w:rFonts w:ascii="Times New Roman" w:hAnsi="Times New Roman" w:cs="Times New Roman"/>
          <w:sz w:val="16"/>
          <w:szCs w:val="16"/>
          <w:lang w:val="en-US"/>
        </w:rPr>
        <w:t xml:space="preserve"> 1911</w:t>
      </w:r>
    </w:p>
    <w:p w:rsidR="00E63E8A" w:rsidRPr="00686628" w:rsidRDefault="00F44AC6" w:rsidP="007F3ACD">
      <w:pPr>
        <w:jc w:val="both"/>
        <w:rPr>
          <w:rFonts w:ascii="Times New Roman" w:hAnsi="Times New Roman" w:cs="Times New Roman"/>
          <w:lang w:val="fr-FR"/>
        </w:rPr>
      </w:pPr>
      <w:r w:rsidRPr="00686628">
        <w:rPr>
          <w:rFonts w:ascii="Times New Roman" w:hAnsi="Times New Roman" w:cs="Times New Roman"/>
          <w:lang w:val="fr-FR"/>
        </w:rPr>
        <w:t>Le L</w:t>
      </w:r>
      <w:r w:rsidR="00D93458" w:rsidRPr="00686628">
        <w:rPr>
          <w:rFonts w:ascii="Times New Roman" w:hAnsi="Times New Roman" w:cs="Times New Roman"/>
          <w:lang w:val="fr-FR"/>
        </w:rPr>
        <w:t>oup ne fut pas longtemps à arrive</w:t>
      </w:r>
      <w:r w:rsidRPr="00686628">
        <w:rPr>
          <w:rFonts w:ascii="Times New Roman" w:hAnsi="Times New Roman" w:cs="Times New Roman"/>
          <w:lang w:val="fr-FR"/>
        </w:rPr>
        <w:t>r à la maison de la m</w:t>
      </w:r>
      <w:r w:rsidR="00A901D2" w:rsidRPr="00686628">
        <w:rPr>
          <w:rFonts w:ascii="Times New Roman" w:hAnsi="Times New Roman" w:cs="Times New Roman"/>
          <w:lang w:val="fr-FR"/>
        </w:rPr>
        <w:t>ère-grand ; il heurte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10"/>
      </w:r>
      <w:r w:rsidR="00A901D2" w:rsidRPr="00686628">
        <w:rPr>
          <w:rFonts w:ascii="Times New Roman" w:hAnsi="Times New Roman" w:cs="Times New Roman"/>
          <w:lang w:val="fr-FR"/>
        </w:rPr>
        <w:t> : Toc, toc. Qui est là ?</w:t>
      </w:r>
      <w:r w:rsidR="00D93458" w:rsidRPr="00686628">
        <w:rPr>
          <w:rFonts w:ascii="Times New Roman" w:hAnsi="Times New Roman" w:cs="Times New Roman"/>
          <w:lang w:val="fr-FR"/>
        </w:rPr>
        <w:t xml:space="preserve"> C’est votre</w:t>
      </w:r>
      <w:r w:rsidR="00A901D2" w:rsidRPr="00686628">
        <w:rPr>
          <w:rFonts w:ascii="Times New Roman" w:hAnsi="Times New Roman" w:cs="Times New Roman"/>
          <w:lang w:val="fr-FR"/>
        </w:rPr>
        <w:t xml:space="preserve"> </w:t>
      </w:r>
      <w:r w:rsidR="00DB717D">
        <w:rPr>
          <w:rFonts w:ascii="Times New Roman" w:hAnsi="Times New Roman" w:cs="Times New Roman"/>
          <w:lang w:val="fr-FR"/>
        </w:rPr>
        <w:t xml:space="preserve">petite </w:t>
      </w:r>
      <w:r w:rsidR="00A901D2" w:rsidRPr="00686628">
        <w:rPr>
          <w:rFonts w:ascii="Times New Roman" w:hAnsi="Times New Roman" w:cs="Times New Roman"/>
          <w:lang w:val="fr-FR"/>
        </w:rPr>
        <w:t>fille le Petit Chaperon rouge (</w:t>
      </w:r>
      <w:r w:rsidR="00D93458" w:rsidRPr="00686628">
        <w:rPr>
          <w:rFonts w:ascii="Times New Roman" w:hAnsi="Times New Roman" w:cs="Times New Roman"/>
          <w:lang w:val="fr-FR"/>
        </w:rPr>
        <w:t>dit le Loup, en contrefaisant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11"/>
      </w:r>
      <w:r w:rsidR="00D93458" w:rsidRPr="00686628">
        <w:rPr>
          <w:rFonts w:ascii="Times New Roman" w:hAnsi="Times New Roman" w:cs="Times New Roman"/>
          <w:lang w:val="fr-FR"/>
        </w:rPr>
        <w:t xml:space="preserve"> sa voix) qui vous apporte une galette et</w:t>
      </w:r>
      <w:r w:rsidRPr="00686628">
        <w:rPr>
          <w:rFonts w:ascii="Times New Roman" w:hAnsi="Times New Roman" w:cs="Times New Roman"/>
          <w:lang w:val="fr-FR"/>
        </w:rPr>
        <w:t xml:space="preserve"> un petit pot de beurre que ma mère vous envoie. La bonne m</w:t>
      </w:r>
      <w:r w:rsidR="00D93458" w:rsidRPr="00686628">
        <w:rPr>
          <w:rFonts w:ascii="Times New Roman" w:hAnsi="Times New Roman" w:cs="Times New Roman"/>
          <w:lang w:val="fr-FR"/>
        </w:rPr>
        <w:t>ère-grand, qui était dans son lit à cause qu’elle se</w:t>
      </w:r>
      <w:r w:rsidR="00A901D2" w:rsidRPr="00686628">
        <w:rPr>
          <w:rFonts w:ascii="Times New Roman" w:hAnsi="Times New Roman" w:cs="Times New Roman"/>
          <w:lang w:val="fr-FR"/>
        </w:rPr>
        <w:t xml:space="preserve"> trouvait un peu mal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12"/>
      </w:r>
      <w:r w:rsidR="00A901D2" w:rsidRPr="00686628">
        <w:rPr>
          <w:rFonts w:ascii="Times New Roman" w:hAnsi="Times New Roman" w:cs="Times New Roman"/>
          <w:lang w:val="fr-FR"/>
        </w:rPr>
        <w:t>, lui cria :</w:t>
      </w:r>
      <w:r w:rsidR="00D93458" w:rsidRPr="00686628">
        <w:rPr>
          <w:rFonts w:ascii="Times New Roman" w:hAnsi="Times New Roman" w:cs="Times New Roman"/>
          <w:lang w:val="fr-FR"/>
        </w:rPr>
        <w:t xml:space="preserve"> Tire la chevillette, la bobinette cherra</w:t>
      </w:r>
      <w:r w:rsidR="009F2D2B" w:rsidRPr="00686628">
        <w:rPr>
          <w:rStyle w:val="Funotenzeichen"/>
          <w:rFonts w:ascii="Times New Roman" w:hAnsi="Times New Roman" w:cs="Times New Roman"/>
          <w:lang w:val="fr-FR"/>
        </w:rPr>
        <w:footnoteReference w:id="13"/>
      </w:r>
      <w:r w:rsidR="00D93458" w:rsidRPr="00686628">
        <w:rPr>
          <w:rFonts w:ascii="Times New Roman" w:hAnsi="Times New Roman" w:cs="Times New Roman"/>
          <w:lang w:val="fr-FR"/>
        </w:rPr>
        <w:t>. Le Loup tira la chevillette et la porte s’ouvrit. Il se jeta sur la bonne femme,</w:t>
      </w:r>
      <w:r w:rsidR="00A901D2" w:rsidRPr="00686628">
        <w:rPr>
          <w:rFonts w:ascii="Times New Roman" w:hAnsi="Times New Roman" w:cs="Times New Roman"/>
          <w:lang w:val="fr-FR"/>
        </w:rPr>
        <w:t xml:space="preserve"> et la dévora</w:t>
      </w:r>
      <w:r w:rsidR="00C96371" w:rsidRPr="00686628">
        <w:rPr>
          <w:rStyle w:val="Funotenzeichen"/>
          <w:rFonts w:ascii="Times New Roman" w:hAnsi="Times New Roman" w:cs="Times New Roman"/>
          <w:lang w:val="fr-FR"/>
        </w:rPr>
        <w:footnoteReference w:id="14"/>
      </w:r>
      <w:r w:rsidR="00A901D2" w:rsidRPr="00686628">
        <w:rPr>
          <w:rFonts w:ascii="Times New Roman" w:hAnsi="Times New Roman" w:cs="Times New Roman"/>
          <w:lang w:val="fr-FR"/>
        </w:rPr>
        <w:t xml:space="preserve"> en moins de rien ;</w:t>
      </w:r>
      <w:r w:rsidR="00D93458" w:rsidRPr="00686628">
        <w:rPr>
          <w:rFonts w:ascii="Times New Roman" w:hAnsi="Times New Roman" w:cs="Times New Roman"/>
          <w:lang w:val="fr-FR"/>
        </w:rPr>
        <w:t xml:space="preserve"> car il y avait plus de trois </w:t>
      </w:r>
      <w:r w:rsidR="00D93458" w:rsidRPr="00686628">
        <w:rPr>
          <w:rFonts w:ascii="Times New Roman" w:hAnsi="Times New Roman" w:cs="Times New Roman"/>
          <w:lang w:val="fr-FR"/>
        </w:rPr>
        <w:lastRenderedPageBreak/>
        <w:t xml:space="preserve">jours qu’il n’avait </w:t>
      </w:r>
      <w:proofErr w:type="gramStart"/>
      <w:r w:rsidR="00D93458" w:rsidRPr="00686628">
        <w:rPr>
          <w:rFonts w:ascii="Times New Roman" w:hAnsi="Times New Roman" w:cs="Times New Roman"/>
          <w:lang w:val="fr-FR"/>
        </w:rPr>
        <w:t>mangé</w:t>
      </w:r>
      <w:proofErr w:type="gramEnd"/>
      <w:r w:rsidR="00D93458" w:rsidRPr="00686628">
        <w:rPr>
          <w:rFonts w:ascii="Times New Roman" w:hAnsi="Times New Roman" w:cs="Times New Roman"/>
          <w:lang w:val="fr-FR"/>
        </w:rPr>
        <w:t>. Ensuite il ferma la porte, et s’</w:t>
      </w:r>
      <w:r w:rsidRPr="00686628">
        <w:rPr>
          <w:rFonts w:ascii="Times New Roman" w:hAnsi="Times New Roman" w:cs="Times New Roman"/>
          <w:lang w:val="fr-FR"/>
        </w:rPr>
        <w:t>alla coucher</w:t>
      </w:r>
      <w:r w:rsidR="005F45BB">
        <w:rPr>
          <w:rStyle w:val="Funotenzeichen"/>
          <w:rFonts w:ascii="Times New Roman" w:hAnsi="Times New Roman" w:cs="Times New Roman"/>
          <w:lang w:val="fr-FR"/>
        </w:rPr>
        <w:footnoteReference w:id="15"/>
      </w:r>
      <w:r w:rsidRPr="00686628">
        <w:rPr>
          <w:rFonts w:ascii="Times New Roman" w:hAnsi="Times New Roman" w:cs="Times New Roman"/>
          <w:lang w:val="fr-FR"/>
        </w:rPr>
        <w:t xml:space="preserve"> dans le lit de la m</w:t>
      </w:r>
      <w:r w:rsidR="00D93458" w:rsidRPr="00686628">
        <w:rPr>
          <w:rFonts w:ascii="Times New Roman" w:hAnsi="Times New Roman" w:cs="Times New Roman"/>
          <w:lang w:val="fr-FR"/>
        </w:rPr>
        <w:t xml:space="preserve">ère-grand, en attendant le Petit Chaperon rouge, qui quelque temps après vint heurter à </w:t>
      </w:r>
      <w:r w:rsidR="00A901D2" w:rsidRPr="00686628">
        <w:rPr>
          <w:rFonts w:ascii="Times New Roman" w:hAnsi="Times New Roman" w:cs="Times New Roman"/>
          <w:lang w:val="fr-FR"/>
        </w:rPr>
        <w:t>la porte. Toc, toc. Qui est là ?</w:t>
      </w:r>
      <w:r w:rsidR="00D93458" w:rsidRPr="00686628">
        <w:rPr>
          <w:rFonts w:ascii="Times New Roman" w:hAnsi="Times New Roman" w:cs="Times New Roman"/>
          <w:lang w:val="fr-FR"/>
        </w:rPr>
        <w:t xml:space="preserve"> Le Petit Chaperon rouge, qui entendit la grosse voix du Loup eut peur d’ab</w:t>
      </w:r>
      <w:r w:rsidRPr="00686628">
        <w:rPr>
          <w:rFonts w:ascii="Times New Roman" w:hAnsi="Times New Roman" w:cs="Times New Roman"/>
          <w:lang w:val="fr-FR"/>
        </w:rPr>
        <w:t>ord, mais croyant que sa m</w:t>
      </w:r>
      <w:r w:rsidR="00D93458" w:rsidRPr="00686628">
        <w:rPr>
          <w:rFonts w:ascii="Times New Roman" w:hAnsi="Times New Roman" w:cs="Times New Roman"/>
          <w:lang w:val="fr-FR"/>
        </w:rPr>
        <w:t>ère-</w:t>
      </w:r>
      <w:r w:rsidR="00A901D2" w:rsidRPr="00686628">
        <w:rPr>
          <w:rFonts w:ascii="Times New Roman" w:hAnsi="Times New Roman" w:cs="Times New Roman"/>
          <w:lang w:val="fr-FR"/>
        </w:rPr>
        <w:t>grand était enrhumée, répondit :</w:t>
      </w:r>
      <w:r w:rsidR="00D93458" w:rsidRPr="00686628">
        <w:rPr>
          <w:rFonts w:ascii="Times New Roman" w:hAnsi="Times New Roman" w:cs="Times New Roman"/>
          <w:lang w:val="fr-FR"/>
        </w:rPr>
        <w:t xml:space="preserve"> C’est votre fille le Petit Chaperon rouge, qui vous apporte une galette et</w:t>
      </w:r>
      <w:r w:rsidRPr="00686628">
        <w:rPr>
          <w:rFonts w:ascii="Times New Roman" w:hAnsi="Times New Roman" w:cs="Times New Roman"/>
          <w:lang w:val="fr-FR"/>
        </w:rPr>
        <w:t xml:space="preserve"> un petit pot de beurre que ma m</w:t>
      </w:r>
      <w:r w:rsidR="00D93458" w:rsidRPr="00686628">
        <w:rPr>
          <w:rFonts w:ascii="Times New Roman" w:hAnsi="Times New Roman" w:cs="Times New Roman"/>
          <w:lang w:val="fr-FR"/>
        </w:rPr>
        <w:t>ère vous envoie. Le Loup lui cria</w:t>
      </w:r>
      <w:r w:rsidR="00A901D2" w:rsidRPr="00686628">
        <w:rPr>
          <w:rFonts w:ascii="Times New Roman" w:hAnsi="Times New Roman" w:cs="Times New Roman"/>
          <w:lang w:val="fr-FR"/>
        </w:rPr>
        <w:t xml:space="preserve"> en adoucissant</w:t>
      </w:r>
      <w:r w:rsidR="00DA1065" w:rsidRPr="00686628">
        <w:rPr>
          <w:rStyle w:val="Funotenzeichen"/>
          <w:rFonts w:ascii="Times New Roman" w:hAnsi="Times New Roman" w:cs="Times New Roman"/>
          <w:lang w:val="fr-FR"/>
        </w:rPr>
        <w:footnoteReference w:id="16"/>
      </w:r>
      <w:r w:rsidR="00A901D2" w:rsidRPr="00686628">
        <w:rPr>
          <w:rFonts w:ascii="Times New Roman" w:hAnsi="Times New Roman" w:cs="Times New Roman"/>
          <w:lang w:val="fr-FR"/>
        </w:rPr>
        <w:t xml:space="preserve"> un peu sa voix :</w:t>
      </w:r>
      <w:r w:rsidR="00D93458" w:rsidRPr="00686628">
        <w:rPr>
          <w:rFonts w:ascii="Times New Roman" w:hAnsi="Times New Roman" w:cs="Times New Roman"/>
          <w:lang w:val="fr-FR"/>
        </w:rPr>
        <w:t xml:space="preserve"> Tire la chevillette, la bobinette cherra. Le Petit Chaperon rouge tira la chevillette, et la porte s’ouvrit. Le Loup, la voyant entrer, lui dit en se cachant </w:t>
      </w:r>
      <w:r w:rsidR="00A901D2" w:rsidRPr="00686628">
        <w:rPr>
          <w:rFonts w:ascii="Times New Roman" w:hAnsi="Times New Roman" w:cs="Times New Roman"/>
          <w:lang w:val="fr-FR"/>
        </w:rPr>
        <w:t>dans le lit sous la couverture :</w:t>
      </w:r>
      <w:r w:rsidR="00D93458" w:rsidRPr="00686628">
        <w:rPr>
          <w:rFonts w:ascii="Times New Roman" w:hAnsi="Times New Roman" w:cs="Times New Roman"/>
          <w:lang w:val="fr-FR"/>
        </w:rPr>
        <w:t xml:space="preserve"> Mets la galette et le petit pot de beurre sur la huche</w:t>
      </w:r>
      <w:r w:rsidR="005500F4" w:rsidRPr="00686628">
        <w:rPr>
          <w:rStyle w:val="Funotenzeichen"/>
          <w:rFonts w:ascii="Times New Roman" w:hAnsi="Times New Roman" w:cs="Times New Roman"/>
          <w:lang w:val="fr-FR"/>
        </w:rPr>
        <w:footnoteReference w:id="17"/>
      </w:r>
      <w:r w:rsidR="00E63E8A" w:rsidRPr="00686628">
        <w:rPr>
          <w:rFonts w:ascii="Times New Roman" w:hAnsi="Times New Roman" w:cs="Times New Roman"/>
          <w:lang w:val="fr-FR"/>
        </w:rPr>
        <w:t>, et viens te coucher avec moi.</w:t>
      </w:r>
    </w:p>
    <w:p w:rsidR="00E63E8A" w:rsidRPr="00686628" w:rsidRDefault="00D93458" w:rsidP="0017570B">
      <w:pPr>
        <w:jc w:val="both"/>
        <w:rPr>
          <w:rFonts w:ascii="Times New Roman" w:hAnsi="Times New Roman" w:cs="Times New Roman"/>
          <w:lang w:val="fr-FR"/>
        </w:rPr>
      </w:pPr>
      <w:r w:rsidRPr="00686628">
        <w:rPr>
          <w:rFonts w:ascii="Times New Roman" w:hAnsi="Times New Roman" w:cs="Times New Roman"/>
          <w:lang w:val="fr-FR"/>
        </w:rPr>
        <w:t>Le Petit Chaperon rouge se déshabille, et va se mettre dans le lit, où elle fut b</w:t>
      </w:r>
      <w:r w:rsidR="00F44AC6" w:rsidRPr="00686628">
        <w:rPr>
          <w:rFonts w:ascii="Times New Roman" w:hAnsi="Times New Roman" w:cs="Times New Roman"/>
          <w:lang w:val="fr-FR"/>
        </w:rPr>
        <w:t>ien étonnée de voir comment sa m</w:t>
      </w:r>
      <w:r w:rsidRPr="00686628">
        <w:rPr>
          <w:rFonts w:ascii="Times New Roman" w:hAnsi="Times New Roman" w:cs="Times New Roman"/>
          <w:lang w:val="fr-FR"/>
        </w:rPr>
        <w:t>ère-grand était faite e</w:t>
      </w:r>
      <w:r w:rsidR="00A901D2" w:rsidRPr="00686628">
        <w:rPr>
          <w:rFonts w:ascii="Times New Roman" w:hAnsi="Times New Roman" w:cs="Times New Roman"/>
          <w:lang w:val="fr-FR"/>
        </w:rPr>
        <w:t>n son déshabillé</w:t>
      </w:r>
      <w:r w:rsidR="005500F4" w:rsidRPr="00686628">
        <w:rPr>
          <w:rStyle w:val="Funotenzeichen"/>
          <w:rFonts w:ascii="Times New Roman" w:hAnsi="Times New Roman" w:cs="Times New Roman"/>
          <w:lang w:val="fr-FR"/>
        </w:rPr>
        <w:footnoteReference w:id="18"/>
      </w:r>
      <w:r w:rsidR="00A901D2" w:rsidRPr="00686628">
        <w:rPr>
          <w:rFonts w:ascii="Times New Roman" w:hAnsi="Times New Roman" w:cs="Times New Roman"/>
          <w:lang w:val="fr-FR"/>
        </w:rPr>
        <w:t>. Elle lui dit :</w:t>
      </w:r>
      <w:r w:rsidRPr="00686628">
        <w:rPr>
          <w:rFonts w:ascii="Times New Roman" w:hAnsi="Times New Roman" w:cs="Times New Roman"/>
          <w:lang w:val="fr-FR"/>
        </w:rPr>
        <w:t xml:space="preserve"> Ma mère-grand</w:t>
      </w:r>
      <w:r w:rsidR="00A901D2" w:rsidRPr="00686628">
        <w:rPr>
          <w:rFonts w:ascii="Times New Roman" w:hAnsi="Times New Roman" w:cs="Times New Roman"/>
          <w:lang w:val="fr-FR"/>
        </w:rPr>
        <w:t>, que vous avez de grands bras ?</w:t>
      </w:r>
      <w:r w:rsidRPr="00686628">
        <w:rPr>
          <w:rFonts w:ascii="Times New Roman" w:hAnsi="Times New Roman" w:cs="Times New Roman"/>
          <w:lang w:val="fr-FR"/>
        </w:rPr>
        <w:t xml:space="preserve"> C’est pour mieux t’embrasser, ma fille.</w:t>
      </w:r>
      <w:r w:rsidR="00E63E8A" w:rsidRPr="00686628">
        <w:rPr>
          <w:rFonts w:ascii="Times New Roman" w:hAnsi="Times New Roman" w:cs="Times New Roman"/>
          <w:lang w:val="fr-FR"/>
        </w:rPr>
        <w:t xml:space="preserve"> </w:t>
      </w:r>
      <w:r w:rsidRPr="00686628">
        <w:rPr>
          <w:rFonts w:ascii="Times New Roman" w:hAnsi="Times New Roman" w:cs="Times New Roman"/>
          <w:lang w:val="fr-FR"/>
        </w:rPr>
        <w:t>Ma mère-grand, q</w:t>
      </w:r>
      <w:r w:rsidR="00E63E8A" w:rsidRPr="00686628">
        <w:rPr>
          <w:rFonts w:ascii="Times New Roman" w:hAnsi="Times New Roman" w:cs="Times New Roman"/>
          <w:lang w:val="fr-FR"/>
        </w:rPr>
        <w:t>ue vous avez de grandes jambes ?</w:t>
      </w:r>
      <w:r w:rsidRPr="00686628">
        <w:rPr>
          <w:rFonts w:ascii="Times New Roman" w:hAnsi="Times New Roman" w:cs="Times New Roman"/>
          <w:lang w:val="fr-FR"/>
        </w:rPr>
        <w:t xml:space="preserve"> C’est pour mieux courir, mon enfant. Ma mère-grand, que vous avez </w:t>
      </w:r>
      <w:r w:rsidR="00E63E8A" w:rsidRPr="00686628">
        <w:rPr>
          <w:rFonts w:ascii="Times New Roman" w:hAnsi="Times New Roman" w:cs="Times New Roman"/>
          <w:lang w:val="fr-FR"/>
        </w:rPr>
        <w:t>de grandes oreilles ?</w:t>
      </w:r>
      <w:r w:rsidRPr="00686628">
        <w:rPr>
          <w:rFonts w:ascii="Times New Roman" w:hAnsi="Times New Roman" w:cs="Times New Roman"/>
          <w:lang w:val="fr-FR"/>
        </w:rPr>
        <w:t xml:space="preserve"> C’est pour mieux écouter, mon enfant. Ma mère-grand</w:t>
      </w:r>
      <w:r w:rsidR="00E63E8A" w:rsidRPr="00686628">
        <w:rPr>
          <w:rFonts w:ascii="Times New Roman" w:hAnsi="Times New Roman" w:cs="Times New Roman"/>
          <w:lang w:val="fr-FR"/>
        </w:rPr>
        <w:t>, que vous avez de grands yeux ?</w:t>
      </w:r>
      <w:r w:rsidRPr="00686628">
        <w:rPr>
          <w:rFonts w:ascii="Times New Roman" w:hAnsi="Times New Roman" w:cs="Times New Roman"/>
          <w:lang w:val="fr-FR"/>
        </w:rPr>
        <w:t xml:space="preserve"> C’est pour mieux voir, mon enfant. Ma mère</w:t>
      </w:r>
      <w:r w:rsidR="00E63E8A" w:rsidRPr="00686628">
        <w:rPr>
          <w:rFonts w:ascii="Times New Roman" w:hAnsi="Times New Roman" w:cs="Times New Roman"/>
          <w:lang w:val="fr-FR"/>
        </w:rPr>
        <w:t>-</w:t>
      </w:r>
      <w:r w:rsidRPr="00686628">
        <w:rPr>
          <w:rFonts w:ascii="Times New Roman" w:hAnsi="Times New Roman" w:cs="Times New Roman"/>
          <w:lang w:val="fr-FR"/>
        </w:rPr>
        <w:t>grand,</w:t>
      </w:r>
      <w:r w:rsidR="00E63E8A" w:rsidRPr="00686628">
        <w:rPr>
          <w:rFonts w:ascii="Times New Roman" w:hAnsi="Times New Roman" w:cs="Times New Roman"/>
          <w:lang w:val="fr-FR"/>
        </w:rPr>
        <w:t xml:space="preserve"> que vous avez de grandes dents ?</w:t>
      </w:r>
      <w:r w:rsidRPr="00686628">
        <w:rPr>
          <w:rFonts w:ascii="Times New Roman" w:hAnsi="Times New Roman" w:cs="Times New Roman"/>
          <w:lang w:val="fr-FR"/>
        </w:rPr>
        <w:t xml:space="preserve"> C’est pour te manger. Et en disant ces mots, ce méchant Loup se jeta sur le Petit Chaperon rouge, et la mangea.</w:t>
      </w:r>
    </w:p>
    <w:p w:rsidR="00E63E8A" w:rsidRPr="00686628" w:rsidRDefault="00D93458" w:rsidP="00E63E8A">
      <w:pPr>
        <w:spacing w:after="0"/>
        <w:rPr>
          <w:rFonts w:ascii="Times New Roman" w:hAnsi="Times New Roman" w:cs="Times New Roman"/>
          <w:lang w:val="fr-FR"/>
        </w:rPr>
      </w:pPr>
      <w:r w:rsidRPr="00686628">
        <w:rPr>
          <w:rFonts w:ascii="Times New Roman" w:hAnsi="Times New Roman" w:cs="Times New Roman"/>
          <w:lang w:val="fr-FR"/>
        </w:rPr>
        <w:t xml:space="preserve">MORALITÉ </w:t>
      </w:r>
    </w:p>
    <w:p w:rsidR="00E63E8A" w:rsidRPr="0017570B" w:rsidRDefault="0017570B" w:rsidP="0017570B">
      <w:pPr>
        <w:spacing w:after="0"/>
        <w:ind w:left="2124" w:hanging="2124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i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161290</wp:posOffset>
            </wp:positionV>
            <wp:extent cx="3430905" cy="2397760"/>
            <wp:effectExtent l="19050" t="0" r="0" b="0"/>
            <wp:wrapTight wrapText="bothSides">
              <wp:wrapPolygon edited="0">
                <wp:start x="-120" y="0"/>
                <wp:lineTo x="-120" y="21451"/>
                <wp:lineTo x="21588" y="21451"/>
                <wp:lineTo x="21588" y="0"/>
                <wp:lineTo x="-120" y="0"/>
              </wp:wrapPolygon>
            </wp:wrapTight>
            <wp:docPr id="2" name="Bild 2" descr="C:\Users\muenchbauche\Documents\Documents\Marion\LBS\Einheit contes de fées\images\800px-GustaveDore_She_was_astonished_to_see_how_her_grandmother_loo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enchbauche\Documents\Documents\Marion\LBS\Einheit contes de fées\images\800px-GustaveDore_She_was_astonished_to_see_how_her_grandmother_look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39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458" w:rsidRPr="00686628">
        <w:rPr>
          <w:rFonts w:ascii="Times New Roman" w:hAnsi="Times New Roman" w:cs="Times New Roman"/>
          <w:i/>
          <w:lang w:val="fr-FR"/>
        </w:rPr>
        <w:t>On</w:t>
      </w:r>
      <w:r w:rsidR="00E63E8A" w:rsidRPr="00686628">
        <w:rPr>
          <w:rFonts w:ascii="Times New Roman" w:hAnsi="Times New Roman" w:cs="Times New Roman"/>
          <w:i/>
          <w:lang w:val="fr-FR"/>
        </w:rPr>
        <w:t xml:space="preserve"> voit ici que de jeunes enfants</w:t>
      </w:r>
      <w:r>
        <w:rPr>
          <w:rFonts w:ascii="Times New Roman" w:hAnsi="Times New Roman" w:cs="Times New Roman"/>
          <w:i/>
          <w:lang w:val="fr-FR"/>
        </w:rPr>
        <w:tab/>
        <w:t xml:space="preserve">      </w:t>
      </w:r>
      <w:r w:rsidRPr="00F25859">
        <w:rPr>
          <w:rFonts w:ascii="Times New Roman" w:hAnsi="Times New Roman" w:cs="Times New Roman"/>
          <w:sz w:val="16"/>
          <w:szCs w:val="16"/>
          <w:lang w:val="fr-FR"/>
        </w:rPr>
        <w:t xml:space="preserve">Gustave Doré, </w:t>
      </w:r>
      <w:r w:rsidRPr="00F25859">
        <w:rPr>
          <w:rFonts w:ascii="Times New Roman" w:hAnsi="Times New Roman" w:cs="Times New Roman"/>
          <w:i/>
          <w:sz w:val="16"/>
          <w:szCs w:val="16"/>
          <w:lang w:val="fr-FR"/>
        </w:rPr>
        <w:t>L</w:t>
      </w:r>
      <w:r>
        <w:rPr>
          <w:rFonts w:ascii="Times New Roman" w:hAnsi="Times New Roman" w:cs="Times New Roman"/>
          <w:i/>
          <w:sz w:val="16"/>
          <w:szCs w:val="16"/>
          <w:lang w:val="fr-FR"/>
        </w:rPr>
        <w:t>e Petit Chaperon rouge</w:t>
      </w:r>
      <w:r w:rsidRPr="00F25859">
        <w:rPr>
          <w:rFonts w:ascii="Times New Roman" w:hAnsi="Times New Roman" w:cs="Times New Roman"/>
          <w:sz w:val="16"/>
          <w:szCs w:val="16"/>
          <w:lang w:val="fr-FR"/>
        </w:rPr>
        <w:t xml:space="preserve">, in : </w:t>
      </w:r>
      <w:r w:rsidRPr="00F25859">
        <w:rPr>
          <w:rFonts w:ascii="Times New Roman" w:hAnsi="Times New Roman" w:cs="Times New Roman"/>
          <w:i/>
          <w:sz w:val="16"/>
          <w:szCs w:val="16"/>
          <w:lang w:val="fr-FR"/>
        </w:rPr>
        <w:t>Les Contes de Perrault</w:t>
      </w:r>
      <w:r w:rsidRPr="00F25859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F25859">
        <w:rPr>
          <w:rFonts w:ascii="Times New Roman" w:hAnsi="Times New Roman" w:cs="Times New Roman"/>
          <w:sz w:val="16"/>
          <w:szCs w:val="16"/>
          <w:lang w:val="fr-FR"/>
        </w:rPr>
        <w:t>Hetzel</w:t>
      </w:r>
      <w:proofErr w:type="spellEnd"/>
      <w:r w:rsidRPr="00F25859">
        <w:rPr>
          <w:rFonts w:ascii="Times New Roman" w:hAnsi="Times New Roman" w:cs="Times New Roman"/>
          <w:sz w:val="16"/>
          <w:szCs w:val="16"/>
          <w:lang w:val="fr-FR"/>
        </w:rPr>
        <w:t>, Paris 1867</w:t>
      </w:r>
    </w:p>
    <w:p w:rsidR="0017570B" w:rsidRDefault="00D93458" w:rsidP="0017570B">
      <w:pPr>
        <w:spacing w:after="0"/>
        <w:rPr>
          <w:rFonts w:ascii="Times New Roman" w:hAnsi="Times New Roman" w:cs="Times New Roman"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Surtout de jeunes filles</w:t>
      </w:r>
      <w:r w:rsidR="0017570B">
        <w:rPr>
          <w:rFonts w:ascii="Times New Roman" w:hAnsi="Times New Roman" w:cs="Times New Roman"/>
          <w:i/>
          <w:lang w:val="fr-FR"/>
        </w:rPr>
        <w:t xml:space="preserve"> </w:t>
      </w:r>
    </w:p>
    <w:p w:rsidR="00E63E8A" w:rsidRPr="00686628" w:rsidRDefault="00D93458" w:rsidP="00E63E8A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Bel</w:t>
      </w:r>
      <w:r w:rsidR="00E63E8A" w:rsidRPr="00686628">
        <w:rPr>
          <w:rFonts w:ascii="Times New Roman" w:hAnsi="Times New Roman" w:cs="Times New Roman"/>
          <w:i/>
          <w:lang w:val="fr-FR"/>
        </w:rPr>
        <w:t>les, bien faites, et gentilles,</w:t>
      </w:r>
    </w:p>
    <w:p w:rsidR="00E63E8A" w:rsidRPr="00686628" w:rsidRDefault="00D93458" w:rsidP="00E63E8A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Font très mal</w:t>
      </w:r>
      <w:r w:rsidR="00E63E8A" w:rsidRPr="00686628">
        <w:rPr>
          <w:rFonts w:ascii="Times New Roman" w:hAnsi="Times New Roman" w:cs="Times New Roman"/>
          <w:i/>
          <w:lang w:val="fr-FR"/>
        </w:rPr>
        <w:t xml:space="preserve"> d’écouter toute sorte de gens,</w:t>
      </w:r>
    </w:p>
    <w:p w:rsidR="00E63E8A" w:rsidRPr="00686628" w:rsidRDefault="00D93458" w:rsidP="00E63E8A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 xml:space="preserve">Et </w:t>
      </w:r>
      <w:r w:rsidR="00E63E8A" w:rsidRPr="00686628">
        <w:rPr>
          <w:rFonts w:ascii="Times New Roman" w:hAnsi="Times New Roman" w:cs="Times New Roman"/>
          <w:i/>
          <w:lang w:val="fr-FR"/>
        </w:rPr>
        <w:t>que ce n’est pas chose étrange,</w:t>
      </w:r>
    </w:p>
    <w:p w:rsidR="00E63E8A" w:rsidRPr="00686628" w:rsidRDefault="00E63E8A" w:rsidP="00E63E8A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S’il en est tant que le L</w:t>
      </w:r>
      <w:r w:rsidR="00D93458" w:rsidRPr="00686628">
        <w:rPr>
          <w:rFonts w:ascii="Times New Roman" w:hAnsi="Times New Roman" w:cs="Times New Roman"/>
          <w:i/>
          <w:lang w:val="fr-FR"/>
        </w:rPr>
        <w:t>oup</w:t>
      </w:r>
      <w:r w:rsidRPr="00686628">
        <w:rPr>
          <w:rFonts w:ascii="Times New Roman" w:hAnsi="Times New Roman" w:cs="Times New Roman"/>
          <w:i/>
          <w:lang w:val="fr-FR"/>
        </w:rPr>
        <w:t xml:space="preserve"> mange.</w:t>
      </w:r>
    </w:p>
    <w:p w:rsidR="00E63E8A" w:rsidRPr="00686628" w:rsidRDefault="00F44AC6" w:rsidP="00E63E8A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Je dis le Loup, car tous les l</w:t>
      </w:r>
      <w:r w:rsidR="00E63E8A" w:rsidRPr="00686628">
        <w:rPr>
          <w:rFonts w:ascii="Times New Roman" w:hAnsi="Times New Roman" w:cs="Times New Roman"/>
          <w:i/>
          <w:lang w:val="fr-FR"/>
        </w:rPr>
        <w:t>oups</w:t>
      </w:r>
    </w:p>
    <w:p w:rsidR="00E63E8A" w:rsidRPr="00686628" w:rsidRDefault="00E63E8A" w:rsidP="00E63E8A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Ne sont pas de la même sorte ;</w:t>
      </w:r>
    </w:p>
    <w:p w:rsidR="00E63E8A" w:rsidRPr="00686628" w:rsidRDefault="00E63E8A" w:rsidP="00E63E8A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Il en est d’une humeur accorte</w:t>
      </w:r>
      <w:r w:rsidR="00FC489F" w:rsidRPr="00686628">
        <w:rPr>
          <w:rStyle w:val="Funotenzeichen"/>
          <w:rFonts w:ascii="Times New Roman" w:hAnsi="Times New Roman" w:cs="Times New Roman"/>
          <w:i/>
          <w:lang w:val="fr-FR"/>
        </w:rPr>
        <w:footnoteReference w:id="19"/>
      </w:r>
      <w:r w:rsidRPr="00686628">
        <w:rPr>
          <w:rFonts w:ascii="Times New Roman" w:hAnsi="Times New Roman" w:cs="Times New Roman"/>
          <w:i/>
          <w:lang w:val="fr-FR"/>
        </w:rPr>
        <w:t>,</w:t>
      </w:r>
    </w:p>
    <w:p w:rsidR="00E63E8A" w:rsidRPr="00686628" w:rsidRDefault="00D93458" w:rsidP="007769AE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Sans bru</w:t>
      </w:r>
      <w:r w:rsidR="00E63E8A" w:rsidRPr="00686628">
        <w:rPr>
          <w:rFonts w:ascii="Times New Roman" w:hAnsi="Times New Roman" w:cs="Times New Roman"/>
          <w:i/>
          <w:lang w:val="fr-FR"/>
        </w:rPr>
        <w:t>it, sans fiel</w:t>
      </w:r>
      <w:r w:rsidR="00FC489F" w:rsidRPr="00686628">
        <w:rPr>
          <w:rStyle w:val="Funotenzeichen"/>
          <w:rFonts w:ascii="Times New Roman" w:hAnsi="Times New Roman" w:cs="Times New Roman"/>
          <w:i/>
          <w:lang w:val="fr-FR"/>
        </w:rPr>
        <w:footnoteReference w:id="20"/>
      </w:r>
      <w:r w:rsidR="00E63E8A" w:rsidRPr="00686628">
        <w:rPr>
          <w:rFonts w:ascii="Times New Roman" w:hAnsi="Times New Roman" w:cs="Times New Roman"/>
          <w:i/>
          <w:lang w:val="fr-FR"/>
        </w:rPr>
        <w:t xml:space="preserve"> et sans courroux</w:t>
      </w:r>
      <w:r w:rsidR="00FC489F" w:rsidRPr="00686628">
        <w:rPr>
          <w:rStyle w:val="Funotenzeichen"/>
          <w:rFonts w:ascii="Times New Roman" w:hAnsi="Times New Roman" w:cs="Times New Roman"/>
          <w:i/>
          <w:lang w:val="fr-FR"/>
        </w:rPr>
        <w:footnoteReference w:id="21"/>
      </w:r>
      <w:r w:rsidR="00E63E8A" w:rsidRPr="00686628">
        <w:rPr>
          <w:rFonts w:ascii="Times New Roman" w:hAnsi="Times New Roman" w:cs="Times New Roman"/>
          <w:i/>
          <w:lang w:val="fr-FR"/>
        </w:rPr>
        <w:t>,</w:t>
      </w:r>
    </w:p>
    <w:p w:rsidR="00E63E8A" w:rsidRPr="007769AE" w:rsidRDefault="00D93458" w:rsidP="007769AE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Qu</w:t>
      </w:r>
      <w:r w:rsidR="00E63E8A" w:rsidRPr="00686628">
        <w:rPr>
          <w:rFonts w:ascii="Times New Roman" w:hAnsi="Times New Roman" w:cs="Times New Roman"/>
          <w:i/>
          <w:lang w:val="fr-FR"/>
        </w:rPr>
        <w:t>i privés, complaisants</w:t>
      </w:r>
      <w:r w:rsidR="00FC489F" w:rsidRPr="00686628">
        <w:rPr>
          <w:rStyle w:val="Funotenzeichen"/>
          <w:rFonts w:ascii="Times New Roman" w:hAnsi="Times New Roman" w:cs="Times New Roman"/>
          <w:i/>
          <w:lang w:val="fr-FR"/>
        </w:rPr>
        <w:footnoteReference w:id="22"/>
      </w:r>
      <w:r w:rsidR="00E63E8A" w:rsidRPr="00686628">
        <w:rPr>
          <w:rFonts w:ascii="Times New Roman" w:hAnsi="Times New Roman" w:cs="Times New Roman"/>
          <w:i/>
          <w:lang w:val="fr-FR"/>
        </w:rPr>
        <w:t xml:space="preserve"> et doux</w:t>
      </w:r>
      <w:r w:rsidR="0017570B">
        <w:rPr>
          <w:rFonts w:ascii="Times New Roman" w:hAnsi="Times New Roman" w:cs="Times New Roman"/>
          <w:i/>
          <w:lang w:val="fr-FR"/>
        </w:rPr>
        <w:t>,</w:t>
      </w:r>
    </w:p>
    <w:p w:rsidR="00E63E8A" w:rsidRPr="007769AE" w:rsidRDefault="00F44AC6" w:rsidP="007769AE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Suivent les jeunes d</w:t>
      </w:r>
      <w:r w:rsidR="00E63E8A" w:rsidRPr="00686628">
        <w:rPr>
          <w:rFonts w:ascii="Times New Roman" w:hAnsi="Times New Roman" w:cs="Times New Roman"/>
          <w:i/>
          <w:lang w:val="fr-FR"/>
        </w:rPr>
        <w:t>emoiselles</w:t>
      </w:r>
    </w:p>
    <w:p w:rsidR="00E63E8A" w:rsidRPr="00686628" w:rsidRDefault="00D93458" w:rsidP="007769AE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Jusque dans les maisons, jusque dans les ruel</w:t>
      </w:r>
      <w:r w:rsidR="00E63E8A" w:rsidRPr="00686628">
        <w:rPr>
          <w:rFonts w:ascii="Times New Roman" w:hAnsi="Times New Roman" w:cs="Times New Roman"/>
          <w:i/>
          <w:lang w:val="fr-FR"/>
        </w:rPr>
        <w:t>le</w:t>
      </w:r>
      <w:r w:rsidR="00FC489F" w:rsidRPr="00686628">
        <w:rPr>
          <w:rFonts w:ascii="Times New Roman" w:hAnsi="Times New Roman" w:cs="Times New Roman"/>
          <w:i/>
          <w:lang w:val="fr-FR"/>
        </w:rPr>
        <w:t>s</w:t>
      </w:r>
      <w:r w:rsidR="00FC489F" w:rsidRPr="00686628">
        <w:rPr>
          <w:rStyle w:val="Funotenzeichen"/>
          <w:rFonts w:ascii="Times New Roman" w:hAnsi="Times New Roman" w:cs="Times New Roman"/>
          <w:i/>
          <w:lang w:val="fr-FR"/>
        </w:rPr>
        <w:footnoteReference w:id="23"/>
      </w:r>
      <w:r w:rsidR="00E63E8A" w:rsidRPr="00686628">
        <w:rPr>
          <w:rFonts w:ascii="Times New Roman" w:hAnsi="Times New Roman" w:cs="Times New Roman"/>
          <w:i/>
          <w:lang w:val="fr-FR"/>
        </w:rPr>
        <w:t> ;</w:t>
      </w:r>
    </w:p>
    <w:p w:rsidR="00E63E8A" w:rsidRPr="00686628" w:rsidRDefault="00E63E8A" w:rsidP="007769AE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Mais hélas !</w:t>
      </w:r>
      <w:r w:rsidR="00D93458" w:rsidRPr="00686628">
        <w:rPr>
          <w:rFonts w:ascii="Times New Roman" w:hAnsi="Times New Roman" w:cs="Times New Roman"/>
          <w:i/>
          <w:lang w:val="fr-FR"/>
        </w:rPr>
        <w:t xml:space="preserve"> </w:t>
      </w:r>
      <w:proofErr w:type="gramStart"/>
      <w:r w:rsidR="00D93458" w:rsidRPr="00686628">
        <w:rPr>
          <w:rFonts w:ascii="Times New Roman" w:hAnsi="Times New Roman" w:cs="Times New Roman"/>
          <w:i/>
          <w:lang w:val="fr-FR"/>
        </w:rPr>
        <w:t>qui</w:t>
      </w:r>
      <w:proofErr w:type="gramEnd"/>
      <w:r w:rsidR="00D93458" w:rsidRPr="00686628">
        <w:rPr>
          <w:rFonts w:ascii="Times New Roman" w:hAnsi="Times New Roman" w:cs="Times New Roman"/>
          <w:i/>
          <w:lang w:val="fr-FR"/>
        </w:rPr>
        <w:t xml:space="preserve"> n</w:t>
      </w:r>
      <w:r w:rsidR="00F44AC6" w:rsidRPr="00686628">
        <w:rPr>
          <w:rFonts w:ascii="Times New Roman" w:hAnsi="Times New Roman" w:cs="Times New Roman"/>
          <w:i/>
          <w:lang w:val="fr-FR"/>
        </w:rPr>
        <w:t>e sait que ces l</w:t>
      </w:r>
      <w:r w:rsidRPr="00686628">
        <w:rPr>
          <w:rFonts w:ascii="Times New Roman" w:hAnsi="Times New Roman" w:cs="Times New Roman"/>
          <w:i/>
          <w:lang w:val="fr-FR"/>
        </w:rPr>
        <w:t>oups doucereux</w:t>
      </w:r>
      <w:r w:rsidR="00FC489F" w:rsidRPr="00686628">
        <w:rPr>
          <w:rStyle w:val="Funotenzeichen"/>
          <w:rFonts w:ascii="Times New Roman" w:hAnsi="Times New Roman" w:cs="Times New Roman"/>
          <w:i/>
          <w:lang w:val="fr-FR"/>
        </w:rPr>
        <w:footnoteReference w:id="24"/>
      </w:r>
      <w:r w:rsidRPr="00686628">
        <w:rPr>
          <w:rFonts w:ascii="Times New Roman" w:hAnsi="Times New Roman" w:cs="Times New Roman"/>
          <w:i/>
          <w:lang w:val="fr-FR"/>
        </w:rPr>
        <w:t>,</w:t>
      </w:r>
    </w:p>
    <w:p w:rsidR="00D93458" w:rsidRPr="00686628" w:rsidRDefault="00F44AC6" w:rsidP="007769AE">
      <w:pPr>
        <w:spacing w:after="0"/>
        <w:rPr>
          <w:rFonts w:ascii="Times New Roman" w:hAnsi="Times New Roman" w:cs="Times New Roman"/>
          <w:i/>
          <w:lang w:val="fr-FR"/>
        </w:rPr>
      </w:pPr>
      <w:r w:rsidRPr="00686628">
        <w:rPr>
          <w:rFonts w:ascii="Times New Roman" w:hAnsi="Times New Roman" w:cs="Times New Roman"/>
          <w:i/>
          <w:lang w:val="fr-FR"/>
        </w:rPr>
        <w:t>De tous les l</w:t>
      </w:r>
      <w:r w:rsidR="00D93458" w:rsidRPr="00686628">
        <w:rPr>
          <w:rFonts w:ascii="Times New Roman" w:hAnsi="Times New Roman" w:cs="Times New Roman"/>
          <w:i/>
          <w:lang w:val="fr-FR"/>
        </w:rPr>
        <w:t>oups sont les plus dangereux.</w:t>
      </w:r>
    </w:p>
    <w:p w:rsidR="00E63E8A" w:rsidRDefault="00E63E8A" w:rsidP="009E657E">
      <w:pPr>
        <w:suppressLineNumbers/>
        <w:spacing w:after="0"/>
        <w:rPr>
          <w:rFonts w:ascii="Times New Roman" w:hAnsi="Times New Roman" w:cs="Times New Roman"/>
          <w:lang w:val="fr-FR"/>
        </w:rPr>
      </w:pPr>
    </w:p>
    <w:p w:rsidR="0017570B" w:rsidRPr="00686628" w:rsidRDefault="0017570B" w:rsidP="009E657E">
      <w:pPr>
        <w:suppressLineNumbers/>
        <w:spacing w:after="0"/>
        <w:rPr>
          <w:rFonts w:ascii="Times New Roman" w:hAnsi="Times New Roman" w:cs="Times New Roman"/>
          <w:lang w:val="fr-FR"/>
        </w:rPr>
      </w:pPr>
    </w:p>
    <w:p w:rsidR="00C70C15" w:rsidRPr="00686628" w:rsidRDefault="009E657E" w:rsidP="009E657E">
      <w:pPr>
        <w:suppressLineNumbers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Vous pouvez</w:t>
      </w:r>
      <w:r w:rsidR="00C70C15" w:rsidRPr="00686628">
        <w:rPr>
          <w:rFonts w:ascii="Times New Roman" w:hAnsi="Times New Roman" w:cs="Times New Roman"/>
          <w:lang w:val="fr-FR"/>
        </w:rPr>
        <w:t xml:space="preserve"> écouter </w:t>
      </w:r>
      <w:r>
        <w:rPr>
          <w:rFonts w:ascii="Times New Roman" w:hAnsi="Times New Roman" w:cs="Times New Roman"/>
          <w:lang w:val="fr-FR"/>
        </w:rPr>
        <w:t xml:space="preserve">ce conte </w:t>
      </w:r>
      <w:r w:rsidR="00C70C15" w:rsidRPr="00686628">
        <w:rPr>
          <w:rFonts w:ascii="Times New Roman" w:hAnsi="Times New Roman" w:cs="Times New Roman"/>
          <w:lang w:val="fr-FR"/>
        </w:rPr>
        <w:t xml:space="preserve">sur : </w:t>
      </w:r>
      <w:hyperlink r:id="rId9" w:history="1">
        <w:r w:rsidR="00C70C15" w:rsidRPr="00686628">
          <w:rPr>
            <w:rStyle w:val="Hyperlink"/>
            <w:rFonts w:ascii="Times New Roman" w:hAnsi="Times New Roman" w:cs="Times New Roman"/>
            <w:color w:val="auto"/>
            <w:lang w:val="fr-FR"/>
          </w:rPr>
          <w:t>https://www.youtube.com/watch?v=d5rJ6zop0dA</w:t>
        </w:r>
      </w:hyperlink>
    </w:p>
    <w:sectPr w:rsidR="00C70C15" w:rsidRPr="00686628" w:rsidSect="0017570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5B" w:rsidRDefault="005C675B" w:rsidP="00CF02CB">
      <w:pPr>
        <w:spacing w:after="0" w:line="240" w:lineRule="auto"/>
      </w:pPr>
      <w:r>
        <w:separator/>
      </w:r>
    </w:p>
  </w:endnote>
  <w:endnote w:type="continuationSeparator" w:id="0">
    <w:p w:rsidR="005C675B" w:rsidRDefault="005C675B" w:rsidP="00CF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94614"/>
      <w:docPartObj>
        <w:docPartGallery w:val="Page Numbers (Bottom of Page)"/>
        <w:docPartUnique/>
      </w:docPartObj>
    </w:sdtPr>
    <w:sdtContent>
      <w:p w:rsidR="00CF02CB" w:rsidRDefault="00A847E3">
        <w:pPr>
          <w:pStyle w:val="Fuzeile"/>
          <w:jc w:val="right"/>
        </w:pPr>
        <w:r>
          <w:fldChar w:fldCharType="begin"/>
        </w:r>
        <w:r w:rsidR="00CF02CB">
          <w:instrText xml:space="preserve"> PAGE   \* MERGEFORMAT </w:instrText>
        </w:r>
        <w:r>
          <w:fldChar w:fldCharType="separate"/>
        </w:r>
        <w:r w:rsidR="00DB717D">
          <w:rPr>
            <w:noProof/>
          </w:rPr>
          <w:t>1</w:t>
        </w:r>
        <w:r>
          <w:fldChar w:fldCharType="end"/>
        </w:r>
      </w:p>
    </w:sdtContent>
  </w:sdt>
  <w:p w:rsidR="00CF02CB" w:rsidRDefault="00CF02C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5B" w:rsidRDefault="005C675B" w:rsidP="00CF02CB">
      <w:pPr>
        <w:spacing w:after="0" w:line="240" w:lineRule="auto"/>
      </w:pPr>
      <w:r>
        <w:separator/>
      </w:r>
    </w:p>
  </w:footnote>
  <w:footnote w:type="continuationSeparator" w:id="0">
    <w:p w:rsidR="005C675B" w:rsidRDefault="005C675B" w:rsidP="00CF02CB">
      <w:pPr>
        <w:spacing w:after="0" w:line="240" w:lineRule="auto"/>
      </w:pPr>
      <w:r>
        <w:continuationSeparator/>
      </w:r>
    </w:p>
  </w:footnote>
  <w:footnote w:id="1">
    <w:p w:rsidR="009F2D2B" w:rsidRPr="009F2D2B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="00D163E2">
        <w:rPr>
          <w:lang w:val="fr-FR"/>
        </w:rPr>
        <w:t xml:space="preserve"> </w:t>
      </w:r>
      <w:proofErr w:type="gramStart"/>
      <w:r w:rsidR="00D163E2">
        <w:rPr>
          <w:lang w:val="fr-FR"/>
        </w:rPr>
        <w:t>se</w:t>
      </w:r>
      <w:r w:rsidRPr="009F2D2B">
        <w:rPr>
          <w:lang w:val="fr-FR"/>
        </w:rPr>
        <w:t>oir</w:t>
      </w:r>
      <w:proofErr w:type="gramEnd"/>
      <w:r w:rsidRPr="009F2D2B">
        <w:rPr>
          <w:lang w:val="fr-FR"/>
        </w:rPr>
        <w:t xml:space="preserve"> à </w:t>
      </w:r>
      <w:proofErr w:type="spellStart"/>
      <w:r w:rsidRPr="009F2D2B">
        <w:rPr>
          <w:lang w:val="fr-FR"/>
        </w:rPr>
        <w:t>qn</w:t>
      </w:r>
      <w:proofErr w:type="spellEnd"/>
      <w:r w:rsidRPr="009F2D2B">
        <w:rPr>
          <w:lang w:val="fr-FR"/>
        </w:rPr>
        <w:t xml:space="preserve"> (</w:t>
      </w:r>
      <w:r w:rsidR="00D163E2">
        <w:rPr>
          <w:lang w:val="fr-FR"/>
        </w:rPr>
        <w:t>vx</w:t>
      </w:r>
      <w:r w:rsidRPr="009F2D2B">
        <w:rPr>
          <w:lang w:val="fr-FR"/>
        </w:rPr>
        <w:t>): bien a</w:t>
      </w:r>
      <w:r>
        <w:rPr>
          <w:lang w:val="fr-FR"/>
        </w:rPr>
        <w:t xml:space="preserve">ller à </w:t>
      </w:r>
      <w:proofErr w:type="spellStart"/>
      <w:r>
        <w:rPr>
          <w:lang w:val="fr-FR"/>
        </w:rPr>
        <w:t>qn</w:t>
      </w:r>
      <w:proofErr w:type="spellEnd"/>
    </w:p>
  </w:footnote>
  <w:footnote w:id="2">
    <w:p w:rsidR="009F2D2B" w:rsidRPr="00741D6B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41D6B">
        <w:rPr>
          <w:lang w:val="fr-FR"/>
        </w:rPr>
        <w:t xml:space="preserve"> demeurer: habiter</w:t>
      </w:r>
    </w:p>
  </w:footnote>
  <w:footnote w:id="3">
    <w:p w:rsidR="009F2D2B" w:rsidRPr="00741D6B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41D6B">
        <w:rPr>
          <w:lang w:val="fr-FR"/>
        </w:rPr>
        <w:t xml:space="preserve"> le compère</w:t>
      </w:r>
      <w:r w:rsidR="000F6BFA" w:rsidRPr="00741D6B">
        <w:rPr>
          <w:lang w:val="fr-FR"/>
        </w:rPr>
        <w:t xml:space="preserve"> (vx)</w:t>
      </w:r>
      <w:r w:rsidRPr="00741D6B">
        <w:rPr>
          <w:lang w:val="fr-FR"/>
        </w:rPr>
        <w:t>: Kumpan</w:t>
      </w:r>
      <w:r w:rsidR="000F6BFA" w:rsidRPr="00741D6B">
        <w:rPr>
          <w:lang w:val="fr-FR"/>
        </w:rPr>
        <w:t>, Kumpel</w:t>
      </w:r>
    </w:p>
  </w:footnote>
  <w:footnote w:id="4">
    <w:p w:rsidR="009F2D2B" w:rsidRDefault="009F2D2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oser</w:t>
      </w:r>
      <w:proofErr w:type="spellEnd"/>
      <w:r>
        <w:t>: wagen, sich trauen</w:t>
      </w:r>
    </w:p>
  </w:footnote>
  <w:footnote w:id="5">
    <w:p w:rsidR="009F2D2B" w:rsidRPr="009F2D2B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F2D2B">
        <w:rPr>
          <w:lang w:val="fr-FR"/>
        </w:rPr>
        <w:t xml:space="preserve"> </w:t>
      </w:r>
      <w:proofErr w:type="gramStart"/>
      <w:r w:rsidRPr="009F2D2B">
        <w:rPr>
          <w:lang w:val="fr-FR"/>
        </w:rPr>
        <w:t>le</w:t>
      </w:r>
      <w:proofErr w:type="gramEnd"/>
      <w:r w:rsidRPr="009F2D2B">
        <w:rPr>
          <w:lang w:val="fr-FR"/>
        </w:rPr>
        <w:t xml:space="preserve"> bûcheron: celui qui coupe l</w:t>
      </w:r>
      <w:r>
        <w:rPr>
          <w:lang w:val="fr-FR"/>
        </w:rPr>
        <w:t>es arbres</w:t>
      </w:r>
    </w:p>
  </w:footnote>
  <w:footnote w:id="6">
    <w:p w:rsidR="009F2D2B" w:rsidRPr="00686628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le moulin: Mühle</w:t>
      </w:r>
    </w:p>
  </w:footnote>
  <w:footnote w:id="7">
    <w:p w:rsidR="005F45BB" w:rsidRPr="005F45BB" w:rsidRDefault="005F45B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5F45BB">
        <w:rPr>
          <w:lang w:val="fr-FR"/>
        </w:rPr>
        <w:t xml:space="preserve"> </w:t>
      </w:r>
      <w:proofErr w:type="gramStart"/>
      <w:r w:rsidRPr="005F45BB">
        <w:rPr>
          <w:lang w:val="fr-FR"/>
        </w:rPr>
        <w:t>je</w:t>
      </w:r>
      <w:proofErr w:type="gramEnd"/>
      <w:r w:rsidRPr="005F45BB">
        <w:rPr>
          <w:lang w:val="fr-FR"/>
        </w:rPr>
        <w:t xml:space="preserve"> v</w:t>
      </w:r>
      <w:r>
        <w:rPr>
          <w:lang w:val="fr-FR"/>
        </w:rPr>
        <w:t xml:space="preserve">eux l’aller voir </w:t>
      </w:r>
      <w:r w:rsidRPr="005F45BB">
        <w:rPr>
          <w:lang w:val="fr-FR"/>
        </w:rPr>
        <w:sym w:font="Wingdings" w:char="F0E0"/>
      </w:r>
      <w:r>
        <w:rPr>
          <w:lang w:val="fr-FR"/>
        </w:rPr>
        <w:t xml:space="preserve"> auj. : je veux aller la voir</w:t>
      </w:r>
    </w:p>
  </w:footnote>
  <w:footnote w:id="8">
    <w:p w:rsidR="009F2D2B" w:rsidRPr="00686628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</w:t>
      </w:r>
      <w:proofErr w:type="gramStart"/>
      <w:r w:rsidRPr="00686628">
        <w:rPr>
          <w:lang w:val="fr-FR"/>
        </w:rPr>
        <w:t>la</w:t>
      </w:r>
      <w:proofErr w:type="gramEnd"/>
      <w:r w:rsidRPr="00686628">
        <w:rPr>
          <w:lang w:val="fr-FR"/>
        </w:rPr>
        <w:t xml:space="preserve"> noisette: </w:t>
      </w:r>
      <w:proofErr w:type="spellStart"/>
      <w:r w:rsidRPr="00686628">
        <w:rPr>
          <w:lang w:val="fr-FR"/>
        </w:rPr>
        <w:t>Haselnuss</w:t>
      </w:r>
      <w:proofErr w:type="spellEnd"/>
    </w:p>
  </w:footnote>
  <w:footnote w:id="9">
    <w:p w:rsidR="009F2D2B" w:rsidRPr="00686628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</w:t>
      </w:r>
      <w:proofErr w:type="gramStart"/>
      <w:r w:rsidRPr="00686628">
        <w:rPr>
          <w:lang w:val="fr-FR"/>
        </w:rPr>
        <w:t>le</w:t>
      </w:r>
      <w:proofErr w:type="gramEnd"/>
      <w:r w:rsidRPr="00686628">
        <w:rPr>
          <w:lang w:val="fr-FR"/>
        </w:rPr>
        <w:t xml:space="preserve"> papillon: </w:t>
      </w:r>
      <w:proofErr w:type="spellStart"/>
      <w:r w:rsidRPr="00686628">
        <w:rPr>
          <w:lang w:val="fr-FR"/>
        </w:rPr>
        <w:t>Schmetterling</w:t>
      </w:r>
      <w:proofErr w:type="spellEnd"/>
    </w:p>
  </w:footnote>
  <w:footnote w:id="10">
    <w:p w:rsidR="009F2D2B" w:rsidRPr="00686628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</w:t>
      </w:r>
      <w:proofErr w:type="gramStart"/>
      <w:r w:rsidRPr="00686628">
        <w:rPr>
          <w:lang w:val="fr-FR"/>
        </w:rPr>
        <w:t>heurter</w:t>
      </w:r>
      <w:proofErr w:type="gramEnd"/>
      <w:r w:rsidRPr="00686628">
        <w:rPr>
          <w:lang w:val="fr-FR"/>
        </w:rPr>
        <w:t>: frapper, cogner</w:t>
      </w:r>
    </w:p>
  </w:footnote>
  <w:footnote w:id="11">
    <w:p w:rsidR="009F2D2B" w:rsidRPr="00686628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contrefaire: déguiser, changer, imiter</w:t>
      </w:r>
    </w:p>
  </w:footnote>
  <w:footnote w:id="12">
    <w:p w:rsidR="009F2D2B" w:rsidRPr="009F2D2B" w:rsidRDefault="009F2D2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F2D2B">
        <w:rPr>
          <w:lang w:val="fr-FR"/>
        </w:rPr>
        <w:t xml:space="preserve"> </w:t>
      </w:r>
      <w:proofErr w:type="gramStart"/>
      <w:r w:rsidRPr="009F2D2B">
        <w:rPr>
          <w:lang w:val="fr-FR"/>
        </w:rPr>
        <w:t>se</w:t>
      </w:r>
      <w:proofErr w:type="gramEnd"/>
      <w:r w:rsidRPr="009F2D2B">
        <w:rPr>
          <w:lang w:val="fr-FR"/>
        </w:rPr>
        <w:t xml:space="preserve"> trouver mal (</w:t>
      </w:r>
      <w:r w:rsidR="00D163E2">
        <w:rPr>
          <w:lang w:val="fr-FR"/>
        </w:rPr>
        <w:t>vx</w:t>
      </w:r>
      <w:r w:rsidRPr="009F2D2B">
        <w:rPr>
          <w:lang w:val="fr-FR"/>
        </w:rPr>
        <w:t>): être malade</w:t>
      </w:r>
    </w:p>
  </w:footnote>
  <w:footnote w:id="13">
    <w:p w:rsidR="009F2D2B" w:rsidRDefault="009F2D2B">
      <w:pPr>
        <w:pStyle w:val="Funotentext"/>
      </w:pPr>
      <w:r>
        <w:rPr>
          <w:rStyle w:val="Funotenzeichen"/>
        </w:rPr>
        <w:footnoteRef/>
      </w:r>
      <w:r w:rsidRPr="009F2D2B">
        <w:t xml:space="preserve"> « </w:t>
      </w:r>
      <w:proofErr w:type="spellStart"/>
      <w:r w:rsidRPr="009F2D2B">
        <w:t>Tire</w:t>
      </w:r>
      <w:proofErr w:type="spellEnd"/>
      <w:r w:rsidRPr="009F2D2B">
        <w:t xml:space="preserve"> la </w:t>
      </w:r>
      <w:proofErr w:type="spellStart"/>
      <w:r w:rsidRPr="009F2D2B">
        <w:t>chevillette</w:t>
      </w:r>
      <w:proofErr w:type="spellEnd"/>
      <w:r w:rsidRPr="009F2D2B">
        <w:t xml:space="preserve"> et la </w:t>
      </w:r>
      <w:proofErr w:type="spellStart"/>
      <w:r w:rsidRPr="009F2D2B">
        <w:t>bobinette</w:t>
      </w:r>
      <w:proofErr w:type="spellEnd"/>
      <w:r w:rsidRPr="009F2D2B">
        <w:t xml:space="preserve"> </w:t>
      </w:r>
      <w:proofErr w:type="spellStart"/>
      <w:r w:rsidRPr="009F2D2B">
        <w:t>cherra</w:t>
      </w:r>
      <w:proofErr w:type="spellEnd"/>
      <w:r w:rsidRPr="009F2D2B">
        <w:t> »</w:t>
      </w:r>
      <w:r>
        <w:t xml:space="preserve">: </w:t>
      </w:r>
      <w:r w:rsidRPr="00266026">
        <w:t xml:space="preserve">Es handelt sich um ein </w:t>
      </w:r>
      <w:r w:rsidR="00D163E2">
        <w:t>alt</w:t>
      </w:r>
      <w:r w:rsidRPr="00266026">
        <w:t xml:space="preserve">es Türschloss </w:t>
      </w:r>
      <w:r>
        <w:t>bei dem, wenn man den Holzpflock (</w:t>
      </w:r>
      <w:proofErr w:type="spellStart"/>
      <w:r>
        <w:t>chevillette</w:t>
      </w:r>
      <w:proofErr w:type="spellEnd"/>
      <w:r>
        <w:t>) rauszieht, der Hebel (</w:t>
      </w:r>
      <w:proofErr w:type="spellStart"/>
      <w:r>
        <w:t>bobinette</w:t>
      </w:r>
      <w:proofErr w:type="spellEnd"/>
      <w:r>
        <w:t>) runtergeht (</w:t>
      </w:r>
      <w:proofErr w:type="spellStart"/>
      <w:r>
        <w:t>cherra</w:t>
      </w:r>
      <w:proofErr w:type="spellEnd"/>
      <w:r>
        <w:t xml:space="preserve"> = </w:t>
      </w:r>
      <w:proofErr w:type="spellStart"/>
      <w:r>
        <w:t>tombera</w:t>
      </w:r>
      <w:proofErr w:type="spellEnd"/>
      <w:r>
        <w:t>) und dann die Tür offen ist.</w:t>
      </w:r>
    </w:p>
  </w:footnote>
  <w:footnote w:id="14">
    <w:p w:rsidR="00C96371" w:rsidRPr="00686628" w:rsidRDefault="00C96371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dévorer qn/qc : verschlingen</w:t>
      </w:r>
    </w:p>
  </w:footnote>
  <w:footnote w:id="15">
    <w:p w:rsidR="005F45BB" w:rsidRPr="005F45BB" w:rsidRDefault="005F45BB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5F45BB">
        <w:rPr>
          <w:lang w:val="fr-FR"/>
        </w:rPr>
        <w:t xml:space="preserve"> </w:t>
      </w:r>
      <w:proofErr w:type="gramStart"/>
      <w:r w:rsidRPr="005F45BB">
        <w:rPr>
          <w:lang w:val="fr-FR"/>
        </w:rPr>
        <w:t>s</w:t>
      </w:r>
      <w:r>
        <w:rPr>
          <w:lang w:val="fr-FR"/>
        </w:rPr>
        <w:t>’alla</w:t>
      </w:r>
      <w:proofErr w:type="gramEnd"/>
      <w:r>
        <w:rPr>
          <w:lang w:val="fr-FR"/>
        </w:rPr>
        <w:t xml:space="preserve"> coucher </w:t>
      </w:r>
      <w:r w:rsidRPr="005F45BB">
        <w:rPr>
          <w:lang w:val="fr-FR"/>
        </w:rPr>
        <w:sym w:font="Wingdings" w:char="F0E0"/>
      </w:r>
      <w:r>
        <w:rPr>
          <w:lang w:val="fr-FR"/>
        </w:rPr>
        <w:t xml:space="preserve"> auj. : alla se coucher</w:t>
      </w:r>
    </w:p>
  </w:footnote>
  <w:footnote w:id="16">
    <w:p w:rsidR="00DA1065" w:rsidRPr="00686628" w:rsidRDefault="00DA1065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</w:t>
      </w:r>
      <w:proofErr w:type="gramStart"/>
      <w:r w:rsidRPr="00686628">
        <w:rPr>
          <w:lang w:val="fr-FR"/>
        </w:rPr>
        <w:t>adoucir</w:t>
      </w:r>
      <w:proofErr w:type="gramEnd"/>
      <w:r w:rsidRPr="00686628">
        <w:rPr>
          <w:lang w:val="fr-FR"/>
        </w:rPr>
        <w:t>: rendre plus doux</w:t>
      </w:r>
    </w:p>
  </w:footnote>
  <w:footnote w:id="17">
    <w:p w:rsidR="005500F4" w:rsidRPr="00686628" w:rsidRDefault="005500F4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la huche: Brotkasten</w:t>
      </w:r>
    </w:p>
  </w:footnote>
  <w:footnote w:id="18">
    <w:p w:rsidR="005500F4" w:rsidRPr="005500F4" w:rsidRDefault="005500F4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5500F4">
        <w:rPr>
          <w:lang w:val="fr-FR"/>
        </w:rPr>
        <w:t xml:space="preserve"> </w:t>
      </w:r>
      <w:proofErr w:type="gramStart"/>
      <w:r w:rsidRPr="005500F4">
        <w:rPr>
          <w:lang w:val="fr-FR"/>
        </w:rPr>
        <w:t>le</w:t>
      </w:r>
      <w:proofErr w:type="gramEnd"/>
      <w:r w:rsidRPr="005500F4">
        <w:rPr>
          <w:lang w:val="fr-FR"/>
        </w:rPr>
        <w:t xml:space="preserve"> déshabillé (</w:t>
      </w:r>
      <w:r w:rsidR="00D163E2">
        <w:rPr>
          <w:lang w:val="fr-FR"/>
        </w:rPr>
        <w:t>vx</w:t>
      </w:r>
      <w:r w:rsidRPr="005500F4">
        <w:rPr>
          <w:lang w:val="fr-FR"/>
        </w:rPr>
        <w:t>): la chemise d</w:t>
      </w:r>
      <w:r>
        <w:rPr>
          <w:lang w:val="fr-FR"/>
        </w:rPr>
        <w:t>e nuit</w:t>
      </w:r>
    </w:p>
  </w:footnote>
  <w:footnote w:id="19">
    <w:p w:rsidR="00FC489F" w:rsidRPr="00686628" w:rsidRDefault="00FC489F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</w:t>
      </w:r>
      <w:proofErr w:type="gramStart"/>
      <w:r w:rsidRPr="00686628">
        <w:rPr>
          <w:lang w:val="fr-FR"/>
        </w:rPr>
        <w:t>accorte</w:t>
      </w:r>
      <w:proofErr w:type="gramEnd"/>
      <w:r w:rsidRPr="00686628">
        <w:rPr>
          <w:lang w:val="fr-FR"/>
        </w:rPr>
        <w:t xml:space="preserve"> (</w:t>
      </w:r>
      <w:r w:rsidR="00D163E2">
        <w:rPr>
          <w:lang w:val="fr-FR"/>
        </w:rPr>
        <w:t>vx</w:t>
      </w:r>
      <w:r w:rsidRPr="00686628">
        <w:rPr>
          <w:lang w:val="fr-FR"/>
        </w:rPr>
        <w:t>): agréable, aimable</w:t>
      </w:r>
    </w:p>
  </w:footnote>
  <w:footnote w:id="20">
    <w:p w:rsidR="00FC489F" w:rsidRPr="00686628" w:rsidRDefault="00FC489F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</w:t>
      </w:r>
      <w:proofErr w:type="gramStart"/>
      <w:r w:rsidRPr="00686628">
        <w:rPr>
          <w:lang w:val="fr-FR"/>
        </w:rPr>
        <w:t>le</w:t>
      </w:r>
      <w:proofErr w:type="gramEnd"/>
      <w:r w:rsidRPr="00686628">
        <w:rPr>
          <w:lang w:val="fr-FR"/>
        </w:rPr>
        <w:t xml:space="preserve"> fiel (</w:t>
      </w:r>
      <w:r w:rsidR="00D163E2">
        <w:rPr>
          <w:lang w:val="fr-FR"/>
        </w:rPr>
        <w:t>vx</w:t>
      </w:r>
      <w:r w:rsidRPr="00686628">
        <w:rPr>
          <w:lang w:val="fr-FR"/>
        </w:rPr>
        <w:t>): la méchanceté</w:t>
      </w:r>
    </w:p>
  </w:footnote>
  <w:footnote w:id="21">
    <w:p w:rsidR="00FC489F" w:rsidRPr="00686628" w:rsidRDefault="00FC489F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</w:t>
      </w:r>
      <w:proofErr w:type="gramStart"/>
      <w:r w:rsidRPr="00686628">
        <w:rPr>
          <w:lang w:val="fr-FR"/>
        </w:rPr>
        <w:t>le</w:t>
      </w:r>
      <w:proofErr w:type="gramEnd"/>
      <w:r w:rsidRPr="00686628">
        <w:rPr>
          <w:lang w:val="fr-FR"/>
        </w:rPr>
        <w:t xml:space="preserve"> courroux (</w:t>
      </w:r>
      <w:r w:rsidR="00D163E2">
        <w:rPr>
          <w:lang w:val="fr-FR"/>
        </w:rPr>
        <w:t>vx</w:t>
      </w:r>
      <w:r w:rsidRPr="00686628">
        <w:rPr>
          <w:lang w:val="fr-FR"/>
        </w:rPr>
        <w:t>): la colère</w:t>
      </w:r>
    </w:p>
  </w:footnote>
  <w:footnote w:id="22">
    <w:p w:rsidR="00FC489F" w:rsidRPr="00686628" w:rsidRDefault="00FC489F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686628">
        <w:rPr>
          <w:lang w:val="fr-FR"/>
        </w:rPr>
        <w:t xml:space="preserve"> complaisant/e: gentil, aimable</w:t>
      </w:r>
    </w:p>
  </w:footnote>
  <w:footnote w:id="23">
    <w:p w:rsidR="00FC489F" w:rsidRPr="00FC489F" w:rsidRDefault="00FC489F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FC489F">
        <w:rPr>
          <w:lang w:val="fr-FR"/>
        </w:rPr>
        <w:t xml:space="preserve"> </w:t>
      </w:r>
      <w:proofErr w:type="gramStart"/>
      <w:r w:rsidRPr="00FC489F">
        <w:rPr>
          <w:lang w:val="fr-FR"/>
        </w:rPr>
        <w:t>la</w:t>
      </w:r>
      <w:proofErr w:type="gramEnd"/>
      <w:r w:rsidRPr="00FC489F">
        <w:rPr>
          <w:lang w:val="fr-FR"/>
        </w:rPr>
        <w:t xml:space="preserve"> ruelle: une petite rue é</w:t>
      </w:r>
      <w:r>
        <w:rPr>
          <w:lang w:val="fr-FR"/>
        </w:rPr>
        <w:t>troite</w:t>
      </w:r>
    </w:p>
  </w:footnote>
  <w:footnote w:id="24">
    <w:p w:rsidR="00FC489F" w:rsidRDefault="00FC489F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doucereux</w:t>
      </w:r>
      <w:proofErr w:type="spellEnd"/>
      <w:r>
        <w:t>/se: übertrieben freundlich, scheinheilig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3D" w:rsidRDefault="0043693D" w:rsidP="0043693D">
    <w:pPr>
      <w:pStyle w:val="Kopfzeile"/>
      <w:ind w:left="1416"/>
      <w:jc w:val="center"/>
      <w:rPr>
        <w:b/>
      </w:rPr>
    </w:pPr>
    <w:r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693D" w:rsidRPr="00ED4B1D" w:rsidRDefault="0043693D" w:rsidP="000A399A">
    <w:pPr>
      <w:pStyle w:val="Kopfzeile"/>
      <w:tabs>
        <w:tab w:val="clear" w:pos="4536"/>
        <w:tab w:val="center" w:pos="4253"/>
      </w:tabs>
      <w:spacing w:before="240"/>
      <w:ind w:left="3540"/>
      <w:jc w:val="center"/>
      <w:rPr>
        <w:b/>
      </w:rPr>
    </w:pPr>
    <w:r>
      <w:rPr>
        <w:b/>
      </w:rPr>
      <w:tab/>
      <w:t xml:space="preserve">  </w:t>
    </w:r>
    <w:r w:rsidR="000A399A">
      <w:rPr>
        <w:b/>
      </w:rPr>
      <w:t xml:space="preserve">  </w:t>
    </w:r>
    <w:hyperlink r:id="rId2" w:history="1">
      <w:r w:rsidRPr="00ED4B1D">
        <w:rPr>
          <w:rStyle w:val="Hyperlink"/>
          <w:b/>
        </w:rPr>
        <w:t>Französisch</w:t>
      </w:r>
    </w:hyperlink>
    <w:r>
      <w:rPr>
        <w:b/>
      </w:rPr>
      <w:t xml:space="preserve"> www.französisch-bw.de </w:t>
    </w:r>
  </w:p>
  <w:p w:rsidR="00CF02CB" w:rsidRDefault="00CF02CB" w:rsidP="001375B9">
    <w:pPr>
      <w:pStyle w:val="Kopfzeile"/>
      <w:spacing w:line="276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458"/>
    <w:rsid w:val="00040827"/>
    <w:rsid w:val="000A399A"/>
    <w:rsid w:val="000A4D08"/>
    <w:rsid w:val="000F6BFA"/>
    <w:rsid w:val="001375B9"/>
    <w:rsid w:val="00172E9D"/>
    <w:rsid w:val="0017570B"/>
    <w:rsid w:val="00194E69"/>
    <w:rsid w:val="001D0E96"/>
    <w:rsid w:val="00231D64"/>
    <w:rsid w:val="00232775"/>
    <w:rsid w:val="002B6D81"/>
    <w:rsid w:val="002E7082"/>
    <w:rsid w:val="00390AE8"/>
    <w:rsid w:val="00423ABA"/>
    <w:rsid w:val="0043693D"/>
    <w:rsid w:val="00437620"/>
    <w:rsid w:val="004F78DD"/>
    <w:rsid w:val="005153AD"/>
    <w:rsid w:val="005500F4"/>
    <w:rsid w:val="005C675B"/>
    <w:rsid w:val="005F45BB"/>
    <w:rsid w:val="00630D7A"/>
    <w:rsid w:val="006559AB"/>
    <w:rsid w:val="0066471E"/>
    <w:rsid w:val="00686628"/>
    <w:rsid w:val="00741D6B"/>
    <w:rsid w:val="007769AE"/>
    <w:rsid w:val="007B3C30"/>
    <w:rsid w:val="007B5F18"/>
    <w:rsid w:val="007F3ACD"/>
    <w:rsid w:val="00843EF2"/>
    <w:rsid w:val="008479B8"/>
    <w:rsid w:val="008B21C4"/>
    <w:rsid w:val="009016DB"/>
    <w:rsid w:val="0093616A"/>
    <w:rsid w:val="009733A3"/>
    <w:rsid w:val="00980567"/>
    <w:rsid w:val="009C018D"/>
    <w:rsid w:val="009E657E"/>
    <w:rsid w:val="009F2D2B"/>
    <w:rsid w:val="00A26DF6"/>
    <w:rsid w:val="00A64018"/>
    <w:rsid w:val="00A847E3"/>
    <w:rsid w:val="00A85970"/>
    <w:rsid w:val="00A901D2"/>
    <w:rsid w:val="00B1305F"/>
    <w:rsid w:val="00BC0E95"/>
    <w:rsid w:val="00C40B3F"/>
    <w:rsid w:val="00C70C15"/>
    <w:rsid w:val="00C85FEF"/>
    <w:rsid w:val="00C96371"/>
    <w:rsid w:val="00CF02CB"/>
    <w:rsid w:val="00D163E2"/>
    <w:rsid w:val="00D50870"/>
    <w:rsid w:val="00D93458"/>
    <w:rsid w:val="00DA1065"/>
    <w:rsid w:val="00DB717D"/>
    <w:rsid w:val="00E63E8A"/>
    <w:rsid w:val="00E75342"/>
    <w:rsid w:val="00EA1846"/>
    <w:rsid w:val="00F25859"/>
    <w:rsid w:val="00F44AC6"/>
    <w:rsid w:val="00F4613D"/>
    <w:rsid w:val="00FC489F"/>
    <w:rsid w:val="00FE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47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70C15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2B6D81"/>
  </w:style>
  <w:style w:type="paragraph" w:styleId="Kopfzeile">
    <w:name w:val="header"/>
    <w:basedOn w:val="Standard"/>
    <w:link w:val="KopfzeileZchn"/>
    <w:uiPriority w:val="99"/>
    <w:semiHidden/>
    <w:unhideWhenUsed/>
    <w:rsid w:val="00CF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02CB"/>
  </w:style>
  <w:style w:type="paragraph" w:styleId="Fuzeile">
    <w:name w:val="footer"/>
    <w:basedOn w:val="Standard"/>
    <w:link w:val="FuzeileZchn"/>
    <w:uiPriority w:val="99"/>
    <w:unhideWhenUsed/>
    <w:rsid w:val="00CF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2CB"/>
  </w:style>
  <w:style w:type="paragraph" w:styleId="Funotentext">
    <w:name w:val="footnote text"/>
    <w:basedOn w:val="Standard"/>
    <w:link w:val="FunotentextZchn"/>
    <w:uiPriority w:val="99"/>
    <w:semiHidden/>
    <w:unhideWhenUsed/>
    <w:rsid w:val="009F2D2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2D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F2D2B"/>
    <w:rPr>
      <w:vertAlign w:val="superscript"/>
    </w:rPr>
  </w:style>
  <w:style w:type="character" w:customStyle="1" w:styleId="KopfzeileZchn1">
    <w:name w:val="Kopfzeile Zchn1"/>
    <w:basedOn w:val="Absatz-Standardschriftart"/>
    <w:uiPriority w:val="99"/>
    <w:semiHidden/>
    <w:rsid w:val="0043693D"/>
    <w:rPr>
      <w:lang w:val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F45BB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5rJ6zop0d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29848-3649-4E81-B685-259CABCB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chaperon-rouge-texte</vt:lpstr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chaperon-rouge-texte</dc:title>
  <dc:creator>LBS Französisch</dc:creator>
  <cp:lastModifiedBy>muenchbauche</cp:lastModifiedBy>
  <cp:revision>12</cp:revision>
  <dcterms:created xsi:type="dcterms:W3CDTF">2019-01-03T12:57:00Z</dcterms:created>
  <dcterms:modified xsi:type="dcterms:W3CDTF">2020-01-31T10:20:00Z</dcterms:modified>
</cp:coreProperties>
</file>