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A7" w:rsidRDefault="009412A7" w:rsidP="00031882">
      <w:pPr>
        <w:spacing w:after="0" w:line="360" w:lineRule="auto"/>
        <w:rPr>
          <w:rFonts w:ascii="Verdana" w:hAnsi="Verdana"/>
          <w:b/>
          <w:u w:val="single"/>
        </w:rPr>
      </w:pPr>
      <w:r w:rsidRPr="009412A7">
        <w:rPr>
          <w:rFonts w:ascii="Verdana" w:hAnsi="Verdana"/>
          <w:b/>
          <w:u w:val="single"/>
        </w:rPr>
        <w:t>Material für die lineare oder dialektische Erörterung</w:t>
      </w:r>
    </w:p>
    <w:p w:rsidR="00031882" w:rsidRPr="009412A7" w:rsidRDefault="00031882" w:rsidP="00031882">
      <w:pPr>
        <w:spacing w:after="0" w:line="360" w:lineRule="auto"/>
        <w:rPr>
          <w:rFonts w:ascii="Verdana" w:hAnsi="Verdana"/>
          <w:b/>
          <w:u w:val="single"/>
        </w:rPr>
      </w:pPr>
    </w:p>
    <w:p w:rsidR="009412A7" w:rsidRDefault="009412A7" w:rsidP="00031882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Um die </w:t>
      </w:r>
      <w:proofErr w:type="spellStart"/>
      <w:r>
        <w:rPr>
          <w:rFonts w:ascii="Verdana" w:hAnsi="Verdana"/>
        </w:rPr>
        <w:t>SchülerInnen</w:t>
      </w:r>
      <w:proofErr w:type="spellEnd"/>
      <w:r>
        <w:rPr>
          <w:rFonts w:ascii="Verdana" w:hAnsi="Verdana"/>
        </w:rPr>
        <w:t xml:space="preserve"> auf das materialgestützte Schreiben vorzubereiten, sollte bereits bei der Einführung der Erörterung in Klasse 8 darauf geachtet werden, dass die </w:t>
      </w:r>
      <w:proofErr w:type="spellStart"/>
      <w:r>
        <w:rPr>
          <w:rFonts w:ascii="Verdana" w:hAnsi="Verdana"/>
        </w:rPr>
        <w:t>SchülerInnen</w:t>
      </w:r>
      <w:proofErr w:type="spellEnd"/>
      <w:r>
        <w:rPr>
          <w:rFonts w:ascii="Verdana" w:hAnsi="Verdana"/>
        </w:rPr>
        <w:t xml:space="preserve"> </w:t>
      </w:r>
      <w:r w:rsidR="00BF3FFC">
        <w:rPr>
          <w:rFonts w:ascii="Verdana" w:hAnsi="Verdana"/>
        </w:rPr>
        <w:t xml:space="preserve">lernen, </w:t>
      </w:r>
      <w:r>
        <w:rPr>
          <w:rFonts w:ascii="Verdana" w:hAnsi="Verdana"/>
        </w:rPr>
        <w:t xml:space="preserve">mit einem Dossier </w:t>
      </w:r>
      <w:r w:rsidR="00BF3FFC">
        <w:rPr>
          <w:rFonts w:ascii="Verdana" w:hAnsi="Verdana"/>
        </w:rPr>
        <w:t xml:space="preserve">zu </w:t>
      </w:r>
      <w:r>
        <w:rPr>
          <w:rFonts w:ascii="Verdana" w:hAnsi="Verdana"/>
        </w:rPr>
        <w:t xml:space="preserve">arbeiten, das hier vorbereitend genutzt wird. </w:t>
      </w:r>
    </w:p>
    <w:p w:rsidR="00BF3FFC" w:rsidRDefault="00BF3FFC" w:rsidP="00031882">
      <w:pPr>
        <w:spacing w:after="0" w:line="360" w:lineRule="auto"/>
        <w:rPr>
          <w:rFonts w:ascii="Verdana" w:hAnsi="Verdana"/>
        </w:rPr>
      </w:pPr>
    </w:p>
    <w:p w:rsidR="009412A7" w:rsidRPr="00BF3FFC" w:rsidRDefault="009412A7" w:rsidP="00031882">
      <w:pPr>
        <w:spacing w:after="0" w:line="360" w:lineRule="auto"/>
        <w:rPr>
          <w:rFonts w:ascii="Verdana" w:hAnsi="Verdana"/>
          <w:b/>
        </w:rPr>
      </w:pPr>
      <w:r w:rsidRPr="00BF3FFC">
        <w:rPr>
          <w:rFonts w:ascii="Verdana" w:hAnsi="Verdana"/>
          <w:b/>
        </w:rPr>
        <w:t>Vorgehen:</w:t>
      </w:r>
    </w:p>
    <w:p w:rsidR="009412A7" w:rsidRPr="009412A7" w:rsidRDefault="009412A7" w:rsidP="00031882">
      <w:pPr>
        <w:pStyle w:val="Listenabsatz"/>
        <w:numPr>
          <w:ilvl w:val="0"/>
          <w:numId w:val="1"/>
        </w:numPr>
        <w:spacing w:after="0" w:line="360" w:lineRule="auto"/>
        <w:rPr>
          <w:rFonts w:ascii="Verdana" w:hAnsi="Verdana"/>
        </w:rPr>
      </w:pPr>
      <w:r w:rsidRPr="009412A7">
        <w:rPr>
          <w:rFonts w:ascii="Verdana" w:hAnsi="Verdana"/>
        </w:rPr>
        <w:t>Auswertung der Materialien (Arbeitsblatt), diese können leider aus Lizenzgründen nicht abgedruckt werden.</w:t>
      </w:r>
      <w:r w:rsidR="00560ED1">
        <w:rPr>
          <w:rFonts w:ascii="Verdana" w:hAnsi="Verdana"/>
        </w:rPr>
        <w:t xml:space="preserve"> Sollte die Schule </w:t>
      </w:r>
      <w:proofErr w:type="spellStart"/>
      <w:r w:rsidR="00560ED1">
        <w:rPr>
          <w:rFonts w:ascii="Verdana" w:hAnsi="Verdana"/>
        </w:rPr>
        <w:t>Tablets</w:t>
      </w:r>
      <w:proofErr w:type="spellEnd"/>
      <w:r w:rsidR="00560ED1">
        <w:rPr>
          <w:rFonts w:ascii="Verdana" w:hAnsi="Verdana"/>
        </w:rPr>
        <w:t xml:space="preserve"> / </w:t>
      </w:r>
      <w:proofErr w:type="spellStart"/>
      <w:r w:rsidR="00560ED1">
        <w:rPr>
          <w:rFonts w:ascii="Verdana" w:hAnsi="Verdana"/>
        </w:rPr>
        <w:t>iPads</w:t>
      </w:r>
      <w:proofErr w:type="spellEnd"/>
      <w:r w:rsidR="00560ED1">
        <w:rPr>
          <w:rFonts w:ascii="Verdana" w:hAnsi="Verdana"/>
        </w:rPr>
        <w:t xml:space="preserve"> haben, könnten die Schülerinnen und Schüler die Arbeitsaufträge mit diesen bearbeiten, die Datei mit den Links könnte zu Beginn per </w:t>
      </w:r>
      <w:proofErr w:type="spellStart"/>
      <w:r w:rsidR="00560ED1">
        <w:rPr>
          <w:rFonts w:ascii="Verdana" w:hAnsi="Verdana"/>
        </w:rPr>
        <w:t>AirDrop</w:t>
      </w:r>
      <w:proofErr w:type="spellEnd"/>
      <w:r w:rsidR="00560ED1">
        <w:rPr>
          <w:rFonts w:ascii="Verdana" w:hAnsi="Verdana"/>
        </w:rPr>
        <w:t xml:space="preserve"> an die Geräte gesendet werden.</w:t>
      </w:r>
    </w:p>
    <w:p w:rsidR="009412A7" w:rsidRDefault="009412A7" w:rsidP="00031882">
      <w:pPr>
        <w:pStyle w:val="Listenabsatz"/>
        <w:numPr>
          <w:ilvl w:val="0"/>
          <w:numId w:val="1"/>
        </w:numPr>
        <w:spacing w:after="0" w:line="360" w:lineRule="auto"/>
        <w:rPr>
          <w:rFonts w:ascii="Verdana" w:hAnsi="Verdana"/>
        </w:rPr>
      </w:pPr>
      <w:r w:rsidRPr="009412A7">
        <w:rPr>
          <w:rFonts w:ascii="Verdana" w:hAnsi="Verdana"/>
        </w:rPr>
        <w:t>Stoffsamm</w:t>
      </w:r>
      <w:r>
        <w:rPr>
          <w:rFonts w:ascii="Verdana" w:hAnsi="Verdana"/>
        </w:rPr>
        <w:t>lung erstellen: Pro und Contra, es kann vorgegeben werden, dass mindestens ein Argument aus dem Material genommen werden muss.</w:t>
      </w:r>
      <w:r w:rsidR="00560ED1">
        <w:rPr>
          <w:rFonts w:ascii="Verdana" w:hAnsi="Verdana"/>
        </w:rPr>
        <w:t xml:space="preserve"> Wichtig ist, dass die Lernenden sich auch über Beispiele Gedanken machen und diese notieren.</w:t>
      </w:r>
    </w:p>
    <w:p w:rsidR="009412A7" w:rsidRDefault="009412A7" w:rsidP="00031882">
      <w:pPr>
        <w:pStyle w:val="Listenabsatz"/>
        <w:numPr>
          <w:ilvl w:val="0"/>
          <w:numId w:val="1"/>
        </w:num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Auswert</w:t>
      </w:r>
      <w:r w:rsidR="00031882">
        <w:rPr>
          <w:rFonts w:ascii="Verdana" w:hAnsi="Verdana"/>
        </w:rPr>
        <w:t>ung / Besprechung</w:t>
      </w:r>
      <w:r>
        <w:rPr>
          <w:rFonts w:ascii="Verdana" w:hAnsi="Verdana"/>
        </w:rPr>
        <w:t xml:space="preserve"> der Stoffsammlung</w:t>
      </w:r>
      <w:r w:rsidR="00C9446F">
        <w:rPr>
          <w:rFonts w:ascii="Verdana" w:hAnsi="Verdana"/>
        </w:rPr>
        <w:t xml:space="preserve"> </w:t>
      </w:r>
      <w:r w:rsidR="00560ED1">
        <w:rPr>
          <w:rFonts w:ascii="Verdana" w:hAnsi="Verdana"/>
        </w:rPr>
        <w:t>und</w:t>
      </w:r>
      <w:r w:rsidR="00C9446F">
        <w:rPr>
          <w:rFonts w:ascii="Verdana" w:hAnsi="Verdana"/>
        </w:rPr>
        <w:t xml:space="preserve"> Gewichtung der Argumente</w:t>
      </w:r>
    </w:p>
    <w:p w:rsidR="009412A7" w:rsidRDefault="009412A7" w:rsidP="00031882">
      <w:pPr>
        <w:pStyle w:val="Listenabsatz"/>
        <w:numPr>
          <w:ilvl w:val="0"/>
          <w:numId w:val="1"/>
        </w:num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Schreiben einer</w:t>
      </w:r>
      <w:r w:rsidR="00031882">
        <w:rPr>
          <w:rFonts w:ascii="Verdana" w:hAnsi="Verdana"/>
        </w:rPr>
        <w:t xml:space="preserve"> linearen oder dia</w:t>
      </w:r>
      <w:r w:rsidR="00BF3FFC">
        <w:rPr>
          <w:rFonts w:ascii="Verdana" w:hAnsi="Verdana"/>
        </w:rPr>
        <w:t>l</w:t>
      </w:r>
      <w:r w:rsidR="00031882">
        <w:rPr>
          <w:rFonts w:ascii="Verdana" w:hAnsi="Verdana"/>
        </w:rPr>
        <w:t>ektischen</w:t>
      </w:r>
      <w:r>
        <w:rPr>
          <w:rFonts w:ascii="Verdana" w:hAnsi="Verdana"/>
        </w:rPr>
        <w:t xml:space="preserve"> Erörterung</w:t>
      </w:r>
    </w:p>
    <w:p w:rsidR="00031882" w:rsidRDefault="00031882">
      <w:pPr>
        <w:rPr>
          <w:rFonts w:ascii="Verdana" w:hAnsi="Verdana"/>
          <w:b/>
        </w:rPr>
      </w:pPr>
    </w:p>
    <w:p w:rsidR="00031882" w:rsidRDefault="00031882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B9574D" w:rsidRDefault="00031882" w:rsidP="00C1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Vorbereitendes Material für die </w:t>
      </w:r>
      <w:r w:rsidR="009412A7" w:rsidRPr="009412A7">
        <w:rPr>
          <w:rFonts w:ascii="Verdana" w:hAnsi="Verdana"/>
          <w:b/>
        </w:rPr>
        <w:t xml:space="preserve">Erörterung zum Thema „Sollte für jeden Schüler / jede Schülerin ein </w:t>
      </w:r>
      <w:proofErr w:type="spellStart"/>
      <w:r w:rsidR="009412A7" w:rsidRPr="009412A7">
        <w:rPr>
          <w:rFonts w:ascii="Verdana" w:hAnsi="Verdana"/>
          <w:b/>
        </w:rPr>
        <w:t>Tablet</w:t>
      </w:r>
      <w:proofErr w:type="spellEnd"/>
      <w:r w:rsidR="009412A7" w:rsidRPr="009412A7">
        <w:rPr>
          <w:rFonts w:ascii="Verdana" w:hAnsi="Verdana"/>
          <w:b/>
        </w:rPr>
        <w:t xml:space="preserve"> für den Unterricht angeschafft werden?“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778"/>
        <w:gridCol w:w="3969"/>
      </w:tblGrid>
      <w:tr w:rsidR="00A1255E" w:rsidTr="00685D01">
        <w:tc>
          <w:tcPr>
            <w:tcW w:w="5778" w:type="dxa"/>
          </w:tcPr>
          <w:p w:rsidR="00A1255E" w:rsidRPr="0014117F" w:rsidRDefault="00A1255E" w:rsidP="00685D01">
            <w:pPr>
              <w:rPr>
                <w:rFonts w:ascii="Verdana" w:hAnsi="Verdana"/>
                <w:sz w:val="20"/>
              </w:rPr>
            </w:pPr>
            <w:r w:rsidRPr="0014117F">
              <w:rPr>
                <w:rFonts w:ascii="Verdana" w:hAnsi="Verdana"/>
                <w:sz w:val="20"/>
              </w:rPr>
              <w:t>Frankfurter Zeitung online, 4.5.2021</w:t>
            </w:r>
          </w:p>
          <w:p w:rsidR="00685D01" w:rsidRPr="0014117F" w:rsidRDefault="00685D01" w:rsidP="00685D01">
            <w:pPr>
              <w:rPr>
                <w:rFonts w:ascii="Verdana" w:hAnsi="Verdana"/>
                <w:sz w:val="20"/>
              </w:rPr>
            </w:pPr>
          </w:p>
          <w:p w:rsidR="00A1255E" w:rsidRPr="0014117F" w:rsidRDefault="00A1255E" w:rsidP="00685D01">
            <w:pPr>
              <w:pStyle w:val="berschrift2"/>
              <w:spacing w:before="0" w:beforeAutospacing="0" w:after="0" w:afterAutospacing="0"/>
              <w:outlineLvl w:val="1"/>
              <w:rPr>
                <w:rFonts w:ascii="Verdana" w:hAnsi="Verdana"/>
                <w:b w:val="0"/>
                <w:sz w:val="20"/>
                <w:szCs w:val="22"/>
              </w:rPr>
            </w:pPr>
            <w:r w:rsidRPr="0014117F">
              <w:rPr>
                <w:rFonts w:ascii="Verdana" w:hAnsi="Verdana"/>
                <w:b w:val="0"/>
                <w:sz w:val="20"/>
                <w:szCs w:val="22"/>
              </w:rPr>
              <w:t>Heike Schmoll: Wenn digitale Geräte Schüler überfordern</w:t>
            </w:r>
          </w:p>
          <w:p w:rsidR="00685D01" w:rsidRPr="0014117F" w:rsidRDefault="00685D01" w:rsidP="00685D01">
            <w:pPr>
              <w:pStyle w:val="berschrift2"/>
              <w:spacing w:before="0" w:beforeAutospacing="0" w:after="0" w:afterAutospacing="0"/>
              <w:outlineLvl w:val="1"/>
              <w:rPr>
                <w:rFonts w:ascii="Verdana" w:hAnsi="Verdana"/>
                <w:b w:val="0"/>
                <w:sz w:val="20"/>
                <w:szCs w:val="22"/>
              </w:rPr>
            </w:pPr>
          </w:p>
          <w:p w:rsidR="00A1255E" w:rsidRPr="0014117F" w:rsidRDefault="00A1255E" w:rsidP="00685D01">
            <w:pPr>
              <w:rPr>
                <w:rFonts w:ascii="Verdana" w:hAnsi="Verdana"/>
                <w:sz w:val="20"/>
              </w:rPr>
            </w:pPr>
            <w:r w:rsidRPr="0014117F">
              <w:rPr>
                <w:rFonts w:ascii="Verdana" w:hAnsi="Verdana"/>
                <w:sz w:val="20"/>
              </w:rPr>
              <w:t>Der Artikel greift die Ergebnisse einer Sonderauswertung des Pisa-Tests auf und führt aus, warum digitale Medien nicht immer von Vorteil sind und dass sie sogar schaden können, wenn es um die Lesekompetenz geht.</w:t>
            </w:r>
          </w:p>
          <w:p w:rsidR="00E56B25" w:rsidRPr="0014117F" w:rsidRDefault="00E56B25" w:rsidP="00685D0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969" w:type="dxa"/>
          </w:tcPr>
          <w:p w:rsidR="00A1255E" w:rsidRPr="0014117F" w:rsidRDefault="00685D01" w:rsidP="00685D01">
            <w:pPr>
              <w:rPr>
                <w:rFonts w:ascii="Verdana" w:hAnsi="Verdana"/>
                <w:sz w:val="20"/>
              </w:rPr>
            </w:pPr>
            <w:r w:rsidRPr="0014117F">
              <w:rPr>
                <w:rFonts w:ascii="Verdana" w:hAnsi="Verdana"/>
                <w:noProof/>
                <w:sz w:val="20"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19111D32" wp14:editId="4099BD7D">
                  <wp:simplePos x="0" y="0"/>
                  <wp:positionH relativeFrom="column">
                    <wp:posOffset>1709420</wp:posOffset>
                  </wp:positionH>
                  <wp:positionV relativeFrom="paragraph">
                    <wp:posOffset>906145</wp:posOffset>
                  </wp:positionV>
                  <wp:extent cx="719455" cy="719455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1" name="Grafik 1" descr="Vorschau Ihres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-preview-image" descr="Vorschau Ihres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9" w:history="1">
              <w:r w:rsidR="00A1255E" w:rsidRPr="0014117F">
                <w:rPr>
                  <w:rStyle w:val="Hyperlink"/>
                  <w:rFonts w:ascii="Verdana" w:hAnsi="Verdana"/>
                  <w:sz w:val="20"/>
                  <w:u w:val="none"/>
                </w:rPr>
                <w:t>https://www.faz.net/aktuell/politik/inland/pisa-sonderauswertung-tablets-und-smartphones-ueberfordern-schueler-17324581.html</w:t>
              </w:r>
            </w:hyperlink>
            <w:r w:rsidR="00A1255E" w:rsidRPr="0014117F">
              <w:rPr>
                <w:rFonts w:ascii="Verdana" w:hAnsi="Verdana"/>
                <w:sz w:val="20"/>
              </w:rPr>
              <w:t xml:space="preserve"> </w:t>
            </w:r>
          </w:p>
          <w:p w:rsidR="00A1255E" w:rsidRPr="0014117F" w:rsidRDefault="00A1255E" w:rsidP="00685D01">
            <w:pPr>
              <w:rPr>
                <w:rFonts w:ascii="Verdana" w:hAnsi="Verdana"/>
                <w:sz w:val="20"/>
              </w:rPr>
            </w:pPr>
          </w:p>
        </w:tc>
      </w:tr>
      <w:tr w:rsidR="00A1255E" w:rsidTr="00685D01">
        <w:tc>
          <w:tcPr>
            <w:tcW w:w="5778" w:type="dxa"/>
          </w:tcPr>
          <w:p w:rsidR="00E56B25" w:rsidRPr="0014117F" w:rsidRDefault="00E56B25" w:rsidP="00685D01">
            <w:pPr>
              <w:pStyle w:val="berschrift1"/>
              <w:spacing w:before="0" w:beforeAutospacing="0" w:after="0" w:afterAutospacing="0"/>
              <w:outlineLvl w:val="0"/>
              <w:rPr>
                <w:b w:val="0"/>
                <w:sz w:val="20"/>
                <w:szCs w:val="22"/>
                <w:u w:val="none"/>
              </w:rPr>
            </w:pPr>
            <w:r w:rsidRPr="0014117F">
              <w:rPr>
                <w:b w:val="0"/>
                <w:sz w:val="20"/>
                <w:szCs w:val="22"/>
                <w:u w:val="none"/>
              </w:rPr>
              <w:t>Deutschlandfunk</w:t>
            </w:r>
            <w:r w:rsidR="009412A7" w:rsidRPr="0014117F">
              <w:rPr>
                <w:b w:val="0"/>
                <w:sz w:val="20"/>
                <w:szCs w:val="22"/>
                <w:u w:val="none"/>
              </w:rPr>
              <w:t>, 27.8.2018</w:t>
            </w:r>
          </w:p>
          <w:p w:rsidR="00685D01" w:rsidRPr="0014117F" w:rsidRDefault="00685D01" w:rsidP="00685D01">
            <w:pPr>
              <w:pStyle w:val="berschrift1"/>
              <w:spacing w:before="0" w:beforeAutospacing="0" w:after="0" w:afterAutospacing="0"/>
              <w:outlineLvl w:val="0"/>
              <w:rPr>
                <w:b w:val="0"/>
                <w:sz w:val="20"/>
                <w:szCs w:val="22"/>
                <w:u w:val="none"/>
              </w:rPr>
            </w:pPr>
          </w:p>
          <w:p w:rsidR="00A1255E" w:rsidRPr="0014117F" w:rsidRDefault="00A1255E" w:rsidP="00685D01">
            <w:pPr>
              <w:pStyle w:val="berschrift1"/>
              <w:spacing w:before="0" w:beforeAutospacing="0" w:after="0" w:afterAutospacing="0"/>
              <w:outlineLvl w:val="0"/>
              <w:rPr>
                <w:b w:val="0"/>
                <w:sz w:val="20"/>
                <w:szCs w:val="22"/>
                <w:u w:val="none"/>
              </w:rPr>
            </w:pPr>
            <w:r w:rsidRPr="0014117F">
              <w:rPr>
                <w:b w:val="0"/>
                <w:sz w:val="20"/>
                <w:szCs w:val="22"/>
                <w:u w:val="none"/>
              </w:rPr>
              <w:t xml:space="preserve">Henry Bernhard: Mit </w:t>
            </w:r>
            <w:proofErr w:type="spellStart"/>
            <w:r w:rsidRPr="0014117F">
              <w:rPr>
                <w:b w:val="0"/>
                <w:sz w:val="20"/>
                <w:szCs w:val="22"/>
                <w:u w:val="none"/>
              </w:rPr>
              <w:t>Tablet</w:t>
            </w:r>
            <w:proofErr w:type="spellEnd"/>
            <w:r w:rsidRPr="0014117F">
              <w:rPr>
                <w:b w:val="0"/>
                <w:sz w:val="20"/>
                <w:szCs w:val="22"/>
                <w:u w:val="none"/>
              </w:rPr>
              <w:t xml:space="preserve"> statt Stift und Papier in die Schule</w:t>
            </w:r>
          </w:p>
          <w:p w:rsidR="00685D01" w:rsidRPr="0014117F" w:rsidRDefault="00685D01" w:rsidP="00685D01">
            <w:pPr>
              <w:pStyle w:val="berschrift1"/>
              <w:spacing w:before="0" w:beforeAutospacing="0" w:after="0" w:afterAutospacing="0"/>
              <w:outlineLvl w:val="0"/>
              <w:rPr>
                <w:b w:val="0"/>
                <w:sz w:val="20"/>
                <w:szCs w:val="22"/>
                <w:u w:val="none"/>
              </w:rPr>
            </w:pPr>
          </w:p>
          <w:p w:rsidR="009412A7" w:rsidRPr="0014117F" w:rsidRDefault="009412A7" w:rsidP="00685D01">
            <w:pPr>
              <w:pStyle w:val="berschrift2"/>
              <w:spacing w:before="0" w:beforeAutospacing="0" w:after="0" w:afterAutospacing="0"/>
              <w:outlineLvl w:val="1"/>
              <w:rPr>
                <w:rFonts w:ascii="Verdana" w:hAnsi="Verdana"/>
                <w:b w:val="0"/>
                <w:sz w:val="20"/>
                <w:szCs w:val="22"/>
              </w:rPr>
            </w:pPr>
            <w:r w:rsidRPr="0014117F">
              <w:rPr>
                <w:rFonts w:ascii="Verdana" w:hAnsi="Verdana"/>
                <w:b w:val="0"/>
                <w:sz w:val="20"/>
                <w:szCs w:val="22"/>
              </w:rPr>
              <w:t>In dem Artikel wird eine thüringische Schule vorgestellt, die sich vollständig digitalisiert hat. Es wird gezeigt, wie Lernen digital funktionieren kann. Und welche Probleme wie überwunden wurden.</w:t>
            </w:r>
          </w:p>
          <w:p w:rsidR="00685D01" w:rsidRPr="0014117F" w:rsidRDefault="00685D01" w:rsidP="00685D01">
            <w:pPr>
              <w:pStyle w:val="berschrift2"/>
              <w:spacing w:before="0" w:beforeAutospacing="0" w:after="0" w:afterAutospacing="0"/>
              <w:outlineLvl w:val="1"/>
              <w:rPr>
                <w:rFonts w:ascii="Verdana" w:hAnsi="Verdana"/>
                <w:b w:val="0"/>
                <w:sz w:val="20"/>
                <w:szCs w:val="22"/>
              </w:rPr>
            </w:pPr>
          </w:p>
        </w:tc>
        <w:tc>
          <w:tcPr>
            <w:tcW w:w="3969" w:type="dxa"/>
          </w:tcPr>
          <w:p w:rsidR="00A1255E" w:rsidRPr="0014117F" w:rsidRDefault="00E56B25" w:rsidP="00685D01">
            <w:pPr>
              <w:rPr>
                <w:rFonts w:ascii="Verdana" w:hAnsi="Verdana"/>
                <w:sz w:val="20"/>
              </w:rPr>
            </w:pPr>
            <w:r w:rsidRPr="0014117F">
              <w:rPr>
                <w:rFonts w:ascii="Verdana" w:hAnsi="Verdana"/>
                <w:noProof/>
                <w:sz w:val="2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65073255" wp14:editId="6022E37C">
                  <wp:simplePos x="0" y="0"/>
                  <wp:positionH relativeFrom="column">
                    <wp:posOffset>1709420</wp:posOffset>
                  </wp:positionH>
                  <wp:positionV relativeFrom="paragraph">
                    <wp:posOffset>732790</wp:posOffset>
                  </wp:positionV>
                  <wp:extent cx="719455" cy="719455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2" name="Grafik 2" descr="Vorschau Ihres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-preview-image" descr="Vorschau Ihres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1" w:history="1">
              <w:r w:rsidR="00A1255E" w:rsidRPr="0014117F">
                <w:rPr>
                  <w:rStyle w:val="Hyperlink"/>
                  <w:rFonts w:ascii="Verdana" w:hAnsi="Verdana"/>
                  <w:sz w:val="20"/>
                  <w:u w:val="none"/>
                </w:rPr>
                <w:t>https://www.deutschlandfunk.de/digitalisierung-mit-tablet-statt-stift-und-papier-in-die.724.de.html?dram:article_id=426568</w:t>
              </w:r>
            </w:hyperlink>
          </w:p>
          <w:p w:rsidR="00A1255E" w:rsidRPr="0014117F" w:rsidRDefault="00A1255E" w:rsidP="00685D01">
            <w:pPr>
              <w:rPr>
                <w:rFonts w:ascii="Verdana" w:hAnsi="Verdana"/>
                <w:sz w:val="20"/>
              </w:rPr>
            </w:pPr>
          </w:p>
        </w:tc>
      </w:tr>
      <w:tr w:rsidR="00A1255E" w:rsidTr="00685D01">
        <w:tc>
          <w:tcPr>
            <w:tcW w:w="5778" w:type="dxa"/>
          </w:tcPr>
          <w:p w:rsidR="00E56B25" w:rsidRPr="0014117F" w:rsidRDefault="00E56B25" w:rsidP="00685D01">
            <w:pPr>
              <w:rPr>
                <w:rStyle w:val="markedcontent"/>
                <w:rFonts w:ascii="Verdana" w:hAnsi="Verdana" w:cs="Arial"/>
                <w:sz w:val="20"/>
              </w:rPr>
            </w:pPr>
            <w:proofErr w:type="spellStart"/>
            <w:r w:rsidRPr="0014117F">
              <w:rPr>
                <w:rStyle w:val="markedcontent"/>
                <w:rFonts w:ascii="Verdana" w:hAnsi="Verdana" w:cs="Arial"/>
                <w:sz w:val="20"/>
              </w:rPr>
              <w:t>JIMplus</w:t>
            </w:r>
            <w:proofErr w:type="spellEnd"/>
            <w:r w:rsidRPr="0014117F">
              <w:rPr>
                <w:rStyle w:val="markedcontent"/>
                <w:rFonts w:ascii="Verdana" w:hAnsi="Verdana" w:cs="Arial"/>
                <w:sz w:val="20"/>
              </w:rPr>
              <w:t xml:space="preserve"> 2020 </w:t>
            </w:r>
            <w:r w:rsidRPr="0014117F">
              <w:rPr>
                <w:rFonts w:ascii="Verdana" w:hAnsi="Verdana"/>
                <w:sz w:val="20"/>
              </w:rPr>
              <w:br/>
            </w:r>
            <w:r w:rsidRPr="0014117F">
              <w:rPr>
                <w:rFonts w:ascii="Verdana" w:hAnsi="Verdana"/>
                <w:sz w:val="20"/>
              </w:rPr>
              <w:br/>
            </w:r>
            <w:r w:rsidRPr="0014117F">
              <w:rPr>
                <w:rStyle w:val="markedcontent"/>
                <w:rFonts w:ascii="Verdana" w:hAnsi="Verdana" w:cs="Arial"/>
                <w:sz w:val="20"/>
              </w:rPr>
              <w:t>Lernen und Freizeit in der Corona-Krise</w:t>
            </w:r>
          </w:p>
          <w:p w:rsidR="00E56B25" w:rsidRPr="0014117F" w:rsidRDefault="00E56B25" w:rsidP="00685D01">
            <w:pPr>
              <w:rPr>
                <w:rStyle w:val="markedcontent"/>
                <w:rFonts w:ascii="Verdana" w:hAnsi="Verdana" w:cs="Arial"/>
                <w:sz w:val="20"/>
              </w:rPr>
            </w:pPr>
          </w:p>
          <w:p w:rsidR="00A1255E" w:rsidRPr="0014117F" w:rsidRDefault="00E56B25" w:rsidP="00685D01">
            <w:pPr>
              <w:rPr>
                <w:rFonts w:ascii="Verdana" w:hAnsi="Verdana"/>
                <w:sz w:val="20"/>
              </w:rPr>
            </w:pPr>
            <w:r w:rsidRPr="0014117F">
              <w:rPr>
                <w:rStyle w:val="markedcontent"/>
                <w:rFonts w:ascii="Verdana" w:hAnsi="Verdana" w:cs="Arial"/>
                <w:sz w:val="20"/>
              </w:rPr>
              <w:t>Besonders geeignet sind die Seiten</w:t>
            </w:r>
            <w:r w:rsidRPr="0014117F">
              <w:rPr>
                <w:rFonts w:ascii="Verdana" w:hAnsi="Verdana"/>
                <w:sz w:val="20"/>
              </w:rPr>
              <w:t xml:space="preserve"> 5 bis 7 und 16</w:t>
            </w:r>
          </w:p>
          <w:p w:rsidR="00E56B25" w:rsidRPr="0014117F" w:rsidRDefault="00E56B25" w:rsidP="00685D01">
            <w:pPr>
              <w:rPr>
                <w:rFonts w:ascii="Verdana" w:hAnsi="Verdana"/>
                <w:sz w:val="20"/>
              </w:rPr>
            </w:pPr>
          </w:p>
          <w:p w:rsidR="00E56B25" w:rsidRPr="0014117F" w:rsidRDefault="00E56B25" w:rsidP="00685D01">
            <w:pPr>
              <w:rPr>
                <w:rFonts w:ascii="Verdana" w:hAnsi="Verdana"/>
                <w:sz w:val="20"/>
              </w:rPr>
            </w:pPr>
            <w:r w:rsidRPr="0014117F">
              <w:rPr>
                <w:rFonts w:ascii="Verdana" w:hAnsi="Verdana"/>
                <w:sz w:val="20"/>
              </w:rPr>
              <w:t xml:space="preserve">Die Grafiken stellen dar, mit welchen Endgeräten und wie die </w:t>
            </w:r>
            <w:proofErr w:type="spellStart"/>
            <w:r w:rsidRPr="0014117F">
              <w:rPr>
                <w:rFonts w:ascii="Verdana" w:hAnsi="Verdana"/>
                <w:sz w:val="20"/>
              </w:rPr>
              <w:t>SchülerInnen</w:t>
            </w:r>
            <w:proofErr w:type="spellEnd"/>
            <w:r w:rsidRPr="0014117F">
              <w:rPr>
                <w:rFonts w:ascii="Verdana" w:hAnsi="Verdana"/>
                <w:sz w:val="20"/>
              </w:rPr>
              <w:t xml:space="preserve"> während der Schulschließungen gearbeitet haben.</w:t>
            </w:r>
          </w:p>
          <w:p w:rsidR="00E56B25" w:rsidRPr="0014117F" w:rsidRDefault="00E56B25" w:rsidP="00685D0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969" w:type="dxa"/>
          </w:tcPr>
          <w:p w:rsidR="00A1255E" w:rsidRPr="0014117F" w:rsidRDefault="00685D01" w:rsidP="00685D01">
            <w:pPr>
              <w:rPr>
                <w:rFonts w:ascii="Verdana" w:hAnsi="Verdana"/>
                <w:sz w:val="20"/>
              </w:rPr>
            </w:pPr>
            <w:r w:rsidRPr="0014117F">
              <w:rPr>
                <w:rFonts w:ascii="Verdana" w:hAnsi="Verdana"/>
                <w:noProof/>
                <w:sz w:val="20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357DE882" wp14:editId="3A4DA29C">
                  <wp:simplePos x="0" y="0"/>
                  <wp:positionH relativeFrom="column">
                    <wp:posOffset>1706880</wp:posOffset>
                  </wp:positionH>
                  <wp:positionV relativeFrom="paragraph">
                    <wp:posOffset>510540</wp:posOffset>
                  </wp:positionV>
                  <wp:extent cx="719455" cy="719455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3" name="Grafik 3" descr="Vorschau Ihres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-preview-image" descr="Vorschau Ihres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3" w:history="1">
              <w:r w:rsidR="00E56B25" w:rsidRPr="0014117F">
                <w:rPr>
                  <w:rStyle w:val="Hyperlink"/>
                  <w:rFonts w:ascii="Verdana" w:hAnsi="Verdana"/>
                  <w:sz w:val="20"/>
                  <w:u w:val="none"/>
                </w:rPr>
                <w:t>https://www.mpfs.de/fileadmin/files/Studien/JIM/JIMplus_2020/JIMplus_2020_Corona.pdf</w:t>
              </w:r>
            </w:hyperlink>
          </w:p>
          <w:p w:rsidR="00E56B25" w:rsidRPr="0014117F" w:rsidRDefault="00E56B25" w:rsidP="00685D01">
            <w:pPr>
              <w:rPr>
                <w:rFonts w:ascii="Verdana" w:hAnsi="Verdana"/>
                <w:sz w:val="20"/>
              </w:rPr>
            </w:pPr>
          </w:p>
        </w:tc>
      </w:tr>
      <w:tr w:rsidR="009412A7" w:rsidTr="00685D01">
        <w:tc>
          <w:tcPr>
            <w:tcW w:w="5778" w:type="dxa"/>
          </w:tcPr>
          <w:p w:rsidR="009412A7" w:rsidRPr="0014117F" w:rsidRDefault="009412A7" w:rsidP="00685D01">
            <w:pPr>
              <w:rPr>
                <w:rFonts w:ascii="Verdana" w:hAnsi="Verdana"/>
                <w:sz w:val="20"/>
              </w:rPr>
            </w:pPr>
            <w:r w:rsidRPr="0014117F">
              <w:rPr>
                <w:rFonts w:ascii="Verdana" w:hAnsi="Verdana"/>
                <w:sz w:val="20"/>
              </w:rPr>
              <w:t>Gesellschaft für digitale Bildung</w:t>
            </w:r>
          </w:p>
          <w:p w:rsidR="009412A7" w:rsidRPr="0014117F" w:rsidRDefault="009412A7" w:rsidP="00685D01">
            <w:pPr>
              <w:rPr>
                <w:rFonts w:ascii="Verdana" w:hAnsi="Verdana"/>
                <w:sz w:val="20"/>
              </w:rPr>
            </w:pPr>
          </w:p>
          <w:p w:rsidR="009412A7" w:rsidRPr="0014117F" w:rsidRDefault="009412A7" w:rsidP="00685D01">
            <w:pPr>
              <w:rPr>
                <w:rFonts w:ascii="Verdana" w:hAnsi="Verdana"/>
                <w:sz w:val="20"/>
              </w:rPr>
            </w:pPr>
            <w:r w:rsidRPr="0014117F">
              <w:rPr>
                <w:rFonts w:ascii="Verdana" w:hAnsi="Verdana"/>
                <w:sz w:val="20"/>
              </w:rPr>
              <w:t xml:space="preserve">Die Texte und Grafiken dieser Seite zeigen Vorteile des Einsatzes von </w:t>
            </w:r>
            <w:proofErr w:type="spellStart"/>
            <w:r w:rsidRPr="0014117F">
              <w:rPr>
                <w:rFonts w:ascii="Verdana" w:hAnsi="Verdana"/>
                <w:sz w:val="20"/>
              </w:rPr>
              <w:t>Tablets</w:t>
            </w:r>
            <w:proofErr w:type="spellEnd"/>
            <w:r w:rsidRPr="0014117F">
              <w:rPr>
                <w:rFonts w:ascii="Verdana" w:hAnsi="Verdana"/>
                <w:sz w:val="20"/>
              </w:rPr>
              <w:t xml:space="preserve"> im Unterricht und beziehen aktuelle Studien mit ein. </w:t>
            </w:r>
          </w:p>
          <w:p w:rsidR="009412A7" w:rsidRPr="0014117F" w:rsidRDefault="009412A7" w:rsidP="00685D01">
            <w:pPr>
              <w:rPr>
                <w:rFonts w:ascii="Verdana" w:hAnsi="Verdana"/>
                <w:sz w:val="20"/>
              </w:rPr>
            </w:pPr>
          </w:p>
          <w:p w:rsidR="00685D01" w:rsidRPr="0014117F" w:rsidRDefault="00685D01" w:rsidP="00685D0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969" w:type="dxa"/>
          </w:tcPr>
          <w:p w:rsidR="009412A7" w:rsidRPr="0014117F" w:rsidRDefault="00C9446F" w:rsidP="00685D01">
            <w:pPr>
              <w:rPr>
                <w:rFonts w:ascii="Verdana" w:hAnsi="Verdana"/>
                <w:sz w:val="20"/>
              </w:rPr>
            </w:pPr>
            <w:r w:rsidRPr="0014117F">
              <w:rPr>
                <w:noProof/>
                <w:sz w:val="20"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4F641D47" wp14:editId="4EC40821">
                  <wp:simplePos x="0" y="0"/>
                  <wp:positionH relativeFrom="column">
                    <wp:posOffset>1706245</wp:posOffset>
                  </wp:positionH>
                  <wp:positionV relativeFrom="paragraph">
                    <wp:posOffset>347980</wp:posOffset>
                  </wp:positionV>
                  <wp:extent cx="719455" cy="719455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5" name="Grafik 5" descr="Vorschau Ihres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-preview-image" descr="Vorschau Ihres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5" w:history="1">
              <w:r w:rsidR="009412A7" w:rsidRPr="0014117F">
                <w:rPr>
                  <w:rStyle w:val="Hyperlink"/>
                  <w:rFonts w:ascii="Verdana" w:hAnsi="Verdana"/>
                  <w:sz w:val="20"/>
                  <w:u w:val="none"/>
                </w:rPr>
                <w:t>https://www.gfdb.de/neue-studie-zeigt-medienkompetenz-und-tablets-gewuenscht</w:t>
              </w:r>
            </w:hyperlink>
          </w:p>
          <w:p w:rsidR="009412A7" w:rsidRPr="0014117F" w:rsidRDefault="009412A7" w:rsidP="00685D01">
            <w:pPr>
              <w:rPr>
                <w:rFonts w:ascii="Verdana" w:hAnsi="Verdana"/>
                <w:sz w:val="20"/>
              </w:rPr>
            </w:pPr>
          </w:p>
        </w:tc>
      </w:tr>
      <w:tr w:rsidR="00685D01" w:rsidRPr="00685D01" w:rsidTr="00685D01">
        <w:tc>
          <w:tcPr>
            <w:tcW w:w="5778" w:type="dxa"/>
          </w:tcPr>
          <w:p w:rsidR="00685D01" w:rsidRPr="0014117F" w:rsidRDefault="00685D01" w:rsidP="00685D01">
            <w:pPr>
              <w:rPr>
                <w:rFonts w:ascii="Verdana" w:hAnsi="Verdana"/>
                <w:sz w:val="20"/>
              </w:rPr>
            </w:pPr>
            <w:r w:rsidRPr="0014117F">
              <w:rPr>
                <w:rFonts w:ascii="Verdana" w:hAnsi="Verdana"/>
                <w:sz w:val="20"/>
              </w:rPr>
              <w:t xml:space="preserve">Statistiken zu </w:t>
            </w:r>
            <w:proofErr w:type="spellStart"/>
            <w:r w:rsidRPr="0014117F">
              <w:rPr>
                <w:rFonts w:ascii="Verdana" w:hAnsi="Verdana"/>
                <w:sz w:val="20"/>
              </w:rPr>
              <w:t>Tablets</w:t>
            </w:r>
            <w:proofErr w:type="spellEnd"/>
          </w:p>
        </w:tc>
        <w:tc>
          <w:tcPr>
            <w:tcW w:w="3969" w:type="dxa"/>
          </w:tcPr>
          <w:p w:rsidR="00685D01" w:rsidRPr="0014117F" w:rsidRDefault="00685D01" w:rsidP="00685D01">
            <w:pPr>
              <w:rPr>
                <w:rFonts w:ascii="Verdana" w:hAnsi="Verdana"/>
                <w:noProof/>
                <w:sz w:val="20"/>
                <w:lang w:eastAsia="de-DE"/>
              </w:rPr>
            </w:pPr>
            <w:r w:rsidRPr="0014117F">
              <w:rPr>
                <w:rFonts w:ascii="Verdana" w:hAnsi="Verdana"/>
                <w:noProof/>
                <w:sz w:val="20"/>
                <w:lang w:eastAsia="de-DE"/>
              </w:rPr>
              <w:drawing>
                <wp:anchor distT="0" distB="0" distL="114300" distR="114300" simplePos="0" relativeHeight="251662336" behindDoc="1" locked="0" layoutInCell="1" allowOverlap="1" wp14:anchorId="5178C3F0" wp14:editId="2101A1E2">
                  <wp:simplePos x="0" y="0"/>
                  <wp:positionH relativeFrom="column">
                    <wp:posOffset>1706880</wp:posOffset>
                  </wp:positionH>
                  <wp:positionV relativeFrom="paragraph">
                    <wp:posOffset>212725</wp:posOffset>
                  </wp:positionV>
                  <wp:extent cx="719455" cy="719455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6" name="Grafik 6" descr="Vorschau Ihres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-preview-image" descr="Vorschau Ihres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7" w:history="1">
              <w:r w:rsidRPr="0014117F">
                <w:rPr>
                  <w:rStyle w:val="Hyperlink"/>
                  <w:rFonts w:ascii="Verdana" w:hAnsi="Verdana"/>
                  <w:noProof/>
                  <w:sz w:val="20"/>
                  <w:lang w:eastAsia="de-DE"/>
                </w:rPr>
                <w:t>https://de.statista.com/themen/580/tablets/</w:t>
              </w:r>
            </w:hyperlink>
          </w:p>
          <w:p w:rsidR="00685D01" w:rsidRPr="0014117F" w:rsidRDefault="00685D01" w:rsidP="00685D01">
            <w:pPr>
              <w:rPr>
                <w:rFonts w:ascii="Verdana" w:hAnsi="Verdana"/>
                <w:noProof/>
                <w:sz w:val="20"/>
                <w:lang w:eastAsia="de-DE"/>
              </w:rPr>
            </w:pPr>
          </w:p>
          <w:p w:rsidR="00685D01" w:rsidRPr="0014117F" w:rsidRDefault="00685D01" w:rsidP="00685D01">
            <w:pPr>
              <w:rPr>
                <w:rFonts w:ascii="Verdana" w:hAnsi="Verdana"/>
                <w:noProof/>
                <w:sz w:val="20"/>
                <w:lang w:eastAsia="de-DE"/>
              </w:rPr>
            </w:pPr>
          </w:p>
          <w:p w:rsidR="00685D01" w:rsidRPr="0014117F" w:rsidRDefault="00685D01" w:rsidP="00685D01">
            <w:pPr>
              <w:rPr>
                <w:rFonts w:ascii="Verdana" w:hAnsi="Verdana"/>
                <w:noProof/>
                <w:sz w:val="20"/>
                <w:lang w:eastAsia="de-DE"/>
              </w:rPr>
            </w:pPr>
          </w:p>
          <w:p w:rsidR="00685D01" w:rsidRPr="0014117F" w:rsidRDefault="00685D01" w:rsidP="00685D01">
            <w:pPr>
              <w:rPr>
                <w:rFonts w:ascii="Verdana" w:hAnsi="Verdana"/>
                <w:noProof/>
                <w:sz w:val="20"/>
                <w:lang w:eastAsia="de-DE"/>
              </w:rPr>
            </w:pPr>
          </w:p>
        </w:tc>
      </w:tr>
    </w:tbl>
    <w:p w:rsidR="00A1255E" w:rsidRDefault="00A1255E"/>
    <w:p w:rsidR="00560ED1" w:rsidRDefault="00560ED1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br w:type="page"/>
      </w:r>
    </w:p>
    <w:p w:rsidR="00A1255E" w:rsidRDefault="00C9446F">
      <w:pPr>
        <w:rPr>
          <w:rFonts w:ascii="Verdana" w:hAnsi="Verdana"/>
          <w:b/>
          <w:u w:val="single"/>
        </w:rPr>
      </w:pPr>
      <w:r w:rsidRPr="00C9446F">
        <w:rPr>
          <w:rFonts w:ascii="Verdana" w:hAnsi="Verdana"/>
          <w:b/>
          <w:u w:val="single"/>
        </w:rPr>
        <w:lastRenderedPageBreak/>
        <w:t>Lösungsansätze</w:t>
      </w:r>
    </w:p>
    <w:p w:rsidR="00685D01" w:rsidRPr="00685D01" w:rsidRDefault="00685D01">
      <w:pPr>
        <w:rPr>
          <w:rFonts w:ascii="Verdana" w:hAnsi="Verdana"/>
          <w:b/>
        </w:rPr>
      </w:pPr>
      <w:r w:rsidRPr="00685D01">
        <w:rPr>
          <w:rFonts w:ascii="Verdana" w:hAnsi="Verdana"/>
          <w:b/>
        </w:rPr>
        <w:t>Einleitung</w:t>
      </w:r>
    </w:p>
    <w:p w:rsidR="00685D01" w:rsidRDefault="00685D01" w:rsidP="00685D01">
      <w:pPr>
        <w:pStyle w:val="Listenabsatz"/>
        <w:numPr>
          <w:ilvl w:val="0"/>
          <w:numId w:val="3"/>
        </w:numPr>
        <w:rPr>
          <w:rFonts w:ascii="Verdana" w:hAnsi="Verdana"/>
        </w:rPr>
      </w:pPr>
      <w:r w:rsidRPr="00685D01">
        <w:rPr>
          <w:rFonts w:ascii="Verdana" w:hAnsi="Verdana"/>
        </w:rPr>
        <w:t xml:space="preserve">Immer mehr Menschen nutzen </w:t>
      </w:r>
      <w:proofErr w:type="spellStart"/>
      <w:r w:rsidRPr="00685D01">
        <w:rPr>
          <w:rFonts w:ascii="Verdana" w:hAnsi="Verdana"/>
        </w:rPr>
        <w:t>Tablets</w:t>
      </w:r>
      <w:proofErr w:type="spellEnd"/>
      <w:r w:rsidR="0014117F">
        <w:rPr>
          <w:rFonts w:ascii="Verdana" w:hAnsi="Verdana"/>
        </w:rPr>
        <w:t xml:space="preserve"> / sind von </w:t>
      </w:r>
      <w:proofErr w:type="spellStart"/>
      <w:r w:rsidR="0014117F">
        <w:rPr>
          <w:rFonts w:ascii="Verdana" w:hAnsi="Verdana"/>
        </w:rPr>
        <w:t>Tablets</w:t>
      </w:r>
      <w:proofErr w:type="spellEnd"/>
      <w:r w:rsidR="0014117F">
        <w:rPr>
          <w:rFonts w:ascii="Verdana" w:hAnsi="Verdana"/>
        </w:rPr>
        <w:t xml:space="preserve"> begeistert</w:t>
      </w:r>
    </w:p>
    <w:p w:rsidR="0014117F" w:rsidRPr="00685D01" w:rsidRDefault="0014117F" w:rsidP="00685D01">
      <w:pPr>
        <w:pStyle w:val="Listenabsatz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In Deutschland gibt es immer mehr </w:t>
      </w:r>
      <w:proofErr w:type="spellStart"/>
      <w:r>
        <w:rPr>
          <w:rFonts w:ascii="Verdana" w:hAnsi="Verdana"/>
        </w:rPr>
        <w:t>Tabletklassen</w:t>
      </w:r>
      <w:proofErr w:type="spellEnd"/>
    </w:p>
    <w:p w:rsidR="00685D01" w:rsidRPr="00685D01" w:rsidRDefault="00685D01" w:rsidP="00685D01">
      <w:pPr>
        <w:pStyle w:val="Listenabsatz"/>
        <w:numPr>
          <w:ilvl w:val="0"/>
          <w:numId w:val="3"/>
        </w:numPr>
        <w:rPr>
          <w:rFonts w:ascii="Verdana" w:hAnsi="Verdana"/>
        </w:rPr>
      </w:pPr>
      <w:proofErr w:type="spellStart"/>
      <w:r w:rsidRPr="00685D01">
        <w:rPr>
          <w:rFonts w:ascii="Verdana" w:hAnsi="Verdana"/>
        </w:rPr>
        <w:t>Homeschooling</w:t>
      </w:r>
      <w:proofErr w:type="spellEnd"/>
      <w:r w:rsidRPr="00685D01">
        <w:rPr>
          <w:rFonts w:ascii="Verdana" w:hAnsi="Verdana"/>
        </w:rPr>
        <w:t xml:space="preserve"> hat gezeigt, dass die Arbeit mit </w:t>
      </w:r>
      <w:proofErr w:type="spellStart"/>
      <w:r w:rsidRPr="00685D01">
        <w:rPr>
          <w:rFonts w:ascii="Verdana" w:hAnsi="Verdana"/>
        </w:rPr>
        <w:t>Tablets</w:t>
      </w:r>
      <w:proofErr w:type="spellEnd"/>
      <w:r w:rsidRPr="00685D01">
        <w:rPr>
          <w:rFonts w:ascii="Verdana" w:hAnsi="Verdana"/>
        </w:rPr>
        <w:t xml:space="preserve"> von vielen als sinnvoll erachtet wird</w:t>
      </w:r>
    </w:p>
    <w:p w:rsidR="00685D01" w:rsidRDefault="00685D01" w:rsidP="00685D01">
      <w:pPr>
        <w:pStyle w:val="Listenabsatz"/>
        <w:numPr>
          <w:ilvl w:val="0"/>
          <w:numId w:val="3"/>
        </w:numPr>
        <w:rPr>
          <w:rFonts w:ascii="Verdana" w:hAnsi="Verdana"/>
        </w:rPr>
      </w:pPr>
      <w:r w:rsidRPr="00685D01">
        <w:rPr>
          <w:rFonts w:ascii="Verdana" w:hAnsi="Verdana"/>
        </w:rPr>
        <w:t xml:space="preserve">Jedes Jahr werden ca. 164 Millionen </w:t>
      </w:r>
      <w:proofErr w:type="spellStart"/>
      <w:r w:rsidRPr="00685D01">
        <w:rPr>
          <w:rFonts w:ascii="Verdana" w:hAnsi="Verdana"/>
        </w:rPr>
        <w:t>Tablets</w:t>
      </w:r>
      <w:proofErr w:type="spellEnd"/>
      <w:r w:rsidRPr="00685D01">
        <w:rPr>
          <w:rFonts w:ascii="Verdana" w:hAnsi="Verdana"/>
        </w:rPr>
        <w:t xml:space="preserve"> weltweit verkauft</w:t>
      </w:r>
    </w:p>
    <w:p w:rsidR="0014117F" w:rsidRPr="00685D01" w:rsidRDefault="0014117F" w:rsidP="00685D01">
      <w:pPr>
        <w:pStyle w:val="Listenabsatz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In Deutschland werden jährlich ca. 6,5 Millionen </w:t>
      </w:r>
      <w:proofErr w:type="spellStart"/>
      <w:r>
        <w:rPr>
          <w:rFonts w:ascii="Verdana" w:hAnsi="Verdana"/>
        </w:rPr>
        <w:t>Tablets</w:t>
      </w:r>
      <w:proofErr w:type="spellEnd"/>
      <w:r>
        <w:rPr>
          <w:rFonts w:ascii="Verdana" w:hAnsi="Verdana"/>
        </w:rPr>
        <w:t xml:space="preserve"> verkauft</w:t>
      </w:r>
    </w:p>
    <w:p w:rsidR="00685D01" w:rsidRDefault="00685D01">
      <w:pPr>
        <w:rPr>
          <w:rFonts w:ascii="Verdana" w:hAnsi="Verdana"/>
          <w:b/>
        </w:rPr>
      </w:pPr>
    </w:p>
    <w:p w:rsidR="00685D01" w:rsidRPr="00685D01" w:rsidRDefault="00685D01">
      <w:pPr>
        <w:rPr>
          <w:rFonts w:ascii="Verdana" w:hAnsi="Verdana"/>
          <w:b/>
        </w:rPr>
      </w:pPr>
      <w:r w:rsidRPr="00685D01">
        <w:rPr>
          <w:rFonts w:ascii="Verdana" w:hAnsi="Verdana"/>
          <w:b/>
        </w:rPr>
        <w:t>Hauptteil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9446F" w:rsidRPr="00C9446F" w:rsidTr="00C9446F">
        <w:tc>
          <w:tcPr>
            <w:tcW w:w="4606" w:type="dxa"/>
          </w:tcPr>
          <w:p w:rsidR="00C9446F" w:rsidRPr="00A54E68" w:rsidRDefault="00C9446F" w:rsidP="004C4FE5">
            <w:pPr>
              <w:jc w:val="center"/>
              <w:rPr>
                <w:rFonts w:ascii="Verdana" w:hAnsi="Verdana"/>
                <w:color w:val="00B050"/>
                <w:szCs w:val="20"/>
              </w:rPr>
            </w:pPr>
            <w:r w:rsidRPr="00A54E68">
              <w:rPr>
                <w:rFonts w:ascii="Verdana" w:hAnsi="Verdana"/>
                <w:color w:val="00B050"/>
                <w:szCs w:val="20"/>
              </w:rPr>
              <w:sym w:font="Wingdings" w:char="F043"/>
            </w:r>
            <w:r w:rsidRPr="00A54E68">
              <w:rPr>
                <w:rFonts w:ascii="Verdana" w:hAnsi="Verdana"/>
                <w:color w:val="00B050"/>
                <w:szCs w:val="20"/>
              </w:rPr>
              <w:t xml:space="preserve"> JA, </w:t>
            </w:r>
            <w:proofErr w:type="spellStart"/>
            <w:r w:rsidRPr="00A54E68">
              <w:rPr>
                <w:rFonts w:ascii="Verdana" w:hAnsi="Verdana"/>
                <w:color w:val="00B050"/>
                <w:szCs w:val="20"/>
              </w:rPr>
              <w:t>Tablets</w:t>
            </w:r>
            <w:proofErr w:type="spellEnd"/>
            <w:r w:rsidRPr="00A54E68">
              <w:rPr>
                <w:rFonts w:ascii="Verdana" w:hAnsi="Verdana"/>
                <w:color w:val="00B050"/>
                <w:szCs w:val="20"/>
              </w:rPr>
              <w:t xml:space="preserve"> sollten für jeden Schüler / jede Schülerin eingeführt werden</w:t>
            </w:r>
          </w:p>
        </w:tc>
        <w:tc>
          <w:tcPr>
            <w:tcW w:w="4606" w:type="dxa"/>
          </w:tcPr>
          <w:p w:rsidR="00C9446F" w:rsidRPr="00A54E68" w:rsidRDefault="00C9446F" w:rsidP="004C4FE5">
            <w:pPr>
              <w:jc w:val="center"/>
              <w:rPr>
                <w:rFonts w:ascii="Verdana" w:hAnsi="Verdana"/>
                <w:color w:val="FF0000"/>
                <w:szCs w:val="20"/>
              </w:rPr>
            </w:pPr>
            <w:r w:rsidRPr="00A54E68">
              <w:rPr>
                <w:rFonts w:ascii="Verdana" w:hAnsi="Verdana"/>
                <w:color w:val="FF0000"/>
                <w:szCs w:val="20"/>
              </w:rPr>
              <w:sym w:font="Wingdings" w:char="F044"/>
            </w:r>
            <w:r w:rsidRPr="00A54E68">
              <w:rPr>
                <w:rFonts w:ascii="Verdana" w:hAnsi="Verdana"/>
                <w:color w:val="FF0000"/>
                <w:szCs w:val="20"/>
              </w:rPr>
              <w:t xml:space="preserve"> NEIN, </w:t>
            </w:r>
            <w:proofErr w:type="spellStart"/>
            <w:r w:rsidRPr="00A54E68">
              <w:rPr>
                <w:rFonts w:ascii="Verdana" w:hAnsi="Verdana"/>
                <w:color w:val="FF0000"/>
                <w:szCs w:val="20"/>
              </w:rPr>
              <w:t>Tablets</w:t>
            </w:r>
            <w:proofErr w:type="spellEnd"/>
            <w:r w:rsidRPr="00A54E68">
              <w:rPr>
                <w:rFonts w:ascii="Verdana" w:hAnsi="Verdana"/>
                <w:color w:val="FF0000"/>
                <w:szCs w:val="20"/>
              </w:rPr>
              <w:t xml:space="preserve"> sollten nicht für jeden Schüler / jede Schülerin eingeführt werden</w:t>
            </w:r>
          </w:p>
        </w:tc>
      </w:tr>
      <w:tr w:rsidR="00C9446F" w:rsidRPr="00C9446F" w:rsidTr="00C9446F">
        <w:tc>
          <w:tcPr>
            <w:tcW w:w="4606" w:type="dxa"/>
          </w:tcPr>
          <w:p w:rsidR="00C9446F" w:rsidRPr="00A54E68" w:rsidRDefault="005F64B7" w:rsidP="004C4FE5">
            <w:pPr>
              <w:rPr>
                <w:rFonts w:ascii="Verdana" w:hAnsi="Verdana"/>
                <w:color w:val="00B050"/>
                <w:szCs w:val="20"/>
              </w:rPr>
            </w:pPr>
            <w:r w:rsidRPr="00A54E68">
              <w:rPr>
                <w:rFonts w:ascii="Verdana" w:hAnsi="Verdana"/>
                <w:color w:val="00B050"/>
                <w:szCs w:val="20"/>
              </w:rPr>
              <w:t>Arbeit mit einem Textprogramm erleichtert die Arbeit</w:t>
            </w:r>
          </w:p>
          <w:p w:rsidR="005F64B7" w:rsidRPr="00A54E68" w:rsidRDefault="005F64B7" w:rsidP="004C4FE5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  <w:color w:val="00B050"/>
                <w:szCs w:val="20"/>
              </w:rPr>
            </w:pPr>
            <w:proofErr w:type="spellStart"/>
            <w:r w:rsidRPr="00A54E68">
              <w:rPr>
                <w:rFonts w:ascii="Verdana" w:hAnsi="Verdana"/>
                <w:color w:val="00B050"/>
                <w:szCs w:val="20"/>
              </w:rPr>
              <w:t>Good</w:t>
            </w:r>
            <w:proofErr w:type="spellEnd"/>
            <w:r w:rsidRPr="00A54E68">
              <w:rPr>
                <w:rFonts w:ascii="Verdana" w:hAnsi="Verdana"/>
                <w:color w:val="00B050"/>
                <w:szCs w:val="20"/>
              </w:rPr>
              <w:t xml:space="preserve"> Notes: Man kann Texte, Wörter, Grafiken, Tabellen etc. markieren und verschieben; Fehler können schnell korrigiert werden; die Lehrkraft kann leichter eine Rückmeldung geben; </w:t>
            </w:r>
            <w:proofErr w:type="spellStart"/>
            <w:r w:rsidRPr="00A54E68">
              <w:rPr>
                <w:rFonts w:ascii="Verdana" w:hAnsi="Verdana"/>
                <w:color w:val="00B050"/>
                <w:szCs w:val="20"/>
              </w:rPr>
              <w:t>SchülerInnen</w:t>
            </w:r>
            <w:proofErr w:type="spellEnd"/>
            <w:r w:rsidRPr="00A54E68">
              <w:rPr>
                <w:rFonts w:ascii="Verdana" w:hAnsi="Verdana"/>
                <w:color w:val="00B050"/>
                <w:szCs w:val="20"/>
              </w:rPr>
              <w:t xml:space="preserve"> können mit der Korrektur arbeiten</w:t>
            </w:r>
            <w:r w:rsidR="0091732E" w:rsidRPr="00A54E68">
              <w:rPr>
                <w:rFonts w:ascii="Verdana" w:hAnsi="Verdana"/>
                <w:color w:val="00B050"/>
                <w:szCs w:val="20"/>
              </w:rPr>
              <w:t xml:space="preserve">; </w:t>
            </w:r>
            <w:proofErr w:type="spellStart"/>
            <w:r w:rsidR="0091732E" w:rsidRPr="00A54E68">
              <w:rPr>
                <w:rFonts w:ascii="Verdana" w:hAnsi="Verdana"/>
                <w:color w:val="00B050"/>
                <w:szCs w:val="20"/>
              </w:rPr>
              <w:t>Good</w:t>
            </w:r>
            <w:proofErr w:type="spellEnd"/>
            <w:r w:rsidR="0091732E" w:rsidRPr="00A54E68">
              <w:rPr>
                <w:rFonts w:ascii="Verdana" w:hAnsi="Verdana"/>
                <w:color w:val="00B050"/>
                <w:szCs w:val="20"/>
              </w:rPr>
              <w:t xml:space="preserve"> Notes wandelt </w:t>
            </w:r>
            <w:proofErr w:type="spellStart"/>
            <w:r w:rsidR="0091732E" w:rsidRPr="00A54E68">
              <w:rPr>
                <w:rFonts w:ascii="Verdana" w:hAnsi="Verdana"/>
                <w:color w:val="00B050"/>
                <w:szCs w:val="20"/>
              </w:rPr>
              <w:t>Handge-schriebenes</w:t>
            </w:r>
            <w:proofErr w:type="spellEnd"/>
            <w:r w:rsidR="0091732E" w:rsidRPr="00A54E68">
              <w:rPr>
                <w:rFonts w:ascii="Verdana" w:hAnsi="Verdana"/>
                <w:color w:val="00B050"/>
                <w:szCs w:val="20"/>
              </w:rPr>
              <w:t xml:space="preserve"> in Text um</w:t>
            </w:r>
          </w:p>
        </w:tc>
        <w:tc>
          <w:tcPr>
            <w:tcW w:w="4606" w:type="dxa"/>
          </w:tcPr>
          <w:p w:rsidR="00C9446F" w:rsidRPr="00A54E68" w:rsidRDefault="0091732E" w:rsidP="004C4FE5">
            <w:pPr>
              <w:rPr>
                <w:rFonts w:ascii="Verdana" w:hAnsi="Verdana"/>
                <w:color w:val="FF0000"/>
                <w:szCs w:val="20"/>
              </w:rPr>
            </w:pPr>
            <w:r w:rsidRPr="00A54E68">
              <w:rPr>
                <w:rFonts w:ascii="Verdana" w:hAnsi="Verdana"/>
                <w:color w:val="FF0000"/>
                <w:szCs w:val="20"/>
              </w:rPr>
              <w:t>Arbeit mit Apps kostet unter Umständen mehr Zeit</w:t>
            </w:r>
          </w:p>
          <w:p w:rsidR="0091732E" w:rsidRPr="00A54E68" w:rsidRDefault="0091732E" w:rsidP="004C4FE5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  <w:color w:val="FF0000"/>
                <w:szCs w:val="20"/>
              </w:rPr>
            </w:pPr>
            <w:r w:rsidRPr="00A54E68">
              <w:rPr>
                <w:rFonts w:ascii="Verdana" w:hAnsi="Verdana"/>
                <w:color w:val="FF0000"/>
                <w:szCs w:val="20"/>
              </w:rPr>
              <w:t xml:space="preserve">Einarbeitung; Nichtfunktionieren der App; einige brauchen länger mit dem </w:t>
            </w:r>
            <w:proofErr w:type="spellStart"/>
            <w:r w:rsidRPr="00A54E68">
              <w:rPr>
                <w:rFonts w:ascii="Verdana" w:hAnsi="Verdana"/>
                <w:color w:val="FF0000"/>
                <w:szCs w:val="20"/>
              </w:rPr>
              <w:t>Tablet</w:t>
            </w:r>
            <w:proofErr w:type="spellEnd"/>
            <w:r w:rsidRPr="00A54E68">
              <w:rPr>
                <w:rFonts w:ascii="Verdana" w:hAnsi="Verdana"/>
                <w:color w:val="FF0000"/>
                <w:szCs w:val="20"/>
              </w:rPr>
              <w:t>; das Haptische (Papier / Stift) fehlt, man lernt besser, wenn man Papier in der Hand hat</w:t>
            </w:r>
          </w:p>
        </w:tc>
      </w:tr>
      <w:tr w:rsidR="00C9446F" w:rsidRPr="00C9446F" w:rsidTr="00C9446F">
        <w:tc>
          <w:tcPr>
            <w:tcW w:w="4606" w:type="dxa"/>
          </w:tcPr>
          <w:p w:rsidR="00C9446F" w:rsidRPr="00A54E68" w:rsidRDefault="005307A3" w:rsidP="004C4FE5">
            <w:pPr>
              <w:rPr>
                <w:rFonts w:ascii="Verdana" w:hAnsi="Verdana"/>
                <w:color w:val="00B050"/>
                <w:szCs w:val="20"/>
              </w:rPr>
            </w:pPr>
            <w:r w:rsidRPr="00A54E68">
              <w:rPr>
                <w:rFonts w:ascii="Verdana" w:hAnsi="Verdana"/>
                <w:color w:val="00B050"/>
                <w:szCs w:val="20"/>
              </w:rPr>
              <w:t>Schneller Zugriff auf das Internet</w:t>
            </w:r>
          </w:p>
          <w:p w:rsidR="005307A3" w:rsidRPr="00A54E68" w:rsidRDefault="005307A3" w:rsidP="004C4FE5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  <w:color w:val="00B050"/>
                <w:szCs w:val="20"/>
              </w:rPr>
            </w:pPr>
            <w:r w:rsidRPr="00A54E68">
              <w:rPr>
                <w:rFonts w:ascii="Verdana" w:hAnsi="Verdana"/>
                <w:color w:val="00B050"/>
                <w:szCs w:val="20"/>
              </w:rPr>
              <w:t xml:space="preserve">Wörter können online nachgeschlagen werden, die </w:t>
            </w:r>
            <w:proofErr w:type="spellStart"/>
            <w:r w:rsidRPr="00A54E68">
              <w:rPr>
                <w:rFonts w:ascii="Verdana" w:hAnsi="Verdana"/>
                <w:color w:val="00B050"/>
                <w:szCs w:val="20"/>
              </w:rPr>
              <w:t>SchülerInnen</w:t>
            </w:r>
            <w:proofErr w:type="spellEnd"/>
            <w:r w:rsidRPr="00A54E68">
              <w:rPr>
                <w:rFonts w:ascii="Verdana" w:hAnsi="Verdana"/>
                <w:color w:val="00B050"/>
                <w:szCs w:val="20"/>
              </w:rPr>
              <w:t xml:space="preserve"> können  im Unterricht Lernvideos am Platz ansehen und an geeigneter Stelle stoppen oder Inhalte im Internet erarbeiten</w:t>
            </w:r>
          </w:p>
        </w:tc>
        <w:tc>
          <w:tcPr>
            <w:tcW w:w="4606" w:type="dxa"/>
          </w:tcPr>
          <w:p w:rsidR="00C9446F" w:rsidRPr="00A54E68" w:rsidRDefault="0091732E" w:rsidP="004C4FE5">
            <w:pPr>
              <w:rPr>
                <w:rFonts w:ascii="Verdana" w:hAnsi="Verdana"/>
                <w:color w:val="FF0000"/>
                <w:szCs w:val="20"/>
              </w:rPr>
            </w:pPr>
            <w:r w:rsidRPr="00A54E68">
              <w:rPr>
                <w:rFonts w:ascii="Verdana" w:hAnsi="Verdana"/>
                <w:color w:val="FF0000"/>
                <w:szCs w:val="20"/>
              </w:rPr>
              <w:t xml:space="preserve">Fehlendes </w:t>
            </w:r>
            <w:proofErr w:type="spellStart"/>
            <w:r w:rsidRPr="00A54E68">
              <w:rPr>
                <w:rFonts w:ascii="Verdana" w:hAnsi="Verdana"/>
                <w:color w:val="FF0000"/>
                <w:szCs w:val="20"/>
              </w:rPr>
              <w:t>WLan</w:t>
            </w:r>
            <w:proofErr w:type="spellEnd"/>
            <w:r w:rsidRPr="00A54E68">
              <w:rPr>
                <w:rFonts w:ascii="Verdana" w:hAnsi="Verdana"/>
                <w:color w:val="FF0000"/>
                <w:szCs w:val="20"/>
              </w:rPr>
              <w:t xml:space="preserve"> in den Schulen / Unzuverlässigkeit</w:t>
            </w:r>
          </w:p>
          <w:p w:rsidR="0091732E" w:rsidRPr="00A54E68" w:rsidRDefault="0091732E" w:rsidP="004C4FE5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  <w:color w:val="FF0000"/>
                <w:szCs w:val="20"/>
              </w:rPr>
            </w:pPr>
            <w:r w:rsidRPr="00A54E68">
              <w:rPr>
                <w:rFonts w:ascii="Verdana" w:hAnsi="Verdana"/>
                <w:color w:val="FF0000"/>
                <w:szCs w:val="20"/>
              </w:rPr>
              <w:t xml:space="preserve">Viele Schulen haben kein Internet; es kann zu Ausfällen kommen, wie wird dann gearbeitet; ev. eigenes Beispiel für </w:t>
            </w:r>
            <w:proofErr w:type="spellStart"/>
            <w:r w:rsidRPr="00A54E68">
              <w:rPr>
                <w:rFonts w:ascii="Verdana" w:hAnsi="Verdana"/>
                <w:color w:val="FF0000"/>
                <w:szCs w:val="20"/>
              </w:rPr>
              <w:t>LehrerIn</w:t>
            </w:r>
            <w:proofErr w:type="spellEnd"/>
            <w:r w:rsidRPr="00A54E68">
              <w:rPr>
                <w:rFonts w:ascii="Verdana" w:hAnsi="Verdana"/>
                <w:color w:val="FF0000"/>
                <w:szCs w:val="20"/>
              </w:rPr>
              <w:t>, die nicht auf Inhalte zugreifen konnte</w:t>
            </w:r>
          </w:p>
        </w:tc>
      </w:tr>
      <w:tr w:rsidR="00C9446F" w:rsidRPr="00C9446F" w:rsidTr="00C9446F">
        <w:tc>
          <w:tcPr>
            <w:tcW w:w="4606" w:type="dxa"/>
          </w:tcPr>
          <w:p w:rsidR="00C9446F" w:rsidRPr="00A54E68" w:rsidRDefault="005307A3" w:rsidP="004C4FE5">
            <w:pPr>
              <w:rPr>
                <w:rFonts w:ascii="Verdana" w:hAnsi="Verdana"/>
                <w:color w:val="00B050"/>
                <w:szCs w:val="20"/>
              </w:rPr>
            </w:pPr>
            <w:r w:rsidRPr="00A54E68">
              <w:rPr>
                <w:rFonts w:ascii="Verdana" w:hAnsi="Verdana"/>
                <w:color w:val="00B050"/>
                <w:szCs w:val="20"/>
              </w:rPr>
              <w:t xml:space="preserve">Arbeit mit Apps, Programmen oder </w:t>
            </w:r>
            <w:r w:rsidR="00685D01" w:rsidRPr="00A54E68">
              <w:rPr>
                <w:rFonts w:ascii="Verdana" w:hAnsi="Verdana"/>
                <w:color w:val="00B050"/>
                <w:szCs w:val="20"/>
              </w:rPr>
              <w:t>O</w:t>
            </w:r>
            <w:r w:rsidRPr="00A54E68">
              <w:rPr>
                <w:rFonts w:ascii="Verdana" w:hAnsi="Verdana"/>
                <w:color w:val="00B050"/>
                <w:szCs w:val="20"/>
              </w:rPr>
              <w:t>nline</w:t>
            </w:r>
            <w:r w:rsidR="00685D01" w:rsidRPr="00A54E68">
              <w:rPr>
                <w:rFonts w:ascii="Verdana" w:hAnsi="Verdana"/>
                <w:color w:val="00B050"/>
                <w:szCs w:val="20"/>
              </w:rPr>
              <w:t>-Arbeit kann</w:t>
            </w:r>
            <w:r w:rsidRPr="00A54E68">
              <w:rPr>
                <w:rFonts w:ascii="Verdana" w:hAnsi="Verdana"/>
                <w:color w:val="00B050"/>
                <w:szCs w:val="20"/>
              </w:rPr>
              <w:t xml:space="preserve"> im Klassenzimmer erledigt werden </w:t>
            </w:r>
          </w:p>
          <w:p w:rsidR="005307A3" w:rsidRPr="00A54E68" w:rsidRDefault="005307A3" w:rsidP="004C4FE5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  <w:color w:val="00B050"/>
                <w:szCs w:val="20"/>
              </w:rPr>
            </w:pPr>
            <w:r w:rsidRPr="00A54E68">
              <w:rPr>
                <w:rFonts w:ascii="Verdana" w:hAnsi="Verdana"/>
                <w:color w:val="00B050"/>
                <w:szCs w:val="20"/>
              </w:rPr>
              <w:t xml:space="preserve">PC-Räume sind oft veraltet, die Schule spart Geld, die </w:t>
            </w:r>
            <w:proofErr w:type="spellStart"/>
            <w:r w:rsidRPr="00A54E68">
              <w:rPr>
                <w:rFonts w:ascii="Verdana" w:hAnsi="Verdana"/>
                <w:color w:val="00B050"/>
                <w:szCs w:val="20"/>
              </w:rPr>
              <w:t>SchülerInnen</w:t>
            </w:r>
            <w:proofErr w:type="spellEnd"/>
            <w:r w:rsidRPr="00A54E68">
              <w:rPr>
                <w:rFonts w:ascii="Verdana" w:hAnsi="Verdana"/>
                <w:color w:val="00B050"/>
                <w:szCs w:val="20"/>
              </w:rPr>
              <w:t xml:space="preserve"> müssen nicht den Raum wechseln; jeder hat ein eigenes Gerät, was ein Vorteil ist, da in den PC-Räumen meistens ein Computer geteilt werden muss</w:t>
            </w:r>
          </w:p>
        </w:tc>
        <w:tc>
          <w:tcPr>
            <w:tcW w:w="4606" w:type="dxa"/>
          </w:tcPr>
          <w:p w:rsidR="00C9446F" w:rsidRPr="00A54E68" w:rsidRDefault="00C9446F" w:rsidP="004C4FE5">
            <w:pPr>
              <w:rPr>
                <w:rFonts w:ascii="Verdana" w:hAnsi="Verdana"/>
                <w:color w:val="FF0000"/>
                <w:szCs w:val="20"/>
              </w:rPr>
            </w:pPr>
          </w:p>
        </w:tc>
      </w:tr>
      <w:tr w:rsidR="00C9446F" w:rsidRPr="00C9446F" w:rsidTr="00C9446F">
        <w:tc>
          <w:tcPr>
            <w:tcW w:w="4606" w:type="dxa"/>
          </w:tcPr>
          <w:p w:rsidR="00C9446F" w:rsidRPr="00A54E68" w:rsidRDefault="005307A3" w:rsidP="004C4FE5">
            <w:pPr>
              <w:rPr>
                <w:rFonts w:ascii="Verdana" w:hAnsi="Verdana"/>
                <w:color w:val="00B050"/>
                <w:szCs w:val="20"/>
              </w:rPr>
            </w:pPr>
            <w:r w:rsidRPr="00A54E68">
              <w:rPr>
                <w:rFonts w:ascii="Verdana" w:hAnsi="Verdana"/>
                <w:color w:val="00B050"/>
                <w:szCs w:val="20"/>
              </w:rPr>
              <w:t>Umweltschonung</w:t>
            </w:r>
          </w:p>
          <w:p w:rsidR="005307A3" w:rsidRPr="00A54E68" w:rsidRDefault="005307A3" w:rsidP="004C4FE5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  <w:color w:val="00B050"/>
                <w:szCs w:val="20"/>
              </w:rPr>
            </w:pPr>
            <w:r w:rsidRPr="00A54E68">
              <w:rPr>
                <w:rFonts w:ascii="Verdana" w:hAnsi="Verdana"/>
                <w:color w:val="00B050"/>
                <w:szCs w:val="20"/>
              </w:rPr>
              <w:t xml:space="preserve">Arbeitsblätter / Dateien können per </w:t>
            </w:r>
            <w:proofErr w:type="spellStart"/>
            <w:r w:rsidRPr="00A54E68">
              <w:rPr>
                <w:rFonts w:ascii="Verdana" w:hAnsi="Verdana"/>
                <w:color w:val="00B050"/>
                <w:szCs w:val="20"/>
              </w:rPr>
              <w:t>Airdrop</w:t>
            </w:r>
            <w:proofErr w:type="spellEnd"/>
            <w:r w:rsidRPr="00A54E68">
              <w:rPr>
                <w:rFonts w:ascii="Verdana" w:hAnsi="Verdana"/>
                <w:color w:val="00B050"/>
                <w:szCs w:val="20"/>
              </w:rPr>
              <w:t xml:space="preserve"> versendet werden; </w:t>
            </w:r>
            <w:r w:rsidRPr="00A54E68">
              <w:rPr>
                <w:rFonts w:ascii="Verdana" w:hAnsi="Verdana"/>
                <w:color w:val="00B050"/>
                <w:szCs w:val="20"/>
              </w:rPr>
              <w:lastRenderedPageBreak/>
              <w:t>es muss weniger kopiert werden, es ist umweltschonender;</w:t>
            </w:r>
          </w:p>
        </w:tc>
        <w:tc>
          <w:tcPr>
            <w:tcW w:w="4606" w:type="dxa"/>
          </w:tcPr>
          <w:p w:rsidR="00C9446F" w:rsidRPr="00A54E68" w:rsidRDefault="0091732E" w:rsidP="004C4FE5">
            <w:pPr>
              <w:rPr>
                <w:rFonts w:ascii="Verdana" w:hAnsi="Verdana"/>
                <w:color w:val="FF0000"/>
                <w:szCs w:val="20"/>
              </w:rPr>
            </w:pPr>
            <w:r w:rsidRPr="00A54E68">
              <w:rPr>
                <w:rFonts w:ascii="Verdana" w:hAnsi="Verdana"/>
                <w:color w:val="FF0000"/>
                <w:szCs w:val="20"/>
              </w:rPr>
              <w:lastRenderedPageBreak/>
              <w:t>Umweltbelastung</w:t>
            </w:r>
          </w:p>
          <w:p w:rsidR="0091732E" w:rsidRPr="00A54E68" w:rsidRDefault="0091732E" w:rsidP="004C4FE5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  <w:color w:val="FF0000"/>
                <w:szCs w:val="20"/>
              </w:rPr>
            </w:pPr>
            <w:r w:rsidRPr="00A54E68">
              <w:rPr>
                <w:rFonts w:ascii="Verdana" w:hAnsi="Verdana"/>
                <w:color w:val="FF0000"/>
                <w:szCs w:val="20"/>
              </w:rPr>
              <w:t xml:space="preserve">Defekte Geräte können meist nicht repariert werden, landen </w:t>
            </w:r>
            <w:r w:rsidRPr="00A54E68">
              <w:rPr>
                <w:rFonts w:ascii="Verdana" w:hAnsi="Verdana"/>
                <w:color w:val="FF0000"/>
                <w:szCs w:val="20"/>
              </w:rPr>
              <w:lastRenderedPageBreak/>
              <w:t>auf dem Müll, Vieles ist Sondermüll; für die Herstellung müssen Bodenschätze abgebaut werden</w:t>
            </w:r>
          </w:p>
        </w:tc>
      </w:tr>
      <w:tr w:rsidR="005307A3" w:rsidRPr="00C9446F" w:rsidTr="00C9446F">
        <w:tc>
          <w:tcPr>
            <w:tcW w:w="4606" w:type="dxa"/>
          </w:tcPr>
          <w:p w:rsidR="005307A3" w:rsidRPr="00A54E68" w:rsidRDefault="005307A3" w:rsidP="004C4FE5">
            <w:pPr>
              <w:rPr>
                <w:rFonts w:ascii="Verdana" w:hAnsi="Verdana"/>
                <w:color w:val="00B050"/>
                <w:szCs w:val="20"/>
              </w:rPr>
            </w:pPr>
            <w:r w:rsidRPr="00A54E68">
              <w:rPr>
                <w:rFonts w:ascii="Verdana" w:hAnsi="Verdana"/>
                <w:color w:val="00B050"/>
                <w:szCs w:val="20"/>
              </w:rPr>
              <w:lastRenderedPageBreak/>
              <w:t>Zeitersparnis</w:t>
            </w:r>
          </w:p>
          <w:p w:rsidR="005307A3" w:rsidRPr="00A54E68" w:rsidRDefault="005307A3" w:rsidP="004C4FE5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  <w:color w:val="00B050"/>
                <w:szCs w:val="20"/>
              </w:rPr>
            </w:pPr>
            <w:r w:rsidRPr="00A54E68">
              <w:rPr>
                <w:rFonts w:ascii="Verdana" w:hAnsi="Verdana"/>
                <w:color w:val="00B050"/>
                <w:szCs w:val="20"/>
              </w:rPr>
              <w:t>man hat innerhalb von Sekunden das Material; niemand muss austeilen; die Lehrkraft muss nicht kopieren; Fehlende können Ergebnisse zugeschickt bekommen, man muss es nicht abfotografieren oder kopieren;</w:t>
            </w:r>
          </w:p>
        </w:tc>
        <w:tc>
          <w:tcPr>
            <w:tcW w:w="4606" w:type="dxa"/>
          </w:tcPr>
          <w:p w:rsidR="005307A3" w:rsidRPr="00A54E68" w:rsidRDefault="0091732E" w:rsidP="004C4FE5">
            <w:pPr>
              <w:rPr>
                <w:rFonts w:ascii="Verdana" w:hAnsi="Verdana"/>
                <w:color w:val="FF0000"/>
                <w:szCs w:val="20"/>
              </w:rPr>
            </w:pPr>
            <w:r w:rsidRPr="00A54E68">
              <w:rPr>
                <w:rFonts w:ascii="Verdana" w:hAnsi="Verdana"/>
                <w:color w:val="FF0000"/>
                <w:szCs w:val="20"/>
              </w:rPr>
              <w:t>Zeitfresser</w:t>
            </w:r>
          </w:p>
          <w:p w:rsidR="0091732E" w:rsidRPr="00A54E68" w:rsidRDefault="0091732E" w:rsidP="004C4FE5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  <w:color w:val="FF0000"/>
                <w:szCs w:val="20"/>
              </w:rPr>
            </w:pPr>
            <w:r w:rsidRPr="00A54E68">
              <w:rPr>
                <w:rFonts w:ascii="Verdana" w:hAnsi="Verdana"/>
                <w:color w:val="FF0000"/>
                <w:szCs w:val="20"/>
              </w:rPr>
              <w:t>Jeder muss eingearbeitet werden; Apps oder Technik können versagen; es kostet auch Zeit, Dinge zu verschicken oder hochzuladen</w:t>
            </w:r>
          </w:p>
        </w:tc>
      </w:tr>
    </w:tbl>
    <w:p w:rsidR="00C9446F" w:rsidRDefault="00C9446F" w:rsidP="00C9446F">
      <w:pPr>
        <w:spacing w:after="0" w:line="360" w:lineRule="auto"/>
        <w:rPr>
          <w:rFonts w:ascii="Verdana" w:hAnsi="Verdana"/>
        </w:rPr>
      </w:pPr>
    </w:p>
    <w:p w:rsidR="0091732E" w:rsidRPr="00685D01" w:rsidRDefault="0091732E" w:rsidP="00C9446F">
      <w:pPr>
        <w:spacing w:after="0" w:line="360" w:lineRule="auto"/>
        <w:rPr>
          <w:rFonts w:ascii="Verdana" w:hAnsi="Verdana"/>
          <w:b/>
        </w:rPr>
      </w:pPr>
      <w:r w:rsidRPr="00685D01">
        <w:rPr>
          <w:rFonts w:ascii="Verdana" w:hAnsi="Verdana"/>
          <w:b/>
        </w:rPr>
        <w:t>Schluss:</w:t>
      </w:r>
    </w:p>
    <w:p w:rsidR="0091732E" w:rsidRDefault="0091732E" w:rsidP="00C9446F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Man kann </w:t>
      </w:r>
      <w:proofErr w:type="spellStart"/>
      <w:r>
        <w:rPr>
          <w:rFonts w:ascii="Verdana" w:hAnsi="Verdana"/>
        </w:rPr>
        <w:t>Tablets</w:t>
      </w:r>
      <w:proofErr w:type="spellEnd"/>
      <w:r>
        <w:rPr>
          <w:rFonts w:ascii="Verdana" w:hAnsi="Verdana"/>
        </w:rPr>
        <w:t xml:space="preserve"> </w:t>
      </w:r>
      <w:r w:rsidRPr="004C4FE5">
        <w:rPr>
          <w:rFonts w:ascii="Verdana" w:hAnsi="Verdana"/>
          <w:b/>
        </w:rPr>
        <w:t>befürworten</w:t>
      </w:r>
      <w:r>
        <w:rPr>
          <w:rFonts w:ascii="Verdana" w:hAnsi="Verdana"/>
        </w:rPr>
        <w:t xml:space="preserve">, </w:t>
      </w:r>
      <w:r w:rsidR="00A54E68">
        <w:rPr>
          <w:rFonts w:ascii="Verdana" w:hAnsi="Verdana"/>
        </w:rPr>
        <w:t>könnte aber vorschlagen, dass</w:t>
      </w:r>
      <w:r>
        <w:rPr>
          <w:rFonts w:ascii="Verdana" w:hAnsi="Verdana"/>
        </w:rPr>
        <w:t xml:space="preserve"> diese aber erst ab Klasse 9/10 ein</w:t>
      </w:r>
      <w:r w:rsidR="00A54E68">
        <w:rPr>
          <w:rFonts w:ascii="Verdana" w:hAnsi="Verdana"/>
        </w:rPr>
        <w:t>ge</w:t>
      </w:r>
      <w:r>
        <w:rPr>
          <w:rFonts w:ascii="Verdana" w:hAnsi="Verdana"/>
        </w:rPr>
        <w:t>führ</w:t>
      </w:r>
      <w:r w:rsidR="00A54E68">
        <w:rPr>
          <w:rFonts w:ascii="Verdana" w:hAnsi="Verdana"/>
        </w:rPr>
        <w:t xml:space="preserve">t </w:t>
      </w:r>
      <w:r>
        <w:rPr>
          <w:rFonts w:ascii="Verdana" w:hAnsi="Verdana"/>
        </w:rPr>
        <w:t xml:space="preserve">und die </w:t>
      </w:r>
      <w:proofErr w:type="spellStart"/>
      <w:r>
        <w:rPr>
          <w:rFonts w:ascii="Verdana" w:hAnsi="Verdana"/>
        </w:rPr>
        <w:t>SchülerInnen</w:t>
      </w:r>
      <w:proofErr w:type="spellEnd"/>
      <w:r>
        <w:rPr>
          <w:rFonts w:ascii="Verdana" w:hAnsi="Verdana"/>
        </w:rPr>
        <w:t xml:space="preserve"> vorher an die Apps und Nutzung</w:t>
      </w:r>
      <w:r w:rsidR="00685D01">
        <w:rPr>
          <w:rFonts w:ascii="Verdana" w:hAnsi="Verdana"/>
        </w:rPr>
        <w:t xml:space="preserve"> heran</w:t>
      </w:r>
      <w:r w:rsidR="00211BCF">
        <w:rPr>
          <w:rFonts w:ascii="Verdana" w:hAnsi="Verdana"/>
        </w:rPr>
        <w:t>geführt</w:t>
      </w:r>
      <w:r w:rsidR="00211BCF" w:rsidRPr="00211BCF">
        <w:rPr>
          <w:rFonts w:ascii="Verdana" w:hAnsi="Verdana"/>
        </w:rPr>
        <w:t xml:space="preserve"> </w:t>
      </w:r>
      <w:r w:rsidR="00211BCF">
        <w:rPr>
          <w:rFonts w:ascii="Verdana" w:hAnsi="Verdana"/>
        </w:rPr>
        <w:t>werden</w:t>
      </w:r>
      <w:r w:rsidR="00685D01">
        <w:rPr>
          <w:rFonts w:ascii="Verdana" w:hAnsi="Verdana"/>
        </w:rPr>
        <w:t>.</w:t>
      </w:r>
    </w:p>
    <w:p w:rsidR="00A54E68" w:rsidRDefault="00A54E68" w:rsidP="00A54E68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Man kann einen dauerhaften Einsatz von </w:t>
      </w:r>
      <w:proofErr w:type="spellStart"/>
      <w:r>
        <w:rPr>
          <w:rFonts w:ascii="Verdana" w:hAnsi="Verdana"/>
        </w:rPr>
        <w:t>Tablets</w:t>
      </w:r>
      <w:proofErr w:type="spellEnd"/>
      <w:r>
        <w:rPr>
          <w:rFonts w:ascii="Verdana" w:hAnsi="Verdana"/>
        </w:rPr>
        <w:t xml:space="preserve"> im Unterricht </w:t>
      </w:r>
      <w:r w:rsidRPr="004C4FE5">
        <w:rPr>
          <w:rFonts w:ascii="Verdana" w:hAnsi="Verdana"/>
          <w:b/>
        </w:rPr>
        <w:t>ablehnen</w:t>
      </w:r>
      <w:r>
        <w:rPr>
          <w:rFonts w:ascii="Verdana" w:hAnsi="Verdana"/>
        </w:rPr>
        <w:t>, könnte aber einen temporären Einsatz befürworten.</w:t>
      </w:r>
    </w:p>
    <w:p w:rsidR="00560ED1" w:rsidRDefault="00560ED1" w:rsidP="00A54E68">
      <w:pPr>
        <w:spacing w:after="0" w:line="360" w:lineRule="auto"/>
        <w:rPr>
          <w:rFonts w:ascii="Verdana" w:hAnsi="Verdana"/>
        </w:rPr>
      </w:pPr>
    </w:p>
    <w:p w:rsidR="004C4FE5" w:rsidRDefault="004C4FE5" w:rsidP="00A54E68">
      <w:pPr>
        <w:spacing w:after="0" w:line="360" w:lineRule="auto"/>
        <w:rPr>
          <w:rFonts w:ascii="Verdana" w:hAnsi="Verdana"/>
        </w:rPr>
      </w:pPr>
      <w:bookmarkStart w:id="0" w:name="_GoBack"/>
      <w:bookmarkEnd w:id="0"/>
    </w:p>
    <w:p w:rsidR="004C4FE5" w:rsidRPr="004C4FE5" w:rsidRDefault="004C4FE5" w:rsidP="00A54E68">
      <w:pPr>
        <w:spacing w:after="0" w:line="360" w:lineRule="auto"/>
        <w:rPr>
          <w:rFonts w:ascii="Verdana" w:hAnsi="Verdana"/>
          <w:b/>
        </w:rPr>
      </w:pPr>
      <w:r w:rsidRPr="004C4FE5">
        <w:rPr>
          <w:rFonts w:ascii="Verdana" w:hAnsi="Verdana"/>
          <w:b/>
        </w:rPr>
        <w:t>Weiterführend: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778"/>
        <w:gridCol w:w="3969"/>
      </w:tblGrid>
      <w:tr w:rsidR="00560ED1" w:rsidRPr="004C4FE5" w:rsidTr="00C9454F">
        <w:tc>
          <w:tcPr>
            <w:tcW w:w="5778" w:type="dxa"/>
          </w:tcPr>
          <w:p w:rsidR="00560ED1" w:rsidRPr="004C4FE5" w:rsidRDefault="00560ED1" w:rsidP="00C9454F">
            <w:pPr>
              <w:rPr>
                <w:rFonts w:ascii="Verdana" w:hAnsi="Verdana"/>
              </w:rPr>
            </w:pPr>
            <w:r w:rsidRPr="004C4FE5">
              <w:rPr>
                <w:rFonts w:ascii="Verdana" w:hAnsi="Verdana"/>
              </w:rPr>
              <w:t xml:space="preserve">Blog </w:t>
            </w:r>
            <w:proofErr w:type="spellStart"/>
            <w:r w:rsidRPr="004C4FE5">
              <w:rPr>
                <w:rFonts w:ascii="Verdana" w:hAnsi="Verdana"/>
              </w:rPr>
              <w:t>Co.Tec</w:t>
            </w:r>
            <w:proofErr w:type="spellEnd"/>
          </w:p>
          <w:p w:rsidR="00560ED1" w:rsidRPr="004C4FE5" w:rsidRDefault="00560ED1" w:rsidP="00C9454F">
            <w:pPr>
              <w:rPr>
                <w:rFonts w:ascii="Verdana" w:hAnsi="Verdana"/>
              </w:rPr>
            </w:pPr>
          </w:p>
          <w:p w:rsidR="00560ED1" w:rsidRPr="004C4FE5" w:rsidRDefault="00560ED1" w:rsidP="00C9454F">
            <w:pPr>
              <w:rPr>
                <w:rFonts w:ascii="Verdana" w:hAnsi="Verdana"/>
              </w:rPr>
            </w:pPr>
            <w:r w:rsidRPr="004C4FE5">
              <w:rPr>
                <w:rFonts w:ascii="Verdana" w:hAnsi="Verdana"/>
              </w:rPr>
              <w:t xml:space="preserve">Informationen zu </w:t>
            </w:r>
            <w:proofErr w:type="spellStart"/>
            <w:r w:rsidRPr="004C4FE5">
              <w:rPr>
                <w:rFonts w:ascii="Verdana" w:hAnsi="Verdana"/>
              </w:rPr>
              <w:t>Tablet</w:t>
            </w:r>
            <w:proofErr w:type="spellEnd"/>
            <w:r w:rsidRPr="004C4FE5">
              <w:rPr>
                <w:rFonts w:ascii="Verdana" w:hAnsi="Verdana"/>
              </w:rPr>
              <w:t xml:space="preserve"> Klassen und den Vorteilen beim Einsatz von </w:t>
            </w:r>
            <w:proofErr w:type="spellStart"/>
            <w:r w:rsidRPr="004C4FE5">
              <w:rPr>
                <w:rFonts w:ascii="Verdana" w:hAnsi="Verdana"/>
              </w:rPr>
              <w:t>Tablets</w:t>
            </w:r>
            <w:proofErr w:type="spellEnd"/>
            <w:r w:rsidRPr="004C4FE5">
              <w:rPr>
                <w:rFonts w:ascii="Verdana" w:hAnsi="Verdana"/>
              </w:rPr>
              <w:t xml:space="preserve"> im Unterricht</w:t>
            </w:r>
          </w:p>
          <w:p w:rsidR="00560ED1" w:rsidRPr="004C4FE5" w:rsidRDefault="00560ED1" w:rsidP="00C9454F">
            <w:pPr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:rsidR="00560ED1" w:rsidRPr="004C4FE5" w:rsidRDefault="004C4FE5" w:rsidP="00C9454F">
            <w:pPr>
              <w:rPr>
                <w:rFonts w:ascii="Verdana" w:hAnsi="Verdana"/>
                <w:noProof/>
                <w:lang w:eastAsia="de-DE"/>
              </w:rPr>
            </w:pPr>
            <w:hyperlink r:id="rId18" w:history="1">
              <w:r w:rsidR="00560ED1" w:rsidRPr="004C4FE5">
                <w:rPr>
                  <w:rStyle w:val="Hyperlink"/>
                  <w:rFonts w:ascii="Verdana" w:hAnsi="Verdana"/>
                  <w:noProof/>
                  <w:lang w:eastAsia="de-DE"/>
                </w:rPr>
                <w:t>https://www.cotec.de/blog/tablet-klassen-trend-oder-loesung</w:t>
              </w:r>
            </w:hyperlink>
          </w:p>
          <w:p w:rsidR="00560ED1" w:rsidRPr="004C4FE5" w:rsidRDefault="00560ED1" w:rsidP="00C9454F">
            <w:pPr>
              <w:rPr>
                <w:rFonts w:ascii="Verdana" w:hAnsi="Verdana"/>
                <w:noProof/>
                <w:lang w:eastAsia="de-DE"/>
              </w:rPr>
            </w:pPr>
            <w:r w:rsidRPr="004C4FE5">
              <w:rPr>
                <w:rFonts w:ascii="Verdana" w:hAnsi="Verdana"/>
                <w:noProof/>
                <w:lang w:eastAsia="de-DE"/>
              </w:rPr>
              <w:drawing>
                <wp:anchor distT="0" distB="0" distL="114300" distR="114300" simplePos="0" relativeHeight="251664384" behindDoc="1" locked="0" layoutInCell="1" allowOverlap="1" wp14:anchorId="6C10BD60" wp14:editId="593E04CF">
                  <wp:simplePos x="0" y="0"/>
                  <wp:positionH relativeFrom="column">
                    <wp:posOffset>1708150</wp:posOffset>
                  </wp:positionH>
                  <wp:positionV relativeFrom="paragraph">
                    <wp:posOffset>59055</wp:posOffset>
                  </wp:positionV>
                  <wp:extent cx="719455" cy="719455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7" name="Grafik 7" descr="Vorschau Ihres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-preview-image" descr="Vorschau Ihres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60ED1" w:rsidRPr="004C4FE5" w:rsidRDefault="00560ED1" w:rsidP="00C9454F">
            <w:pPr>
              <w:rPr>
                <w:rFonts w:ascii="Verdana" w:hAnsi="Verdana"/>
                <w:noProof/>
                <w:lang w:eastAsia="de-DE"/>
              </w:rPr>
            </w:pPr>
          </w:p>
        </w:tc>
      </w:tr>
    </w:tbl>
    <w:p w:rsidR="00A54E68" w:rsidRPr="00C9446F" w:rsidRDefault="00A54E68" w:rsidP="00C9446F">
      <w:pPr>
        <w:spacing w:after="0" w:line="360" w:lineRule="auto"/>
        <w:rPr>
          <w:rFonts w:ascii="Verdana" w:hAnsi="Verdana"/>
        </w:rPr>
      </w:pPr>
    </w:p>
    <w:sectPr w:rsidR="00A54E68" w:rsidRPr="00C9446F" w:rsidSect="00685D01">
      <w:headerReference w:type="default" r:id="rId20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2A7" w:rsidRDefault="009412A7" w:rsidP="009412A7">
      <w:pPr>
        <w:spacing w:after="0" w:line="240" w:lineRule="auto"/>
      </w:pPr>
      <w:r>
        <w:separator/>
      </w:r>
    </w:p>
  </w:endnote>
  <w:endnote w:type="continuationSeparator" w:id="0">
    <w:p w:rsidR="009412A7" w:rsidRDefault="009412A7" w:rsidP="0094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2A7" w:rsidRDefault="009412A7" w:rsidP="009412A7">
      <w:pPr>
        <w:spacing w:after="0" w:line="240" w:lineRule="auto"/>
      </w:pPr>
      <w:r>
        <w:separator/>
      </w:r>
    </w:p>
  </w:footnote>
  <w:footnote w:type="continuationSeparator" w:id="0">
    <w:p w:rsidR="009412A7" w:rsidRDefault="009412A7" w:rsidP="00941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2A7" w:rsidRPr="00DE14CE" w:rsidRDefault="009412A7" w:rsidP="009412A7">
    <w:pPr>
      <w:pStyle w:val="Kopfzeile"/>
      <w:pBdr>
        <w:bottom w:val="single" w:sz="4" w:space="1" w:color="auto"/>
      </w:pBdr>
      <w:rPr>
        <w:rFonts w:ascii="Verdana" w:hAnsi="Verdana"/>
        <w:sz w:val="20"/>
      </w:rPr>
    </w:pPr>
    <w:r>
      <w:rPr>
        <w:noProof/>
        <w:lang w:eastAsia="de-DE"/>
      </w:rPr>
      <w:drawing>
        <wp:inline distT="0" distB="0" distL="0" distR="0" wp14:anchorId="644D1AF6" wp14:editId="7D102CB9">
          <wp:extent cx="1895475" cy="603787"/>
          <wp:effectExtent l="0" t="0" r="0" b="635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505" cy="605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E14CE">
      <w:rPr>
        <w:rFonts w:ascii="Verdana" w:hAnsi="Verdana"/>
        <w:sz w:val="20"/>
      </w:rPr>
      <w:t>Fachredaktion Deutsch</w:t>
    </w:r>
    <w:r>
      <w:rPr>
        <w:rFonts w:ascii="Verdana" w:hAnsi="Verdana"/>
        <w:sz w:val="20"/>
      </w:rPr>
      <w:t xml:space="preserve">, </w:t>
    </w:r>
    <w:hyperlink r:id="rId2" w:history="1">
      <w:r w:rsidRPr="00B07DB6">
        <w:rPr>
          <w:rStyle w:val="Hyperlink"/>
          <w:rFonts w:ascii="Verdana" w:hAnsi="Verdana"/>
          <w:sz w:val="20"/>
        </w:rPr>
        <w:t>www.deutsch-bw.de</w:t>
      </w:r>
    </w:hyperlink>
    <w:r>
      <w:rPr>
        <w:rFonts w:ascii="Verdana" w:hAnsi="Verdana"/>
        <w:sz w:val="20"/>
      </w:rPr>
      <w:t xml:space="preserve"> </w:t>
    </w:r>
  </w:p>
  <w:p w:rsidR="009412A7" w:rsidRDefault="009412A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2E3"/>
    <w:multiLevelType w:val="hybridMultilevel"/>
    <w:tmpl w:val="D9D8AD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A53B8"/>
    <w:multiLevelType w:val="hybridMultilevel"/>
    <w:tmpl w:val="0D50FD6C"/>
    <w:lvl w:ilvl="0" w:tplc="3E6896D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C7ECE"/>
    <w:multiLevelType w:val="hybridMultilevel"/>
    <w:tmpl w:val="6C02ED58"/>
    <w:lvl w:ilvl="0" w:tplc="3E6896D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5E"/>
    <w:rsid w:val="00031882"/>
    <w:rsid w:val="0014117F"/>
    <w:rsid w:val="00211BCF"/>
    <w:rsid w:val="004C4FE5"/>
    <w:rsid w:val="005307A3"/>
    <w:rsid w:val="00560ED1"/>
    <w:rsid w:val="005F64B7"/>
    <w:rsid w:val="006555E3"/>
    <w:rsid w:val="00685D01"/>
    <w:rsid w:val="0091732E"/>
    <w:rsid w:val="009412A7"/>
    <w:rsid w:val="00A1255E"/>
    <w:rsid w:val="00A54E68"/>
    <w:rsid w:val="00B236BC"/>
    <w:rsid w:val="00B35023"/>
    <w:rsid w:val="00B9574D"/>
    <w:rsid w:val="00BF3FFC"/>
    <w:rsid w:val="00C113C5"/>
    <w:rsid w:val="00C9446F"/>
    <w:rsid w:val="00E273BF"/>
    <w:rsid w:val="00E56B25"/>
    <w:rsid w:val="00E6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3502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A125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023"/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character" w:styleId="Hyperlink">
    <w:name w:val="Hyperlink"/>
    <w:basedOn w:val="Absatz-Standardschriftart"/>
    <w:uiPriority w:val="99"/>
    <w:unhideWhenUsed/>
    <w:rsid w:val="00A1255E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1255E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atc-headlinetext">
    <w:name w:val="atc-headlinetext"/>
    <w:basedOn w:val="Absatz-Standardschriftart"/>
    <w:rsid w:val="00A1255E"/>
  </w:style>
  <w:style w:type="table" w:styleId="Tabellenraster">
    <w:name w:val="Table Grid"/>
    <w:basedOn w:val="NormaleTabelle"/>
    <w:uiPriority w:val="59"/>
    <w:rsid w:val="00A12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255E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bsatz-Standardschriftart"/>
    <w:rsid w:val="00E56B25"/>
  </w:style>
  <w:style w:type="paragraph" w:styleId="Kopfzeile">
    <w:name w:val="header"/>
    <w:basedOn w:val="Standard"/>
    <w:link w:val="KopfzeileZchn"/>
    <w:uiPriority w:val="99"/>
    <w:unhideWhenUsed/>
    <w:rsid w:val="00941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12A7"/>
  </w:style>
  <w:style w:type="paragraph" w:styleId="Fuzeile">
    <w:name w:val="footer"/>
    <w:basedOn w:val="Standard"/>
    <w:link w:val="FuzeileZchn"/>
    <w:uiPriority w:val="99"/>
    <w:unhideWhenUsed/>
    <w:rsid w:val="00941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12A7"/>
  </w:style>
  <w:style w:type="paragraph" w:styleId="Listenabsatz">
    <w:name w:val="List Paragraph"/>
    <w:basedOn w:val="Standard"/>
    <w:uiPriority w:val="34"/>
    <w:qFormat/>
    <w:rsid w:val="00941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3502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A125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023"/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character" w:styleId="Hyperlink">
    <w:name w:val="Hyperlink"/>
    <w:basedOn w:val="Absatz-Standardschriftart"/>
    <w:uiPriority w:val="99"/>
    <w:unhideWhenUsed/>
    <w:rsid w:val="00A1255E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1255E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atc-headlinetext">
    <w:name w:val="atc-headlinetext"/>
    <w:basedOn w:val="Absatz-Standardschriftart"/>
    <w:rsid w:val="00A1255E"/>
  </w:style>
  <w:style w:type="table" w:styleId="Tabellenraster">
    <w:name w:val="Table Grid"/>
    <w:basedOn w:val="NormaleTabelle"/>
    <w:uiPriority w:val="59"/>
    <w:rsid w:val="00A12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255E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bsatz-Standardschriftart"/>
    <w:rsid w:val="00E56B25"/>
  </w:style>
  <w:style w:type="paragraph" w:styleId="Kopfzeile">
    <w:name w:val="header"/>
    <w:basedOn w:val="Standard"/>
    <w:link w:val="KopfzeileZchn"/>
    <w:uiPriority w:val="99"/>
    <w:unhideWhenUsed/>
    <w:rsid w:val="00941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12A7"/>
  </w:style>
  <w:style w:type="paragraph" w:styleId="Fuzeile">
    <w:name w:val="footer"/>
    <w:basedOn w:val="Standard"/>
    <w:link w:val="FuzeileZchn"/>
    <w:uiPriority w:val="99"/>
    <w:unhideWhenUsed/>
    <w:rsid w:val="00941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12A7"/>
  </w:style>
  <w:style w:type="paragraph" w:styleId="Listenabsatz">
    <w:name w:val="List Paragraph"/>
    <w:basedOn w:val="Standard"/>
    <w:uiPriority w:val="34"/>
    <w:qFormat/>
    <w:rsid w:val="00941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pfs.de/fileadmin/files/Studien/JIM/JIMplus_2020/JIMplus_2020_Corona.pdf" TargetMode="External"/><Relationship Id="rId18" Type="http://schemas.openxmlformats.org/officeDocument/2006/relationships/hyperlink" Target="https://www.cotec.de/blog/tablet-klassen-trend-oder-loesun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de.statista.com/themen/580/tablets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deutschlandfunk.de/digitalisierung-mit-tablet-statt-stift-und-papier-in-die.724.de.html?dram:article_id=4265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fdb.de/neue-studie-zeigt-medienkompetenz-und-tablets-gewuenscht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www.faz.net/aktuell/politik/inland/pisa-sonderauswertung-tablets-und-smartphones-ueberfordern-schueler-17324581.html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utsch-bw.de" TargetMode="External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9</cp:revision>
  <dcterms:created xsi:type="dcterms:W3CDTF">2021-10-06T08:31:00Z</dcterms:created>
  <dcterms:modified xsi:type="dcterms:W3CDTF">2021-10-11T11:24:00Z</dcterms:modified>
</cp:coreProperties>
</file>