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5D78" w:rsidRDefault="00DC4709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Medizinethik</w:t>
      </w:r>
      <w:r w:rsidR="009C5839">
        <w:rPr>
          <w:rFonts w:ascii="Cambria" w:hAnsi="Cambria"/>
          <w:sz w:val="32"/>
          <w:szCs w:val="32"/>
        </w:rPr>
        <w:t xml:space="preserve">: </w:t>
      </w:r>
    </w:p>
    <w:p w:rsidR="003A5FB6" w:rsidRDefault="005E4796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Radiofeature zur Gentherapie</w:t>
      </w:r>
    </w:p>
    <w:p w:rsidR="003A5FB6" w:rsidRDefault="003A5FB6">
      <w:pPr>
        <w:rPr>
          <w:rFonts w:ascii="Cambria" w:hAnsi="Cambria"/>
        </w:rPr>
      </w:pPr>
    </w:p>
    <w:p w:rsidR="003A5FB6" w:rsidRDefault="005E4796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Radiofeature</w:t>
      </w:r>
      <w:r w:rsidR="009C5839">
        <w:rPr>
          <w:rFonts w:ascii="Cambria" w:hAnsi="Cambria"/>
          <w:b/>
        </w:rPr>
        <w:t xml:space="preserve"> </w:t>
      </w:r>
      <w:r w:rsidR="00D45D78">
        <w:rPr>
          <w:rFonts w:ascii="Cambria" w:hAnsi="Cambria"/>
          <w:b/>
        </w:rPr>
        <w:t>„</w:t>
      </w:r>
      <w:r>
        <w:rPr>
          <w:rFonts w:ascii="Cambria" w:hAnsi="Cambria"/>
          <w:b/>
        </w:rPr>
        <w:t>Eingriffe in die menschliche Keimbahn: Kein Tabu mehr?</w:t>
      </w:r>
      <w:r w:rsidR="009C5839">
        <w:rPr>
          <w:rFonts w:ascii="Cambria" w:hAnsi="Cambria"/>
          <w:b/>
        </w:rPr>
        <w:t>“ (26:</w:t>
      </w:r>
      <w:r>
        <w:rPr>
          <w:rFonts w:ascii="Cambria" w:hAnsi="Cambria"/>
          <w:b/>
        </w:rPr>
        <w:t>17</w:t>
      </w:r>
      <w:r w:rsidR="009C5839">
        <w:rPr>
          <w:rFonts w:ascii="Cambria" w:hAnsi="Cambria"/>
          <w:b/>
        </w:rPr>
        <w:t>)</w:t>
      </w:r>
    </w:p>
    <w:p w:rsidR="003A5FB6" w:rsidRDefault="003A5FB6">
      <w:pPr>
        <w:rPr>
          <w:rFonts w:ascii="Cambria" w:hAnsi="Cambria"/>
        </w:rPr>
      </w:pPr>
    </w:p>
    <w:p w:rsidR="003A5FB6" w:rsidRDefault="00E21F75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Arbeitsaufträge </w:t>
      </w:r>
      <w:r w:rsidR="003E3691">
        <w:rPr>
          <w:rFonts w:ascii="Cambria" w:hAnsi="Cambria"/>
          <w:b/>
        </w:rPr>
        <w:t>(Einzelarbeit &lt; Partnerarbeit &lt;&lt; Plenum)</w:t>
      </w:r>
    </w:p>
    <w:p w:rsidR="009C5839" w:rsidRDefault="009C5839">
      <w:pPr>
        <w:rPr>
          <w:rFonts w:ascii="Cambria" w:hAnsi="Cambria"/>
        </w:rPr>
      </w:pPr>
    </w:p>
    <w:p w:rsidR="005E4796" w:rsidRDefault="00D45D78" w:rsidP="005E4796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9518AD">
        <w:rPr>
          <w:rFonts w:ascii="Cambria" w:hAnsi="Cambria"/>
        </w:rPr>
        <w:t xml:space="preserve">Erläutere, </w:t>
      </w:r>
      <w:r w:rsidR="005E4796" w:rsidRPr="009518AD">
        <w:rPr>
          <w:rFonts w:ascii="Cambria" w:hAnsi="Cambria"/>
        </w:rPr>
        <w:t>wie die Genschere CRISPR/Cas9 funktioniert</w:t>
      </w:r>
      <w:r w:rsidR="009518AD">
        <w:rPr>
          <w:rFonts w:ascii="Cambria" w:hAnsi="Cambria"/>
        </w:rPr>
        <w:t>.</w:t>
      </w:r>
    </w:p>
    <w:p w:rsidR="009518AD" w:rsidRDefault="009518AD" w:rsidP="005E479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Beschreibe, welche Vor- und Nachteile die Technik hat.</w:t>
      </w:r>
    </w:p>
    <w:p w:rsidR="009518AD" w:rsidRDefault="009518AD" w:rsidP="005E479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Stelle dar, wie weit die Anwendung der Technik bei menschlichen Embryonen bereits gediehen ist.</w:t>
      </w:r>
    </w:p>
    <w:p w:rsidR="003A5FB6" w:rsidRDefault="009518AD" w:rsidP="00D00CBB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Arbeite heraus, welche grundlegenden Risiken mit der Genschere CRISPR/Cas9 verbunden sind.</w:t>
      </w:r>
    </w:p>
    <w:p w:rsidR="00D00CBB" w:rsidRDefault="00D00CBB" w:rsidP="00D00CBB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Untersuche, welche Bedeutung in diesem Zusammenhang ein Embryonenschutzgesetz hat. </w:t>
      </w:r>
    </w:p>
    <w:p w:rsidR="00D00CBB" w:rsidRDefault="00D00CBB" w:rsidP="00D00CBB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Vergleiche </w:t>
      </w:r>
      <w:r w:rsidR="003E3691">
        <w:rPr>
          <w:rFonts w:ascii="Cambria" w:hAnsi="Cambria"/>
        </w:rPr>
        <w:t xml:space="preserve">die Techniken </w:t>
      </w:r>
      <w:r>
        <w:rPr>
          <w:rFonts w:ascii="Cambria" w:hAnsi="Cambria"/>
        </w:rPr>
        <w:t>PID und Genschere in der Reproduktionsmedizin zur Vermeidung von Erbkrankheiten.</w:t>
      </w:r>
    </w:p>
    <w:p w:rsidR="00D00CBB" w:rsidRDefault="00A83E46" w:rsidP="00D00CBB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Benenne, welche bedeutsamen Fragen in diesem Kontext noch offen sind. </w:t>
      </w:r>
    </w:p>
    <w:p w:rsidR="00A83E46" w:rsidRDefault="00A83E46" w:rsidP="00D00CBB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Erkläre, welche Vor- und Nachteile die alternative Methode der </w:t>
      </w:r>
      <w:proofErr w:type="spellStart"/>
      <w:r>
        <w:rPr>
          <w:rFonts w:ascii="Cambria" w:hAnsi="Cambria"/>
        </w:rPr>
        <w:t>Mitochondrienspende</w:t>
      </w:r>
      <w:proofErr w:type="spellEnd"/>
      <w:r>
        <w:rPr>
          <w:rFonts w:ascii="Cambria" w:hAnsi="Cambria"/>
        </w:rPr>
        <w:t xml:space="preserve"> hat. </w:t>
      </w:r>
    </w:p>
    <w:p w:rsidR="003E3691" w:rsidRDefault="003E3691" w:rsidP="003E3691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Begründe, welche Rolle eine weltweit verbindliche Regelung zur Gentherapie spielen könnte. </w:t>
      </w:r>
    </w:p>
    <w:p w:rsidR="003E3691" w:rsidRDefault="003E3691" w:rsidP="003E3691">
      <w:pPr>
        <w:pStyle w:val="Listenabsatz"/>
        <w:ind w:left="360"/>
        <w:rPr>
          <w:rFonts w:ascii="Cambria" w:hAnsi="Cambria"/>
        </w:rPr>
      </w:pPr>
    </w:p>
    <w:p w:rsidR="003E3691" w:rsidRPr="003E3691" w:rsidRDefault="003E3691" w:rsidP="003E3691">
      <w:pPr>
        <w:rPr>
          <w:rFonts w:ascii="Cambria" w:hAnsi="Cambria"/>
          <w:b/>
          <w:bCs/>
        </w:rPr>
      </w:pPr>
      <w:r w:rsidRPr="003E3691">
        <w:rPr>
          <w:rFonts w:ascii="Cambria" w:hAnsi="Cambria"/>
          <w:b/>
          <w:bCs/>
        </w:rPr>
        <w:t>Weiterführende Fragen</w:t>
      </w:r>
    </w:p>
    <w:p w:rsidR="003E3691" w:rsidRPr="003E3691" w:rsidRDefault="003E3691" w:rsidP="003E3691">
      <w:pPr>
        <w:rPr>
          <w:rFonts w:ascii="Cambria" w:hAnsi="Cambria"/>
        </w:rPr>
      </w:pPr>
    </w:p>
    <w:p w:rsidR="003E3691" w:rsidRDefault="003E3691" w:rsidP="003E3691">
      <w:pPr>
        <w:pStyle w:val="Listenabsatz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Erörtert, ob die Genschere CRISPR/Cas9 erlaubt werden sollte. </w:t>
      </w:r>
    </w:p>
    <w:p w:rsidR="003E3691" w:rsidRDefault="003E3691" w:rsidP="003E3691">
      <w:pPr>
        <w:pStyle w:val="Listenabsatz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Stellt Fragen zusammen, die in diesem Zusammenhang geklärt </w:t>
      </w:r>
      <w:proofErr w:type="gramStart"/>
      <w:r>
        <w:rPr>
          <w:rFonts w:ascii="Cambria" w:hAnsi="Cambria"/>
        </w:rPr>
        <w:t>werden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müss</w:t>
      </w:r>
      <w:proofErr w:type="spellEnd"/>
      <w:r>
        <w:rPr>
          <w:rFonts w:ascii="Cambria" w:hAnsi="Cambria"/>
        </w:rPr>
        <w:t>(t)en.</w:t>
      </w:r>
    </w:p>
    <w:p w:rsidR="003E3691" w:rsidRPr="003E3691" w:rsidRDefault="003E3691" w:rsidP="003E3691">
      <w:pPr>
        <w:pStyle w:val="Listenabsatz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Formuliert eine erste, vorläufige und intuitive Stellungnahme zu</w:t>
      </w:r>
      <w:r w:rsidR="00D46034">
        <w:rPr>
          <w:rFonts w:ascii="Cambria" w:hAnsi="Cambria"/>
        </w:rPr>
        <w:t xml:space="preserve">r </w:t>
      </w:r>
      <w:r>
        <w:rPr>
          <w:rFonts w:ascii="Cambria" w:hAnsi="Cambria"/>
        </w:rPr>
        <w:t>Frage, ob die Genschere CRISPR/Cas9 erlaubt werden sollte.</w:t>
      </w:r>
    </w:p>
    <w:sectPr w:rsidR="003E3691" w:rsidRPr="003E3691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C21E4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04962"/>
    <w:multiLevelType w:val="multilevel"/>
    <w:tmpl w:val="11C29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711EE"/>
    <w:multiLevelType w:val="multilevel"/>
    <w:tmpl w:val="3A065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443471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A53"/>
    <w:multiLevelType w:val="multilevel"/>
    <w:tmpl w:val="4A16C4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B6"/>
    <w:rsid w:val="003A5FB6"/>
    <w:rsid w:val="003E3691"/>
    <w:rsid w:val="005E4796"/>
    <w:rsid w:val="009518AD"/>
    <w:rsid w:val="009C5839"/>
    <w:rsid w:val="00A83E46"/>
    <w:rsid w:val="00D00CBB"/>
    <w:rsid w:val="00D45D78"/>
    <w:rsid w:val="00D46034"/>
    <w:rsid w:val="00DC4709"/>
    <w:rsid w:val="00DD40EE"/>
    <w:rsid w:val="00E21F75"/>
    <w:rsid w:val="00E9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2A66F"/>
  <w15:docId w15:val="{346F261B-C273-7F42-BB7D-3F69D3F2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4</cp:revision>
  <cp:lastPrinted>2019-11-01T13:29:00Z</cp:lastPrinted>
  <dcterms:created xsi:type="dcterms:W3CDTF">2020-06-09T09:58:00Z</dcterms:created>
  <dcterms:modified xsi:type="dcterms:W3CDTF">2020-06-09T16:03:00Z</dcterms:modified>
  <dc:language>de-DE</dc:language>
</cp:coreProperties>
</file>