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AF3404" w14:textId="111F7BB6" w:rsidR="00343A53" w:rsidRPr="003B62C6" w:rsidRDefault="001B6A4C" w:rsidP="003B62C6">
      <w:pPr>
        <w:pStyle w:val="berschrift1"/>
      </w:pPr>
      <w:bookmarkStart w:id="0" w:name="OLE_LINK2"/>
      <w:r>
        <w:t xml:space="preserve">Sonderpreise </w:t>
      </w:r>
      <w:r w:rsidR="00E63EB9">
        <w:t xml:space="preserve">pro Artikel </w:t>
      </w:r>
      <w:r>
        <w:t>festlegen</w:t>
      </w:r>
    </w:p>
    <w:p w14:paraId="68469400" w14:textId="77777777" w:rsidR="001B6A4C" w:rsidRDefault="001B6A4C">
      <w:pPr>
        <w:rPr>
          <w:rFonts w:asciiTheme="minorHAnsi" w:hAnsiTheme="minorHAnsi" w:cstheme="minorHAnsi"/>
        </w:rPr>
      </w:pPr>
    </w:p>
    <w:p w14:paraId="3EAAA80B" w14:textId="0F9B3AD4" w:rsidR="001B6A4C" w:rsidRDefault="001B6A4C">
      <w:pPr>
        <w:rPr>
          <w:rFonts w:asciiTheme="minorHAnsi" w:hAnsiTheme="minorHAnsi" w:cstheme="minorHAnsi"/>
        </w:rPr>
      </w:pPr>
      <w:r w:rsidRPr="001B6A4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64224" behindDoc="0" locked="0" layoutInCell="1" allowOverlap="1" wp14:anchorId="4B11D231" wp14:editId="116B1D73">
            <wp:simplePos x="0" y="0"/>
            <wp:positionH relativeFrom="column">
              <wp:posOffset>3085465</wp:posOffset>
            </wp:positionH>
            <wp:positionV relativeFrom="paragraph">
              <wp:posOffset>22225</wp:posOffset>
            </wp:positionV>
            <wp:extent cx="2895600" cy="1023620"/>
            <wp:effectExtent l="19050" t="19050" r="19050" b="2413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102362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>Artikelkarte</w:t>
      </w:r>
      <w:r w:rsidR="004C75A6">
        <w:rPr>
          <w:rFonts w:asciiTheme="minorHAnsi" w:hAnsiTheme="minorHAnsi" w:cstheme="minorHAnsi"/>
        </w:rPr>
        <w:t>, für die der Sonderpreis festgelegt werden soll,</w:t>
      </w:r>
      <w:r>
        <w:rPr>
          <w:rFonts w:asciiTheme="minorHAnsi" w:hAnsiTheme="minorHAnsi" w:cstheme="minorHAnsi"/>
        </w:rPr>
        <w:t xml:space="preserve"> durch Anklicken öffnen </w:t>
      </w:r>
    </w:p>
    <w:p w14:paraId="42BD9A78" w14:textId="7EDBC1F6" w:rsidR="001B6A4C" w:rsidRDefault="001B6A4C">
      <w:pPr>
        <w:rPr>
          <w:rFonts w:asciiTheme="minorHAnsi" w:hAnsiTheme="minorHAnsi" w:cstheme="minorHAnsi"/>
        </w:rPr>
      </w:pPr>
    </w:p>
    <w:p w14:paraId="2803D9D7" w14:textId="42DF0C56" w:rsidR="001B6A4C" w:rsidRDefault="001B6A4C">
      <w:pPr>
        <w:rPr>
          <w:rFonts w:asciiTheme="minorHAnsi" w:hAnsiTheme="minorHAnsi" w:cstheme="minorHAnsi"/>
        </w:rPr>
      </w:pPr>
    </w:p>
    <w:p w14:paraId="4FDE56CC" w14:textId="205021A0" w:rsidR="001B6A4C" w:rsidRDefault="001B6A4C">
      <w:pPr>
        <w:rPr>
          <w:rFonts w:asciiTheme="minorHAnsi" w:hAnsiTheme="minorHAnsi" w:cstheme="minorHAnsi"/>
        </w:rPr>
      </w:pPr>
    </w:p>
    <w:p w14:paraId="73F0BE07" w14:textId="063A9710" w:rsidR="001B6A4C" w:rsidRDefault="0068576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START</w:t>
      </w:r>
      <w:r w:rsidR="001B6A4C">
        <w:rPr>
          <w:rFonts w:asciiTheme="minorHAnsi" w:hAnsiTheme="minorHAnsi" w:cstheme="minorHAnsi"/>
        </w:rPr>
        <w:t xml:space="preserve"> – Sonderpreise festlegen</w:t>
      </w:r>
    </w:p>
    <w:p w14:paraId="0B3FFC2C" w14:textId="04D991A2" w:rsidR="001B6A4C" w:rsidRDefault="001B6A4C">
      <w:pPr>
        <w:rPr>
          <w:rFonts w:asciiTheme="minorHAnsi" w:hAnsiTheme="minorHAnsi" w:cstheme="minorHAnsi"/>
        </w:rPr>
      </w:pPr>
      <w:r w:rsidRPr="001B6A4C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65248" behindDoc="0" locked="0" layoutInCell="1" allowOverlap="1" wp14:anchorId="59C26E7B" wp14:editId="11EBBA0B">
            <wp:simplePos x="0" y="0"/>
            <wp:positionH relativeFrom="column">
              <wp:posOffset>909319</wp:posOffset>
            </wp:positionH>
            <wp:positionV relativeFrom="paragraph">
              <wp:posOffset>163195</wp:posOffset>
            </wp:positionV>
            <wp:extent cx="4610743" cy="1486107"/>
            <wp:effectExtent l="19050" t="19050" r="18415" b="1905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743" cy="1486107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4B99978" w14:textId="0108D2C1" w:rsidR="001B6A4C" w:rsidRDefault="001B6A4C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3F29A856" wp14:editId="103072DE">
                <wp:simplePos x="0" y="0"/>
                <wp:positionH relativeFrom="column">
                  <wp:posOffset>4795520</wp:posOffset>
                </wp:positionH>
                <wp:positionV relativeFrom="paragraph">
                  <wp:posOffset>186689</wp:posOffset>
                </wp:positionV>
                <wp:extent cx="723900" cy="733425"/>
                <wp:effectExtent l="19050" t="19050" r="19050" b="28575"/>
                <wp:wrapNone/>
                <wp:docPr id="12" name="Rechtec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023CF5" id="Rechteck 12" o:spid="_x0000_s1026" style="position:absolute;margin-left:377.6pt;margin-top:14.7pt;width:57pt;height:57.75pt;z-index:25176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" filled="f" strokecolor="#c00000" strokeweight="2.25pt"/>
            </w:pict>
          </mc:Fallback>
        </mc:AlternateContent>
      </w:r>
    </w:p>
    <w:p w14:paraId="4D29A426" w14:textId="69C99714" w:rsidR="001B6A4C" w:rsidRDefault="001B6A4C">
      <w:pPr>
        <w:rPr>
          <w:rFonts w:asciiTheme="minorHAnsi" w:hAnsiTheme="minorHAnsi" w:cstheme="minorHAnsi"/>
        </w:rPr>
      </w:pPr>
    </w:p>
    <w:p w14:paraId="5571FB2D" w14:textId="10BDCF48" w:rsidR="001B6A4C" w:rsidRDefault="001B6A4C">
      <w:pPr>
        <w:rPr>
          <w:rFonts w:asciiTheme="minorHAnsi" w:hAnsiTheme="minorHAnsi" w:cstheme="minorHAnsi"/>
        </w:rPr>
      </w:pPr>
    </w:p>
    <w:p w14:paraId="5CC5C024" w14:textId="670C7BCF" w:rsidR="001B6A4C" w:rsidRDefault="001B6A4C">
      <w:pPr>
        <w:rPr>
          <w:rFonts w:asciiTheme="minorHAnsi" w:hAnsiTheme="minorHAnsi" w:cstheme="minorHAnsi"/>
        </w:rPr>
      </w:pPr>
    </w:p>
    <w:p w14:paraId="3E417570" w14:textId="6CDBD0CA" w:rsidR="001B6A4C" w:rsidRDefault="001B6A4C">
      <w:pPr>
        <w:rPr>
          <w:rFonts w:asciiTheme="minorHAnsi" w:hAnsiTheme="minorHAnsi" w:cstheme="minorHAnsi"/>
        </w:rPr>
      </w:pPr>
    </w:p>
    <w:p w14:paraId="5918D656" w14:textId="0CFE305C" w:rsidR="001B6A4C" w:rsidRDefault="001B6A4C">
      <w:pPr>
        <w:rPr>
          <w:rFonts w:asciiTheme="minorHAnsi" w:hAnsiTheme="minorHAnsi" w:cstheme="minorHAnsi"/>
        </w:rPr>
      </w:pPr>
    </w:p>
    <w:p w14:paraId="3C9C07C8" w14:textId="48E34F8F" w:rsidR="001B6A4C" w:rsidRDefault="001B6A4C">
      <w:pPr>
        <w:rPr>
          <w:rFonts w:asciiTheme="minorHAnsi" w:hAnsiTheme="minorHAnsi" w:cstheme="minorHAnsi"/>
        </w:rPr>
      </w:pPr>
    </w:p>
    <w:p w14:paraId="536FFADD" w14:textId="0C9DD33B" w:rsidR="001B6A4C" w:rsidRDefault="001B6A4C">
      <w:pPr>
        <w:rPr>
          <w:rFonts w:asciiTheme="minorHAnsi" w:hAnsiTheme="minorHAnsi" w:cstheme="minorHAnsi"/>
        </w:rPr>
      </w:pPr>
    </w:p>
    <w:p w14:paraId="01E4015F" w14:textId="1912C22F" w:rsidR="001B6A4C" w:rsidRDefault="0025087D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70368" behindDoc="0" locked="0" layoutInCell="1" allowOverlap="1" wp14:anchorId="61CD3532" wp14:editId="23171816">
                <wp:simplePos x="0" y="0"/>
                <wp:positionH relativeFrom="column">
                  <wp:posOffset>23495</wp:posOffset>
                </wp:positionH>
                <wp:positionV relativeFrom="paragraph">
                  <wp:posOffset>146050</wp:posOffset>
                </wp:positionV>
                <wp:extent cx="6038850" cy="3095625"/>
                <wp:effectExtent l="38100" t="38100" r="114300" b="123825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3095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CD199CB" w14:textId="034D58AF" w:rsidR="0025087D" w:rsidRDefault="0025087D" w:rsidP="0025087D">
                            <w:pPr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 xml:space="preserve">Im folgenden Fenster können verschiedene Angaben gemacht werden: </w:t>
                            </w:r>
                          </w:p>
                          <w:p w14:paraId="494FE593" w14:textId="0E732BF1" w:rsidR="0025087D" w:rsidRDefault="0025087D" w:rsidP="0025087D">
                            <w:pPr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028C887D" w14:textId="77777777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F4AE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Verkaufsart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: </w:t>
                            </w:r>
                          </w:p>
                          <w:p w14:paraId="73696875" w14:textId="78C6ED5A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„Alle Debitoren“ hat zur Folge, dass der eingegebene Preis allen Debitoren im angegebenen Zeitraum gewährt wird.</w:t>
                            </w:r>
                          </w:p>
                          <w:p w14:paraId="45A0CD49" w14:textId="645CE160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„Debitor“ mit Auswahl eines Debitors in der Spalte „Verkaufscode“ hat zur Folge, dass genau dieser Debitor den angegebenen Preis erhält.</w:t>
                            </w:r>
                          </w:p>
                          <w:p w14:paraId="15A9BB0E" w14:textId="3AD1E6DC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21925AAB" w14:textId="67AABAE2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F4AE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Mindestmenge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:</w:t>
                            </w:r>
                          </w:p>
                          <w:p w14:paraId="1BD04B5E" w14:textId="7B645729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Hier kann eingegeben werden, ab welcher Menge der angegebene Preis gilt; Feld frei lassen, falls es keine Mindestmenge gibt.</w:t>
                            </w:r>
                          </w:p>
                          <w:p w14:paraId="5370C544" w14:textId="01AAD12F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1127B31F" w14:textId="5DA5EC61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 w:rsidRPr="00DF4AE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VK-Preis: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br/>
                              <w:t>Preis, der unter den Bedingungen der jeweiligen Zeile gilt.</w:t>
                            </w:r>
                          </w:p>
                          <w:p w14:paraId="589C358A" w14:textId="77777777" w:rsid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</w:p>
                          <w:p w14:paraId="1FCF5FF6" w14:textId="36616B9A" w:rsidR="00DF4AED" w:rsidRPr="00DF4AED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</w:pPr>
                            <w:r w:rsidRPr="00DF4AED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</w:rPr>
                              <w:t>Start- und Enddatum:</w:t>
                            </w:r>
                          </w:p>
                          <w:p w14:paraId="5269C24B" w14:textId="410E0908" w:rsidR="00DF4AED" w:rsidRPr="002A6229" w:rsidRDefault="00DF4AED" w:rsidP="00DF4AED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Erster bzw. letzter Tag, ab dem der angegebene Sonderpreis gilt</w:t>
                            </w:r>
                            <w:r w:rsidR="00227FF2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CD3532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margin-left:1.85pt;margin-top:11.5pt;width:475.5pt;height:243.75pt;z-index:25177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3CD199CB" w14:textId="034D58AF" w:rsidR="0025087D" w:rsidRDefault="0025087D" w:rsidP="0025087D">
                      <w:pPr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 xml:space="preserve">Im folgenden Fenster können verschiedene Angaben gemacht werden: </w:t>
                      </w:r>
                    </w:p>
                    <w:p w14:paraId="494FE593" w14:textId="0E732BF1" w:rsidR="0025087D" w:rsidRDefault="0025087D" w:rsidP="0025087D">
                      <w:pPr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028C887D" w14:textId="77777777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F4AE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Verkaufsart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: </w:t>
                      </w:r>
                    </w:p>
                    <w:p w14:paraId="73696875" w14:textId="78C6ED5A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„Alle Debitoren“ hat zur Folge, dass der eingegebene Preis allen Debitoren im angegebenen Zeitraum gewährt wird.</w:t>
                      </w:r>
                    </w:p>
                    <w:p w14:paraId="45A0CD49" w14:textId="645CE160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„Debitor“ mit Auswahl eines Debitors in der Spalte „Verkaufscode“ hat zur Folge, dass genau dieser Debitor den angegebenen Preis erhält.</w:t>
                      </w:r>
                    </w:p>
                    <w:p w14:paraId="15A9BB0E" w14:textId="3AD1E6DC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21925AAB" w14:textId="67AABAE2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F4AE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Mindestmenge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:</w:t>
                      </w:r>
                    </w:p>
                    <w:p w14:paraId="1BD04B5E" w14:textId="7B645729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Hier kann eingegeben werden, ab welcher Menge der angegebene Preis gilt; Feld frei lassen, falls es keine Mindestmenge gibt.</w:t>
                      </w:r>
                    </w:p>
                    <w:p w14:paraId="5370C544" w14:textId="01AAD12F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1127B31F" w14:textId="5DA5EC61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 w:rsidRPr="00DF4AE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VK-Preis:</w:t>
                      </w: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br/>
                        <w:t>Preis, der unter den Bedingungen der jeweiligen Zeile gilt.</w:t>
                      </w:r>
                    </w:p>
                    <w:p w14:paraId="589C358A" w14:textId="77777777" w:rsid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</w:p>
                    <w:p w14:paraId="1FCF5FF6" w14:textId="36616B9A" w:rsidR="00DF4AED" w:rsidRPr="00DF4AED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</w:pPr>
                      <w:r w:rsidRPr="00DF4AED"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</w:rPr>
                        <w:t>Start- und Enddatum:</w:t>
                      </w:r>
                    </w:p>
                    <w:p w14:paraId="5269C24B" w14:textId="410E0908" w:rsidR="00DF4AED" w:rsidRPr="002A6229" w:rsidRDefault="00DF4AED" w:rsidP="00DF4AED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Erster bzw. letzter Tag, ab dem der angegebene Sonderpreis gilt</w:t>
                      </w:r>
                      <w:r w:rsidR="00227FF2">
                        <w:rPr>
                          <w:rFonts w:asciiTheme="minorHAnsi" w:hAnsiTheme="minorHAnsi" w:cstheme="minorHAnsi"/>
                          <w:sz w:val="2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01882AFD" w14:textId="7C17C524" w:rsidR="001B6A4C" w:rsidRDefault="001B6A4C">
      <w:pPr>
        <w:rPr>
          <w:rFonts w:asciiTheme="minorHAnsi" w:hAnsiTheme="minorHAnsi" w:cstheme="minorHAnsi"/>
        </w:rPr>
      </w:pPr>
    </w:p>
    <w:p w14:paraId="0EFFDE6E" w14:textId="01EC21D5" w:rsidR="001B6A4C" w:rsidRDefault="001B6A4C">
      <w:pPr>
        <w:rPr>
          <w:rFonts w:asciiTheme="minorHAnsi" w:hAnsiTheme="minorHAnsi" w:cstheme="minorHAnsi"/>
        </w:rPr>
      </w:pPr>
    </w:p>
    <w:p w14:paraId="17E4CDBA" w14:textId="0F50CFED" w:rsidR="001B6A4C" w:rsidRDefault="001B6A4C">
      <w:pPr>
        <w:rPr>
          <w:rFonts w:asciiTheme="minorHAnsi" w:hAnsiTheme="minorHAnsi" w:cstheme="minorHAnsi"/>
        </w:rPr>
      </w:pPr>
    </w:p>
    <w:p w14:paraId="210069FF" w14:textId="27EF28BD" w:rsidR="001B6A4C" w:rsidRDefault="001B6A4C">
      <w:pPr>
        <w:rPr>
          <w:rFonts w:asciiTheme="minorHAnsi" w:hAnsiTheme="minorHAnsi" w:cstheme="minorHAnsi"/>
        </w:rPr>
      </w:pPr>
    </w:p>
    <w:p w14:paraId="1CFAB0FB" w14:textId="17305EBD" w:rsidR="001B6A4C" w:rsidRDefault="001B6A4C">
      <w:pPr>
        <w:rPr>
          <w:rFonts w:asciiTheme="minorHAnsi" w:hAnsiTheme="minorHAnsi" w:cstheme="minorHAnsi"/>
        </w:rPr>
      </w:pPr>
    </w:p>
    <w:p w14:paraId="1A815484" w14:textId="6E940891" w:rsidR="001B6A4C" w:rsidRDefault="001B6A4C">
      <w:pPr>
        <w:rPr>
          <w:rFonts w:asciiTheme="minorHAnsi" w:hAnsiTheme="minorHAnsi" w:cstheme="minorHAnsi"/>
        </w:rPr>
      </w:pPr>
    </w:p>
    <w:p w14:paraId="4019A0DB" w14:textId="323CC6E7" w:rsidR="001B6A4C" w:rsidRDefault="001B6A4C">
      <w:pPr>
        <w:rPr>
          <w:rFonts w:asciiTheme="minorHAnsi" w:hAnsiTheme="minorHAnsi" w:cstheme="minorHAnsi"/>
        </w:rPr>
      </w:pPr>
    </w:p>
    <w:p w14:paraId="60A7617C" w14:textId="0B7AFDC5" w:rsidR="001B6A4C" w:rsidRDefault="001B6A4C">
      <w:pPr>
        <w:rPr>
          <w:rFonts w:asciiTheme="minorHAnsi" w:hAnsiTheme="minorHAnsi" w:cstheme="minorHAnsi"/>
        </w:rPr>
      </w:pPr>
    </w:p>
    <w:p w14:paraId="202CEC0B" w14:textId="77777777" w:rsidR="0025087D" w:rsidRDefault="0025087D">
      <w:pPr>
        <w:rPr>
          <w:rFonts w:asciiTheme="minorHAnsi" w:hAnsiTheme="minorHAnsi" w:cstheme="minorHAnsi"/>
        </w:rPr>
      </w:pPr>
    </w:p>
    <w:p w14:paraId="132647F5" w14:textId="77777777" w:rsidR="0025087D" w:rsidRDefault="0025087D">
      <w:pPr>
        <w:rPr>
          <w:rFonts w:asciiTheme="minorHAnsi" w:hAnsiTheme="minorHAnsi" w:cstheme="minorHAnsi"/>
        </w:rPr>
      </w:pPr>
    </w:p>
    <w:p w14:paraId="18EDE2D6" w14:textId="77777777" w:rsidR="0025087D" w:rsidRDefault="0025087D">
      <w:pPr>
        <w:rPr>
          <w:rFonts w:asciiTheme="minorHAnsi" w:hAnsiTheme="minorHAnsi" w:cstheme="minorHAnsi"/>
        </w:rPr>
      </w:pPr>
    </w:p>
    <w:p w14:paraId="73E04EDA" w14:textId="77777777" w:rsidR="0025087D" w:rsidRDefault="0025087D">
      <w:pPr>
        <w:rPr>
          <w:rFonts w:asciiTheme="minorHAnsi" w:hAnsiTheme="minorHAnsi" w:cstheme="minorHAnsi"/>
        </w:rPr>
      </w:pPr>
    </w:p>
    <w:p w14:paraId="089A79E0" w14:textId="77777777" w:rsidR="0025087D" w:rsidRDefault="0025087D">
      <w:pPr>
        <w:rPr>
          <w:rFonts w:asciiTheme="minorHAnsi" w:hAnsiTheme="minorHAnsi" w:cstheme="minorHAnsi"/>
        </w:rPr>
      </w:pPr>
    </w:p>
    <w:p w14:paraId="6C11391B" w14:textId="77777777" w:rsidR="0025087D" w:rsidRDefault="0025087D">
      <w:pPr>
        <w:rPr>
          <w:rFonts w:asciiTheme="minorHAnsi" w:hAnsiTheme="minorHAnsi" w:cstheme="minorHAnsi"/>
        </w:rPr>
      </w:pPr>
    </w:p>
    <w:p w14:paraId="0FA72195" w14:textId="74CEC535" w:rsidR="0025087D" w:rsidRDefault="0025087D">
      <w:pPr>
        <w:rPr>
          <w:rFonts w:asciiTheme="minorHAnsi" w:hAnsiTheme="minorHAnsi" w:cstheme="minorHAnsi"/>
        </w:rPr>
      </w:pPr>
    </w:p>
    <w:p w14:paraId="3B7086E1" w14:textId="66F32CB1" w:rsidR="00DF4AED" w:rsidRDefault="00DF4AED">
      <w:pPr>
        <w:rPr>
          <w:rFonts w:asciiTheme="minorHAnsi" w:hAnsiTheme="minorHAnsi" w:cstheme="minorHAnsi"/>
        </w:rPr>
      </w:pPr>
    </w:p>
    <w:p w14:paraId="1A068308" w14:textId="06DD7FA2" w:rsidR="00DF4AED" w:rsidRDefault="00DF4AED">
      <w:pPr>
        <w:rPr>
          <w:rFonts w:asciiTheme="minorHAnsi" w:hAnsiTheme="minorHAnsi" w:cstheme="minorHAnsi"/>
        </w:rPr>
      </w:pPr>
    </w:p>
    <w:p w14:paraId="7A762664" w14:textId="21ABC18B" w:rsidR="00DF4AED" w:rsidRDefault="00DF4AED">
      <w:pPr>
        <w:rPr>
          <w:rFonts w:asciiTheme="minorHAnsi" w:hAnsiTheme="minorHAnsi" w:cstheme="minorHAnsi"/>
        </w:rPr>
      </w:pPr>
    </w:p>
    <w:p w14:paraId="552CA4AC" w14:textId="6FBB3140" w:rsidR="00DF4AED" w:rsidRDefault="00CC35E1">
      <w:pPr>
        <w:rPr>
          <w:rFonts w:asciiTheme="minorHAnsi" w:hAnsiTheme="minorHAnsi" w:cstheme="minorHAnsi"/>
        </w:rPr>
      </w:pPr>
      <w:r w:rsidRPr="00CC35E1">
        <w:rPr>
          <w:rFonts w:asciiTheme="minorHAnsi" w:hAnsiTheme="minorHAnsi" w:cstheme="minorHAnsi"/>
          <w:b/>
          <w:bCs/>
          <w:i/>
          <w:iCs/>
        </w:rPr>
        <w:t>Beispiel</w:t>
      </w:r>
      <w:r>
        <w:rPr>
          <w:rFonts w:asciiTheme="minorHAnsi" w:hAnsiTheme="minorHAnsi" w:cstheme="minorHAnsi"/>
        </w:rPr>
        <w:t xml:space="preserve"> für einen Sonderpreis, der für alle Debitoren ohne Mindestmenge gelten soll:</w:t>
      </w:r>
    </w:p>
    <w:p w14:paraId="197780C8" w14:textId="77777777" w:rsidR="00CC35E1" w:rsidRDefault="00CC35E1">
      <w:pPr>
        <w:rPr>
          <w:rFonts w:asciiTheme="minorHAnsi" w:hAnsiTheme="minorHAnsi" w:cstheme="minorHAnsi"/>
        </w:rPr>
      </w:pPr>
    </w:p>
    <w:p w14:paraId="655B41D0" w14:textId="1C01FE87" w:rsidR="00DF4AED" w:rsidRDefault="00DF4AED">
      <w:pPr>
        <w:rPr>
          <w:rFonts w:asciiTheme="minorHAnsi" w:hAnsiTheme="minorHAnsi" w:cstheme="minorHAnsi"/>
        </w:rPr>
      </w:pPr>
      <w:r w:rsidRPr="0025087D">
        <w:rPr>
          <w:rFonts w:asciiTheme="minorHAnsi" w:hAnsiTheme="minorHAnsi" w:cstheme="minorHAnsi"/>
          <w:noProof/>
        </w:rPr>
        <w:drawing>
          <wp:inline distT="0" distB="0" distL="0" distR="0" wp14:anchorId="138E4C0D" wp14:editId="3AF6DC25">
            <wp:extent cx="5957570" cy="1757045"/>
            <wp:effectExtent l="19050" t="19050" r="24130" b="14605"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75704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922C50B" w14:textId="77777777" w:rsidR="00CC35E1" w:rsidRDefault="00CC35E1">
      <w:pPr>
        <w:rPr>
          <w:rFonts w:asciiTheme="minorHAnsi" w:hAnsiTheme="minorHAnsi" w:cstheme="minorHAnsi"/>
        </w:rPr>
      </w:pPr>
    </w:p>
    <w:p w14:paraId="27EF0017" w14:textId="77777777" w:rsidR="00CC35E1" w:rsidRDefault="00CC35E1">
      <w:pPr>
        <w:rPr>
          <w:rFonts w:asciiTheme="minorHAnsi" w:hAnsiTheme="minorHAnsi" w:cstheme="minorHAnsi"/>
        </w:rPr>
      </w:pPr>
    </w:p>
    <w:p w14:paraId="7943CF81" w14:textId="55EE097E" w:rsidR="00DF4AED" w:rsidRDefault="00CC35E1">
      <w:pPr>
        <w:rPr>
          <w:rFonts w:asciiTheme="minorHAnsi" w:hAnsiTheme="minorHAnsi" w:cstheme="minorHAnsi"/>
        </w:rPr>
      </w:pPr>
      <w:r w:rsidRPr="00CC35E1">
        <w:rPr>
          <w:rFonts w:asciiTheme="minorHAnsi" w:hAnsiTheme="minorHAnsi" w:cstheme="minorHAnsi"/>
          <w:noProof/>
        </w:rPr>
        <w:lastRenderedPageBreak/>
        <w:drawing>
          <wp:anchor distT="0" distB="0" distL="114300" distR="114300" simplePos="0" relativeHeight="251771392" behindDoc="0" locked="0" layoutInCell="1" allowOverlap="1" wp14:anchorId="56E13A4B" wp14:editId="1CFDA2F0">
            <wp:simplePos x="0" y="0"/>
            <wp:positionH relativeFrom="column">
              <wp:posOffset>23495</wp:posOffset>
            </wp:positionH>
            <wp:positionV relativeFrom="paragraph">
              <wp:posOffset>22860</wp:posOffset>
            </wp:positionV>
            <wp:extent cx="5957570" cy="1403985"/>
            <wp:effectExtent l="19050" t="19050" r="24130" b="2476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4039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26260BE9" w14:textId="50430A4F" w:rsidR="00CC35E1" w:rsidRDefault="00CC35E1">
      <w:pPr>
        <w:rPr>
          <w:rFonts w:asciiTheme="minorHAnsi" w:hAnsiTheme="minorHAnsi" w:cstheme="minorHAnsi"/>
        </w:rPr>
      </w:pPr>
      <w:r w:rsidRPr="00CC35E1">
        <w:rPr>
          <w:rFonts w:asciiTheme="minorHAnsi" w:hAnsiTheme="minorHAnsi" w:cstheme="minorHAnsi"/>
          <w:b/>
          <w:bCs/>
          <w:i/>
          <w:iCs/>
        </w:rPr>
        <w:t>Beispiel</w:t>
      </w:r>
      <w:r>
        <w:rPr>
          <w:rFonts w:asciiTheme="minorHAnsi" w:hAnsiTheme="minorHAnsi" w:cstheme="minorHAnsi"/>
        </w:rPr>
        <w:t xml:space="preserve"> für die Kombination mehrerer Preisaktionen für einen Artikel:</w:t>
      </w:r>
    </w:p>
    <w:p w14:paraId="4F6D164A" w14:textId="3A1F981C" w:rsidR="00CC35E1" w:rsidRDefault="00CC35E1">
      <w:pPr>
        <w:rPr>
          <w:rFonts w:asciiTheme="minorHAnsi" w:hAnsiTheme="minorHAnsi" w:cstheme="minorHAnsi"/>
        </w:rPr>
      </w:pPr>
    </w:p>
    <w:p w14:paraId="088F0321" w14:textId="4EE86855" w:rsidR="00CC35E1" w:rsidRDefault="00CC35E1" w:rsidP="00CC35E1">
      <w:pPr>
        <w:rPr>
          <w:rFonts w:asciiTheme="minorHAnsi" w:hAnsiTheme="minorHAnsi" w:cstheme="minorHAnsi"/>
        </w:rPr>
      </w:pPr>
      <w:r w:rsidRPr="00CC35E1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73440" behindDoc="0" locked="0" layoutInCell="1" allowOverlap="1" wp14:anchorId="7177AF6C" wp14:editId="1791C968">
            <wp:simplePos x="0" y="0"/>
            <wp:positionH relativeFrom="column">
              <wp:posOffset>537845</wp:posOffset>
            </wp:positionH>
            <wp:positionV relativeFrom="paragraph">
              <wp:posOffset>17780</wp:posOffset>
            </wp:positionV>
            <wp:extent cx="361950" cy="225425"/>
            <wp:effectExtent l="19050" t="19050" r="19050" b="22225"/>
            <wp:wrapSquare wrapText="bothSides"/>
            <wp:docPr id="19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2254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>Durch wird jeweils eine neue obere Zeile für eine neue Preisaktion eingefügt.</w:t>
      </w:r>
    </w:p>
    <w:p w14:paraId="691B2AAF" w14:textId="52416479" w:rsidR="00CC35E1" w:rsidRDefault="00CC35E1">
      <w:pPr>
        <w:rPr>
          <w:rFonts w:asciiTheme="minorHAnsi" w:hAnsiTheme="minorHAnsi" w:cstheme="minorHAnsi"/>
        </w:rPr>
      </w:pPr>
    </w:p>
    <w:p w14:paraId="31B85B30" w14:textId="77777777" w:rsidR="00CC35E1" w:rsidRDefault="00CC35E1">
      <w:pPr>
        <w:rPr>
          <w:rFonts w:asciiTheme="minorHAnsi" w:hAnsiTheme="minorHAnsi" w:cstheme="minorHAnsi"/>
        </w:rPr>
      </w:pPr>
    </w:p>
    <w:p w14:paraId="52A9667F" w14:textId="6672BFD3" w:rsidR="00CC35E1" w:rsidRDefault="003E2803">
      <w:pPr>
        <w:rPr>
          <w:rFonts w:asciiTheme="minorHAnsi" w:hAnsiTheme="minorHAnsi" w:cstheme="minorHAnsi"/>
        </w:rPr>
      </w:pPr>
      <w:r w:rsidRPr="003E280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74464" behindDoc="0" locked="0" layoutInCell="1" allowOverlap="1" wp14:anchorId="587D8614" wp14:editId="4246A177">
            <wp:simplePos x="0" y="0"/>
            <wp:positionH relativeFrom="column">
              <wp:posOffset>356870</wp:posOffset>
            </wp:positionH>
            <wp:positionV relativeFrom="paragraph">
              <wp:posOffset>2255520</wp:posOffset>
            </wp:positionV>
            <wp:extent cx="5957570" cy="1212215"/>
            <wp:effectExtent l="19050" t="19050" r="24130" b="26035"/>
            <wp:wrapSquare wrapText="bothSides"/>
            <wp:docPr id="22" name="Grafi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BEBA8EAE-BF5A-486C-A8C5-ECC9F3942E4B}">
                          <a14:imgProps xmlns:a14="http://schemas.microsoft.com/office/drawing/2010/main">
                            <a14:imgLayer r:embed="rId1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1212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CC35E1" w:rsidRPr="00CC35E1">
        <w:rPr>
          <w:rFonts w:asciiTheme="minorHAnsi" w:hAnsiTheme="minorHAnsi" w:cstheme="minorHAnsi"/>
          <w:noProof/>
        </w:rPr>
        <w:drawing>
          <wp:inline distT="0" distB="0" distL="0" distR="0" wp14:anchorId="0A784840" wp14:editId="76EC8C30">
            <wp:extent cx="5957570" cy="2096135"/>
            <wp:effectExtent l="19050" t="19050" r="24130" b="18415"/>
            <wp:docPr id="18" name="Grafi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BEBA8EAE-BF5A-486C-A8C5-ECC9F3942E4B}">
                          <a14:imgProps xmlns:a14="http://schemas.microsoft.com/office/drawing/2010/main">
                            <a14:imgLayer r:embed="rId1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7570" cy="209613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1957A61D" w14:textId="676EDE15" w:rsidR="00CC35E1" w:rsidRDefault="00CC35E1">
      <w:pPr>
        <w:rPr>
          <w:rFonts w:asciiTheme="minorHAnsi" w:hAnsiTheme="minorHAnsi" w:cstheme="minorHAnsi"/>
        </w:rPr>
      </w:pPr>
    </w:p>
    <w:p w14:paraId="72A8AB52" w14:textId="04E33A35" w:rsidR="00CC35E1" w:rsidRDefault="003E2803">
      <w:pPr>
        <w:rPr>
          <w:rFonts w:asciiTheme="minorHAnsi" w:hAnsiTheme="minorHAnsi" w:cstheme="minorHAnsi"/>
        </w:rPr>
      </w:pPr>
      <w:r w:rsidRPr="002A6229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76512" behindDoc="0" locked="0" layoutInCell="1" allowOverlap="1" wp14:anchorId="1C3CBE73" wp14:editId="6044DB24">
                <wp:simplePos x="0" y="0"/>
                <wp:positionH relativeFrom="column">
                  <wp:posOffset>4445</wp:posOffset>
                </wp:positionH>
                <wp:positionV relativeFrom="paragraph">
                  <wp:posOffset>33020</wp:posOffset>
                </wp:positionV>
                <wp:extent cx="6038850" cy="1238250"/>
                <wp:effectExtent l="38100" t="38100" r="114300" b="114300"/>
                <wp:wrapNone/>
                <wp:docPr id="23" name="Textfeld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8850" cy="1238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2896C7C" w14:textId="5CB587DE" w:rsidR="00F43DF9" w:rsidRPr="00016D5A" w:rsidRDefault="00F43DF9" w:rsidP="003E2803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</w:pPr>
                            <w:r w:rsidRPr="00016D5A">
                              <w:rPr>
                                <w:rFonts w:asciiTheme="minorHAnsi" w:hAnsiTheme="minorHAnsi" w:cstheme="minorHAnsi"/>
                                <w:b/>
                                <w:bCs/>
                                <w:i/>
                                <w:iCs/>
                                <w:sz w:val="22"/>
                              </w:rPr>
                              <w:t>In diesem Beispiel:</w:t>
                            </w:r>
                          </w:p>
                          <w:p w14:paraId="52D307E8" w14:textId="28D30592" w:rsidR="003E2803" w:rsidRDefault="003E2803" w:rsidP="003E2803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Oberste Zeile: Ab einer Mindestmenge von 10 Stück erhalten alle Debitoren für Aufträge vom 10.01.-28.02.2022 den VK-Preis 489,00 €</w:t>
                            </w:r>
                          </w:p>
                          <w:p w14:paraId="2DA5A8FC" w14:textId="58FE947E" w:rsidR="003E2803" w:rsidRDefault="003E2803" w:rsidP="003E2803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Mittlere Zeile: Der Debitor BE01BOX erhält im angegebenen Zeitraum für jede Menge den VK-Preis 479,00 €.</w:t>
                            </w:r>
                          </w:p>
                          <w:p w14:paraId="399387DB" w14:textId="7835017E" w:rsidR="003E2803" w:rsidRPr="002A6229" w:rsidRDefault="003E2803" w:rsidP="003E2803">
                            <w:pPr>
                              <w:tabs>
                                <w:tab w:val="left" w:pos="1701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Untere Zeile: Alle Debitoren erhalten im angegebenen Zeitraum den VK-Preis 499,00 €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CBE73" id="_x0000_t202" coordsize="21600,21600" o:spt="202" path="m,l,21600r21600,l21600,xe">
                <v:stroke joinstyle="miter"/>
                <v:path gradientshapeok="t" o:connecttype="rect"/>
              </v:shapetype>
              <v:shape id="Textfeld 23" o:spid="_x0000_s1027" type="#_x0000_t202" style="position:absolute;margin-left:.35pt;margin-top:2.6pt;width:475.5pt;height:97.5pt;z-index:251776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" fillcolor="window" strokeweight=".5pt">
                <v:stroke dashstyle="3 1"/>
                <v:shadow on="t" color="black" opacity="26214f" origin="-.5,-.5" offset=".74836mm,.74836mm"/>
                <v:textbox>
                  <w:txbxContent>
                    <w:p w14:paraId="42896C7C" w14:textId="5CB587DE" w:rsidR="00F43DF9" w:rsidRPr="00016D5A" w:rsidRDefault="00F43DF9" w:rsidP="003E2803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</w:pPr>
                      <w:r w:rsidRPr="00016D5A">
                        <w:rPr>
                          <w:rFonts w:asciiTheme="minorHAnsi" w:hAnsiTheme="minorHAnsi" w:cstheme="minorHAnsi"/>
                          <w:b/>
                          <w:bCs/>
                          <w:i/>
                          <w:iCs/>
                          <w:sz w:val="22"/>
                        </w:rPr>
                        <w:t>In diesem Beispiel:</w:t>
                      </w:r>
                    </w:p>
                    <w:p w14:paraId="52D307E8" w14:textId="28D30592" w:rsidR="003E2803" w:rsidRDefault="003E2803" w:rsidP="003E2803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Oberste Zeile: Ab einer Mindestmenge von 10 Stück erhalten alle Debitoren für Aufträge vom 10.01.-28.02.2022 den VK-Preis 489,00 €</w:t>
                      </w:r>
                    </w:p>
                    <w:p w14:paraId="2DA5A8FC" w14:textId="58FE947E" w:rsidR="003E2803" w:rsidRDefault="003E2803" w:rsidP="003E2803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Mittlere Zeile: Der Debitor BE01BOX erhält im angegebenen Zeitraum für jede Menge den VK-Preis 479,00 €.</w:t>
                      </w:r>
                    </w:p>
                    <w:p w14:paraId="399387DB" w14:textId="7835017E" w:rsidR="003E2803" w:rsidRPr="002A6229" w:rsidRDefault="003E2803" w:rsidP="003E2803">
                      <w:pPr>
                        <w:tabs>
                          <w:tab w:val="left" w:pos="1701"/>
                        </w:tabs>
                        <w:rPr>
                          <w:rFonts w:asciiTheme="minorHAnsi" w:hAnsiTheme="minorHAnsi" w:cstheme="minorHAnsi"/>
                          <w:sz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>Untere Zeile: Alle Debitoren erhalten im angegebenen Zeitraum den VK-Preis 499,00 €</w:t>
                      </w:r>
                    </w:p>
                  </w:txbxContent>
                </v:textbox>
              </v:shape>
            </w:pict>
          </mc:Fallback>
        </mc:AlternateContent>
      </w:r>
    </w:p>
    <w:p w14:paraId="5F48F5B3" w14:textId="0D06B643" w:rsidR="00CC35E1" w:rsidRDefault="00CC35E1">
      <w:pPr>
        <w:rPr>
          <w:rFonts w:asciiTheme="minorHAnsi" w:hAnsiTheme="minorHAnsi" w:cstheme="minorHAnsi"/>
        </w:rPr>
      </w:pPr>
    </w:p>
    <w:p w14:paraId="558AE0D6" w14:textId="4BE049EF" w:rsidR="00CC35E1" w:rsidRDefault="00CC35E1">
      <w:pPr>
        <w:rPr>
          <w:rFonts w:asciiTheme="minorHAnsi" w:hAnsiTheme="minorHAnsi" w:cstheme="minorHAnsi"/>
        </w:rPr>
      </w:pPr>
    </w:p>
    <w:p w14:paraId="768127A5" w14:textId="53DACC44" w:rsidR="00CC35E1" w:rsidRDefault="00CC35E1">
      <w:pPr>
        <w:rPr>
          <w:rFonts w:asciiTheme="minorHAnsi" w:hAnsiTheme="minorHAnsi" w:cstheme="minorHAnsi"/>
        </w:rPr>
      </w:pPr>
    </w:p>
    <w:p w14:paraId="0BDB3921" w14:textId="742B5418" w:rsidR="00CC35E1" w:rsidRDefault="00CC35E1">
      <w:pPr>
        <w:rPr>
          <w:rFonts w:asciiTheme="minorHAnsi" w:hAnsiTheme="minorHAnsi" w:cstheme="minorHAnsi"/>
        </w:rPr>
      </w:pPr>
    </w:p>
    <w:p w14:paraId="3D4603E5" w14:textId="77777777" w:rsidR="00CC35E1" w:rsidRDefault="00CC35E1">
      <w:pPr>
        <w:rPr>
          <w:rFonts w:asciiTheme="minorHAnsi" w:hAnsiTheme="minorHAnsi" w:cstheme="minorHAnsi"/>
        </w:rPr>
      </w:pPr>
    </w:p>
    <w:p w14:paraId="2B94D904" w14:textId="77777777" w:rsidR="00CC35E1" w:rsidRDefault="00CC35E1">
      <w:pPr>
        <w:rPr>
          <w:rFonts w:asciiTheme="minorHAnsi" w:hAnsiTheme="minorHAnsi" w:cstheme="minorHAnsi"/>
        </w:rPr>
      </w:pPr>
    </w:p>
    <w:p w14:paraId="703A4143" w14:textId="4C97E871" w:rsidR="00CC35E1" w:rsidRDefault="00CC35E1">
      <w:pPr>
        <w:rPr>
          <w:rFonts w:asciiTheme="minorHAnsi" w:hAnsiTheme="minorHAnsi" w:cstheme="minorHAnsi"/>
        </w:rPr>
      </w:pPr>
    </w:p>
    <w:p w14:paraId="326CC761" w14:textId="77777777" w:rsidR="00614C0F" w:rsidRDefault="00614C0F">
      <w:pPr>
        <w:rPr>
          <w:rFonts w:asciiTheme="minorHAnsi" w:hAnsiTheme="minorHAnsi" w:cstheme="minorHAnsi"/>
          <w:b/>
          <w:bCs/>
        </w:rPr>
      </w:pPr>
    </w:p>
    <w:p w14:paraId="7ABD1442" w14:textId="4CA6B4A4" w:rsidR="00F43DF9" w:rsidRPr="00F43DF9" w:rsidRDefault="00F43DF9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Alternativ: </w:t>
      </w:r>
      <w:r w:rsidRPr="00F43DF9">
        <w:rPr>
          <w:rFonts w:asciiTheme="minorHAnsi" w:hAnsiTheme="minorHAnsi" w:cstheme="minorHAnsi"/>
          <w:b/>
          <w:bCs/>
        </w:rPr>
        <w:t>Sonderrabatt anlegen:</w:t>
      </w:r>
    </w:p>
    <w:p w14:paraId="7002C7EA" w14:textId="405D1ED6" w:rsidR="00F43DF9" w:rsidRDefault="00F43DF9">
      <w:pPr>
        <w:rPr>
          <w:rFonts w:asciiTheme="minorHAnsi" w:hAnsiTheme="minorHAnsi" w:cstheme="minorHAn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9584" behindDoc="0" locked="0" layoutInCell="1" allowOverlap="1" wp14:anchorId="1E99D6C9" wp14:editId="78C19BE0">
                <wp:simplePos x="0" y="0"/>
                <wp:positionH relativeFrom="column">
                  <wp:posOffset>5143500</wp:posOffset>
                </wp:positionH>
                <wp:positionV relativeFrom="paragraph">
                  <wp:posOffset>19050</wp:posOffset>
                </wp:positionV>
                <wp:extent cx="723900" cy="733425"/>
                <wp:effectExtent l="19050" t="19050" r="19050" b="28575"/>
                <wp:wrapNone/>
                <wp:docPr id="25" name="Rechteck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8C421B" id="Rechteck 25" o:spid="_x0000_s1026" style="position:absolute;margin-left:405pt;margin-top:1.5pt;width:57pt;height:57.75pt;z-index:25177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" filled="f" strokecolor="#c00000" strokeweight="2.25pt"/>
            </w:pict>
          </mc:Fallback>
        </mc:AlternateContent>
      </w:r>
      <w:r w:rsidRPr="00F43DF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777536" behindDoc="0" locked="0" layoutInCell="1" allowOverlap="1" wp14:anchorId="02B2373F" wp14:editId="40C88B05">
            <wp:simplePos x="0" y="0"/>
            <wp:positionH relativeFrom="column">
              <wp:posOffset>4500245</wp:posOffset>
            </wp:positionH>
            <wp:positionV relativeFrom="paragraph">
              <wp:posOffset>6350</wp:posOffset>
            </wp:positionV>
            <wp:extent cx="1371600" cy="704850"/>
            <wp:effectExtent l="19050" t="19050" r="19050" b="19050"/>
            <wp:wrapSquare wrapText="bothSides"/>
            <wp:docPr id="24" name="Grafi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>
                      <a:extLst>
                        <a:ext uri="{BEBA8EAE-BF5A-486C-A8C5-ECC9F3942E4B}">
                          <a14:imgProps xmlns:a14="http://schemas.microsoft.com/office/drawing/2010/main">
                            <a14:imgLayer r:embed="rId21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70485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Auf die gleiche Art und Weise kann ein Sonderrabatt pro Artikel angelegt werden. </w:t>
      </w:r>
    </w:p>
    <w:bookmarkEnd w:id="0"/>
    <w:p w14:paraId="12B81A11" w14:textId="7A68672B" w:rsidR="00F43DF9" w:rsidRDefault="00F43DF9">
      <w:pPr>
        <w:rPr>
          <w:rFonts w:asciiTheme="minorHAnsi" w:hAnsiTheme="minorHAnsi" w:cstheme="minorHAnsi"/>
        </w:rPr>
      </w:pPr>
    </w:p>
    <w:sectPr w:rsidR="00F43DF9" w:rsidSect="002325E8">
      <w:footerReference w:type="even" r:id="rId22"/>
      <w:footerReference w:type="default" r:id="rId23"/>
      <w:pgSz w:w="11906" w:h="16838"/>
      <w:pgMar w:top="1134" w:right="1106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23C5D" w14:textId="77777777" w:rsidR="00DB3C06" w:rsidRDefault="00DB3C06">
      <w:r>
        <w:separator/>
      </w:r>
    </w:p>
  </w:endnote>
  <w:endnote w:type="continuationSeparator" w:id="0">
    <w:p w14:paraId="006E3AB3" w14:textId="77777777" w:rsidR="00DB3C06" w:rsidRDefault="00DB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95029" w14:textId="77777777" w:rsidR="0055249D" w:rsidRDefault="0055249D" w:rsidP="00F04B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74506CB" w14:textId="77777777" w:rsidR="0055249D" w:rsidRDefault="0055249D" w:rsidP="0055249D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1213" w14:textId="77777777" w:rsidR="0055249D" w:rsidRDefault="0055249D" w:rsidP="00F04B4D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B1206">
      <w:rPr>
        <w:rStyle w:val="Seitenzahl"/>
        <w:noProof/>
      </w:rPr>
      <w:t>1</w:t>
    </w:r>
    <w:r>
      <w:rPr>
        <w:rStyle w:val="Seitenzahl"/>
      </w:rPr>
      <w:fldChar w:fldCharType="end"/>
    </w:r>
  </w:p>
  <w:p w14:paraId="75642FDA" w14:textId="77777777" w:rsidR="0055249D" w:rsidRDefault="0055249D" w:rsidP="0055249D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D7DE7" w14:textId="77777777" w:rsidR="00DB3C06" w:rsidRDefault="00DB3C06">
      <w:r>
        <w:separator/>
      </w:r>
    </w:p>
  </w:footnote>
  <w:footnote w:type="continuationSeparator" w:id="0">
    <w:p w14:paraId="278A3BE0" w14:textId="77777777" w:rsidR="00DB3C06" w:rsidRDefault="00DB3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05017"/>
    <w:multiLevelType w:val="multilevel"/>
    <w:tmpl w:val="86A03E3A"/>
    <w:lvl w:ilvl="0">
      <w:start w:val="1"/>
      <w:numFmt w:val="bullet"/>
      <w:pStyle w:val="Aufzhlungszeichen"/>
      <w:lvlText w:val="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F385511"/>
    <w:multiLevelType w:val="singleLevel"/>
    <w:tmpl w:val="440007FA"/>
    <w:lvl w:ilvl="0">
      <w:start w:val="1"/>
      <w:numFmt w:val="upperRoman"/>
      <w:pStyle w:val="Arbeitsblattverzeichnis"/>
      <w:lvlText w:val="%1."/>
      <w:lvlJc w:val="left"/>
      <w:pPr>
        <w:tabs>
          <w:tab w:val="num" w:pos="72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2" w15:restartNumberingAfterBreak="0">
    <w:nsid w:val="28C54E4A"/>
    <w:multiLevelType w:val="multilevel"/>
    <w:tmpl w:val="08806BC0"/>
    <w:lvl w:ilvl="0">
      <w:start w:val="1"/>
      <w:numFmt w:val="upperLetter"/>
      <w:pStyle w:val="berschrift3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2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4D410A68"/>
    <w:multiLevelType w:val="multilevel"/>
    <w:tmpl w:val="AE1848F6"/>
    <w:lvl w:ilvl="0">
      <w:start w:val="9"/>
      <w:numFmt w:val="decimal"/>
      <w:pStyle w:val="Handreichung"/>
      <w:isLgl/>
      <w:lvlText w:val="%1."/>
      <w:lvlJc w:val="left"/>
      <w:pPr>
        <w:tabs>
          <w:tab w:val="num" w:pos="737"/>
        </w:tabs>
        <w:ind w:left="737" w:hanging="624"/>
      </w:p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1304"/>
        </w:tabs>
        <w:ind w:left="1304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6EE22AA3"/>
    <w:multiLevelType w:val="multilevel"/>
    <w:tmpl w:val="4566A6E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728D646A"/>
    <w:multiLevelType w:val="multilevel"/>
    <w:tmpl w:val="EA9ABFB4"/>
    <w:lvl w:ilvl="0">
      <w:start w:val="1"/>
      <w:numFmt w:val="decimal"/>
      <w:isLgl/>
      <w:lvlText w:val="%1."/>
      <w:lvlJc w:val="left"/>
      <w:pPr>
        <w:tabs>
          <w:tab w:val="num" w:pos="737"/>
        </w:tabs>
        <w:ind w:left="737" w:hanging="624"/>
      </w:pPr>
    </w:lvl>
    <w:lvl w:ilvl="1">
      <w:start w:val="1"/>
      <w:numFmt w:val="decimal"/>
      <w:pStyle w:val="berschrift2"/>
      <w:isLgl/>
      <w:lvlText w:val="%1.%2"/>
      <w:lvlJc w:val="left"/>
      <w:pPr>
        <w:tabs>
          <w:tab w:val="num" w:pos="1304"/>
        </w:tabs>
        <w:ind w:left="1304" w:hanging="1191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407"/>
    <w:rsid w:val="00016D5A"/>
    <w:rsid w:val="00023F27"/>
    <w:rsid w:val="00040ABC"/>
    <w:rsid w:val="000777E0"/>
    <w:rsid w:val="000A762E"/>
    <w:rsid w:val="00102CD2"/>
    <w:rsid w:val="0011177E"/>
    <w:rsid w:val="00123820"/>
    <w:rsid w:val="001B6A4C"/>
    <w:rsid w:val="001B76A0"/>
    <w:rsid w:val="001C140E"/>
    <w:rsid w:val="001F7F71"/>
    <w:rsid w:val="00227FF2"/>
    <w:rsid w:val="002325E8"/>
    <w:rsid w:val="002461A9"/>
    <w:rsid w:val="0025087D"/>
    <w:rsid w:val="0031533E"/>
    <w:rsid w:val="00343A53"/>
    <w:rsid w:val="003745F9"/>
    <w:rsid w:val="003B62C6"/>
    <w:rsid w:val="003C37E5"/>
    <w:rsid w:val="003E2803"/>
    <w:rsid w:val="00410882"/>
    <w:rsid w:val="00476407"/>
    <w:rsid w:val="004B3B0B"/>
    <w:rsid w:val="004C27A5"/>
    <w:rsid w:val="004C3190"/>
    <w:rsid w:val="004C35C7"/>
    <w:rsid w:val="004C75A6"/>
    <w:rsid w:val="00511B57"/>
    <w:rsid w:val="005338B1"/>
    <w:rsid w:val="0055249D"/>
    <w:rsid w:val="005C6B8D"/>
    <w:rsid w:val="005D1134"/>
    <w:rsid w:val="00614C0F"/>
    <w:rsid w:val="006465C4"/>
    <w:rsid w:val="0065465A"/>
    <w:rsid w:val="0068576E"/>
    <w:rsid w:val="006B1206"/>
    <w:rsid w:val="006D4BE6"/>
    <w:rsid w:val="006E6480"/>
    <w:rsid w:val="00704789"/>
    <w:rsid w:val="008D37F0"/>
    <w:rsid w:val="00945CAB"/>
    <w:rsid w:val="00954D0D"/>
    <w:rsid w:val="00985310"/>
    <w:rsid w:val="009A63A8"/>
    <w:rsid w:val="00AC03DA"/>
    <w:rsid w:val="00AE7668"/>
    <w:rsid w:val="00B3341E"/>
    <w:rsid w:val="00B374B6"/>
    <w:rsid w:val="00B913C3"/>
    <w:rsid w:val="00BB7C71"/>
    <w:rsid w:val="00BD07D5"/>
    <w:rsid w:val="00BF38BD"/>
    <w:rsid w:val="00C41A9C"/>
    <w:rsid w:val="00C8546C"/>
    <w:rsid w:val="00C87A29"/>
    <w:rsid w:val="00CC1E81"/>
    <w:rsid w:val="00CC35E1"/>
    <w:rsid w:val="00CF1BD3"/>
    <w:rsid w:val="00D2106B"/>
    <w:rsid w:val="00D26925"/>
    <w:rsid w:val="00D27910"/>
    <w:rsid w:val="00D5594B"/>
    <w:rsid w:val="00D75F36"/>
    <w:rsid w:val="00DB3C06"/>
    <w:rsid w:val="00DD34C1"/>
    <w:rsid w:val="00DF4AED"/>
    <w:rsid w:val="00E04933"/>
    <w:rsid w:val="00E30E6E"/>
    <w:rsid w:val="00E63EB9"/>
    <w:rsid w:val="00E93258"/>
    <w:rsid w:val="00E950F5"/>
    <w:rsid w:val="00EB0B71"/>
    <w:rsid w:val="00EB26AF"/>
    <w:rsid w:val="00ED5183"/>
    <w:rsid w:val="00EE0812"/>
    <w:rsid w:val="00F04B4D"/>
    <w:rsid w:val="00F43DF9"/>
    <w:rsid w:val="00F55CE9"/>
    <w:rsid w:val="00F942DE"/>
    <w:rsid w:val="00FA3DB1"/>
    <w:rsid w:val="00FB6D8F"/>
    <w:rsid w:val="00FE341E"/>
    <w:rsid w:val="00FF2BCF"/>
    <w:rsid w:val="00FF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B997E4"/>
  <w15:chartTrackingRefBased/>
  <w15:docId w15:val="{3743DC7C-24AA-40DB-B0DF-BAC55AFE7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autoRedefine/>
    <w:qFormat/>
    <w:rsid w:val="003B62C6"/>
    <w:pPr>
      <w:keepNext/>
      <w:jc w:val="center"/>
      <w:outlineLvl w:val="0"/>
    </w:pPr>
    <w:rPr>
      <w:rFonts w:asciiTheme="minorHAnsi" w:hAnsiTheme="minorHAnsi" w:cstheme="minorHAnsi"/>
      <w:b/>
      <w:smallCaps/>
      <w:kern w:val="28"/>
      <w:sz w:val="40"/>
      <w:szCs w:val="40"/>
    </w:rPr>
  </w:style>
  <w:style w:type="paragraph" w:styleId="berschrift2">
    <w:name w:val="heading 2"/>
    <w:basedOn w:val="Standard"/>
    <w:next w:val="Standard"/>
    <w:autoRedefine/>
    <w:qFormat/>
    <w:pPr>
      <w:keepNext/>
      <w:numPr>
        <w:ilvl w:val="1"/>
        <w:numId w:val="4"/>
      </w:numPr>
      <w:spacing w:before="240" w:after="60"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numPr>
        <w:numId w:val="3"/>
      </w:numPr>
      <w:spacing w:before="240" w:after="60"/>
      <w:outlineLvl w:val="2"/>
    </w:pPr>
    <w:rPr>
      <w:rFonts w:ascii="Arial" w:hAnsi="Arial"/>
      <w:szCs w:val="20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3"/>
      </w:numPr>
      <w:spacing w:before="240" w:after="60"/>
      <w:outlineLvl w:val="3"/>
    </w:pPr>
    <w:rPr>
      <w:rFonts w:ascii="Arial" w:hAnsi="Arial"/>
      <w:b/>
      <w:szCs w:val="20"/>
    </w:rPr>
  </w:style>
  <w:style w:type="paragraph" w:styleId="berschrift5">
    <w:name w:val="heading 5"/>
    <w:basedOn w:val="Standard"/>
    <w:next w:val="Standard"/>
    <w:qFormat/>
    <w:pPr>
      <w:numPr>
        <w:ilvl w:val="4"/>
        <w:numId w:val="3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3"/>
      </w:numPr>
      <w:spacing w:before="240" w:after="60"/>
      <w:outlineLvl w:val="5"/>
    </w:pPr>
    <w:rPr>
      <w:b/>
      <w:sz w:val="22"/>
      <w:szCs w:val="20"/>
    </w:rPr>
  </w:style>
  <w:style w:type="paragraph" w:styleId="berschrift7">
    <w:name w:val="heading 7"/>
    <w:basedOn w:val="Standard"/>
    <w:next w:val="Standard"/>
    <w:qFormat/>
    <w:pPr>
      <w:numPr>
        <w:ilvl w:val="6"/>
        <w:numId w:val="3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berschrift8">
    <w:name w:val="heading 8"/>
    <w:basedOn w:val="Standard"/>
    <w:next w:val="Standard"/>
    <w:qFormat/>
    <w:pPr>
      <w:numPr>
        <w:ilvl w:val="7"/>
        <w:numId w:val="3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berschrift9">
    <w:name w:val="heading 9"/>
    <w:basedOn w:val="Standard"/>
    <w:next w:val="Standard"/>
    <w:qFormat/>
    <w:pPr>
      <w:numPr>
        <w:ilvl w:val="8"/>
        <w:numId w:val="3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rckung0">
    <w:name w:val="Einrückung0"/>
    <w:basedOn w:val="Standard"/>
    <w:pPr>
      <w:spacing w:line="360" w:lineRule="atLeast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  <w:rPr>
      <w:rFonts w:ascii="Arial" w:hAnsi="Arial"/>
      <w:szCs w:val="20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ascii="Arial" w:hAnsi="Arial"/>
      <w:sz w:val="16"/>
      <w:szCs w:val="20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Seitenzahl">
    <w:name w:val="page number"/>
    <w:basedOn w:val="Absatz-Standardschriftart"/>
    <w:semiHidden/>
  </w:style>
  <w:style w:type="paragraph" w:customStyle="1" w:styleId="Spiegelstrich">
    <w:name w:val="Spiegelstrich"/>
    <w:basedOn w:val="Standard"/>
    <w:pPr>
      <w:spacing w:line="360" w:lineRule="atLeast"/>
      <w:ind w:left="1135" w:hanging="284"/>
    </w:pPr>
    <w:rPr>
      <w:rFonts w:ascii="Arial" w:hAnsi="Arial"/>
      <w:szCs w:val="20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284"/>
        <w:tab w:val="right" w:pos="9060"/>
      </w:tabs>
      <w:spacing w:before="360"/>
    </w:pPr>
    <w:rPr>
      <w:rFonts w:ascii="Arial" w:hAnsi="Arial"/>
      <w:b/>
      <w:caps/>
      <w:noProof/>
      <w:szCs w:val="20"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426"/>
        <w:tab w:val="right" w:pos="9060"/>
      </w:tabs>
      <w:spacing w:before="240"/>
    </w:pPr>
    <w:rPr>
      <w:rFonts w:ascii="Arial" w:hAnsi="Arial"/>
      <w:b/>
      <w:noProof/>
      <w:sz w:val="22"/>
      <w:szCs w:val="20"/>
    </w:rPr>
  </w:style>
  <w:style w:type="paragraph" w:styleId="Verzeichnis3">
    <w:name w:val="toc 3"/>
    <w:basedOn w:val="Standard"/>
    <w:next w:val="Standard"/>
    <w:autoRedefine/>
    <w:semiHidden/>
    <w:pPr>
      <w:ind w:left="240"/>
    </w:pPr>
    <w:rPr>
      <w:sz w:val="20"/>
      <w:szCs w:val="20"/>
    </w:rPr>
  </w:style>
  <w:style w:type="paragraph" w:styleId="Verzeichnis4">
    <w:name w:val="toc 4"/>
    <w:basedOn w:val="Standard"/>
    <w:next w:val="Standard"/>
    <w:autoRedefine/>
    <w:semiHidden/>
    <w:pPr>
      <w:ind w:left="480"/>
    </w:pPr>
    <w:rPr>
      <w:sz w:val="20"/>
      <w:szCs w:val="20"/>
    </w:rPr>
  </w:style>
  <w:style w:type="paragraph" w:styleId="Verzeichnis5">
    <w:name w:val="toc 5"/>
    <w:basedOn w:val="Standard"/>
    <w:next w:val="Standard"/>
    <w:autoRedefine/>
    <w:semiHidden/>
    <w:pPr>
      <w:ind w:left="720"/>
    </w:pPr>
    <w:rPr>
      <w:sz w:val="20"/>
      <w:szCs w:val="20"/>
    </w:rPr>
  </w:style>
  <w:style w:type="paragraph" w:styleId="Verzeichnis6">
    <w:name w:val="toc 6"/>
    <w:basedOn w:val="Standard"/>
    <w:next w:val="Standard"/>
    <w:autoRedefine/>
    <w:semiHidden/>
    <w:pPr>
      <w:ind w:left="960"/>
    </w:pPr>
    <w:rPr>
      <w:sz w:val="20"/>
      <w:szCs w:val="20"/>
    </w:rPr>
  </w:style>
  <w:style w:type="paragraph" w:styleId="Verzeichnis7">
    <w:name w:val="toc 7"/>
    <w:basedOn w:val="Standard"/>
    <w:next w:val="Standard"/>
    <w:autoRedefine/>
    <w:semiHidden/>
    <w:pPr>
      <w:ind w:left="1200"/>
    </w:pPr>
    <w:rPr>
      <w:sz w:val="20"/>
      <w:szCs w:val="20"/>
    </w:rPr>
  </w:style>
  <w:style w:type="paragraph" w:styleId="Verzeichnis8">
    <w:name w:val="toc 8"/>
    <w:basedOn w:val="Standard"/>
    <w:next w:val="Standard"/>
    <w:autoRedefine/>
    <w:semiHidden/>
    <w:pPr>
      <w:ind w:left="1440"/>
    </w:pPr>
    <w:rPr>
      <w:sz w:val="20"/>
      <w:szCs w:val="20"/>
    </w:rPr>
  </w:style>
  <w:style w:type="paragraph" w:styleId="Verzeichnis9">
    <w:name w:val="toc 9"/>
    <w:basedOn w:val="Standard"/>
    <w:next w:val="Standard"/>
    <w:autoRedefine/>
    <w:semiHidden/>
    <w:pPr>
      <w:ind w:left="1680"/>
    </w:pPr>
    <w:rPr>
      <w:sz w:val="20"/>
      <w:szCs w:val="20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  <w:rPr>
      <w:rFonts w:ascii="Arial" w:hAnsi="Arial"/>
      <w:szCs w:val="20"/>
    </w:rPr>
  </w:style>
  <w:style w:type="paragraph" w:customStyle="1" w:styleId="Handreichung">
    <w:name w:val="Handreichung"/>
    <w:basedOn w:val="Standard"/>
    <w:next w:val="berschrift2"/>
    <w:autoRedefine/>
    <w:pPr>
      <w:numPr>
        <w:numId w:val="1"/>
      </w:numPr>
    </w:pPr>
    <w:rPr>
      <w:rFonts w:ascii="Arial" w:hAnsi="Arial"/>
      <w:szCs w:val="20"/>
    </w:rPr>
  </w:style>
  <w:style w:type="paragraph" w:styleId="Index2">
    <w:name w:val="index 2"/>
    <w:basedOn w:val="Standard"/>
    <w:next w:val="Standard"/>
    <w:autoRedefine/>
    <w:semiHidden/>
    <w:pPr>
      <w:ind w:left="480" w:hanging="240"/>
    </w:pPr>
    <w:rPr>
      <w:rFonts w:ascii="Arial" w:hAnsi="Arial"/>
      <w:szCs w:val="20"/>
    </w:rPr>
  </w:style>
  <w:style w:type="paragraph" w:styleId="Index3">
    <w:name w:val="index 3"/>
    <w:basedOn w:val="Standard"/>
    <w:next w:val="Standard"/>
    <w:autoRedefine/>
    <w:semiHidden/>
    <w:pPr>
      <w:ind w:left="720" w:hanging="240"/>
    </w:pPr>
    <w:rPr>
      <w:rFonts w:ascii="Arial" w:hAnsi="Arial"/>
      <w:szCs w:val="20"/>
    </w:rPr>
  </w:style>
  <w:style w:type="paragraph" w:styleId="Index4">
    <w:name w:val="index 4"/>
    <w:basedOn w:val="Standard"/>
    <w:next w:val="Standard"/>
    <w:autoRedefine/>
    <w:semiHidden/>
    <w:pPr>
      <w:ind w:left="960" w:hanging="240"/>
    </w:pPr>
    <w:rPr>
      <w:rFonts w:ascii="Arial" w:hAnsi="Arial"/>
      <w:szCs w:val="20"/>
    </w:rPr>
  </w:style>
  <w:style w:type="paragraph" w:styleId="Index5">
    <w:name w:val="index 5"/>
    <w:basedOn w:val="Standard"/>
    <w:next w:val="Standard"/>
    <w:autoRedefine/>
    <w:semiHidden/>
    <w:pPr>
      <w:ind w:left="1200" w:hanging="240"/>
    </w:pPr>
    <w:rPr>
      <w:rFonts w:ascii="Arial" w:hAnsi="Arial"/>
      <w:szCs w:val="20"/>
    </w:rPr>
  </w:style>
  <w:style w:type="paragraph" w:styleId="Index6">
    <w:name w:val="index 6"/>
    <w:basedOn w:val="Standard"/>
    <w:next w:val="Standard"/>
    <w:autoRedefine/>
    <w:semiHidden/>
    <w:pPr>
      <w:ind w:left="1440" w:hanging="240"/>
    </w:pPr>
    <w:rPr>
      <w:rFonts w:ascii="Arial" w:hAnsi="Arial"/>
      <w:szCs w:val="20"/>
    </w:rPr>
  </w:style>
  <w:style w:type="paragraph" w:styleId="Index7">
    <w:name w:val="index 7"/>
    <w:basedOn w:val="Standard"/>
    <w:next w:val="Standard"/>
    <w:autoRedefine/>
    <w:semiHidden/>
    <w:pPr>
      <w:ind w:left="1680" w:hanging="240"/>
    </w:pPr>
    <w:rPr>
      <w:rFonts w:ascii="Arial" w:hAnsi="Arial"/>
      <w:szCs w:val="20"/>
    </w:rPr>
  </w:style>
  <w:style w:type="paragraph" w:styleId="Index8">
    <w:name w:val="index 8"/>
    <w:basedOn w:val="Standard"/>
    <w:next w:val="Standard"/>
    <w:autoRedefine/>
    <w:semiHidden/>
    <w:pPr>
      <w:ind w:left="1920" w:hanging="240"/>
    </w:pPr>
    <w:rPr>
      <w:rFonts w:ascii="Arial" w:hAnsi="Arial"/>
      <w:szCs w:val="20"/>
    </w:rPr>
  </w:style>
  <w:style w:type="paragraph" w:styleId="Index9">
    <w:name w:val="index 9"/>
    <w:basedOn w:val="Standard"/>
    <w:next w:val="Standard"/>
    <w:autoRedefine/>
    <w:semiHidden/>
    <w:pPr>
      <w:ind w:left="2160" w:hanging="240"/>
    </w:pPr>
    <w:rPr>
      <w:rFonts w:ascii="Arial" w:hAnsi="Arial"/>
      <w:szCs w:val="20"/>
    </w:rPr>
  </w:style>
  <w:style w:type="paragraph" w:styleId="Indexberschrift">
    <w:name w:val="index heading"/>
    <w:basedOn w:val="Standard"/>
    <w:next w:val="Index1"/>
    <w:semiHidden/>
    <w:rPr>
      <w:rFonts w:ascii="Arial" w:hAnsi="Arial"/>
      <w:szCs w:val="20"/>
    </w:rPr>
  </w:style>
  <w:style w:type="paragraph" w:customStyle="1" w:styleId="Formatvorlage1">
    <w:name w:val="Formatvorlage1"/>
    <w:basedOn w:val="Handreichung"/>
    <w:pPr>
      <w:numPr>
        <w:numId w:val="0"/>
      </w:numPr>
      <w:ind w:left="792" w:hanging="432"/>
    </w:pPr>
    <w:rPr>
      <w:sz w:val="22"/>
    </w:rPr>
  </w:style>
  <w:style w:type="paragraph" w:styleId="Textkrper">
    <w:name w:val="Body Text"/>
    <w:basedOn w:val="Standard"/>
    <w:semiHidden/>
    <w:pPr>
      <w:jc w:val="center"/>
    </w:pPr>
    <w:rPr>
      <w:rFonts w:ascii="Arial" w:hAnsi="Arial"/>
      <w:color w:val="FF0000"/>
      <w:szCs w:val="20"/>
    </w:rPr>
  </w:style>
  <w:style w:type="paragraph" w:customStyle="1" w:styleId="flietext">
    <w:name w:val="fließtext"/>
    <w:basedOn w:val="Standard"/>
    <w:pPr>
      <w:spacing w:before="100" w:after="100"/>
    </w:pPr>
    <w:rPr>
      <w:rFonts w:ascii="Arial Unicode MS" w:eastAsia="Arial Unicode MS" w:hAnsi="Arial Unicode MS"/>
      <w:szCs w:val="20"/>
    </w:rPr>
  </w:style>
  <w:style w:type="paragraph" w:styleId="Datum">
    <w:name w:val="Date"/>
    <w:basedOn w:val="Standard"/>
    <w:next w:val="Standard"/>
    <w:semiHidden/>
    <w:rPr>
      <w:rFonts w:ascii="Arial" w:hAnsi="Arial"/>
      <w:sz w:val="22"/>
      <w:szCs w:val="20"/>
    </w:rPr>
  </w:style>
  <w:style w:type="paragraph" w:styleId="Textkrper-Zeileneinzug">
    <w:name w:val="Body Text Indent"/>
    <w:basedOn w:val="Standard"/>
    <w:semiHidden/>
    <w:pPr>
      <w:ind w:left="285" w:hanging="285"/>
    </w:pPr>
    <w:rPr>
      <w:rFonts w:ascii="Arial" w:hAnsi="Arial"/>
      <w:sz w:val="22"/>
      <w:szCs w:val="20"/>
    </w:rPr>
  </w:style>
  <w:style w:type="paragraph" w:styleId="Abbildungsverzeichnis">
    <w:name w:val="table of figures"/>
    <w:basedOn w:val="Standard"/>
    <w:next w:val="Standard"/>
    <w:autoRedefine/>
    <w:semiHidden/>
    <w:pPr>
      <w:ind w:left="480" w:hanging="480"/>
      <w:jc w:val="center"/>
    </w:pPr>
    <w:rPr>
      <w:rFonts w:ascii="Arial" w:hAnsi="Arial"/>
      <w:caps/>
      <w:szCs w:val="20"/>
    </w:rPr>
  </w:style>
  <w:style w:type="paragraph" w:styleId="Titel">
    <w:name w:val="Title"/>
    <w:basedOn w:val="Standard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  <w:szCs w:val="20"/>
    </w:rPr>
  </w:style>
  <w:style w:type="paragraph" w:styleId="Textkrper2">
    <w:name w:val="Body Text 2"/>
    <w:basedOn w:val="Standard"/>
    <w:semiHidden/>
    <w:pPr>
      <w:spacing w:after="120" w:line="480" w:lineRule="auto"/>
    </w:pPr>
    <w:rPr>
      <w:rFonts w:ascii="Arial" w:hAnsi="Arial"/>
      <w:sz w:val="22"/>
      <w:szCs w:val="20"/>
    </w:rPr>
  </w:style>
  <w:style w:type="paragraph" w:customStyle="1" w:styleId="Arbeitsblattverzeichnis">
    <w:name w:val="Arbeitsblattverzeichnis"/>
    <w:basedOn w:val="Standard"/>
    <w:next w:val="Standard"/>
    <w:autoRedefine/>
    <w:pPr>
      <w:numPr>
        <w:numId w:val="2"/>
      </w:numPr>
      <w:jc w:val="center"/>
    </w:pPr>
    <w:rPr>
      <w:rFonts w:ascii="Arial" w:hAnsi="Arial"/>
      <w:b/>
      <w:szCs w:val="20"/>
    </w:rPr>
  </w:style>
  <w:style w:type="paragraph" w:styleId="Funotentext">
    <w:name w:val="footnote text"/>
    <w:basedOn w:val="Standard"/>
    <w:semiHidden/>
    <w:pPr>
      <w:tabs>
        <w:tab w:val="left" w:pos="284"/>
      </w:tabs>
    </w:pPr>
    <w:rPr>
      <w:rFonts w:ascii="Arial" w:hAnsi="Arial"/>
      <w:sz w:val="20"/>
      <w:szCs w:val="20"/>
    </w:rPr>
  </w:style>
  <w:style w:type="paragraph" w:styleId="Aufzhlungszeichen">
    <w:name w:val="List Bullet"/>
    <w:basedOn w:val="Standard"/>
    <w:autoRedefine/>
    <w:semiHidden/>
    <w:pPr>
      <w:numPr>
        <w:numId w:val="5"/>
      </w:numPr>
      <w:tabs>
        <w:tab w:val="clear" w:pos="1077"/>
        <w:tab w:val="left" w:pos="851"/>
        <w:tab w:val="left" w:pos="5670"/>
      </w:tabs>
      <w:spacing w:line="360" w:lineRule="auto"/>
      <w:ind w:left="851" w:hanging="851"/>
    </w:pPr>
    <w:rPr>
      <w:rFonts w:ascii="Arial" w:hAnsi="Arial"/>
      <w:szCs w:val="20"/>
    </w:rPr>
  </w:style>
  <w:style w:type="paragraph" w:styleId="Textkrper3">
    <w:name w:val="Body Text 3"/>
    <w:basedOn w:val="Standard"/>
    <w:semiHidden/>
    <w:pPr>
      <w:spacing w:after="240" w:line="360" w:lineRule="auto"/>
    </w:pPr>
    <w:rPr>
      <w:rFonts w:ascii="Arial" w:hAnsi="Arial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21" Type="http://schemas.microsoft.com/office/2007/relationships/hdphoto" Target="media/hdphoto7.wdp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microsoft.com/office/2007/relationships/hdphoto" Target="media/hdphoto5.wdp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footer" Target="footer2.xml"/><Relationship Id="rId10" Type="http://schemas.microsoft.com/office/2007/relationships/hdphoto" Target="media/hdphoto2.wdp"/><Relationship Id="rId19" Type="http://schemas.microsoft.com/office/2007/relationships/hdphoto" Target="media/hdphoto6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Wie wird ein Artikel angelegt</vt:lpstr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Wie wird ein Artikel angelegt</dc:title>
  <dc:subject/>
  <dc:creator>Ulrike Richter</dc:creator>
  <cp:keywords/>
  <cp:lastModifiedBy>Sabine Schuh</cp:lastModifiedBy>
  <cp:revision>10</cp:revision>
  <cp:lastPrinted>2008-09-16T09:15:00Z</cp:lastPrinted>
  <dcterms:created xsi:type="dcterms:W3CDTF">2022-01-06T16:40:00Z</dcterms:created>
  <dcterms:modified xsi:type="dcterms:W3CDTF">2022-01-06T17:43:00Z</dcterms:modified>
</cp:coreProperties>
</file>