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bookmarkStart w:id="0" w:name="_GoBack"/>
            <w:bookmarkEnd w:id="0"/>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2B1F0E70" w:rsidR="00EF5CD3" w:rsidRPr="00EF5CD3" w:rsidRDefault="00EF5CD3" w:rsidP="00EF5CD3">
            <w:pPr>
              <w:pStyle w:val="TTitel"/>
              <w:jc w:val="right"/>
              <w:rPr>
                <w:sz w:val="16"/>
                <w:szCs w:val="16"/>
              </w:rPr>
            </w:pPr>
            <w:r>
              <w:rPr>
                <w:sz w:val="16"/>
                <w:szCs w:val="16"/>
              </w:rPr>
              <w:t>Stand: 202</w:t>
            </w:r>
            <w:r w:rsidR="003C6780">
              <w:rPr>
                <w:sz w:val="16"/>
                <w:szCs w:val="16"/>
              </w:rPr>
              <w:t>2</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1253F3C8" w:rsidR="00A7489E" w:rsidRPr="006002FE" w:rsidRDefault="00711A65" w:rsidP="001B7ACA">
            <w:pPr>
              <w:pStyle w:val="TZielnanalyseKopf2"/>
              <w:rPr>
                <w:sz w:val="24"/>
                <w:szCs w:val="24"/>
              </w:rPr>
            </w:pPr>
            <w:r>
              <w:rPr>
                <w:sz w:val="24"/>
                <w:szCs w:val="24"/>
              </w:rPr>
              <w:t>HH</w:t>
            </w:r>
            <w:r w:rsidR="00E54201">
              <w:rPr>
                <w:sz w:val="24"/>
                <w:szCs w:val="24"/>
              </w:rPr>
              <w:t>B</w:t>
            </w:r>
          </w:p>
        </w:tc>
        <w:tc>
          <w:tcPr>
            <w:tcW w:w="4399" w:type="pct"/>
            <w:gridSpan w:val="2"/>
            <w:vAlign w:val="center"/>
          </w:tcPr>
          <w:p w14:paraId="241146C6" w14:textId="0F44ADEE" w:rsidR="00A7489E" w:rsidRPr="006002FE" w:rsidRDefault="00E54201" w:rsidP="000970ED">
            <w:pPr>
              <w:pStyle w:val="TZielnanalyseKopf2"/>
              <w:rPr>
                <w:sz w:val="24"/>
                <w:szCs w:val="24"/>
              </w:rPr>
            </w:pPr>
            <w:r>
              <w:rPr>
                <w:sz w:val="24"/>
                <w:szCs w:val="24"/>
              </w:rPr>
              <w:t>Hauswirtschafter/Hauswirtschafterin</w:t>
            </w:r>
          </w:p>
        </w:tc>
        <w:tc>
          <w:tcPr>
            <w:tcW w:w="277" w:type="pct"/>
            <w:vAlign w:val="center"/>
          </w:tcPr>
          <w:p w14:paraId="241146C7" w14:textId="0904BDAC" w:rsidR="00A7489E" w:rsidRPr="006A3EFF" w:rsidRDefault="00E54201" w:rsidP="000970ED">
            <w:pPr>
              <w:pStyle w:val="TZielnanalyseKopf2"/>
              <w:jc w:val="right"/>
            </w:pPr>
            <w:r w:rsidRPr="006A3EFF">
              <w:t>80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2D5C6767" w:rsidR="00AB093F" w:rsidRPr="006002FE" w:rsidRDefault="00E82696" w:rsidP="00014204">
            <w:pPr>
              <w:pStyle w:val="TZielnanalyseKopf2"/>
              <w:jc w:val="center"/>
              <w:rPr>
                <w:sz w:val="24"/>
                <w:szCs w:val="24"/>
              </w:rPr>
            </w:pPr>
            <w:r>
              <w:rPr>
                <w:sz w:val="24"/>
                <w:szCs w:val="24"/>
              </w:rPr>
              <w:t>11</w:t>
            </w:r>
          </w:p>
        </w:tc>
        <w:tc>
          <w:tcPr>
            <w:tcW w:w="4399" w:type="pct"/>
            <w:gridSpan w:val="2"/>
            <w:tcBorders>
              <w:bottom w:val="single" w:sz="4" w:space="0" w:color="auto"/>
            </w:tcBorders>
            <w:vAlign w:val="center"/>
          </w:tcPr>
          <w:p w14:paraId="241146CE" w14:textId="0B30216D" w:rsidR="00AB093F" w:rsidRPr="00E54201" w:rsidRDefault="00E54201" w:rsidP="000970ED">
            <w:pPr>
              <w:pStyle w:val="TZielnanalyseKopf2"/>
              <w:rPr>
                <w:sz w:val="24"/>
                <w:szCs w:val="24"/>
              </w:rPr>
            </w:pPr>
            <w:r w:rsidRPr="00E54201">
              <w:rPr>
                <w:sz w:val="24"/>
                <w:szCs w:val="24"/>
              </w:rPr>
              <w:t>Personen in besonderen Lebenssituationen aktivieren, fördern und betreuen</w:t>
            </w:r>
          </w:p>
        </w:tc>
        <w:tc>
          <w:tcPr>
            <w:tcW w:w="277" w:type="pct"/>
            <w:vMerge w:val="restart"/>
            <w:vAlign w:val="center"/>
          </w:tcPr>
          <w:p w14:paraId="241146CF" w14:textId="473A73D4" w:rsidR="00AB093F" w:rsidRPr="00850772" w:rsidRDefault="00E54201" w:rsidP="000970ED">
            <w:pPr>
              <w:pStyle w:val="TZielnanalyseKopf2"/>
              <w:jc w:val="right"/>
            </w:pPr>
            <w:r>
              <w:t>3</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27710E22" w:rsidR="007F17AA" w:rsidRPr="00A86E49" w:rsidRDefault="00A86E49" w:rsidP="007F17AA">
            <w:pPr>
              <w:pStyle w:val="TZielnanalyseKopf2"/>
              <w:rPr>
                <w:sz w:val="24"/>
                <w:szCs w:val="24"/>
              </w:rPr>
            </w:pPr>
            <w:r w:rsidRPr="00A86E49">
              <w:rPr>
                <w:sz w:val="24"/>
                <w:szCs w:val="24"/>
              </w:rPr>
              <w:t>Die Schülerinnen und Schüler verfügen über die Kompetenz, Personen in besonderen Lebenssituationen zu aktivieren, zu fördern und zu betreuen.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46BEBEB8" w:rsidR="007F17AA" w:rsidRPr="006002FE" w:rsidRDefault="007F17AA" w:rsidP="007F17AA">
            <w:pPr>
              <w:jc w:val="center"/>
              <w:rPr>
                <w:sz w:val="24"/>
                <w:szCs w:val="24"/>
              </w:rPr>
            </w:pPr>
            <w:r w:rsidRPr="006002FE">
              <w:rPr>
                <w:b/>
                <w:bCs/>
                <w:sz w:val="24"/>
                <w:szCs w:val="24"/>
              </w:rPr>
              <w:t>Bildungsplan</w:t>
            </w:r>
            <w:r w:rsidR="005F2521">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6002FE" w:rsidRPr="000970ED" w14:paraId="241146E3" w14:textId="77777777" w:rsidTr="00EF5CD3">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690BBA" w:rsidRPr="006D185A" w14:paraId="24114734" w14:textId="77777777" w:rsidTr="0031505F">
        <w:trPr>
          <w:trHeight w:val="461"/>
        </w:trPr>
        <w:tc>
          <w:tcPr>
            <w:tcW w:w="1378" w:type="pct"/>
            <w:vMerge w:val="restart"/>
            <w:shd w:val="clear" w:color="auto" w:fill="auto"/>
          </w:tcPr>
          <w:p w14:paraId="2411472D" w14:textId="16E9F2B5" w:rsidR="00310C41" w:rsidRPr="0031505F" w:rsidRDefault="00690BBA" w:rsidP="00E4158A">
            <w:pPr>
              <w:pStyle w:val="TZielnanalysetext"/>
              <w:rPr>
                <w:sz w:val="20"/>
                <w:szCs w:val="20"/>
              </w:rPr>
            </w:pPr>
            <w:r w:rsidRPr="0031505F">
              <w:rPr>
                <w:sz w:val="20"/>
                <w:szCs w:val="20"/>
              </w:rPr>
              <w:t xml:space="preserve">Die Schülerinnen und Schüler </w:t>
            </w:r>
            <w:r w:rsidRPr="0031505F">
              <w:rPr>
                <w:b/>
                <w:bCs/>
                <w:sz w:val="20"/>
                <w:szCs w:val="20"/>
              </w:rPr>
              <w:t>analysieren</w:t>
            </w:r>
            <w:r w:rsidRPr="0031505F">
              <w:rPr>
                <w:sz w:val="20"/>
                <w:szCs w:val="20"/>
              </w:rPr>
              <w:t xml:space="preserve"> Bedürfnisse und Bedarfe zu betreuender Personen in besonderen Lebenssituationen. Sie </w:t>
            </w:r>
            <w:r w:rsidRPr="00425B04">
              <w:rPr>
                <w:sz w:val="20"/>
                <w:szCs w:val="20"/>
              </w:rPr>
              <w:t>prüfen</w:t>
            </w:r>
            <w:r w:rsidRPr="0031505F">
              <w:rPr>
                <w:sz w:val="20"/>
                <w:szCs w:val="20"/>
              </w:rPr>
              <w:t xml:space="preserve"> zeitliche, räumliche und gesundheitliche Rahmenbedingungen zur Erhaltung und Förderung einer selbstbestimmten und würdevollen Lebensführung. Dabei berücksichtigen sie individuelle und familiäre Hintergründe sowie kulturelle Identitäten.</w:t>
            </w:r>
          </w:p>
        </w:tc>
        <w:tc>
          <w:tcPr>
            <w:tcW w:w="529" w:type="pct"/>
            <w:shd w:val="clear" w:color="auto" w:fill="auto"/>
          </w:tcPr>
          <w:p w14:paraId="2411472E" w14:textId="4A877A37" w:rsidR="00690BBA" w:rsidRPr="00C935F1" w:rsidRDefault="00690BBA" w:rsidP="005A6802">
            <w:pPr>
              <w:pStyle w:val="TZielnanalysetext"/>
              <w:rPr>
                <w:sz w:val="20"/>
                <w:szCs w:val="20"/>
              </w:rPr>
            </w:pPr>
          </w:p>
        </w:tc>
        <w:tc>
          <w:tcPr>
            <w:tcW w:w="825" w:type="pct"/>
            <w:shd w:val="clear" w:color="auto" w:fill="auto"/>
          </w:tcPr>
          <w:p w14:paraId="2411472F" w14:textId="79F5FDA2" w:rsidR="00690BBA" w:rsidRPr="00C935F1" w:rsidRDefault="00690BBA" w:rsidP="008F4C55">
            <w:pPr>
              <w:pStyle w:val="TZielnanalysetext"/>
              <w:rPr>
                <w:b/>
                <w:sz w:val="20"/>
                <w:szCs w:val="20"/>
              </w:rPr>
            </w:pPr>
            <w:r>
              <w:rPr>
                <w:b/>
                <w:sz w:val="20"/>
                <w:szCs w:val="20"/>
              </w:rPr>
              <w:t xml:space="preserve">LS01 </w:t>
            </w:r>
            <w:r w:rsidR="00C40E97">
              <w:rPr>
                <w:b/>
                <w:sz w:val="20"/>
                <w:szCs w:val="20"/>
              </w:rPr>
              <w:t xml:space="preserve">Bedürfnisse und Bedarfe </w:t>
            </w:r>
            <w:r w:rsidR="0061227A" w:rsidRPr="0061227A">
              <w:rPr>
                <w:b/>
                <w:bCs/>
                <w:sz w:val="20"/>
                <w:szCs w:val="20"/>
              </w:rPr>
              <w:t>in besonderen Lebenssituationen</w:t>
            </w:r>
            <w:r w:rsidR="0061227A">
              <w:rPr>
                <w:b/>
                <w:sz w:val="20"/>
                <w:szCs w:val="20"/>
              </w:rPr>
              <w:t xml:space="preserve"> </w:t>
            </w:r>
            <w:r w:rsidR="00C40E97">
              <w:rPr>
                <w:b/>
                <w:sz w:val="20"/>
                <w:szCs w:val="20"/>
              </w:rPr>
              <w:t>darstellen</w:t>
            </w:r>
            <w:r>
              <w:rPr>
                <w:b/>
                <w:sz w:val="20"/>
                <w:szCs w:val="20"/>
              </w:rPr>
              <w:t xml:space="preserve"> </w:t>
            </w:r>
          </w:p>
        </w:tc>
        <w:tc>
          <w:tcPr>
            <w:tcW w:w="694" w:type="pct"/>
            <w:shd w:val="clear" w:color="auto" w:fill="auto"/>
          </w:tcPr>
          <w:p w14:paraId="24114730" w14:textId="2B7D03AA" w:rsidR="00690BBA" w:rsidRPr="00C935F1" w:rsidRDefault="00E7280E" w:rsidP="00406FA7">
            <w:pPr>
              <w:pStyle w:val="TZielnanalysetext"/>
              <w:rPr>
                <w:sz w:val="20"/>
                <w:szCs w:val="20"/>
              </w:rPr>
            </w:pPr>
            <w:r>
              <w:rPr>
                <w:sz w:val="20"/>
                <w:szCs w:val="20"/>
              </w:rPr>
              <w:t>Übersicht</w:t>
            </w:r>
          </w:p>
        </w:tc>
        <w:tc>
          <w:tcPr>
            <w:tcW w:w="880" w:type="pct"/>
            <w:shd w:val="clear" w:color="auto" w:fill="auto"/>
          </w:tcPr>
          <w:p w14:paraId="62C0CF07" w14:textId="6900A149" w:rsidR="00690BBA" w:rsidRPr="00194DD0" w:rsidRDefault="00D35EC7" w:rsidP="005A6802">
            <w:pPr>
              <w:pStyle w:val="TZielnanalysetext"/>
              <w:rPr>
                <w:sz w:val="20"/>
                <w:szCs w:val="20"/>
              </w:rPr>
            </w:pPr>
            <w:r w:rsidRPr="00194DD0">
              <w:rPr>
                <w:sz w:val="20"/>
                <w:szCs w:val="20"/>
              </w:rPr>
              <w:t>zielgerichtet arbeiten</w:t>
            </w:r>
          </w:p>
          <w:p w14:paraId="2B1A13B9" w14:textId="77777777" w:rsidR="00D35EC7" w:rsidRPr="00194DD0" w:rsidRDefault="00D35EC7" w:rsidP="005A6802">
            <w:pPr>
              <w:pStyle w:val="TZielnanalysetext"/>
              <w:rPr>
                <w:sz w:val="20"/>
                <w:szCs w:val="20"/>
              </w:rPr>
            </w:pPr>
            <w:r w:rsidRPr="00194DD0">
              <w:rPr>
                <w:sz w:val="20"/>
                <w:szCs w:val="20"/>
              </w:rPr>
              <w:t>Informationen strukturieren</w:t>
            </w:r>
          </w:p>
          <w:p w14:paraId="24114731" w14:textId="4523C128" w:rsidR="00D35EC7" w:rsidRPr="00C935F1" w:rsidRDefault="00D35EC7" w:rsidP="005A6802">
            <w:pPr>
              <w:pStyle w:val="TZielnanalysetext"/>
              <w:rPr>
                <w:sz w:val="20"/>
                <w:szCs w:val="20"/>
              </w:rPr>
            </w:pPr>
            <w:r w:rsidRPr="00194DD0">
              <w:rPr>
                <w:sz w:val="20"/>
                <w:szCs w:val="20"/>
              </w:rPr>
              <w:t>Zusammenhänge herstellen</w:t>
            </w:r>
          </w:p>
        </w:tc>
        <w:tc>
          <w:tcPr>
            <w:tcW w:w="417" w:type="pct"/>
            <w:shd w:val="clear" w:color="auto" w:fill="auto"/>
          </w:tcPr>
          <w:p w14:paraId="2BECEF57" w14:textId="3E871AA2" w:rsidR="009D6054" w:rsidRDefault="00FA2A2C" w:rsidP="009D6054">
            <w:pPr>
              <w:pStyle w:val="TZielnanalysetext"/>
              <w:rPr>
                <w:sz w:val="20"/>
                <w:szCs w:val="20"/>
              </w:rPr>
            </w:pPr>
            <w:r>
              <w:rPr>
                <w:sz w:val="20"/>
                <w:szCs w:val="20"/>
              </w:rPr>
              <w:t xml:space="preserve">Vgl. </w:t>
            </w:r>
            <w:r w:rsidR="00207746">
              <w:rPr>
                <w:sz w:val="20"/>
                <w:szCs w:val="20"/>
              </w:rPr>
              <w:t>LF04</w:t>
            </w:r>
          </w:p>
          <w:p w14:paraId="24114732" w14:textId="0F54311D" w:rsidR="00690BBA" w:rsidRPr="00C935F1" w:rsidRDefault="001F1B96" w:rsidP="009D6054">
            <w:pPr>
              <w:pStyle w:val="TZielnanalysetext"/>
              <w:rPr>
                <w:sz w:val="20"/>
                <w:szCs w:val="20"/>
              </w:rPr>
            </w:pPr>
            <w:r>
              <w:rPr>
                <w:sz w:val="20"/>
                <w:szCs w:val="20"/>
              </w:rPr>
              <w:t>Vgl.</w:t>
            </w:r>
            <w:r w:rsidR="00207746">
              <w:rPr>
                <w:sz w:val="20"/>
                <w:szCs w:val="20"/>
              </w:rPr>
              <w:t xml:space="preserve"> </w:t>
            </w:r>
            <w:r w:rsidR="00FA2A2C">
              <w:rPr>
                <w:sz w:val="20"/>
                <w:szCs w:val="20"/>
              </w:rPr>
              <w:t>LF</w:t>
            </w:r>
            <w:r w:rsidR="00BA6A4E">
              <w:rPr>
                <w:sz w:val="20"/>
                <w:szCs w:val="20"/>
              </w:rPr>
              <w:t>06</w:t>
            </w:r>
          </w:p>
        </w:tc>
        <w:tc>
          <w:tcPr>
            <w:tcW w:w="277" w:type="pct"/>
            <w:shd w:val="clear" w:color="auto" w:fill="auto"/>
          </w:tcPr>
          <w:p w14:paraId="24114733" w14:textId="3A130349" w:rsidR="00690BBA" w:rsidRPr="00C935F1" w:rsidRDefault="00207746" w:rsidP="008F4C55">
            <w:pPr>
              <w:pStyle w:val="TZielnanalysetext"/>
              <w:jc w:val="right"/>
              <w:rPr>
                <w:sz w:val="20"/>
                <w:szCs w:val="20"/>
              </w:rPr>
            </w:pPr>
            <w:r>
              <w:rPr>
                <w:sz w:val="20"/>
                <w:szCs w:val="20"/>
              </w:rPr>
              <w:t>0</w:t>
            </w:r>
            <w:r w:rsidR="00257D9D">
              <w:rPr>
                <w:sz w:val="20"/>
                <w:szCs w:val="20"/>
              </w:rPr>
              <w:t>2</w:t>
            </w:r>
          </w:p>
        </w:tc>
      </w:tr>
      <w:tr w:rsidR="00690BBA" w:rsidRPr="006D185A" w14:paraId="1B8326D7" w14:textId="77777777" w:rsidTr="0031505F">
        <w:trPr>
          <w:trHeight w:val="461"/>
        </w:trPr>
        <w:tc>
          <w:tcPr>
            <w:tcW w:w="1378" w:type="pct"/>
            <w:vMerge/>
            <w:shd w:val="clear" w:color="auto" w:fill="auto"/>
          </w:tcPr>
          <w:p w14:paraId="2BF28488" w14:textId="77777777" w:rsidR="00690BBA" w:rsidRPr="0031505F" w:rsidRDefault="00690BBA" w:rsidP="005A6802">
            <w:pPr>
              <w:pStyle w:val="TZielnanalysetext"/>
              <w:rPr>
                <w:sz w:val="20"/>
                <w:szCs w:val="20"/>
              </w:rPr>
            </w:pPr>
          </w:p>
        </w:tc>
        <w:tc>
          <w:tcPr>
            <w:tcW w:w="529" w:type="pct"/>
            <w:shd w:val="clear" w:color="auto" w:fill="auto"/>
          </w:tcPr>
          <w:p w14:paraId="11D32FD9" w14:textId="77777777" w:rsidR="00690BBA" w:rsidRPr="00C935F1" w:rsidRDefault="00690BBA" w:rsidP="005A6802">
            <w:pPr>
              <w:pStyle w:val="TZielnanalysetext"/>
              <w:rPr>
                <w:sz w:val="20"/>
                <w:szCs w:val="20"/>
              </w:rPr>
            </w:pPr>
          </w:p>
        </w:tc>
        <w:tc>
          <w:tcPr>
            <w:tcW w:w="825" w:type="pct"/>
            <w:shd w:val="clear" w:color="auto" w:fill="auto"/>
          </w:tcPr>
          <w:p w14:paraId="6DDF5485" w14:textId="1760FB49" w:rsidR="00690BBA" w:rsidRPr="0093504D" w:rsidRDefault="00690BBA" w:rsidP="00466582">
            <w:pPr>
              <w:pStyle w:val="TZielnanalysetext"/>
              <w:rPr>
                <w:b/>
                <w:sz w:val="20"/>
                <w:szCs w:val="20"/>
              </w:rPr>
            </w:pPr>
            <w:r>
              <w:rPr>
                <w:b/>
                <w:sz w:val="20"/>
                <w:szCs w:val="20"/>
              </w:rPr>
              <w:t>LS02</w:t>
            </w:r>
            <w:r w:rsidR="00F641E0">
              <w:rPr>
                <w:b/>
                <w:sz w:val="20"/>
                <w:szCs w:val="20"/>
              </w:rPr>
              <w:t xml:space="preserve"> </w:t>
            </w:r>
            <w:r w:rsidR="00F641E0" w:rsidRPr="00F641E0">
              <w:rPr>
                <w:b/>
                <w:bCs/>
                <w:sz w:val="20"/>
                <w:szCs w:val="20"/>
              </w:rPr>
              <w:t xml:space="preserve">Rahmenbedingungen zur Erhaltung und Förderung einer selbstbestimmten und würdevollen Lebensführung </w:t>
            </w:r>
            <w:r w:rsidR="00F641E0" w:rsidRPr="00425B04">
              <w:rPr>
                <w:b/>
                <w:bCs/>
                <w:sz w:val="20"/>
                <w:szCs w:val="20"/>
              </w:rPr>
              <w:t>prüfen</w:t>
            </w:r>
          </w:p>
        </w:tc>
        <w:tc>
          <w:tcPr>
            <w:tcW w:w="694" w:type="pct"/>
            <w:shd w:val="clear" w:color="auto" w:fill="auto"/>
          </w:tcPr>
          <w:p w14:paraId="2BBA7777" w14:textId="1880E8D2" w:rsidR="00690BBA" w:rsidRPr="00C935F1" w:rsidRDefault="00466582" w:rsidP="00466582">
            <w:pPr>
              <w:pStyle w:val="TZielnanalysetext"/>
              <w:rPr>
                <w:sz w:val="20"/>
                <w:szCs w:val="20"/>
              </w:rPr>
            </w:pPr>
            <w:r w:rsidRPr="00466582">
              <w:rPr>
                <w:sz w:val="20"/>
                <w:szCs w:val="20"/>
              </w:rPr>
              <w:t>Checkliste</w:t>
            </w:r>
          </w:p>
        </w:tc>
        <w:tc>
          <w:tcPr>
            <w:tcW w:w="880" w:type="pct"/>
            <w:shd w:val="clear" w:color="auto" w:fill="auto"/>
          </w:tcPr>
          <w:p w14:paraId="25251EDF" w14:textId="24D6E212" w:rsidR="00365650" w:rsidRPr="00194DD0" w:rsidRDefault="00365650" w:rsidP="00365650">
            <w:pPr>
              <w:pStyle w:val="TZielnanalysetext"/>
              <w:rPr>
                <w:sz w:val="20"/>
                <w:szCs w:val="20"/>
              </w:rPr>
            </w:pPr>
            <w:r w:rsidRPr="00194DD0">
              <w:rPr>
                <w:sz w:val="20"/>
                <w:szCs w:val="20"/>
              </w:rPr>
              <w:t>Informationen nach Kriterien aufbereiten und darstellen</w:t>
            </w:r>
          </w:p>
          <w:p w14:paraId="39BD7306" w14:textId="62A9BF84" w:rsidR="00365650" w:rsidRPr="00194DD0" w:rsidRDefault="00365650" w:rsidP="00365650">
            <w:pPr>
              <w:pStyle w:val="TZielnanalysetext"/>
              <w:rPr>
                <w:sz w:val="20"/>
                <w:szCs w:val="20"/>
              </w:rPr>
            </w:pPr>
            <w:r w:rsidRPr="00194DD0">
              <w:rPr>
                <w:sz w:val="20"/>
                <w:szCs w:val="20"/>
              </w:rPr>
              <w:t>Informationen strukturieren</w:t>
            </w:r>
          </w:p>
          <w:p w14:paraId="6A8C6353" w14:textId="41E9A83F" w:rsidR="00365650" w:rsidRPr="00194DD0" w:rsidRDefault="00365650" w:rsidP="005558DF">
            <w:pPr>
              <w:pStyle w:val="TZielnanalysetext"/>
              <w:rPr>
                <w:sz w:val="20"/>
                <w:szCs w:val="20"/>
              </w:rPr>
            </w:pPr>
            <w:r w:rsidRPr="00194DD0">
              <w:rPr>
                <w:sz w:val="20"/>
                <w:szCs w:val="20"/>
              </w:rPr>
              <w:t>zielgerichtet arbeiten</w:t>
            </w:r>
          </w:p>
          <w:p w14:paraId="781EAC96" w14:textId="61FE8FDD" w:rsidR="005558DF" w:rsidRDefault="005558DF" w:rsidP="005558DF">
            <w:pPr>
              <w:pStyle w:val="TZielnanalysetext"/>
              <w:rPr>
                <w:sz w:val="20"/>
                <w:szCs w:val="20"/>
              </w:rPr>
            </w:pPr>
            <w:r>
              <w:rPr>
                <w:sz w:val="20"/>
                <w:szCs w:val="20"/>
              </w:rPr>
              <w:t>selbstbestimmte Tei</w:t>
            </w:r>
            <w:r w:rsidR="002537B0">
              <w:rPr>
                <w:sz w:val="20"/>
                <w:szCs w:val="20"/>
              </w:rPr>
              <w:t>l</w:t>
            </w:r>
            <w:r>
              <w:rPr>
                <w:sz w:val="20"/>
                <w:szCs w:val="20"/>
              </w:rPr>
              <w:t>habe an der Gesellschaft ermöglichen</w:t>
            </w:r>
          </w:p>
          <w:p w14:paraId="2B85E187" w14:textId="4BCFED07" w:rsidR="00690BBA" w:rsidRDefault="005558DF" w:rsidP="005558DF">
            <w:pPr>
              <w:pStyle w:val="TZielnanalysetext"/>
              <w:rPr>
                <w:sz w:val="20"/>
                <w:szCs w:val="20"/>
              </w:rPr>
            </w:pPr>
            <w:r>
              <w:rPr>
                <w:sz w:val="20"/>
                <w:szCs w:val="20"/>
              </w:rPr>
              <w:t>kulturelle Identitäten berücksichtigen</w:t>
            </w:r>
          </w:p>
        </w:tc>
        <w:tc>
          <w:tcPr>
            <w:tcW w:w="417" w:type="pct"/>
            <w:shd w:val="clear" w:color="auto" w:fill="auto"/>
          </w:tcPr>
          <w:p w14:paraId="4A29D4F4" w14:textId="1234C98F" w:rsidR="00690BBA" w:rsidRPr="00C935F1" w:rsidRDefault="00FD6708" w:rsidP="005A6802">
            <w:pPr>
              <w:pStyle w:val="TZielnanalysetext"/>
              <w:rPr>
                <w:sz w:val="20"/>
                <w:szCs w:val="20"/>
              </w:rPr>
            </w:pPr>
            <w:r>
              <w:rPr>
                <w:sz w:val="20"/>
                <w:szCs w:val="20"/>
              </w:rPr>
              <w:t>Vgl. LF</w:t>
            </w:r>
            <w:r w:rsidR="00BA6A4E">
              <w:rPr>
                <w:sz w:val="20"/>
                <w:szCs w:val="20"/>
              </w:rPr>
              <w:t>06</w:t>
            </w:r>
          </w:p>
        </w:tc>
        <w:tc>
          <w:tcPr>
            <w:tcW w:w="277" w:type="pct"/>
            <w:shd w:val="clear" w:color="auto" w:fill="auto"/>
          </w:tcPr>
          <w:p w14:paraId="41DB7779" w14:textId="4118D5A8" w:rsidR="00690BBA" w:rsidRPr="00C935F1" w:rsidRDefault="00466582" w:rsidP="008F4C55">
            <w:pPr>
              <w:pStyle w:val="TZielnanalysetext"/>
              <w:jc w:val="right"/>
              <w:rPr>
                <w:sz w:val="20"/>
                <w:szCs w:val="20"/>
              </w:rPr>
            </w:pPr>
            <w:r>
              <w:rPr>
                <w:sz w:val="20"/>
                <w:szCs w:val="20"/>
              </w:rPr>
              <w:t>03</w:t>
            </w:r>
          </w:p>
        </w:tc>
      </w:tr>
      <w:tr w:rsidR="003C47E8" w:rsidRPr="006D185A" w14:paraId="2EAB1480" w14:textId="77777777" w:rsidTr="00395E7F">
        <w:trPr>
          <w:trHeight w:val="1650"/>
        </w:trPr>
        <w:tc>
          <w:tcPr>
            <w:tcW w:w="1378" w:type="pct"/>
            <w:vMerge w:val="restart"/>
            <w:shd w:val="clear" w:color="auto" w:fill="auto"/>
          </w:tcPr>
          <w:p w14:paraId="7A5F556C" w14:textId="77777777" w:rsidR="004C1D68" w:rsidRDefault="003C47E8" w:rsidP="00CC5D17">
            <w:pPr>
              <w:pStyle w:val="TZielnanalysetext"/>
              <w:rPr>
                <w:sz w:val="20"/>
                <w:szCs w:val="20"/>
              </w:rPr>
            </w:pPr>
            <w:r w:rsidRPr="003C47E8">
              <w:rPr>
                <w:sz w:val="20"/>
                <w:szCs w:val="20"/>
              </w:rPr>
              <w:t xml:space="preserve">Die Schülerinnen und Schüler </w:t>
            </w:r>
            <w:r w:rsidRPr="003C47E8">
              <w:rPr>
                <w:b/>
                <w:bCs/>
                <w:sz w:val="20"/>
                <w:szCs w:val="20"/>
              </w:rPr>
              <w:t>informieren</w:t>
            </w:r>
            <w:r w:rsidRPr="003C47E8">
              <w:rPr>
                <w:sz w:val="20"/>
                <w:szCs w:val="20"/>
              </w:rPr>
              <w:t xml:space="preserve"> sich über physische und psychosoziale Veränderungen im Zusammenhang mit Lebensalter, Beeinträchtigungen und Krankheiten sowie Grundlagen der pflegerischen Versorgung. Im Hinblick auf die individuelle Lebensqualität beschäftigen sie sich mit den Aspekten Biografie, gesellschaftliche Teilhabe und Inklusion.</w:t>
            </w:r>
            <w:r w:rsidRPr="00461D10">
              <w:rPr>
                <w:sz w:val="20"/>
                <w:szCs w:val="20"/>
              </w:rPr>
              <w:t xml:space="preserve"> </w:t>
            </w:r>
          </w:p>
          <w:p w14:paraId="47E33283" w14:textId="45F8F1C1" w:rsidR="003C47E8" w:rsidRPr="00CC5D17" w:rsidRDefault="003C47E8" w:rsidP="00CC5D17">
            <w:pPr>
              <w:pStyle w:val="TZielnanalysetext"/>
              <w:rPr>
                <w:sz w:val="20"/>
                <w:szCs w:val="20"/>
              </w:rPr>
            </w:pPr>
            <w:r w:rsidRPr="00461D10">
              <w:rPr>
                <w:sz w:val="20"/>
                <w:szCs w:val="20"/>
              </w:rPr>
              <w:lastRenderedPageBreak/>
              <w:t>Sie definieren hauswirtschaftliche Betreuung, identifizieren angrenzende Zuständigkeitsbereiche und ermitteln gesetzliche und ethische Grundlagen ihres Handelns im Umgang mit zu betreuenden Personen. Dabei</w:t>
            </w:r>
            <w:r w:rsidRPr="00461D10">
              <w:t xml:space="preserve"> </w:t>
            </w:r>
            <w:r w:rsidRPr="00461D10">
              <w:rPr>
                <w:sz w:val="20"/>
                <w:szCs w:val="20"/>
              </w:rPr>
              <w:t xml:space="preserve">berücksichtigen sie Hygiene- und Sicherheitsrisiken sowie </w:t>
            </w:r>
            <w:r w:rsidRPr="00CC5D17">
              <w:rPr>
                <w:sz w:val="20"/>
                <w:szCs w:val="20"/>
              </w:rPr>
              <w:t>Notfallsituationen bei der Betreuung.</w:t>
            </w:r>
          </w:p>
          <w:p w14:paraId="09373A2F" w14:textId="42F83A59" w:rsidR="003C47E8" w:rsidRPr="00461D10" w:rsidRDefault="003C47E8" w:rsidP="005A6802">
            <w:pPr>
              <w:pStyle w:val="TZielnanalysetext"/>
              <w:rPr>
                <w:sz w:val="20"/>
                <w:szCs w:val="20"/>
              </w:rPr>
            </w:pPr>
          </w:p>
        </w:tc>
        <w:tc>
          <w:tcPr>
            <w:tcW w:w="529" w:type="pct"/>
            <w:shd w:val="clear" w:color="auto" w:fill="auto"/>
          </w:tcPr>
          <w:p w14:paraId="26BFC04B" w14:textId="77777777" w:rsidR="003C47E8" w:rsidRPr="00461D10" w:rsidRDefault="003C47E8" w:rsidP="005A6802">
            <w:pPr>
              <w:pStyle w:val="TZielnanalysetext"/>
              <w:rPr>
                <w:sz w:val="20"/>
                <w:szCs w:val="20"/>
              </w:rPr>
            </w:pPr>
          </w:p>
        </w:tc>
        <w:tc>
          <w:tcPr>
            <w:tcW w:w="825" w:type="pct"/>
            <w:shd w:val="clear" w:color="auto" w:fill="auto"/>
          </w:tcPr>
          <w:p w14:paraId="2540BEF6" w14:textId="2D9D1DE0" w:rsidR="003C47E8" w:rsidRDefault="003C47E8" w:rsidP="003C47E8">
            <w:pPr>
              <w:pStyle w:val="TZielnanalysetext"/>
              <w:rPr>
                <w:b/>
                <w:sz w:val="20"/>
                <w:szCs w:val="20"/>
              </w:rPr>
            </w:pPr>
            <w:r>
              <w:rPr>
                <w:b/>
                <w:sz w:val="20"/>
                <w:szCs w:val="20"/>
              </w:rPr>
              <w:t>LS03 Physische und psychosoziale Veränderungen,</w:t>
            </w:r>
            <w:r w:rsidRPr="00905F20">
              <w:rPr>
                <w:b/>
                <w:sz w:val="20"/>
                <w:szCs w:val="20"/>
              </w:rPr>
              <w:t xml:space="preserve"> Grundlagen pflegeris</w:t>
            </w:r>
            <w:r w:rsidRPr="0053626E">
              <w:rPr>
                <w:b/>
                <w:sz w:val="20"/>
                <w:szCs w:val="20"/>
              </w:rPr>
              <w:t>cher Versorgungen</w:t>
            </w:r>
            <w:r>
              <w:rPr>
                <w:b/>
                <w:sz w:val="20"/>
                <w:szCs w:val="20"/>
              </w:rPr>
              <w:t xml:space="preserve"> und individuelle Lebensqualität</w:t>
            </w:r>
            <w:r w:rsidRPr="00905F20">
              <w:rPr>
                <w:b/>
                <w:sz w:val="20"/>
                <w:szCs w:val="20"/>
              </w:rPr>
              <w:t xml:space="preserve"> </w:t>
            </w:r>
            <w:r>
              <w:rPr>
                <w:b/>
                <w:sz w:val="20"/>
                <w:szCs w:val="20"/>
              </w:rPr>
              <w:t>erkunden</w:t>
            </w:r>
          </w:p>
        </w:tc>
        <w:tc>
          <w:tcPr>
            <w:tcW w:w="694" w:type="pct"/>
            <w:shd w:val="clear" w:color="auto" w:fill="auto"/>
          </w:tcPr>
          <w:p w14:paraId="3FEAA24F" w14:textId="526530DD" w:rsidR="003C47E8" w:rsidRPr="00D67038" w:rsidRDefault="003C47E8" w:rsidP="00406FA7">
            <w:pPr>
              <w:pStyle w:val="TZielnanalysetext"/>
              <w:rPr>
                <w:sz w:val="20"/>
                <w:szCs w:val="20"/>
              </w:rPr>
            </w:pPr>
            <w:r>
              <w:rPr>
                <w:sz w:val="20"/>
                <w:szCs w:val="20"/>
              </w:rPr>
              <w:t>Mitarbeiterhandbuch</w:t>
            </w:r>
            <w:r w:rsidR="00D67038">
              <w:rPr>
                <w:sz w:val="20"/>
                <w:szCs w:val="20"/>
              </w:rPr>
              <w:t xml:space="preserve"> (</w:t>
            </w:r>
            <w:r>
              <w:rPr>
                <w:sz w:val="20"/>
                <w:szCs w:val="20"/>
              </w:rPr>
              <w:t>Übersichten</w:t>
            </w:r>
            <w:r w:rsidR="00D67038">
              <w:rPr>
                <w:sz w:val="20"/>
                <w:szCs w:val="20"/>
              </w:rPr>
              <w:t>)</w:t>
            </w:r>
          </w:p>
        </w:tc>
        <w:tc>
          <w:tcPr>
            <w:tcW w:w="880" w:type="pct"/>
            <w:shd w:val="clear" w:color="auto" w:fill="auto"/>
          </w:tcPr>
          <w:p w14:paraId="7ABC5DED" w14:textId="77777777" w:rsidR="00392866" w:rsidRPr="00194DD0" w:rsidRDefault="00392866" w:rsidP="00392866">
            <w:pPr>
              <w:pStyle w:val="TZielnanalysetext"/>
              <w:rPr>
                <w:sz w:val="20"/>
                <w:szCs w:val="20"/>
              </w:rPr>
            </w:pPr>
            <w:r w:rsidRPr="00194DD0">
              <w:rPr>
                <w:sz w:val="20"/>
                <w:szCs w:val="20"/>
              </w:rPr>
              <w:t>Informationen nach Kriterien aufbereiten und darstellen</w:t>
            </w:r>
          </w:p>
          <w:p w14:paraId="276C3FF7" w14:textId="77777777" w:rsidR="00392866" w:rsidRPr="00194DD0" w:rsidRDefault="00392866" w:rsidP="00392866">
            <w:pPr>
              <w:pStyle w:val="TZielnanalysetext"/>
              <w:rPr>
                <w:sz w:val="20"/>
                <w:szCs w:val="20"/>
              </w:rPr>
            </w:pPr>
            <w:r w:rsidRPr="00194DD0">
              <w:rPr>
                <w:sz w:val="20"/>
                <w:szCs w:val="20"/>
              </w:rPr>
              <w:t>Informationen strukturieren</w:t>
            </w:r>
          </w:p>
          <w:p w14:paraId="42A936C0" w14:textId="70A64DEC" w:rsidR="00DE66EB" w:rsidRPr="00194DD0" w:rsidRDefault="00392866" w:rsidP="00392866">
            <w:pPr>
              <w:pStyle w:val="TZielnanalysetext"/>
              <w:rPr>
                <w:sz w:val="20"/>
                <w:szCs w:val="20"/>
              </w:rPr>
            </w:pPr>
            <w:r w:rsidRPr="00194DD0">
              <w:rPr>
                <w:sz w:val="20"/>
                <w:szCs w:val="20"/>
              </w:rPr>
              <w:t>zielgerichtet arbeiten</w:t>
            </w:r>
          </w:p>
          <w:p w14:paraId="1AF120E8" w14:textId="23D29D35" w:rsidR="00392866" w:rsidRDefault="0038059B" w:rsidP="005A6802">
            <w:pPr>
              <w:pStyle w:val="TZielnanalysetext"/>
              <w:rPr>
                <w:sz w:val="20"/>
                <w:szCs w:val="20"/>
              </w:rPr>
            </w:pPr>
            <w:r w:rsidRPr="00194DD0">
              <w:rPr>
                <w:sz w:val="20"/>
                <w:szCs w:val="20"/>
              </w:rPr>
              <w:t>Zusammenhänge herstellen</w:t>
            </w:r>
          </w:p>
          <w:p w14:paraId="55E507F8" w14:textId="7028B13E" w:rsidR="003C47E8" w:rsidRDefault="003C47E8" w:rsidP="005A6802">
            <w:pPr>
              <w:pStyle w:val="TZielnanalysetext"/>
              <w:rPr>
                <w:sz w:val="20"/>
                <w:szCs w:val="20"/>
              </w:rPr>
            </w:pPr>
            <w:r>
              <w:rPr>
                <w:sz w:val="20"/>
                <w:szCs w:val="20"/>
              </w:rPr>
              <w:t>selbstbestimmte Tei</w:t>
            </w:r>
            <w:r w:rsidR="002537B0">
              <w:rPr>
                <w:sz w:val="20"/>
                <w:szCs w:val="20"/>
              </w:rPr>
              <w:t>l</w:t>
            </w:r>
            <w:r>
              <w:rPr>
                <w:sz w:val="20"/>
                <w:szCs w:val="20"/>
              </w:rPr>
              <w:t>habe an der Gesellschaft ermöglichen</w:t>
            </w:r>
          </w:p>
          <w:p w14:paraId="27617A5B" w14:textId="37085657" w:rsidR="00DE66EB" w:rsidRPr="00C935F1" w:rsidRDefault="00DE66EB" w:rsidP="005A6802">
            <w:pPr>
              <w:pStyle w:val="TZielnanalysetext"/>
              <w:rPr>
                <w:sz w:val="20"/>
                <w:szCs w:val="20"/>
              </w:rPr>
            </w:pPr>
          </w:p>
        </w:tc>
        <w:tc>
          <w:tcPr>
            <w:tcW w:w="417" w:type="pct"/>
            <w:shd w:val="clear" w:color="auto" w:fill="auto"/>
          </w:tcPr>
          <w:p w14:paraId="619FBDBD" w14:textId="77777777" w:rsidR="003C47E8" w:rsidRPr="00C935F1" w:rsidRDefault="003C47E8" w:rsidP="005A6802">
            <w:pPr>
              <w:pStyle w:val="TZielnanalysetext"/>
              <w:rPr>
                <w:sz w:val="20"/>
                <w:szCs w:val="20"/>
              </w:rPr>
            </w:pPr>
          </w:p>
        </w:tc>
        <w:tc>
          <w:tcPr>
            <w:tcW w:w="277" w:type="pct"/>
            <w:shd w:val="clear" w:color="auto" w:fill="auto"/>
          </w:tcPr>
          <w:p w14:paraId="483EDCD8" w14:textId="1B29853B" w:rsidR="003C47E8" w:rsidRPr="00C935F1" w:rsidRDefault="003C47E8" w:rsidP="008F4C55">
            <w:pPr>
              <w:pStyle w:val="TZielnanalysetext"/>
              <w:jc w:val="right"/>
              <w:rPr>
                <w:sz w:val="20"/>
                <w:szCs w:val="20"/>
              </w:rPr>
            </w:pPr>
            <w:r>
              <w:rPr>
                <w:sz w:val="20"/>
                <w:szCs w:val="20"/>
              </w:rPr>
              <w:t>04</w:t>
            </w:r>
          </w:p>
        </w:tc>
      </w:tr>
      <w:tr w:rsidR="00310C41" w:rsidRPr="006D185A" w14:paraId="081E5ED1" w14:textId="77777777" w:rsidTr="0031505F">
        <w:trPr>
          <w:trHeight w:val="461"/>
        </w:trPr>
        <w:tc>
          <w:tcPr>
            <w:tcW w:w="1378" w:type="pct"/>
            <w:vMerge/>
            <w:shd w:val="clear" w:color="auto" w:fill="auto"/>
          </w:tcPr>
          <w:p w14:paraId="58567E80" w14:textId="77777777" w:rsidR="00310C41" w:rsidRPr="00461D10" w:rsidRDefault="00310C41" w:rsidP="005A6802">
            <w:pPr>
              <w:pStyle w:val="TZielnanalysetext"/>
              <w:rPr>
                <w:sz w:val="20"/>
                <w:szCs w:val="20"/>
              </w:rPr>
            </w:pPr>
          </w:p>
        </w:tc>
        <w:tc>
          <w:tcPr>
            <w:tcW w:w="529" w:type="pct"/>
            <w:shd w:val="clear" w:color="auto" w:fill="auto"/>
          </w:tcPr>
          <w:p w14:paraId="093FDDB4" w14:textId="77777777" w:rsidR="00310C41" w:rsidRPr="00461D10" w:rsidRDefault="00310C41" w:rsidP="005A6802">
            <w:pPr>
              <w:pStyle w:val="TZielnanalysetext"/>
              <w:rPr>
                <w:sz w:val="20"/>
                <w:szCs w:val="20"/>
              </w:rPr>
            </w:pPr>
          </w:p>
        </w:tc>
        <w:tc>
          <w:tcPr>
            <w:tcW w:w="825" w:type="pct"/>
            <w:shd w:val="clear" w:color="auto" w:fill="auto"/>
          </w:tcPr>
          <w:p w14:paraId="7228F6C3" w14:textId="271B7046" w:rsidR="00310C41" w:rsidRDefault="0053626E" w:rsidP="0084187C">
            <w:pPr>
              <w:pStyle w:val="TZielnanalysetext"/>
              <w:rPr>
                <w:b/>
                <w:sz w:val="20"/>
                <w:szCs w:val="20"/>
              </w:rPr>
            </w:pPr>
            <w:r>
              <w:rPr>
                <w:b/>
                <w:sz w:val="20"/>
                <w:szCs w:val="20"/>
              </w:rPr>
              <w:t>LS0</w:t>
            </w:r>
            <w:r w:rsidR="00CE4284">
              <w:rPr>
                <w:b/>
                <w:sz w:val="20"/>
                <w:szCs w:val="20"/>
              </w:rPr>
              <w:t>4</w:t>
            </w:r>
            <w:r>
              <w:rPr>
                <w:b/>
                <w:sz w:val="20"/>
                <w:szCs w:val="20"/>
              </w:rPr>
              <w:t xml:space="preserve"> </w:t>
            </w:r>
            <w:r w:rsidR="00310C41" w:rsidRPr="00CC5D17">
              <w:rPr>
                <w:b/>
                <w:bCs/>
                <w:sz w:val="20"/>
                <w:szCs w:val="20"/>
              </w:rPr>
              <w:t>Hauswirtschaftliche</w:t>
            </w:r>
            <w:r w:rsidR="00310C41" w:rsidRPr="00310C41">
              <w:rPr>
                <w:b/>
                <w:bCs/>
                <w:sz w:val="20"/>
                <w:szCs w:val="20"/>
              </w:rPr>
              <w:t xml:space="preserve"> Betreuung </w:t>
            </w:r>
            <w:r w:rsidR="0084187C">
              <w:rPr>
                <w:b/>
                <w:bCs/>
                <w:sz w:val="20"/>
                <w:szCs w:val="20"/>
              </w:rPr>
              <w:t>darstellen</w:t>
            </w:r>
          </w:p>
        </w:tc>
        <w:tc>
          <w:tcPr>
            <w:tcW w:w="694" w:type="pct"/>
            <w:shd w:val="clear" w:color="auto" w:fill="auto"/>
          </w:tcPr>
          <w:p w14:paraId="21BE57F9" w14:textId="60854D7E" w:rsidR="005F1A7B" w:rsidRDefault="00CC5D17" w:rsidP="008931FE">
            <w:pPr>
              <w:pStyle w:val="TZielnanalysetext"/>
              <w:rPr>
                <w:sz w:val="20"/>
                <w:szCs w:val="20"/>
              </w:rPr>
            </w:pPr>
            <w:r w:rsidRPr="00FF3F70">
              <w:rPr>
                <w:sz w:val="20"/>
                <w:szCs w:val="20"/>
              </w:rPr>
              <w:t>Mitarbeiterhandbuch</w:t>
            </w:r>
            <w:r w:rsidR="008A695A">
              <w:rPr>
                <w:sz w:val="20"/>
                <w:szCs w:val="20"/>
              </w:rPr>
              <w:t xml:space="preserve"> </w:t>
            </w:r>
            <w:r w:rsidR="0084187C">
              <w:rPr>
                <w:sz w:val="20"/>
                <w:szCs w:val="20"/>
              </w:rPr>
              <w:t>(</w:t>
            </w:r>
            <w:r w:rsidR="00853D2B" w:rsidRPr="00194DD0">
              <w:rPr>
                <w:sz w:val="20"/>
                <w:szCs w:val="20"/>
              </w:rPr>
              <w:t>Ablaufbeschreibung</w:t>
            </w:r>
            <w:r w:rsidR="005F1A7B">
              <w:rPr>
                <w:sz w:val="20"/>
                <w:szCs w:val="20"/>
              </w:rPr>
              <w:t>)</w:t>
            </w:r>
            <w:r w:rsidR="00A61A12">
              <w:rPr>
                <w:sz w:val="20"/>
                <w:szCs w:val="20"/>
              </w:rPr>
              <w:t xml:space="preserve"> </w:t>
            </w:r>
          </w:p>
          <w:p w14:paraId="288F95C5" w14:textId="5EA85B1B" w:rsidR="00853D2B" w:rsidRPr="00C935F1" w:rsidRDefault="005F1A7B" w:rsidP="008931FE">
            <w:pPr>
              <w:pStyle w:val="TZielnanalysetext"/>
              <w:rPr>
                <w:sz w:val="20"/>
                <w:szCs w:val="20"/>
              </w:rPr>
            </w:pPr>
            <w:r w:rsidRPr="00FF3F70">
              <w:rPr>
                <w:sz w:val="20"/>
                <w:szCs w:val="20"/>
              </w:rPr>
              <w:t>Mitarbeiterhandbuch</w:t>
            </w:r>
            <w:r>
              <w:rPr>
                <w:sz w:val="20"/>
                <w:szCs w:val="20"/>
              </w:rPr>
              <w:t xml:space="preserve"> (</w:t>
            </w:r>
            <w:r w:rsidR="00F24391" w:rsidRPr="00380EC2">
              <w:rPr>
                <w:sz w:val="20"/>
                <w:szCs w:val="20"/>
              </w:rPr>
              <w:t>Schnittstellenübersicht</w:t>
            </w:r>
            <w:r w:rsidR="0084187C">
              <w:rPr>
                <w:sz w:val="20"/>
                <w:szCs w:val="20"/>
              </w:rPr>
              <w:t>)</w:t>
            </w:r>
          </w:p>
        </w:tc>
        <w:tc>
          <w:tcPr>
            <w:tcW w:w="880" w:type="pct"/>
            <w:shd w:val="clear" w:color="auto" w:fill="auto"/>
          </w:tcPr>
          <w:p w14:paraId="4F5FFDC2" w14:textId="69797B41" w:rsidR="00690824" w:rsidRPr="00194DD0" w:rsidRDefault="00690824" w:rsidP="00897769">
            <w:pPr>
              <w:pStyle w:val="TZielnanalysetext"/>
              <w:rPr>
                <w:sz w:val="20"/>
                <w:szCs w:val="20"/>
              </w:rPr>
            </w:pPr>
            <w:r w:rsidRPr="00194DD0">
              <w:rPr>
                <w:sz w:val="20"/>
                <w:szCs w:val="20"/>
              </w:rPr>
              <w:t>Informationen nach Kriterien aufbereiten und darstellen</w:t>
            </w:r>
          </w:p>
          <w:p w14:paraId="64539E91" w14:textId="2798FE0B" w:rsidR="00414DF3" w:rsidRPr="00194DD0" w:rsidRDefault="00414DF3" w:rsidP="00897769">
            <w:pPr>
              <w:pStyle w:val="TZielnanalysetext"/>
              <w:rPr>
                <w:sz w:val="20"/>
                <w:szCs w:val="20"/>
              </w:rPr>
            </w:pPr>
            <w:r w:rsidRPr="00194DD0">
              <w:rPr>
                <w:sz w:val="20"/>
                <w:szCs w:val="20"/>
              </w:rPr>
              <w:t>zielgerichtet arbeiten</w:t>
            </w:r>
          </w:p>
          <w:p w14:paraId="6F88D889" w14:textId="54F3AB21" w:rsidR="00414DF3" w:rsidRPr="00194DD0" w:rsidRDefault="00414DF3" w:rsidP="00897769">
            <w:pPr>
              <w:pStyle w:val="TZielnanalysetext"/>
              <w:rPr>
                <w:sz w:val="20"/>
                <w:szCs w:val="20"/>
              </w:rPr>
            </w:pPr>
            <w:r w:rsidRPr="00194DD0">
              <w:rPr>
                <w:sz w:val="20"/>
                <w:szCs w:val="20"/>
              </w:rPr>
              <w:t>Arbeitsprozesse organisieren</w:t>
            </w:r>
          </w:p>
          <w:p w14:paraId="22F8EECD" w14:textId="16EA5DB8" w:rsidR="00414DF3" w:rsidRDefault="00414DF3" w:rsidP="00897769">
            <w:pPr>
              <w:pStyle w:val="TZielnanalysetext"/>
              <w:rPr>
                <w:sz w:val="20"/>
                <w:szCs w:val="20"/>
              </w:rPr>
            </w:pPr>
            <w:r w:rsidRPr="00194DD0">
              <w:rPr>
                <w:sz w:val="20"/>
                <w:szCs w:val="20"/>
              </w:rPr>
              <w:t>Mitverantwortung tragen</w:t>
            </w:r>
          </w:p>
          <w:p w14:paraId="27717505" w14:textId="628D5DC8" w:rsidR="00310C41" w:rsidRDefault="004F31CF" w:rsidP="00897769">
            <w:pPr>
              <w:pStyle w:val="TZielnanalysetext"/>
              <w:rPr>
                <w:sz w:val="20"/>
                <w:szCs w:val="20"/>
              </w:rPr>
            </w:pPr>
            <w:r>
              <w:rPr>
                <w:sz w:val="20"/>
                <w:szCs w:val="20"/>
              </w:rPr>
              <w:t>Maßnahmen der Hygiene sowie des Unfall- und Gesundheitsschutzes umsetzen</w:t>
            </w:r>
          </w:p>
        </w:tc>
        <w:tc>
          <w:tcPr>
            <w:tcW w:w="417" w:type="pct"/>
            <w:shd w:val="clear" w:color="auto" w:fill="auto"/>
          </w:tcPr>
          <w:p w14:paraId="64B31E2E" w14:textId="177EFA84" w:rsidR="00F24391" w:rsidRDefault="00F24391" w:rsidP="005A6802">
            <w:pPr>
              <w:pStyle w:val="TZielnanalysetext"/>
              <w:rPr>
                <w:sz w:val="20"/>
                <w:szCs w:val="20"/>
              </w:rPr>
            </w:pPr>
            <w:r>
              <w:rPr>
                <w:sz w:val="20"/>
                <w:szCs w:val="20"/>
              </w:rPr>
              <w:t>Vgl. LF06</w:t>
            </w:r>
          </w:p>
          <w:p w14:paraId="7D5D4974" w14:textId="77777777" w:rsidR="00772A34" w:rsidRDefault="00772A34" w:rsidP="005A6802">
            <w:pPr>
              <w:pStyle w:val="TZielnanalysetext"/>
              <w:rPr>
                <w:sz w:val="20"/>
                <w:szCs w:val="20"/>
              </w:rPr>
            </w:pPr>
          </w:p>
          <w:p w14:paraId="46A2FB1C" w14:textId="6CABCBEE" w:rsidR="00F24391" w:rsidRPr="00C935F1" w:rsidRDefault="00985277" w:rsidP="005A6802">
            <w:pPr>
              <w:pStyle w:val="TZielnanalysetext"/>
              <w:rPr>
                <w:sz w:val="20"/>
                <w:szCs w:val="20"/>
              </w:rPr>
            </w:pPr>
            <w:r>
              <w:rPr>
                <w:sz w:val="20"/>
                <w:szCs w:val="20"/>
              </w:rPr>
              <w:t>Gesetze</w:t>
            </w:r>
          </w:p>
        </w:tc>
        <w:tc>
          <w:tcPr>
            <w:tcW w:w="277" w:type="pct"/>
            <w:shd w:val="clear" w:color="auto" w:fill="auto"/>
          </w:tcPr>
          <w:p w14:paraId="75884725" w14:textId="7FABDECB" w:rsidR="00310C41" w:rsidRPr="00C935F1" w:rsidRDefault="00257D9D" w:rsidP="008F4C55">
            <w:pPr>
              <w:pStyle w:val="TZielnanalysetext"/>
              <w:jc w:val="right"/>
              <w:rPr>
                <w:sz w:val="20"/>
                <w:szCs w:val="20"/>
              </w:rPr>
            </w:pPr>
            <w:r>
              <w:rPr>
                <w:sz w:val="20"/>
                <w:szCs w:val="20"/>
              </w:rPr>
              <w:t>04</w:t>
            </w:r>
          </w:p>
        </w:tc>
      </w:tr>
      <w:tr w:rsidR="00017E9B" w:rsidRPr="006D185A" w14:paraId="6055B221" w14:textId="77777777" w:rsidTr="0031505F">
        <w:trPr>
          <w:trHeight w:val="461"/>
        </w:trPr>
        <w:tc>
          <w:tcPr>
            <w:tcW w:w="1378" w:type="pct"/>
            <w:shd w:val="clear" w:color="auto" w:fill="auto"/>
          </w:tcPr>
          <w:p w14:paraId="2C31B749" w14:textId="192ACACB" w:rsidR="00017E9B" w:rsidRPr="00461D10" w:rsidRDefault="00017E9B" w:rsidP="005A6802">
            <w:pPr>
              <w:pStyle w:val="TZielnanalysetext"/>
              <w:rPr>
                <w:sz w:val="20"/>
                <w:szCs w:val="20"/>
              </w:rPr>
            </w:pPr>
            <w:r w:rsidRPr="00D44792">
              <w:rPr>
                <w:sz w:val="20"/>
                <w:szCs w:val="20"/>
              </w:rPr>
              <w:t xml:space="preserve">Die Schülerinnen und Schüler </w:t>
            </w:r>
            <w:r w:rsidRPr="00D44792">
              <w:rPr>
                <w:b/>
                <w:bCs/>
                <w:sz w:val="20"/>
                <w:szCs w:val="20"/>
              </w:rPr>
              <w:t>planen</w:t>
            </w:r>
            <w:r w:rsidRPr="00D44792">
              <w:rPr>
                <w:sz w:val="20"/>
                <w:szCs w:val="20"/>
              </w:rPr>
              <w:t xml:space="preserve"> personenunterstützende und -fördernde </w:t>
            </w:r>
            <w:r w:rsidRPr="00380EC2">
              <w:rPr>
                <w:sz w:val="20"/>
                <w:szCs w:val="20"/>
              </w:rPr>
              <w:t>Maßnahmen, indem sie aus ermittelten Bed</w:t>
            </w:r>
            <w:r w:rsidRPr="00D44792">
              <w:rPr>
                <w:sz w:val="20"/>
                <w:szCs w:val="20"/>
              </w:rPr>
              <w:t>ürfnissen und Bedarfen Ziele ableiten.</w:t>
            </w:r>
            <w:r w:rsidRPr="00CF7E62">
              <w:rPr>
                <w:sz w:val="20"/>
                <w:szCs w:val="20"/>
              </w:rPr>
              <w:t xml:space="preserve"> </w:t>
            </w:r>
            <w:r>
              <w:rPr>
                <w:sz w:val="18"/>
                <w:szCs w:val="20"/>
              </w:rPr>
              <w:t>[</w:t>
            </w:r>
            <w:r>
              <w:rPr>
                <w:sz w:val="20"/>
                <w:szCs w:val="20"/>
              </w:rPr>
              <w:t xml:space="preserve">…] </w:t>
            </w:r>
            <w:r w:rsidRPr="00CF7E62">
              <w:rPr>
                <w:sz w:val="20"/>
                <w:szCs w:val="20"/>
              </w:rPr>
              <w:t>Die Schülerinnen und Schüler wählen Kriterien zur Überprüfung der zu erreichenden Ziele aus.</w:t>
            </w:r>
          </w:p>
        </w:tc>
        <w:tc>
          <w:tcPr>
            <w:tcW w:w="529" w:type="pct"/>
            <w:shd w:val="clear" w:color="auto" w:fill="auto"/>
          </w:tcPr>
          <w:p w14:paraId="0A512E22" w14:textId="77777777" w:rsidR="00017E9B" w:rsidRPr="00461D10" w:rsidRDefault="00017E9B" w:rsidP="005A6802">
            <w:pPr>
              <w:pStyle w:val="TZielnanalysetext"/>
              <w:rPr>
                <w:sz w:val="20"/>
                <w:szCs w:val="20"/>
              </w:rPr>
            </w:pPr>
          </w:p>
        </w:tc>
        <w:tc>
          <w:tcPr>
            <w:tcW w:w="825" w:type="pct"/>
            <w:shd w:val="clear" w:color="auto" w:fill="auto"/>
          </w:tcPr>
          <w:p w14:paraId="58DEC3B2" w14:textId="77777777" w:rsidR="00017E9B" w:rsidRDefault="00017E9B" w:rsidP="00017E9B">
            <w:pPr>
              <w:pStyle w:val="TZielnanalysetext"/>
              <w:rPr>
                <w:b/>
                <w:sz w:val="20"/>
                <w:szCs w:val="20"/>
              </w:rPr>
            </w:pPr>
            <w:r w:rsidRPr="00CA4910">
              <w:rPr>
                <w:b/>
                <w:sz w:val="20"/>
                <w:szCs w:val="20"/>
              </w:rPr>
              <w:t>LS05 Ziele aus Bedürfnissen und Bedarfen ableiten</w:t>
            </w:r>
            <w:r>
              <w:rPr>
                <w:b/>
                <w:sz w:val="20"/>
                <w:szCs w:val="20"/>
              </w:rPr>
              <w:t xml:space="preserve"> </w:t>
            </w:r>
          </w:p>
          <w:p w14:paraId="6763942F" w14:textId="77777777" w:rsidR="00017E9B" w:rsidRDefault="00017E9B" w:rsidP="0084187C">
            <w:pPr>
              <w:pStyle w:val="TZielnanalysetext"/>
              <w:rPr>
                <w:b/>
                <w:sz w:val="20"/>
                <w:szCs w:val="20"/>
              </w:rPr>
            </w:pPr>
          </w:p>
        </w:tc>
        <w:tc>
          <w:tcPr>
            <w:tcW w:w="694" w:type="pct"/>
            <w:shd w:val="clear" w:color="auto" w:fill="auto"/>
          </w:tcPr>
          <w:p w14:paraId="16B7251E" w14:textId="77777777" w:rsidR="00017E9B" w:rsidRDefault="00017E9B" w:rsidP="00017E9B">
            <w:pPr>
              <w:pStyle w:val="TZielnanalysetext"/>
              <w:rPr>
                <w:sz w:val="20"/>
                <w:szCs w:val="20"/>
              </w:rPr>
            </w:pPr>
            <w:r>
              <w:rPr>
                <w:sz w:val="20"/>
                <w:szCs w:val="20"/>
              </w:rPr>
              <w:t>Zielblätter</w:t>
            </w:r>
          </w:p>
          <w:p w14:paraId="0B17B01E" w14:textId="77777777" w:rsidR="00017E9B" w:rsidRDefault="00017E9B" w:rsidP="00017E9B">
            <w:pPr>
              <w:pStyle w:val="TZielnanalysetext"/>
              <w:rPr>
                <w:sz w:val="20"/>
                <w:szCs w:val="20"/>
              </w:rPr>
            </w:pPr>
            <w:r>
              <w:rPr>
                <w:sz w:val="20"/>
                <w:szCs w:val="20"/>
              </w:rPr>
              <w:t>Kriterienkatalog</w:t>
            </w:r>
          </w:p>
          <w:p w14:paraId="7238B400" w14:textId="77777777" w:rsidR="00017E9B" w:rsidRPr="00FF3F70" w:rsidRDefault="00017E9B" w:rsidP="008931FE">
            <w:pPr>
              <w:pStyle w:val="TZielnanalysetext"/>
              <w:rPr>
                <w:sz w:val="20"/>
                <w:szCs w:val="20"/>
              </w:rPr>
            </w:pPr>
          </w:p>
        </w:tc>
        <w:tc>
          <w:tcPr>
            <w:tcW w:w="880" w:type="pct"/>
            <w:shd w:val="clear" w:color="auto" w:fill="auto"/>
          </w:tcPr>
          <w:p w14:paraId="53F1C356" w14:textId="77777777" w:rsidR="00017E9B" w:rsidRPr="00CA4910" w:rsidRDefault="00017E9B" w:rsidP="00017E9B">
            <w:pPr>
              <w:pStyle w:val="TZielnanalysetext"/>
              <w:rPr>
                <w:sz w:val="20"/>
                <w:szCs w:val="20"/>
              </w:rPr>
            </w:pPr>
            <w:r w:rsidRPr="00CA4910">
              <w:rPr>
                <w:sz w:val="20"/>
                <w:szCs w:val="20"/>
              </w:rPr>
              <w:t>Informationen strukturieren</w:t>
            </w:r>
          </w:p>
          <w:p w14:paraId="7CDF9281" w14:textId="77777777" w:rsidR="00017E9B" w:rsidRPr="00BF0297" w:rsidRDefault="00017E9B" w:rsidP="00017E9B">
            <w:pPr>
              <w:pStyle w:val="TZielnanalysetext"/>
              <w:rPr>
                <w:sz w:val="20"/>
                <w:szCs w:val="20"/>
              </w:rPr>
            </w:pPr>
            <w:r w:rsidRPr="00CA4910">
              <w:rPr>
                <w:sz w:val="20"/>
                <w:szCs w:val="20"/>
              </w:rPr>
              <w:t>begründet vorgehen</w:t>
            </w:r>
            <w:r w:rsidRPr="00BF0297">
              <w:rPr>
                <w:sz w:val="20"/>
                <w:szCs w:val="20"/>
              </w:rPr>
              <w:t xml:space="preserve"> </w:t>
            </w:r>
          </w:p>
          <w:p w14:paraId="4A97A2BC" w14:textId="77777777" w:rsidR="00017E9B" w:rsidRPr="00BF0297" w:rsidRDefault="00017E9B" w:rsidP="00017E9B">
            <w:pPr>
              <w:pStyle w:val="TZielnanalysetext"/>
              <w:rPr>
                <w:sz w:val="20"/>
                <w:szCs w:val="20"/>
              </w:rPr>
            </w:pPr>
            <w:r w:rsidRPr="00BF0297">
              <w:rPr>
                <w:sz w:val="20"/>
                <w:szCs w:val="20"/>
              </w:rPr>
              <w:t>komplexe Aufgabenstellungen gliedern</w:t>
            </w:r>
          </w:p>
          <w:p w14:paraId="77C9DE4D" w14:textId="2D7F44F0" w:rsidR="00CA4910" w:rsidRPr="00BF0297" w:rsidRDefault="00017E9B" w:rsidP="00CA4910">
            <w:pPr>
              <w:pStyle w:val="TZielnanalysetext"/>
              <w:rPr>
                <w:sz w:val="20"/>
                <w:szCs w:val="20"/>
              </w:rPr>
            </w:pPr>
            <w:r w:rsidRPr="00BF0297">
              <w:rPr>
                <w:sz w:val="20"/>
                <w:szCs w:val="20"/>
              </w:rPr>
              <w:t>Realisierbarkeit erkennbarer</w:t>
            </w:r>
            <w:r w:rsidR="00CA4910" w:rsidRPr="00BF0297">
              <w:rPr>
                <w:sz w:val="20"/>
                <w:szCs w:val="20"/>
              </w:rPr>
              <w:t xml:space="preserve"> </w:t>
            </w:r>
          </w:p>
          <w:p w14:paraId="16621C3F" w14:textId="77777777" w:rsidR="00CA4910" w:rsidRPr="00BF0297" w:rsidRDefault="00CA4910" w:rsidP="00CA4910">
            <w:pPr>
              <w:pStyle w:val="TZielnanalysetext"/>
              <w:rPr>
                <w:sz w:val="20"/>
                <w:szCs w:val="20"/>
              </w:rPr>
            </w:pPr>
            <w:r w:rsidRPr="00BF0297">
              <w:rPr>
                <w:sz w:val="20"/>
                <w:szCs w:val="20"/>
              </w:rPr>
              <w:t>Abhängigkeiten finden</w:t>
            </w:r>
          </w:p>
          <w:p w14:paraId="4DCD686F" w14:textId="77777777" w:rsidR="00CA4910" w:rsidRPr="00BF0297" w:rsidRDefault="00CA4910" w:rsidP="00CA4910">
            <w:pPr>
              <w:pStyle w:val="TZielnanalysetext"/>
              <w:rPr>
                <w:sz w:val="20"/>
                <w:szCs w:val="20"/>
              </w:rPr>
            </w:pPr>
            <w:r w:rsidRPr="00BF0297">
              <w:rPr>
                <w:sz w:val="20"/>
                <w:szCs w:val="20"/>
              </w:rPr>
              <w:t>selbstbestimmte Teilhabe an der Gesellschaft ermöglichen</w:t>
            </w:r>
          </w:p>
          <w:p w14:paraId="045E578B" w14:textId="5C2C467C" w:rsidR="00017E9B" w:rsidRPr="00194DD0" w:rsidRDefault="00CA4910" w:rsidP="00CA4910">
            <w:pPr>
              <w:pStyle w:val="TZielnanalysetext"/>
              <w:rPr>
                <w:sz w:val="20"/>
                <w:szCs w:val="20"/>
              </w:rPr>
            </w:pPr>
            <w:r w:rsidRPr="00BF0297">
              <w:rPr>
                <w:sz w:val="20"/>
                <w:szCs w:val="20"/>
              </w:rPr>
              <w:t>kulturelle Identitäten</w:t>
            </w:r>
            <w:r w:rsidRPr="008A1BBA">
              <w:rPr>
                <w:sz w:val="20"/>
                <w:szCs w:val="20"/>
              </w:rPr>
              <w:t xml:space="preserve"> berücksichtigen</w:t>
            </w:r>
          </w:p>
        </w:tc>
        <w:tc>
          <w:tcPr>
            <w:tcW w:w="417" w:type="pct"/>
            <w:shd w:val="clear" w:color="auto" w:fill="auto"/>
          </w:tcPr>
          <w:p w14:paraId="32512692" w14:textId="6D698382" w:rsidR="00017E9B" w:rsidRDefault="00017E9B" w:rsidP="005A6802">
            <w:pPr>
              <w:pStyle w:val="TZielnanalysetext"/>
              <w:rPr>
                <w:sz w:val="20"/>
                <w:szCs w:val="20"/>
              </w:rPr>
            </w:pPr>
          </w:p>
        </w:tc>
        <w:tc>
          <w:tcPr>
            <w:tcW w:w="277" w:type="pct"/>
            <w:shd w:val="clear" w:color="auto" w:fill="auto"/>
          </w:tcPr>
          <w:p w14:paraId="6E4175EB" w14:textId="683FBCB3" w:rsidR="00017E9B" w:rsidRDefault="00CA4910" w:rsidP="008F4C55">
            <w:pPr>
              <w:pStyle w:val="TZielnanalysetext"/>
              <w:jc w:val="right"/>
              <w:rPr>
                <w:sz w:val="20"/>
                <w:szCs w:val="20"/>
              </w:rPr>
            </w:pPr>
            <w:r>
              <w:rPr>
                <w:sz w:val="20"/>
                <w:szCs w:val="20"/>
              </w:rPr>
              <w:t>02</w:t>
            </w:r>
          </w:p>
        </w:tc>
      </w:tr>
      <w:tr w:rsidR="00CA4910" w:rsidRPr="006D185A" w14:paraId="24218652" w14:textId="77777777" w:rsidTr="0031505F">
        <w:trPr>
          <w:trHeight w:val="461"/>
        </w:trPr>
        <w:tc>
          <w:tcPr>
            <w:tcW w:w="1378" w:type="pct"/>
            <w:vMerge w:val="restart"/>
            <w:shd w:val="clear" w:color="auto" w:fill="auto"/>
          </w:tcPr>
          <w:p w14:paraId="6F9E63F0" w14:textId="423ABC91" w:rsidR="00CA4910" w:rsidRDefault="00CA4910" w:rsidP="00CA4910">
            <w:pPr>
              <w:pStyle w:val="TZielnanalysetext"/>
              <w:rPr>
                <w:sz w:val="20"/>
                <w:szCs w:val="20"/>
              </w:rPr>
            </w:pPr>
            <w:r w:rsidRPr="00414C8A">
              <w:rPr>
                <w:sz w:val="20"/>
                <w:szCs w:val="20"/>
              </w:rPr>
              <w:t xml:space="preserve">[…] </w:t>
            </w:r>
            <w:r w:rsidRPr="00D44792">
              <w:rPr>
                <w:sz w:val="20"/>
                <w:szCs w:val="20"/>
              </w:rPr>
              <w:t xml:space="preserve">Sie entwickeln adressatengerechte Angebote und berücksichtigen individuelle, familiäre und kulturelle Voraussetzungen sowie Ressourcen. Sie stimmen die Planung mit anderen Berufsgruppen ab. </w:t>
            </w:r>
            <w:r>
              <w:rPr>
                <w:sz w:val="20"/>
                <w:szCs w:val="20"/>
              </w:rPr>
              <w:t>[…]</w:t>
            </w:r>
          </w:p>
          <w:p w14:paraId="3449AF24" w14:textId="09D0BCB7" w:rsidR="00CA4910" w:rsidRDefault="00CA4910" w:rsidP="00CA4910">
            <w:pPr>
              <w:pStyle w:val="TZielnanalysetext"/>
              <w:rPr>
                <w:sz w:val="20"/>
                <w:szCs w:val="20"/>
              </w:rPr>
            </w:pPr>
          </w:p>
          <w:p w14:paraId="27E47AA5" w14:textId="0341CE55" w:rsidR="00CA4910" w:rsidRDefault="00CA4910" w:rsidP="00CA4910">
            <w:pPr>
              <w:pStyle w:val="TZielnanalysetext"/>
              <w:rPr>
                <w:sz w:val="20"/>
                <w:szCs w:val="20"/>
              </w:rPr>
            </w:pPr>
          </w:p>
          <w:p w14:paraId="0E9543CF" w14:textId="0F572722" w:rsidR="00CA4910" w:rsidRDefault="00CA4910" w:rsidP="00CA4910">
            <w:pPr>
              <w:pStyle w:val="TZielnanalysetext"/>
              <w:rPr>
                <w:sz w:val="20"/>
                <w:szCs w:val="20"/>
              </w:rPr>
            </w:pPr>
          </w:p>
          <w:p w14:paraId="1D85000C" w14:textId="125F84C9" w:rsidR="00CA4910" w:rsidRDefault="00CA4910" w:rsidP="00CA4910">
            <w:pPr>
              <w:pStyle w:val="TZielnanalysetext"/>
              <w:rPr>
                <w:sz w:val="20"/>
                <w:szCs w:val="20"/>
              </w:rPr>
            </w:pPr>
          </w:p>
          <w:p w14:paraId="7575BDE0" w14:textId="410236AE" w:rsidR="00CA4910" w:rsidRDefault="00CA4910" w:rsidP="00CA4910">
            <w:pPr>
              <w:pStyle w:val="TZielnanalysetext"/>
              <w:rPr>
                <w:sz w:val="20"/>
                <w:szCs w:val="20"/>
              </w:rPr>
            </w:pPr>
          </w:p>
          <w:p w14:paraId="0CF8983E" w14:textId="37F52CA2" w:rsidR="00CA4910" w:rsidRDefault="00CA4910" w:rsidP="00CA4910">
            <w:pPr>
              <w:pStyle w:val="TZielnanalysetext"/>
              <w:rPr>
                <w:sz w:val="20"/>
                <w:szCs w:val="20"/>
              </w:rPr>
            </w:pPr>
          </w:p>
          <w:p w14:paraId="53BE1FD6" w14:textId="3FD83E8B" w:rsidR="00CA4910" w:rsidRDefault="00CA4910" w:rsidP="00CA4910">
            <w:pPr>
              <w:pStyle w:val="TZielnanalysetext"/>
              <w:rPr>
                <w:sz w:val="20"/>
                <w:szCs w:val="20"/>
              </w:rPr>
            </w:pPr>
          </w:p>
          <w:p w14:paraId="65E42041" w14:textId="7BB63B92" w:rsidR="00CA4910" w:rsidRDefault="00CA4910" w:rsidP="00CA4910">
            <w:pPr>
              <w:pStyle w:val="TZielnanalysetext"/>
              <w:rPr>
                <w:sz w:val="20"/>
                <w:szCs w:val="20"/>
              </w:rPr>
            </w:pPr>
          </w:p>
          <w:p w14:paraId="191847B4" w14:textId="53837B03" w:rsidR="00CA4910" w:rsidRDefault="00CA4910" w:rsidP="00CA4910">
            <w:pPr>
              <w:pStyle w:val="TZielnanalysetext"/>
              <w:rPr>
                <w:sz w:val="20"/>
                <w:szCs w:val="20"/>
              </w:rPr>
            </w:pPr>
          </w:p>
          <w:p w14:paraId="76130BE3" w14:textId="53BBEF96" w:rsidR="00CA4910" w:rsidRDefault="00CA4910" w:rsidP="00CA4910">
            <w:pPr>
              <w:pStyle w:val="TZielnanalysetext"/>
              <w:rPr>
                <w:sz w:val="20"/>
                <w:szCs w:val="20"/>
              </w:rPr>
            </w:pPr>
          </w:p>
          <w:p w14:paraId="6BE32B86" w14:textId="0509B250" w:rsidR="00CA4910" w:rsidRDefault="00CA4910" w:rsidP="00CA4910">
            <w:pPr>
              <w:pStyle w:val="TZielnanalysetext"/>
              <w:rPr>
                <w:sz w:val="20"/>
                <w:szCs w:val="20"/>
              </w:rPr>
            </w:pPr>
          </w:p>
          <w:p w14:paraId="600A59A3" w14:textId="60FED5F3" w:rsidR="00CA4910" w:rsidRDefault="00CA4910" w:rsidP="00CA4910">
            <w:pPr>
              <w:pStyle w:val="TZielnanalysetext"/>
              <w:rPr>
                <w:sz w:val="20"/>
                <w:szCs w:val="20"/>
              </w:rPr>
            </w:pPr>
          </w:p>
          <w:p w14:paraId="2B62AFD5" w14:textId="5603BBF8" w:rsidR="003D1316" w:rsidRDefault="003D1316" w:rsidP="00CA4910">
            <w:pPr>
              <w:pStyle w:val="TZielnanalysetext"/>
              <w:rPr>
                <w:sz w:val="20"/>
                <w:szCs w:val="20"/>
              </w:rPr>
            </w:pPr>
          </w:p>
          <w:p w14:paraId="684F01C4" w14:textId="72E8758C" w:rsidR="003D1316" w:rsidRDefault="003D1316" w:rsidP="00CA4910">
            <w:pPr>
              <w:pStyle w:val="TZielnanalysetext"/>
              <w:rPr>
                <w:sz w:val="20"/>
                <w:szCs w:val="20"/>
              </w:rPr>
            </w:pPr>
          </w:p>
          <w:p w14:paraId="5AF26249" w14:textId="55504DF7" w:rsidR="003D1316" w:rsidRDefault="003D1316" w:rsidP="00CA4910">
            <w:pPr>
              <w:pStyle w:val="TZielnanalysetext"/>
              <w:rPr>
                <w:sz w:val="20"/>
                <w:szCs w:val="20"/>
              </w:rPr>
            </w:pPr>
          </w:p>
          <w:p w14:paraId="04CBE64F" w14:textId="3614DC22" w:rsidR="003D1316" w:rsidRDefault="003D1316" w:rsidP="00CA4910">
            <w:pPr>
              <w:pStyle w:val="TZielnanalysetext"/>
              <w:rPr>
                <w:sz w:val="20"/>
                <w:szCs w:val="20"/>
              </w:rPr>
            </w:pPr>
          </w:p>
          <w:p w14:paraId="594DDEDD" w14:textId="42E8C31C" w:rsidR="003D1316" w:rsidRDefault="003D1316" w:rsidP="00CA4910">
            <w:pPr>
              <w:pStyle w:val="TZielnanalysetext"/>
              <w:rPr>
                <w:sz w:val="20"/>
                <w:szCs w:val="20"/>
              </w:rPr>
            </w:pPr>
          </w:p>
          <w:p w14:paraId="7691F451" w14:textId="77777777" w:rsidR="003D1316" w:rsidRDefault="003D1316" w:rsidP="00CA4910">
            <w:pPr>
              <w:pStyle w:val="TZielnanalysetext"/>
              <w:rPr>
                <w:sz w:val="20"/>
                <w:szCs w:val="20"/>
              </w:rPr>
            </w:pPr>
          </w:p>
          <w:p w14:paraId="12072A2F" w14:textId="77777777" w:rsidR="00CA4910" w:rsidRDefault="00CA4910" w:rsidP="00CA4910">
            <w:pPr>
              <w:pStyle w:val="TZielnanalysetext"/>
              <w:rPr>
                <w:sz w:val="20"/>
                <w:szCs w:val="20"/>
              </w:rPr>
            </w:pPr>
            <w:r>
              <w:rPr>
                <w:sz w:val="20"/>
                <w:szCs w:val="20"/>
              </w:rPr>
              <w:t xml:space="preserve">[…] </w:t>
            </w:r>
            <w:r w:rsidRPr="00D44792">
              <w:rPr>
                <w:sz w:val="20"/>
                <w:szCs w:val="20"/>
              </w:rPr>
              <w:t>Bei der Erarbeitung von Maßnahmen im Umgang mit Notfallsituationen wirken sie mit.</w:t>
            </w:r>
          </w:p>
          <w:p w14:paraId="29125CA7" w14:textId="53658FF3" w:rsidR="00CA4910" w:rsidRDefault="00CA4910" w:rsidP="00CA4910">
            <w:pPr>
              <w:pStyle w:val="TZielnanalysetext"/>
              <w:rPr>
                <w:sz w:val="20"/>
                <w:szCs w:val="20"/>
              </w:rPr>
            </w:pPr>
            <w:r>
              <w:rPr>
                <w:sz w:val="20"/>
                <w:szCs w:val="20"/>
              </w:rPr>
              <w:t>[…]</w:t>
            </w:r>
          </w:p>
          <w:p w14:paraId="5B016094" w14:textId="797A0AB9" w:rsidR="00CA4910" w:rsidRPr="00E97F0F" w:rsidRDefault="00CA4910" w:rsidP="00CA4910">
            <w:pPr>
              <w:pStyle w:val="TZielnanalysetext"/>
              <w:rPr>
                <w:sz w:val="20"/>
                <w:szCs w:val="20"/>
              </w:rPr>
            </w:pPr>
          </w:p>
        </w:tc>
        <w:tc>
          <w:tcPr>
            <w:tcW w:w="529" w:type="pct"/>
            <w:shd w:val="clear" w:color="auto" w:fill="auto"/>
          </w:tcPr>
          <w:p w14:paraId="5EE2EF65" w14:textId="77777777" w:rsidR="00CA4910" w:rsidRPr="00C935F1" w:rsidRDefault="00CA4910" w:rsidP="00CA4910">
            <w:pPr>
              <w:pStyle w:val="TZielnanalysetext"/>
              <w:rPr>
                <w:sz w:val="20"/>
                <w:szCs w:val="20"/>
              </w:rPr>
            </w:pPr>
          </w:p>
        </w:tc>
        <w:tc>
          <w:tcPr>
            <w:tcW w:w="825" w:type="pct"/>
            <w:shd w:val="clear" w:color="auto" w:fill="auto"/>
          </w:tcPr>
          <w:p w14:paraId="4306E988" w14:textId="5F092850" w:rsidR="00CA4910" w:rsidRDefault="00CA4910" w:rsidP="00CA4910">
            <w:pPr>
              <w:pStyle w:val="TZielnanalysetext"/>
              <w:rPr>
                <w:b/>
                <w:sz w:val="20"/>
                <w:szCs w:val="20"/>
              </w:rPr>
            </w:pPr>
            <w:r w:rsidRPr="00380EC2">
              <w:rPr>
                <w:b/>
                <w:sz w:val="20"/>
                <w:szCs w:val="20"/>
              </w:rPr>
              <w:t>LS0</w:t>
            </w:r>
            <w:r>
              <w:rPr>
                <w:b/>
                <w:sz w:val="20"/>
                <w:szCs w:val="20"/>
              </w:rPr>
              <w:t>6</w:t>
            </w:r>
            <w:r w:rsidRPr="00380EC2">
              <w:rPr>
                <w:b/>
                <w:sz w:val="20"/>
                <w:szCs w:val="20"/>
              </w:rPr>
              <w:t xml:space="preserve"> Adressatengerechte </w:t>
            </w:r>
            <w:r>
              <w:rPr>
                <w:b/>
                <w:sz w:val="20"/>
                <w:szCs w:val="20"/>
              </w:rPr>
              <w:t xml:space="preserve">Maßnahmen </w:t>
            </w:r>
            <w:r w:rsidRPr="00380EC2">
              <w:rPr>
                <w:b/>
                <w:sz w:val="20"/>
                <w:szCs w:val="20"/>
              </w:rPr>
              <w:t>entwickeln</w:t>
            </w:r>
            <w:r>
              <w:rPr>
                <w:b/>
                <w:sz w:val="20"/>
                <w:szCs w:val="20"/>
              </w:rPr>
              <w:t xml:space="preserve"> </w:t>
            </w:r>
          </w:p>
        </w:tc>
        <w:tc>
          <w:tcPr>
            <w:tcW w:w="694" w:type="pct"/>
            <w:shd w:val="clear" w:color="auto" w:fill="auto"/>
          </w:tcPr>
          <w:p w14:paraId="7B39D933" w14:textId="7425EC46" w:rsidR="00CA4910" w:rsidRPr="00C935F1" w:rsidRDefault="00CA4910" w:rsidP="00CA4910">
            <w:pPr>
              <w:pStyle w:val="TZielnanalysetext"/>
              <w:rPr>
                <w:sz w:val="20"/>
                <w:szCs w:val="20"/>
              </w:rPr>
            </w:pPr>
            <w:r>
              <w:rPr>
                <w:sz w:val="20"/>
                <w:szCs w:val="20"/>
              </w:rPr>
              <w:t>Maßnahmenliste</w:t>
            </w:r>
            <w:r w:rsidRPr="0084187C">
              <w:rPr>
                <w:sz w:val="20"/>
                <w:szCs w:val="20"/>
              </w:rPr>
              <w:t>n</w:t>
            </w:r>
          </w:p>
        </w:tc>
        <w:tc>
          <w:tcPr>
            <w:tcW w:w="880" w:type="pct"/>
            <w:shd w:val="clear" w:color="auto" w:fill="auto"/>
          </w:tcPr>
          <w:p w14:paraId="76091C59" w14:textId="77777777" w:rsidR="00CA4910" w:rsidRPr="00CA4910" w:rsidRDefault="00CA4910" w:rsidP="00CA4910">
            <w:pPr>
              <w:pStyle w:val="TZielnanalysetext"/>
              <w:rPr>
                <w:sz w:val="20"/>
                <w:szCs w:val="20"/>
              </w:rPr>
            </w:pPr>
            <w:r w:rsidRPr="00CA4910">
              <w:rPr>
                <w:sz w:val="20"/>
                <w:szCs w:val="20"/>
              </w:rPr>
              <w:t xml:space="preserve">begründet vorgehen </w:t>
            </w:r>
          </w:p>
          <w:p w14:paraId="569185AE" w14:textId="77777777" w:rsidR="00CA4910" w:rsidRPr="00BF0297" w:rsidRDefault="00CA4910" w:rsidP="00CA4910">
            <w:pPr>
              <w:pStyle w:val="TZielnanalysetext"/>
              <w:rPr>
                <w:sz w:val="20"/>
                <w:szCs w:val="20"/>
              </w:rPr>
            </w:pPr>
            <w:r w:rsidRPr="00CA4910">
              <w:rPr>
                <w:sz w:val="20"/>
                <w:szCs w:val="20"/>
              </w:rPr>
              <w:t>zielgerichtet arbeiten</w:t>
            </w:r>
          </w:p>
          <w:p w14:paraId="27C24E16" w14:textId="77777777" w:rsidR="00CA4910" w:rsidRPr="00BF0297" w:rsidRDefault="00CA4910" w:rsidP="00CA4910">
            <w:pPr>
              <w:pStyle w:val="TZielnanalysetext"/>
              <w:rPr>
                <w:sz w:val="20"/>
                <w:szCs w:val="20"/>
              </w:rPr>
            </w:pPr>
            <w:r w:rsidRPr="00BF0297">
              <w:rPr>
                <w:sz w:val="20"/>
                <w:szCs w:val="20"/>
              </w:rPr>
              <w:t>komplexe Aufgabenstellungen gliedern</w:t>
            </w:r>
          </w:p>
          <w:p w14:paraId="643A6EB8" w14:textId="77777777" w:rsidR="00CA4910" w:rsidRPr="00BF0297" w:rsidRDefault="00CA4910" w:rsidP="00CA4910">
            <w:pPr>
              <w:pStyle w:val="TZielnanalysetext"/>
              <w:rPr>
                <w:sz w:val="20"/>
                <w:szCs w:val="20"/>
              </w:rPr>
            </w:pPr>
            <w:r w:rsidRPr="00BF0297">
              <w:rPr>
                <w:sz w:val="20"/>
                <w:szCs w:val="20"/>
              </w:rPr>
              <w:t>Realisierbarkeit erkennbarer Lösungen abschätzen</w:t>
            </w:r>
          </w:p>
          <w:p w14:paraId="30B662AF" w14:textId="77777777" w:rsidR="00CA4910" w:rsidRPr="00BF0297" w:rsidRDefault="00CA4910" w:rsidP="00CA4910">
            <w:pPr>
              <w:pStyle w:val="TZielnanalysetext"/>
              <w:rPr>
                <w:sz w:val="20"/>
                <w:szCs w:val="20"/>
              </w:rPr>
            </w:pPr>
            <w:r w:rsidRPr="00BF0297">
              <w:rPr>
                <w:sz w:val="20"/>
                <w:szCs w:val="20"/>
              </w:rPr>
              <w:t>Abhängigkeiten finden</w:t>
            </w:r>
          </w:p>
          <w:p w14:paraId="5FF4A53F" w14:textId="77777777" w:rsidR="00CA4910" w:rsidRPr="00BF0297" w:rsidRDefault="00CA4910" w:rsidP="00CA4910">
            <w:pPr>
              <w:pStyle w:val="TZielnanalysetext"/>
              <w:rPr>
                <w:sz w:val="20"/>
                <w:szCs w:val="20"/>
              </w:rPr>
            </w:pPr>
            <w:r w:rsidRPr="00BF0297">
              <w:rPr>
                <w:sz w:val="20"/>
                <w:szCs w:val="20"/>
              </w:rPr>
              <w:t>Schlussfolgerungen ziehen</w:t>
            </w:r>
          </w:p>
          <w:p w14:paraId="47743B47" w14:textId="77777777" w:rsidR="00CA4910" w:rsidRPr="00BF0297" w:rsidRDefault="00CA4910" w:rsidP="00CA4910">
            <w:pPr>
              <w:pStyle w:val="TZielnanalysetext"/>
              <w:rPr>
                <w:sz w:val="20"/>
                <w:szCs w:val="20"/>
              </w:rPr>
            </w:pPr>
            <w:r w:rsidRPr="00BF0297">
              <w:rPr>
                <w:sz w:val="20"/>
                <w:szCs w:val="20"/>
              </w:rPr>
              <w:t>selbstständig planen und durchführen</w:t>
            </w:r>
          </w:p>
          <w:p w14:paraId="5112E104" w14:textId="77777777" w:rsidR="00CA4910" w:rsidRPr="00BF0297" w:rsidRDefault="00CA4910" w:rsidP="00CA4910">
            <w:pPr>
              <w:pStyle w:val="TZielnanalysetext"/>
              <w:rPr>
                <w:sz w:val="20"/>
                <w:szCs w:val="20"/>
              </w:rPr>
            </w:pPr>
            <w:r w:rsidRPr="00BF0297">
              <w:rPr>
                <w:sz w:val="20"/>
                <w:szCs w:val="20"/>
              </w:rPr>
              <w:t>selbstbestimmte Teilhabe an der Gesellschaft ermöglichen</w:t>
            </w:r>
          </w:p>
          <w:p w14:paraId="754E6EB6" w14:textId="5C4F4891" w:rsidR="00CA4910" w:rsidRPr="00C935F1" w:rsidRDefault="00CA4910" w:rsidP="00CA4910">
            <w:pPr>
              <w:pStyle w:val="TZielnanalysetext"/>
              <w:rPr>
                <w:sz w:val="20"/>
                <w:szCs w:val="20"/>
              </w:rPr>
            </w:pPr>
            <w:r w:rsidRPr="00BF0297">
              <w:rPr>
                <w:sz w:val="20"/>
                <w:szCs w:val="20"/>
              </w:rPr>
              <w:t>kulturelle Identitäten</w:t>
            </w:r>
            <w:r w:rsidRPr="008A1BBA">
              <w:rPr>
                <w:sz w:val="20"/>
                <w:szCs w:val="20"/>
              </w:rPr>
              <w:t xml:space="preserve"> berücksichtigen</w:t>
            </w:r>
          </w:p>
        </w:tc>
        <w:tc>
          <w:tcPr>
            <w:tcW w:w="417" w:type="pct"/>
            <w:shd w:val="clear" w:color="auto" w:fill="auto"/>
          </w:tcPr>
          <w:p w14:paraId="5CFA3F9D" w14:textId="6844A007" w:rsidR="00CA4910" w:rsidRPr="00C935F1" w:rsidRDefault="00CA4910" w:rsidP="00CA4910">
            <w:pPr>
              <w:pStyle w:val="TZielnanalysetext"/>
              <w:rPr>
                <w:sz w:val="20"/>
                <w:szCs w:val="20"/>
              </w:rPr>
            </w:pPr>
            <w:r>
              <w:rPr>
                <w:sz w:val="20"/>
                <w:szCs w:val="20"/>
              </w:rPr>
              <w:t>Projekt möglich</w:t>
            </w:r>
          </w:p>
        </w:tc>
        <w:tc>
          <w:tcPr>
            <w:tcW w:w="277" w:type="pct"/>
            <w:shd w:val="clear" w:color="auto" w:fill="auto"/>
          </w:tcPr>
          <w:p w14:paraId="076761D9" w14:textId="7882F06D" w:rsidR="00CA4910" w:rsidRPr="00C935F1" w:rsidRDefault="00CA4910" w:rsidP="00CA4910">
            <w:pPr>
              <w:pStyle w:val="TZielnanalysetext"/>
              <w:jc w:val="right"/>
              <w:rPr>
                <w:sz w:val="20"/>
                <w:szCs w:val="20"/>
              </w:rPr>
            </w:pPr>
            <w:r>
              <w:rPr>
                <w:sz w:val="20"/>
                <w:szCs w:val="20"/>
              </w:rPr>
              <w:t>08</w:t>
            </w:r>
          </w:p>
        </w:tc>
      </w:tr>
      <w:tr w:rsidR="00CA4910" w:rsidRPr="006D185A" w14:paraId="57C801CE" w14:textId="77777777" w:rsidTr="0031505F">
        <w:trPr>
          <w:trHeight w:val="461"/>
        </w:trPr>
        <w:tc>
          <w:tcPr>
            <w:tcW w:w="1378" w:type="pct"/>
            <w:vMerge/>
            <w:shd w:val="clear" w:color="auto" w:fill="auto"/>
          </w:tcPr>
          <w:p w14:paraId="55BB8632" w14:textId="77777777" w:rsidR="00CA4910" w:rsidRPr="00F90E1E" w:rsidRDefault="00CA4910" w:rsidP="00CA4910">
            <w:pPr>
              <w:pStyle w:val="TZielnanalysetext"/>
              <w:rPr>
                <w:sz w:val="20"/>
                <w:szCs w:val="20"/>
                <w:highlight w:val="yellow"/>
              </w:rPr>
            </w:pPr>
          </w:p>
        </w:tc>
        <w:tc>
          <w:tcPr>
            <w:tcW w:w="529" w:type="pct"/>
            <w:shd w:val="clear" w:color="auto" w:fill="auto"/>
          </w:tcPr>
          <w:p w14:paraId="16180F72" w14:textId="77777777" w:rsidR="00CA4910" w:rsidRPr="00C935F1" w:rsidRDefault="00CA4910" w:rsidP="00CA4910">
            <w:pPr>
              <w:pStyle w:val="TZielnanalysetext"/>
              <w:rPr>
                <w:sz w:val="20"/>
                <w:szCs w:val="20"/>
              </w:rPr>
            </w:pPr>
          </w:p>
        </w:tc>
        <w:tc>
          <w:tcPr>
            <w:tcW w:w="825" w:type="pct"/>
            <w:shd w:val="clear" w:color="auto" w:fill="auto"/>
          </w:tcPr>
          <w:p w14:paraId="341555BE" w14:textId="60BC3B85" w:rsidR="00CA4910" w:rsidRDefault="00CA4910" w:rsidP="00CA4910">
            <w:pPr>
              <w:pStyle w:val="TZielnanalysetext"/>
              <w:rPr>
                <w:b/>
                <w:sz w:val="20"/>
                <w:szCs w:val="20"/>
              </w:rPr>
            </w:pPr>
            <w:r>
              <w:rPr>
                <w:b/>
                <w:bCs/>
                <w:sz w:val="20"/>
                <w:szCs w:val="20"/>
              </w:rPr>
              <w:t xml:space="preserve">LS07 Planung mit </w:t>
            </w:r>
            <w:r>
              <w:rPr>
                <w:b/>
                <w:sz w:val="20"/>
                <w:szCs w:val="20"/>
              </w:rPr>
              <w:t>anderen Berufsgruppen abstimmen</w:t>
            </w:r>
          </w:p>
        </w:tc>
        <w:tc>
          <w:tcPr>
            <w:tcW w:w="694" w:type="pct"/>
            <w:shd w:val="clear" w:color="auto" w:fill="auto"/>
          </w:tcPr>
          <w:p w14:paraId="6A14C80D" w14:textId="77777777" w:rsidR="00CA4910" w:rsidRDefault="00CA4910" w:rsidP="00CA4910">
            <w:pPr>
              <w:pStyle w:val="TZielnanalysetext"/>
              <w:rPr>
                <w:sz w:val="20"/>
                <w:szCs w:val="20"/>
              </w:rPr>
            </w:pPr>
            <w:r w:rsidRPr="0058071C">
              <w:rPr>
                <w:sz w:val="20"/>
                <w:szCs w:val="20"/>
              </w:rPr>
              <w:t>Gesprächsvorlagen</w:t>
            </w:r>
          </w:p>
          <w:p w14:paraId="3D1B2B70" w14:textId="79842527" w:rsidR="00CA4910" w:rsidRDefault="00CA4910" w:rsidP="00CA4910">
            <w:pPr>
              <w:pStyle w:val="TZielnanalysetext"/>
              <w:rPr>
                <w:sz w:val="20"/>
                <w:szCs w:val="20"/>
              </w:rPr>
            </w:pPr>
            <w:r>
              <w:rPr>
                <w:sz w:val="20"/>
                <w:szCs w:val="20"/>
              </w:rPr>
              <w:t>Abstimmungsgespräche/Abstimmungsschriftverkehr</w:t>
            </w:r>
          </w:p>
          <w:p w14:paraId="19489A60" w14:textId="77777777" w:rsidR="00CA4910" w:rsidRDefault="00CA4910" w:rsidP="00CA4910">
            <w:pPr>
              <w:pStyle w:val="TZielnanalysetext"/>
              <w:rPr>
                <w:sz w:val="20"/>
                <w:szCs w:val="20"/>
              </w:rPr>
            </w:pPr>
            <w:r>
              <w:rPr>
                <w:sz w:val="20"/>
                <w:szCs w:val="20"/>
              </w:rPr>
              <w:t>Handlungsempfehlungen</w:t>
            </w:r>
          </w:p>
          <w:p w14:paraId="389246B8" w14:textId="3868812F" w:rsidR="00CA4910" w:rsidRDefault="00CA4910" w:rsidP="00CA4910">
            <w:pPr>
              <w:pStyle w:val="TZielnanalysetext"/>
              <w:rPr>
                <w:sz w:val="20"/>
                <w:szCs w:val="20"/>
              </w:rPr>
            </w:pPr>
            <w:r>
              <w:rPr>
                <w:sz w:val="20"/>
                <w:szCs w:val="20"/>
              </w:rPr>
              <w:t>Checklisten</w:t>
            </w:r>
          </w:p>
          <w:p w14:paraId="31871EE2" w14:textId="3CB4A85A" w:rsidR="00CA4910" w:rsidRPr="00C935F1" w:rsidRDefault="00CA4910" w:rsidP="00CA4910">
            <w:pPr>
              <w:pStyle w:val="TZielnanalysetext"/>
              <w:rPr>
                <w:sz w:val="20"/>
                <w:szCs w:val="20"/>
              </w:rPr>
            </w:pPr>
            <w:r>
              <w:rPr>
                <w:sz w:val="20"/>
                <w:szCs w:val="20"/>
              </w:rPr>
              <w:t>Dokumentationsbögen</w:t>
            </w:r>
          </w:p>
        </w:tc>
        <w:tc>
          <w:tcPr>
            <w:tcW w:w="880" w:type="pct"/>
            <w:shd w:val="clear" w:color="auto" w:fill="auto"/>
          </w:tcPr>
          <w:p w14:paraId="3302DF1B" w14:textId="7C483B36" w:rsidR="00CA4910" w:rsidRPr="00BF0297" w:rsidRDefault="00CA4910" w:rsidP="00CA4910">
            <w:pPr>
              <w:pStyle w:val="TZielnanalysetext"/>
              <w:rPr>
                <w:sz w:val="20"/>
                <w:szCs w:val="20"/>
              </w:rPr>
            </w:pPr>
            <w:r w:rsidRPr="00BF0297">
              <w:rPr>
                <w:sz w:val="20"/>
                <w:szCs w:val="20"/>
              </w:rPr>
              <w:t>Notizen anfertigen</w:t>
            </w:r>
          </w:p>
          <w:p w14:paraId="4B72EAFF" w14:textId="7DF695EB" w:rsidR="00CA4910" w:rsidRPr="00BF0297" w:rsidRDefault="00CA4910" w:rsidP="00CA4910">
            <w:pPr>
              <w:pStyle w:val="TZielnanalysetext"/>
              <w:rPr>
                <w:sz w:val="20"/>
                <w:szCs w:val="20"/>
              </w:rPr>
            </w:pPr>
            <w:r w:rsidRPr="00BF0297">
              <w:rPr>
                <w:sz w:val="20"/>
                <w:szCs w:val="20"/>
              </w:rPr>
              <w:t>wertschätzend kommunizieren</w:t>
            </w:r>
          </w:p>
          <w:p w14:paraId="77E2417E" w14:textId="62870B1B" w:rsidR="00CA4910" w:rsidRPr="00BF0297" w:rsidRDefault="00CA4910" w:rsidP="00CA4910">
            <w:pPr>
              <w:pStyle w:val="TZielnanalysetext"/>
              <w:rPr>
                <w:sz w:val="20"/>
                <w:szCs w:val="20"/>
              </w:rPr>
            </w:pPr>
            <w:r w:rsidRPr="00BF0297">
              <w:rPr>
                <w:sz w:val="20"/>
                <w:szCs w:val="20"/>
              </w:rPr>
              <w:t>sachlich argumentieren</w:t>
            </w:r>
          </w:p>
          <w:p w14:paraId="34B589C2" w14:textId="652905AF" w:rsidR="00CA4910" w:rsidRPr="00BF0297" w:rsidRDefault="00CA4910" w:rsidP="00CA4910">
            <w:pPr>
              <w:pStyle w:val="TZielnanalysetext"/>
              <w:rPr>
                <w:sz w:val="20"/>
                <w:szCs w:val="20"/>
              </w:rPr>
            </w:pPr>
            <w:r w:rsidRPr="00BF0297">
              <w:rPr>
                <w:sz w:val="20"/>
                <w:szCs w:val="20"/>
              </w:rPr>
              <w:t>Entscheidungen treffen</w:t>
            </w:r>
          </w:p>
          <w:p w14:paraId="32AA9220" w14:textId="05F2B769" w:rsidR="00CA4910" w:rsidRPr="00BF0297" w:rsidRDefault="00CA4910" w:rsidP="00CA4910">
            <w:pPr>
              <w:pStyle w:val="TZielnanalysetext"/>
              <w:rPr>
                <w:sz w:val="20"/>
                <w:szCs w:val="20"/>
              </w:rPr>
            </w:pPr>
            <w:r w:rsidRPr="00BF0297">
              <w:rPr>
                <w:sz w:val="20"/>
                <w:szCs w:val="20"/>
              </w:rPr>
              <w:t>mit Medien sachgerecht umgehen</w:t>
            </w:r>
          </w:p>
          <w:p w14:paraId="27B89B2C" w14:textId="5ED1FD5A" w:rsidR="00CA4910" w:rsidRPr="00C935F1" w:rsidRDefault="00CA4910" w:rsidP="00CA4910">
            <w:pPr>
              <w:pStyle w:val="TZielnanalysetext"/>
              <w:rPr>
                <w:sz w:val="20"/>
                <w:szCs w:val="20"/>
              </w:rPr>
            </w:pPr>
            <w:r w:rsidRPr="00BF0297">
              <w:rPr>
                <w:sz w:val="20"/>
                <w:szCs w:val="20"/>
              </w:rPr>
              <w:t>Möglichkeiten der Digitalisierung anwenden</w:t>
            </w:r>
          </w:p>
        </w:tc>
        <w:tc>
          <w:tcPr>
            <w:tcW w:w="417" w:type="pct"/>
            <w:shd w:val="clear" w:color="auto" w:fill="auto"/>
          </w:tcPr>
          <w:p w14:paraId="3EA2429D" w14:textId="04FFDBE1" w:rsidR="00CA4910" w:rsidRDefault="00CA4910" w:rsidP="00CA4910">
            <w:pPr>
              <w:pStyle w:val="TZielnanalysetext"/>
              <w:rPr>
                <w:sz w:val="20"/>
                <w:szCs w:val="20"/>
              </w:rPr>
            </w:pPr>
            <w:r>
              <w:rPr>
                <w:sz w:val="20"/>
                <w:szCs w:val="20"/>
              </w:rPr>
              <w:t>Vgl. LF04</w:t>
            </w:r>
          </w:p>
          <w:p w14:paraId="66A2F4E4" w14:textId="77777777" w:rsidR="00CA4910" w:rsidRDefault="00CA4910" w:rsidP="00CA4910">
            <w:pPr>
              <w:pStyle w:val="TZielnanalysetext"/>
              <w:rPr>
                <w:sz w:val="20"/>
                <w:szCs w:val="20"/>
              </w:rPr>
            </w:pPr>
          </w:p>
          <w:p w14:paraId="70259D01" w14:textId="3AF4064B" w:rsidR="00CA4910" w:rsidRPr="00C935F1" w:rsidRDefault="00CA4910" w:rsidP="00CA4910">
            <w:pPr>
              <w:pStyle w:val="TZielnanalysetext"/>
              <w:rPr>
                <w:sz w:val="20"/>
                <w:szCs w:val="20"/>
              </w:rPr>
            </w:pPr>
            <w:r>
              <w:rPr>
                <w:sz w:val="20"/>
                <w:szCs w:val="20"/>
              </w:rPr>
              <w:t>Rollenspiel</w:t>
            </w:r>
          </w:p>
        </w:tc>
        <w:tc>
          <w:tcPr>
            <w:tcW w:w="277" w:type="pct"/>
            <w:shd w:val="clear" w:color="auto" w:fill="auto"/>
          </w:tcPr>
          <w:p w14:paraId="6E052E24" w14:textId="2A2CE6CE" w:rsidR="00CA4910" w:rsidRPr="00C935F1" w:rsidRDefault="00CA4910" w:rsidP="00CA4910">
            <w:pPr>
              <w:pStyle w:val="TZielnanalysetext"/>
              <w:jc w:val="right"/>
              <w:rPr>
                <w:sz w:val="20"/>
                <w:szCs w:val="20"/>
              </w:rPr>
            </w:pPr>
            <w:r>
              <w:rPr>
                <w:sz w:val="20"/>
                <w:szCs w:val="20"/>
              </w:rPr>
              <w:t>07</w:t>
            </w:r>
          </w:p>
        </w:tc>
      </w:tr>
      <w:tr w:rsidR="00CA4910" w:rsidRPr="006D185A" w14:paraId="5D67DCB1" w14:textId="77777777" w:rsidTr="00FC51B8">
        <w:trPr>
          <w:trHeight w:val="1210"/>
        </w:trPr>
        <w:tc>
          <w:tcPr>
            <w:tcW w:w="1378" w:type="pct"/>
            <w:vMerge/>
            <w:shd w:val="clear" w:color="auto" w:fill="auto"/>
          </w:tcPr>
          <w:p w14:paraId="1D9F265F" w14:textId="77777777" w:rsidR="00CA4910" w:rsidRPr="00F90E1E" w:rsidRDefault="00CA4910" w:rsidP="00CA4910">
            <w:pPr>
              <w:pStyle w:val="TZielnanalysetext"/>
              <w:rPr>
                <w:sz w:val="20"/>
                <w:szCs w:val="20"/>
                <w:highlight w:val="yellow"/>
              </w:rPr>
            </w:pPr>
          </w:p>
        </w:tc>
        <w:tc>
          <w:tcPr>
            <w:tcW w:w="529" w:type="pct"/>
            <w:shd w:val="clear" w:color="auto" w:fill="auto"/>
          </w:tcPr>
          <w:p w14:paraId="7D8FBAFD" w14:textId="77777777" w:rsidR="00CA4910" w:rsidRPr="00C935F1" w:rsidRDefault="00CA4910" w:rsidP="00CA4910">
            <w:pPr>
              <w:pStyle w:val="TZielnanalysetext"/>
              <w:rPr>
                <w:sz w:val="20"/>
                <w:szCs w:val="20"/>
              </w:rPr>
            </w:pPr>
          </w:p>
        </w:tc>
        <w:tc>
          <w:tcPr>
            <w:tcW w:w="825" w:type="pct"/>
            <w:shd w:val="clear" w:color="auto" w:fill="auto"/>
          </w:tcPr>
          <w:p w14:paraId="0E0569C2" w14:textId="48601906" w:rsidR="00CA4910" w:rsidRDefault="00CA4910" w:rsidP="00CA4910">
            <w:pPr>
              <w:pStyle w:val="TZielnanalysetext"/>
              <w:rPr>
                <w:b/>
                <w:sz w:val="20"/>
                <w:szCs w:val="20"/>
              </w:rPr>
            </w:pPr>
            <w:r>
              <w:rPr>
                <w:b/>
                <w:sz w:val="20"/>
                <w:szCs w:val="20"/>
              </w:rPr>
              <w:t>LS08 Bei der Erarbeitung von Maßnahmen im Umgang mit Notfallsituationen mitwirken</w:t>
            </w:r>
          </w:p>
        </w:tc>
        <w:tc>
          <w:tcPr>
            <w:tcW w:w="694" w:type="pct"/>
            <w:shd w:val="clear" w:color="auto" w:fill="auto"/>
          </w:tcPr>
          <w:p w14:paraId="00B6F60C" w14:textId="1F881B26" w:rsidR="00CA4910" w:rsidRPr="00C935F1" w:rsidRDefault="00CA4910" w:rsidP="00CA4910">
            <w:pPr>
              <w:pStyle w:val="TZielnanalysetext"/>
              <w:rPr>
                <w:sz w:val="20"/>
                <w:szCs w:val="20"/>
              </w:rPr>
            </w:pPr>
            <w:r>
              <w:rPr>
                <w:sz w:val="20"/>
                <w:szCs w:val="20"/>
              </w:rPr>
              <w:t>Konzept für Notfallsituationen</w:t>
            </w:r>
          </w:p>
        </w:tc>
        <w:tc>
          <w:tcPr>
            <w:tcW w:w="880" w:type="pct"/>
            <w:shd w:val="clear" w:color="auto" w:fill="auto"/>
          </w:tcPr>
          <w:p w14:paraId="76480F4F" w14:textId="61C32127" w:rsidR="00CA4910" w:rsidRPr="00BF0297" w:rsidRDefault="00CA4910" w:rsidP="00CA4910">
            <w:pPr>
              <w:pStyle w:val="TZielnanalysetext"/>
              <w:rPr>
                <w:sz w:val="20"/>
                <w:szCs w:val="20"/>
              </w:rPr>
            </w:pPr>
            <w:r w:rsidRPr="00BF0297">
              <w:rPr>
                <w:sz w:val="20"/>
                <w:szCs w:val="20"/>
              </w:rPr>
              <w:t>zielgerichtet arbeiten</w:t>
            </w:r>
          </w:p>
          <w:p w14:paraId="628C9B13" w14:textId="5FAC766D" w:rsidR="00CA4910" w:rsidRPr="00BF0297" w:rsidRDefault="00CA4910" w:rsidP="00CA4910">
            <w:pPr>
              <w:pStyle w:val="TZielnanalysetext"/>
              <w:rPr>
                <w:sz w:val="20"/>
                <w:szCs w:val="20"/>
              </w:rPr>
            </w:pPr>
            <w:r w:rsidRPr="00BF0297">
              <w:rPr>
                <w:sz w:val="20"/>
                <w:szCs w:val="20"/>
              </w:rPr>
              <w:t>Informationen nach Kriterien aufbereiten und darstellen</w:t>
            </w:r>
          </w:p>
          <w:p w14:paraId="2D8F605D" w14:textId="240CE951" w:rsidR="00CA4910" w:rsidRPr="00BF0297" w:rsidRDefault="00CA4910" w:rsidP="00CA4910">
            <w:pPr>
              <w:pStyle w:val="TZielnanalysetext"/>
              <w:rPr>
                <w:sz w:val="20"/>
                <w:szCs w:val="20"/>
              </w:rPr>
            </w:pPr>
            <w:r w:rsidRPr="00BF0297">
              <w:rPr>
                <w:sz w:val="20"/>
                <w:szCs w:val="20"/>
              </w:rPr>
              <w:t>Zusammenhänge herstellen</w:t>
            </w:r>
          </w:p>
          <w:p w14:paraId="1E5F8D83" w14:textId="0FCBD5E1" w:rsidR="00CA4910" w:rsidRDefault="00CA4910" w:rsidP="00CA4910">
            <w:pPr>
              <w:pStyle w:val="TZielnanalysetext"/>
              <w:rPr>
                <w:sz w:val="20"/>
                <w:szCs w:val="20"/>
              </w:rPr>
            </w:pPr>
            <w:r w:rsidRPr="00BF0297">
              <w:rPr>
                <w:sz w:val="20"/>
                <w:szCs w:val="20"/>
              </w:rPr>
              <w:t>Realisierbarkeit erkennbarer Lösungen abschätzen</w:t>
            </w:r>
          </w:p>
          <w:p w14:paraId="0609D12D" w14:textId="4CDF3387" w:rsidR="00CA4910" w:rsidRPr="00C935F1" w:rsidRDefault="00CA4910" w:rsidP="00CA4910">
            <w:pPr>
              <w:pStyle w:val="TZielnanalysetext"/>
              <w:rPr>
                <w:sz w:val="20"/>
                <w:szCs w:val="20"/>
              </w:rPr>
            </w:pPr>
            <w:r>
              <w:rPr>
                <w:sz w:val="20"/>
                <w:szCs w:val="20"/>
              </w:rPr>
              <w:t>sich in Teamarbeit einbinden</w:t>
            </w:r>
          </w:p>
        </w:tc>
        <w:tc>
          <w:tcPr>
            <w:tcW w:w="417" w:type="pct"/>
            <w:shd w:val="clear" w:color="auto" w:fill="auto"/>
          </w:tcPr>
          <w:p w14:paraId="5C552901" w14:textId="58D13624" w:rsidR="00CA4910" w:rsidRDefault="00CA4910" w:rsidP="00CA4910">
            <w:pPr>
              <w:pStyle w:val="TZielnanalysetext"/>
              <w:rPr>
                <w:sz w:val="20"/>
                <w:szCs w:val="20"/>
              </w:rPr>
            </w:pPr>
            <w:r w:rsidRPr="004F429F">
              <w:rPr>
                <w:sz w:val="20"/>
                <w:szCs w:val="20"/>
              </w:rPr>
              <w:t>Präventionsmaßnahmen</w:t>
            </w:r>
          </w:p>
          <w:p w14:paraId="6D16E05D" w14:textId="77777777" w:rsidR="00CA4910" w:rsidRDefault="00CA4910" w:rsidP="00CA4910">
            <w:pPr>
              <w:pStyle w:val="TZielnanalysetext"/>
              <w:rPr>
                <w:sz w:val="20"/>
                <w:szCs w:val="20"/>
              </w:rPr>
            </w:pPr>
          </w:p>
          <w:p w14:paraId="4EC17A48" w14:textId="57B0AE98" w:rsidR="00CA4910" w:rsidRPr="004F429F" w:rsidRDefault="00CA4910" w:rsidP="00CA4910">
            <w:pPr>
              <w:pStyle w:val="TZielnanalysetext"/>
              <w:rPr>
                <w:sz w:val="20"/>
                <w:szCs w:val="20"/>
              </w:rPr>
            </w:pPr>
            <w:r w:rsidRPr="004F429F">
              <w:rPr>
                <w:sz w:val="20"/>
                <w:szCs w:val="20"/>
              </w:rPr>
              <w:t>Erste-Hilfe</w:t>
            </w:r>
            <w:r>
              <w:rPr>
                <w:sz w:val="20"/>
                <w:szCs w:val="20"/>
              </w:rPr>
              <w:t>-</w:t>
            </w:r>
            <w:r w:rsidRPr="004F429F">
              <w:rPr>
                <w:sz w:val="20"/>
                <w:szCs w:val="20"/>
              </w:rPr>
              <w:t>Kurs</w:t>
            </w:r>
          </w:p>
          <w:p w14:paraId="41AA6246" w14:textId="59DBEF83" w:rsidR="00CA4910" w:rsidRPr="004F429F" w:rsidRDefault="00CA4910" w:rsidP="00CA4910">
            <w:pPr>
              <w:pStyle w:val="TZielnanalysetext"/>
              <w:rPr>
                <w:sz w:val="20"/>
                <w:szCs w:val="20"/>
              </w:rPr>
            </w:pPr>
          </w:p>
        </w:tc>
        <w:tc>
          <w:tcPr>
            <w:tcW w:w="277" w:type="pct"/>
            <w:shd w:val="clear" w:color="auto" w:fill="auto"/>
          </w:tcPr>
          <w:p w14:paraId="4088DBDF" w14:textId="163E4803" w:rsidR="00CA4910" w:rsidRPr="00C935F1" w:rsidRDefault="00CA4910" w:rsidP="00CA4910">
            <w:pPr>
              <w:pStyle w:val="TZielnanalysetext"/>
              <w:jc w:val="right"/>
              <w:rPr>
                <w:sz w:val="20"/>
                <w:szCs w:val="20"/>
              </w:rPr>
            </w:pPr>
            <w:r>
              <w:rPr>
                <w:sz w:val="20"/>
                <w:szCs w:val="20"/>
              </w:rPr>
              <w:t>04</w:t>
            </w:r>
          </w:p>
        </w:tc>
      </w:tr>
      <w:tr w:rsidR="00CA4910" w:rsidRPr="006D185A" w14:paraId="2DB48A5C" w14:textId="77777777" w:rsidTr="0031505F">
        <w:trPr>
          <w:trHeight w:val="461"/>
        </w:trPr>
        <w:tc>
          <w:tcPr>
            <w:tcW w:w="1378" w:type="pct"/>
            <w:vMerge w:val="restart"/>
            <w:shd w:val="clear" w:color="auto" w:fill="auto"/>
          </w:tcPr>
          <w:p w14:paraId="5C7F97B2" w14:textId="31B463A2" w:rsidR="00CA4910" w:rsidRDefault="00CA4910" w:rsidP="00CA4910">
            <w:pPr>
              <w:pStyle w:val="TZielnanalysetext"/>
              <w:rPr>
                <w:sz w:val="20"/>
                <w:szCs w:val="20"/>
              </w:rPr>
            </w:pPr>
            <w:r w:rsidRPr="00D54411">
              <w:rPr>
                <w:sz w:val="20"/>
                <w:szCs w:val="20"/>
              </w:rPr>
              <w:t xml:space="preserve">Die Schülerinnen und Schüler bereiten aktivierende und fördernde Maßnahmen zur Motivation und Betreuung vor, stimmen diese mit </w:t>
            </w:r>
            <w:r w:rsidRPr="007B3358">
              <w:rPr>
                <w:sz w:val="20"/>
                <w:szCs w:val="20"/>
              </w:rPr>
              <w:t>Beteiligten</w:t>
            </w:r>
            <w:r w:rsidRPr="00D54411">
              <w:rPr>
                <w:sz w:val="20"/>
                <w:szCs w:val="20"/>
              </w:rPr>
              <w:t xml:space="preserve"> ab und </w:t>
            </w:r>
            <w:r w:rsidRPr="00D54411">
              <w:rPr>
                <w:b/>
                <w:bCs/>
                <w:sz w:val="20"/>
                <w:szCs w:val="20"/>
              </w:rPr>
              <w:t>führen</w:t>
            </w:r>
            <w:r w:rsidRPr="00D54411">
              <w:rPr>
                <w:sz w:val="20"/>
                <w:szCs w:val="20"/>
              </w:rPr>
              <w:t xml:space="preserve"> sie zielorientiert </w:t>
            </w:r>
            <w:r w:rsidRPr="00D54411">
              <w:rPr>
                <w:b/>
                <w:bCs/>
                <w:sz w:val="20"/>
                <w:szCs w:val="20"/>
              </w:rPr>
              <w:t>durch</w:t>
            </w:r>
            <w:r w:rsidRPr="00D54411">
              <w:rPr>
                <w:sz w:val="20"/>
                <w:szCs w:val="20"/>
              </w:rPr>
              <w:t>. In schwierigen Situationen reagieren sie angemessen. Sie erfassen den Ablauf und die Wirkung der Maßnahmen und passen diese an Biografie-, Lebens- und Gesundheitssituation an. Sie dokumentieren die Betreuungsmaßnahmen nach betrieblichen Standards.</w:t>
            </w:r>
          </w:p>
          <w:p w14:paraId="246EB81E" w14:textId="77777777" w:rsidR="00CA4910" w:rsidRPr="00340192" w:rsidRDefault="00CA4910" w:rsidP="00CA4910"/>
          <w:p w14:paraId="2010E517" w14:textId="77777777" w:rsidR="00CA4910" w:rsidRPr="00340192" w:rsidRDefault="00CA4910" w:rsidP="00CA4910"/>
          <w:p w14:paraId="59A8BAD9" w14:textId="77777777" w:rsidR="00CA4910" w:rsidRPr="00340192" w:rsidRDefault="00CA4910" w:rsidP="00CA4910"/>
          <w:p w14:paraId="74C3583F" w14:textId="77777777" w:rsidR="00CA4910" w:rsidRPr="00340192" w:rsidRDefault="00CA4910" w:rsidP="00CA4910"/>
          <w:p w14:paraId="530AD7E6" w14:textId="77777777" w:rsidR="00CA4910" w:rsidRPr="00340192" w:rsidRDefault="00CA4910" w:rsidP="00CA4910"/>
          <w:p w14:paraId="208739BC" w14:textId="77777777" w:rsidR="00CA4910" w:rsidRPr="00340192" w:rsidRDefault="00CA4910" w:rsidP="00CA4910"/>
          <w:p w14:paraId="7175150E" w14:textId="77777777" w:rsidR="00CA4910" w:rsidRPr="00340192" w:rsidRDefault="00CA4910" w:rsidP="00CA4910"/>
          <w:p w14:paraId="5B401714" w14:textId="77777777" w:rsidR="00CA4910" w:rsidRPr="00340192" w:rsidRDefault="00CA4910" w:rsidP="00CA4910"/>
          <w:p w14:paraId="6DF32C53" w14:textId="77777777" w:rsidR="00CA4910" w:rsidRPr="00340192" w:rsidRDefault="00CA4910" w:rsidP="00CA4910"/>
          <w:p w14:paraId="68731B76" w14:textId="77777777" w:rsidR="00CA4910" w:rsidRPr="00340192" w:rsidRDefault="00CA4910" w:rsidP="00CA4910"/>
          <w:p w14:paraId="24F1708D" w14:textId="77777777" w:rsidR="00CA4910" w:rsidRPr="00340192" w:rsidRDefault="00CA4910" w:rsidP="00CA4910"/>
          <w:p w14:paraId="4E9D6804" w14:textId="77777777" w:rsidR="00CA4910" w:rsidRPr="00340192" w:rsidRDefault="00CA4910" w:rsidP="00CA4910"/>
          <w:p w14:paraId="762C1540" w14:textId="77777777" w:rsidR="00CA4910" w:rsidRPr="00340192" w:rsidRDefault="00CA4910" w:rsidP="00CA4910"/>
          <w:p w14:paraId="4AA6F9A6" w14:textId="77777777" w:rsidR="00CA4910" w:rsidRPr="00340192" w:rsidRDefault="00CA4910" w:rsidP="00CA4910"/>
          <w:p w14:paraId="3E17702C" w14:textId="77777777" w:rsidR="00CA4910" w:rsidRPr="00340192" w:rsidRDefault="00CA4910" w:rsidP="00CA4910"/>
          <w:p w14:paraId="6EF78868" w14:textId="77777777" w:rsidR="00CA4910" w:rsidRPr="00340192" w:rsidRDefault="00CA4910" w:rsidP="00CA4910"/>
          <w:p w14:paraId="08DC50A9" w14:textId="77777777" w:rsidR="00CA4910" w:rsidRPr="00340192" w:rsidRDefault="00CA4910" w:rsidP="00CA4910"/>
          <w:p w14:paraId="6B5CFE9E" w14:textId="77777777" w:rsidR="00CA4910" w:rsidRPr="00340192" w:rsidRDefault="00CA4910" w:rsidP="00CA4910"/>
          <w:p w14:paraId="705F09E7" w14:textId="070F2722" w:rsidR="00CA4910" w:rsidRPr="00340192" w:rsidRDefault="00CA4910" w:rsidP="00CA4910"/>
        </w:tc>
        <w:tc>
          <w:tcPr>
            <w:tcW w:w="529" w:type="pct"/>
            <w:shd w:val="clear" w:color="auto" w:fill="auto"/>
          </w:tcPr>
          <w:p w14:paraId="25EB62C7" w14:textId="77777777" w:rsidR="00CA4910" w:rsidRPr="00C935F1" w:rsidRDefault="00CA4910" w:rsidP="00CA4910">
            <w:pPr>
              <w:pStyle w:val="TZielnanalysetext"/>
              <w:rPr>
                <w:sz w:val="20"/>
                <w:szCs w:val="20"/>
              </w:rPr>
            </w:pPr>
          </w:p>
        </w:tc>
        <w:tc>
          <w:tcPr>
            <w:tcW w:w="825" w:type="pct"/>
            <w:shd w:val="clear" w:color="auto" w:fill="auto"/>
          </w:tcPr>
          <w:p w14:paraId="52394156" w14:textId="683B1E0D" w:rsidR="00CA4910" w:rsidRPr="00171221" w:rsidRDefault="00CA4910" w:rsidP="00CA4910">
            <w:pPr>
              <w:pStyle w:val="TZielnanalysetext"/>
              <w:rPr>
                <w:b/>
                <w:bCs/>
                <w:sz w:val="20"/>
                <w:szCs w:val="20"/>
              </w:rPr>
            </w:pPr>
            <w:r w:rsidRPr="00171221">
              <w:rPr>
                <w:b/>
                <w:bCs/>
                <w:sz w:val="20"/>
                <w:szCs w:val="20"/>
              </w:rPr>
              <w:t>LS</w:t>
            </w:r>
            <w:r>
              <w:rPr>
                <w:b/>
                <w:bCs/>
                <w:sz w:val="20"/>
                <w:szCs w:val="20"/>
              </w:rPr>
              <w:t>09</w:t>
            </w:r>
            <w:r w:rsidRPr="00171221">
              <w:rPr>
                <w:b/>
                <w:bCs/>
                <w:sz w:val="20"/>
                <w:szCs w:val="20"/>
              </w:rPr>
              <w:t xml:space="preserve"> Maßnahmen zur Motivation und Betreuung durch</w:t>
            </w:r>
            <w:r>
              <w:rPr>
                <w:b/>
                <w:bCs/>
                <w:sz w:val="20"/>
                <w:szCs w:val="20"/>
              </w:rPr>
              <w:t>führen und in schwierigen Situationen angemessen reagieren</w:t>
            </w:r>
          </w:p>
        </w:tc>
        <w:tc>
          <w:tcPr>
            <w:tcW w:w="694" w:type="pct"/>
            <w:shd w:val="clear" w:color="auto" w:fill="auto"/>
          </w:tcPr>
          <w:p w14:paraId="67E5DCA4" w14:textId="30013F87" w:rsidR="00CA4910" w:rsidRDefault="00CA4910" w:rsidP="00CA4910">
            <w:pPr>
              <w:pStyle w:val="TZielnanalysetext"/>
              <w:rPr>
                <w:sz w:val="20"/>
                <w:szCs w:val="20"/>
              </w:rPr>
            </w:pPr>
            <w:r>
              <w:rPr>
                <w:sz w:val="20"/>
                <w:szCs w:val="20"/>
              </w:rPr>
              <w:t>durchgeführte Maßnahmen</w:t>
            </w:r>
          </w:p>
          <w:p w14:paraId="798C604C" w14:textId="52C7E18B" w:rsidR="00CA4910" w:rsidRPr="00C935F1" w:rsidRDefault="00CA4910" w:rsidP="00CA4910">
            <w:pPr>
              <w:pStyle w:val="TZielnanalysetext"/>
              <w:rPr>
                <w:sz w:val="20"/>
                <w:szCs w:val="20"/>
              </w:rPr>
            </w:pPr>
            <w:r>
              <w:rPr>
                <w:sz w:val="20"/>
                <w:szCs w:val="20"/>
              </w:rPr>
              <w:t>Gespräche</w:t>
            </w:r>
          </w:p>
        </w:tc>
        <w:tc>
          <w:tcPr>
            <w:tcW w:w="880" w:type="pct"/>
            <w:shd w:val="clear" w:color="auto" w:fill="auto"/>
          </w:tcPr>
          <w:p w14:paraId="7D66B194" w14:textId="77777777" w:rsidR="00CA4910" w:rsidRDefault="00CA4910" w:rsidP="00CA4910">
            <w:pPr>
              <w:pStyle w:val="TZielnanalysetext"/>
              <w:rPr>
                <w:sz w:val="20"/>
                <w:szCs w:val="20"/>
              </w:rPr>
            </w:pPr>
            <w:r>
              <w:rPr>
                <w:sz w:val="20"/>
                <w:szCs w:val="20"/>
              </w:rPr>
              <w:t>Probleme erkennen und zur Lösung beitragen</w:t>
            </w:r>
          </w:p>
          <w:p w14:paraId="5FB48EA4" w14:textId="77777777" w:rsidR="00CA4910" w:rsidRDefault="00CA4910" w:rsidP="00CA4910">
            <w:pPr>
              <w:pStyle w:val="TZielnanalysetext"/>
              <w:rPr>
                <w:sz w:val="20"/>
                <w:szCs w:val="20"/>
              </w:rPr>
            </w:pPr>
            <w:r>
              <w:rPr>
                <w:sz w:val="20"/>
                <w:szCs w:val="20"/>
              </w:rPr>
              <w:t>wertschätzend kommunizieren</w:t>
            </w:r>
          </w:p>
          <w:p w14:paraId="13BAE887" w14:textId="77777777" w:rsidR="00CA4910" w:rsidRPr="006F680F" w:rsidRDefault="00CA4910" w:rsidP="00CA4910">
            <w:pPr>
              <w:pStyle w:val="TZielnanalysetext"/>
              <w:rPr>
                <w:sz w:val="20"/>
                <w:szCs w:val="20"/>
              </w:rPr>
            </w:pPr>
            <w:r w:rsidRPr="006F680F">
              <w:rPr>
                <w:sz w:val="20"/>
                <w:szCs w:val="20"/>
              </w:rPr>
              <w:t>zuverlässig handeln</w:t>
            </w:r>
          </w:p>
          <w:p w14:paraId="53488AA1" w14:textId="2D7795A4" w:rsidR="00CA4910" w:rsidRPr="00BF0297" w:rsidRDefault="00CA4910" w:rsidP="00CA4910">
            <w:pPr>
              <w:pStyle w:val="TZielnanalysetext"/>
              <w:rPr>
                <w:sz w:val="20"/>
                <w:szCs w:val="20"/>
              </w:rPr>
            </w:pPr>
            <w:r w:rsidRPr="00BF0297">
              <w:rPr>
                <w:sz w:val="20"/>
                <w:szCs w:val="20"/>
              </w:rPr>
              <w:t>sachlich argumentieren</w:t>
            </w:r>
          </w:p>
          <w:p w14:paraId="20FB24DF" w14:textId="77777777" w:rsidR="00CA4910" w:rsidRPr="00BF0297" w:rsidRDefault="00CA4910" w:rsidP="00CA4910">
            <w:pPr>
              <w:pStyle w:val="TZielnanalysetext"/>
              <w:rPr>
                <w:sz w:val="20"/>
                <w:szCs w:val="20"/>
              </w:rPr>
            </w:pPr>
            <w:r w:rsidRPr="00BF0297">
              <w:rPr>
                <w:sz w:val="20"/>
                <w:szCs w:val="20"/>
              </w:rPr>
              <w:t>soziale Verantwortung tragen</w:t>
            </w:r>
          </w:p>
          <w:p w14:paraId="3412C322" w14:textId="0217DAC6" w:rsidR="00CA4910" w:rsidRPr="00BF0297" w:rsidRDefault="00CA4910" w:rsidP="00CA4910">
            <w:pPr>
              <w:pStyle w:val="TZielnanalysetext"/>
              <w:rPr>
                <w:sz w:val="20"/>
                <w:szCs w:val="20"/>
              </w:rPr>
            </w:pPr>
            <w:r w:rsidRPr="00BF0297">
              <w:rPr>
                <w:sz w:val="20"/>
                <w:szCs w:val="20"/>
              </w:rPr>
              <w:t>sich flexibel auf Situationen einstellen</w:t>
            </w:r>
          </w:p>
          <w:p w14:paraId="683081BE" w14:textId="68227863" w:rsidR="00CA4910" w:rsidRPr="00BF0297" w:rsidRDefault="00CA4910" w:rsidP="00CA4910">
            <w:pPr>
              <w:pStyle w:val="TZielnanalysetext"/>
              <w:rPr>
                <w:sz w:val="20"/>
                <w:szCs w:val="20"/>
              </w:rPr>
            </w:pPr>
            <w:r w:rsidRPr="00BF0297">
              <w:rPr>
                <w:sz w:val="20"/>
                <w:szCs w:val="20"/>
              </w:rPr>
              <w:t>selbstständig planen und durchführen</w:t>
            </w:r>
          </w:p>
          <w:p w14:paraId="065C9E23" w14:textId="7A272E5D" w:rsidR="00CA4910" w:rsidRPr="00BF0297" w:rsidRDefault="00CA4910" w:rsidP="00CA4910">
            <w:pPr>
              <w:pStyle w:val="TZielnanalysetext"/>
              <w:rPr>
                <w:sz w:val="20"/>
                <w:szCs w:val="20"/>
              </w:rPr>
            </w:pPr>
            <w:r w:rsidRPr="00BF0297">
              <w:rPr>
                <w:sz w:val="20"/>
                <w:szCs w:val="20"/>
              </w:rPr>
              <w:t>Arbeitsprozesse organisieren</w:t>
            </w:r>
          </w:p>
          <w:p w14:paraId="1572F742" w14:textId="3AEEF855" w:rsidR="00CA4910" w:rsidRPr="00BF0297" w:rsidRDefault="00CA4910" w:rsidP="00CA4910">
            <w:pPr>
              <w:pStyle w:val="TZielnanalysetext"/>
              <w:rPr>
                <w:sz w:val="20"/>
                <w:szCs w:val="20"/>
              </w:rPr>
            </w:pPr>
            <w:r w:rsidRPr="00BF0297">
              <w:rPr>
                <w:sz w:val="20"/>
                <w:szCs w:val="20"/>
              </w:rPr>
              <w:t>Kenntnisse und Methoden transferieren</w:t>
            </w:r>
          </w:p>
          <w:p w14:paraId="7CB9A9FE" w14:textId="6C461D89" w:rsidR="00CA4910" w:rsidRPr="00BF0297" w:rsidRDefault="00CA4910" w:rsidP="00CA4910">
            <w:pPr>
              <w:pStyle w:val="TZielnanalysetext"/>
              <w:rPr>
                <w:sz w:val="20"/>
                <w:szCs w:val="20"/>
              </w:rPr>
            </w:pPr>
            <w:r w:rsidRPr="00BF0297">
              <w:rPr>
                <w:sz w:val="20"/>
                <w:szCs w:val="20"/>
              </w:rPr>
              <w:t>selbstständige Teilhabe an der Gesellschaft ermöglichen</w:t>
            </w:r>
          </w:p>
          <w:p w14:paraId="19573E92" w14:textId="042B2AF9" w:rsidR="00CA4910" w:rsidRPr="00C935F1" w:rsidRDefault="00CA4910" w:rsidP="00CA4910">
            <w:pPr>
              <w:pStyle w:val="TZielnanalysetext"/>
              <w:rPr>
                <w:sz w:val="20"/>
                <w:szCs w:val="20"/>
              </w:rPr>
            </w:pPr>
            <w:r w:rsidRPr="00BF0297">
              <w:rPr>
                <w:sz w:val="20"/>
                <w:szCs w:val="20"/>
              </w:rPr>
              <w:t>kulturelle Identitäten berücksichtigen</w:t>
            </w:r>
          </w:p>
        </w:tc>
        <w:tc>
          <w:tcPr>
            <w:tcW w:w="417" w:type="pct"/>
            <w:shd w:val="clear" w:color="auto" w:fill="auto"/>
          </w:tcPr>
          <w:p w14:paraId="71E15D98" w14:textId="24C70921" w:rsidR="00CA4910" w:rsidRDefault="00CA4910" w:rsidP="00CA4910">
            <w:pPr>
              <w:pStyle w:val="TZielnanalysetext"/>
              <w:rPr>
                <w:sz w:val="20"/>
                <w:szCs w:val="20"/>
              </w:rPr>
            </w:pPr>
            <w:r w:rsidRPr="004F429F">
              <w:rPr>
                <w:sz w:val="20"/>
                <w:szCs w:val="20"/>
              </w:rPr>
              <w:t>Vgl. LF 06</w:t>
            </w:r>
          </w:p>
          <w:p w14:paraId="02B5EE37" w14:textId="77777777" w:rsidR="00CA4910" w:rsidRPr="004F429F" w:rsidRDefault="00CA4910" w:rsidP="00CA4910">
            <w:pPr>
              <w:pStyle w:val="TZielnanalysetext"/>
              <w:rPr>
                <w:sz w:val="20"/>
                <w:szCs w:val="20"/>
              </w:rPr>
            </w:pPr>
          </w:p>
          <w:p w14:paraId="08D9943B" w14:textId="4A825C8A" w:rsidR="00CA4910" w:rsidRDefault="00CA4910" w:rsidP="00CA4910">
            <w:pPr>
              <w:pStyle w:val="TZielnanalysetext"/>
              <w:rPr>
                <w:sz w:val="20"/>
                <w:szCs w:val="20"/>
              </w:rPr>
            </w:pPr>
            <w:r w:rsidRPr="004F429F">
              <w:rPr>
                <w:sz w:val="20"/>
                <w:szCs w:val="20"/>
              </w:rPr>
              <w:t>Rollenspiel</w:t>
            </w:r>
          </w:p>
          <w:p w14:paraId="0624F1E1" w14:textId="77777777" w:rsidR="00CA4910" w:rsidRPr="004F429F" w:rsidRDefault="00CA4910" w:rsidP="00CA4910">
            <w:pPr>
              <w:pStyle w:val="TZielnanalysetext"/>
              <w:rPr>
                <w:sz w:val="20"/>
                <w:szCs w:val="20"/>
              </w:rPr>
            </w:pPr>
          </w:p>
          <w:p w14:paraId="7A825E29" w14:textId="49FA5832" w:rsidR="00CA4910" w:rsidRDefault="00CA4910" w:rsidP="00CA4910">
            <w:pPr>
              <w:pStyle w:val="TZielnanalysetext"/>
              <w:rPr>
                <w:sz w:val="20"/>
                <w:szCs w:val="20"/>
              </w:rPr>
            </w:pPr>
            <w:r w:rsidRPr="004F429F">
              <w:rPr>
                <w:sz w:val="20"/>
                <w:szCs w:val="20"/>
              </w:rPr>
              <w:t>praktische Umsetzung</w:t>
            </w:r>
          </w:p>
          <w:p w14:paraId="2416400C" w14:textId="77777777" w:rsidR="00CA4910" w:rsidRPr="004F429F" w:rsidRDefault="00CA4910" w:rsidP="00CA4910">
            <w:pPr>
              <w:pStyle w:val="TZielnanalysetext"/>
              <w:rPr>
                <w:sz w:val="20"/>
                <w:szCs w:val="20"/>
              </w:rPr>
            </w:pPr>
          </w:p>
          <w:p w14:paraId="47A61162" w14:textId="2A6F4C8B" w:rsidR="00CA4910" w:rsidRDefault="00CA4910" w:rsidP="00CA4910">
            <w:pPr>
              <w:pStyle w:val="TZielnanalysetext"/>
              <w:rPr>
                <w:sz w:val="20"/>
                <w:szCs w:val="20"/>
              </w:rPr>
            </w:pPr>
            <w:r w:rsidRPr="004F429F">
              <w:rPr>
                <w:sz w:val="20"/>
                <w:szCs w:val="20"/>
              </w:rPr>
              <w:t>Exkursion</w:t>
            </w:r>
          </w:p>
          <w:p w14:paraId="0AD8338F" w14:textId="77777777" w:rsidR="00CA4910" w:rsidRPr="004F429F" w:rsidRDefault="00CA4910" w:rsidP="00CA4910">
            <w:pPr>
              <w:pStyle w:val="TZielnanalysetext"/>
              <w:rPr>
                <w:sz w:val="20"/>
                <w:szCs w:val="20"/>
              </w:rPr>
            </w:pPr>
          </w:p>
          <w:p w14:paraId="45D5401A" w14:textId="40111D2F" w:rsidR="00CA4910" w:rsidRPr="004F429F" w:rsidRDefault="00CA4910" w:rsidP="00CA4910">
            <w:pPr>
              <w:pStyle w:val="TZielnanalysetext"/>
              <w:rPr>
                <w:sz w:val="20"/>
                <w:szCs w:val="20"/>
              </w:rPr>
            </w:pPr>
            <w:r w:rsidRPr="004F429F">
              <w:rPr>
                <w:sz w:val="20"/>
                <w:szCs w:val="20"/>
              </w:rPr>
              <w:t>Projekt möglich</w:t>
            </w:r>
          </w:p>
          <w:p w14:paraId="43081D5D" w14:textId="28A47194" w:rsidR="00CA4910" w:rsidRPr="004F429F" w:rsidRDefault="00CA4910" w:rsidP="00CA4910">
            <w:pPr>
              <w:pStyle w:val="TZielnanalysetext"/>
              <w:rPr>
                <w:sz w:val="20"/>
                <w:szCs w:val="20"/>
              </w:rPr>
            </w:pPr>
          </w:p>
        </w:tc>
        <w:tc>
          <w:tcPr>
            <w:tcW w:w="277" w:type="pct"/>
            <w:shd w:val="clear" w:color="auto" w:fill="auto"/>
          </w:tcPr>
          <w:p w14:paraId="295B46B6" w14:textId="0F3C676F" w:rsidR="00CA4910" w:rsidRPr="00C935F1" w:rsidRDefault="00CA4910" w:rsidP="00CA4910">
            <w:pPr>
              <w:pStyle w:val="TZielnanalysetext"/>
              <w:jc w:val="right"/>
              <w:rPr>
                <w:sz w:val="20"/>
                <w:szCs w:val="20"/>
              </w:rPr>
            </w:pPr>
            <w:r>
              <w:rPr>
                <w:sz w:val="20"/>
                <w:szCs w:val="20"/>
              </w:rPr>
              <w:t>14</w:t>
            </w:r>
          </w:p>
        </w:tc>
      </w:tr>
      <w:tr w:rsidR="00CA4910" w:rsidRPr="006D185A" w14:paraId="7A2ED503" w14:textId="77777777" w:rsidTr="0031505F">
        <w:trPr>
          <w:trHeight w:val="461"/>
        </w:trPr>
        <w:tc>
          <w:tcPr>
            <w:tcW w:w="1378" w:type="pct"/>
            <w:vMerge/>
            <w:shd w:val="clear" w:color="auto" w:fill="auto"/>
          </w:tcPr>
          <w:p w14:paraId="7883153B" w14:textId="77777777" w:rsidR="00CA4910" w:rsidRPr="00D54411" w:rsidRDefault="00CA4910" w:rsidP="00CA4910">
            <w:pPr>
              <w:pStyle w:val="TZielnanalysetext"/>
              <w:rPr>
                <w:sz w:val="20"/>
                <w:szCs w:val="20"/>
              </w:rPr>
            </w:pPr>
          </w:p>
        </w:tc>
        <w:tc>
          <w:tcPr>
            <w:tcW w:w="529" w:type="pct"/>
            <w:shd w:val="clear" w:color="auto" w:fill="auto"/>
          </w:tcPr>
          <w:p w14:paraId="57D260E2" w14:textId="77777777" w:rsidR="00CA4910" w:rsidRPr="00C935F1" w:rsidRDefault="00CA4910" w:rsidP="00CA4910">
            <w:pPr>
              <w:pStyle w:val="TZielnanalysetext"/>
              <w:rPr>
                <w:sz w:val="20"/>
                <w:szCs w:val="20"/>
              </w:rPr>
            </w:pPr>
          </w:p>
        </w:tc>
        <w:tc>
          <w:tcPr>
            <w:tcW w:w="825" w:type="pct"/>
            <w:shd w:val="clear" w:color="auto" w:fill="auto"/>
          </w:tcPr>
          <w:p w14:paraId="3CDBA009" w14:textId="62882714" w:rsidR="00CA4910" w:rsidRDefault="00CA4910" w:rsidP="00CA4910">
            <w:pPr>
              <w:pStyle w:val="TZielnanalysetext"/>
              <w:rPr>
                <w:b/>
                <w:sz w:val="20"/>
                <w:szCs w:val="20"/>
              </w:rPr>
            </w:pPr>
            <w:r>
              <w:rPr>
                <w:b/>
                <w:sz w:val="20"/>
                <w:szCs w:val="20"/>
              </w:rPr>
              <w:t xml:space="preserve">LS10 Ablauf und Wirkung der Maßnahmen erfassen und anpassen </w:t>
            </w:r>
          </w:p>
        </w:tc>
        <w:tc>
          <w:tcPr>
            <w:tcW w:w="694" w:type="pct"/>
            <w:shd w:val="clear" w:color="auto" w:fill="auto"/>
          </w:tcPr>
          <w:p w14:paraId="213FB2FD" w14:textId="77777777" w:rsidR="00CA4910" w:rsidRDefault="00CA4910" w:rsidP="00CA4910">
            <w:pPr>
              <w:pStyle w:val="TZielnanalysetext"/>
              <w:rPr>
                <w:sz w:val="20"/>
                <w:szCs w:val="20"/>
              </w:rPr>
            </w:pPr>
            <w:r>
              <w:rPr>
                <w:sz w:val="20"/>
                <w:szCs w:val="20"/>
              </w:rPr>
              <w:t>Beobachtungen</w:t>
            </w:r>
          </w:p>
          <w:p w14:paraId="76B37405" w14:textId="51DF591D" w:rsidR="00CA4910" w:rsidRDefault="00CA4910" w:rsidP="00CA4910">
            <w:pPr>
              <w:pStyle w:val="TZielnanalysetext"/>
              <w:rPr>
                <w:sz w:val="20"/>
                <w:szCs w:val="20"/>
              </w:rPr>
            </w:pPr>
            <w:r>
              <w:rPr>
                <w:sz w:val="20"/>
                <w:szCs w:val="20"/>
              </w:rPr>
              <w:t>Notizen</w:t>
            </w:r>
          </w:p>
          <w:p w14:paraId="2C3FC4DE" w14:textId="17EE325A" w:rsidR="00CA4910" w:rsidRDefault="00CA4910" w:rsidP="00CA4910">
            <w:pPr>
              <w:pStyle w:val="TZielnanalysetext"/>
              <w:rPr>
                <w:sz w:val="20"/>
                <w:szCs w:val="20"/>
              </w:rPr>
            </w:pPr>
            <w:r w:rsidRPr="00BF0297">
              <w:rPr>
                <w:sz w:val="20"/>
                <w:szCs w:val="20"/>
              </w:rPr>
              <w:t>individuell angepasste Maßnahmen</w:t>
            </w:r>
          </w:p>
          <w:p w14:paraId="50973C41" w14:textId="1511121D" w:rsidR="00CA4910" w:rsidRPr="00C935F1" w:rsidRDefault="00CA4910" w:rsidP="00CA4910">
            <w:pPr>
              <w:pStyle w:val="TZielnanalysetext"/>
              <w:rPr>
                <w:sz w:val="20"/>
                <w:szCs w:val="20"/>
              </w:rPr>
            </w:pPr>
          </w:p>
        </w:tc>
        <w:tc>
          <w:tcPr>
            <w:tcW w:w="880" w:type="pct"/>
            <w:shd w:val="clear" w:color="auto" w:fill="auto"/>
          </w:tcPr>
          <w:p w14:paraId="6A5C4B91" w14:textId="0415D261" w:rsidR="00CA4910" w:rsidRPr="006F680F" w:rsidRDefault="00CA4910" w:rsidP="00CA4910">
            <w:pPr>
              <w:pStyle w:val="TZielnanalysetext"/>
              <w:rPr>
                <w:sz w:val="20"/>
                <w:szCs w:val="20"/>
              </w:rPr>
            </w:pPr>
            <w:r w:rsidRPr="006F680F">
              <w:rPr>
                <w:sz w:val="20"/>
                <w:szCs w:val="20"/>
              </w:rPr>
              <w:t>Informationen nach Kriterien aufbereiten und darstellen</w:t>
            </w:r>
          </w:p>
          <w:p w14:paraId="71CBD6CF" w14:textId="5B96D390" w:rsidR="00CA4910" w:rsidRPr="006F680F" w:rsidRDefault="00CA4910" w:rsidP="00CA4910">
            <w:pPr>
              <w:pStyle w:val="TZielnanalysetext"/>
              <w:rPr>
                <w:sz w:val="20"/>
                <w:szCs w:val="20"/>
              </w:rPr>
            </w:pPr>
            <w:r w:rsidRPr="006F680F">
              <w:rPr>
                <w:sz w:val="20"/>
                <w:szCs w:val="20"/>
              </w:rPr>
              <w:t>Informationen strukturieren</w:t>
            </w:r>
          </w:p>
          <w:p w14:paraId="443F330C" w14:textId="4042DFAA" w:rsidR="00CA4910" w:rsidRPr="006F680F" w:rsidRDefault="00CA4910" w:rsidP="00CA4910">
            <w:pPr>
              <w:pStyle w:val="TZielnanalysetext"/>
              <w:rPr>
                <w:sz w:val="20"/>
                <w:szCs w:val="20"/>
              </w:rPr>
            </w:pPr>
            <w:r w:rsidRPr="006F680F">
              <w:rPr>
                <w:sz w:val="20"/>
                <w:szCs w:val="20"/>
              </w:rPr>
              <w:t>Notizen anfertigen</w:t>
            </w:r>
          </w:p>
          <w:p w14:paraId="6D7D1D2F" w14:textId="77777777" w:rsidR="00CA4910" w:rsidRPr="006F680F" w:rsidRDefault="00CA4910" w:rsidP="00CA4910">
            <w:pPr>
              <w:pStyle w:val="TZielnanalysetext"/>
              <w:rPr>
                <w:sz w:val="20"/>
                <w:szCs w:val="20"/>
              </w:rPr>
            </w:pPr>
            <w:r w:rsidRPr="006F680F">
              <w:rPr>
                <w:sz w:val="20"/>
                <w:szCs w:val="20"/>
              </w:rPr>
              <w:t>zuverlässig handeln</w:t>
            </w:r>
          </w:p>
          <w:p w14:paraId="62A6651F" w14:textId="77777777" w:rsidR="00CA4910" w:rsidRPr="006F680F" w:rsidRDefault="00CA4910" w:rsidP="00CA4910">
            <w:pPr>
              <w:pStyle w:val="TZielnanalysetext"/>
              <w:rPr>
                <w:sz w:val="20"/>
                <w:szCs w:val="20"/>
              </w:rPr>
            </w:pPr>
            <w:r w:rsidRPr="006F680F">
              <w:rPr>
                <w:sz w:val="20"/>
                <w:szCs w:val="20"/>
              </w:rPr>
              <w:t>soziale Verantwortung tragen</w:t>
            </w:r>
          </w:p>
          <w:p w14:paraId="1BAF181F" w14:textId="47DE592E" w:rsidR="00CA4910" w:rsidRPr="006F680F" w:rsidRDefault="00CA4910" w:rsidP="00CA4910">
            <w:pPr>
              <w:pStyle w:val="TZielnanalysetext"/>
              <w:rPr>
                <w:sz w:val="20"/>
                <w:szCs w:val="20"/>
              </w:rPr>
            </w:pPr>
            <w:r w:rsidRPr="006F680F">
              <w:rPr>
                <w:sz w:val="20"/>
                <w:szCs w:val="20"/>
              </w:rPr>
              <w:t>selbstständige Teilhabe an der Gesellschaft ermöglichen</w:t>
            </w:r>
          </w:p>
          <w:p w14:paraId="54EF724A" w14:textId="273D1B01" w:rsidR="00CA4910" w:rsidRPr="00C935F1" w:rsidRDefault="00CA4910" w:rsidP="00CA4910">
            <w:pPr>
              <w:pStyle w:val="TZielnanalysetext"/>
              <w:rPr>
                <w:sz w:val="20"/>
                <w:szCs w:val="20"/>
              </w:rPr>
            </w:pPr>
            <w:r w:rsidRPr="006F680F">
              <w:rPr>
                <w:sz w:val="20"/>
                <w:szCs w:val="20"/>
              </w:rPr>
              <w:t>kulturelle Identitäten berücksichtigen</w:t>
            </w:r>
          </w:p>
        </w:tc>
        <w:tc>
          <w:tcPr>
            <w:tcW w:w="417" w:type="pct"/>
            <w:shd w:val="clear" w:color="auto" w:fill="auto"/>
          </w:tcPr>
          <w:p w14:paraId="0EDC63CA" w14:textId="26CA7894" w:rsidR="00CA4910" w:rsidRDefault="00CA4910" w:rsidP="00CA4910">
            <w:pPr>
              <w:pStyle w:val="TZielnanalysetext"/>
              <w:rPr>
                <w:sz w:val="20"/>
                <w:szCs w:val="20"/>
              </w:rPr>
            </w:pPr>
            <w:r>
              <w:rPr>
                <w:sz w:val="20"/>
                <w:szCs w:val="20"/>
              </w:rPr>
              <w:t>Vgl. LF04</w:t>
            </w:r>
          </w:p>
          <w:p w14:paraId="01005136" w14:textId="65A01530" w:rsidR="00CA4910" w:rsidRPr="00C935F1" w:rsidRDefault="00CA4910" w:rsidP="00CA4910">
            <w:pPr>
              <w:pStyle w:val="TZielnanalysetext"/>
              <w:rPr>
                <w:sz w:val="20"/>
                <w:szCs w:val="20"/>
              </w:rPr>
            </w:pPr>
            <w:r>
              <w:rPr>
                <w:sz w:val="20"/>
                <w:szCs w:val="20"/>
              </w:rPr>
              <w:t>Vgl. LF06</w:t>
            </w:r>
          </w:p>
        </w:tc>
        <w:tc>
          <w:tcPr>
            <w:tcW w:w="277" w:type="pct"/>
            <w:shd w:val="clear" w:color="auto" w:fill="auto"/>
          </w:tcPr>
          <w:p w14:paraId="04382D4F" w14:textId="5426766F" w:rsidR="00CA4910" w:rsidRPr="00C935F1" w:rsidRDefault="00CA4910" w:rsidP="00CA4910">
            <w:pPr>
              <w:pStyle w:val="TZielnanalysetext"/>
              <w:jc w:val="right"/>
              <w:rPr>
                <w:sz w:val="20"/>
                <w:szCs w:val="20"/>
              </w:rPr>
            </w:pPr>
            <w:r>
              <w:rPr>
                <w:sz w:val="20"/>
                <w:szCs w:val="20"/>
              </w:rPr>
              <w:t>08</w:t>
            </w:r>
          </w:p>
        </w:tc>
      </w:tr>
      <w:tr w:rsidR="00CA4910" w:rsidRPr="006D185A" w14:paraId="5CCABCDA" w14:textId="77777777" w:rsidTr="0031505F">
        <w:trPr>
          <w:trHeight w:val="461"/>
        </w:trPr>
        <w:tc>
          <w:tcPr>
            <w:tcW w:w="1378" w:type="pct"/>
            <w:vMerge/>
            <w:shd w:val="clear" w:color="auto" w:fill="auto"/>
          </w:tcPr>
          <w:p w14:paraId="533325A2" w14:textId="77777777" w:rsidR="00CA4910" w:rsidRPr="00AF1306" w:rsidRDefault="00CA4910" w:rsidP="00CA4910">
            <w:pPr>
              <w:pStyle w:val="TZielnanalysetext"/>
              <w:rPr>
                <w:sz w:val="20"/>
                <w:szCs w:val="20"/>
              </w:rPr>
            </w:pPr>
          </w:p>
        </w:tc>
        <w:tc>
          <w:tcPr>
            <w:tcW w:w="529" w:type="pct"/>
            <w:shd w:val="clear" w:color="auto" w:fill="auto"/>
          </w:tcPr>
          <w:p w14:paraId="6C37A638" w14:textId="77777777" w:rsidR="00CA4910" w:rsidRPr="00C935F1" w:rsidRDefault="00CA4910" w:rsidP="00CA4910">
            <w:pPr>
              <w:pStyle w:val="TZielnanalysetext"/>
              <w:rPr>
                <w:sz w:val="20"/>
                <w:szCs w:val="20"/>
              </w:rPr>
            </w:pPr>
          </w:p>
        </w:tc>
        <w:tc>
          <w:tcPr>
            <w:tcW w:w="825" w:type="pct"/>
            <w:shd w:val="clear" w:color="auto" w:fill="auto"/>
          </w:tcPr>
          <w:p w14:paraId="2DF0A18A" w14:textId="492F7E23" w:rsidR="00CA4910" w:rsidRDefault="00CA4910" w:rsidP="00CA4910">
            <w:pPr>
              <w:pStyle w:val="TZielnanalysetext"/>
              <w:rPr>
                <w:b/>
                <w:sz w:val="20"/>
                <w:szCs w:val="20"/>
              </w:rPr>
            </w:pPr>
            <w:r>
              <w:rPr>
                <w:b/>
                <w:sz w:val="20"/>
                <w:szCs w:val="20"/>
              </w:rPr>
              <w:t>LS11 Betreuungsmaßnahmen dokumentieren</w:t>
            </w:r>
          </w:p>
        </w:tc>
        <w:tc>
          <w:tcPr>
            <w:tcW w:w="694" w:type="pct"/>
            <w:shd w:val="clear" w:color="auto" w:fill="auto"/>
          </w:tcPr>
          <w:p w14:paraId="0371F3E4" w14:textId="34C900F5" w:rsidR="00CA4910" w:rsidRDefault="00CA4910" w:rsidP="00CA4910">
            <w:pPr>
              <w:pStyle w:val="TZielnanalysetext"/>
              <w:rPr>
                <w:sz w:val="20"/>
                <w:szCs w:val="20"/>
              </w:rPr>
            </w:pPr>
            <w:r>
              <w:rPr>
                <w:sz w:val="20"/>
                <w:szCs w:val="20"/>
              </w:rPr>
              <w:t>Dokumentation</w:t>
            </w:r>
          </w:p>
        </w:tc>
        <w:tc>
          <w:tcPr>
            <w:tcW w:w="880" w:type="pct"/>
            <w:shd w:val="clear" w:color="auto" w:fill="auto"/>
          </w:tcPr>
          <w:p w14:paraId="407C8B37" w14:textId="19F1DFE2" w:rsidR="00CA4910" w:rsidRPr="006F680F" w:rsidRDefault="00CA4910" w:rsidP="00CA4910">
            <w:pPr>
              <w:pStyle w:val="TZielnanalysetext"/>
              <w:rPr>
                <w:sz w:val="20"/>
                <w:szCs w:val="20"/>
              </w:rPr>
            </w:pPr>
            <w:r w:rsidRPr="006F680F">
              <w:rPr>
                <w:sz w:val="20"/>
                <w:szCs w:val="20"/>
              </w:rPr>
              <w:t>Informationen nach Kriterien aufbereiten und darstellen</w:t>
            </w:r>
          </w:p>
          <w:p w14:paraId="04F582D1" w14:textId="77777777" w:rsidR="00CA4910" w:rsidRPr="006F680F" w:rsidRDefault="00CA4910" w:rsidP="00CA4910">
            <w:pPr>
              <w:pStyle w:val="TZielnanalysetext"/>
              <w:rPr>
                <w:sz w:val="20"/>
                <w:szCs w:val="20"/>
              </w:rPr>
            </w:pPr>
            <w:r w:rsidRPr="006F680F">
              <w:rPr>
                <w:sz w:val="20"/>
                <w:szCs w:val="20"/>
              </w:rPr>
              <w:t>konzentriert lernen bzw. arbeiten</w:t>
            </w:r>
          </w:p>
          <w:p w14:paraId="45A6339D" w14:textId="7A5DF51A" w:rsidR="00CA4910" w:rsidRPr="006F680F" w:rsidRDefault="00CA4910" w:rsidP="00CA4910">
            <w:pPr>
              <w:pStyle w:val="TZielnanalysetext"/>
              <w:rPr>
                <w:sz w:val="20"/>
                <w:szCs w:val="20"/>
                <w:highlight w:val="green"/>
              </w:rPr>
            </w:pPr>
            <w:r w:rsidRPr="006F680F">
              <w:rPr>
                <w:sz w:val="20"/>
                <w:szCs w:val="20"/>
              </w:rPr>
              <w:t>methodengeleitet vorgehen</w:t>
            </w:r>
          </w:p>
        </w:tc>
        <w:tc>
          <w:tcPr>
            <w:tcW w:w="417" w:type="pct"/>
            <w:shd w:val="clear" w:color="auto" w:fill="auto"/>
          </w:tcPr>
          <w:p w14:paraId="63DEA29D" w14:textId="26B3602B" w:rsidR="00CA4910" w:rsidRDefault="00CA4910" w:rsidP="00CA4910">
            <w:pPr>
              <w:pStyle w:val="TZielnanalysetext"/>
              <w:rPr>
                <w:sz w:val="20"/>
                <w:szCs w:val="20"/>
              </w:rPr>
            </w:pPr>
            <w:r>
              <w:rPr>
                <w:sz w:val="20"/>
                <w:szCs w:val="20"/>
              </w:rPr>
              <w:t>Vgl. LF04</w:t>
            </w:r>
          </w:p>
          <w:p w14:paraId="1416FA4F" w14:textId="38A82ECF" w:rsidR="00CA4910" w:rsidRDefault="00CA4910" w:rsidP="00CA4910">
            <w:pPr>
              <w:pStyle w:val="TZielnanalysetext"/>
              <w:rPr>
                <w:sz w:val="20"/>
                <w:szCs w:val="20"/>
              </w:rPr>
            </w:pPr>
            <w:r>
              <w:rPr>
                <w:sz w:val="20"/>
                <w:szCs w:val="20"/>
              </w:rPr>
              <w:t>Vgl. LF06</w:t>
            </w:r>
          </w:p>
        </w:tc>
        <w:tc>
          <w:tcPr>
            <w:tcW w:w="277" w:type="pct"/>
            <w:shd w:val="clear" w:color="auto" w:fill="auto"/>
          </w:tcPr>
          <w:p w14:paraId="508D6E3B" w14:textId="3C253F68" w:rsidR="00CA4910" w:rsidRPr="00C935F1" w:rsidRDefault="00CA4910" w:rsidP="00CA4910">
            <w:pPr>
              <w:pStyle w:val="TZielnanalysetext"/>
              <w:jc w:val="right"/>
              <w:rPr>
                <w:sz w:val="20"/>
                <w:szCs w:val="20"/>
              </w:rPr>
            </w:pPr>
            <w:r>
              <w:rPr>
                <w:sz w:val="20"/>
                <w:szCs w:val="20"/>
              </w:rPr>
              <w:t>02</w:t>
            </w:r>
          </w:p>
        </w:tc>
      </w:tr>
      <w:tr w:rsidR="00CA4910" w:rsidRPr="006D185A" w14:paraId="5A99D288" w14:textId="77777777" w:rsidTr="00621A65">
        <w:trPr>
          <w:trHeight w:val="1710"/>
        </w:trPr>
        <w:tc>
          <w:tcPr>
            <w:tcW w:w="1378" w:type="pct"/>
            <w:shd w:val="clear" w:color="auto" w:fill="auto"/>
          </w:tcPr>
          <w:p w14:paraId="022CC7E3" w14:textId="42DBFE33" w:rsidR="00CA4910" w:rsidRPr="00AF1306" w:rsidRDefault="00CA4910" w:rsidP="00CA4910">
            <w:pPr>
              <w:pStyle w:val="TZielnanalysetext"/>
              <w:rPr>
                <w:sz w:val="20"/>
                <w:szCs w:val="20"/>
              </w:rPr>
            </w:pPr>
            <w:r w:rsidRPr="00AF1306">
              <w:rPr>
                <w:sz w:val="20"/>
                <w:szCs w:val="20"/>
              </w:rPr>
              <w:t xml:space="preserve">Die Schülerinnen und Schüler </w:t>
            </w:r>
            <w:r w:rsidRPr="00AF1306">
              <w:rPr>
                <w:b/>
                <w:bCs/>
                <w:sz w:val="20"/>
                <w:szCs w:val="20"/>
              </w:rPr>
              <w:t>prüfen</w:t>
            </w:r>
            <w:r w:rsidRPr="00AF1306">
              <w:rPr>
                <w:sz w:val="20"/>
                <w:szCs w:val="20"/>
              </w:rPr>
              <w:t xml:space="preserve"> die Wirksamkeit der Maßnahmen und </w:t>
            </w:r>
            <w:r w:rsidRPr="00AF1306">
              <w:rPr>
                <w:b/>
                <w:bCs/>
                <w:sz w:val="20"/>
                <w:szCs w:val="20"/>
              </w:rPr>
              <w:t>bewerten</w:t>
            </w:r>
            <w:r w:rsidRPr="00AF1306">
              <w:rPr>
                <w:sz w:val="20"/>
                <w:szCs w:val="20"/>
              </w:rPr>
              <w:t xml:space="preserve"> Ergebnis und Prozess </w:t>
            </w:r>
            <w:r w:rsidRPr="004C4106">
              <w:rPr>
                <w:sz w:val="20"/>
                <w:szCs w:val="20"/>
              </w:rPr>
              <w:t>mit Beteiligten.</w:t>
            </w:r>
            <w:r w:rsidRPr="00AF1306">
              <w:rPr>
                <w:sz w:val="20"/>
                <w:szCs w:val="20"/>
              </w:rPr>
              <w:t xml:space="preserve"> Unter Berücksichtigung </w:t>
            </w:r>
            <w:r w:rsidRPr="004F429F">
              <w:rPr>
                <w:sz w:val="20"/>
                <w:szCs w:val="20"/>
              </w:rPr>
              <w:t xml:space="preserve">festgelegter Kriterien </w:t>
            </w:r>
            <w:r w:rsidRPr="004F429F">
              <w:rPr>
                <w:b/>
                <w:bCs/>
                <w:sz w:val="20"/>
                <w:szCs w:val="20"/>
              </w:rPr>
              <w:t>reflektieren</w:t>
            </w:r>
            <w:r w:rsidRPr="00AF1306">
              <w:rPr>
                <w:sz w:val="20"/>
                <w:szCs w:val="20"/>
              </w:rPr>
              <w:t xml:space="preserve"> sie das eigene Handeln und entwickeln Handlungsalternativen.</w:t>
            </w:r>
          </w:p>
        </w:tc>
        <w:tc>
          <w:tcPr>
            <w:tcW w:w="529" w:type="pct"/>
            <w:shd w:val="clear" w:color="auto" w:fill="auto"/>
          </w:tcPr>
          <w:p w14:paraId="0AFD087D" w14:textId="77777777" w:rsidR="00CA4910" w:rsidRPr="00C935F1" w:rsidRDefault="00CA4910" w:rsidP="00CA4910">
            <w:pPr>
              <w:pStyle w:val="TZielnanalysetext"/>
              <w:rPr>
                <w:sz w:val="20"/>
                <w:szCs w:val="20"/>
              </w:rPr>
            </w:pPr>
          </w:p>
        </w:tc>
        <w:tc>
          <w:tcPr>
            <w:tcW w:w="825" w:type="pct"/>
            <w:shd w:val="clear" w:color="auto" w:fill="auto"/>
          </w:tcPr>
          <w:p w14:paraId="283B5FA8" w14:textId="29751067" w:rsidR="00CA4910" w:rsidRDefault="00CA4910" w:rsidP="00CA4910">
            <w:pPr>
              <w:pStyle w:val="TZielnanalysetext"/>
              <w:rPr>
                <w:b/>
                <w:sz w:val="20"/>
                <w:szCs w:val="20"/>
              </w:rPr>
            </w:pPr>
            <w:r>
              <w:rPr>
                <w:b/>
                <w:sz w:val="20"/>
                <w:szCs w:val="20"/>
              </w:rPr>
              <w:t>LS12 Wirksamkeit prüfen, Ergebnis und Prozess mit den Beteiligten bewerten und Handlungsalternativen entwickeln</w:t>
            </w:r>
          </w:p>
        </w:tc>
        <w:tc>
          <w:tcPr>
            <w:tcW w:w="694" w:type="pct"/>
            <w:shd w:val="clear" w:color="auto" w:fill="auto"/>
          </w:tcPr>
          <w:p w14:paraId="29773E2B" w14:textId="63E85677" w:rsidR="00CA4910" w:rsidRDefault="00CA4910" w:rsidP="00CA4910">
            <w:pPr>
              <w:pStyle w:val="TZielnanalysetext"/>
              <w:rPr>
                <w:sz w:val="20"/>
                <w:szCs w:val="20"/>
              </w:rPr>
            </w:pPr>
            <w:r>
              <w:rPr>
                <w:sz w:val="20"/>
                <w:szCs w:val="20"/>
              </w:rPr>
              <w:t xml:space="preserve">Reflexionsgespräche </w:t>
            </w:r>
            <w:r w:rsidRPr="004F429F">
              <w:rPr>
                <w:sz w:val="20"/>
                <w:szCs w:val="20"/>
              </w:rPr>
              <w:t>ausgefüllte</w:t>
            </w:r>
            <w:r>
              <w:rPr>
                <w:sz w:val="20"/>
                <w:szCs w:val="20"/>
              </w:rPr>
              <w:t>r</w:t>
            </w:r>
            <w:r w:rsidRPr="004F429F">
              <w:rPr>
                <w:sz w:val="20"/>
                <w:szCs w:val="20"/>
              </w:rPr>
              <w:t xml:space="preserve"> </w:t>
            </w:r>
            <w:r>
              <w:rPr>
                <w:sz w:val="20"/>
                <w:szCs w:val="20"/>
              </w:rPr>
              <w:t>Selbstreflexionsbogen</w:t>
            </w:r>
          </w:p>
          <w:p w14:paraId="107C66F2" w14:textId="1BE24608" w:rsidR="00CA4910" w:rsidRDefault="00CA4910" w:rsidP="00CA4910">
            <w:pPr>
              <w:pStyle w:val="TZielnanalysetext"/>
              <w:rPr>
                <w:sz w:val="20"/>
                <w:szCs w:val="20"/>
              </w:rPr>
            </w:pPr>
            <w:r>
              <w:rPr>
                <w:sz w:val="20"/>
                <w:szCs w:val="20"/>
              </w:rPr>
              <w:t>Analysen</w:t>
            </w:r>
          </w:p>
          <w:p w14:paraId="08D17C01" w14:textId="76237B88" w:rsidR="00CA4910" w:rsidRPr="00C935F1" w:rsidRDefault="00CA4910" w:rsidP="00CA4910">
            <w:pPr>
              <w:pStyle w:val="TZielnanalysetext"/>
              <w:rPr>
                <w:sz w:val="20"/>
                <w:szCs w:val="20"/>
              </w:rPr>
            </w:pPr>
            <w:r>
              <w:rPr>
                <w:sz w:val="20"/>
                <w:szCs w:val="20"/>
              </w:rPr>
              <w:t>Handlungsempfehlungen</w:t>
            </w:r>
          </w:p>
        </w:tc>
        <w:tc>
          <w:tcPr>
            <w:tcW w:w="880" w:type="pct"/>
            <w:shd w:val="clear" w:color="auto" w:fill="auto"/>
          </w:tcPr>
          <w:p w14:paraId="3EFC4D8D" w14:textId="3A5BEC46" w:rsidR="00CA4910" w:rsidRPr="006F680F" w:rsidRDefault="00CA4910" w:rsidP="00CA4910">
            <w:pPr>
              <w:pStyle w:val="TZielnanalysetext"/>
              <w:rPr>
                <w:sz w:val="20"/>
                <w:szCs w:val="20"/>
              </w:rPr>
            </w:pPr>
            <w:r w:rsidRPr="006F680F">
              <w:rPr>
                <w:sz w:val="20"/>
                <w:szCs w:val="20"/>
              </w:rPr>
              <w:t>zuverlässig handeln</w:t>
            </w:r>
          </w:p>
          <w:p w14:paraId="2E4D4553" w14:textId="77777777" w:rsidR="00CA4910" w:rsidRPr="006F680F" w:rsidRDefault="00CA4910" w:rsidP="00CA4910">
            <w:pPr>
              <w:pStyle w:val="TZielnanalysetext"/>
              <w:rPr>
                <w:sz w:val="20"/>
                <w:szCs w:val="20"/>
              </w:rPr>
            </w:pPr>
            <w:r w:rsidRPr="006F680F">
              <w:rPr>
                <w:sz w:val="20"/>
                <w:szCs w:val="20"/>
              </w:rPr>
              <w:t>Zusammenhänge herstellen</w:t>
            </w:r>
          </w:p>
          <w:p w14:paraId="54E97A86" w14:textId="77777777" w:rsidR="00CA4910" w:rsidRPr="006F680F" w:rsidRDefault="00CA4910" w:rsidP="00CA4910">
            <w:pPr>
              <w:pStyle w:val="TZielnanalysetext"/>
              <w:rPr>
                <w:sz w:val="20"/>
                <w:szCs w:val="20"/>
              </w:rPr>
            </w:pPr>
            <w:r w:rsidRPr="006F680F">
              <w:rPr>
                <w:sz w:val="20"/>
                <w:szCs w:val="20"/>
              </w:rPr>
              <w:t>wertschätzend kommunizieren</w:t>
            </w:r>
          </w:p>
          <w:p w14:paraId="0083ACF2" w14:textId="3C550652" w:rsidR="00CA4910" w:rsidRPr="006F680F" w:rsidRDefault="00CA4910" w:rsidP="00CA4910">
            <w:pPr>
              <w:pStyle w:val="TZielnanalysetext"/>
              <w:rPr>
                <w:sz w:val="20"/>
                <w:szCs w:val="20"/>
              </w:rPr>
            </w:pPr>
            <w:r w:rsidRPr="006F680F">
              <w:rPr>
                <w:sz w:val="20"/>
                <w:szCs w:val="20"/>
              </w:rPr>
              <w:t>sachlich argumentieren</w:t>
            </w:r>
          </w:p>
          <w:p w14:paraId="678EDDA2" w14:textId="2D082826" w:rsidR="00CA4910" w:rsidRPr="006F680F" w:rsidRDefault="00CA4910" w:rsidP="00CA4910">
            <w:pPr>
              <w:pStyle w:val="TZielnanalysetext"/>
              <w:rPr>
                <w:sz w:val="20"/>
                <w:szCs w:val="20"/>
              </w:rPr>
            </w:pPr>
            <w:r w:rsidRPr="006F680F">
              <w:rPr>
                <w:sz w:val="20"/>
                <w:szCs w:val="20"/>
              </w:rPr>
              <w:t>Schlussfolgerungen ziehen Entscheidungen treffen</w:t>
            </w:r>
          </w:p>
        </w:tc>
        <w:tc>
          <w:tcPr>
            <w:tcW w:w="417" w:type="pct"/>
            <w:shd w:val="clear" w:color="auto" w:fill="auto"/>
          </w:tcPr>
          <w:p w14:paraId="6ED978F0" w14:textId="652F49CB" w:rsidR="00CA4910" w:rsidRPr="00C935F1" w:rsidRDefault="00CA4910" w:rsidP="00CA4910">
            <w:pPr>
              <w:pStyle w:val="TZielnanalysetext"/>
              <w:rPr>
                <w:sz w:val="20"/>
                <w:szCs w:val="20"/>
              </w:rPr>
            </w:pPr>
            <w:r>
              <w:rPr>
                <w:sz w:val="20"/>
                <w:szCs w:val="20"/>
              </w:rPr>
              <w:t>Rollenspiel</w:t>
            </w:r>
          </w:p>
        </w:tc>
        <w:tc>
          <w:tcPr>
            <w:tcW w:w="277" w:type="pct"/>
            <w:shd w:val="clear" w:color="auto" w:fill="auto"/>
          </w:tcPr>
          <w:p w14:paraId="280172B2" w14:textId="721FC713" w:rsidR="00CA4910" w:rsidRPr="00C935F1" w:rsidRDefault="00CA4910" w:rsidP="00CA4910">
            <w:pPr>
              <w:pStyle w:val="TZielnanalysetext"/>
              <w:jc w:val="right"/>
              <w:rPr>
                <w:sz w:val="20"/>
                <w:szCs w:val="20"/>
              </w:rPr>
            </w:pPr>
            <w:r>
              <w:rPr>
                <w:sz w:val="20"/>
                <w:szCs w:val="20"/>
              </w:rPr>
              <w:t>06</w:t>
            </w:r>
          </w:p>
        </w:tc>
      </w:tr>
    </w:tbl>
    <w:p w14:paraId="7BB3CDC1" w14:textId="415F3DAF" w:rsidR="00D160AD" w:rsidRDefault="00D160AD" w:rsidP="005A6802">
      <w:pPr>
        <w:pStyle w:val="TZielnanalysetext"/>
        <w:rPr>
          <w:sz w:val="20"/>
          <w:szCs w:val="20"/>
        </w:rPr>
      </w:pPr>
    </w:p>
    <w:p w14:paraId="4231A803" w14:textId="406B4AFF" w:rsidR="00CC5D17" w:rsidRPr="00585AF2" w:rsidRDefault="00CC5D17" w:rsidP="005A6802">
      <w:pPr>
        <w:pStyle w:val="TZielnanalysetext"/>
        <w:rPr>
          <w:sz w:val="20"/>
          <w:szCs w:val="20"/>
        </w:rPr>
      </w:pPr>
    </w:p>
    <w:sectPr w:rsidR="00CC5D17" w:rsidRPr="00585AF2" w:rsidSect="0002710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0C26" w16cex:dateUtc="2022-01-21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25C089" w16cid:durableId="25950C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08C18" w14:textId="77777777" w:rsidR="004A029B" w:rsidRDefault="004A029B" w:rsidP="00EF2F4F">
      <w:pPr>
        <w:pStyle w:val="Textkrper2"/>
      </w:pPr>
      <w:r>
        <w:separator/>
      </w:r>
    </w:p>
  </w:endnote>
  <w:endnote w:type="continuationSeparator" w:id="0">
    <w:p w14:paraId="341C4C1C" w14:textId="77777777" w:rsidR="004A029B" w:rsidRDefault="004A029B" w:rsidP="00EF2F4F">
      <w:pPr>
        <w:pStyle w:val="Textkrper2"/>
      </w:pPr>
      <w:r>
        <w:continuationSeparator/>
      </w:r>
    </w:p>
  </w:endnote>
  <w:endnote w:type="continuationNotice" w:id="1">
    <w:p w14:paraId="77830D7A" w14:textId="77777777" w:rsidR="004A029B" w:rsidRDefault="004A0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BFA9A" w14:textId="77777777" w:rsidR="00E82165" w:rsidRDefault="00E821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0746931E" w:rsidR="006E25DF" w:rsidRPr="00B11580" w:rsidRDefault="005C53AE" w:rsidP="00613303">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C46573">
            <w:rPr>
              <w:noProof/>
              <w:sz w:val="14"/>
              <w:szCs w:val="14"/>
              <w:lang w:eastAsia="en-US"/>
            </w:rPr>
            <w:t>HHB-LF11-Zielanalyse.docx</w:t>
          </w:r>
          <w:r>
            <w:rPr>
              <w:noProof/>
              <w:sz w:val="14"/>
              <w:szCs w:val="14"/>
              <w:lang w:eastAsia="en-US"/>
            </w:rPr>
            <w:fldChar w:fldCharType="end"/>
          </w:r>
          <w:r w:rsidR="00221070">
            <w:rPr>
              <w:noProof/>
              <w:sz w:val="14"/>
              <w:szCs w:val="14"/>
              <w:lang w:eastAsia="en-US"/>
            </w:rPr>
            <w:tab/>
          </w:r>
          <w:r w:rsidR="00221070">
            <w:rPr>
              <w:noProof/>
              <w:sz w:val="14"/>
              <w:szCs w:val="14"/>
              <w:lang w:eastAsia="en-US"/>
            </w:rPr>
            <w:tab/>
          </w:r>
          <w:r w:rsidR="00221070">
            <w:rPr>
              <w:noProof/>
              <w:sz w:val="14"/>
              <w:szCs w:val="14"/>
              <w:lang w:eastAsia="en-US"/>
            </w:rPr>
            <w:tab/>
          </w:r>
          <w:r w:rsidR="00221070">
            <w:rPr>
              <w:noProof/>
              <w:sz w:val="14"/>
              <w:szCs w:val="14"/>
              <w:lang w:eastAsia="en-US"/>
            </w:rPr>
            <w:tab/>
          </w:r>
          <w:r w:rsidR="00221070">
            <w:rPr>
              <w:noProof/>
              <w:sz w:val="14"/>
              <w:szCs w:val="14"/>
              <w:lang w:eastAsia="en-US"/>
            </w:rPr>
            <w:tab/>
          </w:r>
          <w:r w:rsidR="00221070">
            <w:rPr>
              <w:noProof/>
              <w:sz w:val="14"/>
              <w:szCs w:val="14"/>
              <w:lang w:eastAsia="en-US"/>
            </w:rPr>
            <w:tab/>
          </w:r>
          <w:r w:rsidR="00FD0B0B">
            <w:rPr>
              <w:noProof/>
              <w:sz w:val="14"/>
              <w:szCs w:val="14"/>
              <w:lang w:eastAsia="en-US"/>
            </w:rPr>
            <w:t xml:space="preserve"> </w:t>
          </w:r>
        </w:p>
      </w:tc>
      <w:tc>
        <w:tcPr>
          <w:tcW w:w="6696" w:type="dxa"/>
          <w:vAlign w:val="bottom"/>
          <w:hideMark/>
        </w:tcPr>
        <w:p w14:paraId="24114789" w14:textId="3C2A18BA"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C46573">
            <w:rPr>
              <w:noProof/>
              <w:sz w:val="14"/>
              <w:szCs w:val="14"/>
              <w:lang w:eastAsia="en-US"/>
            </w:rPr>
            <w:t>4</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C46573">
            <w:rPr>
              <w:noProof/>
              <w:sz w:val="14"/>
              <w:szCs w:val="14"/>
              <w:lang w:eastAsia="en-US"/>
            </w:rPr>
            <w:t>4</w:t>
          </w:r>
          <w:r w:rsidRPr="00CF03E4">
            <w:rPr>
              <w:noProof/>
              <w:sz w:val="14"/>
              <w:szCs w:val="14"/>
              <w:lang w:eastAsia="en-US"/>
            </w:rPr>
            <w:fldChar w:fldCharType="end"/>
          </w:r>
        </w:p>
      </w:tc>
    </w:tr>
  </w:tbl>
  <w:p w14:paraId="2411478B" w14:textId="469E97B5" w:rsidR="006E25DF" w:rsidRPr="0021793E" w:rsidRDefault="0090373D" w:rsidP="0021793E">
    <w:pPr>
      <w:pStyle w:val="Fuzeile"/>
      <w:ind w:left="142"/>
      <w:rPr>
        <w:sz w:val="14"/>
        <w:szCs w:val="14"/>
      </w:rPr>
    </w:pPr>
    <w:r>
      <w:rPr>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66306" w14:textId="77777777" w:rsidR="00E82165" w:rsidRDefault="00E821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8FE2F" w14:textId="77777777" w:rsidR="004A029B" w:rsidRDefault="004A029B" w:rsidP="00EF2F4F">
      <w:pPr>
        <w:pStyle w:val="Textkrper2"/>
      </w:pPr>
      <w:r>
        <w:separator/>
      </w:r>
    </w:p>
  </w:footnote>
  <w:footnote w:type="continuationSeparator" w:id="0">
    <w:p w14:paraId="29C3FC93" w14:textId="77777777" w:rsidR="004A029B" w:rsidRDefault="004A029B" w:rsidP="00EF2F4F">
      <w:pPr>
        <w:pStyle w:val="Textkrper2"/>
      </w:pPr>
      <w:r>
        <w:continuationSeparator/>
      </w:r>
    </w:p>
  </w:footnote>
  <w:footnote w:type="continuationNotice" w:id="1">
    <w:p w14:paraId="1F8E4951" w14:textId="77777777" w:rsidR="004A029B" w:rsidRDefault="004A029B"/>
  </w:footnote>
  <w:footnote w:id="2">
    <w:p w14:paraId="1EA76E6A" w14:textId="347A61D3" w:rsidR="005F2521" w:rsidRDefault="005F2521">
      <w:pPr>
        <w:pStyle w:val="Funotentext"/>
      </w:pPr>
      <w:r>
        <w:rPr>
          <w:rStyle w:val="Funotenzeichen"/>
        </w:rPr>
        <w:footnoteRef/>
      </w:r>
      <w:r>
        <w:t xml:space="preserve"> Ministerium für Kultus, Jugend und Sport Baden-Württemberg (Herausgeber): Bildungsplan für die Berufsschule, Hauswirtschafter und Hauswirtschafterin (2019), S.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75BDC" w14:textId="77777777" w:rsidR="00E82165" w:rsidRDefault="00E821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6CDCAAEA" w:rsidR="00F15D93" w:rsidRDefault="00442DBA">
    <w:pPr>
      <w:pStyle w:val="Kopfzeile"/>
    </w:pPr>
    <w:r>
      <w:rPr>
        <w:noProof/>
      </w:rPr>
      <w:drawing>
        <wp:anchor distT="0" distB="0" distL="114300" distR="114300" simplePos="0" relativeHeight="251658240"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6192"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10F9F6F" id="Gerade Verbindung 48"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4805A" w14:textId="77777777" w:rsidR="00E82165" w:rsidRDefault="00E821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7F71"/>
    <w:rsid w:val="00011978"/>
    <w:rsid w:val="00012EC5"/>
    <w:rsid w:val="00014204"/>
    <w:rsid w:val="0001475E"/>
    <w:rsid w:val="0001696E"/>
    <w:rsid w:val="00017E9B"/>
    <w:rsid w:val="000233BB"/>
    <w:rsid w:val="00026D62"/>
    <w:rsid w:val="0002710B"/>
    <w:rsid w:val="000337BC"/>
    <w:rsid w:val="0003536F"/>
    <w:rsid w:val="0004366A"/>
    <w:rsid w:val="00046696"/>
    <w:rsid w:val="0005471A"/>
    <w:rsid w:val="00056F57"/>
    <w:rsid w:val="0005790E"/>
    <w:rsid w:val="00067825"/>
    <w:rsid w:val="00077411"/>
    <w:rsid w:val="00080F35"/>
    <w:rsid w:val="000829B1"/>
    <w:rsid w:val="00091C81"/>
    <w:rsid w:val="000951CF"/>
    <w:rsid w:val="00095920"/>
    <w:rsid w:val="000970ED"/>
    <w:rsid w:val="000978B1"/>
    <w:rsid w:val="000979B1"/>
    <w:rsid w:val="00097EAB"/>
    <w:rsid w:val="000A3C77"/>
    <w:rsid w:val="000A63A3"/>
    <w:rsid w:val="000A6605"/>
    <w:rsid w:val="000A6CDF"/>
    <w:rsid w:val="000A762D"/>
    <w:rsid w:val="000B0081"/>
    <w:rsid w:val="000B1548"/>
    <w:rsid w:val="000B1C39"/>
    <w:rsid w:val="000B1F6B"/>
    <w:rsid w:val="000B2BE2"/>
    <w:rsid w:val="000B4B85"/>
    <w:rsid w:val="000B4E94"/>
    <w:rsid w:val="000B67D6"/>
    <w:rsid w:val="000B7024"/>
    <w:rsid w:val="000C60AC"/>
    <w:rsid w:val="000D0107"/>
    <w:rsid w:val="000D3304"/>
    <w:rsid w:val="000D4D18"/>
    <w:rsid w:val="000D4FA5"/>
    <w:rsid w:val="000E3EFC"/>
    <w:rsid w:val="000E4F87"/>
    <w:rsid w:val="000F1CCA"/>
    <w:rsid w:val="000F54A5"/>
    <w:rsid w:val="000F6B0A"/>
    <w:rsid w:val="001015F4"/>
    <w:rsid w:val="001057D3"/>
    <w:rsid w:val="00107419"/>
    <w:rsid w:val="00112122"/>
    <w:rsid w:val="001169DD"/>
    <w:rsid w:val="0011790D"/>
    <w:rsid w:val="00117B9B"/>
    <w:rsid w:val="001233AC"/>
    <w:rsid w:val="00133AD3"/>
    <w:rsid w:val="00136395"/>
    <w:rsid w:val="001435BE"/>
    <w:rsid w:val="00143ECF"/>
    <w:rsid w:val="00152182"/>
    <w:rsid w:val="00155FD3"/>
    <w:rsid w:val="00157ABC"/>
    <w:rsid w:val="001620D4"/>
    <w:rsid w:val="00162924"/>
    <w:rsid w:val="00171221"/>
    <w:rsid w:val="0017236D"/>
    <w:rsid w:val="001726C2"/>
    <w:rsid w:val="00177FF7"/>
    <w:rsid w:val="0018527C"/>
    <w:rsid w:val="00187E00"/>
    <w:rsid w:val="0019160B"/>
    <w:rsid w:val="00191DB0"/>
    <w:rsid w:val="00193430"/>
    <w:rsid w:val="00194385"/>
    <w:rsid w:val="00194AB1"/>
    <w:rsid w:val="00194DD0"/>
    <w:rsid w:val="001A4EA8"/>
    <w:rsid w:val="001A4F00"/>
    <w:rsid w:val="001A63BE"/>
    <w:rsid w:val="001A76A4"/>
    <w:rsid w:val="001B322C"/>
    <w:rsid w:val="001B559C"/>
    <w:rsid w:val="001B770E"/>
    <w:rsid w:val="001B7ACA"/>
    <w:rsid w:val="001C401E"/>
    <w:rsid w:val="001D037B"/>
    <w:rsid w:val="001D04EB"/>
    <w:rsid w:val="001D14D0"/>
    <w:rsid w:val="001D33E4"/>
    <w:rsid w:val="001D4FC6"/>
    <w:rsid w:val="001E3E8B"/>
    <w:rsid w:val="001F1B96"/>
    <w:rsid w:val="001F2809"/>
    <w:rsid w:val="001F297C"/>
    <w:rsid w:val="001F29DB"/>
    <w:rsid w:val="001F3192"/>
    <w:rsid w:val="001F3941"/>
    <w:rsid w:val="001F4843"/>
    <w:rsid w:val="001F5BEB"/>
    <w:rsid w:val="001F7C4E"/>
    <w:rsid w:val="00201045"/>
    <w:rsid w:val="00201D78"/>
    <w:rsid w:val="00207746"/>
    <w:rsid w:val="00207AC9"/>
    <w:rsid w:val="00211B85"/>
    <w:rsid w:val="00212DA8"/>
    <w:rsid w:val="0021546F"/>
    <w:rsid w:val="00215BB3"/>
    <w:rsid w:val="0021688A"/>
    <w:rsid w:val="00216C66"/>
    <w:rsid w:val="0021793E"/>
    <w:rsid w:val="00221070"/>
    <w:rsid w:val="00221E73"/>
    <w:rsid w:val="00232D95"/>
    <w:rsid w:val="00233FC7"/>
    <w:rsid w:val="00240BC3"/>
    <w:rsid w:val="00245052"/>
    <w:rsid w:val="002472D8"/>
    <w:rsid w:val="00250FD3"/>
    <w:rsid w:val="002537B0"/>
    <w:rsid w:val="00253CB0"/>
    <w:rsid w:val="00255A8C"/>
    <w:rsid w:val="00257D9D"/>
    <w:rsid w:val="00260983"/>
    <w:rsid w:val="00264E97"/>
    <w:rsid w:val="002652E8"/>
    <w:rsid w:val="00265E91"/>
    <w:rsid w:val="002818AD"/>
    <w:rsid w:val="00287A66"/>
    <w:rsid w:val="0029461F"/>
    <w:rsid w:val="00297C8D"/>
    <w:rsid w:val="002A0D97"/>
    <w:rsid w:val="002A0FC1"/>
    <w:rsid w:val="002B6D00"/>
    <w:rsid w:val="002C0895"/>
    <w:rsid w:val="002C282D"/>
    <w:rsid w:val="002C3C79"/>
    <w:rsid w:val="002C734D"/>
    <w:rsid w:val="002D105B"/>
    <w:rsid w:val="002D2A2C"/>
    <w:rsid w:val="002D553E"/>
    <w:rsid w:val="002D7EC7"/>
    <w:rsid w:val="002E0613"/>
    <w:rsid w:val="002E215A"/>
    <w:rsid w:val="002E2840"/>
    <w:rsid w:val="002E2EA2"/>
    <w:rsid w:val="002E3D83"/>
    <w:rsid w:val="002F4532"/>
    <w:rsid w:val="002F61DF"/>
    <w:rsid w:val="00303DDD"/>
    <w:rsid w:val="003046D3"/>
    <w:rsid w:val="00310C41"/>
    <w:rsid w:val="0031505F"/>
    <w:rsid w:val="00320530"/>
    <w:rsid w:val="0032074E"/>
    <w:rsid w:val="003271A0"/>
    <w:rsid w:val="00330BC7"/>
    <w:rsid w:val="00332616"/>
    <w:rsid w:val="0033614B"/>
    <w:rsid w:val="00336B8E"/>
    <w:rsid w:val="00340192"/>
    <w:rsid w:val="003408F4"/>
    <w:rsid w:val="0034489F"/>
    <w:rsid w:val="00350512"/>
    <w:rsid w:val="00351A25"/>
    <w:rsid w:val="00353597"/>
    <w:rsid w:val="00356437"/>
    <w:rsid w:val="00364AF9"/>
    <w:rsid w:val="00365650"/>
    <w:rsid w:val="00375731"/>
    <w:rsid w:val="00375BD3"/>
    <w:rsid w:val="0038059B"/>
    <w:rsid w:val="00380EC2"/>
    <w:rsid w:val="003828D8"/>
    <w:rsid w:val="00385547"/>
    <w:rsid w:val="003867E1"/>
    <w:rsid w:val="003878CB"/>
    <w:rsid w:val="00390085"/>
    <w:rsid w:val="00391AFA"/>
    <w:rsid w:val="00392866"/>
    <w:rsid w:val="003957B7"/>
    <w:rsid w:val="00397FCC"/>
    <w:rsid w:val="003A2BE6"/>
    <w:rsid w:val="003A375E"/>
    <w:rsid w:val="003A37D8"/>
    <w:rsid w:val="003A44A2"/>
    <w:rsid w:val="003B1B9C"/>
    <w:rsid w:val="003B4599"/>
    <w:rsid w:val="003C2EED"/>
    <w:rsid w:val="003C2F8F"/>
    <w:rsid w:val="003C4388"/>
    <w:rsid w:val="003C47E8"/>
    <w:rsid w:val="003C6780"/>
    <w:rsid w:val="003C729B"/>
    <w:rsid w:val="003D1316"/>
    <w:rsid w:val="003D16F0"/>
    <w:rsid w:val="003D339D"/>
    <w:rsid w:val="003D35D3"/>
    <w:rsid w:val="003D6370"/>
    <w:rsid w:val="003D6E5F"/>
    <w:rsid w:val="003E1A6E"/>
    <w:rsid w:val="003F1E37"/>
    <w:rsid w:val="003F4CBE"/>
    <w:rsid w:val="0040435F"/>
    <w:rsid w:val="00406F64"/>
    <w:rsid w:val="00406FA7"/>
    <w:rsid w:val="00411054"/>
    <w:rsid w:val="00414C8A"/>
    <w:rsid w:val="00414DF3"/>
    <w:rsid w:val="004245C0"/>
    <w:rsid w:val="00425B04"/>
    <w:rsid w:val="0042713F"/>
    <w:rsid w:val="004327E3"/>
    <w:rsid w:val="00435C8A"/>
    <w:rsid w:val="0044290D"/>
    <w:rsid w:val="00442DBA"/>
    <w:rsid w:val="0045262E"/>
    <w:rsid w:val="00461D10"/>
    <w:rsid w:val="00462341"/>
    <w:rsid w:val="004659E7"/>
    <w:rsid w:val="00465F96"/>
    <w:rsid w:val="00466582"/>
    <w:rsid w:val="00466A1F"/>
    <w:rsid w:val="00467553"/>
    <w:rsid w:val="0047003C"/>
    <w:rsid w:val="00470F25"/>
    <w:rsid w:val="004771BA"/>
    <w:rsid w:val="0048130C"/>
    <w:rsid w:val="00482DF4"/>
    <w:rsid w:val="0048355A"/>
    <w:rsid w:val="00483B80"/>
    <w:rsid w:val="004867FB"/>
    <w:rsid w:val="00486F7A"/>
    <w:rsid w:val="004873FC"/>
    <w:rsid w:val="004901A5"/>
    <w:rsid w:val="00491591"/>
    <w:rsid w:val="004935AF"/>
    <w:rsid w:val="00495A54"/>
    <w:rsid w:val="00497378"/>
    <w:rsid w:val="004A029B"/>
    <w:rsid w:val="004A0E15"/>
    <w:rsid w:val="004A5176"/>
    <w:rsid w:val="004B2C59"/>
    <w:rsid w:val="004C0301"/>
    <w:rsid w:val="004C1D68"/>
    <w:rsid w:val="004C4106"/>
    <w:rsid w:val="004C5F4B"/>
    <w:rsid w:val="004C6869"/>
    <w:rsid w:val="004C723C"/>
    <w:rsid w:val="004C7E87"/>
    <w:rsid w:val="004D3218"/>
    <w:rsid w:val="004D5293"/>
    <w:rsid w:val="004D6EA8"/>
    <w:rsid w:val="004D7872"/>
    <w:rsid w:val="004E2A33"/>
    <w:rsid w:val="004E5047"/>
    <w:rsid w:val="004E60D3"/>
    <w:rsid w:val="004E7BB4"/>
    <w:rsid w:val="004F087E"/>
    <w:rsid w:val="004F0DD7"/>
    <w:rsid w:val="004F31CF"/>
    <w:rsid w:val="004F338B"/>
    <w:rsid w:val="004F429F"/>
    <w:rsid w:val="004F6B5E"/>
    <w:rsid w:val="004F7299"/>
    <w:rsid w:val="005001F0"/>
    <w:rsid w:val="0050188C"/>
    <w:rsid w:val="005026A3"/>
    <w:rsid w:val="00507E3A"/>
    <w:rsid w:val="00507F08"/>
    <w:rsid w:val="0051260D"/>
    <w:rsid w:val="00512EE9"/>
    <w:rsid w:val="005145DA"/>
    <w:rsid w:val="005205EF"/>
    <w:rsid w:val="00520661"/>
    <w:rsid w:val="00526A86"/>
    <w:rsid w:val="00526A8B"/>
    <w:rsid w:val="0052744D"/>
    <w:rsid w:val="00533146"/>
    <w:rsid w:val="00534680"/>
    <w:rsid w:val="00535B94"/>
    <w:rsid w:val="0053626E"/>
    <w:rsid w:val="00540311"/>
    <w:rsid w:val="00540FD9"/>
    <w:rsid w:val="00542A55"/>
    <w:rsid w:val="00546E63"/>
    <w:rsid w:val="005558DF"/>
    <w:rsid w:val="00566587"/>
    <w:rsid w:val="005727FE"/>
    <w:rsid w:val="00572DD8"/>
    <w:rsid w:val="00573E65"/>
    <w:rsid w:val="00576582"/>
    <w:rsid w:val="00576B4A"/>
    <w:rsid w:val="005779BB"/>
    <w:rsid w:val="0058481C"/>
    <w:rsid w:val="005855AE"/>
    <w:rsid w:val="00585AF2"/>
    <w:rsid w:val="00585F88"/>
    <w:rsid w:val="005965D9"/>
    <w:rsid w:val="00597574"/>
    <w:rsid w:val="005977D4"/>
    <w:rsid w:val="005A2250"/>
    <w:rsid w:val="005A5F0A"/>
    <w:rsid w:val="005A6802"/>
    <w:rsid w:val="005A6A8E"/>
    <w:rsid w:val="005B07A8"/>
    <w:rsid w:val="005B3D03"/>
    <w:rsid w:val="005B4D5F"/>
    <w:rsid w:val="005B7F10"/>
    <w:rsid w:val="005C18AF"/>
    <w:rsid w:val="005C3B39"/>
    <w:rsid w:val="005C53AE"/>
    <w:rsid w:val="005C6699"/>
    <w:rsid w:val="005C694A"/>
    <w:rsid w:val="005D1DE1"/>
    <w:rsid w:val="005D224B"/>
    <w:rsid w:val="005D27A1"/>
    <w:rsid w:val="005D34A4"/>
    <w:rsid w:val="005D4A76"/>
    <w:rsid w:val="005D6283"/>
    <w:rsid w:val="005D6CE4"/>
    <w:rsid w:val="005E3871"/>
    <w:rsid w:val="005E3DCB"/>
    <w:rsid w:val="005F1A7B"/>
    <w:rsid w:val="005F1E8F"/>
    <w:rsid w:val="005F2521"/>
    <w:rsid w:val="005F3C1B"/>
    <w:rsid w:val="005F7A1F"/>
    <w:rsid w:val="006002FE"/>
    <w:rsid w:val="00601E0A"/>
    <w:rsid w:val="00602ECB"/>
    <w:rsid w:val="006044D2"/>
    <w:rsid w:val="00611D0E"/>
    <w:rsid w:val="00611FD7"/>
    <w:rsid w:val="00611FDE"/>
    <w:rsid w:val="0061227A"/>
    <w:rsid w:val="00613303"/>
    <w:rsid w:val="00622A4D"/>
    <w:rsid w:val="00626CF8"/>
    <w:rsid w:val="006337C0"/>
    <w:rsid w:val="006405C0"/>
    <w:rsid w:val="0064536F"/>
    <w:rsid w:val="0064550B"/>
    <w:rsid w:val="006476CF"/>
    <w:rsid w:val="00647B6F"/>
    <w:rsid w:val="0065062D"/>
    <w:rsid w:val="00650686"/>
    <w:rsid w:val="00657A2A"/>
    <w:rsid w:val="00664009"/>
    <w:rsid w:val="006656F8"/>
    <w:rsid w:val="00667BC4"/>
    <w:rsid w:val="00671C46"/>
    <w:rsid w:val="006843AD"/>
    <w:rsid w:val="006852AA"/>
    <w:rsid w:val="0068548A"/>
    <w:rsid w:val="00685B7B"/>
    <w:rsid w:val="00686C0C"/>
    <w:rsid w:val="006872A9"/>
    <w:rsid w:val="00690824"/>
    <w:rsid w:val="00690BBA"/>
    <w:rsid w:val="006915F4"/>
    <w:rsid w:val="00692064"/>
    <w:rsid w:val="00692AE3"/>
    <w:rsid w:val="00694B56"/>
    <w:rsid w:val="00695209"/>
    <w:rsid w:val="006A3EFF"/>
    <w:rsid w:val="006C1E6A"/>
    <w:rsid w:val="006C5198"/>
    <w:rsid w:val="006C57B4"/>
    <w:rsid w:val="006D185A"/>
    <w:rsid w:val="006D2D36"/>
    <w:rsid w:val="006D4393"/>
    <w:rsid w:val="006E25DF"/>
    <w:rsid w:val="006E484A"/>
    <w:rsid w:val="006F680F"/>
    <w:rsid w:val="007023C5"/>
    <w:rsid w:val="00702798"/>
    <w:rsid w:val="00711A65"/>
    <w:rsid w:val="007306C9"/>
    <w:rsid w:val="00731734"/>
    <w:rsid w:val="0073464C"/>
    <w:rsid w:val="0073734F"/>
    <w:rsid w:val="00753E7A"/>
    <w:rsid w:val="00762967"/>
    <w:rsid w:val="00762D7D"/>
    <w:rsid w:val="00766ED1"/>
    <w:rsid w:val="00771EB8"/>
    <w:rsid w:val="00772A34"/>
    <w:rsid w:val="00774079"/>
    <w:rsid w:val="00776A42"/>
    <w:rsid w:val="007813C2"/>
    <w:rsid w:val="007816FD"/>
    <w:rsid w:val="00781BA5"/>
    <w:rsid w:val="00784B20"/>
    <w:rsid w:val="007A27C9"/>
    <w:rsid w:val="007A5FE2"/>
    <w:rsid w:val="007B0A1B"/>
    <w:rsid w:val="007B2127"/>
    <w:rsid w:val="007B3125"/>
    <w:rsid w:val="007B3358"/>
    <w:rsid w:val="007B5799"/>
    <w:rsid w:val="007C6C1E"/>
    <w:rsid w:val="007D2AD4"/>
    <w:rsid w:val="007E4104"/>
    <w:rsid w:val="007E63C1"/>
    <w:rsid w:val="007F1056"/>
    <w:rsid w:val="007F17AA"/>
    <w:rsid w:val="007F2661"/>
    <w:rsid w:val="0080039B"/>
    <w:rsid w:val="0080277A"/>
    <w:rsid w:val="00803C10"/>
    <w:rsid w:val="00805A3D"/>
    <w:rsid w:val="008106CE"/>
    <w:rsid w:val="00811747"/>
    <w:rsid w:val="00811D52"/>
    <w:rsid w:val="00811FF5"/>
    <w:rsid w:val="008123D6"/>
    <w:rsid w:val="00814357"/>
    <w:rsid w:val="00814644"/>
    <w:rsid w:val="00820DD5"/>
    <w:rsid w:val="0083024C"/>
    <w:rsid w:val="008323DA"/>
    <w:rsid w:val="008346F8"/>
    <w:rsid w:val="00835D8A"/>
    <w:rsid w:val="0084187C"/>
    <w:rsid w:val="008420AE"/>
    <w:rsid w:val="00843736"/>
    <w:rsid w:val="00846495"/>
    <w:rsid w:val="00846FE5"/>
    <w:rsid w:val="00850772"/>
    <w:rsid w:val="00851752"/>
    <w:rsid w:val="00853D2B"/>
    <w:rsid w:val="0086150B"/>
    <w:rsid w:val="008665C4"/>
    <w:rsid w:val="00871346"/>
    <w:rsid w:val="00873D2F"/>
    <w:rsid w:val="00882EF0"/>
    <w:rsid w:val="00887184"/>
    <w:rsid w:val="008904F7"/>
    <w:rsid w:val="0089167F"/>
    <w:rsid w:val="008931FE"/>
    <w:rsid w:val="00894767"/>
    <w:rsid w:val="00897769"/>
    <w:rsid w:val="008A1BBA"/>
    <w:rsid w:val="008A2535"/>
    <w:rsid w:val="008A695A"/>
    <w:rsid w:val="008B038C"/>
    <w:rsid w:val="008B309D"/>
    <w:rsid w:val="008B767C"/>
    <w:rsid w:val="008C36AE"/>
    <w:rsid w:val="008C427A"/>
    <w:rsid w:val="008D1177"/>
    <w:rsid w:val="008D26DC"/>
    <w:rsid w:val="008D3F65"/>
    <w:rsid w:val="008D5847"/>
    <w:rsid w:val="008E2ABD"/>
    <w:rsid w:val="008E3E78"/>
    <w:rsid w:val="008E77D0"/>
    <w:rsid w:val="008F3CC2"/>
    <w:rsid w:val="008F4C55"/>
    <w:rsid w:val="008F67EE"/>
    <w:rsid w:val="008F6C91"/>
    <w:rsid w:val="0090000A"/>
    <w:rsid w:val="0090373D"/>
    <w:rsid w:val="00905A0B"/>
    <w:rsid w:val="00905F20"/>
    <w:rsid w:val="00906250"/>
    <w:rsid w:val="00907844"/>
    <w:rsid w:val="00910C36"/>
    <w:rsid w:val="009236AF"/>
    <w:rsid w:val="009260A1"/>
    <w:rsid w:val="00931550"/>
    <w:rsid w:val="00931E29"/>
    <w:rsid w:val="0093504D"/>
    <w:rsid w:val="009353F7"/>
    <w:rsid w:val="009408D5"/>
    <w:rsid w:val="00941B10"/>
    <w:rsid w:val="009446FB"/>
    <w:rsid w:val="00954A48"/>
    <w:rsid w:val="00964C07"/>
    <w:rsid w:val="009666BD"/>
    <w:rsid w:val="00970E93"/>
    <w:rsid w:val="00974CF3"/>
    <w:rsid w:val="00975812"/>
    <w:rsid w:val="0097762F"/>
    <w:rsid w:val="00980BD8"/>
    <w:rsid w:val="00985277"/>
    <w:rsid w:val="00990701"/>
    <w:rsid w:val="00990BF8"/>
    <w:rsid w:val="0099150C"/>
    <w:rsid w:val="00991BAC"/>
    <w:rsid w:val="00996DEF"/>
    <w:rsid w:val="009A0F6B"/>
    <w:rsid w:val="009A163A"/>
    <w:rsid w:val="009A6E02"/>
    <w:rsid w:val="009A7F9D"/>
    <w:rsid w:val="009B0DFE"/>
    <w:rsid w:val="009B43FB"/>
    <w:rsid w:val="009B629A"/>
    <w:rsid w:val="009B76B9"/>
    <w:rsid w:val="009C413A"/>
    <w:rsid w:val="009C50AC"/>
    <w:rsid w:val="009D0CD0"/>
    <w:rsid w:val="009D1908"/>
    <w:rsid w:val="009D540C"/>
    <w:rsid w:val="009D6054"/>
    <w:rsid w:val="009D6CA3"/>
    <w:rsid w:val="009E0B91"/>
    <w:rsid w:val="009E3853"/>
    <w:rsid w:val="009E790D"/>
    <w:rsid w:val="009F00AF"/>
    <w:rsid w:val="009F2BAC"/>
    <w:rsid w:val="00A01BE7"/>
    <w:rsid w:val="00A03EC5"/>
    <w:rsid w:val="00A0449A"/>
    <w:rsid w:val="00A06330"/>
    <w:rsid w:val="00A0654B"/>
    <w:rsid w:val="00A107F5"/>
    <w:rsid w:val="00A125A2"/>
    <w:rsid w:val="00A13455"/>
    <w:rsid w:val="00A20177"/>
    <w:rsid w:val="00A20F13"/>
    <w:rsid w:val="00A22E11"/>
    <w:rsid w:val="00A23230"/>
    <w:rsid w:val="00A23DFC"/>
    <w:rsid w:val="00A305BD"/>
    <w:rsid w:val="00A320D1"/>
    <w:rsid w:val="00A33AA6"/>
    <w:rsid w:val="00A3453D"/>
    <w:rsid w:val="00A414F8"/>
    <w:rsid w:val="00A50665"/>
    <w:rsid w:val="00A55D1A"/>
    <w:rsid w:val="00A57B84"/>
    <w:rsid w:val="00A618E9"/>
    <w:rsid w:val="00A61A12"/>
    <w:rsid w:val="00A6219B"/>
    <w:rsid w:val="00A7201B"/>
    <w:rsid w:val="00A7246E"/>
    <w:rsid w:val="00A72641"/>
    <w:rsid w:val="00A7295F"/>
    <w:rsid w:val="00A7489E"/>
    <w:rsid w:val="00A84F65"/>
    <w:rsid w:val="00A86BC3"/>
    <w:rsid w:val="00A86E49"/>
    <w:rsid w:val="00A9008F"/>
    <w:rsid w:val="00A929FA"/>
    <w:rsid w:val="00A93771"/>
    <w:rsid w:val="00A94F59"/>
    <w:rsid w:val="00A95909"/>
    <w:rsid w:val="00A96E06"/>
    <w:rsid w:val="00AA2A43"/>
    <w:rsid w:val="00AA5AEE"/>
    <w:rsid w:val="00AB093F"/>
    <w:rsid w:val="00AB4A47"/>
    <w:rsid w:val="00AC6B91"/>
    <w:rsid w:val="00AD019D"/>
    <w:rsid w:val="00AD1DFD"/>
    <w:rsid w:val="00AD1E40"/>
    <w:rsid w:val="00AD5960"/>
    <w:rsid w:val="00AD6715"/>
    <w:rsid w:val="00AE26CB"/>
    <w:rsid w:val="00AE29F6"/>
    <w:rsid w:val="00AF1306"/>
    <w:rsid w:val="00AF365E"/>
    <w:rsid w:val="00B02B5B"/>
    <w:rsid w:val="00B02CA4"/>
    <w:rsid w:val="00B06D68"/>
    <w:rsid w:val="00B070EE"/>
    <w:rsid w:val="00B07CBB"/>
    <w:rsid w:val="00B10ECB"/>
    <w:rsid w:val="00B11580"/>
    <w:rsid w:val="00B15092"/>
    <w:rsid w:val="00B17EEA"/>
    <w:rsid w:val="00B20524"/>
    <w:rsid w:val="00B25C58"/>
    <w:rsid w:val="00B3109E"/>
    <w:rsid w:val="00B447BE"/>
    <w:rsid w:val="00B44FDB"/>
    <w:rsid w:val="00B47C61"/>
    <w:rsid w:val="00B502F5"/>
    <w:rsid w:val="00B51D3D"/>
    <w:rsid w:val="00B5248A"/>
    <w:rsid w:val="00B555BE"/>
    <w:rsid w:val="00B707A8"/>
    <w:rsid w:val="00B71B88"/>
    <w:rsid w:val="00B804D6"/>
    <w:rsid w:val="00B81461"/>
    <w:rsid w:val="00B815B4"/>
    <w:rsid w:val="00B81CDC"/>
    <w:rsid w:val="00B86885"/>
    <w:rsid w:val="00B86E96"/>
    <w:rsid w:val="00B93801"/>
    <w:rsid w:val="00B94272"/>
    <w:rsid w:val="00BA0F5A"/>
    <w:rsid w:val="00BA43B1"/>
    <w:rsid w:val="00BA4F6C"/>
    <w:rsid w:val="00BA6A4E"/>
    <w:rsid w:val="00BB1271"/>
    <w:rsid w:val="00BB33A1"/>
    <w:rsid w:val="00BB3A7F"/>
    <w:rsid w:val="00BC0185"/>
    <w:rsid w:val="00BC136C"/>
    <w:rsid w:val="00BC3D5D"/>
    <w:rsid w:val="00BC6650"/>
    <w:rsid w:val="00BD070F"/>
    <w:rsid w:val="00BD6DEF"/>
    <w:rsid w:val="00BD73EC"/>
    <w:rsid w:val="00BE76F0"/>
    <w:rsid w:val="00BF0297"/>
    <w:rsid w:val="00BF490F"/>
    <w:rsid w:val="00C07428"/>
    <w:rsid w:val="00C07674"/>
    <w:rsid w:val="00C07956"/>
    <w:rsid w:val="00C1227A"/>
    <w:rsid w:val="00C22048"/>
    <w:rsid w:val="00C300C0"/>
    <w:rsid w:val="00C31ED6"/>
    <w:rsid w:val="00C35EA3"/>
    <w:rsid w:val="00C40E97"/>
    <w:rsid w:val="00C438B8"/>
    <w:rsid w:val="00C46573"/>
    <w:rsid w:val="00C55AAB"/>
    <w:rsid w:val="00C56066"/>
    <w:rsid w:val="00C57E18"/>
    <w:rsid w:val="00C62056"/>
    <w:rsid w:val="00C674F9"/>
    <w:rsid w:val="00C702B8"/>
    <w:rsid w:val="00C729A9"/>
    <w:rsid w:val="00C82AA0"/>
    <w:rsid w:val="00C8501D"/>
    <w:rsid w:val="00C86C9E"/>
    <w:rsid w:val="00C901DB"/>
    <w:rsid w:val="00C906F4"/>
    <w:rsid w:val="00C90C87"/>
    <w:rsid w:val="00C913C7"/>
    <w:rsid w:val="00C91F40"/>
    <w:rsid w:val="00C935F1"/>
    <w:rsid w:val="00C93E95"/>
    <w:rsid w:val="00C9673B"/>
    <w:rsid w:val="00C97DF3"/>
    <w:rsid w:val="00CA093D"/>
    <w:rsid w:val="00CA2879"/>
    <w:rsid w:val="00CA2C39"/>
    <w:rsid w:val="00CA4910"/>
    <w:rsid w:val="00CA5FCD"/>
    <w:rsid w:val="00CB0C15"/>
    <w:rsid w:val="00CB16F9"/>
    <w:rsid w:val="00CB4B7B"/>
    <w:rsid w:val="00CB4FF9"/>
    <w:rsid w:val="00CB5753"/>
    <w:rsid w:val="00CC24E2"/>
    <w:rsid w:val="00CC49FA"/>
    <w:rsid w:val="00CC5311"/>
    <w:rsid w:val="00CC5D17"/>
    <w:rsid w:val="00CD0C94"/>
    <w:rsid w:val="00CD10BA"/>
    <w:rsid w:val="00CD10FF"/>
    <w:rsid w:val="00CD59FA"/>
    <w:rsid w:val="00CD63ED"/>
    <w:rsid w:val="00CD6DCA"/>
    <w:rsid w:val="00CD6F22"/>
    <w:rsid w:val="00CE3F99"/>
    <w:rsid w:val="00CE4221"/>
    <w:rsid w:val="00CE4284"/>
    <w:rsid w:val="00CE6334"/>
    <w:rsid w:val="00CF03E4"/>
    <w:rsid w:val="00CF07A2"/>
    <w:rsid w:val="00CF07B4"/>
    <w:rsid w:val="00CF2F4A"/>
    <w:rsid w:val="00CF3707"/>
    <w:rsid w:val="00CF3A77"/>
    <w:rsid w:val="00CF475B"/>
    <w:rsid w:val="00CF5229"/>
    <w:rsid w:val="00CF5B31"/>
    <w:rsid w:val="00CF7277"/>
    <w:rsid w:val="00CF7547"/>
    <w:rsid w:val="00CF7E62"/>
    <w:rsid w:val="00D02BF6"/>
    <w:rsid w:val="00D0791A"/>
    <w:rsid w:val="00D11712"/>
    <w:rsid w:val="00D13144"/>
    <w:rsid w:val="00D1368A"/>
    <w:rsid w:val="00D13E05"/>
    <w:rsid w:val="00D14FB6"/>
    <w:rsid w:val="00D160AD"/>
    <w:rsid w:val="00D20A3F"/>
    <w:rsid w:val="00D21384"/>
    <w:rsid w:val="00D26B14"/>
    <w:rsid w:val="00D31DB7"/>
    <w:rsid w:val="00D35EC7"/>
    <w:rsid w:val="00D369C4"/>
    <w:rsid w:val="00D4302B"/>
    <w:rsid w:val="00D4428F"/>
    <w:rsid w:val="00D44792"/>
    <w:rsid w:val="00D44D57"/>
    <w:rsid w:val="00D45968"/>
    <w:rsid w:val="00D46AAE"/>
    <w:rsid w:val="00D511C7"/>
    <w:rsid w:val="00D51F35"/>
    <w:rsid w:val="00D54411"/>
    <w:rsid w:val="00D5705F"/>
    <w:rsid w:val="00D61ECB"/>
    <w:rsid w:val="00D663A7"/>
    <w:rsid w:val="00D67038"/>
    <w:rsid w:val="00D7032A"/>
    <w:rsid w:val="00D77C61"/>
    <w:rsid w:val="00D80AAC"/>
    <w:rsid w:val="00D82906"/>
    <w:rsid w:val="00D87CC8"/>
    <w:rsid w:val="00D91C2A"/>
    <w:rsid w:val="00D91C58"/>
    <w:rsid w:val="00D92EFA"/>
    <w:rsid w:val="00D9355C"/>
    <w:rsid w:val="00D979FD"/>
    <w:rsid w:val="00DA0B18"/>
    <w:rsid w:val="00DA4494"/>
    <w:rsid w:val="00DA52A9"/>
    <w:rsid w:val="00DA695C"/>
    <w:rsid w:val="00DA70B5"/>
    <w:rsid w:val="00DB1071"/>
    <w:rsid w:val="00DC41CA"/>
    <w:rsid w:val="00DC4326"/>
    <w:rsid w:val="00DD0C16"/>
    <w:rsid w:val="00DE26C6"/>
    <w:rsid w:val="00DE44C8"/>
    <w:rsid w:val="00DE501B"/>
    <w:rsid w:val="00DE66EB"/>
    <w:rsid w:val="00E01BC6"/>
    <w:rsid w:val="00E1080A"/>
    <w:rsid w:val="00E12529"/>
    <w:rsid w:val="00E133C4"/>
    <w:rsid w:val="00E2039E"/>
    <w:rsid w:val="00E233FE"/>
    <w:rsid w:val="00E26AB7"/>
    <w:rsid w:val="00E27E57"/>
    <w:rsid w:val="00E30B8F"/>
    <w:rsid w:val="00E333E7"/>
    <w:rsid w:val="00E360A9"/>
    <w:rsid w:val="00E36DD1"/>
    <w:rsid w:val="00E4158A"/>
    <w:rsid w:val="00E43F1E"/>
    <w:rsid w:val="00E4680F"/>
    <w:rsid w:val="00E52E1C"/>
    <w:rsid w:val="00E52E24"/>
    <w:rsid w:val="00E54201"/>
    <w:rsid w:val="00E54662"/>
    <w:rsid w:val="00E663FA"/>
    <w:rsid w:val="00E7280E"/>
    <w:rsid w:val="00E81D08"/>
    <w:rsid w:val="00E82165"/>
    <w:rsid w:val="00E82696"/>
    <w:rsid w:val="00E82F74"/>
    <w:rsid w:val="00E93237"/>
    <w:rsid w:val="00E933F8"/>
    <w:rsid w:val="00E94614"/>
    <w:rsid w:val="00E97F0F"/>
    <w:rsid w:val="00EA0270"/>
    <w:rsid w:val="00EA0993"/>
    <w:rsid w:val="00EA4158"/>
    <w:rsid w:val="00EB3D6E"/>
    <w:rsid w:val="00EC67B5"/>
    <w:rsid w:val="00ED10E2"/>
    <w:rsid w:val="00ED2A20"/>
    <w:rsid w:val="00ED51E3"/>
    <w:rsid w:val="00ED6D57"/>
    <w:rsid w:val="00ED76BF"/>
    <w:rsid w:val="00EE1C76"/>
    <w:rsid w:val="00EE2759"/>
    <w:rsid w:val="00EE54C5"/>
    <w:rsid w:val="00EF2F4F"/>
    <w:rsid w:val="00EF401E"/>
    <w:rsid w:val="00EF5CD3"/>
    <w:rsid w:val="00EF7BEB"/>
    <w:rsid w:val="00F00FC1"/>
    <w:rsid w:val="00F03B41"/>
    <w:rsid w:val="00F04917"/>
    <w:rsid w:val="00F0502B"/>
    <w:rsid w:val="00F129D7"/>
    <w:rsid w:val="00F1558C"/>
    <w:rsid w:val="00F15D93"/>
    <w:rsid w:val="00F16D40"/>
    <w:rsid w:val="00F177AA"/>
    <w:rsid w:val="00F24391"/>
    <w:rsid w:val="00F27060"/>
    <w:rsid w:val="00F27877"/>
    <w:rsid w:val="00F34F82"/>
    <w:rsid w:val="00F43EDC"/>
    <w:rsid w:val="00F531DE"/>
    <w:rsid w:val="00F55221"/>
    <w:rsid w:val="00F57141"/>
    <w:rsid w:val="00F613C6"/>
    <w:rsid w:val="00F641E0"/>
    <w:rsid w:val="00F734F5"/>
    <w:rsid w:val="00F7390F"/>
    <w:rsid w:val="00F73F56"/>
    <w:rsid w:val="00F74660"/>
    <w:rsid w:val="00F75D2D"/>
    <w:rsid w:val="00F766C4"/>
    <w:rsid w:val="00F777E8"/>
    <w:rsid w:val="00F86EEC"/>
    <w:rsid w:val="00F90E1E"/>
    <w:rsid w:val="00F94AA9"/>
    <w:rsid w:val="00FA2A2C"/>
    <w:rsid w:val="00FA45C5"/>
    <w:rsid w:val="00FB11F3"/>
    <w:rsid w:val="00FB1D56"/>
    <w:rsid w:val="00FB4923"/>
    <w:rsid w:val="00FB49EE"/>
    <w:rsid w:val="00FB5F81"/>
    <w:rsid w:val="00FB7BC2"/>
    <w:rsid w:val="00FC1B46"/>
    <w:rsid w:val="00FC38C9"/>
    <w:rsid w:val="00FC4480"/>
    <w:rsid w:val="00FC7C78"/>
    <w:rsid w:val="00FD0B0B"/>
    <w:rsid w:val="00FD2A05"/>
    <w:rsid w:val="00FD4EE7"/>
    <w:rsid w:val="00FD6708"/>
    <w:rsid w:val="00FE0CC5"/>
    <w:rsid w:val="00FE2250"/>
    <w:rsid w:val="00FE4955"/>
    <w:rsid w:val="00FF3F70"/>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15:docId w15:val="{2919E34F-8C1D-4C6B-8F7E-52D553E1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5F2521"/>
    <w:rPr>
      <w:sz w:val="20"/>
      <w:szCs w:val="20"/>
    </w:rPr>
  </w:style>
  <w:style w:type="character" w:customStyle="1" w:styleId="FunotentextZchn">
    <w:name w:val="Fußnotentext Zchn"/>
    <w:basedOn w:val="Absatz-Standardschriftart"/>
    <w:link w:val="Funotentext"/>
    <w:uiPriority w:val="99"/>
    <w:semiHidden/>
    <w:rsid w:val="005F2521"/>
    <w:rPr>
      <w:rFonts w:ascii="Arial" w:hAnsi="Arial" w:cs="Arial"/>
    </w:rPr>
  </w:style>
  <w:style w:type="character" w:styleId="Funotenzeichen">
    <w:name w:val="footnote reference"/>
    <w:basedOn w:val="Absatz-Standardschriftart"/>
    <w:uiPriority w:val="99"/>
    <w:semiHidden/>
    <w:unhideWhenUsed/>
    <w:rsid w:val="005F2521"/>
    <w:rPr>
      <w:vertAlign w:val="superscript"/>
    </w:rPr>
  </w:style>
  <w:style w:type="character" w:styleId="Kommentarzeichen">
    <w:name w:val="annotation reference"/>
    <w:basedOn w:val="Absatz-Standardschriftart"/>
    <w:uiPriority w:val="99"/>
    <w:semiHidden/>
    <w:unhideWhenUsed/>
    <w:rsid w:val="00CC5D17"/>
    <w:rPr>
      <w:sz w:val="16"/>
      <w:szCs w:val="16"/>
    </w:rPr>
  </w:style>
  <w:style w:type="paragraph" w:styleId="Kommentartext">
    <w:name w:val="annotation text"/>
    <w:basedOn w:val="Standard"/>
    <w:link w:val="KommentartextZchn"/>
    <w:uiPriority w:val="99"/>
    <w:unhideWhenUsed/>
    <w:rsid w:val="00CC5D17"/>
    <w:rPr>
      <w:sz w:val="20"/>
      <w:szCs w:val="20"/>
    </w:rPr>
  </w:style>
  <w:style w:type="character" w:customStyle="1" w:styleId="KommentartextZchn">
    <w:name w:val="Kommentartext Zchn"/>
    <w:basedOn w:val="Absatz-Standardschriftart"/>
    <w:link w:val="Kommentartext"/>
    <w:uiPriority w:val="99"/>
    <w:rsid w:val="00CC5D17"/>
    <w:rPr>
      <w:rFonts w:ascii="Arial" w:hAnsi="Arial" w:cs="Arial"/>
    </w:rPr>
  </w:style>
  <w:style w:type="paragraph" w:styleId="Kommentarthema">
    <w:name w:val="annotation subject"/>
    <w:basedOn w:val="Kommentartext"/>
    <w:next w:val="Kommentartext"/>
    <w:link w:val="KommentarthemaZchn"/>
    <w:uiPriority w:val="99"/>
    <w:semiHidden/>
    <w:unhideWhenUsed/>
    <w:rsid w:val="00CC5D17"/>
    <w:rPr>
      <w:b/>
      <w:bCs/>
    </w:rPr>
  </w:style>
  <w:style w:type="character" w:customStyle="1" w:styleId="KommentarthemaZchn">
    <w:name w:val="Kommentarthema Zchn"/>
    <w:basedOn w:val="KommentartextZchn"/>
    <w:link w:val="Kommentarthema"/>
    <w:uiPriority w:val="99"/>
    <w:semiHidden/>
    <w:rsid w:val="00CC5D17"/>
    <w:rPr>
      <w:rFonts w:ascii="Arial" w:hAnsi="Arial" w:cs="Arial"/>
      <w:b/>
      <w:bCs/>
    </w:rPr>
  </w:style>
  <w:style w:type="paragraph" w:styleId="berarbeitung">
    <w:name w:val="Revision"/>
    <w:hidden/>
    <w:uiPriority w:val="99"/>
    <w:semiHidden/>
    <w:rsid w:val="00F5522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4E3A14AC6EE24685F5F87063F26976" ma:contentTypeVersion="1" ma:contentTypeDescription="Ein neues Dokument erstellen." ma:contentTypeScope="" ma:versionID="352c69f4ca7257fbce19896c6664d66c">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2.xml><?xml version="1.0" encoding="utf-8"?>
<ds:datastoreItem xmlns:ds="http://schemas.openxmlformats.org/officeDocument/2006/customXml" ds:itemID="{2CC59521-6A1A-4BF0-95A0-A9F646A500AA}">
  <ds:schemaRefs>
    <ds:schemaRef ds:uri="http://schemas.microsoft.com/office/2006/metadata/properties"/>
    <ds:schemaRef ds:uri="http://schemas.microsoft.com/office/2006/documentManagement/types"/>
    <ds:schemaRef ds:uri="55696b60-0389-45c2-bb8c-032517eb46a2"/>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2EE5A71-62F0-4709-9A2B-72B458A2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2A4786-381B-4ED7-8FEF-9BB71DFFBA9C}">
  <ds:schemaRefs>
    <ds:schemaRef ds:uri="http://schemas.openxmlformats.org/officeDocument/2006/bibliography"/>
  </ds:schemaRefs>
</ds:datastoreItem>
</file>

<file path=customXml/itemProps5.xml><?xml version="1.0" encoding="utf-8"?>
<ds:datastoreItem xmlns:ds="http://schemas.openxmlformats.org/officeDocument/2006/customXml" ds:itemID="{CC95988F-5184-4B75-81B4-B875E7EF2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736</Words>
  <Characters>6215</Characters>
  <DocSecurity>0</DocSecurity>
  <Lines>408</Lines>
  <Paragraphs>175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2022-05-16T07:28:00Z</cp:lastPrinted>
  <dcterms:created xsi:type="dcterms:W3CDTF">2022-05-16T07:27:00Z</dcterms:created>
  <dcterms:modified xsi:type="dcterms:W3CDTF">2022-05-16T07:28:00Z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0x010100C04E3A14AC6EE24685F5F87063F26976</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