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4F5BAA" w:rsidRDefault="002D4A4D">
      <w:pPr>
        <w:rPr>
          <w:rFonts w:cs="Arial"/>
        </w:rPr>
      </w:pPr>
      <w:r>
        <w:rPr>
          <w:rFonts w:cs="Arial"/>
          <w:noProof/>
          <w:sz w:val="44"/>
          <w:szCs w:val="44"/>
        </w:rPr>
        <mc:AlternateContent>
          <mc:Choice Requires="wpg">
            <w:drawing>
              <wp:anchor distT="0" distB="0" distL="114300" distR="114300" simplePos="0" relativeHeight="251657728" behindDoc="0" locked="0" layoutInCell="1" allowOverlap="1" wp14:anchorId="6F74E32F" wp14:editId="723C83B3">
                <wp:simplePos x="0" y="0"/>
                <wp:positionH relativeFrom="column">
                  <wp:posOffset>0</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9137A5" w:rsidRDefault="009137A5"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9137A5" w:rsidRDefault="009137A5" w:rsidP="00A9648D">
                                    <w:pPr>
                                      <w:rPr>
                                        <w:rFonts w:ascii="Arial Narrow" w:hAnsi="Arial Narrow"/>
                                        <w:b/>
                                        <w:sz w:val="15"/>
                                        <w:szCs w:val="15"/>
                                      </w:rPr>
                                    </w:pPr>
                                    <w:r>
                                      <w:rPr>
                                        <w:rFonts w:ascii="Arial Narrow" w:hAnsi="Arial Narrow"/>
                                        <w:b/>
                                        <w:sz w:val="15"/>
                                        <w:szCs w:val="15"/>
                                      </w:rPr>
                                      <w:t>Schulentwicklung</w:t>
                                    </w:r>
                                  </w:p>
                                  <w:p w:rsidR="009137A5" w:rsidRDefault="009137A5"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9137A5" w:rsidRDefault="009137A5"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9137A5" w:rsidRDefault="009137A5" w:rsidP="00A9648D">
                                    <w:pPr>
                                      <w:spacing w:before="240"/>
                                      <w:rPr>
                                        <w:rFonts w:ascii="Arial Narrow" w:hAnsi="Arial Narrow"/>
                                        <w:b/>
                                        <w:sz w:val="15"/>
                                        <w:szCs w:val="15"/>
                                      </w:rPr>
                                    </w:pPr>
                                    <w:r>
                                      <w:rPr>
                                        <w:rFonts w:ascii="Arial Narrow" w:hAnsi="Arial Narrow"/>
                                        <w:b/>
                                        <w:sz w:val="15"/>
                                        <w:szCs w:val="15"/>
                                      </w:rPr>
                                      <w:t>Landesinstitut</w:t>
                                    </w:r>
                                  </w:p>
                                  <w:p w:rsidR="009137A5" w:rsidRDefault="009137A5" w:rsidP="00A9648D">
                                    <w:pPr>
                                      <w:rPr>
                                        <w:rFonts w:ascii="Arial Narrow" w:hAnsi="Arial Narrow"/>
                                        <w:b/>
                                        <w:sz w:val="15"/>
                                        <w:szCs w:val="15"/>
                                      </w:rPr>
                                    </w:pPr>
                                    <w:r>
                                      <w:rPr>
                                        <w:rFonts w:ascii="Arial Narrow" w:hAnsi="Arial Narrow"/>
                                        <w:b/>
                                        <w:sz w:val="15"/>
                                        <w:szCs w:val="15"/>
                                      </w:rPr>
                                      <w:t>für Schulentwicklung</w:t>
                                    </w:r>
                                  </w:p>
                                  <w:p w:rsidR="009137A5" w:rsidRDefault="009137A5" w:rsidP="00A9648D">
                                    <w:pPr>
                                      <w:rPr>
                                        <w:rFonts w:ascii="Arial Narrow" w:hAnsi="Arial Narrow"/>
                                        <w:b/>
                                        <w:sz w:val="15"/>
                                        <w:szCs w:val="15"/>
                                      </w:rPr>
                                    </w:pPr>
                                  </w:p>
                                  <w:p w:rsidR="009137A5" w:rsidRDefault="009137A5"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7A5" w:rsidRDefault="009137A5" w:rsidP="00A9648D">
                              <w:pPr>
                                <w:rPr>
                                  <w:rFonts w:ascii="Arial Narrow" w:hAnsi="Arial Narrow"/>
                                  <w:b/>
                                  <w:sz w:val="32"/>
                                  <w:szCs w:val="32"/>
                                </w:rPr>
                              </w:pPr>
                              <w:r>
                                <w:rPr>
                                  <w:rFonts w:ascii="Arial Narrow" w:hAnsi="Arial Narrow"/>
                                  <w:b/>
                                  <w:sz w:val="32"/>
                                  <w:szCs w:val="32"/>
                                </w:rPr>
                                <w:t>Klassen 7/8</w:t>
                              </w:r>
                            </w:p>
                            <w:p w:rsidR="009137A5" w:rsidRDefault="009137A5" w:rsidP="00A9648D">
                              <w:pPr>
                                <w:rPr>
                                  <w:rFonts w:ascii="Arial Narrow" w:hAnsi="Arial Narrow"/>
                                  <w:b/>
                                  <w:sz w:val="32"/>
                                  <w:szCs w:val="32"/>
                                </w:rPr>
                              </w:pPr>
                              <w:r>
                                <w:rPr>
                                  <w:rFonts w:ascii="Arial Narrow" w:hAnsi="Arial Narrow"/>
                                  <w:b/>
                                  <w:sz w:val="32"/>
                                  <w:szCs w:val="32"/>
                                </w:rPr>
                                <w:t xml:space="preserve">Beispiel </w:t>
                              </w:r>
                              <w:r w:rsidR="0012617E">
                                <w:rPr>
                                  <w:rFonts w:ascii="Arial Narrow" w:hAnsi="Arial Narrow"/>
                                  <w:b/>
                                  <w:sz w:val="32"/>
                                  <w:szCs w:val="32"/>
                                </w:rPr>
                                <w:t>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7A5" w:rsidRDefault="009137A5" w:rsidP="00A9648D">
                              <w:pPr>
                                <w:rPr>
                                  <w:rFonts w:ascii="Arial Narrow" w:hAnsi="Arial Narrow"/>
                                  <w:b/>
                                  <w:sz w:val="44"/>
                                  <w:szCs w:val="44"/>
                                </w:rPr>
                              </w:pPr>
                              <w:r>
                                <w:rPr>
                                  <w:rFonts w:ascii="Arial Narrow" w:hAnsi="Arial Narrow"/>
                                  <w:b/>
                                  <w:sz w:val="44"/>
                                  <w:szCs w:val="44"/>
                                </w:rPr>
                                <w:t>Beispielcurriculum für das Fach Mathematik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7A5" w:rsidRDefault="009137A5"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7A5" w:rsidRDefault="009137A5" w:rsidP="00A9648D">
                              <w:pPr>
                                <w:rPr>
                                  <w:rFonts w:ascii="Arial Narrow" w:hAnsi="Arial Narrow"/>
                                  <w:b/>
                                  <w:sz w:val="44"/>
                                  <w:szCs w:val="44"/>
                                </w:rPr>
                              </w:pPr>
                              <w:r>
                                <w:rPr>
                                  <w:rFonts w:ascii="Arial Narrow" w:hAnsi="Arial Narrow"/>
                                  <w:b/>
                                  <w:sz w:val="44"/>
                                  <w:szCs w:val="44"/>
                                </w:rPr>
                                <w:t>Bildungsplan 2016</w:t>
                              </w:r>
                            </w:p>
                            <w:p w:rsidR="009137A5" w:rsidRDefault="009137A5" w:rsidP="00A9648D">
                              <w:pPr>
                                <w:rPr>
                                  <w:rFonts w:ascii="Arial Narrow" w:hAnsi="Arial Narrow"/>
                                  <w:b/>
                                  <w:sz w:val="44"/>
                                  <w:szCs w:val="44"/>
                                </w:rPr>
                              </w:pPr>
                              <w:bookmarkStart w:id="0" w:name="_GoBack"/>
                              <w:bookmarkEnd w:id="0"/>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9137A5" w:rsidRDefault="009137A5"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9137A5" w:rsidRDefault="009137A5" w:rsidP="00A9648D">
                              <w:pPr>
                                <w:rPr>
                                  <w:rFonts w:ascii="Arial Narrow" w:hAnsi="Arial Narrow"/>
                                  <w:b/>
                                  <w:sz w:val="15"/>
                                  <w:szCs w:val="15"/>
                                </w:rPr>
                              </w:pPr>
                              <w:r>
                                <w:rPr>
                                  <w:rFonts w:ascii="Arial Narrow" w:hAnsi="Arial Narrow"/>
                                  <w:b/>
                                  <w:sz w:val="15"/>
                                  <w:szCs w:val="15"/>
                                </w:rPr>
                                <w:t>Schulentwicklung</w:t>
                              </w:r>
                            </w:p>
                            <w:p w:rsidR="009137A5" w:rsidRDefault="009137A5"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9137A5" w:rsidRDefault="009137A5"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9137A5" w:rsidRDefault="009137A5" w:rsidP="00A9648D">
                              <w:pPr>
                                <w:spacing w:before="240"/>
                                <w:rPr>
                                  <w:rFonts w:ascii="Arial Narrow" w:hAnsi="Arial Narrow"/>
                                  <w:b/>
                                  <w:sz w:val="15"/>
                                  <w:szCs w:val="15"/>
                                </w:rPr>
                              </w:pPr>
                              <w:r>
                                <w:rPr>
                                  <w:rFonts w:ascii="Arial Narrow" w:hAnsi="Arial Narrow"/>
                                  <w:b/>
                                  <w:sz w:val="15"/>
                                  <w:szCs w:val="15"/>
                                </w:rPr>
                                <w:t>Landesinstitut</w:t>
                              </w:r>
                            </w:p>
                            <w:p w:rsidR="009137A5" w:rsidRDefault="009137A5" w:rsidP="00A9648D">
                              <w:pPr>
                                <w:rPr>
                                  <w:rFonts w:ascii="Arial Narrow" w:hAnsi="Arial Narrow"/>
                                  <w:b/>
                                  <w:sz w:val="15"/>
                                  <w:szCs w:val="15"/>
                                </w:rPr>
                              </w:pPr>
                              <w:r>
                                <w:rPr>
                                  <w:rFonts w:ascii="Arial Narrow" w:hAnsi="Arial Narrow"/>
                                  <w:b/>
                                  <w:sz w:val="15"/>
                                  <w:szCs w:val="15"/>
                                </w:rPr>
                                <w:t>für Schulentwicklung</w:t>
                              </w:r>
                            </w:p>
                            <w:p w:rsidR="009137A5" w:rsidRDefault="009137A5" w:rsidP="00A9648D">
                              <w:pPr>
                                <w:rPr>
                                  <w:rFonts w:ascii="Arial Narrow" w:hAnsi="Arial Narrow"/>
                                  <w:b/>
                                  <w:sz w:val="15"/>
                                  <w:szCs w:val="15"/>
                                </w:rPr>
                              </w:pPr>
                            </w:p>
                            <w:p w:rsidR="009137A5" w:rsidRDefault="009137A5"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137A5" w:rsidRDefault="009137A5" w:rsidP="00A9648D">
                        <w:pPr>
                          <w:rPr>
                            <w:rFonts w:ascii="Arial Narrow" w:hAnsi="Arial Narrow"/>
                            <w:b/>
                            <w:sz w:val="32"/>
                            <w:szCs w:val="32"/>
                          </w:rPr>
                        </w:pPr>
                        <w:r>
                          <w:rPr>
                            <w:rFonts w:ascii="Arial Narrow" w:hAnsi="Arial Narrow"/>
                            <w:b/>
                            <w:sz w:val="32"/>
                            <w:szCs w:val="32"/>
                          </w:rPr>
                          <w:t>Klassen 7/8</w:t>
                        </w:r>
                      </w:p>
                      <w:p w:rsidR="009137A5" w:rsidRDefault="009137A5" w:rsidP="00A9648D">
                        <w:pPr>
                          <w:rPr>
                            <w:rFonts w:ascii="Arial Narrow" w:hAnsi="Arial Narrow"/>
                            <w:b/>
                            <w:sz w:val="32"/>
                            <w:szCs w:val="32"/>
                          </w:rPr>
                        </w:pPr>
                        <w:r>
                          <w:rPr>
                            <w:rFonts w:ascii="Arial Narrow" w:hAnsi="Arial Narrow"/>
                            <w:b/>
                            <w:sz w:val="32"/>
                            <w:szCs w:val="32"/>
                          </w:rPr>
                          <w:t xml:space="preserve">Beispiel </w:t>
                        </w:r>
                        <w:r w:rsidR="0012617E">
                          <w:rPr>
                            <w:rFonts w:ascii="Arial Narrow" w:hAnsi="Arial Narrow"/>
                            <w:b/>
                            <w:sz w:val="32"/>
                            <w:szCs w:val="32"/>
                          </w:rPr>
                          <w:t>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137A5" w:rsidRDefault="009137A5" w:rsidP="00A9648D">
                        <w:pPr>
                          <w:rPr>
                            <w:rFonts w:ascii="Arial Narrow" w:hAnsi="Arial Narrow"/>
                            <w:b/>
                            <w:sz w:val="44"/>
                            <w:szCs w:val="44"/>
                          </w:rPr>
                        </w:pPr>
                        <w:r>
                          <w:rPr>
                            <w:rFonts w:ascii="Arial Narrow" w:hAnsi="Arial Narrow"/>
                            <w:b/>
                            <w:sz w:val="44"/>
                            <w:szCs w:val="44"/>
                          </w:rPr>
                          <w:t>Beispielcurriculum für das Fach Mathematik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137A5" w:rsidRDefault="009137A5"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137A5" w:rsidRDefault="009137A5" w:rsidP="00A9648D">
                        <w:pPr>
                          <w:rPr>
                            <w:rFonts w:ascii="Arial Narrow" w:hAnsi="Arial Narrow"/>
                            <w:b/>
                            <w:sz w:val="44"/>
                            <w:szCs w:val="44"/>
                          </w:rPr>
                        </w:pPr>
                        <w:r>
                          <w:rPr>
                            <w:rFonts w:ascii="Arial Narrow" w:hAnsi="Arial Narrow"/>
                            <w:b/>
                            <w:sz w:val="44"/>
                            <w:szCs w:val="44"/>
                          </w:rPr>
                          <w:t>Bildungsplan 2016</w:t>
                        </w:r>
                      </w:p>
                      <w:p w:rsidR="009137A5" w:rsidRDefault="009137A5" w:rsidP="00A9648D">
                        <w:pPr>
                          <w:rPr>
                            <w:rFonts w:ascii="Arial Narrow" w:hAnsi="Arial Narrow"/>
                            <w:b/>
                            <w:sz w:val="44"/>
                            <w:szCs w:val="44"/>
                          </w:rPr>
                        </w:pPr>
                        <w:bookmarkStart w:id="1" w:name="_GoBack"/>
                        <w:bookmarkEnd w:id="1"/>
                        <w:r>
                          <w:rPr>
                            <w:rFonts w:ascii="Arial Narrow" w:hAnsi="Arial Narrow"/>
                            <w:b/>
                            <w:sz w:val="44"/>
                            <w:szCs w:val="44"/>
                          </w:rPr>
                          <w:t>Gymnasium</w:t>
                        </w:r>
                      </w:p>
                    </w:txbxContent>
                  </v:textbox>
                </v:shape>
              </v:group>
            </w:pict>
          </mc:Fallback>
        </mc:AlternateContent>
      </w:r>
    </w:p>
    <w:p w:rsidR="00E67291" w:rsidRPr="009137A5" w:rsidRDefault="002560DE" w:rsidP="0012617E">
      <w:pPr>
        <w:pStyle w:val="bcInhaltsverzeichnis"/>
        <w:spacing w:line="360" w:lineRule="auto"/>
      </w:pPr>
      <w:r w:rsidRPr="004F5BAA">
        <w:br w:type="page"/>
      </w:r>
      <w:bookmarkStart w:id="2" w:name="_Toc450308016"/>
      <w:bookmarkStart w:id="3" w:name="_Toc450308076"/>
      <w:r w:rsidR="00E67291" w:rsidRPr="009137A5">
        <w:lastRenderedPageBreak/>
        <w:t>Inhaltsverzeichnis</w:t>
      </w:r>
      <w:bookmarkEnd w:id="2"/>
      <w:bookmarkEnd w:id="3"/>
    </w:p>
    <w:p w:rsidR="00E222B8" w:rsidRDefault="00220C36" w:rsidP="00E222B8">
      <w:pPr>
        <w:pStyle w:val="Verzeichnis1"/>
        <w:rPr>
          <w:rFonts w:asciiTheme="minorHAnsi" w:eastAsiaTheme="minorEastAsia" w:hAnsiTheme="minorHAnsi" w:cstheme="minorBidi"/>
          <w:noProof/>
          <w:szCs w:val="22"/>
        </w:rPr>
      </w:pPr>
      <w:r w:rsidRPr="004F5BAA">
        <w:fldChar w:fldCharType="begin"/>
      </w:r>
      <w:r w:rsidR="0089109D" w:rsidRPr="004F5BAA">
        <w:instrText xml:space="preserve"> </w:instrText>
      </w:r>
      <w:r w:rsidR="002F11F0" w:rsidRPr="004F5BAA">
        <w:instrText>TOC</w:instrText>
      </w:r>
      <w:r w:rsidR="0089109D" w:rsidRPr="004F5BAA">
        <w:instrText xml:space="preserve"> \o "1-3" \h \z \u </w:instrText>
      </w:r>
      <w:r w:rsidRPr="004F5BAA">
        <w:fldChar w:fldCharType="separate"/>
      </w:r>
      <w:hyperlink w:anchor="_Toc482019838" w:history="1">
        <w:r w:rsidR="00E222B8" w:rsidRPr="00672C9E">
          <w:rPr>
            <w:rStyle w:val="Hyperlink"/>
            <w:noProof/>
          </w:rPr>
          <w:t>Allgemeines Vorwort zu den Beispielcurricula</w:t>
        </w:r>
        <w:r w:rsidR="00E222B8">
          <w:rPr>
            <w:noProof/>
            <w:webHidden/>
          </w:rPr>
          <w:tab/>
        </w:r>
        <w:r w:rsidR="00E222B8">
          <w:rPr>
            <w:noProof/>
            <w:webHidden/>
          </w:rPr>
          <w:fldChar w:fldCharType="begin"/>
        </w:r>
        <w:r w:rsidR="00E222B8">
          <w:rPr>
            <w:noProof/>
            <w:webHidden/>
          </w:rPr>
          <w:instrText xml:space="preserve"> PAGEREF _Toc482019838 \h </w:instrText>
        </w:r>
        <w:r w:rsidR="00E222B8">
          <w:rPr>
            <w:noProof/>
            <w:webHidden/>
          </w:rPr>
        </w:r>
        <w:r w:rsidR="00E222B8">
          <w:rPr>
            <w:noProof/>
            <w:webHidden/>
          </w:rPr>
          <w:fldChar w:fldCharType="separate"/>
        </w:r>
        <w:r w:rsidR="00E222B8">
          <w:rPr>
            <w:noProof/>
            <w:webHidden/>
          </w:rPr>
          <w:t>I</w:t>
        </w:r>
        <w:r w:rsidR="00E222B8">
          <w:rPr>
            <w:noProof/>
            <w:webHidden/>
          </w:rPr>
          <w:fldChar w:fldCharType="end"/>
        </w:r>
      </w:hyperlink>
    </w:p>
    <w:p w:rsidR="00E222B8" w:rsidRDefault="00E222B8" w:rsidP="00E222B8">
      <w:pPr>
        <w:pStyle w:val="Verzeichnis1"/>
        <w:rPr>
          <w:rFonts w:asciiTheme="minorHAnsi" w:eastAsiaTheme="minorEastAsia" w:hAnsiTheme="minorHAnsi" w:cstheme="minorBidi"/>
          <w:noProof/>
          <w:szCs w:val="22"/>
        </w:rPr>
      </w:pPr>
      <w:hyperlink w:anchor="_Toc482019839" w:history="1">
        <w:r w:rsidRPr="00672C9E">
          <w:rPr>
            <w:rStyle w:val="Hyperlink"/>
            <w:noProof/>
          </w:rPr>
          <w:t>Fachspezifisches Vorwort</w:t>
        </w:r>
        <w:r>
          <w:rPr>
            <w:noProof/>
            <w:webHidden/>
          </w:rPr>
          <w:tab/>
        </w:r>
        <w:r>
          <w:rPr>
            <w:noProof/>
            <w:webHidden/>
          </w:rPr>
          <w:fldChar w:fldCharType="begin"/>
        </w:r>
        <w:r>
          <w:rPr>
            <w:noProof/>
            <w:webHidden/>
          </w:rPr>
          <w:instrText xml:space="preserve"> PAGEREF _Toc482019839 \h </w:instrText>
        </w:r>
        <w:r>
          <w:rPr>
            <w:noProof/>
            <w:webHidden/>
          </w:rPr>
        </w:r>
        <w:r>
          <w:rPr>
            <w:noProof/>
            <w:webHidden/>
          </w:rPr>
          <w:fldChar w:fldCharType="separate"/>
        </w:r>
        <w:r>
          <w:rPr>
            <w:noProof/>
            <w:webHidden/>
          </w:rPr>
          <w:t>II</w:t>
        </w:r>
        <w:r>
          <w:rPr>
            <w:noProof/>
            <w:webHidden/>
          </w:rPr>
          <w:fldChar w:fldCharType="end"/>
        </w:r>
      </w:hyperlink>
    </w:p>
    <w:p w:rsidR="00E222B8" w:rsidRDefault="00E222B8" w:rsidP="00E222B8">
      <w:pPr>
        <w:pStyle w:val="Verzeichnis1"/>
        <w:rPr>
          <w:rFonts w:asciiTheme="minorHAnsi" w:eastAsiaTheme="minorEastAsia" w:hAnsiTheme="minorHAnsi" w:cstheme="minorBidi"/>
          <w:noProof/>
          <w:szCs w:val="22"/>
        </w:rPr>
      </w:pPr>
      <w:hyperlink w:anchor="_Toc482019840" w:history="1">
        <w:r w:rsidRPr="00672C9E">
          <w:rPr>
            <w:rStyle w:val="Hyperlink"/>
            <w:noProof/>
          </w:rPr>
          <w:t>Mathematik – Klasse 7</w:t>
        </w:r>
        <w:r>
          <w:rPr>
            <w:noProof/>
            <w:webHidden/>
          </w:rPr>
          <w:tab/>
        </w:r>
        <w:r>
          <w:rPr>
            <w:noProof/>
            <w:webHidden/>
          </w:rPr>
          <w:fldChar w:fldCharType="begin"/>
        </w:r>
        <w:r>
          <w:rPr>
            <w:noProof/>
            <w:webHidden/>
          </w:rPr>
          <w:instrText xml:space="preserve"> PAGEREF _Toc482019840 \h </w:instrText>
        </w:r>
        <w:r>
          <w:rPr>
            <w:noProof/>
            <w:webHidden/>
          </w:rPr>
        </w:r>
        <w:r>
          <w:rPr>
            <w:noProof/>
            <w:webHidden/>
          </w:rPr>
          <w:fldChar w:fldCharType="separate"/>
        </w:r>
        <w:r>
          <w:rPr>
            <w:noProof/>
            <w:webHidden/>
          </w:rPr>
          <w:t>1</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41" w:history="1">
        <w:r w:rsidRPr="00672C9E">
          <w:rPr>
            <w:rStyle w:val="Hyperlink"/>
            <w:noProof/>
          </w:rPr>
          <w:t>Prozentrechnung</w:t>
        </w:r>
        <w:r>
          <w:rPr>
            <w:noProof/>
            <w:webHidden/>
          </w:rPr>
          <w:tab/>
        </w:r>
        <w:r>
          <w:rPr>
            <w:noProof/>
            <w:webHidden/>
          </w:rPr>
          <w:fldChar w:fldCharType="begin"/>
        </w:r>
        <w:r>
          <w:rPr>
            <w:noProof/>
            <w:webHidden/>
          </w:rPr>
          <w:instrText xml:space="preserve"> PAGEREF _Toc482019841 \h </w:instrText>
        </w:r>
        <w:r>
          <w:rPr>
            <w:noProof/>
            <w:webHidden/>
          </w:rPr>
        </w:r>
        <w:r>
          <w:rPr>
            <w:noProof/>
            <w:webHidden/>
          </w:rPr>
          <w:fldChar w:fldCharType="separate"/>
        </w:r>
        <w:r>
          <w:rPr>
            <w:noProof/>
            <w:webHidden/>
          </w:rPr>
          <w:t>1</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42" w:history="1">
        <w:r w:rsidRPr="00672C9E">
          <w:rPr>
            <w:rStyle w:val="Hyperlink"/>
            <w:noProof/>
          </w:rPr>
          <w:t>Proportionalitäten</w:t>
        </w:r>
        <w:r>
          <w:rPr>
            <w:noProof/>
            <w:webHidden/>
          </w:rPr>
          <w:tab/>
        </w:r>
        <w:r>
          <w:rPr>
            <w:noProof/>
            <w:webHidden/>
          </w:rPr>
          <w:fldChar w:fldCharType="begin"/>
        </w:r>
        <w:r>
          <w:rPr>
            <w:noProof/>
            <w:webHidden/>
          </w:rPr>
          <w:instrText xml:space="preserve"> PAGEREF _Toc482019842 \h </w:instrText>
        </w:r>
        <w:r>
          <w:rPr>
            <w:noProof/>
            <w:webHidden/>
          </w:rPr>
        </w:r>
        <w:r>
          <w:rPr>
            <w:noProof/>
            <w:webHidden/>
          </w:rPr>
          <w:fldChar w:fldCharType="separate"/>
        </w:r>
        <w:r>
          <w:rPr>
            <w:noProof/>
            <w:webHidden/>
          </w:rPr>
          <w:t>3</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43" w:history="1">
        <w:r w:rsidRPr="00672C9E">
          <w:rPr>
            <w:rStyle w:val="Hyperlink"/>
            <w:noProof/>
          </w:rPr>
          <w:t>Geometrie: Winkelbeziehungen</w:t>
        </w:r>
        <w:r>
          <w:rPr>
            <w:noProof/>
            <w:webHidden/>
          </w:rPr>
          <w:tab/>
        </w:r>
        <w:r>
          <w:rPr>
            <w:noProof/>
            <w:webHidden/>
          </w:rPr>
          <w:fldChar w:fldCharType="begin"/>
        </w:r>
        <w:r>
          <w:rPr>
            <w:noProof/>
            <w:webHidden/>
          </w:rPr>
          <w:instrText xml:space="preserve"> PAGEREF _Toc482019843 \h </w:instrText>
        </w:r>
        <w:r>
          <w:rPr>
            <w:noProof/>
            <w:webHidden/>
          </w:rPr>
        </w:r>
        <w:r>
          <w:rPr>
            <w:noProof/>
            <w:webHidden/>
          </w:rPr>
          <w:fldChar w:fldCharType="separate"/>
        </w:r>
        <w:r>
          <w:rPr>
            <w:noProof/>
            <w:webHidden/>
          </w:rPr>
          <w:t>5</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44" w:history="1">
        <w:r w:rsidRPr="00672C9E">
          <w:rPr>
            <w:rStyle w:val="Hyperlink"/>
            <w:noProof/>
          </w:rPr>
          <w:t>Zahlterme und Terme mit Variablen</w:t>
        </w:r>
        <w:r>
          <w:rPr>
            <w:noProof/>
            <w:webHidden/>
          </w:rPr>
          <w:tab/>
        </w:r>
        <w:r>
          <w:rPr>
            <w:noProof/>
            <w:webHidden/>
          </w:rPr>
          <w:fldChar w:fldCharType="begin"/>
        </w:r>
        <w:r>
          <w:rPr>
            <w:noProof/>
            <w:webHidden/>
          </w:rPr>
          <w:instrText xml:space="preserve"> PAGEREF _Toc482019844 \h </w:instrText>
        </w:r>
        <w:r>
          <w:rPr>
            <w:noProof/>
            <w:webHidden/>
          </w:rPr>
        </w:r>
        <w:r>
          <w:rPr>
            <w:noProof/>
            <w:webHidden/>
          </w:rPr>
          <w:fldChar w:fldCharType="separate"/>
        </w:r>
        <w:r>
          <w:rPr>
            <w:noProof/>
            <w:webHidden/>
          </w:rPr>
          <w:t>7</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45" w:history="1">
        <w:r w:rsidRPr="00672C9E">
          <w:rPr>
            <w:rStyle w:val="Hyperlink"/>
            <w:noProof/>
          </w:rPr>
          <w:t>Lineare Funktionen</w:t>
        </w:r>
        <w:r>
          <w:rPr>
            <w:noProof/>
            <w:webHidden/>
          </w:rPr>
          <w:tab/>
        </w:r>
        <w:r>
          <w:rPr>
            <w:noProof/>
            <w:webHidden/>
          </w:rPr>
          <w:fldChar w:fldCharType="begin"/>
        </w:r>
        <w:r>
          <w:rPr>
            <w:noProof/>
            <w:webHidden/>
          </w:rPr>
          <w:instrText xml:space="preserve"> PAGEREF _Toc482019845 \h </w:instrText>
        </w:r>
        <w:r>
          <w:rPr>
            <w:noProof/>
            <w:webHidden/>
          </w:rPr>
        </w:r>
        <w:r>
          <w:rPr>
            <w:noProof/>
            <w:webHidden/>
          </w:rPr>
          <w:fldChar w:fldCharType="separate"/>
        </w:r>
        <w:r>
          <w:rPr>
            <w:noProof/>
            <w:webHidden/>
          </w:rPr>
          <w:t>9</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46" w:history="1">
        <w:r w:rsidRPr="00672C9E">
          <w:rPr>
            <w:rStyle w:val="Hyperlink"/>
            <w:noProof/>
          </w:rPr>
          <w:t>Lineare Gleichungen und Ungleichung</w:t>
        </w:r>
        <w:r>
          <w:rPr>
            <w:noProof/>
            <w:webHidden/>
          </w:rPr>
          <w:tab/>
        </w:r>
        <w:r>
          <w:rPr>
            <w:noProof/>
            <w:webHidden/>
          </w:rPr>
          <w:fldChar w:fldCharType="begin"/>
        </w:r>
        <w:r>
          <w:rPr>
            <w:noProof/>
            <w:webHidden/>
          </w:rPr>
          <w:instrText xml:space="preserve"> PAGEREF _Toc482019846 \h </w:instrText>
        </w:r>
        <w:r>
          <w:rPr>
            <w:noProof/>
            <w:webHidden/>
          </w:rPr>
        </w:r>
        <w:r>
          <w:rPr>
            <w:noProof/>
            <w:webHidden/>
          </w:rPr>
          <w:fldChar w:fldCharType="separate"/>
        </w:r>
        <w:r>
          <w:rPr>
            <w:noProof/>
            <w:webHidden/>
          </w:rPr>
          <w:t>11</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47" w:history="1">
        <w:r w:rsidRPr="00672C9E">
          <w:rPr>
            <w:rStyle w:val="Hyperlink"/>
            <w:noProof/>
          </w:rPr>
          <w:t>Geometrie an Figuren</w:t>
        </w:r>
        <w:r>
          <w:rPr>
            <w:noProof/>
            <w:webHidden/>
          </w:rPr>
          <w:tab/>
        </w:r>
        <w:r>
          <w:rPr>
            <w:noProof/>
            <w:webHidden/>
          </w:rPr>
          <w:fldChar w:fldCharType="begin"/>
        </w:r>
        <w:r>
          <w:rPr>
            <w:noProof/>
            <w:webHidden/>
          </w:rPr>
          <w:instrText xml:space="preserve"> PAGEREF _Toc482019847 \h </w:instrText>
        </w:r>
        <w:r>
          <w:rPr>
            <w:noProof/>
            <w:webHidden/>
          </w:rPr>
        </w:r>
        <w:r>
          <w:rPr>
            <w:noProof/>
            <w:webHidden/>
          </w:rPr>
          <w:fldChar w:fldCharType="separate"/>
        </w:r>
        <w:r>
          <w:rPr>
            <w:noProof/>
            <w:webHidden/>
          </w:rPr>
          <w:t>13</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48" w:history="1">
        <w:r w:rsidRPr="00672C9E">
          <w:rPr>
            <w:rStyle w:val="Hyperlink"/>
            <w:noProof/>
          </w:rPr>
          <w:t>Daten auswerten, bewerten und Darstellungen interpretieren</w:t>
        </w:r>
        <w:r>
          <w:rPr>
            <w:noProof/>
            <w:webHidden/>
          </w:rPr>
          <w:tab/>
        </w:r>
        <w:r>
          <w:rPr>
            <w:noProof/>
            <w:webHidden/>
          </w:rPr>
          <w:fldChar w:fldCharType="begin"/>
        </w:r>
        <w:r>
          <w:rPr>
            <w:noProof/>
            <w:webHidden/>
          </w:rPr>
          <w:instrText xml:space="preserve"> PAGEREF _Toc482019848 \h </w:instrText>
        </w:r>
        <w:r>
          <w:rPr>
            <w:noProof/>
            <w:webHidden/>
          </w:rPr>
        </w:r>
        <w:r>
          <w:rPr>
            <w:noProof/>
            <w:webHidden/>
          </w:rPr>
          <w:fldChar w:fldCharType="separate"/>
        </w:r>
        <w:r>
          <w:rPr>
            <w:noProof/>
            <w:webHidden/>
          </w:rPr>
          <w:t>14</w:t>
        </w:r>
        <w:r>
          <w:rPr>
            <w:noProof/>
            <w:webHidden/>
          </w:rPr>
          <w:fldChar w:fldCharType="end"/>
        </w:r>
      </w:hyperlink>
    </w:p>
    <w:p w:rsidR="00E222B8" w:rsidRDefault="00E222B8" w:rsidP="00E222B8">
      <w:pPr>
        <w:pStyle w:val="Verzeichnis1"/>
        <w:rPr>
          <w:rFonts w:asciiTheme="minorHAnsi" w:eastAsiaTheme="minorEastAsia" w:hAnsiTheme="minorHAnsi" w:cstheme="minorBidi"/>
          <w:noProof/>
          <w:szCs w:val="22"/>
        </w:rPr>
      </w:pPr>
      <w:hyperlink w:anchor="_Toc482019849" w:history="1">
        <w:r w:rsidRPr="00672C9E">
          <w:rPr>
            <w:rStyle w:val="Hyperlink"/>
            <w:noProof/>
          </w:rPr>
          <w:t>Mathematik – Klasse 8</w:t>
        </w:r>
        <w:r>
          <w:rPr>
            <w:noProof/>
            <w:webHidden/>
          </w:rPr>
          <w:tab/>
        </w:r>
        <w:r>
          <w:rPr>
            <w:noProof/>
            <w:webHidden/>
          </w:rPr>
          <w:fldChar w:fldCharType="begin"/>
        </w:r>
        <w:r>
          <w:rPr>
            <w:noProof/>
            <w:webHidden/>
          </w:rPr>
          <w:instrText xml:space="preserve"> PAGEREF _Toc482019849 \h </w:instrText>
        </w:r>
        <w:r>
          <w:rPr>
            <w:noProof/>
            <w:webHidden/>
          </w:rPr>
        </w:r>
        <w:r>
          <w:rPr>
            <w:noProof/>
            <w:webHidden/>
          </w:rPr>
          <w:fldChar w:fldCharType="separate"/>
        </w:r>
        <w:r>
          <w:rPr>
            <w:noProof/>
            <w:webHidden/>
          </w:rPr>
          <w:t>16</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50" w:history="1">
        <w:r w:rsidRPr="00672C9E">
          <w:rPr>
            <w:rStyle w:val="Hyperlink"/>
            <w:noProof/>
          </w:rPr>
          <w:t>Zufallsexperimente und Wahrscheinlichkeit</w:t>
        </w:r>
        <w:r>
          <w:rPr>
            <w:noProof/>
            <w:webHidden/>
          </w:rPr>
          <w:tab/>
        </w:r>
        <w:r>
          <w:rPr>
            <w:noProof/>
            <w:webHidden/>
          </w:rPr>
          <w:fldChar w:fldCharType="begin"/>
        </w:r>
        <w:r>
          <w:rPr>
            <w:noProof/>
            <w:webHidden/>
          </w:rPr>
          <w:instrText xml:space="preserve"> PAGEREF _Toc482019850 \h </w:instrText>
        </w:r>
        <w:r>
          <w:rPr>
            <w:noProof/>
            <w:webHidden/>
          </w:rPr>
        </w:r>
        <w:r>
          <w:rPr>
            <w:noProof/>
            <w:webHidden/>
          </w:rPr>
          <w:fldChar w:fldCharType="separate"/>
        </w:r>
        <w:r>
          <w:rPr>
            <w:noProof/>
            <w:webHidden/>
          </w:rPr>
          <w:t>16</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51" w:history="1">
        <w:r w:rsidRPr="00672C9E">
          <w:rPr>
            <w:rStyle w:val="Hyperlink"/>
            <w:noProof/>
          </w:rPr>
          <w:t>Terme</w:t>
        </w:r>
        <w:r>
          <w:rPr>
            <w:noProof/>
            <w:webHidden/>
          </w:rPr>
          <w:tab/>
        </w:r>
        <w:r>
          <w:rPr>
            <w:noProof/>
            <w:webHidden/>
          </w:rPr>
          <w:fldChar w:fldCharType="begin"/>
        </w:r>
        <w:r>
          <w:rPr>
            <w:noProof/>
            <w:webHidden/>
          </w:rPr>
          <w:instrText xml:space="preserve"> PAGEREF _Toc482019851 \h </w:instrText>
        </w:r>
        <w:r>
          <w:rPr>
            <w:noProof/>
            <w:webHidden/>
          </w:rPr>
        </w:r>
        <w:r>
          <w:rPr>
            <w:noProof/>
            <w:webHidden/>
          </w:rPr>
          <w:fldChar w:fldCharType="separate"/>
        </w:r>
        <w:r>
          <w:rPr>
            <w:noProof/>
            <w:webHidden/>
          </w:rPr>
          <w:t>18</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52" w:history="1">
        <w:r w:rsidRPr="00672C9E">
          <w:rPr>
            <w:rStyle w:val="Hyperlink"/>
            <w:noProof/>
          </w:rPr>
          <w:t>Geometrie: Dreieckskonstruktionen</w:t>
        </w:r>
        <w:r>
          <w:rPr>
            <w:noProof/>
            <w:webHidden/>
          </w:rPr>
          <w:tab/>
        </w:r>
        <w:r>
          <w:rPr>
            <w:noProof/>
            <w:webHidden/>
          </w:rPr>
          <w:fldChar w:fldCharType="begin"/>
        </w:r>
        <w:r>
          <w:rPr>
            <w:noProof/>
            <w:webHidden/>
          </w:rPr>
          <w:instrText xml:space="preserve"> PAGEREF _Toc482019852 \h </w:instrText>
        </w:r>
        <w:r>
          <w:rPr>
            <w:noProof/>
            <w:webHidden/>
          </w:rPr>
        </w:r>
        <w:r>
          <w:rPr>
            <w:noProof/>
            <w:webHidden/>
          </w:rPr>
          <w:fldChar w:fldCharType="separate"/>
        </w:r>
        <w:r>
          <w:rPr>
            <w:noProof/>
            <w:webHidden/>
          </w:rPr>
          <w:t>19</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53" w:history="1">
        <w:r w:rsidRPr="00672C9E">
          <w:rPr>
            <w:rStyle w:val="Hyperlink"/>
            <w:noProof/>
          </w:rPr>
          <w:t>Parabeln als Graphen quadratischer Funktionen</w:t>
        </w:r>
        <w:r>
          <w:rPr>
            <w:noProof/>
            <w:webHidden/>
          </w:rPr>
          <w:tab/>
        </w:r>
        <w:r>
          <w:rPr>
            <w:noProof/>
            <w:webHidden/>
          </w:rPr>
          <w:fldChar w:fldCharType="begin"/>
        </w:r>
        <w:r>
          <w:rPr>
            <w:noProof/>
            <w:webHidden/>
          </w:rPr>
          <w:instrText xml:space="preserve"> PAGEREF _Toc482019853 \h </w:instrText>
        </w:r>
        <w:r>
          <w:rPr>
            <w:noProof/>
            <w:webHidden/>
          </w:rPr>
        </w:r>
        <w:r>
          <w:rPr>
            <w:noProof/>
            <w:webHidden/>
          </w:rPr>
          <w:fldChar w:fldCharType="separate"/>
        </w:r>
        <w:r>
          <w:rPr>
            <w:noProof/>
            <w:webHidden/>
          </w:rPr>
          <w:t>22</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54" w:history="1">
        <w:r w:rsidRPr="00672C9E">
          <w:rPr>
            <w:rStyle w:val="Hyperlink"/>
            <w:noProof/>
          </w:rPr>
          <w:t>Wurzeln und die Zahlbereichserweiterung auf reelle Zahlen</w:t>
        </w:r>
        <w:r>
          <w:rPr>
            <w:noProof/>
            <w:webHidden/>
          </w:rPr>
          <w:tab/>
        </w:r>
        <w:r>
          <w:rPr>
            <w:noProof/>
            <w:webHidden/>
          </w:rPr>
          <w:fldChar w:fldCharType="begin"/>
        </w:r>
        <w:r>
          <w:rPr>
            <w:noProof/>
            <w:webHidden/>
          </w:rPr>
          <w:instrText xml:space="preserve"> PAGEREF _Toc482019854 \h </w:instrText>
        </w:r>
        <w:r>
          <w:rPr>
            <w:noProof/>
            <w:webHidden/>
          </w:rPr>
        </w:r>
        <w:r>
          <w:rPr>
            <w:noProof/>
            <w:webHidden/>
          </w:rPr>
          <w:fldChar w:fldCharType="separate"/>
        </w:r>
        <w:r>
          <w:rPr>
            <w:noProof/>
            <w:webHidden/>
          </w:rPr>
          <w:t>24</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55" w:history="1">
        <w:r w:rsidRPr="00672C9E">
          <w:rPr>
            <w:rStyle w:val="Hyperlink"/>
            <w:noProof/>
          </w:rPr>
          <w:t>Quadratische Gleichungen und Ungleichung</w:t>
        </w:r>
        <w:r>
          <w:rPr>
            <w:noProof/>
            <w:webHidden/>
          </w:rPr>
          <w:tab/>
        </w:r>
        <w:r>
          <w:rPr>
            <w:noProof/>
            <w:webHidden/>
          </w:rPr>
          <w:fldChar w:fldCharType="begin"/>
        </w:r>
        <w:r>
          <w:rPr>
            <w:noProof/>
            <w:webHidden/>
          </w:rPr>
          <w:instrText xml:space="preserve"> PAGEREF _Toc482019855 \h </w:instrText>
        </w:r>
        <w:r>
          <w:rPr>
            <w:noProof/>
            <w:webHidden/>
          </w:rPr>
        </w:r>
        <w:r>
          <w:rPr>
            <w:noProof/>
            <w:webHidden/>
          </w:rPr>
          <w:fldChar w:fldCharType="separate"/>
        </w:r>
        <w:r>
          <w:rPr>
            <w:noProof/>
            <w:webHidden/>
          </w:rPr>
          <w:t>26</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56" w:history="1">
        <w:r w:rsidRPr="00672C9E">
          <w:rPr>
            <w:rStyle w:val="Hyperlink"/>
            <w:noProof/>
          </w:rPr>
          <w:t>Zentrische Streckung, Strahlensätze und Bruchgleichungen</w:t>
        </w:r>
        <w:r>
          <w:rPr>
            <w:noProof/>
            <w:webHidden/>
          </w:rPr>
          <w:tab/>
        </w:r>
        <w:r>
          <w:rPr>
            <w:noProof/>
            <w:webHidden/>
          </w:rPr>
          <w:fldChar w:fldCharType="begin"/>
        </w:r>
        <w:r>
          <w:rPr>
            <w:noProof/>
            <w:webHidden/>
          </w:rPr>
          <w:instrText xml:space="preserve"> PAGEREF _Toc482019856 \h </w:instrText>
        </w:r>
        <w:r>
          <w:rPr>
            <w:noProof/>
            <w:webHidden/>
          </w:rPr>
        </w:r>
        <w:r>
          <w:rPr>
            <w:noProof/>
            <w:webHidden/>
          </w:rPr>
          <w:fldChar w:fldCharType="separate"/>
        </w:r>
        <w:r>
          <w:rPr>
            <w:noProof/>
            <w:webHidden/>
          </w:rPr>
          <w:t>28</w:t>
        </w:r>
        <w:r>
          <w:rPr>
            <w:noProof/>
            <w:webHidden/>
          </w:rPr>
          <w:fldChar w:fldCharType="end"/>
        </w:r>
      </w:hyperlink>
    </w:p>
    <w:p w:rsidR="00E222B8" w:rsidRDefault="00E222B8">
      <w:pPr>
        <w:pStyle w:val="Verzeichnis2"/>
        <w:tabs>
          <w:tab w:val="right" w:leader="dot" w:pos="9628"/>
        </w:tabs>
        <w:rPr>
          <w:rFonts w:asciiTheme="minorHAnsi" w:eastAsiaTheme="minorEastAsia" w:hAnsiTheme="minorHAnsi" w:cstheme="minorBidi"/>
          <w:noProof/>
          <w:szCs w:val="22"/>
        </w:rPr>
      </w:pPr>
      <w:hyperlink w:anchor="_Toc482019857" w:history="1">
        <w:r w:rsidRPr="00672C9E">
          <w:rPr>
            <w:rStyle w:val="Hyperlink"/>
            <w:noProof/>
          </w:rPr>
          <w:t>Lineare Gleichungssysteme</w:t>
        </w:r>
        <w:r>
          <w:rPr>
            <w:noProof/>
            <w:webHidden/>
          </w:rPr>
          <w:tab/>
        </w:r>
        <w:r>
          <w:rPr>
            <w:noProof/>
            <w:webHidden/>
          </w:rPr>
          <w:fldChar w:fldCharType="begin"/>
        </w:r>
        <w:r>
          <w:rPr>
            <w:noProof/>
            <w:webHidden/>
          </w:rPr>
          <w:instrText xml:space="preserve"> PAGEREF _Toc482019857 \h </w:instrText>
        </w:r>
        <w:r>
          <w:rPr>
            <w:noProof/>
            <w:webHidden/>
          </w:rPr>
        </w:r>
        <w:r>
          <w:rPr>
            <w:noProof/>
            <w:webHidden/>
          </w:rPr>
          <w:fldChar w:fldCharType="separate"/>
        </w:r>
        <w:r>
          <w:rPr>
            <w:noProof/>
            <w:webHidden/>
          </w:rPr>
          <w:t>30</w:t>
        </w:r>
        <w:r>
          <w:rPr>
            <w:noProof/>
            <w:webHidden/>
          </w:rPr>
          <w:fldChar w:fldCharType="end"/>
        </w:r>
      </w:hyperlink>
    </w:p>
    <w:p w:rsidR="0089109D" w:rsidRPr="004F5BAA" w:rsidRDefault="00220C36" w:rsidP="00A07E10">
      <w:pPr>
        <w:spacing w:line="360" w:lineRule="auto"/>
        <w:rPr>
          <w:rFonts w:cs="Arial"/>
        </w:rPr>
      </w:pPr>
      <w:r w:rsidRPr="004F5BAA">
        <w:rPr>
          <w:rFonts w:cs="Arial"/>
          <w:b/>
          <w:bCs/>
        </w:rPr>
        <w:fldChar w:fldCharType="end"/>
      </w:r>
    </w:p>
    <w:p w:rsidR="0020039A" w:rsidRPr="004F5BAA" w:rsidRDefault="0020039A">
      <w:pPr>
        <w:rPr>
          <w:rFonts w:cs="Arial"/>
        </w:rPr>
      </w:pPr>
    </w:p>
    <w:p w:rsidR="00E86F96" w:rsidRPr="004F5BAA" w:rsidRDefault="00E86F96" w:rsidP="00E86F96">
      <w:pPr>
        <w:pStyle w:val="Fuzeile"/>
        <w:rPr>
          <w:rFonts w:cs="Arial"/>
        </w:rPr>
        <w:sectPr w:rsidR="00E86F96" w:rsidRPr="004F5BAA" w:rsidSect="0039492E">
          <w:footerReference w:type="even" r:id="rId15"/>
          <w:footerReference w:type="default" r:id="rId16"/>
          <w:pgSz w:w="11906" w:h="16838" w:code="9"/>
          <w:pgMar w:top="1134" w:right="1134" w:bottom="1134" w:left="1134" w:header="709" w:footer="284" w:gutter="0"/>
          <w:cols w:space="708"/>
          <w:docGrid w:linePitch="360"/>
        </w:sectPr>
      </w:pPr>
    </w:p>
    <w:p w:rsidR="00E86F96" w:rsidRPr="009137A5" w:rsidRDefault="00E86F96" w:rsidP="009137A5">
      <w:pPr>
        <w:pStyle w:val="bcVorwort"/>
      </w:pPr>
      <w:bookmarkStart w:id="4" w:name="_Toc455049341"/>
      <w:bookmarkStart w:id="5" w:name="_Toc456786829"/>
      <w:bookmarkStart w:id="6" w:name="_Toc482019838"/>
      <w:r w:rsidRPr="009137A5">
        <w:lastRenderedPageBreak/>
        <w:t>Allgemeines Vorwort zu den Beispielcurricula</w:t>
      </w:r>
      <w:bookmarkEnd w:id="4"/>
      <w:bookmarkEnd w:id="5"/>
      <w:bookmarkEnd w:id="6"/>
    </w:p>
    <w:p w:rsidR="00755D03" w:rsidRPr="004F5BAA" w:rsidRDefault="00755D03" w:rsidP="002C6241">
      <w:pPr>
        <w:pStyle w:val="StandardVorwort"/>
      </w:pPr>
      <w:r w:rsidRPr="004F5BAA">
        <w:t>Beispielcurricula zeigen eine Möglichkeit auf, wie aus dem Bildungsplan unterrichtliche Praxis we</w:t>
      </w:r>
      <w:r w:rsidRPr="004F5BAA">
        <w:t>r</w:t>
      </w:r>
      <w:r w:rsidRPr="004F5BAA">
        <w:t>den kann. Sie erheben hierbei keinen Anspruch einer normativen Vorgabe, sondern dienen vie</w:t>
      </w:r>
      <w:r w:rsidRPr="004F5BAA">
        <w:t>l</w:t>
      </w:r>
      <w:r w:rsidRPr="004F5BAA">
        <w:t>mehr als beispielhafte Vorlage zur Unterrichtsplanung und -gestaltung. Diese kann bei der Erste</w:t>
      </w:r>
      <w:r w:rsidRPr="004F5BAA">
        <w:t>l</w:t>
      </w:r>
      <w:r w:rsidRPr="004F5BAA">
        <w:t>lung oder Weiterentwicklung von schul- und fachspezifischen Jahresplanungen ebenso hilfreich sein wie bei der konkreten Unt</w:t>
      </w:r>
      <w:r w:rsidR="00F714E9" w:rsidRPr="004F5BAA">
        <w:t>errichtsplanung der Lehrkräfte.</w:t>
      </w:r>
    </w:p>
    <w:p w:rsidR="00755D03" w:rsidRPr="004F5BAA" w:rsidRDefault="00755D03" w:rsidP="002C6241">
      <w:pPr>
        <w:pStyle w:val="StandardVorwort"/>
      </w:pPr>
    </w:p>
    <w:p w:rsidR="00755D03" w:rsidRPr="004F5BAA" w:rsidRDefault="00755D03" w:rsidP="002C6241">
      <w:pPr>
        <w:pStyle w:val="StandardVorwort"/>
      </w:pPr>
      <w:r w:rsidRPr="004F5BAA">
        <w:t>Curricula sind keine abgeschlossenen Produkte, sondern befinden sich in einem dauerhaften En</w:t>
      </w:r>
      <w:r w:rsidRPr="004F5BAA">
        <w:t>t</w:t>
      </w:r>
      <w:r w:rsidRPr="004F5BAA">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4F5BAA" w:rsidRDefault="00755D03" w:rsidP="002C6241">
      <w:pPr>
        <w:pStyle w:val="StandardVorwort"/>
      </w:pPr>
    </w:p>
    <w:p w:rsidR="00755D03" w:rsidRPr="004F5BAA" w:rsidRDefault="00755D03" w:rsidP="002C6241">
      <w:pPr>
        <w:pStyle w:val="StandardVorwort"/>
      </w:pPr>
      <w:r w:rsidRPr="004F5BAA">
        <w:t>Der Aufbau der Beispielcurricula ist für alle Fächer einheitlich: Ein fachspezifisches Vorwort them</w:t>
      </w:r>
      <w:r w:rsidRPr="004F5BAA">
        <w:t>a</w:t>
      </w:r>
      <w:r w:rsidRPr="004F5BAA">
        <w:t>tisiert die Besonderheiten des jeweiligen Fachcurriculums und gibt ggf. Lektürehinweise für das Curriculum, das sich in tabellarischer Form dem Vorwort anschließt.</w:t>
      </w:r>
    </w:p>
    <w:p w:rsidR="00755D03" w:rsidRPr="004F5BAA" w:rsidRDefault="00755D03" w:rsidP="002C6241">
      <w:pPr>
        <w:pStyle w:val="StandardVorwort"/>
      </w:pPr>
      <w:r w:rsidRPr="004F5BAA">
        <w:t>In den ersten beiden Spalten der vorliegenden Curricula werden beispielhafte Zuordnungen zw</w:t>
      </w:r>
      <w:r w:rsidRPr="004F5BAA">
        <w:t>i</w:t>
      </w:r>
      <w:r w:rsidRPr="004F5BAA">
        <w:t>schen den prozess- und inhaltsbezogenen Kompetenzen dargestellt. Eine Ausnahme stellen die modernen Fremdsprachen dar, die aufgrund der fachspezifischen Architektur ihrer Pläne eine a</w:t>
      </w:r>
      <w:r w:rsidRPr="004F5BAA">
        <w:t>n</w:t>
      </w:r>
      <w:r w:rsidRPr="004F5BAA">
        <w:t>dere Spaltenkategorisierung gewählt haben. In der dritten Spalte wird vorgeschlagen, wie die Themen und Inhalte im Unterricht umgesetzt und konkretisiert werden können. In der vierten Spa</w:t>
      </w:r>
      <w:r w:rsidRPr="004F5BAA">
        <w:t>l</w:t>
      </w:r>
      <w:r w:rsidRPr="004F5BAA">
        <w:t>te wird auf Möglichkeiten zur Vertiefung und Erweiterung des Kompetenzerwerbs im Rahmen des Schulcurriculums hingewiesen und aufgezeigt, wie die Leitperspektiven in den Fachunterricht ei</w:t>
      </w:r>
      <w:r w:rsidRPr="004F5BAA">
        <w:t>n</w:t>
      </w:r>
      <w:r w:rsidRPr="004F5BAA">
        <w:t>gebunden werden können und in welcher Hinsicht eine Zusammenarbeit mit anderen Fächern sinnvoll sein kann. An dieser Stelle finden sich auch Hinweise und Verlinkungen auf konkretes Unterrichtsmaterial.</w:t>
      </w:r>
    </w:p>
    <w:p w:rsidR="0046160B" w:rsidRPr="009137A5" w:rsidRDefault="00755D03" w:rsidP="009137A5">
      <w:pPr>
        <w:pStyle w:val="bcVorwort"/>
      </w:pPr>
      <w:bookmarkStart w:id="7" w:name="_Toc450308019"/>
      <w:bookmarkStart w:id="8" w:name="_Toc450308079"/>
      <w:r w:rsidRPr="004F5BAA">
        <w:br w:type="page"/>
      </w:r>
      <w:bookmarkStart w:id="9" w:name="_Toc482019839"/>
      <w:r w:rsidRPr="009137A5">
        <w:lastRenderedPageBreak/>
        <w:t>Fachspezifisches</w:t>
      </w:r>
      <w:r w:rsidR="0046160B" w:rsidRPr="009137A5">
        <w:t xml:space="preserve"> Vorwort</w:t>
      </w:r>
      <w:bookmarkEnd w:id="7"/>
      <w:bookmarkEnd w:id="8"/>
      <w:bookmarkEnd w:id="9"/>
    </w:p>
    <w:p w:rsidR="00E222B8" w:rsidRDefault="00D7458C" w:rsidP="00E222B8">
      <w:pPr>
        <w:autoSpaceDE w:val="0"/>
        <w:autoSpaceDN w:val="0"/>
        <w:adjustRightInd w:val="0"/>
        <w:spacing w:line="360" w:lineRule="auto"/>
        <w:jc w:val="both"/>
      </w:pPr>
      <w:r w:rsidRPr="00FA5DBB">
        <w:t>In den Klassenstufen 7 und 8 knüpft der Mathemati</w:t>
      </w:r>
      <w:r w:rsidR="008D1271">
        <w:t>kunterricht an die bisher erwor</w:t>
      </w:r>
      <w:r w:rsidRPr="00FA5DBB">
        <w:t>benen Komp</w:t>
      </w:r>
      <w:r w:rsidRPr="00FA5DBB">
        <w:t>e</w:t>
      </w:r>
      <w:r w:rsidRPr="00FA5DBB">
        <w:t>tenzen an; zentrale Begriffe und Verfahren werden, soweit erforderlich, wiederholt und unter neuen Gesichtspunkten weiterentwickelt.</w:t>
      </w:r>
    </w:p>
    <w:p w:rsidR="00E222B8" w:rsidRDefault="00CE054E" w:rsidP="00E222B8">
      <w:pPr>
        <w:autoSpaceDE w:val="0"/>
        <w:autoSpaceDN w:val="0"/>
        <w:adjustRightInd w:val="0"/>
        <w:spacing w:line="360" w:lineRule="auto"/>
        <w:jc w:val="both"/>
      </w:pPr>
      <w:r w:rsidRPr="00CE054E">
        <w:t>Das Denken von Kindern dieser Altersstufe ist nach wie vor stark auf Konkretes ausgerichtet; ab</w:t>
      </w:r>
      <w:r w:rsidRPr="00CE054E">
        <w:t>s</w:t>
      </w:r>
      <w:r w:rsidRPr="00CE054E">
        <w:t>trakte Begriffe und Rechenverfahren können nu</w:t>
      </w:r>
      <w:r>
        <w:t>r vorsichtig eingeführt werden,</w:t>
      </w:r>
      <w:r w:rsidR="00D7458C" w:rsidRPr="00FA5DBB">
        <w:t xml:space="preserve"> bei Problemlösu</w:t>
      </w:r>
      <w:r w:rsidR="00D7458C" w:rsidRPr="00FA5DBB">
        <w:t>n</w:t>
      </w:r>
      <w:r w:rsidR="00D7458C" w:rsidRPr="00FA5DBB">
        <w:t xml:space="preserve">gen sind </w:t>
      </w:r>
      <w:r w:rsidR="00FA5DBB" w:rsidRPr="00FA5DBB">
        <w:t>die Lernenden</w:t>
      </w:r>
      <w:r w:rsidR="00D7458C" w:rsidRPr="00FA5DBB">
        <w:t xml:space="preserve"> noch auf Anschaulichkeit und konkrete Bezüge angewiesen. Ausgehend von Fra</w:t>
      </w:r>
      <w:r w:rsidR="00FA5DBB" w:rsidRPr="00FA5DBB">
        <w:t>ge</w:t>
      </w:r>
      <w:r w:rsidR="00D7458C" w:rsidRPr="00FA5DBB">
        <w:t>stellungen aus dem Alltag und der Erfahrungswelt se</w:t>
      </w:r>
      <w:r w:rsidR="00D7458C" w:rsidRPr="00FA5DBB">
        <w:t>t</w:t>
      </w:r>
      <w:r w:rsidR="00D7458C" w:rsidRPr="00FA5DBB">
        <w:t>zen die Schülerinne</w:t>
      </w:r>
      <w:r w:rsidR="00FA5DBB" w:rsidRPr="00FA5DBB">
        <w:t>n und Schüler sich aktiv mit zuneh</w:t>
      </w:r>
      <w:r w:rsidR="00D7458C" w:rsidRPr="00FA5DBB">
        <w:t>mend anspruchsvolleren mat</w:t>
      </w:r>
      <w:r w:rsidR="00FA5DBB" w:rsidRPr="00FA5DBB">
        <w:t>hematischen Fragestellungen aus</w:t>
      </w:r>
      <w:r w:rsidR="00D7458C" w:rsidRPr="00FA5DBB">
        <w:t>einander,</w:t>
      </w:r>
      <w:r w:rsidR="00FA5DBB" w:rsidRPr="00FA5DBB">
        <w:t xml:space="preserve"> die im Laufe der Klasse 7 zunehmend abstrakter werden</w:t>
      </w:r>
      <w:r w:rsidR="00D7458C" w:rsidRPr="00FA5DBB">
        <w:t>. Insbesondere bei geometrischen Zusamme</w:t>
      </w:r>
      <w:r w:rsidR="00D7458C" w:rsidRPr="00FA5DBB">
        <w:t>n</w:t>
      </w:r>
      <w:r w:rsidR="00D7458C" w:rsidRPr="00FA5DBB">
        <w:t xml:space="preserve">hängen werden Grundlagen der Beweistechnik erarbeitet. </w:t>
      </w:r>
    </w:p>
    <w:p w:rsidR="00D7458C" w:rsidRDefault="00D7458C" w:rsidP="00E222B8">
      <w:pPr>
        <w:autoSpaceDE w:val="0"/>
        <w:autoSpaceDN w:val="0"/>
        <w:adjustRightInd w:val="0"/>
        <w:spacing w:line="360" w:lineRule="auto"/>
        <w:jc w:val="both"/>
      </w:pPr>
      <w:r w:rsidRPr="00FA5DBB">
        <w:t>Die Vervollständigung des Rechnens mit rationalen Zahlen,</w:t>
      </w:r>
      <w:r w:rsidR="009A29CE" w:rsidRPr="00FA5DBB">
        <w:t xml:space="preserve"> die Erweiterung auf die reellen Zahlen</w:t>
      </w:r>
      <w:r w:rsidRPr="00FA5DBB">
        <w:t xml:space="preserve">, </w:t>
      </w:r>
      <w:r w:rsidR="00730873" w:rsidRPr="00FA5DBB">
        <w:t xml:space="preserve">die systematische Beschäftigung mit geometrischen Objekten und der beginnende Aufbau einer deduktiven Struktur, </w:t>
      </w:r>
      <w:r w:rsidRPr="00FA5DBB">
        <w:t xml:space="preserve">die </w:t>
      </w:r>
      <w:r w:rsidR="005C3697" w:rsidRPr="00FA5DBB">
        <w:t>Präzisierung der Begrifflichkeit bei</w:t>
      </w:r>
      <w:r w:rsidRPr="00FA5DBB">
        <w:t xml:space="preserve"> funktionalen Zusammenhängen und deskriptiver Statistik sind zentrale Inhalte</w:t>
      </w:r>
      <w:r w:rsidR="00730873" w:rsidRPr="00FA5DBB">
        <w:t xml:space="preserve"> und Vorgehensweisen</w:t>
      </w:r>
      <w:r w:rsidRPr="00FA5DBB">
        <w:t>, anhand derer inhalts- wie pr</w:t>
      </w:r>
      <w:r w:rsidRPr="00FA5DBB">
        <w:t>o</w:t>
      </w:r>
      <w:r w:rsidR="00FA5DBB" w:rsidRPr="00FA5DBB">
        <w:t>zessbezogene Kompe</w:t>
      </w:r>
      <w:r w:rsidRPr="00FA5DBB">
        <w:t>tenzen geschult und weiterentwickelt werden. Die Schülerinnen und Schüler erfahren so einerseits die Bedeutung und die Vielschichtigkeit mathematischen Arbeitens, erke</w:t>
      </w:r>
      <w:r w:rsidRPr="00FA5DBB">
        <w:t>n</w:t>
      </w:r>
      <w:r w:rsidRPr="00FA5DBB">
        <w:t>nen andererseits aber auch, dass diese I</w:t>
      </w:r>
      <w:r w:rsidRPr="00FA5DBB">
        <w:t>n</w:t>
      </w:r>
      <w:r w:rsidRPr="00FA5DBB">
        <w:t>halte nicht isoliert</w:t>
      </w:r>
      <w:r w:rsidR="008D1271">
        <w:t xml:space="preserve"> </w:t>
      </w:r>
      <w:r w:rsidRPr="00FA5DBB">
        <w:t>nebeneinanderstehen, sond</w:t>
      </w:r>
      <w:r w:rsidR="008D1271">
        <w:t>ern auf vielfältige Weise mitei</w:t>
      </w:r>
      <w:r w:rsidRPr="00FA5DBB">
        <w:t>nander verknüpft sind.</w:t>
      </w:r>
    </w:p>
    <w:p w:rsidR="00E222B8" w:rsidRPr="00FA5DBB" w:rsidRDefault="00E222B8" w:rsidP="00E222B8">
      <w:pPr>
        <w:autoSpaceDE w:val="0"/>
        <w:autoSpaceDN w:val="0"/>
        <w:adjustRightInd w:val="0"/>
        <w:spacing w:line="360" w:lineRule="auto"/>
        <w:jc w:val="both"/>
        <w:rPr>
          <w:b/>
        </w:rPr>
      </w:pPr>
    </w:p>
    <w:p w:rsidR="00D7458C" w:rsidRPr="00FA5DBB" w:rsidRDefault="00D7458C" w:rsidP="00E222B8">
      <w:pPr>
        <w:autoSpaceDE w:val="0"/>
        <w:autoSpaceDN w:val="0"/>
        <w:adjustRightInd w:val="0"/>
        <w:spacing w:line="360" w:lineRule="auto"/>
        <w:jc w:val="both"/>
        <w:rPr>
          <w:b/>
        </w:rPr>
      </w:pPr>
      <w:r w:rsidRPr="00FA5DBB">
        <w:rPr>
          <w:b/>
        </w:rPr>
        <w:t xml:space="preserve">Erläuterungen zum nachstehenden Beispielcurriculum </w:t>
      </w:r>
    </w:p>
    <w:p w:rsidR="00D7458C" w:rsidRPr="00FA5DBB" w:rsidRDefault="00D7458C" w:rsidP="00E222B8">
      <w:pPr>
        <w:autoSpaceDE w:val="0"/>
        <w:autoSpaceDN w:val="0"/>
        <w:adjustRightInd w:val="0"/>
        <w:spacing w:line="360" w:lineRule="auto"/>
        <w:jc w:val="both"/>
        <w:rPr>
          <w:bCs/>
        </w:rPr>
      </w:pPr>
      <w:r w:rsidRPr="00FA5DBB">
        <w:rPr>
          <w:bCs/>
        </w:rPr>
        <w:t>Dieses Beispielcurriculum veranschlagt 75% der insgesamt zur Verfügung stehenden Zeit. Die verbleibenden 25% sollten bedarfsgemäß für Übungs- und Vertiefungsphasen und zur Leistung</w:t>
      </w:r>
      <w:r w:rsidRPr="00FA5DBB">
        <w:rPr>
          <w:bCs/>
        </w:rPr>
        <w:t>s</w:t>
      </w:r>
      <w:r w:rsidRPr="00FA5DBB">
        <w:rPr>
          <w:bCs/>
        </w:rPr>
        <w:t>messung verwendet werden.</w:t>
      </w:r>
    </w:p>
    <w:p w:rsidR="00D7458C" w:rsidRPr="00FA5DBB" w:rsidRDefault="00D7458C" w:rsidP="00E222B8">
      <w:pPr>
        <w:autoSpaceDE w:val="0"/>
        <w:autoSpaceDN w:val="0"/>
        <w:adjustRightInd w:val="0"/>
        <w:spacing w:line="360" w:lineRule="auto"/>
        <w:jc w:val="both"/>
        <w:rPr>
          <w:bCs/>
        </w:rPr>
      </w:pPr>
      <w:r w:rsidRPr="00FA5DBB">
        <w:rPr>
          <w:bCs/>
        </w:rPr>
        <w:t>Die dritte Spalte bildet Lernsequenzen ab, mögliche Unterrichtseinheiten sind fett hervorgehoben.</w:t>
      </w:r>
      <w:r w:rsidR="00C247A5" w:rsidRPr="00C247A5">
        <w:rPr>
          <w:color w:val="292425"/>
          <w:szCs w:val="22"/>
        </w:rPr>
        <w:t xml:space="preserve"> </w:t>
      </w:r>
      <w:r w:rsidR="00C247A5">
        <w:rPr>
          <w:color w:val="292425"/>
          <w:szCs w:val="22"/>
        </w:rPr>
        <w:t xml:space="preserve">In der vierten Spalte finden sich unter dem Stichwort </w:t>
      </w:r>
      <w:r w:rsidR="00C247A5">
        <w:rPr>
          <w:i/>
          <w:iCs/>
          <w:color w:val="292425"/>
          <w:szCs w:val="22"/>
        </w:rPr>
        <w:t xml:space="preserve">MINT </w:t>
      </w:r>
      <w:r w:rsidR="00C247A5">
        <w:rPr>
          <w:color w:val="292425"/>
          <w:szCs w:val="22"/>
        </w:rPr>
        <w:t>Mögl</w:t>
      </w:r>
      <w:r w:rsidR="00CE054E">
        <w:rPr>
          <w:color w:val="292425"/>
          <w:szCs w:val="22"/>
        </w:rPr>
        <w:t>ichkeiten der Vertiefung für m</w:t>
      </w:r>
      <w:r w:rsidR="00CE054E">
        <w:rPr>
          <w:color w:val="292425"/>
          <w:szCs w:val="22"/>
        </w:rPr>
        <w:t>a</w:t>
      </w:r>
      <w:r w:rsidR="00C247A5">
        <w:rPr>
          <w:color w:val="292425"/>
          <w:szCs w:val="22"/>
        </w:rPr>
        <w:t>thematisch interessierte Schülerinnen und Schüler, die über das Standardniveau hinausgehen.</w:t>
      </w:r>
    </w:p>
    <w:p w:rsidR="00D7458C" w:rsidRDefault="00D7458C" w:rsidP="00E222B8">
      <w:pPr>
        <w:autoSpaceDE w:val="0"/>
        <w:autoSpaceDN w:val="0"/>
        <w:adjustRightInd w:val="0"/>
        <w:spacing w:line="360" w:lineRule="auto"/>
        <w:jc w:val="both"/>
        <w:rPr>
          <w:bCs/>
        </w:rPr>
      </w:pPr>
      <w:r w:rsidRPr="00FA5DBB">
        <w:rPr>
          <w:bCs/>
        </w:rPr>
        <w:t xml:space="preserve">Auslassungszeichen in der </w:t>
      </w:r>
      <w:r w:rsidR="006E0ABE" w:rsidRPr="00FA5DBB">
        <w:rPr>
          <w:bCs/>
        </w:rPr>
        <w:t xml:space="preserve">ersten und </w:t>
      </w:r>
      <w:r w:rsidRPr="00FA5DBB">
        <w:rPr>
          <w:bCs/>
        </w:rPr>
        <w:t>zweiten Spalte ([…]) bedeuten, dass der betreffende Ko</w:t>
      </w:r>
      <w:r w:rsidRPr="00FA5DBB">
        <w:rPr>
          <w:bCs/>
        </w:rPr>
        <w:t>m</w:t>
      </w:r>
      <w:r w:rsidRPr="00FA5DBB">
        <w:rPr>
          <w:bCs/>
        </w:rPr>
        <w:t>petenzerwerb hier nur teilweise angestrebt wird und entweder an anderer Stelle vervollständigt wird, oder schon bereits teilweise erfolgt ist.</w:t>
      </w:r>
    </w:p>
    <w:p w:rsidR="00E222B8" w:rsidRDefault="00E222B8" w:rsidP="00E222B8">
      <w:pPr>
        <w:autoSpaceDE w:val="0"/>
        <w:autoSpaceDN w:val="0"/>
        <w:adjustRightInd w:val="0"/>
        <w:spacing w:line="360" w:lineRule="auto"/>
        <w:jc w:val="both"/>
        <w:rPr>
          <w:bCs/>
        </w:rPr>
      </w:pPr>
    </w:p>
    <w:p w:rsidR="00467B1D" w:rsidRPr="000B5851" w:rsidRDefault="00467B1D" w:rsidP="00E222B8">
      <w:pPr>
        <w:spacing w:line="360" w:lineRule="auto"/>
        <w:jc w:val="both"/>
        <w:rPr>
          <w:rFonts w:cs="Arial"/>
          <w:b/>
          <w:color w:val="000000" w:themeColor="text1"/>
          <w:szCs w:val="22"/>
        </w:rPr>
      </w:pPr>
      <w:r w:rsidRPr="000B5851">
        <w:rPr>
          <w:rFonts w:cs="Arial"/>
          <w:b/>
          <w:color w:val="000000" w:themeColor="text1"/>
          <w:szCs w:val="22"/>
        </w:rPr>
        <w:t>Hinweis</w:t>
      </w:r>
      <w:r>
        <w:rPr>
          <w:rFonts w:cs="Arial"/>
          <w:b/>
          <w:color w:val="000000" w:themeColor="text1"/>
          <w:szCs w:val="22"/>
        </w:rPr>
        <w:t xml:space="preserve"> zum Bezug zwischen VERA 8 und dem schulspezifischen Curriculum</w:t>
      </w:r>
    </w:p>
    <w:p w:rsidR="00467B1D" w:rsidRPr="0026707A" w:rsidRDefault="00467B1D" w:rsidP="00E222B8">
      <w:pPr>
        <w:spacing w:line="360" w:lineRule="auto"/>
        <w:jc w:val="both"/>
        <w:rPr>
          <w:rFonts w:cs="Arial"/>
          <w:color w:val="000000" w:themeColor="text1"/>
          <w:szCs w:val="22"/>
        </w:rPr>
      </w:pPr>
      <w:r w:rsidRPr="0026707A">
        <w:rPr>
          <w:rFonts w:cs="Arial"/>
          <w:color w:val="000000" w:themeColor="text1"/>
          <w:szCs w:val="22"/>
        </w:rPr>
        <w:t xml:space="preserve">Im zweiten Schulhalbjahr der Klasse </w:t>
      </w:r>
      <w:r>
        <w:rPr>
          <w:rFonts w:cs="Arial"/>
          <w:color w:val="000000" w:themeColor="text1"/>
          <w:szCs w:val="22"/>
        </w:rPr>
        <w:t>8</w:t>
      </w:r>
      <w:r w:rsidRPr="0026707A">
        <w:rPr>
          <w:rFonts w:cs="Arial"/>
          <w:color w:val="000000" w:themeColor="text1"/>
          <w:szCs w:val="22"/>
        </w:rPr>
        <w:t xml:space="preserve"> findet die Lernstanderhebung VERA </w:t>
      </w:r>
      <w:r>
        <w:rPr>
          <w:rFonts w:cs="Arial"/>
          <w:color w:val="000000" w:themeColor="text1"/>
          <w:szCs w:val="22"/>
        </w:rPr>
        <w:t>8</w:t>
      </w:r>
      <w:r w:rsidRPr="0026707A">
        <w:rPr>
          <w:rFonts w:cs="Arial"/>
          <w:color w:val="000000" w:themeColor="text1"/>
          <w:szCs w:val="22"/>
        </w:rPr>
        <w:t xml:space="preserve"> statt. Lernstandse</w:t>
      </w:r>
      <w:r w:rsidRPr="0026707A">
        <w:rPr>
          <w:rFonts w:cs="Arial"/>
          <w:color w:val="000000" w:themeColor="text1"/>
          <w:szCs w:val="22"/>
        </w:rPr>
        <w:t>r</w:t>
      </w:r>
      <w:r w:rsidRPr="0026707A">
        <w:rPr>
          <w:rFonts w:cs="Arial"/>
          <w:color w:val="000000" w:themeColor="text1"/>
          <w:szCs w:val="22"/>
        </w:rPr>
        <w:t xml:space="preserve">hebungen sind ein wichtiges Instrument der Qualitätssicherung: Die Ergebnisse von VERA </w:t>
      </w:r>
      <w:r>
        <w:rPr>
          <w:rFonts w:cs="Arial"/>
          <w:color w:val="000000" w:themeColor="text1"/>
          <w:szCs w:val="22"/>
        </w:rPr>
        <w:t>8</w:t>
      </w:r>
      <w:r w:rsidRPr="0026707A">
        <w:rPr>
          <w:rFonts w:cs="Arial"/>
          <w:color w:val="000000" w:themeColor="text1"/>
          <w:szCs w:val="22"/>
        </w:rPr>
        <w:t xml:space="preserve"> li</w:t>
      </w:r>
      <w:r w:rsidRPr="0026707A">
        <w:rPr>
          <w:rFonts w:cs="Arial"/>
          <w:color w:val="000000" w:themeColor="text1"/>
          <w:szCs w:val="22"/>
        </w:rPr>
        <w:t>e</w:t>
      </w:r>
      <w:r w:rsidRPr="0026707A">
        <w:rPr>
          <w:rFonts w:cs="Arial"/>
          <w:color w:val="000000" w:themeColor="text1"/>
          <w:szCs w:val="22"/>
        </w:rPr>
        <w:t>fern objektive und differenzierte Informationen zum Kompetenzstand der Schüle</w:t>
      </w:r>
      <w:r>
        <w:rPr>
          <w:rFonts w:cs="Arial"/>
          <w:color w:val="000000" w:themeColor="text1"/>
          <w:szCs w:val="22"/>
        </w:rPr>
        <w:t>rinnen und Sch</w:t>
      </w:r>
      <w:r>
        <w:rPr>
          <w:rFonts w:cs="Arial"/>
          <w:color w:val="000000" w:themeColor="text1"/>
          <w:szCs w:val="22"/>
        </w:rPr>
        <w:t>ü</w:t>
      </w:r>
      <w:r>
        <w:rPr>
          <w:rFonts w:cs="Arial"/>
          <w:color w:val="000000" w:themeColor="text1"/>
          <w:szCs w:val="22"/>
        </w:rPr>
        <w:t>ler.</w:t>
      </w:r>
      <w:r w:rsidRPr="0026707A">
        <w:rPr>
          <w:rFonts w:cs="Arial"/>
          <w:color w:val="000000" w:themeColor="text1"/>
          <w:szCs w:val="22"/>
        </w:rPr>
        <w:t xml:space="preserve"> Mithilfe der Ergebnisse von VERA </w:t>
      </w:r>
      <w:r>
        <w:rPr>
          <w:rFonts w:cs="Arial"/>
          <w:color w:val="000000" w:themeColor="text1"/>
          <w:szCs w:val="22"/>
        </w:rPr>
        <w:t>8</w:t>
      </w:r>
      <w:r w:rsidRPr="0026707A">
        <w:rPr>
          <w:rFonts w:cs="Arial"/>
          <w:color w:val="000000" w:themeColor="text1"/>
          <w:szCs w:val="22"/>
        </w:rPr>
        <w:t xml:space="preserve"> </w:t>
      </w:r>
      <w:r>
        <w:rPr>
          <w:rFonts w:cs="Arial"/>
          <w:color w:val="000000" w:themeColor="text1"/>
          <w:szCs w:val="22"/>
        </w:rPr>
        <w:t>kann</w:t>
      </w:r>
      <w:r w:rsidRPr="0026707A">
        <w:rPr>
          <w:rFonts w:cs="Arial"/>
          <w:color w:val="000000" w:themeColor="text1"/>
          <w:szCs w:val="22"/>
        </w:rPr>
        <w:t xml:space="preserve"> eine Analyse des zurückliegenden Unterrichts erfo</w:t>
      </w:r>
      <w:r w:rsidRPr="0026707A">
        <w:rPr>
          <w:rFonts w:cs="Arial"/>
          <w:color w:val="000000" w:themeColor="text1"/>
          <w:szCs w:val="22"/>
        </w:rPr>
        <w:t>l</w:t>
      </w:r>
      <w:r w:rsidRPr="0026707A">
        <w:rPr>
          <w:rFonts w:cs="Arial"/>
          <w:color w:val="000000" w:themeColor="text1"/>
          <w:szCs w:val="22"/>
        </w:rPr>
        <w:t xml:space="preserve">gen und </w:t>
      </w:r>
      <w:r>
        <w:rPr>
          <w:rFonts w:cs="Arial"/>
          <w:color w:val="000000" w:themeColor="text1"/>
          <w:szCs w:val="22"/>
        </w:rPr>
        <w:t xml:space="preserve">es können </w:t>
      </w:r>
      <w:r w:rsidRPr="0026707A">
        <w:rPr>
          <w:rFonts w:cs="Arial"/>
          <w:color w:val="000000" w:themeColor="text1"/>
          <w:szCs w:val="22"/>
        </w:rPr>
        <w:t>gegebenenfalls Maßnahmen abgeleitet werden.</w:t>
      </w:r>
    </w:p>
    <w:p w:rsidR="00467B1D" w:rsidRPr="00E222B8" w:rsidRDefault="00467B1D" w:rsidP="00E222B8">
      <w:pPr>
        <w:spacing w:line="360" w:lineRule="auto"/>
        <w:jc w:val="both"/>
        <w:rPr>
          <w:rFonts w:cs="Arial"/>
          <w:szCs w:val="22"/>
        </w:rPr>
      </w:pPr>
      <w:r w:rsidRPr="0026707A">
        <w:rPr>
          <w:rFonts w:cs="Arial"/>
          <w:color w:val="000000" w:themeColor="text1"/>
          <w:szCs w:val="22"/>
        </w:rPr>
        <w:t xml:space="preserve">Die abgeleiteten </w:t>
      </w:r>
      <w:r>
        <w:rPr>
          <w:rFonts w:cs="Arial"/>
          <w:color w:val="000000" w:themeColor="text1"/>
          <w:szCs w:val="22"/>
        </w:rPr>
        <w:t>M</w:t>
      </w:r>
      <w:r w:rsidRPr="0026707A">
        <w:rPr>
          <w:rFonts w:cs="Arial"/>
          <w:color w:val="000000" w:themeColor="text1"/>
          <w:szCs w:val="22"/>
        </w:rPr>
        <w:t>aßnahmen sollten</w:t>
      </w:r>
      <w:r>
        <w:rPr>
          <w:rFonts w:cs="Arial"/>
          <w:color w:val="000000" w:themeColor="text1"/>
          <w:szCs w:val="22"/>
        </w:rPr>
        <w:t xml:space="preserve"> –</w:t>
      </w:r>
      <w:r w:rsidRPr="0026707A">
        <w:rPr>
          <w:rFonts w:cs="Arial"/>
          <w:color w:val="000000" w:themeColor="text1"/>
          <w:szCs w:val="22"/>
        </w:rPr>
        <w:t xml:space="preserve"> unter Berücksichtigung der Situation der einzelnen Klasse und der Schule insgesamt </w:t>
      </w:r>
      <w:r>
        <w:rPr>
          <w:rFonts w:cs="Arial"/>
          <w:color w:val="000000" w:themeColor="text1"/>
          <w:szCs w:val="22"/>
        </w:rPr>
        <w:t>–</w:t>
      </w:r>
      <w:r w:rsidRPr="0026707A">
        <w:rPr>
          <w:rFonts w:cs="Arial"/>
          <w:color w:val="000000" w:themeColor="text1"/>
          <w:szCs w:val="22"/>
        </w:rPr>
        <w:t xml:space="preserve"> bei der </w:t>
      </w:r>
      <w:r>
        <w:rPr>
          <w:rFonts w:cs="Arial"/>
          <w:color w:val="000000" w:themeColor="text1"/>
          <w:szCs w:val="22"/>
        </w:rPr>
        <w:t>Überarbeitung</w:t>
      </w:r>
      <w:r w:rsidRPr="0026707A">
        <w:rPr>
          <w:rFonts w:cs="Arial"/>
          <w:color w:val="000000" w:themeColor="text1"/>
          <w:szCs w:val="22"/>
        </w:rPr>
        <w:t xml:space="preserve"> de</w:t>
      </w:r>
      <w:r>
        <w:rPr>
          <w:rFonts w:cs="Arial"/>
          <w:color w:val="000000" w:themeColor="text1"/>
          <w:szCs w:val="22"/>
        </w:rPr>
        <w:t>s</w:t>
      </w:r>
      <w:r w:rsidRPr="0026707A">
        <w:rPr>
          <w:rFonts w:cs="Arial"/>
          <w:color w:val="000000" w:themeColor="text1"/>
          <w:szCs w:val="22"/>
        </w:rPr>
        <w:t xml:space="preserve"> Beispielcurricul</w:t>
      </w:r>
      <w:r>
        <w:rPr>
          <w:rFonts w:cs="Arial"/>
          <w:color w:val="000000" w:themeColor="text1"/>
          <w:szCs w:val="22"/>
        </w:rPr>
        <w:t>ums</w:t>
      </w:r>
      <w:r w:rsidRPr="0026707A">
        <w:rPr>
          <w:rFonts w:cs="Arial"/>
          <w:color w:val="000000" w:themeColor="text1"/>
          <w:szCs w:val="22"/>
        </w:rPr>
        <w:t xml:space="preserve"> </w:t>
      </w:r>
      <w:r>
        <w:rPr>
          <w:rFonts w:cs="Arial"/>
          <w:color w:val="000000" w:themeColor="text1"/>
          <w:szCs w:val="22"/>
        </w:rPr>
        <w:t xml:space="preserve">durch </w:t>
      </w:r>
      <w:r w:rsidRPr="0026707A">
        <w:rPr>
          <w:rFonts w:cs="Arial"/>
          <w:color w:val="000000" w:themeColor="text1"/>
          <w:szCs w:val="22"/>
        </w:rPr>
        <w:t xml:space="preserve">besondere </w:t>
      </w:r>
      <w:r w:rsidRPr="00E222B8">
        <w:rPr>
          <w:rFonts w:cs="Arial"/>
          <w:szCs w:val="22"/>
        </w:rPr>
        <w:t>Schwerpunktsetzungen berücksichtigt werden.</w:t>
      </w:r>
    </w:p>
    <w:p w:rsidR="00467B1D" w:rsidRPr="00E222B8" w:rsidRDefault="00467B1D" w:rsidP="00E222B8">
      <w:pPr>
        <w:spacing w:line="360" w:lineRule="auto"/>
        <w:jc w:val="both"/>
        <w:rPr>
          <w:rFonts w:cs="Arial"/>
          <w:szCs w:val="22"/>
        </w:rPr>
      </w:pPr>
    </w:p>
    <w:p w:rsidR="00467B1D" w:rsidRPr="0026707A" w:rsidRDefault="00467B1D" w:rsidP="00E222B8">
      <w:pPr>
        <w:spacing w:line="360" w:lineRule="auto"/>
        <w:jc w:val="both"/>
        <w:rPr>
          <w:rFonts w:cs="Arial"/>
          <w:color w:val="000000" w:themeColor="text1"/>
          <w:szCs w:val="22"/>
        </w:rPr>
      </w:pPr>
      <w:r w:rsidRPr="00E222B8">
        <w:rPr>
          <w:rFonts w:cs="Arial"/>
          <w:szCs w:val="22"/>
        </w:rPr>
        <w:t xml:space="preserve">In VERA 8 - Mathematik werden jährlich alle Kompetenzbereiche der Bildungsstandards für den Mittleren </w:t>
      </w:r>
      <w:r>
        <w:rPr>
          <w:rFonts w:cs="Arial"/>
          <w:color w:val="000000" w:themeColor="text1"/>
          <w:szCs w:val="22"/>
        </w:rPr>
        <w:t>Schulabschluss durch jeweilige Aufgaben getestet und zusammengefasst für das Fach Mathematik rückgemeldet</w:t>
      </w:r>
      <w:r w:rsidRPr="0026707A">
        <w:rPr>
          <w:rFonts w:cs="Arial"/>
          <w:color w:val="000000" w:themeColor="text1"/>
          <w:szCs w:val="22"/>
        </w:rPr>
        <w:t xml:space="preserve">. </w:t>
      </w:r>
    </w:p>
    <w:p w:rsidR="00467B1D" w:rsidRDefault="00467B1D" w:rsidP="00467B1D">
      <w:pPr>
        <w:spacing w:line="276" w:lineRule="auto"/>
        <w:rPr>
          <w:rFonts w:cs="Arial"/>
          <w:color w:val="000000" w:themeColor="text1"/>
          <w:szCs w:val="22"/>
        </w:rPr>
      </w:pPr>
    </w:p>
    <w:p w:rsidR="00467B1D" w:rsidRDefault="00467B1D" w:rsidP="00467B1D">
      <w:pPr>
        <w:spacing w:line="360" w:lineRule="auto"/>
        <w:rPr>
          <w:rFonts w:cs="Arial"/>
          <w:color w:val="000000" w:themeColor="text1"/>
          <w:szCs w:val="22"/>
        </w:rPr>
      </w:pPr>
      <w:r w:rsidRPr="0026707A">
        <w:rPr>
          <w:rFonts w:cs="Arial"/>
          <w:color w:val="000000" w:themeColor="text1"/>
          <w:szCs w:val="22"/>
        </w:rPr>
        <w:t xml:space="preserve">Informationen zu VERA </w:t>
      </w:r>
      <w:r>
        <w:rPr>
          <w:rFonts w:cs="Arial"/>
          <w:color w:val="000000" w:themeColor="text1"/>
          <w:szCs w:val="22"/>
        </w:rPr>
        <w:t>8</w:t>
      </w:r>
      <w:r w:rsidRPr="0026707A">
        <w:rPr>
          <w:rFonts w:cs="Arial"/>
          <w:color w:val="000000" w:themeColor="text1"/>
          <w:szCs w:val="22"/>
        </w:rPr>
        <w:t xml:space="preserve">: </w:t>
      </w:r>
      <w:hyperlink r:id="rId17" w:history="1">
        <w:r w:rsidRPr="00A62F25">
          <w:rPr>
            <w:rStyle w:val="Hyperlink"/>
            <w:rFonts w:cs="Arial"/>
            <w:szCs w:val="22"/>
          </w:rPr>
          <w:t>www.vera8-bw.de</w:t>
        </w:r>
      </w:hyperlink>
    </w:p>
    <w:p w:rsidR="00467B1D" w:rsidRDefault="00467B1D" w:rsidP="00D7458C">
      <w:pPr>
        <w:autoSpaceDE w:val="0"/>
        <w:autoSpaceDN w:val="0"/>
        <w:adjustRightInd w:val="0"/>
        <w:spacing w:line="360" w:lineRule="auto"/>
        <w:rPr>
          <w:bCs/>
        </w:rPr>
      </w:pPr>
    </w:p>
    <w:p w:rsidR="00F0090F" w:rsidRPr="00FA5DBB" w:rsidRDefault="00F0090F" w:rsidP="00D7458C">
      <w:pPr>
        <w:autoSpaceDE w:val="0"/>
        <w:autoSpaceDN w:val="0"/>
        <w:adjustRightInd w:val="0"/>
        <w:spacing w:line="360" w:lineRule="auto"/>
        <w:rPr>
          <w:bCs/>
        </w:rPr>
      </w:pPr>
    </w:p>
    <w:p w:rsidR="002560DE" w:rsidRPr="004F5BAA" w:rsidRDefault="002560DE" w:rsidP="00755D03">
      <w:pPr>
        <w:pStyle w:val="bcVorworttabelle"/>
        <w:sectPr w:rsidR="002560DE" w:rsidRPr="004F5BAA" w:rsidSect="0039492E">
          <w:footerReference w:type="default" r:id="rId18"/>
          <w:pgSz w:w="11906" w:h="16838" w:code="9"/>
          <w:pgMar w:top="1134" w:right="1134" w:bottom="1134" w:left="1134" w:header="709" w:footer="283" w:gutter="0"/>
          <w:pgNumType w:fmt="upperRoman" w:start="1"/>
          <w:cols w:space="708"/>
          <w:docGrid w:linePitch="360"/>
        </w:sectPr>
      </w:pPr>
    </w:p>
    <w:p w:rsidR="004D2D72" w:rsidRPr="004F5BAA" w:rsidRDefault="004D2D72" w:rsidP="009137A5">
      <w:pPr>
        <w:pStyle w:val="bcTabFach-Klasse"/>
      </w:pPr>
      <w:bookmarkStart w:id="10" w:name="_Toc455649525"/>
      <w:bookmarkStart w:id="11" w:name="_Toc482019840"/>
      <w:r w:rsidRPr="004F5BAA">
        <w:lastRenderedPageBreak/>
        <w:t xml:space="preserve">Mathematik – Klasse </w:t>
      </w:r>
      <w:bookmarkEnd w:id="10"/>
      <w:r w:rsidR="00F30943" w:rsidRPr="004F5BAA">
        <w:t>7</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96"/>
        <w:gridCol w:w="3884"/>
        <w:gridCol w:w="3980"/>
        <w:gridCol w:w="3980"/>
      </w:tblGrid>
      <w:tr w:rsidR="00625EA4" w:rsidRPr="004F5BAA" w:rsidTr="009137A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4D2D72" w:rsidRPr="004F5BAA" w:rsidRDefault="004D2D72" w:rsidP="009137A5">
            <w:pPr>
              <w:pStyle w:val="bcTab"/>
            </w:pPr>
            <w:bookmarkStart w:id="12" w:name="_Toc482019841"/>
            <w:r w:rsidRPr="004F5BAA">
              <w:t>Prozent</w:t>
            </w:r>
            <w:r w:rsidR="00480F70" w:rsidRPr="004F5BAA">
              <w:t>rechnung</w:t>
            </w:r>
            <w:bookmarkEnd w:id="12"/>
          </w:p>
          <w:p w:rsidR="00625EA4" w:rsidRPr="004F5BAA" w:rsidRDefault="00D514C2" w:rsidP="008D27A9">
            <w:pPr>
              <w:pStyle w:val="bcTabcaStd"/>
            </w:pPr>
            <w:r w:rsidRPr="004F5BAA">
              <w:t>ca. 16</w:t>
            </w:r>
            <w:r w:rsidR="00625EA4" w:rsidRPr="004F5BAA">
              <w:t xml:space="preserve"> Std.</w:t>
            </w:r>
          </w:p>
        </w:tc>
      </w:tr>
      <w:tr w:rsidR="00625EA4" w:rsidRPr="004F5BAA" w:rsidTr="009137A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625EA4" w:rsidRPr="004F5BAA" w:rsidRDefault="00625EA4" w:rsidP="00E96388">
            <w:pPr>
              <w:pStyle w:val="bcTabVortext"/>
            </w:pPr>
          </w:p>
        </w:tc>
      </w:tr>
      <w:tr w:rsidR="00E95BC8" w:rsidRPr="004F5BAA" w:rsidTr="009137A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95BC8" w:rsidRPr="004F5BAA" w:rsidRDefault="00E95BC8" w:rsidP="009137A5">
            <w:pPr>
              <w:pStyle w:val="bcTabweiKompetenzen"/>
            </w:pPr>
            <w:r w:rsidRPr="004F5BAA">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E95BC8" w:rsidRPr="004F5BAA" w:rsidRDefault="00E95BC8" w:rsidP="009137A5">
            <w:pPr>
              <w:pStyle w:val="bcTabweiKompetenzen"/>
            </w:pPr>
            <w:r w:rsidRPr="004F5BAA">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E95BC8" w:rsidRPr="004F5BAA" w:rsidRDefault="00E95BC8" w:rsidP="006A693C">
            <w:pPr>
              <w:pStyle w:val="bcTabschwKompetenzen"/>
            </w:pPr>
            <w:r w:rsidRPr="004F5BAA">
              <w:t>Konkretisierung,</w:t>
            </w:r>
            <w:r w:rsidRPr="004F5BAA">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E95BC8" w:rsidRPr="004F5BAA" w:rsidRDefault="00E95BC8" w:rsidP="006A693C">
            <w:pPr>
              <w:pStyle w:val="bcTabschwKompetenzen"/>
            </w:pPr>
            <w:r w:rsidRPr="004F5BAA">
              <w:t xml:space="preserve">Hinweise, Arbeitsmittel, </w:t>
            </w:r>
            <w:r w:rsidRPr="004F5BAA">
              <w:br/>
              <w:t>Organisation, Verweise</w:t>
            </w:r>
          </w:p>
        </w:tc>
      </w:tr>
      <w:tr w:rsidR="00E95BC8" w:rsidRPr="004F5BAA" w:rsidTr="009137A5">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BC8" w:rsidRPr="004F5BAA" w:rsidRDefault="00E95BC8" w:rsidP="008D27A9">
            <w:pPr>
              <w:jc w:val="center"/>
              <w:rPr>
                <w:rFonts w:eastAsia="Calibri" w:cs="Arial"/>
                <w:szCs w:val="22"/>
              </w:rPr>
            </w:pPr>
            <w:r w:rsidRPr="004F5BAA">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E95BC8" w:rsidRPr="004F5BAA" w:rsidRDefault="00E95BC8" w:rsidP="001C2EFC">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E95BC8" w:rsidRPr="004F5BAA" w:rsidRDefault="00E95BC8" w:rsidP="00B00D2F">
            <w:pPr>
              <w:spacing w:before="60"/>
              <w:rPr>
                <w:rFonts w:eastAsia="Calibri" w:cs="Arial"/>
              </w:rPr>
            </w:pPr>
          </w:p>
        </w:tc>
      </w:tr>
      <w:tr w:rsidR="00F418E7" w:rsidRPr="004F5BAA" w:rsidTr="009137A5">
        <w:trPr>
          <w:jc w:val="center"/>
        </w:trPr>
        <w:tc>
          <w:tcPr>
            <w:tcW w:w="1280" w:type="pct"/>
            <w:gridSpan w:val="2"/>
            <w:tcBorders>
              <w:top w:val="single" w:sz="4" w:space="0" w:color="auto"/>
              <w:left w:val="single" w:sz="4" w:space="0" w:color="auto"/>
              <w:right w:val="single" w:sz="4" w:space="0" w:color="auto"/>
            </w:tcBorders>
            <w:shd w:val="clear" w:color="auto" w:fill="auto"/>
          </w:tcPr>
          <w:p w:rsidR="00F418E7" w:rsidRPr="004F5BAA" w:rsidRDefault="00F418E7" w:rsidP="00F06345">
            <w:pPr>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tcPr>
          <w:p w:rsidR="00F418E7" w:rsidRPr="004F5BAA" w:rsidRDefault="00F418E7" w:rsidP="00172745">
            <w:pPr>
              <w:rPr>
                <w:rFonts w:cs="Arial"/>
                <w:sz w:val="20"/>
                <w:szCs w:val="20"/>
              </w:rPr>
            </w:pPr>
            <w:r w:rsidRPr="004F5BAA">
              <w:rPr>
                <w:rFonts w:cs="Arial"/>
                <w:b/>
                <w:sz w:val="20"/>
                <w:szCs w:val="20"/>
              </w:rPr>
              <w:t>3.2.1 Mit Prozenten und Zinsen umg</w:t>
            </w:r>
            <w:r w:rsidRPr="004F5BAA">
              <w:rPr>
                <w:rFonts w:cs="Arial"/>
                <w:b/>
                <w:sz w:val="20"/>
                <w:szCs w:val="20"/>
              </w:rPr>
              <w:t>e</w:t>
            </w:r>
            <w:r w:rsidRPr="004F5BAA">
              <w:rPr>
                <w:rFonts w:cs="Arial"/>
                <w:b/>
                <w:sz w:val="20"/>
                <w:szCs w:val="20"/>
              </w:rPr>
              <w:t>hen</w:t>
            </w:r>
          </w:p>
        </w:tc>
        <w:tc>
          <w:tcPr>
            <w:tcW w:w="1250" w:type="pct"/>
            <w:tcBorders>
              <w:left w:val="single" w:sz="4" w:space="0" w:color="auto"/>
              <w:right w:val="single" w:sz="4" w:space="0" w:color="auto"/>
            </w:tcBorders>
            <w:shd w:val="clear" w:color="auto" w:fill="auto"/>
          </w:tcPr>
          <w:p w:rsidR="00F418E7" w:rsidRPr="004F5BAA" w:rsidRDefault="00F418E7" w:rsidP="00471C68">
            <w:pPr>
              <w:rPr>
                <w:rFonts w:eastAsia="Calibri" w:cs="Arial"/>
                <w:i/>
                <w:sz w:val="20"/>
                <w:szCs w:val="20"/>
              </w:rPr>
            </w:pPr>
          </w:p>
        </w:tc>
        <w:tc>
          <w:tcPr>
            <w:tcW w:w="1250" w:type="pct"/>
            <w:tcBorders>
              <w:left w:val="single" w:sz="4" w:space="0" w:color="auto"/>
              <w:right w:val="single" w:sz="4" w:space="0" w:color="auto"/>
            </w:tcBorders>
            <w:shd w:val="clear" w:color="auto" w:fill="auto"/>
          </w:tcPr>
          <w:p w:rsidR="00F418E7" w:rsidRPr="004F5BAA" w:rsidRDefault="00F418E7" w:rsidP="00B00D2F">
            <w:pPr>
              <w:spacing w:before="60"/>
              <w:rPr>
                <w:rFonts w:eastAsia="Calibri" w:cs="Arial"/>
                <w:i/>
                <w:sz w:val="20"/>
                <w:szCs w:val="20"/>
              </w:rPr>
            </w:pPr>
          </w:p>
        </w:tc>
      </w:tr>
      <w:tr w:rsidR="006815D1" w:rsidRPr="00A04750" w:rsidTr="00540EAD">
        <w:trPr>
          <w:jc w:val="center"/>
        </w:trPr>
        <w:tc>
          <w:tcPr>
            <w:tcW w:w="1280" w:type="pct"/>
            <w:gridSpan w:val="2"/>
            <w:tcBorders>
              <w:top w:val="single" w:sz="4" w:space="0" w:color="auto"/>
              <w:left w:val="single" w:sz="4" w:space="0" w:color="auto"/>
              <w:right w:val="single" w:sz="4" w:space="0" w:color="auto"/>
            </w:tcBorders>
            <w:shd w:val="clear" w:color="auto" w:fill="auto"/>
          </w:tcPr>
          <w:p w:rsidR="00EB24B2" w:rsidRPr="006C3780" w:rsidRDefault="006815D1" w:rsidP="009A7B9A">
            <w:pPr>
              <w:pStyle w:val="LoTabelle-6pt"/>
              <w:spacing w:after="120"/>
              <w:rPr>
                <w:szCs w:val="20"/>
              </w:rPr>
            </w:pPr>
            <w:r w:rsidRPr="006C3780">
              <w:rPr>
                <w:b/>
                <w:szCs w:val="20"/>
              </w:rPr>
              <w:t>2.4 Mit symbolischen, formalen und technischen Elementen der Mathematik umgehen</w:t>
            </w:r>
            <w:r w:rsidRPr="006C3780">
              <w:rPr>
                <w:b/>
                <w:szCs w:val="20"/>
              </w:rPr>
              <w:br/>
            </w:r>
            <w:r w:rsidRPr="006C3780">
              <w:rPr>
                <w:szCs w:val="20"/>
              </w:rPr>
              <w:t>2. mathematische Darstellungen zum Strukturieren von Informationen verwenden</w:t>
            </w:r>
          </w:p>
          <w:p w:rsidR="009A7B9A" w:rsidRPr="006C3780" w:rsidRDefault="006815D1" w:rsidP="009A7B9A">
            <w:pPr>
              <w:pStyle w:val="LoTabelle-6pt"/>
              <w:spacing w:before="0" w:after="120"/>
              <w:rPr>
                <w:szCs w:val="20"/>
              </w:rPr>
            </w:pPr>
            <w:r w:rsidRPr="006C3780">
              <w:rPr>
                <w:szCs w:val="20"/>
              </w:rPr>
              <w:t>3. zwischen verschiedenen mathemat</w:t>
            </w:r>
            <w:r w:rsidRPr="006C3780">
              <w:rPr>
                <w:szCs w:val="20"/>
              </w:rPr>
              <w:t>i</w:t>
            </w:r>
            <w:r w:rsidRPr="006C3780">
              <w:rPr>
                <w:szCs w:val="20"/>
              </w:rPr>
              <w:t>schen Darstellungen wechseln</w:t>
            </w:r>
          </w:p>
          <w:p w:rsidR="006815D1" w:rsidRPr="006C3780" w:rsidRDefault="006815D1" w:rsidP="009A7B9A">
            <w:pPr>
              <w:pStyle w:val="LoTabelle-6pt"/>
              <w:spacing w:before="0" w:after="120"/>
              <w:rPr>
                <w:szCs w:val="20"/>
              </w:rPr>
            </w:pPr>
            <w:r w:rsidRPr="006C3780">
              <w:rPr>
                <w:szCs w:val="20"/>
              </w:rPr>
              <w:t>5. Routineverfahren anwenden und mite</w:t>
            </w:r>
            <w:r w:rsidRPr="006C3780">
              <w:rPr>
                <w:szCs w:val="20"/>
              </w:rPr>
              <w:t>i</w:t>
            </w:r>
            <w:r w:rsidRPr="006C3780">
              <w:rPr>
                <w:szCs w:val="20"/>
              </w:rPr>
              <w:t>nander kombinieren</w:t>
            </w:r>
          </w:p>
          <w:p w:rsidR="00247CE7" w:rsidRPr="006C3780" w:rsidRDefault="0019508C" w:rsidP="006C3780">
            <w:pPr>
              <w:autoSpaceDE w:val="0"/>
              <w:autoSpaceDN w:val="0"/>
              <w:adjustRightInd w:val="0"/>
              <w:spacing w:after="120"/>
              <w:rPr>
                <w:rFonts w:cs="Arial"/>
                <w:sz w:val="20"/>
                <w:szCs w:val="20"/>
              </w:rPr>
            </w:pPr>
            <w:r w:rsidRPr="006C3780">
              <w:rPr>
                <w:rFonts w:cs="Arial"/>
                <w:b/>
                <w:sz w:val="20"/>
                <w:szCs w:val="20"/>
              </w:rPr>
              <w:t>2.2 Probleme lösen</w:t>
            </w:r>
            <w:r w:rsidR="006C3780" w:rsidRPr="006C3780">
              <w:rPr>
                <w:rFonts w:cs="Arial"/>
                <w:b/>
                <w:sz w:val="20"/>
                <w:szCs w:val="20"/>
              </w:rPr>
              <w:br/>
            </w:r>
            <w:r w:rsidR="00247CE7" w:rsidRPr="006C3780">
              <w:rPr>
                <w:rFonts w:cs="Arial"/>
                <w:sz w:val="20"/>
                <w:szCs w:val="20"/>
              </w:rPr>
              <w:t>1. das Problem mit eigenen Worten b</w:t>
            </w:r>
            <w:r w:rsidR="00247CE7" w:rsidRPr="006C3780">
              <w:rPr>
                <w:rFonts w:cs="Arial"/>
                <w:sz w:val="20"/>
                <w:szCs w:val="20"/>
              </w:rPr>
              <w:t>e</w:t>
            </w:r>
            <w:r w:rsidR="00247CE7" w:rsidRPr="006C3780">
              <w:rPr>
                <w:rFonts w:cs="Arial"/>
                <w:sz w:val="20"/>
                <w:szCs w:val="20"/>
              </w:rPr>
              <w:t>schreiben</w:t>
            </w:r>
          </w:p>
          <w:p w:rsidR="0019508C" w:rsidRPr="006C3780" w:rsidRDefault="0019508C" w:rsidP="009A7B9A">
            <w:pPr>
              <w:autoSpaceDE w:val="0"/>
              <w:autoSpaceDN w:val="0"/>
              <w:adjustRightInd w:val="0"/>
              <w:spacing w:after="120"/>
              <w:rPr>
                <w:rFonts w:cs="Arial"/>
                <w:sz w:val="20"/>
                <w:szCs w:val="20"/>
              </w:rPr>
            </w:pPr>
            <w:r w:rsidRPr="006C3780">
              <w:rPr>
                <w:rFonts w:cs="Arial"/>
                <w:sz w:val="20"/>
                <w:szCs w:val="20"/>
              </w:rPr>
              <w:t>2. Informationen aus den gegebenen Te</w:t>
            </w:r>
            <w:r w:rsidRPr="006C3780">
              <w:rPr>
                <w:rFonts w:cs="Arial"/>
                <w:sz w:val="20"/>
                <w:szCs w:val="20"/>
              </w:rPr>
              <w:t>x</w:t>
            </w:r>
            <w:r w:rsidRPr="006C3780">
              <w:rPr>
                <w:rFonts w:cs="Arial"/>
                <w:sz w:val="20"/>
                <w:szCs w:val="20"/>
              </w:rPr>
              <w:t>ten, Bildern und Diagrammen entnehmen und auf ihre Bedeutung für die Probleml</w:t>
            </w:r>
            <w:r w:rsidRPr="006C3780">
              <w:rPr>
                <w:rFonts w:cs="Arial"/>
                <w:sz w:val="20"/>
                <w:szCs w:val="20"/>
              </w:rPr>
              <w:t>ö</w:t>
            </w:r>
            <w:r w:rsidRPr="006C3780">
              <w:rPr>
                <w:rFonts w:cs="Arial"/>
                <w:sz w:val="20"/>
                <w:szCs w:val="20"/>
              </w:rPr>
              <w:t>sung bewerten</w:t>
            </w:r>
          </w:p>
          <w:p w:rsidR="009D25EE" w:rsidRPr="006C3780" w:rsidRDefault="00247CE7" w:rsidP="002526CA">
            <w:pPr>
              <w:autoSpaceDE w:val="0"/>
              <w:autoSpaceDN w:val="0"/>
              <w:adjustRightInd w:val="0"/>
              <w:spacing w:after="60"/>
              <w:rPr>
                <w:rFonts w:cs="Arial"/>
                <w:sz w:val="20"/>
                <w:szCs w:val="20"/>
              </w:rPr>
            </w:pPr>
            <w:r w:rsidRPr="006C3780">
              <w:rPr>
                <w:rFonts w:cs="Arial"/>
                <w:sz w:val="20"/>
                <w:szCs w:val="20"/>
              </w:rPr>
              <w:t>16. Lösungswege vergleichen</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15D1" w:rsidRPr="006C3780" w:rsidRDefault="006815D1" w:rsidP="00F418E7">
            <w:pPr>
              <w:pStyle w:val="LoTabelle-6pt"/>
              <w:rPr>
                <w:b/>
                <w:szCs w:val="20"/>
              </w:rPr>
            </w:pPr>
            <w:r w:rsidRPr="006C3780">
              <w:rPr>
                <w:szCs w:val="20"/>
              </w:rPr>
              <w:t xml:space="preserve">(2) </w:t>
            </w:r>
            <w:r w:rsidRPr="006C3780">
              <w:rPr>
                <w:i/>
                <w:szCs w:val="20"/>
              </w:rPr>
              <w:t>Prozentwert</w:t>
            </w:r>
            <w:r w:rsidRPr="006C3780">
              <w:rPr>
                <w:szCs w:val="20"/>
              </w:rPr>
              <w:t xml:space="preserve">, </w:t>
            </w:r>
            <w:r w:rsidRPr="006C3780">
              <w:rPr>
                <w:i/>
                <w:szCs w:val="20"/>
              </w:rPr>
              <w:t>Grundwert</w:t>
            </w:r>
            <w:r w:rsidRPr="006C3780">
              <w:rPr>
                <w:szCs w:val="20"/>
              </w:rPr>
              <w:t xml:space="preserve"> und </w:t>
            </w:r>
            <w:r w:rsidRPr="006C3780">
              <w:rPr>
                <w:i/>
                <w:szCs w:val="20"/>
              </w:rPr>
              <w:t>Prozen</w:t>
            </w:r>
            <w:r w:rsidRPr="006C3780">
              <w:rPr>
                <w:i/>
                <w:szCs w:val="20"/>
              </w:rPr>
              <w:t>t</w:t>
            </w:r>
            <w:r w:rsidRPr="006C3780">
              <w:rPr>
                <w:i/>
                <w:szCs w:val="20"/>
              </w:rPr>
              <w:t>satz</w:t>
            </w:r>
            <w:r w:rsidR="00925AA7" w:rsidRPr="006C3780">
              <w:rPr>
                <w:szCs w:val="20"/>
              </w:rPr>
              <w:t xml:space="preserve"> </w:t>
            </w:r>
            <w:r w:rsidRPr="006C3780">
              <w:rPr>
                <w:szCs w:val="20"/>
              </w:rPr>
              <w:t>identifizieren und berechnen</w:t>
            </w:r>
          </w:p>
        </w:tc>
        <w:tc>
          <w:tcPr>
            <w:tcW w:w="1250" w:type="pct"/>
            <w:tcBorders>
              <w:left w:val="single" w:sz="4" w:space="0" w:color="auto"/>
              <w:bottom w:val="single" w:sz="4" w:space="0" w:color="auto"/>
              <w:right w:val="single" w:sz="4" w:space="0" w:color="auto"/>
            </w:tcBorders>
            <w:shd w:val="clear" w:color="auto" w:fill="auto"/>
          </w:tcPr>
          <w:p w:rsidR="006815D1" w:rsidRPr="006C3780" w:rsidRDefault="006815D1" w:rsidP="00F418E7">
            <w:pPr>
              <w:pStyle w:val="LoTabelle6pt-fett"/>
              <w:rPr>
                <w:szCs w:val="20"/>
              </w:rPr>
            </w:pPr>
            <w:r w:rsidRPr="006C3780">
              <w:rPr>
                <w:szCs w:val="20"/>
              </w:rPr>
              <w:t>Grundaufgaben der Prozentrechnung</w:t>
            </w:r>
          </w:p>
          <w:p w:rsidR="006815D1" w:rsidRPr="006C3780" w:rsidRDefault="006815D1" w:rsidP="00F418E7">
            <w:pPr>
              <w:pStyle w:val="LoTabelle-6pt"/>
              <w:rPr>
                <w:szCs w:val="20"/>
              </w:rPr>
            </w:pPr>
            <w:r w:rsidRPr="006C3780">
              <w:rPr>
                <w:szCs w:val="20"/>
              </w:rPr>
              <w:t>Berechnung des Prozentwertes</w:t>
            </w:r>
          </w:p>
          <w:p w:rsidR="006815D1" w:rsidRPr="006C3780" w:rsidRDefault="006815D1" w:rsidP="00F418E7">
            <w:pPr>
              <w:pStyle w:val="LoTabelle-6pt"/>
              <w:rPr>
                <w:szCs w:val="20"/>
              </w:rPr>
            </w:pPr>
            <w:r w:rsidRPr="006C3780">
              <w:rPr>
                <w:szCs w:val="20"/>
              </w:rPr>
              <w:t>Berechnung des Grundwertes</w:t>
            </w:r>
          </w:p>
          <w:p w:rsidR="006815D1" w:rsidRPr="006C3780" w:rsidRDefault="006815D1" w:rsidP="00F418E7">
            <w:pPr>
              <w:pStyle w:val="LoTabelle-6pt"/>
              <w:rPr>
                <w:szCs w:val="20"/>
              </w:rPr>
            </w:pPr>
            <w:r w:rsidRPr="006C3780">
              <w:rPr>
                <w:szCs w:val="20"/>
              </w:rPr>
              <w:t>Berechnung des Prozentsatzes</w:t>
            </w:r>
          </w:p>
          <w:p w:rsidR="006815D1" w:rsidRPr="006C3780" w:rsidRDefault="006815D1" w:rsidP="00F418E7">
            <w:pPr>
              <w:pStyle w:val="LoTabelle-6pt"/>
              <w:rPr>
                <w:rFonts w:eastAsia="Calibri"/>
                <w:szCs w:val="20"/>
              </w:rPr>
            </w:pPr>
            <w:r w:rsidRPr="006C3780">
              <w:rPr>
                <w:rFonts w:eastAsia="Calibri"/>
                <w:szCs w:val="20"/>
              </w:rPr>
              <w:t>Vermehrter/Verminderter Grundwert</w:t>
            </w:r>
          </w:p>
          <w:p w:rsidR="006815D1" w:rsidRPr="006C3780" w:rsidRDefault="006815D1" w:rsidP="00F418E7">
            <w:pPr>
              <w:pStyle w:val="LoTabelle-6pt"/>
              <w:rPr>
                <w:rFonts w:eastAsia="Calibri"/>
                <w:szCs w:val="20"/>
              </w:rPr>
            </w:pPr>
            <w:r w:rsidRPr="006C3780">
              <w:rPr>
                <w:rFonts w:eastAsia="Calibri"/>
                <w:szCs w:val="20"/>
              </w:rPr>
              <w:t>Vermischte Aufgaben</w:t>
            </w:r>
          </w:p>
        </w:tc>
        <w:tc>
          <w:tcPr>
            <w:tcW w:w="1250" w:type="pct"/>
            <w:tcBorders>
              <w:left w:val="single" w:sz="4" w:space="0" w:color="auto"/>
              <w:bottom w:val="single" w:sz="4" w:space="0" w:color="auto"/>
              <w:right w:val="single" w:sz="4" w:space="0" w:color="auto"/>
            </w:tcBorders>
            <w:shd w:val="clear" w:color="auto" w:fill="auto"/>
          </w:tcPr>
          <w:p w:rsidR="006815D1" w:rsidRPr="009D282D" w:rsidRDefault="006815D1" w:rsidP="00F418E7">
            <w:pPr>
              <w:pStyle w:val="LoTabelle-6pt"/>
              <w:rPr>
                <w:rFonts w:eastAsia="Calibri"/>
                <w:szCs w:val="20"/>
              </w:rPr>
            </w:pPr>
            <w:r w:rsidRPr="009D282D">
              <w:rPr>
                <w:rFonts w:eastAsia="Calibri"/>
                <w:szCs w:val="20"/>
              </w:rPr>
              <w:t>Anwendungen aus Alltagssituationen</w:t>
            </w:r>
          </w:p>
          <w:p w:rsidR="006815D1" w:rsidRPr="009D282D" w:rsidRDefault="006815D1" w:rsidP="00F418E7">
            <w:pPr>
              <w:pStyle w:val="LoTabelle-6pt"/>
              <w:rPr>
                <w:rFonts w:eastAsia="Calibri"/>
                <w:szCs w:val="20"/>
              </w:rPr>
            </w:pPr>
            <w:r w:rsidRPr="009D282D">
              <w:rPr>
                <w:rFonts w:eastAsia="Calibri"/>
                <w:szCs w:val="20"/>
              </w:rPr>
              <w:t>Berechnungen mit Hilfe proportionalem Denkens, auch in der Form Dreisatz</w:t>
            </w:r>
            <w:r w:rsidR="004F5BAA" w:rsidRPr="009D282D">
              <w:rPr>
                <w:rFonts w:eastAsia="Calibri"/>
                <w:szCs w:val="20"/>
              </w:rPr>
              <w:br/>
            </w:r>
          </w:p>
          <w:p w:rsidR="00540EAD" w:rsidRDefault="009D282D" w:rsidP="00540EAD">
            <w:pPr>
              <w:rPr>
                <w:rFonts w:eastAsia="Calibri"/>
                <w:sz w:val="20"/>
                <w:szCs w:val="20"/>
                <w:lang w:eastAsia="en-US"/>
              </w:rPr>
            </w:pPr>
            <w:r>
              <w:rPr>
                <w:rStyle w:val="Hyperlink"/>
                <w:sz w:val="20"/>
                <w:szCs w:val="20"/>
              </w:rPr>
              <w:br/>
            </w:r>
            <w:hyperlink r:id="rId19" w:history="1">
              <w:r w:rsidRPr="00540EAD">
                <w:rPr>
                  <w:rStyle w:val="Hyperlink"/>
                  <w:sz w:val="20"/>
                  <w:szCs w:val="20"/>
                </w:rPr>
                <w:t>http://www.schule-bw.de/faecher-und-schularten/mathematisch-naturwissenschaftliche-fa</w:t>
              </w:r>
              <w:r w:rsidRPr="00540EAD">
                <w:rPr>
                  <w:rStyle w:val="Hyperlink"/>
                  <w:sz w:val="20"/>
                  <w:szCs w:val="20"/>
                </w:rPr>
                <w:t>e</w:t>
              </w:r>
              <w:r w:rsidRPr="00540EAD">
                <w:rPr>
                  <w:rStyle w:val="Hyperlink"/>
                  <w:sz w:val="20"/>
                  <w:szCs w:val="20"/>
                </w:rPr>
                <w:t>cher/mathematik/unterrichtsmaterialien/sekundarstufe1/zahl/prozent</w:t>
              </w:r>
            </w:hyperlink>
            <w:r w:rsidR="00CE054E" w:rsidRPr="00540EAD">
              <w:rPr>
                <w:sz w:val="20"/>
                <w:szCs w:val="20"/>
              </w:rPr>
              <w:br/>
            </w:r>
            <w:r w:rsidR="00540EAD">
              <w:rPr>
                <w:sz w:val="20"/>
                <w:szCs w:val="20"/>
              </w:rPr>
              <w:t>(geprüft am 08.05.2017)</w:t>
            </w:r>
          </w:p>
          <w:p w:rsidR="00A04750" w:rsidRPr="006C3780" w:rsidRDefault="00054DB0" w:rsidP="00540EAD">
            <w:pPr>
              <w:rPr>
                <w:rFonts w:eastAsia="Calibri"/>
                <w:szCs w:val="20"/>
                <w:u w:val="single"/>
                <w:lang w:eastAsia="en-US"/>
              </w:rPr>
            </w:pPr>
            <w:r w:rsidRPr="00540EAD">
              <w:rPr>
                <w:rFonts w:eastAsia="Calibri"/>
                <w:sz w:val="20"/>
                <w:szCs w:val="20"/>
                <w:lang w:eastAsia="en-US"/>
              </w:rPr>
              <w:t>Landesbildungsserver: Leitidee Zahl</w:t>
            </w:r>
            <w:r w:rsidR="002A335E" w:rsidRPr="00540EAD">
              <w:rPr>
                <w:rFonts w:eastAsia="Calibri"/>
                <w:sz w:val="20"/>
                <w:szCs w:val="20"/>
                <w:lang w:eastAsia="en-US"/>
              </w:rPr>
              <w:t xml:space="preserve"> – Variable – Operation</w:t>
            </w:r>
          </w:p>
        </w:tc>
      </w:tr>
      <w:tr w:rsidR="006815D1" w:rsidRPr="00A04750" w:rsidTr="00540EAD">
        <w:trPr>
          <w:jc w:val="center"/>
        </w:trPr>
        <w:tc>
          <w:tcPr>
            <w:tcW w:w="1280" w:type="pct"/>
            <w:gridSpan w:val="2"/>
            <w:vMerge w:val="restart"/>
            <w:tcBorders>
              <w:left w:val="single" w:sz="4" w:space="0" w:color="auto"/>
              <w:right w:val="single" w:sz="4" w:space="0" w:color="auto"/>
            </w:tcBorders>
            <w:shd w:val="clear" w:color="auto" w:fill="auto"/>
          </w:tcPr>
          <w:p w:rsidR="006C3780" w:rsidRPr="006C3780" w:rsidRDefault="006815D1" w:rsidP="006C3780">
            <w:pPr>
              <w:spacing w:before="60"/>
              <w:rPr>
                <w:rFonts w:cs="Arial"/>
                <w:b/>
                <w:sz w:val="20"/>
                <w:szCs w:val="20"/>
              </w:rPr>
            </w:pPr>
            <w:r w:rsidRPr="006C3780">
              <w:rPr>
                <w:rFonts w:cs="Arial"/>
                <w:b/>
                <w:sz w:val="20"/>
                <w:szCs w:val="20"/>
              </w:rPr>
              <w:t>2.4 Mit symbolischen, formalen und technischen Elementen der Mathematik umgehen</w:t>
            </w:r>
          </w:p>
          <w:p w:rsidR="006815D1" w:rsidRPr="006C3780" w:rsidRDefault="006815D1" w:rsidP="006C3780">
            <w:pPr>
              <w:spacing w:before="60"/>
              <w:rPr>
                <w:rFonts w:cs="Arial"/>
                <w:sz w:val="20"/>
                <w:szCs w:val="20"/>
              </w:rPr>
            </w:pPr>
            <w:r w:rsidRPr="006C3780">
              <w:rPr>
                <w:rFonts w:cs="Arial"/>
                <w:sz w:val="20"/>
                <w:szCs w:val="20"/>
              </w:rPr>
              <w:t>9. Taschenrechner und mathematische Software (Tabellenkalkulation) bedienen und zum Explorieren, Problemlösen und Modellieren einsetzen</w:t>
            </w:r>
          </w:p>
          <w:p w:rsidR="0019508C" w:rsidRPr="006C3780" w:rsidRDefault="0019508C" w:rsidP="006815D1">
            <w:pPr>
              <w:spacing w:before="120"/>
              <w:rPr>
                <w:rFonts w:cs="Arial"/>
                <w:b/>
                <w:sz w:val="20"/>
                <w:szCs w:val="20"/>
              </w:rPr>
            </w:pPr>
            <w:r w:rsidRPr="006C3780">
              <w:rPr>
                <w:rFonts w:cs="Arial"/>
                <w:b/>
                <w:sz w:val="20"/>
                <w:szCs w:val="20"/>
              </w:rPr>
              <w:t>2.1 Argumentieren und Beweisen</w:t>
            </w:r>
          </w:p>
          <w:p w:rsidR="0019508C" w:rsidRPr="006C3780" w:rsidRDefault="0019508C" w:rsidP="009A7B9A">
            <w:pPr>
              <w:autoSpaceDE w:val="0"/>
              <w:autoSpaceDN w:val="0"/>
              <w:adjustRightInd w:val="0"/>
              <w:spacing w:after="120"/>
              <w:rPr>
                <w:rFonts w:cs="Arial"/>
                <w:sz w:val="20"/>
                <w:szCs w:val="20"/>
              </w:rPr>
            </w:pPr>
            <w:r w:rsidRPr="006C3780">
              <w:rPr>
                <w:rFonts w:cs="Arial"/>
                <w:sz w:val="20"/>
                <w:szCs w:val="20"/>
              </w:rPr>
              <w:t>3. bei der Entwicklung und Prüfung von Vermutungen Hilfsmittel verwenden (zum Beispiel Taschenrechner, Computerpr</w:t>
            </w:r>
            <w:r w:rsidRPr="006C3780">
              <w:rPr>
                <w:rFonts w:cs="Arial"/>
                <w:sz w:val="20"/>
                <w:szCs w:val="20"/>
              </w:rPr>
              <w:t>o</w:t>
            </w:r>
            <w:r w:rsidRPr="006C3780">
              <w:rPr>
                <w:rFonts w:cs="Arial"/>
                <w:sz w:val="20"/>
                <w:szCs w:val="20"/>
              </w:rPr>
              <w:t>gramme)</w:t>
            </w:r>
          </w:p>
          <w:p w:rsidR="0019508C" w:rsidRPr="006C3780" w:rsidRDefault="0019508C" w:rsidP="0019508C">
            <w:pPr>
              <w:autoSpaceDE w:val="0"/>
              <w:autoSpaceDN w:val="0"/>
              <w:adjustRightInd w:val="0"/>
              <w:rPr>
                <w:rFonts w:cs="Arial"/>
                <w:b/>
                <w:sz w:val="20"/>
                <w:szCs w:val="20"/>
              </w:rPr>
            </w:pPr>
            <w:r w:rsidRPr="006C3780">
              <w:rPr>
                <w:rFonts w:cs="Arial"/>
                <w:b/>
                <w:sz w:val="20"/>
                <w:szCs w:val="20"/>
              </w:rPr>
              <w:t>2.2 Probleme lösen</w:t>
            </w:r>
          </w:p>
          <w:p w:rsidR="0019508C" w:rsidRPr="006C3780" w:rsidRDefault="0019508C" w:rsidP="0019508C">
            <w:pPr>
              <w:autoSpaceDE w:val="0"/>
              <w:autoSpaceDN w:val="0"/>
              <w:adjustRightInd w:val="0"/>
              <w:rPr>
                <w:rFonts w:cs="Arial"/>
                <w:sz w:val="20"/>
                <w:szCs w:val="20"/>
              </w:rPr>
            </w:pPr>
            <w:r w:rsidRPr="006C3780">
              <w:rPr>
                <w:rFonts w:cs="Arial"/>
                <w:sz w:val="20"/>
                <w:szCs w:val="20"/>
              </w:rPr>
              <w:t>5. durch Untersuchung von Beispielen und systematisches Probieren zu Vermutungen kommen und diese auf Plausibilität übe</w:t>
            </w:r>
            <w:r w:rsidRPr="006C3780">
              <w:rPr>
                <w:rFonts w:cs="Arial"/>
                <w:sz w:val="20"/>
                <w:szCs w:val="20"/>
              </w:rPr>
              <w:t>r</w:t>
            </w:r>
            <w:r w:rsidRPr="006C3780">
              <w:rPr>
                <w:rFonts w:cs="Arial"/>
                <w:sz w:val="20"/>
                <w:szCs w:val="20"/>
              </w:rPr>
              <w:t>prüfen</w:t>
            </w:r>
          </w:p>
          <w:p w:rsidR="009F265D" w:rsidRPr="006C3780" w:rsidRDefault="009F265D" w:rsidP="0019508C">
            <w:pPr>
              <w:autoSpaceDE w:val="0"/>
              <w:autoSpaceDN w:val="0"/>
              <w:adjustRightInd w:val="0"/>
              <w:rPr>
                <w:rFonts w:cs="Arial"/>
                <w:sz w:val="20"/>
                <w:szCs w:val="20"/>
              </w:rPr>
            </w:pPr>
          </w:p>
          <w:p w:rsidR="00DE6EFF" w:rsidRPr="006C3780" w:rsidRDefault="00DE6EFF" w:rsidP="00DE6EFF">
            <w:pPr>
              <w:autoSpaceDE w:val="0"/>
              <w:autoSpaceDN w:val="0"/>
              <w:adjustRightInd w:val="0"/>
              <w:rPr>
                <w:rFonts w:cs="Arial"/>
                <w:b/>
                <w:sz w:val="20"/>
                <w:szCs w:val="20"/>
              </w:rPr>
            </w:pPr>
            <w:r w:rsidRPr="006C3780">
              <w:rPr>
                <w:rFonts w:cs="Arial"/>
                <w:b/>
                <w:sz w:val="20"/>
                <w:szCs w:val="20"/>
              </w:rPr>
              <w:t>2.3 Modellieren</w:t>
            </w:r>
          </w:p>
          <w:p w:rsidR="00DE6EFF" w:rsidRPr="006C3780" w:rsidRDefault="00DE6EFF" w:rsidP="002A335E">
            <w:pPr>
              <w:autoSpaceDE w:val="0"/>
              <w:autoSpaceDN w:val="0"/>
              <w:adjustRightInd w:val="0"/>
              <w:spacing w:after="120"/>
              <w:rPr>
                <w:rFonts w:cs="Arial"/>
                <w:sz w:val="20"/>
                <w:szCs w:val="20"/>
              </w:rPr>
            </w:pPr>
            <w:r w:rsidRPr="006C3780">
              <w:rPr>
                <w:rFonts w:cs="Arial"/>
                <w:sz w:val="20"/>
                <w:szCs w:val="20"/>
              </w:rPr>
              <w:t>6. Grundvorstellungen zu mathematischen Operationen nutzen und die Eignung m</w:t>
            </w:r>
            <w:r w:rsidRPr="006C3780">
              <w:rPr>
                <w:rFonts w:cs="Arial"/>
                <w:sz w:val="20"/>
                <w:szCs w:val="20"/>
              </w:rPr>
              <w:t>a</w:t>
            </w:r>
            <w:r w:rsidRPr="006C3780">
              <w:rPr>
                <w:rFonts w:cs="Arial"/>
                <w:sz w:val="20"/>
                <w:szCs w:val="20"/>
              </w:rPr>
              <w:t>thematischer Verfahren einschätzen</w:t>
            </w:r>
          </w:p>
        </w:tc>
        <w:tc>
          <w:tcPr>
            <w:tcW w:w="1220" w:type="pct"/>
            <w:tcBorders>
              <w:left w:val="single" w:sz="4" w:space="0" w:color="auto"/>
              <w:bottom w:val="single" w:sz="4" w:space="0" w:color="auto"/>
              <w:right w:val="single" w:sz="4" w:space="0" w:color="auto"/>
            </w:tcBorders>
            <w:shd w:val="clear" w:color="auto" w:fill="auto"/>
          </w:tcPr>
          <w:p w:rsidR="006815D1" w:rsidRPr="006C3780" w:rsidRDefault="006815D1" w:rsidP="00BE2BEB">
            <w:pPr>
              <w:spacing w:before="120"/>
              <w:rPr>
                <w:rFonts w:eastAsia="Calibri" w:cs="Arial"/>
                <w:i/>
                <w:sz w:val="20"/>
                <w:szCs w:val="20"/>
              </w:rPr>
            </w:pPr>
            <w:r w:rsidRPr="006C3780">
              <w:rPr>
                <w:rFonts w:eastAsia="Calibri" w:cs="Arial"/>
                <w:i/>
                <w:sz w:val="20"/>
                <w:szCs w:val="20"/>
              </w:rPr>
              <w:t>(</w:t>
            </w:r>
            <w:r w:rsidR="00DB1E4A" w:rsidRPr="006C3780">
              <w:rPr>
                <w:rFonts w:eastAsia="Calibri" w:cs="Arial"/>
                <w:i/>
                <w:sz w:val="20"/>
                <w:szCs w:val="20"/>
              </w:rPr>
              <w:t>3</w:t>
            </w:r>
            <w:r w:rsidRPr="006C3780">
              <w:rPr>
                <w:rFonts w:eastAsia="Calibri" w:cs="Arial"/>
                <w:i/>
                <w:sz w:val="20"/>
                <w:szCs w:val="20"/>
              </w:rPr>
              <w:t xml:space="preserve">) Zins </w:t>
            </w:r>
            <w:r w:rsidRPr="006C3780">
              <w:rPr>
                <w:rFonts w:eastAsia="Calibri" w:cs="Arial"/>
                <w:sz w:val="20"/>
                <w:szCs w:val="20"/>
              </w:rPr>
              <w:t>und iterativ</w:t>
            </w:r>
            <w:r w:rsidRPr="006C3780">
              <w:rPr>
                <w:rFonts w:eastAsia="Calibri" w:cs="Arial"/>
                <w:i/>
                <w:sz w:val="20"/>
                <w:szCs w:val="20"/>
              </w:rPr>
              <w:t xml:space="preserve"> Zinseszins </w:t>
            </w:r>
            <w:r w:rsidRPr="006C3780">
              <w:rPr>
                <w:rFonts w:eastAsia="Calibri" w:cs="Arial"/>
                <w:sz w:val="20"/>
                <w:szCs w:val="20"/>
              </w:rPr>
              <w:t>berec</w:t>
            </w:r>
            <w:r w:rsidRPr="006C3780">
              <w:rPr>
                <w:rFonts w:eastAsia="Calibri" w:cs="Arial"/>
                <w:sz w:val="20"/>
                <w:szCs w:val="20"/>
              </w:rPr>
              <w:t>h</w:t>
            </w:r>
            <w:r w:rsidRPr="006C3780">
              <w:rPr>
                <w:rFonts w:eastAsia="Calibri" w:cs="Arial"/>
                <w:sz w:val="20"/>
                <w:szCs w:val="20"/>
              </w:rPr>
              <w:t>nen</w:t>
            </w:r>
          </w:p>
        </w:tc>
        <w:tc>
          <w:tcPr>
            <w:tcW w:w="1250" w:type="pct"/>
            <w:tcBorders>
              <w:left w:val="single" w:sz="4" w:space="0" w:color="auto"/>
              <w:bottom w:val="single" w:sz="4" w:space="0" w:color="auto"/>
              <w:right w:val="single" w:sz="4" w:space="0" w:color="auto"/>
            </w:tcBorders>
            <w:shd w:val="clear" w:color="auto" w:fill="auto"/>
          </w:tcPr>
          <w:p w:rsidR="006815D1" w:rsidRPr="006C3780" w:rsidRDefault="006815D1" w:rsidP="00F418E7">
            <w:pPr>
              <w:spacing w:before="120"/>
              <w:rPr>
                <w:rFonts w:cs="Arial"/>
                <w:b/>
                <w:sz w:val="20"/>
                <w:szCs w:val="20"/>
              </w:rPr>
            </w:pPr>
            <w:r w:rsidRPr="006C3780">
              <w:rPr>
                <w:rFonts w:cs="Arial"/>
                <w:b/>
                <w:sz w:val="20"/>
                <w:szCs w:val="20"/>
              </w:rPr>
              <w:t>Zinsrechnung</w:t>
            </w:r>
          </w:p>
          <w:p w:rsidR="006815D1" w:rsidRPr="006C3780" w:rsidRDefault="006815D1" w:rsidP="00F418E7">
            <w:pPr>
              <w:pStyle w:val="LoTabelle-6pt"/>
              <w:rPr>
                <w:rFonts w:eastAsia="Calibri"/>
                <w:szCs w:val="20"/>
              </w:rPr>
            </w:pPr>
            <w:r w:rsidRPr="006C3780">
              <w:rPr>
                <w:szCs w:val="20"/>
              </w:rPr>
              <w:t>Zinsen und Zinseszins</w:t>
            </w:r>
          </w:p>
        </w:tc>
        <w:tc>
          <w:tcPr>
            <w:tcW w:w="1250" w:type="pct"/>
            <w:tcBorders>
              <w:left w:val="single" w:sz="4" w:space="0" w:color="auto"/>
              <w:bottom w:val="single" w:sz="4" w:space="0" w:color="auto"/>
              <w:right w:val="single" w:sz="4" w:space="0" w:color="auto"/>
            </w:tcBorders>
            <w:shd w:val="clear" w:color="auto" w:fill="auto"/>
          </w:tcPr>
          <w:p w:rsidR="006815D1" w:rsidRPr="006C3780" w:rsidRDefault="006815D1" w:rsidP="00F418E7">
            <w:pPr>
              <w:pStyle w:val="LoTabelle-6pt"/>
              <w:rPr>
                <w:rFonts w:eastAsia="Calibri"/>
                <w:szCs w:val="20"/>
              </w:rPr>
            </w:pPr>
            <w:r w:rsidRPr="006C3780">
              <w:rPr>
                <w:rFonts w:eastAsia="Calibri"/>
                <w:szCs w:val="20"/>
              </w:rPr>
              <w:t>Als Anwendung der Prozentrechnung</w:t>
            </w:r>
          </w:p>
          <w:p w:rsidR="006815D1" w:rsidRPr="006C3780" w:rsidRDefault="006815D1" w:rsidP="00990715">
            <w:pPr>
              <w:pStyle w:val="LoTabelle-6pt"/>
              <w:spacing w:after="60"/>
              <w:rPr>
                <w:rFonts w:eastAsia="Calibri"/>
                <w:szCs w:val="20"/>
              </w:rPr>
            </w:pPr>
            <w:r w:rsidRPr="006C3780">
              <w:rPr>
                <w:rFonts w:eastAsia="Calibri"/>
                <w:szCs w:val="20"/>
              </w:rPr>
              <w:t xml:space="preserve">Einsatz des Taschenrechners </w:t>
            </w:r>
          </w:p>
        </w:tc>
      </w:tr>
      <w:tr w:rsidR="006815D1" w:rsidRPr="00A04750" w:rsidTr="00540EAD">
        <w:trPr>
          <w:jc w:val="center"/>
        </w:trPr>
        <w:tc>
          <w:tcPr>
            <w:tcW w:w="1280" w:type="pct"/>
            <w:gridSpan w:val="2"/>
            <w:vMerge/>
            <w:tcBorders>
              <w:left w:val="single" w:sz="4" w:space="0" w:color="auto"/>
              <w:right w:val="single" w:sz="4" w:space="0" w:color="auto"/>
            </w:tcBorders>
            <w:shd w:val="clear" w:color="auto" w:fill="auto"/>
          </w:tcPr>
          <w:p w:rsidR="006815D1" w:rsidRPr="006C3780" w:rsidRDefault="006815D1" w:rsidP="006815D1">
            <w:pPr>
              <w:pStyle w:val="LoTabelle-6pt"/>
              <w:tabs>
                <w:tab w:val="center" w:pos="4536"/>
                <w:tab w:val="right" w:pos="9072"/>
              </w:tabs>
              <w:rPr>
                <w:b/>
                <w:szCs w:val="20"/>
              </w:rPr>
            </w:pPr>
          </w:p>
        </w:tc>
        <w:tc>
          <w:tcPr>
            <w:tcW w:w="1220" w:type="pct"/>
            <w:tcBorders>
              <w:top w:val="single" w:sz="4" w:space="0" w:color="auto"/>
              <w:left w:val="single" w:sz="4" w:space="0" w:color="auto"/>
              <w:right w:val="single" w:sz="4" w:space="0" w:color="auto"/>
            </w:tcBorders>
            <w:shd w:val="clear" w:color="auto" w:fill="auto"/>
          </w:tcPr>
          <w:p w:rsidR="006815D1" w:rsidRPr="006C3780" w:rsidRDefault="006815D1" w:rsidP="00CC3D7A">
            <w:pPr>
              <w:spacing w:before="120"/>
              <w:rPr>
                <w:rFonts w:eastAsia="Calibri" w:cs="Arial"/>
                <w:sz w:val="20"/>
                <w:szCs w:val="20"/>
              </w:rPr>
            </w:pPr>
            <w:r w:rsidRPr="006C3780">
              <w:rPr>
                <w:rFonts w:eastAsia="Calibri" w:cs="Arial"/>
                <w:sz w:val="20"/>
                <w:szCs w:val="20"/>
              </w:rPr>
              <w:t>(</w:t>
            </w:r>
            <w:r w:rsidR="00DB1E4A" w:rsidRPr="006C3780">
              <w:rPr>
                <w:rFonts w:eastAsia="Calibri" w:cs="Arial"/>
                <w:sz w:val="20"/>
                <w:szCs w:val="20"/>
              </w:rPr>
              <w:t>4</w:t>
            </w:r>
            <w:r w:rsidRPr="006C3780">
              <w:rPr>
                <w:rFonts w:eastAsia="Calibri" w:cs="Arial"/>
                <w:sz w:val="20"/>
                <w:szCs w:val="20"/>
              </w:rPr>
              <w:t xml:space="preserve">) eine Tabellenkalkulation verwenden, um </w:t>
            </w:r>
            <w:r w:rsidRPr="006C3780">
              <w:rPr>
                <w:rFonts w:eastAsia="Calibri" w:cs="Arial"/>
                <w:i/>
                <w:sz w:val="20"/>
                <w:szCs w:val="20"/>
              </w:rPr>
              <w:t>Zinssatz</w:t>
            </w:r>
            <w:r w:rsidRPr="006C3780">
              <w:rPr>
                <w:rFonts w:eastAsia="Calibri" w:cs="Arial"/>
                <w:sz w:val="20"/>
                <w:szCs w:val="20"/>
              </w:rPr>
              <w:t>, Tilgung/Sparrate und Lau</w:t>
            </w:r>
            <w:r w:rsidRPr="006C3780">
              <w:rPr>
                <w:rFonts w:eastAsia="Calibri" w:cs="Arial"/>
                <w:sz w:val="20"/>
                <w:szCs w:val="20"/>
              </w:rPr>
              <w:t>f</w:t>
            </w:r>
            <w:r w:rsidRPr="006C3780">
              <w:rPr>
                <w:rFonts w:eastAsia="Calibri" w:cs="Arial"/>
                <w:sz w:val="20"/>
                <w:szCs w:val="20"/>
              </w:rPr>
              <w:t>zeit näherungsweise zu bestimmen</w:t>
            </w:r>
          </w:p>
        </w:tc>
        <w:tc>
          <w:tcPr>
            <w:tcW w:w="1250" w:type="pct"/>
            <w:tcBorders>
              <w:top w:val="single" w:sz="4" w:space="0" w:color="auto"/>
              <w:left w:val="single" w:sz="4" w:space="0" w:color="auto"/>
              <w:right w:val="single" w:sz="4" w:space="0" w:color="auto"/>
            </w:tcBorders>
            <w:shd w:val="clear" w:color="auto" w:fill="auto"/>
          </w:tcPr>
          <w:p w:rsidR="00704EAF" w:rsidRPr="006C3780" w:rsidRDefault="006815D1" w:rsidP="00704EAF">
            <w:pPr>
              <w:spacing w:before="120"/>
              <w:rPr>
                <w:rFonts w:cs="Arial"/>
                <w:b/>
                <w:sz w:val="20"/>
                <w:szCs w:val="20"/>
              </w:rPr>
            </w:pPr>
            <w:r w:rsidRPr="006C3780">
              <w:rPr>
                <w:rFonts w:eastAsia="Calibri" w:cs="Arial"/>
                <w:b/>
                <w:sz w:val="20"/>
                <w:szCs w:val="20"/>
              </w:rPr>
              <w:t>Arbeiten mit Tabellenkalkulation</w:t>
            </w:r>
            <w:r w:rsidRPr="006C3780">
              <w:rPr>
                <w:rFonts w:cs="Arial"/>
                <w:b/>
                <w:sz w:val="20"/>
                <w:szCs w:val="20"/>
              </w:rPr>
              <w:t xml:space="preserve"> </w:t>
            </w:r>
            <w:r w:rsidRPr="006C3780">
              <w:rPr>
                <w:rFonts w:eastAsia="Calibri" w:cs="Arial"/>
                <w:b/>
                <w:sz w:val="20"/>
                <w:szCs w:val="20"/>
              </w:rPr>
              <w:t xml:space="preserve">um iterative Vorgänge </w:t>
            </w:r>
            <w:r w:rsidRPr="006C3780">
              <w:rPr>
                <w:rFonts w:cs="Arial"/>
                <w:b/>
                <w:sz w:val="20"/>
                <w:szCs w:val="20"/>
              </w:rPr>
              <w:t>zu modellieren</w:t>
            </w:r>
          </w:p>
          <w:p w:rsidR="006815D1" w:rsidRPr="006C3780" w:rsidRDefault="006815D1" w:rsidP="0068595A">
            <w:pPr>
              <w:pStyle w:val="LoTabelle6pt-fett"/>
              <w:rPr>
                <w:rFonts w:eastAsia="Calibri"/>
                <w:b w:val="0"/>
                <w:szCs w:val="20"/>
              </w:rPr>
            </w:pPr>
            <w:r w:rsidRPr="006C3780">
              <w:rPr>
                <w:rFonts w:eastAsia="Calibri"/>
                <w:b w:val="0"/>
                <w:szCs w:val="20"/>
              </w:rPr>
              <w:t>Erstellen einer Zinseszins-Tabelle</w:t>
            </w:r>
          </w:p>
          <w:p w:rsidR="006815D1" w:rsidRPr="006C3780" w:rsidRDefault="006815D1" w:rsidP="0068595A">
            <w:pPr>
              <w:pStyle w:val="LoTabelle-6pt"/>
              <w:rPr>
                <w:szCs w:val="20"/>
              </w:rPr>
            </w:pPr>
            <w:r w:rsidRPr="006C3780">
              <w:rPr>
                <w:rFonts w:eastAsia="Calibri"/>
                <w:szCs w:val="20"/>
              </w:rPr>
              <w:t>Verwendung einer Tabelle für Ti</w:t>
            </w:r>
            <w:r w:rsidRPr="006C3780">
              <w:rPr>
                <w:rFonts w:eastAsia="Calibri"/>
                <w:szCs w:val="20"/>
              </w:rPr>
              <w:t>l</w:t>
            </w:r>
            <w:r w:rsidRPr="006C3780">
              <w:rPr>
                <w:rFonts w:eastAsia="Calibri"/>
                <w:szCs w:val="20"/>
              </w:rPr>
              <w:t>gung/Sparrate und Laufzeit</w:t>
            </w:r>
          </w:p>
        </w:tc>
        <w:tc>
          <w:tcPr>
            <w:tcW w:w="1250" w:type="pct"/>
            <w:tcBorders>
              <w:top w:val="single" w:sz="4" w:space="0" w:color="auto"/>
              <w:left w:val="single" w:sz="4" w:space="0" w:color="auto"/>
              <w:right w:val="single" w:sz="4" w:space="0" w:color="auto"/>
            </w:tcBorders>
            <w:shd w:val="clear" w:color="auto" w:fill="auto"/>
          </w:tcPr>
          <w:p w:rsidR="004B0D3A" w:rsidRPr="006C3780" w:rsidRDefault="004B0D3A" w:rsidP="004B1549">
            <w:pPr>
              <w:pStyle w:val="LoTabelle-6pt"/>
              <w:rPr>
                <w:rFonts w:eastAsia="Calibri"/>
                <w:szCs w:val="20"/>
              </w:rPr>
            </w:pPr>
          </w:p>
          <w:p w:rsidR="004B1549" w:rsidRPr="006C3780" w:rsidRDefault="004B0D3A" w:rsidP="004B1549">
            <w:pPr>
              <w:pStyle w:val="LoTabelle-6pt"/>
              <w:rPr>
                <w:rFonts w:eastAsia="Calibri"/>
                <w:szCs w:val="20"/>
              </w:rPr>
            </w:pPr>
            <w:r w:rsidRPr="006C3780">
              <w:rPr>
                <w:rFonts w:eastAsia="Calibri"/>
                <w:szCs w:val="20"/>
              </w:rPr>
              <w:br/>
            </w:r>
            <w:r w:rsidR="004B1549" w:rsidRPr="006C3780">
              <w:rPr>
                <w:rFonts w:eastAsia="Calibri"/>
                <w:szCs w:val="20"/>
              </w:rPr>
              <w:t xml:space="preserve">Arbeiten mit Bezügen, </w:t>
            </w:r>
            <w:r w:rsidR="00772871" w:rsidRPr="006C3780">
              <w:rPr>
                <w:rFonts w:eastAsia="Calibri"/>
                <w:szCs w:val="20"/>
              </w:rPr>
              <w:t xml:space="preserve">Tabellenblatt </w:t>
            </w:r>
            <w:r w:rsidR="004B1549" w:rsidRPr="006C3780">
              <w:rPr>
                <w:rFonts w:eastAsia="Calibri"/>
                <w:szCs w:val="20"/>
              </w:rPr>
              <w:t xml:space="preserve">selbstständig </w:t>
            </w:r>
            <w:r w:rsidR="00772871" w:rsidRPr="006C3780">
              <w:rPr>
                <w:rFonts w:eastAsia="Calibri"/>
                <w:szCs w:val="20"/>
              </w:rPr>
              <w:t>erstellen</w:t>
            </w:r>
          </w:p>
          <w:p w:rsidR="009F265D" w:rsidRPr="006C3780" w:rsidRDefault="009F265D" w:rsidP="004B1549">
            <w:pPr>
              <w:pStyle w:val="LoTabelle-6pt"/>
              <w:rPr>
                <w:szCs w:val="20"/>
                <w:shd w:val="clear" w:color="auto" w:fill="A3D7B7"/>
              </w:rPr>
            </w:pPr>
          </w:p>
          <w:p w:rsidR="006815D1" w:rsidRPr="006C3780" w:rsidRDefault="006815D1" w:rsidP="004B1549">
            <w:pPr>
              <w:pStyle w:val="LoTabelle-6pt"/>
              <w:rPr>
                <w:rFonts w:eastAsia="Calibri"/>
                <w:szCs w:val="20"/>
              </w:rPr>
            </w:pPr>
            <w:r w:rsidRPr="006C3780">
              <w:rPr>
                <w:szCs w:val="20"/>
                <w:shd w:val="clear" w:color="auto" w:fill="A3D7B7"/>
              </w:rPr>
              <w:t>L BO</w:t>
            </w:r>
            <w:r w:rsidRPr="006C3780">
              <w:rPr>
                <w:rStyle w:val="SchwacherVerweis"/>
                <w:smallCaps w:val="0"/>
                <w:color w:val="auto"/>
                <w:szCs w:val="20"/>
              </w:rPr>
              <w:t xml:space="preserve"> Fachspezifische und handlungsor</w:t>
            </w:r>
            <w:r w:rsidRPr="006C3780">
              <w:rPr>
                <w:rStyle w:val="SchwacherVerweis"/>
                <w:smallCaps w:val="0"/>
                <w:color w:val="auto"/>
                <w:szCs w:val="20"/>
              </w:rPr>
              <w:t>i</w:t>
            </w:r>
            <w:r w:rsidRPr="006C3780">
              <w:rPr>
                <w:rStyle w:val="SchwacherVerweis"/>
                <w:smallCaps w:val="0"/>
                <w:color w:val="auto"/>
                <w:szCs w:val="20"/>
              </w:rPr>
              <w:t xml:space="preserve">entierte Zugänge </w:t>
            </w:r>
            <w:r w:rsidRPr="006C3780">
              <w:rPr>
                <w:rFonts w:eastAsia="Calibri"/>
                <w:szCs w:val="20"/>
              </w:rPr>
              <w:t>zur Arbeits- und Beruf</w:t>
            </w:r>
            <w:r w:rsidRPr="006C3780">
              <w:rPr>
                <w:rFonts w:eastAsia="Calibri"/>
                <w:szCs w:val="20"/>
              </w:rPr>
              <w:t>s</w:t>
            </w:r>
            <w:r w:rsidRPr="006C3780">
              <w:rPr>
                <w:rFonts w:eastAsia="Calibri"/>
                <w:szCs w:val="20"/>
              </w:rPr>
              <w:t>welt</w:t>
            </w:r>
          </w:p>
          <w:p w:rsidR="006815D1" w:rsidRPr="006C3780" w:rsidRDefault="006815D1" w:rsidP="004B1549">
            <w:pPr>
              <w:pStyle w:val="LoTabelle-6pt"/>
              <w:rPr>
                <w:rFonts w:eastAsia="Calibri"/>
                <w:szCs w:val="20"/>
              </w:rPr>
            </w:pPr>
            <w:r w:rsidRPr="006C3780">
              <w:rPr>
                <w:szCs w:val="20"/>
                <w:shd w:val="clear" w:color="auto" w:fill="A3D7B7"/>
              </w:rPr>
              <w:t>L MB</w:t>
            </w:r>
            <w:r w:rsidRPr="006C3780">
              <w:rPr>
                <w:rFonts w:eastAsia="Calibri"/>
                <w:szCs w:val="20"/>
              </w:rPr>
              <w:t xml:space="preserve"> Informationstechnische Grundlagen</w:t>
            </w:r>
          </w:p>
          <w:p w:rsidR="009B599F" w:rsidRPr="006C3780" w:rsidRDefault="006815D1" w:rsidP="009B599F">
            <w:pPr>
              <w:pStyle w:val="LoTabelle-6pt"/>
              <w:rPr>
                <w:rFonts w:eastAsia="Calibri"/>
                <w:szCs w:val="20"/>
              </w:rPr>
            </w:pPr>
            <w:r w:rsidRPr="006C3780">
              <w:rPr>
                <w:szCs w:val="20"/>
                <w:shd w:val="clear" w:color="auto" w:fill="A3D7B7"/>
              </w:rPr>
              <w:t>L VB</w:t>
            </w:r>
            <w:r w:rsidRPr="006C3780">
              <w:rPr>
                <w:rFonts w:eastAsia="Calibri"/>
                <w:szCs w:val="20"/>
              </w:rPr>
              <w:t xml:space="preserve"> Finanzen und Vorsorge</w:t>
            </w:r>
          </w:p>
          <w:p w:rsidR="00540EAD" w:rsidRDefault="0012617E" w:rsidP="00467B1D">
            <w:pPr>
              <w:pStyle w:val="LoTabelle-6pt"/>
              <w:spacing w:after="120"/>
              <w:rPr>
                <w:rStyle w:val="Hyperlink"/>
                <w:rFonts w:eastAsia="Calibri"/>
                <w:color w:val="auto"/>
                <w:szCs w:val="20"/>
                <w:u w:val="none"/>
              </w:rPr>
            </w:pPr>
            <w:hyperlink r:id="rId20" w:history="1">
              <w:r w:rsidR="00467B1D" w:rsidRPr="009B3F1B">
                <w:rPr>
                  <w:rStyle w:val="Hyperlink"/>
                  <w:rFonts w:eastAsia="Calibri"/>
                  <w:szCs w:val="20"/>
                </w:rPr>
                <w:br/>
              </w:r>
            </w:hyperlink>
            <w:r w:rsidR="00467B1D" w:rsidRPr="00467B1D">
              <w:rPr>
                <w:rStyle w:val="Hyperlink"/>
                <w:rFonts w:eastAsia="Calibri"/>
                <w:szCs w:val="20"/>
              </w:rPr>
              <w:t>http://www.schule-bw.de/faecher-und-schularten/mathematisch-naturwissenschaftliche-fa</w:t>
            </w:r>
            <w:r w:rsidR="00467B1D" w:rsidRPr="00467B1D">
              <w:rPr>
                <w:rStyle w:val="Hyperlink"/>
                <w:rFonts w:eastAsia="Calibri"/>
                <w:szCs w:val="20"/>
              </w:rPr>
              <w:t>e</w:t>
            </w:r>
            <w:r w:rsidR="00467B1D" w:rsidRPr="00467B1D">
              <w:rPr>
                <w:rStyle w:val="Hyperlink"/>
                <w:rFonts w:eastAsia="Calibri"/>
                <w:szCs w:val="20"/>
              </w:rPr>
              <w:t>cher/mathematik/unterrichtsmaterialien/sekundarst</w:t>
            </w:r>
            <w:r w:rsidR="00467B1D">
              <w:rPr>
                <w:rStyle w:val="Hyperlink"/>
                <w:rFonts w:eastAsia="Calibri"/>
                <w:szCs w:val="20"/>
              </w:rPr>
              <w:t>u</w:t>
            </w:r>
            <w:r w:rsidR="00467B1D" w:rsidRPr="00467B1D">
              <w:rPr>
                <w:rStyle w:val="Hyperlink"/>
                <w:rFonts w:eastAsia="Calibri"/>
                <w:szCs w:val="20"/>
              </w:rPr>
              <w:t>fe1/zahl/zinsrechnen/checkliste.html</w:t>
            </w:r>
            <w:r w:rsidR="00C3034F" w:rsidRPr="006C3780">
              <w:rPr>
                <w:rStyle w:val="Hyperlink"/>
                <w:rFonts w:eastAsia="Calibri"/>
                <w:szCs w:val="20"/>
              </w:rPr>
              <w:br/>
            </w:r>
            <w:r w:rsidR="00540EAD">
              <w:rPr>
                <w:szCs w:val="20"/>
              </w:rPr>
              <w:t>(geprüft am 08.05.2017)</w:t>
            </w:r>
          </w:p>
          <w:p w:rsidR="00922E3A" w:rsidRPr="00540EAD" w:rsidRDefault="00C3034F" w:rsidP="00467B1D">
            <w:pPr>
              <w:pStyle w:val="LoTabelle-6pt"/>
              <w:spacing w:after="120"/>
              <w:rPr>
                <w:rFonts w:eastAsia="Calibri"/>
                <w:color w:val="0000FF"/>
                <w:szCs w:val="20"/>
                <w:u w:val="single"/>
              </w:rPr>
            </w:pPr>
            <w:r w:rsidRPr="006C3780">
              <w:rPr>
                <w:rStyle w:val="Hyperlink"/>
                <w:rFonts w:eastAsia="Calibri"/>
                <w:color w:val="auto"/>
                <w:szCs w:val="20"/>
                <w:u w:val="none"/>
              </w:rPr>
              <w:t>Landesbildungsserver: Leitidee Zahl</w:t>
            </w:r>
            <w:r w:rsidR="00491D37" w:rsidRPr="006C3780">
              <w:rPr>
                <w:rStyle w:val="Hyperlink"/>
                <w:rFonts w:eastAsia="Calibri"/>
                <w:color w:val="auto"/>
                <w:szCs w:val="20"/>
                <w:u w:val="none"/>
              </w:rPr>
              <w:t xml:space="preserve"> – Variable – Operation </w:t>
            </w:r>
          </w:p>
        </w:tc>
      </w:tr>
    </w:tbl>
    <w:p w:rsidR="00271234" w:rsidRPr="008F2134" w:rsidRDefault="00271234">
      <w:pPr>
        <w:rPr>
          <w:rFonts w:cs="Arial"/>
          <w:b/>
          <w:sz w:val="20"/>
          <w:szCs w:val="20"/>
        </w:rPr>
      </w:pPr>
    </w:p>
    <w:p w:rsidR="00DC2396" w:rsidRDefault="00271234" w:rsidP="00ED0A9F">
      <w:pPr>
        <w:rPr>
          <w:rFonts w:cs="Arial"/>
          <w:b/>
        </w:rPr>
      </w:pPr>
      <w:r w:rsidRPr="004F5BAA">
        <w:rPr>
          <w:rFonts w:cs="Arial"/>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DC2396" w:rsidRPr="00BD4C83" w:rsidTr="00DC239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C2396" w:rsidRPr="009137A5" w:rsidRDefault="00DC2396" w:rsidP="009137A5">
            <w:pPr>
              <w:pStyle w:val="bcTab"/>
            </w:pPr>
            <w:bookmarkStart w:id="13" w:name="_Toc482019842"/>
            <w:r w:rsidRPr="009137A5">
              <w:t>Proportionalitäten</w:t>
            </w:r>
            <w:bookmarkEnd w:id="13"/>
          </w:p>
          <w:p w:rsidR="00DC2396" w:rsidRPr="00EB24B2" w:rsidRDefault="00DC2396" w:rsidP="002F11F0">
            <w:pPr>
              <w:pStyle w:val="bcTabcaStd"/>
            </w:pPr>
            <w:r w:rsidRPr="00EB24B2">
              <w:t>ca. 8 Std.</w:t>
            </w:r>
          </w:p>
        </w:tc>
      </w:tr>
      <w:tr w:rsidR="00DC2396" w:rsidRPr="00BD4C83" w:rsidTr="00DC239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C2396" w:rsidRPr="00BD4C83" w:rsidRDefault="00DC2396" w:rsidP="002F11F0">
            <w:pPr>
              <w:pStyle w:val="bcTabVortext"/>
              <w:rPr>
                <w:highlight w:val="yellow"/>
              </w:rPr>
            </w:pPr>
          </w:p>
        </w:tc>
      </w:tr>
      <w:tr w:rsidR="00DC2396" w:rsidRPr="00BD4C83" w:rsidTr="00DC2396">
        <w:tblPrEx>
          <w:jc w:val="left"/>
          <w:tblLook w:val="00A0" w:firstRow="1" w:lastRow="0" w:firstColumn="1" w:lastColumn="0" w:noHBand="0" w:noVBand="0"/>
        </w:tblPrEx>
        <w:tc>
          <w:tcPr>
            <w:tcW w:w="1250" w:type="pct"/>
            <w:shd w:val="clear" w:color="auto" w:fill="F59D1E"/>
            <w:vAlign w:val="center"/>
          </w:tcPr>
          <w:p w:rsidR="00DC2396" w:rsidRPr="00BD4C83" w:rsidRDefault="00DC2396" w:rsidP="009137A5">
            <w:pPr>
              <w:pStyle w:val="0Prozesswei"/>
            </w:pPr>
            <w:r w:rsidRPr="00BD4C83">
              <w:t>Prozessbezogene Kompetenzen</w:t>
            </w:r>
          </w:p>
        </w:tc>
        <w:tc>
          <w:tcPr>
            <w:tcW w:w="1250" w:type="pct"/>
            <w:shd w:val="clear" w:color="auto" w:fill="B70017"/>
            <w:vAlign w:val="center"/>
          </w:tcPr>
          <w:p w:rsidR="00DC2396" w:rsidRPr="00BD4C83" w:rsidRDefault="00DC2396" w:rsidP="009137A5">
            <w:pPr>
              <w:pStyle w:val="0Prozesswei"/>
            </w:pPr>
            <w:r w:rsidRPr="00BD4C83">
              <w:t>Inhaltsbezogene Kompetenzen</w:t>
            </w:r>
          </w:p>
        </w:tc>
        <w:tc>
          <w:tcPr>
            <w:tcW w:w="1250" w:type="pct"/>
            <w:vMerge w:val="restart"/>
            <w:shd w:val="clear" w:color="auto" w:fill="D9D9D9"/>
          </w:tcPr>
          <w:p w:rsidR="00DC2396" w:rsidRPr="00BD4C83" w:rsidRDefault="00DC2396" w:rsidP="002F11F0">
            <w:pPr>
              <w:pStyle w:val="0KonkretisierungSchwarz"/>
            </w:pPr>
            <w:r w:rsidRPr="00BD4C83">
              <w:t>Konkretisierung,</w:t>
            </w:r>
            <w:r w:rsidRPr="00BD4C83">
              <w:br/>
              <w:t>Vorgehen im Unterricht</w:t>
            </w:r>
          </w:p>
        </w:tc>
        <w:tc>
          <w:tcPr>
            <w:tcW w:w="1250" w:type="pct"/>
            <w:vMerge w:val="restart"/>
            <w:shd w:val="clear" w:color="auto" w:fill="D9D9D9"/>
          </w:tcPr>
          <w:p w:rsidR="00DC2396" w:rsidRPr="00BD4C83" w:rsidRDefault="00DC2396" w:rsidP="002F11F0">
            <w:pPr>
              <w:pStyle w:val="0KonkretisierungSchwarz"/>
            </w:pPr>
            <w:r w:rsidRPr="00BD4C83">
              <w:t>Ergänzende Hinweise, Arbeitsmi</w:t>
            </w:r>
            <w:r w:rsidRPr="00BD4C83">
              <w:t>t</w:t>
            </w:r>
            <w:r w:rsidRPr="00BD4C83">
              <w:t>tel, Organisation, Verweise</w:t>
            </w:r>
          </w:p>
        </w:tc>
      </w:tr>
      <w:tr w:rsidR="00DC2396" w:rsidRPr="00BD4C83" w:rsidTr="00DC2396">
        <w:tblPrEx>
          <w:jc w:val="left"/>
          <w:tblLook w:val="00A0" w:firstRow="1" w:lastRow="0" w:firstColumn="1" w:lastColumn="0" w:noHBand="0" w:noVBand="0"/>
        </w:tblPrEx>
        <w:tc>
          <w:tcPr>
            <w:tcW w:w="2500" w:type="pct"/>
            <w:gridSpan w:val="2"/>
            <w:shd w:val="clear" w:color="auto" w:fill="FFFFFF"/>
            <w:vAlign w:val="center"/>
          </w:tcPr>
          <w:p w:rsidR="00DC2396" w:rsidRPr="009A2D12" w:rsidRDefault="00DC2396" w:rsidP="002F11F0">
            <w:pPr>
              <w:jc w:val="center"/>
              <w:rPr>
                <w:rFonts w:cs="Arial"/>
              </w:rPr>
            </w:pPr>
            <w:r w:rsidRPr="009A2D12">
              <w:rPr>
                <w:rFonts w:cs="Arial"/>
              </w:rPr>
              <w:t>Die Schülerinnen und Schüler können</w:t>
            </w:r>
          </w:p>
        </w:tc>
        <w:tc>
          <w:tcPr>
            <w:tcW w:w="1250" w:type="pct"/>
            <w:vMerge/>
            <w:shd w:val="clear" w:color="auto" w:fill="FFFFFF"/>
          </w:tcPr>
          <w:p w:rsidR="00DC2396" w:rsidRPr="00BD4C83" w:rsidRDefault="00DC2396" w:rsidP="002F11F0">
            <w:pPr>
              <w:spacing w:line="276" w:lineRule="auto"/>
              <w:jc w:val="center"/>
              <w:rPr>
                <w:rFonts w:cs="Arial"/>
                <w:b/>
              </w:rPr>
            </w:pPr>
          </w:p>
        </w:tc>
        <w:tc>
          <w:tcPr>
            <w:tcW w:w="1250" w:type="pct"/>
            <w:vMerge/>
            <w:shd w:val="clear" w:color="auto" w:fill="FFFFFF"/>
          </w:tcPr>
          <w:p w:rsidR="00DC2396" w:rsidRPr="00BD4C83" w:rsidRDefault="00DC2396" w:rsidP="002F11F0">
            <w:pPr>
              <w:spacing w:line="276" w:lineRule="auto"/>
              <w:jc w:val="center"/>
              <w:rPr>
                <w:rFonts w:cs="Arial"/>
                <w:b/>
              </w:rPr>
            </w:pPr>
          </w:p>
        </w:tc>
      </w:tr>
      <w:tr w:rsidR="00DC2396" w:rsidRPr="00BD4C83" w:rsidTr="00DC2396">
        <w:trPr>
          <w:trHeight w:val="398"/>
          <w:jc w:val="center"/>
        </w:trPr>
        <w:tc>
          <w:tcPr>
            <w:tcW w:w="1250" w:type="pct"/>
            <w:tcBorders>
              <w:top w:val="single" w:sz="4" w:space="0" w:color="auto"/>
              <w:left w:val="single" w:sz="4" w:space="0" w:color="auto"/>
              <w:right w:val="single" w:sz="4" w:space="0" w:color="auto"/>
            </w:tcBorders>
            <w:shd w:val="clear" w:color="auto" w:fill="auto"/>
          </w:tcPr>
          <w:p w:rsidR="00DC2396" w:rsidRPr="00BD4C83" w:rsidRDefault="00DC2396" w:rsidP="002F11F0">
            <w:pPr>
              <w:pStyle w:val="LoTabelle-6pt"/>
              <w:rPr>
                <w:szCs w:val="20"/>
              </w:rPr>
            </w:pPr>
          </w:p>
        </w:tc>
        <w:tc>
          <w:tcPr>
            <w:tcW w:w="1250" w:type="pct"/>
            <w:tcBorders>
              <w:top w:val="single" w:sz="4" w:space="0" w:color="auto"/>
              <w:left w:val="single" w:sz="4" w:space="0" w:color="auto"/>
              <w:right w:val="single" w:sz="4" w:space="0" w:color="auto"/>
            </w:tcBorders>
            <w:shd w:val="clear" w:color="auto" w:fill="auto"/>
          </w:tcPr>
          <w:p w:rsidR="00DC2396" w:rsidRPr="00BD4C83" w:rsidRDefault="00DC2396" w:rsidP="002F11F0">
            <w:pPr>
              <w:pStyle w:val="LoTabelle6pt-fett"/>
              <w:spacing w:before="0"/>
              <w:rPr>
                <w:szCs w:val="20"/>
              </w:rPr>
            </w:pPr>
            <w:r w:rsidRPr="00BD4C83">
              <w:rPr>
                <w:szCs w:val="20"/>
              </w:rPr>
              <w:t>3.2.4 Funktionale Zusammenhänge darstellen und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C2396" w:rsidRPr="00BD4C83" w:rsidRDefault="00DC2396" w:rsidP="002F11F0">
            <w:pPr>
              <w:pStyle w:val="LoTabelle-6pt-6pt"/>
              <w:rPr>
                <w:rFonts w:eastAsia="Calibri"/>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C2396" w:rsidRPr="00BD4C83" w:rsidRDefault="00DC2396" w:rsidP="002F11F0">
            <w:pPr>
              <w:spacing w:before="120"/>
              <w:rPr>
                <w:rFonts w:eastAsia="Calibri" w:cs="Arial"/>
                <w:sz w:val="20"/>
                <w:szCs w:val="20"/>
              </w:rPr>
            </w:pPr>
          </w:p>
        </w:tc>
      </w:tr>
      <w:tr w:rsidR="00DC2396" w:rsidRPr="006C3780" w:rsidTr="008F2134">
        <w:trPr>
          <w:trHeight w:val="1751"/>
          <w:jc w:val="center"/>
        </w:trPr>
        <w:tc>
          <w:tcPr>
            <w:tcW w:w="1250" w:type="pct"/>
            <w:vMerge w:val="restart"/>
            <w:tcBorders>
              <w:left w:val="single" w:sz="4" w:space="0" w:color="auto"/>
              <w:right w:val="single" w:sz="4" w:space="0" w:color="auto"/>
            </w:tcBorders>
            <w:shd w:val="clear" w:color="auto" w:fill="auto"/>
          </w:tcPr>
          <w:p w:rsidR="00DC2396" w:rsidRPr="006C3780" w:rsidRDefault="00DC2396" w:rsidP="00620FC8">
            <w:pPr>
              <w:pStyle w:val="LoTabelle-6pt"/>
              <w:rPr>
                <w:szCs w:val="20"/>
              </w:rPr>
            </w:pPr>
            <w:r w:rsidRPr="006C3780">
              <w:rPr>
                <w:b/>
                <w:szCs w:val="20"/>
              </w:rPr>
              <w:t>2.5 Kommunizieren</w:t>
            </w:r>
            <w:r w:rsidRPr="006C3780">
              <w:rPr>
                <w:szCs w:val="20"/>
              </w:rPr>
              <w:br/>
              <w:t>3. eigene Überlegungen […] verständlich darstellen</w:t>
            </w:r>
          </w:p>
          <w:p w:rsidR="00DC2396" w:rsidRPr="006C3780" w:rsidRDefault="00DC2396" w:rsidP="00620FC8">
            <w:pPr>
              <w:pStyle w:val="LoTabelle-6pt"/>
              <w:rPr>
                <w:szCs w:val="20"/>
              </w:rPr>
            </w:pPr>
            <w:r w:rsidRPr="006C3780">
              <w:rPr>
                <w:b/>
                <w:szCs w:val="20"/>
              </w:rPr>
              <w:t>2.4 Mit symbolischen, formalen und technischen Elementen der Mathematik umgehen</w:t>
            </w:r>
            <w:r w:rsidRPr="006C3780">
              <w:rPr>
                <w:szCs w:val="20"/>
              </w:rPr>
              <w:br/>
            </w:r>
            <w:r w:rsidRPr="006C3780">
              <w:rPr>
                <w:spacing w:val="-2"/>
                <w:szCs w:val="20"/>
              </w:rPr>
              <w:t>2. mathematische Darstellungen zum Strukturieren von Informationen verwenden</w:t>
            </w:r>
          </w:p>
          <w:p w:rsidR="00DC2396" w:rsidRPr="006C3780" w:rsidRDefault="00DC2396" w:rsidP="00620FC8">
            <w:pPr>
              <w:pStyle w:val="LoTabelle-6pt"/>
              <w:rPr>
                <w:szCs w:val="20"/>
              </w:rPr>
            </w:pPr>
            <w:r w:rsidRPr="006C3780">
              <w:rPr>
                <w:szCs w:val="20"/>
              </w:rPr>
              <w:t>3. zwischen verschiedenen mathemat</w:t>
            </w:r>
            <w:r w:rsidRPr="006C3780">
              <w:rPr>
                <w:szCs w:val="20"/>
              </w:rPr>
              <w:t>i</w:t>
            </w:r>
            <w:r w:rsidRPr="006C3780">
              <w:rPr>
                <w:szCs w:val="20"/>
              </w:rPr>
              <w:t>schen Darstellungen wechseln</w:t>
            </w:r>
            <w:r w:rsidRPr="006C3780">
              <w:rPr>
                <w:b/>
                <w:szCs w:val="20"/>
              </w:rPr>
              <w:t xml:space="preserve"> </w:t>
            </w:r>
          </w:p>
          <w:p w:rsidR="00DC2396" w:rsidRPr="006C3780" w:rsidRDefault="00DC2396" w:rsidP="00620FC8">
            <w:pPr>
              <w:pStyle w:val="LoTabelle-6pt"/>
              <w:rPr>
                <w:szCs w:val="20"/>
              </w:rPr>
            </w:pPr>
            <w:r w:rsidRPr="006C3780">
              <w:rPr>
                <w:b/>
                <w:szCs w:val="20"/>
              </w:rPr>
              <w:t>2.3. Modellieren</w:t>
            </w:r>
            <w:r w:rsidRPr="006C3780">
              <w:rPr>
                <w:szCs w:val="20"/>
              </w:rPr>
              <w:br/>
              <w:t>1. wesentliche Informationen entnehmen und strukturieren</w:t>
            </w:r>
          </w:p>
          <w:p w:rsidR="00DC2396" w:rsidRPr="006C3780" w:rsidRDefault="00DC2396" w:rsidP="00620FC8">
            <w:pPr>
              <w:pStyle w:val="LoTabelle-6pt"/>
              <w:rPr>
                <w:szCs w:val="20"/>
              </w:rPr>
            </w:pPr>
            <w:r w:rsidRPr="006C3780">
              <w:rPr>
                <w:szCs w:val="20"/>
              </w:rPr>
              <w:t>2. ergänzende Informationen beschaffen und dazu Informationsquellen nutzen</w:t>
            </w:r>
          </w:p>
          <w:p w:rsidR="00DC2396" w:rsidRPr="006C3780" w:rsidRDefault="00DC2396" w:rsidP="00620FC8">
            <w:pPr>
              <w:pStyle w:val="LoTabelle-6pt"/>
              <w:rPr>
                <w:szCs w:val="20"/>
              </w:rPr>
            </w:pPr>
            <w:r w:rsidRPr="006C3780">
              <w:rPr>
                <w:szCs w:val="20"/>
              </w:rPr>
              <w:t>3. Situationen</w:t>
            </w:r>
            <w:r w:rsidRPr="006C3780">
              <w:rPr>
                <w:spacing w:val="50"/>
                <w:szCs w:val="20"/>
              </w:rPr>
              <w:t xml:space="preserve"> </w:t>
            </w:r>
            <w:r w:rsidRPr="006C3780">
              <w:rPr>
                <w:szCs w:val="20"/>
              </w:rPr>
              <w:t>vereinfachen</w:t>
            </w:r>
          </w:p>
          <w:p w:rsidR="00DC2396" w:rsidRPr="006C3780" w:rsidRDefault="00DC2396" w:rsidP="00620FC8">
            <w:pPr>
              <w:pStyle w:val="LoTabelle-6pt"/>
              <w:rPr>
                <w:szCs w:val="20"/>
              </w:rPr>
            </w:pPr>
            <w:r w:rsidRPr="006C3780">
              <w:rPr>
                <w:szCs w:val="20"/>
              </w:rPr>
              <w:t>4.</w:t>
            </w:r>
            <w:r w:rsidRPr="006C3780">
              <w:rPr>
                <w:rFonts w:eastAsia="ArialUnicodeMS"/>
                <w:szCs w:val="20"/>
              </w:rPr>
              <w:t xml:space="preserve"> </w:t>
            </w:r>
            <w:r w:rsidRPr="006C3780">
              <w:rPr>
                <w:szCs w:val="20"/>
              </w:rPr>
              <w:t>relevante Größen und ihre Beziehu</w:t>
            </w:r>
            <w:r w:rsidRPr="006C3780">
              <w:rPr>
                <w:szCs w:val="20"/>
              </w:rPr>
              <w:t>n</w:t>
            </w:r>
            <w:r w:rsidRPr="006C3780">
              <w:rPr>
                <w:szCs w:val="20"/>
              </w:rPr>
              <w:t>gen identifizieren</w:t>
            </w:r>
          </w:p>
          <w:p w:rsidR="00DC2396" w:rsidRPr="006C3780" w:rsidRDefault="00DC2396" w:rsidP="00620FC8">
            <w:pPr>
              <w:pStyle w:val="LoTabelle-6pt"/>
              <w:rPr>
                <w:szCs w:val="20"/>
              </w:rPr>
            </w:pPr>
            <w:r w:rsidRPr="006C3780">
              <w:rPr>
                <w:szCs w:val="20"/>
              </w:rPr>
              <w:t>5. die Beziehungen zwischen Größen mithilfe von […], Termen, […] beschreiben</w:t>
            </w:r>
          </w:p>
          <w:p w:rsidR="00DC2396" w:rsidRPr="006C3780" w:rsidRDefault="00DC2396" w:rsidP="00620FC8">
            <w:pPr>
              <w:pStyle w:val="LoTabelle-6pt"/>
              <w:rPr>
                <w:szCs w:val="20"/>
              </w:rPr>
            </w:pPr>
            <w:r w:rsidRPr="006C3780">
              <w:rPr>
                <w:szCs w:val="20"/>
              </w:rPr>
              <w:t>9. rechnen, mathematische Algorithmen […] ausführen</w:t>
            </w:r>
          </w:p>
          <w:p w:rsidR="00DC2396" w:rsidRPr="006C3780" w:rsidRDefault="00DC2396" w:rsidP="00CE4023">
            <w:pPr>
              <w:pStyle w:val="LoTabelle-6pt"/>
              <w:spacing w:after="120"/>
              <w:rPr>
                <w:szCs w:val="20"/>
              </w:rPr>
            </w:pPr>
            <w:r w:rsidRPr="006C3780">
              <w:rPr>
                <w:szCs w:val="20"/>
              </w:rPr>
              <w:t>10. die Ergebnisse […] in die Realität übersetzen</w:t>
            </w:r>
          </w:p>
          <w:p w:rsidR="00CE4023" w:rsidRPr="006C3780" w:rsidRDefault="00CE4023" w:rsidP="00CE4023">
            <w:pPr>
              <w:autoSpaceDE w:val="0"/>
              <w:autoSpaceDN w:val="0"/>
              <w:adjustRightInd w:val="0"/>
              <w:rPr>
                <w:rFonts w:eastAsia="ArialUnicodeMS" w:cs="Arial"/>
                <w:sz w:val="20"/>
                <w:szCs w:val="20"/>
              </w:rPr>
            </w:pPr>
            <w:r w:rsidRPr="006C3780">
              <w:rPr>
                <w:rFonts w:eastAsia="ArialUnicodeMS" w:cs="Arial"/>
                <w:sz w:val="20"/>
                <w:szCs w:val="20"/>
              </w:rPr>
              <w:t>12. die aus dem mathematischen Modell gewonnene Lösung bewerten und geg</w:t>
            </w:r>
            <w:r w:rsidRPr="006C3780">
              <w:rPr>
                <w:rFonts w:eastAsia="ArialUnicodeMS" w:cs="Arial"/>
                <w:sz w:val="20"/>
                <w:szCs w:val="20"/>
              </w:rPr>
              <w:t>e</w:t>
            </w:r>
            <w:r w:rsidRPr="006C3780">
              <w:rPr>
                <w:rFonts w:eastAsia="ArialUnicodeMS" w:cs="Arial"/>
                <w:sz w:val="20"/>
                <w:szCs w:val="20"/>
              </w:rPr>
              <w:t>benenfalls Überlegungen zur Verbess</w:t>
            </w:r>
            <w:r w:rsidRPr="006C3780">
              <w:rPr>
                <w:rFonts w:eastAsia="ArialUnicodeMS" w:cs="Arial"/>
                <w:sz w:val="20"/>
                <w:szCs w:val="20"/>
              </w:rPr>
              <w:t>e</w:t>
            </w:r>
            <w:r w:rsidRPr="006C3780">
              <w:rPr>
                <w:rFonts w:eastAsia="ArialUnicodeMS" w:cs="Arial"/>
                <w:sz w:val="20"/>
                <w:szCs w:val="20"/>
              </w:rPr>
              <w:t>rung der Modellierung anstellen</w:t>
            </w:r>
          </w:p>
        </w:tc>
        <w:tc>
          <w:tcPr>
            <w:tcW w:w="1250" w:type="pct"/>
            <w:vMerge w:val="restart"/>
            <w:tcBorders>
              <w:top w:val="single" w:sz="4" w:space="0" w:color="auto"/>
              <w:left w:val="single" w:sz="4" w:space="0" w:color="auto"/>
              <w:right w:val="single" w:sz="4" w:space="0" w:color="auto"/>
            </w:tcBorders>
            <w:shd w:val="clear" w:color="auto" w:fill="auto"/>
          </w:tcPr>
          <w:p w:rsidR="00DC2396" w:rsidRPr="006C3780" w:rsidRDefault="00DC2396" w:rsidP="00620FC8">
            <w:pPr>
              <w:pStyle w:val="LoTabelle-6pt"/>
              <w:rPr>
                <w:szCs w:val="20"/>
              </w:rPr>
            </w:pPr>
            <w:r w:rsidRPr="006C3780">
              <w:rPr>
                <w:szCs w:val="20"/>
              </w:rPr>
              <w:t xml:space="preserve">(3) </w:t>
            </w:r>
            <w:r w:rsidRPr="006C3780">
              <w:rPr>
                <w:i/>
                <w:szCs w:val="20"/>
              </w:rPr>
              <w:t>Proportionalität</w:t>
            </w:r>
            <w:r w:rsidRPr="006C3780">
              <w:rPr>
                <w:szCs w:val="20"/>
              </w:rPr>
              <w:t xml:space="preserve"> und </w:t>
            </w:r>
            <w:r w:rsidRPr="006C3780">
              <w:rPr>
                <w:i/>
                <w:szCs w:val="20"/>
              </w:rPr>
              <w:t>Antiproportionalität</w:t>
            </w:r>
            <w:r w:rsidRPr="006C3780">
              <w:rPr>
                <w:szCs w:val="20"/>
              </w:rPr>
              <w:t xml:space="preserve"> in verschiedenen Darstellungsformen erkennen und für Berechnungen nutzen</w:t>
            </w:r>
          </w:p>
        </w:tc>
        <w:tc>
          <w:tcPr>
            <w:tcW w:w="1250" w:type="pct"/>
            <w:tcBorders>
              <w:top w:val="single" w:sz="4" w:space="0" w:color="auto"/>
              <w:left w:val="single" w:sz="4" w:space="0" w:color="auto"/>
              <w:bottom w:val="nil"/>
              <w:right w:val="single" w:sz="4" w:space="0" w:color="auto"/>
            </w:tcBorders>
            <w:shd w:val="clear" w:color="auto" w:fill="auto"/>
          </w:tcPr>
          <w:p w:rsidR="00DC2396" w:rsidRPr="006C3780" w:rsidRDefault="00DC2396" w:rsidP="00620FC8">
            <w:pPr>
              <w:spacing w:before="120"/>
              <w:rPr>
                <w:rFonts w:eastAsia="Calibri" w:cs="Arial"/>
                <w:b/>
                <w:sz w:val="20"/>
                <w:szCs w:val="20"/>
              </w:rPr>
            </w:pPr>
            <w:r w:rsidRPr="006C3780">
              <w:rPr>
                <w:rFonts w:eastAsia="Calibri" w:cs="Arial"/>
                <w:b/>
                <w:sz w:val="20"/>
                <w:szCs w:val="20"/>
              </w:rPr>
              <w:t>Proportionale Zuordnungen</w:t>
            </w:r>
          </w:p>
          <w:p w:rsidR="00DC2396" w:rsidRPr="006C3780" w:rsidRDefault="00DC2396" w:rsidP="00620FC8">
            <w:pPr>
              <w:spacing w:before="120"/>
              <w:rPr>
                <w:rFonts w:cs="Arial"/>
                <w:sz w:val="20"/>
                <w:szCs w:val="20"/>
              </w:rPr>
            </w:pPr>
            <w:r w:rsidRPr="006C3780">
              <w:rPr>
                <w:rFonts w:cs="Arial"/>
                <w:sz w:val="20"/>
                <w:szCs w:val="20"/>
              </w:rPr>
              <w:t>Darstellung von proportionalen Zuordnu</w:t>
            </w:r>
            <w:r w:rsidRPr="006C3780">
              <w:rPr>
                <w:rFonts w:cs="Arial"/>
                <w:sz w:val="20"/>
                <w:szCs w:val="20"/>
              </w:rPr>
              <w:t>n</w:t>
            </w:r>
            <w:r w:rsidRPr="006C3780">
              <w:rPr>
                <w:rFonts w:cs="Arial"/>
                <w:sz w:val="20"/>
                <w:szCs w:val="20"/>
              </w:rPr>
              <w:t>gen</w:t>
            </w:r>
          </w:p>
        </w:tc>
        <w:tc>
          <w:tcPr>
            <w:tcW w:w="1250" w:type="pct"/>
            <w:tcBorders>
              <w:top w:val="single" w:sz="4" w:space="0" w:color="auto"/>
              <w:left w:val="single" w:sz="4" w:space="0" w:color="auto"/>
              <w:bottom w:val="nil"/>
              <w:right w:val="single" w:sz="4" w:space="0" w:color="auto"/>
            </w:tcBorders>
            <w:shd w:val="clear" w:color="auto" w:fill="auto"/>
          </w:tcPr>
          <w:p w:rsidR="00DC2396" w:rsidRPr="006C3780" w:rsidRDefault="00DC2396" w:rsidP="00620FC8">
            <w:pPr>
              <w:pStyle w:val="LoTabelle-6pt"/>
              <w:rPr>
                <w:rFonts w:eastAsia="Calibri"/>
                <w:szCs w:val="20"/>
              </w:rPr>
            </w:pPr>
            <w:r w:rsidRPr="006C3780">
              <w:rPr>
                <w:rFonts w:eastAsia="Calibri"/>
                <w:szCs w:val="20"/>
              </w:rPr>
              <w:t>Darstellung in Tabelle und Schaubild</w:t>
            </w:r>
          </w:p>
          <w:p w:rsidR="00540EAD" w:rsidRDefault="00467B1D" w:rsidP="00620FC8">
            <w:pPr>
              <w:pStyle w:val="LoTabelle-6pt"/>
              <w:rPr>
                <w:color w:val="000000"/>
                <w:szCs w:val="20"/>
              </w:rPr>
            </w:pPr>
            <w:r w:rsidRPr="00467B1D">
              <w:rPr>
                <w:rStyle w:val="Hyperlink"/>
                <w:szCs w:val="20"/>
                <w:lang w:eastAsia="en-US"/>
              </w:rPr>
              <w:t>http://www.schule-bw.de/faecher-und-schularten/mathematisch-naturwissenschaftliche-fa</w:t>
            </w:r>
            <w:r w:rsidRPr="00467B1D">
              <w:rPr>
                <w:rStyle w:val="Hyperlink"/>
                <w:szCs w:val="20"/>
                <w:lang w:eastAsia="en-US"/>
              </w:rPr>
              <w:t>e</w:t>
            </w:r>
            <w:r w:rsidRPr="00467B1D">
              <w:rPr>
                <w:rStyle w:val="Hyperlink"/>
                <w:szCs w:val="20"/>
                <w:lang w:eastAsia="en-US"/>
              </w:rPr>
              <w:t>cher/mathematik/unterrichtsmaterialien/sekundarstufe1/fktn</w:t>
            </w:r>
            <w:r w:rsidR="00DC2396" w:rsidRPr="006C3780">
              <w:rPr>
                <w:rStyle w:val="Hyperlink"/>
                <w:szCs w:val="20"/>
                <w:lang w:eastAsia="en-US"/>
              </w:rPr>
              <w:br/>
            </w:r>
            <w:r w:rsidR="00540EAD">
              <w:rPr>
                <w:szCs w:val="20"/>
              </w:rPr>
              <w:t>(geprüft am 08.05.2017)</w:t>
            </w:r>
          </w:p>
          <w:p w:rsidR="00DC2396" w:rsidRPr="006C3780" w:rsidRDefault="00DC2396" w:rsidP="00620FC8">
            <w:pPr>
              <w:pStyle w:val="LoTabelle-6pt"/>
              <w:rPr>
                <w:color w:val="0000FF"/>
                <w:szCs w:val="20"/>
                <w:u w:val="single"/>
                <w:lang w:eastAsia="en-US"/>
              </w:rPr>
            </w:pPr>
            <w:r w:rsidRPr="006C3780">
              <w:rPr>
                <w:color w:val="000000"/>
                <w:szCs w:val="20"/>
              </w:rPr>
              <w:t>Landesbildungss</w:t>
            </w:r>
            <w:r w:rsidRPr="006C3780">
              <w:rPr>
                <w:szCs w:val="20"/>
              </w:rPr>
              <w:t>erver: Leitidee Funkti</w:t>
            </w:r>
            <w:r w:rsidRPr="006C3780">
              <w:rPr>
                <w:szCs w:val="20"/>
              </w:rPr>
              <w:t>o</w:t>
            </w:r>
            <w:r w:rsidRPr="006C3780">
              <w:rPr>
                <w:szCs w:val="20"/>
              </w:rPr>
              <w:t>naler Zusammenh</w:t>
            </w:r>
            <w:r w:rsidRPr="006C3780">
              <w:rPr>
                <w:color w:val="000000"/>
                <w:szCs w:val="20"/>
              </w:rPr>
              <w:t>a</w:t>
            </w:r>
            <w:r w:rsidRPr="006C3780">
              <w:rPr>
                <w:szCs w:val="20"/>
              </w:rPr>
              <w:t>ng</w:t>
            </w:r>
          </w:p>
        </w:tc>
      </w:tr>
      <w:tr w:rsidR="00DC2396" w:rsidRPr="006C3780" w:rsidTr="00CE054E">
        <w:trPr>
          <w:trHeight w:val="807"/>
          <w:jc w:val="center"/>
        </w:trPr>
        <w:tc>
          <w:tcPr>
            <w:tcW w:w="1250" w:type="pct"/>
            <w:vMerge/>
            <w:tcBorders>
              <w:left w:val="single" w:sz="4" w:space="0" w:color="auto"/>
              <w:right w:val="single" w:sz="4" w:space="0" w:color="auto"/>
            </w:tcBorders>
            <w:shd w:val="clear" w:color="auto" w:fill="auto"/>
          </w:tcPr>
          <w:p w:rsidR="00DC2396" w:rsidRPr="006C3780" w:rsidRDefault="00DC2396" w:rsidP="00620FC8">
            <w:pPr>
              <w:pStyle w:val="LoTabelle-6pt"/>
              <w:rPr>
                <w:b/>
                <w:szCs w:val="20"/>
              </w:rPr>
            </w:pPr>
          </w:p>
        </w:tc>
        <w:tc>
          <w:tcPr>
            <w:tcW w:w="1250" w:type="pct"/>
            <w:vMerge/>
            <w:tcBorders>
              <w:top w:val="single" w:sz="4" w:space="0" w:color="auto"/>
              <w:left w:val="single" w:sz="4" w:space="0" w:color="auto"/>
              <w:right w:val="single" w:sz="4" w:space="0" w:color="auto"/>
            </w:tcBorders>
            <w:shd w:val="clear" w:color="auto" w:fill="auto"/>
          </w:tcPr>
          <w:p w:rsidR="00DC2396" w:rsidRPr="006C3780" w:rsidRDefault="00DC2396" w:rsidP="00620FC8">
            <w:pPr>
              <w:pStyle w:val="LoTabelle-6pt"/>
              <w:rPr>
                <w:szCs w:val="20"/>
              </w:rPr>
            </w:pPr>
          </w:p>
        </w:tc>
        <w:tc>
          <w:tcPr>
            <w:tcW w:w="1250" w:type="pct"/>
            <w:tcBorders>
              <w:top w:val="nil"/>
              <w:left w:val="single" w:sz="4" w:space="0" w:color="auto"/>
              <w:bottom w:val="nil"/>
              <w:right w:val="single" w:sz="4" w:space="0" w:color="auto"/>
            </w:tcBorders>
            <w:shd w:val="clear" w:color="auto" w:fill="auto"/>
          </w:tcPr>
          <w:p w:rsidR="00DC2396" w:rsidRPr="006C3780" w:rsidRDefault="00DC2396" w:rsidP="00620FC8">
            <w:pPr>
              <w:spacing w:before="120"/>
              <w:rPr>
                <w:rFonts w:eastAsia="Calibri" w:cs="Arial"/>
                <w:b/>
                <w:sz w:val="20"/>
                <w:szCs w:val="20"/>
              </w:rPr>
            </w:pPr>
            <w:r w:rsidRPr="006C3780">
              <w:rPr>
                <w:rFonts w:cs="Arial"/>
                <w:sz w:val="20"/>
                <w:szCs w:val="20"/>
              </w:rPr>
              <w:t xml:space="preserve">Anwendungsaufgaben </w:t>
            </w:r>
          </w:p>
        </w:tc>
        <w:tc>
          <w:tcPr>
            <w:tcW w:w="1250" w:type="pct"/>
            <w:tcBorders>
              <w:top w:val="nil"/>
              <w:left w:val="single" w:sz="4" w:space="0" w:color="auto"/>
              <w:bottom w:val="nil"/>
              <w:right w:val="single" w:sz="4" w:space="0" w:color="auto"/>
            </w:tcBorders>
            <w:shd w:val="clear" w:color="auto" w:fill="auto"/>
          </w:tcPr>
          <w:p w:rsidR="00DC2396" w:rsidRPr="006C3780" w:rsidRDefault="00DC2396" w:rsidP="00620FC8">
            <w:pPr>
              <w:spacing w:before="60"/>
              <w:rPr>
                <w:rFonts w:eastAsia="Calibri" w:cs="Arial"/>
                <w:sz w:val="20"/>
                <w:szCs w:val="20"/>
              </w:rPr>
            </w:pPr>
            <w:r w:rsidRPr="006C3780">
              <w:rPr>
                <w:rFonts w:cs="Arial"/>
                <w:sz w:val="20"/>
                <w:szCs w:val="20"/>
              </w:rPr>
              <w:t>Lösen mit inhaltlichem Verständnis von proportionalen Zusammenhängen</w:t>
            </w:r>
          </w:p>
        </w:tc>
      </w:tr>
      <w:tr w:rsidR="00DC2396" w:rsidRPr="006C3780" w:rsidTr="00DC2396">
        <w:trPr>
          <w:trHeight w:val="1240"/>
          <w:jc w:val="center"/>
        </w:trPr>
        <w:tc>
          <w:tcPr>
            <w:tcW w:w="1250" w:type="pct"/>
            <w:vMerge/>
            <w:tcBorders>
              <w:left w:val="single" w:sz="4" w:space="0" w:color="auto"/>
              <w:right w:val="single" w:sz="4" w:space="0" w:color="auto"/>
            </w:tcBorders>
            <w:shd w:val="clear" w:color="auto" w:fill="auto"/>
          </w:tcPr>
          <w:p w:rsidR="00DC2396" w:rsidRPr="006C3780" w:rsidRDefault="00DC2396" w:rsidP="00620FC8">
            <w:pPr>
              <w:spacing w:after="120"/>
              <w:rPr>
                <w:rFonts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rsidR="00DC2396" w:rsidRPr="006C3780" w:rsidRDefault="00DC2396" w:rsidP="00620FC8">
            <w:pPr>
              <w:rPr>
                <w:rFonts w:cs="Arial"/>
                <w:sz w:val="20"/>
                <w:szCs w:val="20"/>
              </w:rPr>
            </w:pPr>
          </w:p>
        </w:tc>
        <w:tc>
          <w:tcPr>
            <w:tcW w:w="1250" w:type="pct"/>
            <w:tcBorders>
              <w:top w:val="nil"/>
              <w:left w:val="single" w:sz="4" w:space="0" w:color="auto"/>
              <w:bottom w:val="nil"/>
              <w:right w:val="single" w:sz="4" w:space="0" w:color="auto"/>
            </w:tcBorders>
            <w:shd w:val="clear" w:color="auto" w:fill="auto"/>
          </w:tcPr>
          <w:p w:rsidR="00DC2396" w:rsidRPr="006C3780" w:rsidRDefault="00DC2396" w:rsidP="00620FC8">
            <w:pPr>
              <w:pStyle w:val="LoTabelle-6pt-6pt"/>
              <w:rPr>
                <w:rFonts w:eastAsia="Calibri"/>
                <w:szCs w:val="20"/>
              </w:rPr>
            </w:pPr>
            <w:r w:rsidRPr="006C3780">
              <w:rPr>
                <w:rFonts w:eastAsia="Calibri"/>
                <w:szCs w:val="20"/>
              </w:rPr>
              <w:t xml:space="preserve">Kennzeichen der Proportionalität </w:t>
            </w:r>
          </w:p>
        </w:tc>
        <w:tc>
          <w:tcPr>
            <w:tcW w:w="1250" w:type="pct"/>
            <w:tcBorders>
              <w:top w:val="nil"/>
              <w:left w:val="single" w:sz="4" w:space="0" w:color="auto"/>
              <w:bottom w:val="nil"/>
              <w:right w:val="single" w:sz="4" w:space="0" w:color="auto"/>
            </w:tcBorders>
            <w:shd w:val="clear" w:color="auto" w:fill="auto"/>
          </w:tcPr>
          <w:p w:rsidR="00DC2396" w:rsidRPr="006C3780" w:rsidRDefault="00DC2396" w:rsidP="00620FC8">
            <w:pPr>
              <w:pStyle w:val="LoTabelle-6pt"/>
              <w:rPr>
                <w:rFonts w:eastAsia="Calibri"/>
                <w:szCs w:val="20"/>
              </w:rPr>
            </w:pPr>
            <w:r w:rsidRPr="006C3780">
              <w:rPr>
                <w:rFonts w:eastAsia="Calibri"/>
                <w:szCs w:val="20"/>
              </w:rPr>
              <w:t xml:space="preserve">Auch: Proportionalitätsfaktor </w:t>
            </w:r>
            <w:r w:rsidRPr="006C3780">
              <w:rPr>
                <w:rFonts w:eastAsia="Calibri"/>
                <w:position w:val="-24"/>
                <w:szCs w:val="20"/>
              </w:rPr>
              <w:object w:dxaOrig="620" w:dyaOrig="620" w14:anchorId="093AADD8">
                <v:shape id="_x0000_i1026" type="#_x0000_t75" style="width:30.5pt;height:30.5pt" o:ole="">
                  <v:imagedata r:id="rId21" o:title=""/>
                </v:shape>
                <o:OLEObject Type="Embed" ProgID="Equation.3" ShapeID="_x0000_i1026" DrawAspect="Content" ObjectID="_1555761858" r:id="rId22"/>
              </w:object>
            </w:r>
            <w:r w:rsidRPr="006C3780">
              <w:rPr>
                <w:rFonts w:eastAsia="Calibri"/>
                <w:szCs w:val="20"/>
              </w:rPr>
              <w:t>,</w:t>
            </w:r>
            <w:r w:rsidRPr="006C3780">
              <w:rPr>
                <w:rFonts w:eastAsia="Calibri"/>
                <w:szCs w:val="20"/>
              </w:rPr>
              <w:br/>
            </w:r>
            <w:r w:rsidR="00990715" w:rsidRPr="006C3780">
              <w:rPr>
                <w:rFonts w:eastAsia="Calibri"/>
                <w:szCs w:val="20"/>
              </w:rPr>
              <w:t>Quotienten</w:t>
            </w:r>
            <w:r w:rsidR="00990715">
              <w:rPr>
                <w:rFonts w:eastAsia="Calibri"/>
                <w:szCs w:val="20"/>
              </w:rPr>
              <w:t>gleichheit</w:t>
            </w:r>
          </w:p>
          <w:p w:rsidR="00DC2396" w:rsidRPr="006C3780" w:rsidRDefault="00DC2396" w:rsidP="00620FC8">
            <w:pPr>
              <w:pStyle w:val="LoTabelle-6pt-6pt"/>
              <w:rPr>
                <w:rFonts w:eastAsia="Calibri"/>
                <w:szCs w:val="20"/>
              </w:rPr>
            </w:pPr>
            <w:r w:rsidRPr="006C3780">
              <w:rPr>
                <w:rFonts w:eastAsia="Calibri"/>
                <w:szCs w:val="20"/>
              </w:rPr>
              <w:t>Diskrete Punkte auf einer Ursprungsger</w:t>
            </w:r>
            <w:r w:rsidRPr="006C3780">
              <w:rPr>
                <w:rFonts w:eastAsia="Calibri"/>
                <w:szCs w:val="20"/>
              </w:rPr>
              <w:t>a</w:t>
            </w:r>
            <w:r w:rsidRPr="006C3780">
              <w:rPr>
                <w:rFonts w:eastAsia="Calibri"/>
                <w:szCs w:val="20"/>
              </w:rPr>
              <w:t>den</w:t>
            </w:r>
          </w:p>
        </w:tc>
      </w:tr>
      <w:tr w:rsidR="00DC2396" w:rsidRPr="006C3780" w:rsidTr="00DC2396">
        <w:trPr>
          <w:trHeight w:val="733"/>
          <w:jc w:val="center"/>
        </w:trPr>
        <w:tc>
          <w:tcPr>
            <w:tcW w:w="1250" w:type="pct"/>
            <w:vMerge/>
            <w:tcBorders>
              <w:left w:val="single" w:sz="4" w:space="0" w:color="auto"/>
              <w:right w:val="single" w:sz="4" w:space="0" w:color="auto"/>
            </w:tcBorders>
            <w:shd w:val="clear" w:color="auto" w:fill="auto"/>
          </w:tcPr>
          <w:p w:rsidR="00DC2396" w:rsidRPr="006C3780" w:rsidRDefault="00DC2396" w:rsidP="00620FC8">
            <w:pPr>
              <w:spacing w:after="120"/>
              <w:rPr>
                <w:rFonts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rsidR="00DC2396" w:rsidRPr="006C3780" w:rsidRDefault="00DC2396" w:rsidP="00620FC8">
            <w:pPr>
              <w:rPr>
                <w:rFonts w:cs="Arial"/>
                <w:sz w:val="20"/>
                <w:szCs w:val="20"/>
              </w:rPr>
            </w:pPr>
          </w:p>
        </w:tc>
        <w:tc>
          <w:tcPr>
            <w:tcW w:w="1250" w:type="pct"/>
            <w:tcBorders>
              <w:top w:val="nil"/>
              <w:left w:val="single" w:sz="4" w:space="0" w:color="auto"/>
              <w:bottom w:val="nil"/>
              <w:right w:val="single" w:sz="4" w:space="0" w:color="auto"/>
            </w:tcBorders>
            <w:shd w:val="clear" w:color="auto" w:fill="auto"/>
          </w:tcPr>
          <w:p w:rsidR="00DC2396" w:rsidRPr="006C3780" w:rsidRDefault="00DC2396" w:rsidP="00620FC8">
            <w:pPr>
              <w:pStyle w:val="LoTabelle-6pt-6pt"/>
              <w:rPr>
                <w:rFonts w:eastAsia="Calibri"/>
                <w:szCs w:val="20"/>
              </w:rPr>
            </w:pPr>
            <w:r w:rsidRPr="006C3780">
              <w:rPr>
                <w:rFonts w:eastAsia="Calibri"/>
                <w:szCs w:val="20"/>
              </w:rPr>
              <w:t xml:space="preserve">Gleichung einer proportionalen Zuordnung </w:t>
            </w:r>
            <w:r w:rsidRPr="006C3780">
              <w:rPr>
                <w:rFonts w:eastAsia="Calibri"/>
                <w:position w:val="-10"/>
                <w:szCs w:val="20"/>
              </w:rPr>
              <w:object w:dxaOrig="900" w:dyaOrig="260" w14:anchorId="2B2BE447">
                <v:shape id="_x0000_i1027" type="#_x0000_t75" style="width:45.4pt;height:12.5pt" o:ole="">
                  <v:imagedata r:id="rId23" o:title=""/>
                </v:shape>
                <o:OLEObject Type="Embed" ProgID="Equation.3" ShapeID="_x0000_i1027" DrawAspect="Content" ObjectID="_1555761859" r:id="rId24"/>
              </w:object>
            </w:r>
          </w:p>
        </w:tc>
        <w:tc>
          <w:tcPr>
            <w:tcW w:w="1250" w:type="pct"/>
            <w:tcBorders>
              <w:top w:val="nil"/>
              <w:left w:val="single" w:sz="4" w:space="0" w:color="auto"/>
              <w:bottom w:val="nil"/>
              <w:right w:val="single" w:sz="4" w:space="0" w:color="auto"/>
            </w:tcBorders>
            <w:shd w:val="clear" w:color="auto" w:fill="auto"/>
          </w:tcPr>
          <w:p w:rsidR="00DC2396" w:rsidRPr="006C3780" w:rsidRDefault="00DC2396" w:rsidP="00620FC8">
            <w:pPr>
              <w:pStyle w:val="LoTabelle-6pt-6pt"/>
              <w:rPr>
                <w:rFonts w:eastAsia="Calibri"/>
                <w:szCs w:val="20"/>
              </w:rPr>
            </w:pPr>
            <w:r w:rsidRPr="006C3780">
              <w:rPr>
                <w:rFonts w:eastAsia="Calibri"/>
                <w:szCs w:val="20"/>
              </w:rPr>
              <w:t>Bedeutung von m als Änderungsrate pro Einheit herausarbeiten</w:t>
            </w:r>
          </w:p>
        </w:tc>
      </w:tr>
      <w:tr w:rsidR="00DC2396" w:rsidRPr="006C3780" w:rsidTr="00CE054E">
        <w:trPr>
          <w:trHeight w:val="1392"/>
          <w:jc w:val="center"/>
        </w:trPr>
        <w:tc>
          <w:tcPr>
            <w:tcW w:w="1250" w:type="pct"/>
            <w:vMerge/>
            <w:tcBorders>
              <w:left w:val="single" w:sz="4" w:space="0" w:color="auto"/>
              <w:right w:val="single" w:sz="4" w:space="0" w:color="auto"/>
            </w:tcBorders>
            <w:shd w:val="clear" w:color="auto" w:fill="auto"/>
          </w:tcPr>
          <w:p w:rsidR="00DC2396" w:rsidRPr="006C3780" w:rsidRDefault="00DC2396" w:rsidP="00620FC8">
            <w:pPr>
              <w:spacing w:after="120"/>
              <w:rPr>
                <w:rFonts w:cs="Arial"/>
                <w:sz w:val="20"/>
                <w:szCs w:val="20"/>
              </w:rPr>
            </w:pPr>
          </w:p>
        </w:tc>
        <w:tc>
          <w:tcPr>
            <w:tcW w:w="1250" w:type="pct"/>
            <w:vMerge/>
            <w:tcBorders>
              <w:left w:val="single" w:sz="4" w:space="0" w:color="auto"/>
              <w:right w:val="single" w:sz="4" w:space="0" w:color="auto"/>
            </w:tcBorders>
            <w:shd w:val="clear" w:color="auto" w:fill="auto"/>
          </w:tcPr>
          <w:p w:rsidR="00DC2396" w:rsidRPr="006C3780" w:rsidRDefault="00DC2396" w:rsidP="00620FC8">
            <w:pPr>
              <w:rPr>
                <w:rFonts w:cs="Arial"/>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DC2396" w:rsidRPr="006C3780" w:rsidRDefault="00DC2396" w:rsidP="00620FC8">
            <w:pPr>
              <w:pStyle w:val="LoTabelle-6pt"/>
              <w:rPr>
                <w:rFonts w:eastAsia="Calibri"/>
                <w:szCs w:val="20"/>
              </w:rPr>
            </w:pPr>
            <w:r w:rsidRPr="006C3780">
              <w:rPr>
                <w:rFonts w:eastAsia="Calibri"/>
                <w:szCs w:val="20"/>
              </w:rPr>
              <w:t>Abgrenzung gegenüber nicht-proportionalen Vorgängen</w:t>
            </w:r>
          </w:p>
        </w:tc>
        <w:tc>
          <w:tcPr>
            <w:tcW w:w="1250" w:type="pct"/>
            <w:tcBorders>
              <w:top w:val="nil"/>
              <w:left w:val="single" w:sz="4" w:space="0" w:color="auto"/>
              <w:bottom w:val="single" w:sz="4" w:space="0" w:color="auto"/>
              <w:right w:val="single" w:sz="4" w:space="0" w:color="auto"/>
            </w:tcBorders>
            <w:shd w:val="clear" w:color="auto" w:fill="auto"/>
          </w:tcPr>
          <w:p w:rsidR="00DC2396" w:rsidRPr="006C3780" w:rsidRDefault="00DC2396" w:rsidP="00620FC8">
            <w:pPr>
              <w:pStyle w:val="LoTabelle-6pt-6pt"/>
              <w:rPr>
                <w:rFonts w:eastAsia="Calibri"/>
                <w:szCs w:val="20"/>
              </w:rPr>
            </w:pPr>
            <w:r w:rsidRPr="006C3780">
              <w:rPr>
                <w:rFonts w:eastAsia="Calibri"/>
                <w:szCs w:val="20"/>
              </w:rPr>
              <w:t>Je-mehr-desto-mehr ist nicht immer pr</w:t>
            </w:r>
            <w:r w:rsidRPr="006C3780">
              <w:rPr>
                <w:rFonts w:eastAsia="Calibri"/>
                <w:szCs w:val="20"/>
              </w:rPr>
              <w:t>o</w:t>
            </w:r>
            <w:r w:rsidRPr="006C3780">
              <w:rPr>
                <w:rFonts w:eastAsia="Calibri"/>
                <w:szCs w:val="20"/>
              </w:rPr>
              <w:t>portional</w:t>
            </w:r>
          </w:p>
        </w:tc>
      </w:tr>
      <w:tr w:rsidR="00DC2396" w:rsidRPr="006C3780" w:rsidTr="00CE054E">
        <w:trPr>
          <w:trHeight w:val="1478"/>
          <w:jc w:val="center"/>
        </w:trPr>
        <w:tc>
          <w:tcPr>
            <w:tcW w:w="1250" w:type="pct"/>
            <w:vMerge/>
            <w:tcBorders>
              <w:left w:val="single" w:sz="4" w:space="0" w:color="auto"/>
              <w:right w:val="single" w:sz="4" w:space="0" w:color="auto"/>
            </w:tcBorders>
            <w:shd w:val="clear" w:color="auto" w:fill="auto"/>
          </w:tcPr>
          <w:p w:rsidR="00DC2396" w:rsidRPr="006C3780" w:rsidRDefault="00DC2396" w:rsidP="00620FC8">
            <w:pPr>
              <w:spacing w:after="120"/>
              <w:rPr>
                <w:rFonts w:cs="Arial"/>
                <w:sz w:val="20"/>
                <w:szCs w:val="20"/>
              </w:rPr>
            </w:pPr>
          </w:p>
        </w:tc>
        <w:tc>
          <w:tcPr>
            <w:tcW w:w="1250" w:type="pct"/>
            <w:vMerge/>
            <w:tcBorders>
              <w:left w:val="single" w:sz="4" w:space="0" w:color="auto"/>
              <w:right w:val="single" w:sz="4" w:space="0" w:color="auto"/>
            </w:tcBorders>
            <w:shd w:val="clear" w:color="auto" w:fill="auto"/>
          </w:tcPr>
          <w:p w:rsidR="00DC2396" w:rsidRPr="006C3780" w:rsidRDefault="00DC2396" w:rsidP="00620FC8">
            <w:pPr>
              <w:rPr>
                <w:rFonts w:cs="Arial"/>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rsidR="00DC2396" w:rsidRPr="006C3780" w:rsidRDefault="00DC2396" w:rsidP="00620FC8">
            <w:pPr>
              <w:pStyle w:val="LoTabelle6pt-fett"/>
              <w:rPr>
                <w:rFonts w:eastAsia="Calibri"/>
                <w:szCs w:val="20"/>
              </w:rPr>
            </w:pPr>
            <w:r w:rsidRPr="006C3780">
              <w:rPr>
                <w:rFonts w:eastAsia="Calibri"/>
                <w:szCs w:val="20"/>
              </w:rPr>
              <w:t>Antiproportionale Zuordnungen</w:t>
            </w:r>
          </w:p>
          <w:p w:rsidR="00DC2396" w:rsidRPr="006C3780" w:rsidRDefault="00DC2396" w:rsidP="00620FC8">
            <w:pPr>
              <w:pStyle w:val="LoTabelle-6pt"/>
              <w:rPr>
                <w:rFonts w:eastAsia="Calibri"/>
                <w:szCs w:val="20"/>
              </w:rPr>
            </w:pPr>
            <w:r w:rsidRPr="006C3780">
              <w:rPr>
                <w:rFonts w:eastAsia="Calibri"/>
                <w:szCs w:val="20"/>
              </w:rPr>
              <w:t>Darstellung in Tabelle und Schaubild</w:t>
            </w:r>
          </w:p>
          <w:p w:rsidR="00DC2396" w:rsidRPr="006C3780" w:rsidRDefault="00DC2396" w:rsidP="00C262CB">
            <w:pPr>
              <w:pStyle w:val="LoTabelle-6pt"/>
              <w:rPr>
                <w:rFonts w:eastAsia="Calibri"/>
                <w:szCs w:val="20"/>
              </w:rPr>
            </w:pPr>
            <w:r w:rsidRPr="006C3780">
              <w:rPr>
                <w:rFonts w:eastAsia="Calibri"/>
                <w:szCs w:val="20"/>
              </w:rPr>
              <w:t>Kennzeichen der Antiproportionalität he</w:t>
            </w:r>
            <w:r w:rsidRPr="006C3780">
              <w:rPr>
                <w:rFonts w:eastAsia="Calibri"/>
                <w:szCs w:val="20"/>
              </w:rPr>
              <w:t>r</w:t>
            </w:r>
            <w:r w:rsidRPr="006C3780">
              <w:rPr>
                <w:rFonts w:eastAsia="Calibri"/>
                <w:szCs w:val="20"/>
              </w:rPr>
              <w:t>ausarbeiten</w:t>
            </w:r>
          </w:p>
          <w:p w:rsidR="00C262CB" w:rsidRPr="006C3780" w:rsidRDefault="00F83585" w:rsidP="00CE4023">
            <w:pPr>
              <w:pStyle w:val="LoTabelle-6pt"/>
              <w:spacing w:after="120"/>
              <w:rPr>
                <w:rFonts w:eastAsia="Calibri"/>
                <w:szCs w:val="20"/>
              </w:rPr>
            </w:pPr>
            <w:r w:rsidRPr="006C3780">
              <w:rPr>
                <w:rFonts w:eastAsia="Calibri"/>
                <w:szCs w:val="20"/>
              </w:rPr>
              <w:t xml:space="preserve">Berechnungen im </w:t>
            </w:r>
            <w:r w:rsidR="00C262CB" w:rsidRPr="006C3780">
              <w:rPr>
                <w:rFonts w:eastAsia="Calibri"/>
                <w:szCs w:val="20"/>
              </w:rPr>
              <w:t>Sachkontext</w:t>
            </w:r>
          </w:p>
        </w:tc>
        <w:tc>
          <w:tcPr>
            <w:tcW w:w="1250" w:type="pct"/>
            <w:tcBorders>
              <w:top w:val="single" w:sz="4" w:space="0" w:color="auto"/>
              <w:left w:val="single" w:sz="4" w:space="0" w:color="auto"/>
              <w:bottom w:val="nil"/>
              <w:right w:val="single" w:sz="4" w:space="0" w:color="auto"/>
            </w:tcBorders>
            <w:shd w:val="clear" w:color="auto" w:fill="auto"/>
          </w:tcPr>
          <w:p w:rsidR="00DC2396" w:rsidRPr="006C3780" w:rsidRDefault="00DC2396" w:rsidP="00620FC8">
            <w:pPr>
              <w:pStyle w:val="LoTabelle-6pt"/>
              <w:rPr>
                <w:rFonts w:eastAsia="Calibri"/>
                <w:szCs w:val="20"/>
              </w:rPr>
            </w:pPr>
          </w:p>
          <w:p w:rsidR="00DC2396" w:rsidRPr="006C3780" w:rsidRDefault="00DC2396" w:rsidP="00620FC8">
            <w:pPr>
              <w:spacing w:before="60"/>
              <w:rPr>
                <w:rFonts w:eastAsia="Calibri" w:cs="Arial"/>
                <w:sz w:val="20"/>
                <w:szCs w:val="20"/>
              </w:rPr>
            </w:pPr>
            <w:r w:rsidRPr="006C3780">
              <w:rPr>
                <w:rFonts w:eastAsia="Calibri" w:cs="Arial"/>
                <w:sz w:val="20"/>
                <w:szCs w:val="20"/>
              </w:rPr>
              <w:t>Produktgleichheit</w:t>
            </w:r>
          </w:p>
          <w:p w:rsidR="00DC2396" w:rsidRPr="006C3780" w:rsidRDefault="00DC2396" w:rsidP="00620FC8">
            <w:pPr>
              <w:pStyle w:val="LoTabelle-6pt-6pt"/>
              <w:rPr>
                <w:rFonts w:eastAsia="Calibri"/>
                <w:szCs w:val="20"/>
              </w:rPr>
            </w:pPr>
            <w:r w:rsidRPr="006C3780">
              <w:rPr>
                <w:rFonts w:eastAsia="Calibri"/>
                <w:szCs w:val="20"/>
              </w:rPr>
              <w:t>Keine umfangreiche Thematisierung der Hyperbel.</w:t>
            </w:r>
          </w:p>
        </w:tc>
      </w:tr>
      <w:tr w:rsidR="00DC2396" w:rsidRPr="006C3780" w:rsidTr="00CE054E">
        <w:trPr>
          <w:trHeight w:val="309"/>
          <w:jc w:val="center"/>
        </w:trPr>
        <w:tc>
          <w:tcPr>
            <w:tcW w:w="1250" w:type="pct"/>
            <w:vMerge/>
            <w:tcBorders>
              <w:left w:val="single" w:sz="4" w:space="0" w:color="auto"/>
              <w:bottom w:val="single" w:sz="4" w:space="0" w:color="auto"/>
              <w:right w:val="single" w:sz="4" w:space="0" w:color="auto"/>
            </w:tcBorders>
            <w:shd w:val="clear" w:color="auto" w:fill="auto"/>
          </w:tcPr>
          <w:p w:rsidR="00DC2396" w:rsidRPr="006C3780" w:rsidRDefault="00DC2396" w:rsidP="00620FC8">
            <w:pPr>
              <w:spacing w:after="120"/>
              <w:rPr>
                <w:rFonts w:cs="Arial"/>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DC2396" w:rsidRPr="006C3780" w:rsidRDefault="00DC2396" w:rsidP="00620FC8">
            <w:pPr>
              <w:rPr>
                <w:rFonts w:cs="Arial"/>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446189" w:rsidRPr="006C3780" w:rsidRDefault="00446189" w:rsidP="00BF3EB8">
            <w:pPr>
              <w:pStyle w:val="LoTabelle6pt-fett"/>
              <w:rPr>
                <w:rFonts w:eastAsia="Calibri"/>
                <w:szCs w:val="20"/>
              </w:rPr>
            </w:pPr>
            <w:r w:rsidRPr="006C3780">
              <w:rPr>
                <w:rFonts w:eastAsia="Calibri"/>
                <w:szCs w:val="20"/>
              </w:rPr>
              <w:t>Proportionalität und Antiproportional</w:t>
            </w:r>
            <w:r w:rsidRPr="006C3780">
              <w:rPr>
                <w:rFonts w:eastAsia="Calibri"/>
                <w:szCs w:val="20"/>
              </w:rPr>
              <w:t>i</w:t>
            </w:r>
            <w:r w:rsidRPr="006C3780">
              <w:rPr>
                <w:rFonts w:eastAsia="Calibri"/>
                <w:szCs w:val="20"/>
              </w:rPr>
              <w:t>tät</w:t>
            </w:r>
          </w:p>
          <w:p w:rsidR="00DC2396" w:rsidRPr="006C3780" w:rsidRDefault="00DC2396" w:rsidP="00BF3EB8">
            <w:pPr>
              <w:pStyle w:val="LoTabelle6pt-fett"/>
              <w:rPr>
                <w:rFonts w:eastAsia="Calibri"/>
                <w:b w:val="0"/>
                <w:szCs w:val="20"/>
              </w:rPr>
            </w:pPr>
            <w:r w:rsidRPr="006C3780">
              <w:rPr>
                <w:rFonts w:eastAsia="Calibri"/>
                <w:b w:val="0"/>
                <w:szCs w:val="20"/>
              </w:rPr>
              <w:t>Anwendungs</w:t>
            </w:r>
            <w:r w:rsidR="00E84848" w:rsidRPr="006C3780">
              <w:rPr>
                <w:rFonts w:eastAsia="Calibri"/>
                <w:b w:val="0"/>
                <w:szCs w:val="20"/>
              </w:rPr>
              <w:t>auf</w:t>
            </w:r>
            <w:r w:rsidRPr="006C3780">
              <w:rPr>
                <w:rFonts w:eastAsia="Calibri"/>
                <w:b w:val="0"/>
                <w:szCs w:val="20"/>
              </w:rPr>
              <w:t>gaben</w:t>
            </w:r>
          </w:p>
        </w:tc>
        <w:tc>
          <w:tcPr>
            <w:tcW w:w="1250" w:type="pct"/>
            <w:tcBorders>
              <w:top w:val="nil"/>
              <w:left w:val="single" w:sz="4" w:space="0" w:color="auto"/>
              <w:bottom w:val="single" w:sz="4" w:space="0" w:color="auto"/>
              <w:right w:val="single" w:sz="4" w:space="0" w:color="auto"/>
            </w:tcBorders>
            <w:shd w:val="clear" w:color="auto" w:fill="auto"/>
          </w:tcPr>
          <w:p w:rsidR="00032E82" w:rsidRPr="006C3780" w:rsidRDefault="00032E82" w:rsidP="00CE4023">
            <w:pPr>
              <w:pStyle w:val="LoTabelle-6pt-6pt"/>
              <w:rPr>
                <w:rFonts w:eastAsia="Calibri"/>
                <w:szCs w:val="20"/>
              </w:rPr>
            </w:pPr>
            <w:r w:rsidRPr="006C3780">
              <w:rPr>
                <w:rFonts w:eastAsia="Calibri"/>
                <w:szCs w:val="20"/>
              </w:rPr>
              <w:t xml:space="preserve">Beim Lösen </w:t>
            </w:r>
            <w:r w:rsidR="00F83585" w:rsidRPr="006C3780">
              <w:rPr>
                <w:rFonts w:eastAsia="Calibri"/>
                <w:szCs w:val="20"/>
              </w:rPr>
              <w:t xml:space="preserve">entscheiden die Schüler </w:t>
            </w:r>
            <w:r w:rsidRPr="006C3780">
              <w:rPr>
                <w:rFonts w:eastAsia="Calibri"/>
                <w:szCs w:val="20"/>
              </w:rPr>
              <w:t>selbständi</w:t>
            </w:r>
            <w:r w:rsidR="00F83585" w:rsidRPr="006C3780">
              <w:rPr>
                <w:rFonts w:eastAsia="Calibri"/>
                <w:szCs w:val="20"/>
              </w:rPr>
              <w:t>g, welche Modellierung a</w:t>
            </w:r>
            <w:r w:rsidR="00F83585" w:rsidRPr="006C3780">
              <w:rPr>
                <w:rFonts w:eastAsia="Calibri"/>
                <w:szCs w:val="20"/>
              </w:rPr>
              <w:t>n</w:t>
            </w:r>
            <w:r w:rsidR="00F83585" w:rsidRPr="006C3780">
              <w:rPr>
                <w:rFonts w:eastAsia="Calibri"/>
                <w:szCs w:val="20"/>
              </w:rPr>
              <w:t>wendbar ist, auch</w:t>
            </w:r>
            <w:r w:rsidRPr="006C3780">
              <w:rPr>
                <w:rFonts w:eastAsia="Calibri"/>
                <w:szCs w:val="20"/>
              </w:rPr>
              <w:t xml:space="preserve"> kritische Überprüfung der Ergebnisse an Hand der Realsituation</w:t>
            </w:r>
          </w:p>
          <w:p w:rsidR="00A33CEC" w:rsidRPr="006C3780" w:rsidRDefault="008D1271" w:rsidP="00CE4023">
            <w:pPr>
              <w:pStyle w:val="LoTabelle-6pt-6pt"/>
              <w:rPr>
                <w:rFonts w:eastAsia="Calibri"/>
                <w:szCs w:val="20"/>
              </w:rPr>
            </w:pPr>
            <w:r w:rsidRPr="006C3780">
              <w:rPr>
                <w:szCs w:val="20"/>
                <w:shd w:val="clear" w:color="auto" w:fill="A3D7B7"/>
              </w:rPr>
              <w:t>L VB</w:t>
            </w:r>
            <w:r w:rsidRPr="006C3780">
              <w:rPr>
                <w:rFonts w:eastAsia="Calibri"/>
                <w:szCs w:val="20"/>
              </w:rPr>
              <w:t xml:space="preserve"> </w:t>
            </w:r>
            <w:r w:rsidR="00DC2396" w:rsidRPr="006C3780">
              <w:rPr>
                <w:rFonts w:eastAsia="Calibri"/>
                <w:szCs w:val="20"/>
              </w:rPr>
              <w:t>Alltagskonsum</w:t>
            </w:r>
          </w:p>
        </w:tc>
      </w:tr>
    </w:tbl>
    <w:p w:rsidR="00251FEF" w:rsidRPr="006C3780" w:rsidRDefault="002A356A" w:rsidP="00620FC8">
      <w:pPr>
        <w:rPr>
          <w:rFonts w:cs="Arial"/>
        </w:rPr>
      </w:pPr>
      <w:r w:rsidRPr="006C3780">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4F5BAA" w:rsidTr="009137A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4F5BAA" w:rsidRDefault="0089109D" w:rsidP="009137A5">
            <w:pPr>
              <w:pStyle w:val="bcTab"/>
            </w:pPr>
            <w:r w:rsidRPr="004F5BAA">
              <w:br w:type="page"/>
            </w:r>
            <w:r w:rsidRPr="004F5BAA">
              <w:rPr>
                <w:sz w:val="22"/>
                <w:szCs w:val="24"/>
              </w:rPr>
              <w:br w:type="page"/>
            </w:r>
            <w:r w:rsidRPr="004F5BAA">
              <w:br w:type="page"/>
            </w:r>
            <w:r w:rsidRPr="004F5BAA">
              <w:br w:type="page"/>
            </w:r>
            <w:r w:rsidRPr="004F5BAA">
              <w:br w:type="page"/>
            </w:r>
            <w:r w:rsidR="00D45097" w:rsidRPr="004F5BAA">
              <w:br w:type="page"/>
            </w:r>
            <w:r w:rsidR="00D45097" w:rsidRPr="004F5BAA">
              <w:br w:type="page"/>
            </w:r>
            <w:r w:rsidR="00D45097" w:rsidRPr="004F5BAA">
              <w:rPr>
                <w:sz w:val="22"/>
                <w:szCs w:val="24"/>
              </w:rPr>
              <w:br w:type="page"/>
            </w:r>
            <w:r w:rsidR="00D45097" w:rsidRPr="004F5BAA">
              <w:rPr>
                <w:sz w:val="22"/>
                <w:szCs w:val="24"/>
              </w:rPr>
              <w:br w:type="page"/>
            </w:r>
            <w:r w:rsidR="007B14FB" w:rsidRPr="004F5BAA">
              <w:rPr>
                <w:sz w:val="22"/>
                <w:szCs w:val="24"/>
              </w:rPr>
              <w:br w:type="page"/>
            </w:r>
            <w:r w:rsidR="007B14FB" w:rsidRPr="004F5BAA">
              <w:br w:type="page"/>
            </w:r>
            <w:r w:rsidR="007B14FB" w:rsidRPr="004F5BAA">
              <w:br w:type="page"/>
            </w:r>
            <w:r w:rsidR="00ED0A9F" w:rsidRPr="004F5BAA">
              <w:br w:type="page"/>
            </w:r>
            <w:r w:rsidR="00ED0A9F" w:rsidRPr="004F5BAA">
              <w:br w:type="page"/>
            </w:r>
            <w:r w:rsidR="00ED0A9F" w:rsidRPr="004F5BAA">
              <w:br w:type="page"/>
            </w:r>
            <w:r w:rsidR="00163A40" w:rsidRPr="004F5BAA">
              <w:br w:type="page"/>
            </w:r>
            <w:r w:rsidR="00163A40" w:rsidRPr="004F5BAA">
              <w:rPr>
                <w:sz w:val="22"/>
                <w:szCs w:val="24"/>
              </w:rPr>
              <w:br w:type="page"/>
            </w:r>
            <w:r w:rsidR="00163A40" w:rsidRPr="004F5BAA">
              <w:rPr>
                <w:sz w:val="22"/>
                <w:szCs w:val="24"/>
              </w:rPr>
              <w:br w:type="page"/>
            </w:r>
            <w:r w:rsidR="00163A40" w:rsidRPr="004F5BAA">
              <w:br w:type="page"/>
            </w:r>
            <w:r w:rsidR="00163A40" w:rsidRPr="004F5BAA">
              <w:br w:type="page"/>
            </w:r>
            <w:r w:rsidR="00163A40" w:rsidRPr="004F5BAA">
              <w:rPr>
                <w:sz w:val="22"/>
                <w:szCs w:val="24"/>
              </w:rPr>
              <w:br w:type="page"/>
            </w:r>
            <w:r w:rsidR="00163A40" w:rsidRPr="004F5BAA">
              <w:br w:type="page"/>
            </w:r>
            <w:r w:rsidR="00A738E6" w:rsidRPr="004F5BAA">
              <w:rPr>
                <w:sz w:val="22"/>
                <w:szCs w:val="24"/>
              </w:rPr>
              <w:br w:type="page"/>
            </w:r>
            <w:bookmarkStart w:id="14" w:name="_Toc482019843"/>
            <w:r w:rsidR="002F75CF" w:rsidRPr="004F5BAA">
              <w:t>Geometrie: Winkelbeziehungen</w:t>
            </w:r>
            <w:bookmarkEnd w:id="14"/>
          </w:p>
          <w:p w:rsidR="00A738E6" w:rsidRPr="009137A5" w:rsidRDefault="00CF2F6B" w:rsidP="009137A5">
            <w:pPr>
              <w:pStyle w:val="bcTabcaStd"/>
            </w:pPr>
            <w:r w:rsidRPr="009137A5">
              <w:t>ca. 16</w:t>
            </w:r>
            <w:r w:rsidR="00A738E6" w:rsidRPr="009137A5">
              <w:t xml:space="preserve"> Std.</w:t>
            </w:r>
          </w:p>
        </w:tc>
      </w:tr>
      <w:tr w:rsidR="00A738E6" w:rsidRPr="004F5BAA" w:rsidTr="009137A5">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4F5BAA" w:rsidRDefault="00A738E6" w:rsidP="00163A40">
            <w:pPr>
              <w:pStyle w:val="bcTabVortext"/>
            </w:pPr>
          </w:p>
        </w:tc>
      </w:tr>
      <w:tr w:rsidR="00404290" w:rsidRPr="004F5BAA" w:rsidTr="009137A5">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04290" w:rsidRPr="004F5BAA" w:rsidRDefault="00404290" w:rsidP="009137A5">
            <w:pPr>
              <w:pStyle w:val="bcTabweiKompetenzen"/>
            </w:pPr>
            <w:r w:rsidRPr="004F5BAA">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04290" w:rsidRPr="004F5BAA" w:rsidRDefault="00404290" w:rsidP="009137A5">
            <w:pPr>
              <w:pStyle w:val="bcTabweiKompetenzen"/>
            </w:pPr>
            <w:r w:rsidRPr="004F5BAA">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404290" w:rsidRPr="004F5BAA" w:rsidRDefault="00404290" w:rsidP="00404290">
            <w:pPr>
              <w:pStyle w:val="bcTabschwKompetenzen"/>
            </w:pPr>
            <w:r w:rsidRPr="004F5BAA">
              <w:t>Konkretisierung,</w:t>
            </w:r>
            <w:r w:rsidRPr="004F5BAA">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404290" w:rsidRPr="004F5BAA" w:rsidRDefault="00404290" w:rsidP="00163A40">
            <w:pPr>
              <w:pStyle w:val="bcTabschwKompetenzen"/>
            </w:pPr>
            <w:r w:rsidRPr="004F5BAA">
              <w:t xml:space="preserve">Hinweise, Arbeitsmittel, </w:t>
            </w:r>
            <w:r w:rsidRPr="004F5BAA">
              <w:br/>
              <w:t>Organisation, Verweise</w:t>
            </w:r>
          </w:p>
        </w:tc>
      </w:tr>
      <w:tr w:rsidR="00404290" w:rsidRPr="004F5BAA" w:rsidTr="009137A5">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290" w:rsidRPr="004F5BAA" w:rsidRDefault="00404290" w:rsidP="00163A40">
            <w:pPr>
              <w:jc w:val="center"/>
              <w:rPr>
                <w:rFonts w:eastAsia="Calibri" w:cs="Arial"/>
                <w:szCs w:val="22"/>
              </w:rPr>
            </w:pPr>
            <w:r w:rsidRPr="004F5BAA">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404290" w:rsidRPr="004F5BAA" w:rsidRDefault="00404290" w:rsidP="00ED0106">
            <w:pPr>
              <w:spacing w:before="60"/>
              <w:rPr>
                <w:rFonts w:eastAsia="Calibri" w:cs="Arial"/>
              </w:rPr>
            </w:pPr>
          </w:p>
        </w:tc>
        <w:tc>
          <w:tcPr>
            <w:tcW w:w="1250" w:type="pct"/>
            <w:vMerge/>
            <w:tcBorders>
              <w:left w:val="single" w:sz="4" w:space="0" w:color="auto"/>
              <w:right w:val="single" w:sz="4" w:space="0" w:color="auto"/>
            </w:tcBorders>
            <w:shd w:val="clear" w:color="auto" w:fill="auto"/>
          </w:tcPr>
          <w:p w:rsidR="00404290" w:rsidRPr="004F5BAA" w:rsidRDefault="00404290" w:rsidP="00163A40">
            <w:pPr>
              <w:spacing w:before="60"/>
              <w:rPr>
                <w:rFonts w:eastAsia="Calibri" w:cs="Arial"/>
              </w:rPr>
            </w:pPr>
          </w:p>
        </w:tc>
      </w:tr>
      <w:tr w:rsidR="007F75AE" w:rsidRPr="004F5BAA" w:rsidTr="009137A5">
        <w:tc>
          <w:tcPr>
            <w:tcW w:w="1250" w:type="pct"/>
            <w:tcBorders>
              <w:top w:val="single" w:sz="4" w:space="0" w:color="auto"/>
              <w:left w:val="single" w:sz="4" w:space="0" w:color="auto"/>
              <w:bottom w:val="single" w:sz="4" w:space="0" w:color="auto"/>
              <w:right w:val="single" w:sz="4" w:space="0" w:color="auto"/>
            </w:tcBorders>
            <w:shd w:val="clear" w:color="auto" w:fill="auto"/>
          </w:tcPr>
          <w:p w:rsidR="007F75AE" w:rsidRPr="004F5BAA" w:rsidRDefault="007F75AE" w:rsidP="00C90360">
            <w:pPr>
              <w:pStyle w:val="LoTabelle-6pt"/>
              <w:spacing w:before="0"/>
              <w:rPr>
                <w:sz w:val="12"/>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F75AE" w:rsidRPr="004F5BAA" w:rsidRDefault="007F75AE" w:rsidP="00C90360">
            <w:pPr>
              <w:rPr>
                <w:rFonts w:eastAsia="Calibri"/>
                <w:b/>
                <w:spacing w:val="-4"/>
                <w:sz w:val="20"/>
                <w:szCs w:val="20"/>
              </w:rPr>
            </w:pPr>
            <w:r w:rsidRPr="004F5BAA">
              <w:rPr>
                <w:rFonts w:eastAsia="Calibri"/>
                <w:b/>
                <w:spacing w:val="-4"/>
                <w:sz w:val="20"/>
                <w:szCs w:val="20"/>
              </w:rPr>
              <w:t>3.2.3</w:t>
            </w:r>
            <w:r w:rsidRPr="004F5BAA">
              <w:rPr>
                <w:b/>
                <w:spacing w:val="-4"/>
                <w:sz w:val="20"/>
                <w:szCs w:val="20"/>
              </w:rPr>
              <w:t xml:space="preserve"> Geometrische Figuren untersu</w:t>
            </w:r>
            <w:r w:rsidR="004B026B" w:rsidRPr="004F5BAA">
              <w:rPr>
                <w:b/>
                <w:spacing w:val="-4"/>
                <w:sz w:val="20"/>
                <w:szCs w:val="20"/>
              </w:rPr>
              <w:t>chen</w:t>
            </w:r>
          </w:p>
        </w:tc>
        <w:tc>
          <w:tcPr>
            <w:tcW w:w="1250" w:type="pct"/>
            <w:tcBorders>
              <w:left w:val="single" w:sz="4" w:space="0" w:color="auto"/>
              <w:bottom w:val="single" w:sz="4" w:space="0" w:color="auto"/>
              <w:right w:val="single" w:sz="4" w:space="0" w:color="auto"/>
            </w:tcBorders>
            <w:shd w:val="clear" w:color="auto" w:fill="auto"/>
          </w:tcPr>
          <w:p w:rsidR="007F75AE" w:rsidRPr="004F5BAA" w:rsidRDefault="007F75AE" w:rsidP="00C90360">
            <w:pPr>
              <w:pStyle w:val="LoTabelle-6pt"/>
              <w:spacing w:before="0"/>
              <w:rPr>
                <w:rFonts w:eastAsia="Calibri"/>
                <w:i/>
                <w:sz w:val="14"/>
              </w:rPr>
            </w:pPr>
          </w:p>
        </w:tc>
        <w:tc>
          <w:tcPr>
            <w:tcW w:w="1250" w:type="pct"/>
            <w:tcBorders>
              <w:left w:val="single" w:sz="4" w:space="0" w:color="auto"/>
              <w:bottom w:val="single" w:sz="4" w:space="0" w:color="auto"/>
              <w:right w:val="single" w:sz="4" w:space="0" w:color="auto"/>
            </w:tcBorders>
            <w:shd w:val="clear" w:color="auto" w:fill="auto"/>
          </w:tcPr>
          <w:p w:rsidR="007F75AE" w:rsidRPr="004F5BAA" w:rsidRDefault="007F75AE" w:rsidP="00C90360">
            <w:pPr>
              <w:pStyle w:val="LoTabelle-6pt"/>
              <w:spacing w:before="0"/>
              <w:rPr>
                <w:rFonts w:eastAsia="Calibri"/>
                <w:sz w:val="14"/>
              </w:rPr>
            </w:pPr>
          </w:p>
        </w:tc>
      </w:tr>
      <w:tr w:rsidR="00566059" w:rsidRPr="004F5BAA" w:rsidTr="009137A5">
        <w:tc>
          <w:tcPr>
            <w:tcW w:w="1250" w:type="pct"/>
            <w:vMerge w:val="restart"/>
            <w:tcBorders>
              <w:top w:val="single" w:sz="4" w:space="0" w:color="auto"/>
              <w:left w:val="single" w:sz="4" w:space="0" w:color="auto"/>
              <w:right w:val="single" w:sz="4" w:space="0" w:color="auto"/>
            </w:tcBorders>
            <w:shd w:val="clear" w:color="auto" w:fill="auto"/>
          </w:tcPr>
          <w:p w:rsidR="00566059" w:rsidRPr="006C3780" w:rsidRDefault="00566059" w:rsidP="007F4B4F">
            <w:pPr>
              <w:pStyle w:val="LoTabelle6pt-fett"/>
              <w:rPr>
                <w:szCs w:val="20"/>
              </w:rPr>
            </w:pPr>
            <w:r w:rsidRPr="006C3780">
              <w:rPr>
                <w:rFonts w:eastAsia="Calibri"/>
                <w:szCs w:val="20"/>
              </w:rPr>
              <w:t>2.1 Argumentieren und Beweisen</w:t>
            </w:r>
            <w:r w:rsidRPr="006C3780">
              <w:rPr>
                <w:rFonts w:eastAsia="Calibri"/>
                <w:szCs w:val="20"/>
              </w:rPr>
              <w:br/>
            </w:r>
            <w:r w:rsidRPr="006C3780">
              <w:rPr>
                <w:b w:val="0"/>
                <w:szCs w:val="20"/>
              </w:rPr>
              <w:t>1. in mathematischen Zusammenhängen Vermutungen entwickeln und als math</w:t>
            </w:r>
            <w:r w:rsidRPr="006C3780">
              <w:rPr>
                <w:b w:val="0"/>
                <w:szCs w:val="20"/>
              </w:rPr>
              <w:t>e</w:t>
            </w:r>
            <w:r w:rsidRPr="006C3780">
              <w:rPr>
                <w:b w:val="0"/>
                <w:szCs w:val="20"/>
              </w:rPr>
              <w:t>matische Aussage formulieren</w:t>
            </w:r>
          </w:p>
          <w:p w:rsidR="00566059" w:rsidRPr="006C3780" w:rsidRDefault="00566059" w:rsidP="007F4B4F">
            <w:pPr>
              <w:pStyle w:val="LoTabelle-6pt"/>
              <w:rPr>
                <w:spacing w:val="-2"/>
                <w:szCs w:val="20"/>
              </w:rPr>
            </w:pPr>
            <w:r w:rsidRPr="006C3780">
              <w:rPr>
                <w:spacing w:val="-2"/>
                <w:szCs w:val="20"/>
              </w:rPr>
              <w:t>4. in einer mathematischen Aussage zw</w:t>
            </w:r>
            <w:r w:rsidRPr="006C3780">
              <w:rPr>
                <w:spacing w:val="-2"/>
                <w:szCs w:val="20"/>
              </w:rPr>
              <w:t>i</w:t>
            </w:r>
            <w:r w:rsidRPr="006C3780">
              <w:rPr>
                <w:spacing w:val="-2"/>
                <w:szCs w:val="20"/>
              </w:rPr>
              <w:t>schen Voraussetzung und Behauptung unterscheiden</w:t>
            </w:r>
          </w:p>
          <w:p w:rsidR="002A356A" w:rsidRPr="006C3780" w:rsidRDefault="002A356A" w:rsidP="002A356A">
            <w:pPr>
              <w:pStyle w:val="TableParagraph"/>
              <w:tabs>
                <w:tab w:val="left" w:pos="416"/>
              </w:tabs>
              <w:spacing w:before="113"/>
              <w:ind w:left="0"/>
              <w:rPr>
                <w:sz w:val="20"/>
                <w:szCs w:val="20"/>
                <w:lang w:val="de-DE"/>
              </w:rPr>
            </w:pPr>
            <w:r w:rsidRPr="006C3780">
              <w:rPr>
                <w:sz w:val="20"/>
                <w:szCs w:val="20"/>
                <w:lang w:val="de-DE"/>
              </w:rPr>
              <w:t xml:space="preserve">6. </w:t>
            </w:r>
            <w:r w:rsidR="00253F86" w:rsidRPr="006C3780">
              <w:rPr>
                <w:sz w:val="20"/>
                <w:szCs w:val="20"/>
                <w:lang w:val="de-DE"/>
              </w:rPr>
              <w:t xml:space="preserve">zu einem </w:t>
            </w:r>
            <w:r w:rsidRPr="006C3780">
              <w:rPr>
                <w:sz w:val="20"/>
                <w:szCs w:val="20"/>
                <w:lang w:val="de-DE"/>
              </w:rPr>
              <w:t>Satz die Umkehrung</w:t>
            </w:r>
            <w:r w:rsidRPr="006C3780">
              <w:rPr>
                <w:spacing w:val="12"/>
                <w:sz w:val="20"/>
                <w:szCs w:val="20"/>
                <w:lang w:val="de-DE"/>
              </w:rPr>
              <w:t xml:space="preserve"> </w:t>
            </w:r>
            <w:r w:rsidRPr="006C3780">
              <w:rPr>
                <w:sz w:val="20"/>
                <w:szCs w:val="20"/>
                <w:lang w:val="de-DE"/>
              </w:rPr>
              <w:t>bilden</w:t>
            </w:r>
          </w:p>
          <w:p w:rsidR="002A356A" w:rsidRPr="006C3780" w:rsidRDefault="002A356A" w:rsidP="002A356A">
            <w:pPr>
              <w:pStyle w:val="LoTabelle-6pt"/>
              <w:rPr>
                <w:szCs w:val="20"/>
              </w:rPr>
            </w:pPr>
            <w:r w:rsidRPr="006C3780">
              <w:rPr>
                <w:szCs w:val="20"/>
              </w:rPr>
              <w:t>7. zwischen Satz und Kehrsatz unte</w:t>
            </w:r>
            <w:r w:rsidRPr="006C3780">
              <w:rPr>
                <w:szCs w:val="20"/>
              </w:rPr>
              <w:t>r</w:t>
            </w:r>
            <w:r w:rsidRPr="006C3780">
              <w:rPr>
                <w:szCs w:val="20"/>
              </w:rPr>
              <w:t>scheiden und den Unterschied an Beispi</w:t>
            </w:r>
            <w:r w:rsidRPr="006C3780">
              <w:rPr>
                <w:szCs w:val="20"/>
              </w:rPr>
              <w:t>e</w:t>
            </w:r>
            <w:r w:rsidRPr="006C3780">
              <w:rPr>
                <w:szCs w:val="20"/>
              </w:rPr>
              <w:t>len erklären</w:t>
            </w:r>
          </w:p>
          <w:p w:rsidR="002A356A" w:rsidRPr="006C3780" w:rsidRDefault="00CA70C1" w:rsidP="002A356A">
            <w:pPr>
              <w:pStyle w:val="LoTabelle-6pt"/>
              <w:rPr>
                <w:szCs w:val="20"/>
              </w:rPr>
            </w:pPr>
            <w:r w:rsidRPr="006C3780">
              <w:rPr>
                <w:szCs w:val="20"/>
              </w:rPr>
              <w:t xml:space="preserve">11. </w:t>
            </w:r>
            <w:r w:rsidR="002A356A" w:rsidRPr="006C3780">
              <w:rPr>
                <w:szCs w:val="20"/>
              </w:rPr>
              <w:t>bei mathematischen Beweisen die Argumentation auf die zugrunde liegende Be</w:t>
            </w:r>
            <w:r w:rsidR="00253F86" w:rsidRPr="006C3780">
              <w:rPr>
                <w:szCs w:val="20"/>
              </w:rPr>
              <w:t>gründungs</w:t>
            </w:r>
            <w:r w:rsidR="002A356A" w:rsidRPr="006C3780">
              <w:rPr>
                <w:szCs w:val="20"/>
              </w:rPr>
              <w:t>basis zurückführen</w:t>
            </w:r>
          </w:p>
          <w:p w:rsidR="002A356A" w:rsidRPr="006C3780" w:rsidRDefault="00CA70C1" w:rsidP="006C3780">
            <w:pPr>
              <w:pStyle w:val="LoTabelle-6pt"/>
              <w:spacing w:after="120"/>
              <w:rPr>
                <w:szCs w:val="20"/>
              </w:rPr>
            </w:pPr>
            <w:r w:rsidRPr="006C3780">
              <w:rPr>
                <w:szCs w:val="20"/>
              </w:rPr>
              <w:t xml:space="preserve">12. </w:t>
            </w:r>
            <w:r w:rsidR="002A356A" w:rsidRPr="006C3780">
              <w:rPr>
                <w:szCs w:val="20"/>
              </w:rPr>
              <w:t>ausgehend von einer Begründung</w:t>
            </w:r>
            <w:r w:rsidR="002A356A" w:rsidRPr="006C3780">
              <w:rPr>
                <w:szCs w:val="20"/>
              </w:rPr>
              <w:t>s</w:t>
            </w:r>
            <w:r w:rsidR="002A356A" w:rsidRPr="006C3780">
              <w:rPr>
                <w:szCs w:val="20"/>
              </w:rPr>
              <w:t xml:space="preserve">basis </w:t>
            </w:r>
            <w:r w:rsidR="00922E3A" w:rsidRPr="006C3780">
              <w:rPr>
                <w:szCs w:val="20"/>
              </w:rPr>
              <w:t>[…]</w:t>
            </w:r>
            <w:r w:rsidR="0044086C" w:rsidRPr="006C3780">
              <w:rPr>
                <w:szCs w:val="20"/>
              </w:rPr>
              <w:t xml:space="preserve"> eine mehrschrittige</w:t>
            </w:r>
            <w:r w:rsidR="002A356A" w:rsidRPr="006C3780">
              <w:rPr>
                <w:szCs w:val="20"/>
              </w:rPr>
              <w:t xml:space="preserve"> Argument</w:t>
            </w:r>
            <w:r w:rsidR="002A356A" w:rsidRPr="006C3780">
              <w:rPr>
                <w:szCs w:val="20"/>
              </w:rPr>
              <w:t>a</w:t>
            </w:r>
            <w:r w:rsidR="002A356A" w:rsidRPr="006C3780">
              <w:rPr>
                <w:szCs w:val="20"/>
              </w:rPr>
              <w:t>tionskette aufbauen</w:t>
            </w:r>
          </w:p>
        </w:tc>
        <w:tc>
          <w:tcPr>
            <w:tcW w:w="1250" w:type="pct"/>
            <w:vMerge w:val="restart"/>
            <w:tcBorders>
              <w:top w:val="single" w:sz="4" w:space="0" w:color="auto"/>
              <w:left w:val="single" w:sz="4" w:space="0" w:color="auto"/>
              <w:right w:val="single" w:sz="4" w:space="0" w:color="auto"/>
            </w:tcBorders>
            <w:shd w:val="clear" w:color="auto" w:fill="auto"/>
          </w:tcPr>
          <w:p w:rsidR="00566059" w:rsidRPr="006C3780" w:rsidRDefault="00566059" w:rsidP="00FF2A2E">
            <w:pPr>
              <w:pStyle w:val="LoTabelle-6pt"/>
              <w:rPr>
                <w:rFonts w:eastAsia="Calibri"/>
                <w:szCs w:val="20"/>
              </w:rPr>
            </w:pPr>
            <w:r w:rsidRPr="006C3780">
              <w:rPr>
                <w:rFonts w:eastAsia="Calibri"/>
                <w:szCs w:val="20"/>
              </w:rPr>
              <w:t xml:space="preserve">(1) </w:t>
            </w:r>
            <w:r w:rsidRPr="006C3780">
              <w:rPr>
                <w:rFonts w:eastAsia="Calibri"/>
                <w:i/>
                <w:szCs w:val="20"/>
              </w:rPr>
              <w:t>Winkelweiten</w:t>
            </w:r>
            <w:r w:rsidRPr="006C3780">
              <w:rPr>
                <w:rFonts w:eastAsia="Calibri"/>
                <w:szCs w:val="20"/>
              </w:rPr>
              <w:t xml:space="preserve"> unter Verwendung von </w:t>
            </w:r>
            <w:r w:rsidRPr="006C3780">
              <w:rPr>
                <w:rFonts w:eastAsia="Calibri"/>
                <w:i/>
                <w:szCs w:val="20"/>
              </w:rPr>
              <w:t>Scheitel</w:t>
            </w:r>
            <w:r w:rsidRPr="006C3780">
              <w:rPr>
                <w:rFonts w:eastAsia="Calibri"/>
                <w:szCs w:val="20"/>
              </w:rPr>
              <w:t xml:space="preserve">- und </w:t>
            </w:r>
            <w:r w:rsidRPr="006C3780">
              <w:rPr>
                <w:rFonts w:eastAsia="Calibri"/>
                <w:i/>
                <w:szCs w:val="20"/>
              </w:rPr>
              <w:t>Nebenwinkeln</w:t>
            </w:r>
            <w:r w:rsidRPr="006C3780">
              <w:rPr>
                <w:rFonts w:eastAsia="Calibri"/>
                <w:szCs w:val="20"/>
              </w:rPr>
              <w:t xml:space="preserve"> sowie </w:t>
            </w:r>
            <w:r w:rsidRPr="006C3780">
              <w:rPr>
                <w:rFonts w:eastAsia="Calibri"/>
                <w:i/>
                <w:szCs w:val="20"/>
              </w:rPr>
              <w:t>Stufen</w:t>
            </w:r>
            <w:r w:rsidRPr="006C3780">
              <w:rPr>
                <w:rFonts w:eastAsia="Calibri"/>
                <w:szCs w:val="20"/>
              </w:rPr>
              <w:t xml:space="preserve">- und </w:t>
            </w:r>
            <w:r w:rsidRPr="006C3780">
              <w:rPr>
                <w:rFonts w:eastAsia="Calibri"/>
                <w:i/>
                <w:szCs w:val="20"/>
              </w:rPr>
              <w:t>Wechselwinkeln</w:t>
            </w:r>
            <w:r w:rsidRPr="006C3780">
              <w:rPr>
                <w:rFonts w:eastAsia="Calibri"/>
                <w:szCs w:val="20"/>
              </w:rPr>
              <w:t xml:space="preserve"> erschließen</w:t>
            </w:r>
          </w:p>
        </w:tc>
        <w:tc>
          <w:tcPr>
            <w:tcW w:w="1250" w:type="pct"/>
            <w:tcBorders>
              <w:left w:val="single" w:sz="4" w:space="0" w:color="auto"/>
              <w:bottom w:val="nil"/>
              <w:right w:val="single" w:sz="4" w:space="0" w:color="auto"/>
            </w:tcBorders>
            <w:shd w:val="clear" w:color="auto" w:fill="auto"/>
          </w:tcPr>
          <w:p w:rsidR="00566059" w:rsidRPr="006C3780" w:rsidRDefault="00566059" w:rsidP="007F4B4F">
            <w:pPr>
              <w:pStyle w:val="LoTabelle6pt-fett"/>
              <w:rPr>
                <w:rFonts w:eastAsia="Calibri"/>
                <w:szCs w:val="20"/>
              </w:rPr>
            </w:pPr>
            <w:r w:rsidRPr="006C3780">
              <w:rPr>
                <w:rFonts w:eastAsia="Calibri"/>
                <w:szCs w:val="20"/>
              </w:rPr>
              <w:t>Winkel an Geradenkreuzungen</w:t>
            </w:r>
          </w:p>
          <w:p w:rsidR="00566059" w:rsidRPr="006C3780" w:rsidRDefault="00566059" w:rsidP="007F4B4F">
            <w:pPr>
              <w:pStyle w:val="LoTabelle-6pt"/>
              <w:rPr>
                <w:rFonts w:eastAsia="Calibri"/>
                <w:szCs w:val="20"/>
              </w:rPr>
            </w:pPr>
            <w:r w:rsidRPr="006C3780">
              <w:rPr>
                <w:rFonts w:eastAsia="Calibri"/>
                <w:szCs w:val="20"/>
              </w:rPr>
              <w:t>Neben- und Scheitelwinkel an einander schneidenden Geraden</w:t>
            </w:r>
          </w:p>
        </w:tc>
        <w:tc>
          <w:tcPr>
            <w:tcW w:w="1250" w:type="pct"/>
            <w:tcBorders>
              <w:left w:val="single" w:sz="4" w:space="0" w:color="auto"/>
              <w:bottom w:val="nil"/>
              <w:right w:val="single" w:sz="4" w:space="0" w:color="auto"/>
            </w:tcBorders>
            <w:shd w:val="clear" w:color="auto" w:fill="auto"/>
          </w:tcPr>
          <w:p w:rsidR="00566059" w:rsidRPr="006C3780" w:rsidRDefault="00566059" w:rsidP="007F4B4F">
            <w:pPr>
              <w:pStyle w:val="LoTabelle-6pt"/>
              <w:rPr>
                <w:rFonts w:eastAsia="Calibri"/>
                <w:szCs w:val="20"/>
              </w:rPr>
            </w:pPr>
            <w:r w:rsidRPr="006C3780">
              <w:rPr>
                <w:rFonts w:eastAsia="Calibri"/>
                <w:szCs w:val="20"/>
              </w:rPr>
              <w:t>Auch Beispiele mit drei einander in einem Punkt schneidenden Geraden</w:t>
            </w:r>
          </w:p>
        </w:tc>
      </w:tr>
      <w:tr w:rsidR="00566059" w:rsidRPr="004F5BAA" w:rsidTr="009137A5">
        <w:tc>
          <w:tcPr>
            <w:tcW w:w="1250" w:type="pct"/>
            <w:vMerge/>
            <w:tcBorders>
              <w:left w:val="single" w:sz="4" w:space="0" w:color="auto"/>
              <w:right w:val="single" w:sz="4" w:space="0" w:color="auto"/>
            </w:tcBorders>
            <w:shd w:val="clear" w:color="auto" w:fill="auto"/>
          </w:tcPr>
          <w:p w:rsidR="00566059" w:rsidRPr="006C3780" w:rsidRDefault="00566059" w:rsidP="00163A40">
            <w:pPr>
              <w:tabs>
                <w:tab w:val="center" w:pos="4536"/>
                <w:tab w:val="right" w:pos="9072"/>
              </w:tabs>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566059" w:rsidRPr="006C3780" w:rsidRDefault="00566059" w:rsidP="002F75CF">
            <w:pPr>
              <w:tabs>
                <w:tab w:val="center" w:pos="4536"/>
                <w:tab w:val="right" w:pos="9072"/>
              </w:tabs>
              <w:spacing w:before="60"/>
              <w:rPr>
                <w:rFonts w:eastAsia="Calibri" w:cs="Arial"/>
                <w:sz w:val="20"/>
                <w:szCs w:val="20"/>
              </w:rPr>
            </w:pPr>
          </w:p>
        </w:tc>
        <w:tc>
          <w:tcPr>
            <w:tcW w:w="1250" w:type="pct"/>
            <w:tcBorders>
              <w:top w:val="nil"/>
              <w:left w:val="single" w:sz="4" w:space="0" w:color="auto"/>
              <w:right w:val="single" w:sz="4" w:space="0" w:color="auto"/>
            </w:tcBorders>
            <w:shd w:val="clear" w:color="auto" w:fill="auto"/>
          </w:tcPr>
          <w:p w:rsidR="00566059" w:rsidRPr="006C3780" w:rsidRDefault="00566059" w:rsidP="007F4B4F">
            <w:pPr>
              <w:pStyle w:val="LoTabelle-6pt"/>
              <w:rPr>
                <w:rFonts w:eastAsia="Calibri"/>
                <w:szCs w:val="20"/>
              </w:rPr>
            </w:pPr>
            <w:r w:rsidRPr="006C3780">
              <w:rPr>
                <w:rFonts w:eastAsia="Calibri"/>
                <w:szCs w:val="20"/>
              </w:rPr>
              <w:t>Stufen- und Wechselwinkel an Parallelen</w:t>
            </w:r>
          </w:p>
          <w:p w:rsidR="00CA70C1" w:rsidRPr="006C3780" w:rsidRDefault="00CA70C1" w:rsidP="007F4B4F">
            <w:pPr>
              <w:pStyle w:val="LoTabelle-6pt"/>
              <w:rPr>
                <w:rFonts w:eastAsia="Calibri"/>
                <w:szCs w:val="20"/>
              </w:rPr>
            </w:pPr>
            <w:r w:rsidRPr="006C3780">
              <w:rPr>
                <w:rFonts w:eastAsia="Calibri"/>
                <w:szCs w:val="20"/>
              </w:rPr>
              <w:t>Satz, Umkehrung und Kehrsatz</w:t>
            </w:r>
          </w:p>
        </w:tc>
        <w:tc>
          <w:tcPr>
            <w:tcW w:w="1250" w:type="pct"/>
            <w:tcBorders>
              <w:top w:val="nil"/>
              <w:left w:val="single" w:sz="4" w:space="0" w:color="auto"/>
              <w:right w:val="single" w:sz="4" w:space="0" w:color="auto"/>
            </w:tcBorders>
            <w:shd w:val="clear" w:color="auto" w:fill="auto"/>
          </w:tcPr>
          <w:p w:rsidR="00566059" w:rsidRPr="006C3780" w:rsidRDefault="00566059" w:rsidP="007F4B4F">
            <w:pPr>
              <w:pStyle w:val="LoTabelle-6pt-6pt"/>
              <w:rPr>
                <w:rFonts w:eastAsia="Calibri"/>
                <w:szCs w:val="20"/>
              </w:rPr>
            </w:pPr>
            <w:r w:rsidRPr="006C3780">
              <w:rPr>
                <w:rFonts w:eastAsia="Calibri"/>
                <w:szCs w:val="20"/>
              </w:rPr>
              <w:t>Auch: Parallelität mit Stufen- oder Wec</w:t>
            </w:r>
            <w:r w:rsidRPr="006C3780">
              <w:rPr>
                <w:rFonts w:eastAsia="Calibri"/>
                <w:szCs w:val="20"/>
              </w:rPr>
              <w:t>h</w:t>
            </w:r>
            <w:r w:rsidRPr="006C3780">
              <w:rPr>
                <w:rFonts w:eastAsia="Calibri"/>
                <w:szCs w:val="20"/>
              </w:rPr>
              <w:t>selwinkel prüfen</w:t>
            </w:r>
          </w:p>
        </w:tc>
      </w:tr>
      <w:tr w:rsidR="00CA70C1" w:rsidRPr="004F5BAA" w:rsidTr="009137A5">
        <w:tc>
          <w:tcPr>
            <w:tcW w:w="1250" w:type="pct"/>
            <w:vMerge w:val="restart"/>
            <w:tcBorders>
              <w:left w:val="single" w:sz="4" w:space="0" w:color="auto"/>
              <w:right w:val="single" w:sz="4" w:space="0" w:color="auto"/>
            </w:tcBorders>
            <w:shd w:val="clear" w:color="auto" w:fill="auto"/>
          </w:tcPr>
          <w:p w:rsidR="00CA70C1" w:rsidRPr="006C3780" w:rsidRDefault="0059433C" w:rsidP="007F4B4F">
            <w:pPr>
              <w:pStyle w:val="LoTabelle6pt-fett"/>
              <w:rPr>
                <w:szCs w:val="20"/>
              </w:rPr>
            </w:pPr>
            <w:r w:rsidRPr="006C3780">
              <w:rPr>
                <w:rFonts w:eastAsia="Calibri"/>
                <w:szCs w:val="20"/>
              </w:rPr>
              <w:t>2.2 Probleme lösen</w:t>
            </w:r>
            <w:r w:rsidR="00CA70C1" w:rsidRPr="006C3780">
              <w:rPr>
                <w:rFonts w:eastAsia="Calibri"/>
                <w:szCs w:val="20"/>
              </w:rPr>
              <w:br/>
            </w:r>
            <w:r w:rsidR="00CA70C1" w:rsidRPr="006C3780">
              <w:rPr>
                <w:b w:val="0"/>
                <w:szCs w:val="20"/>
              </w:rPr>
              <w:t>3. durch Verwendung verschiedener Da</w:t>
            </w:r>
            <w:r w:rsidR="00CA70C1" w:rsidRPr="006C3780">
              <w:rPr>
                <w:b w:val="0"/>
                <w:szCs w:val="20"/>
              </w:rPr>
              <w:t>r</w:t>
            </w:r>
            <w:r w:rsidR="00CA70C1" w:rsidRPr="006C3780">
              <w:rPr>
                <w:b w:val="0"/>
                <w:szCs w:val="20"/>
              </w:rPr>
              <w:t xml:space="preserve">stellungen </w:t>
            </w:r>
            <w:r w:rsidR="00B44D4B" w:rsidRPr="006C3780">
              <w:rPr>
                <w:b w:val="0"/>
                <w:szCs w:val="20"/>
              </w:rPr>
              <w:t>[…]</w:t>
            </w:r>
            <w:r w:rsidR="00CA70C1" w:rsidRPr="006C3780">
              <w:rPr>
                <w:b w:val="0"/>
                <w:szCs w:val="20"/>
              </w:rPr>
              <w:t xml:space="preserve"> das Problem durchdringen oder umformulieren</w:t>
            </w:r>
          </w:p>
          <w:p w:rsidR="002526CA" w:rsidRPr="006C3780" w:rsidRDefault="00CA70C1" w:rsidP="007F4B4F">
            <w:pPr>
              <w:pStyle w:val="LoTabelle-6pt"/>
              <w:rPr>
                <w:szCs w:val="20"/>
              </w:rPr>
            </w:pPr>
            <w:r w:rsidRPr="006C3780">
              <w:rPr>
                <w:szCs w:val="20"/>
              </w:rPr>
              <w:t>6. das Problem durch Zerlegen in Tei</w:t>
            </w:r>
            <w:r w:rsidRPr="006C3780">
              <w:rPr>
                <w:szCs w:val="20"/>
              </w:rPr>
              <w:t>l</w:t>
            </w:r>
            <w:r w:rsidRPr="006C3780">
              <w:rPr>
                <w:szCs w:val="20"/>
              </w:rPr>
              <w:t>probleme oder das Einführen von Hilfsgrößen oder Hilfslinien vereinfachen</w:t>
            </w:r>
          </w:p>
          <w:p w:rsidR="006C3780" w:rsidRPr="006C3780" w:rsidRDefault="006C3780" w:rsidP="007F4B4F">
            <w:pPr>
              <w:pStyle w:val="LoTabelle-6pt"/>
              <w:rPr>
                <w:szCs w:val="20"/>
              </w:rPr>
            </w:pPr>
          </w:p>
          <w:p w:rsidR="00B31673" w:rsidRDefault="00AB323A" w:rsidP="006C3780">
            <w:pPr>
              <w:pStyle w:val="LoTabelle-6pt"/>
              <w:rPr>
                <w:szCs w:val="20"/>
              </w:rPr>
            </w:pPr>
            <w:r w:rsidRPr="006C3780">
              <w:rPr>
                <w:szCs w:val="20"/>
              </w:rPr>
              <w:t xml:space="preserve">10. Sonderfälle </w:t>
            </w:r>
            <w:r w:rsidR="00CA70C1" w:rsidRPr="006C3780">
              <w:rPr>
                <w:szCs w:val="20"/>
              </w:rPr>
              <w:t>oder Verallgemeinerungen untersuchen</w:t>
            </w:r>
          </w:p>
          <w:p w:rsidR="009137A5" w:rsidRPr="006C3780" w:rsidRDefault="009137A5" w:rsidP="006C3780">
            <w:pPr>
              <w:pStyle w:val="LoTabelle-6pt"/>
              <w:rPr>
                <w:szCs w:val="20"/>
              </w:rPr>
            </w:pPr>
          </w:p>
        </w:tc>
        <w:tc>
          <w:tcPr>
            <w:tcW w:w="1250" w:type="pct"/>
            <w:vMerge w:val="restart"/>
            <w:tcBorders>
              <w:left w:val="single" w:sz="4" w:space="0" w:color="auto"/>
              <w:right w:val="single" w:sz="4" w:space="0" w:color="auto"/>
            </w:tcBorders>
            <w:shd w:val="clear" w:color="auto" w:fill="auto"/>
          </w:tcPr>
          <w:p w:rsidR="00CA70C1" w:rsidRPr="006C3780" w:rsidRDefault="00CA70C1" w:rsidP="007F4B4F">
            <w:pPr>
              <w:pStyle w:val="LoTabelle-6pt"/>
              <w:rPr>
                <w:rFonts w:eastAsia="Calibri"/>
                <w:szCs w:val="20"/>
              </w:rPr>
            </w:pPr>
            <w:r w:rsidRPr="006C3780">
              <w:rPr>
                <w:rFonts w:eastAsia="Calibri"/>
                <w:szCs w:val="20"/>
              </w:rPr>
              <w:t xml:space="preserve">(2) den </w:t>
            </w:r>
            <w:r w:rsidRPr="006C3780">
              <w:rPr>
                <w:rFonts w:eastAsia="Calibri"/>
                <w:i/>
                <w:szCs w:val="20"/>
              </w:rPr>
              <w:t>Winkelsummensatz</w:t>
            </w:r>
            <w:r w:rsidRPr="006C3780">
              <w:rPr>
                <w:rFonts w:eastAsia="Calibri"/>
                <w:szCs w:val="20"/>
              </w:rPr>
              <w:t xml:space="preserve"> für </w:t>
            </w:r>
            <w:r w:rsidRPr="006C3780">
              <w:rPr>
                <w:rFonts w:eastAsia="Calibri"/>
                <w:i/>
                <w:szCs w:val="20"/>
              </w:rPr>
              <w:t>Dreiecke</w:t>
            </w:r>
            <w:r w:rsidRPr="006C3780">
              <w:rPr>
                <w:rFonts w:eastAsia="Calibri"/>
                <w:szCs w:val="20"/>
              </w:rPr>
              <w:t xml:space="preserve"> begründen</w:t>
            </w:r>
          </w:p>
          <w:p w:rsidR="00CA70C1" w:rsidRPr="006C3780" w:rsidRDefault="00CA70C1" w:rsidP="007F4B4F">
            <w:pPr>
              <w:pStyle w:val="LoTabelle-6pt"/>
              <w:rPr>
                <w:rFonts w:eastAsia="Calibri"/>
                <w:szCs w:val="20"/>
              </w:rPr>
            </w:pPr>
            <w:r w:rsidRPr="006C3780">
              <w:rPr>
                <w:rFonts w:eastAsia="Calibri"/>
                <w:szCs w:val="20"/>
              </w:rPr>
              <w:t xml:space="preserve">(3) </w:t>
            </w:r>
            <w:r w:rsidRPr="006C3780">
              <w:rPr>
                <w:rFonts w:eastAsia="Calibri"/>
                <w:i/>
                <w:szCs w:val="20"/>
              </w:rPr>
              <w:t>Winkelweiten</w:t>
            </w:r>
            <w:r w:rsidRPr="006C3780">
              <w:rPr>
                <w:rFonts w:eastAsia="Calibri"/>
                <w:szCs w:val="20"/>
              </w:rPr>
              <w:t xml:space="preserve"> und </w:t>
            </w:r>
            <w:r w:rsidRPr="006C3780">
              <w:rPr>
                <w:rFonts w:eastAsia="Calibri"/>
                <w:i/>
                <w:szCs w:val="20"/>
              </w:rPr>
              <w:t>Streckenlängen</w:t>
            </w:r>
            <w:r w:rsidRPr="006C3780">
              <w:rPr>
                <w:rFonts w:eastAsia="Calibri"/>
                <w:szCs w:val="20"/>
              </w:rPr>
              <w:t xml:space="preserve"> durch Anwenden des </w:t>
            </w:r>
            <w:r w:rsidRPr="006C3780">
              <w:rPr>
                <w:rFonts w:eastAsia="Calibri"/>
                <w:i/>
                <w:szCs w:val="20"/>
              </w:rPr>
              <w:t>Winkelsummensa</w:t>
            </w:r>
            <w:r w:rsidRPr="006C3780">
              <w:rPr>
                <w:rFonts w:eastAsia="Calibri"/>
                <w:i/>
                <w:szCs w:val="20"/>
              </w:rPr>
              <w:t>t</w:t>
            </w:r>
            <w:r w:rsidRPr="006C3780">
              <w:rPr>
                <w:rFonts w:eastAsia="Calibri"/>
                <w:i/>
                <w:szCs w:val="20"/>
              </w:rPr>
              <w:t>zes</w:t>
            </w:r>
            <w:r w:rsidRPr="006C3780">
              <w:rPr>
                <w:rFonts w:eastAsia="Calibri"/>
                <w:szCs w:val="20"/>
              </w:rPr>
              <w:t xml:space="preserve"> oder des </w:t>
            </w:r>
            <w:r w:rsidRPr="006C3780">
              <w:rPr>
                <w:rFonts w:eastAsia="Calibri"/>
                <w:i/>
                <w:szCs w:val="20"/>
              </w:rPr>
              <w:t>Basiswinkelsatzes</w:t>
            </w:r>
            <w:r w:rsidRPr="006C3780">
              <w:rPr>
                <w:rFonts w:eastAsia="Calibri"/>
                <w:szCs w:val="20"/>
              </w:rPr>
              <w:t xml:space="preserve"> bezi</w:t>
            </w:r>
            <w:r w:rsidRPr="006C3780">
              <w:rPr>
                <w:rFonts w:eastAsia="Calibri"/>
                <w:szCs w:val="20"/>
              </w:rPr>
              <w:t>e</w:t>
            </w:r>
            <w:r w:rsidRPr="006C3780">
              <w:rPr>
                <w:rFonts w:eastAsia="Calibri"/>
                <w:szCs w:val="20"/>
              </w:rPr>
              <w:t xml:space="preserve">hungsweise dessen </w:t>
            </w:r>
            <w:r w:rsidRPr="006C3780">
              <w:rPr>
                <w:rFonts w:eastAsia="Calibri"/>
                <w:i/>
                <w:szCs w:val="20"/>
              </w:rPr>
              <w:t>Kehrsatz</w:t>
            </w:r>
            <w:r w:rsidRPr="006C3780">
              <w:rPr>
                <w:rFonts w:eastAsia="Calibri"/>
                <w:szCs w:val="20"/>
              </w:rPr>
              <w:t xml:space="preserve"> erschließen</w:t>
            </w:r>
          </w:p>
        </w:tc>
        <w:tc>
          <w:tcPr>
            <w:tcW w:w="1250" w:type="pct"/>
            <w:tcBorders>
              <w:left w:val="single" w:sz="4" w:space="0" w:color="auto"/>
              <w:bottom w:val="single" w:sz="4" w:space="0" w:color="auto"/>
              <w:right w:val="single" w:sz="4" w:space="0" w:color="auto"/>
            </w:tcBorders>
            <w:shd w:val="clear" w:color="auto" w:fill="auto"/>
          </w:tcPr>
          <w:p w:rsidR="00CA70C1" w:rsidRPr="006C3780" w:rsidRDefault="00CA70C1" w:rsidP="007F4B4F">
            <w:pPr>
              <w:pStyle w:val="LoTabelle6pt-fett"/>
              <w:rPr>
                <w:rFonts w:eastAsia="Calibri"/>
                <w:szCs w:val="20"/>
              </w:rPr>
            </w:pPr>
            <w:r w:rsidRPr="006C3780">
              <w:rPr>
                <w:rFonts w:eastAsia="Calibri"/>
                <w:szCs w:val="20"/>
              </w:rPr>
              <w:t>Winkelsummensatz</w:t>
            </w:r>
          </w:p>
          <w:p w:rsidR="00CA70C1" w:rsidRPr="006C3780" w:rsidRDefault="00CA70C1" w:rsidP="00471AEA">
            <w:pPr>
              <w:spacing w:before="60"/>
              <w:rPr>
                <w:rFonts w:eastAsia="Calibri" w:cs="Arial"/>
                <w:sz w:val="20"/>
                <w:szCs w:val="20"/>
              </w:rPr>
            </w:pPr>
            <w:r w:rsidRPr="006C3780">
              <w:rPr>
                <w:rFonts w:eastAsia="Calibri" w:cs="Arial"/>
                <w:sz w:val="20"/>
                <w:szCs w:val="20"/>
              </w:rPr>
              <w:t>Beliebige Dreiecke auf Winkelsumme untersuchen</w:t>
            </w:r>
          </w:p>
          <w:p w:rsidR="00CA70C1" w:rsidRPr="006C3780" w:rsidRDefault="00CA70C1" w:rsidP="00AB323A">
            <w:pPr>
              <w:spacing w:before="120" w:after="120"/>
              <w:rPr>
                <w:rFonts w:eastAsia="Calibri" w:cs="Arial"/>
                <w:sz w:val="20"/>
                <w:szCs w:val="20"/>
              </w:rPr>
            </w:pPr>
            <w:r w:rsidRPr="006C3780">
              <w:rPr>
                <w:rFonts w:eastAsia="Calibri" w:cs="Arial"/>
                <w:sz w:val="20"/>
                <w:szCs w:val="20"/>
              </w:rPr>
              <w:t>Nachweis Winkelsummensatz</w:t>
            </w:r>
          </w:p>
        </w:tc>
        <w:tc>
          <w:tcPr>
            <w:tcW w:w="1250" w:type="pct"/>
            <w:tcBorders>
              <w:left w:val="single" w:sz="4" w:space="0" w:color="auto"/>
              <w:bottom w:val="single" w:sz="4" w:space="0" w:color="auto"/>
              <w:right w:val="single" w:sz="4" w:space="0" w:color="auto"/>
            </w:tcBorders>
            <w:shd w:val="clear" w:color="auto" w:fill="auto"/>
          </w:tcPr>
          <w:p w:rsidR="00CA70C1" w:rsidRPr="006C3780" w:rsidRDefault="00CA70C1" w:rsidP="00367BD9">
            <w:pPr>
              <w:spacing w:before="60"/>
              <w:rPr>
                <w:rFonts w:eastAsia="Calibri" w:cs="Arial"/>
                <w:i/>
                <w:sz w:val="20"/>
                <w:szCs w:val="20"/>
              </w:rPr>
            </w:pPr>
          </w:p>
        </w:tc>
      </w:tr>
      <w:tr w:rsidR="00CA70C1" w:rsidRPr="004F5BAA" w:rsidTr="009137A5">
        <w:tc>
          <w:tcPr>
            <w:tcW w:w="1250" w:type="pct"/>
            <w:vMerge/>
            <w:tcBorders>
              <w:left w:val="single" w:sz="4" w:space="0" w:color="auto"/>
              <w:right w:val="single" w:sz="4" w:space="0" w:color="auto"/>
            </w:tcBorders>
            <w:shd w:val="clear" w:color="auto" w:fill="auto"/>
          </w:tcPr>
          <w:p w:rsidR="00CA70C1" w:rsidRPr="006C3780" w:rsidRDefault="00CA70C1" w:rsidP="00163A40">
            <w:pPr>
              <w:tabs>
                <w:tab w:val="center" w:pos="4536"/>
                <w:tab w:val="right" w:pos="9072"/>
              </w:tabs>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CA70C1" w:rsidRPr="006C3780" w:rsidRDefault="00CA70C1" w:rsidP="002F5909">
            <w:pPr>
              <w:tabs>
                <w:tab w:val="center" w:pos="4536"/>
                <w:tab w:val="right" w:pos="9072"/>
              </w:tabs>
              <w:spacing w:before="60"/>
              <w:rPr>
                <w:rFonts w:eastAsia="Calibri" w:cs="Arial"/>
                <w:sz w:val="20"/>
                <w:szCs w:val="20"/>
              </w:rPr>
            </w:pPr>
          </w:p>
        </w:tc>
        <w:tc>
          <w:tcPr>
            <w:tcW w:w="1250" w:type="pct"/>
            <w:tcBorders>
              <w:top w:val="single" w:sz="4" w:space="0" w:color="auto"/>
              <w:left w:val="single" w:sz="4" w:space="0" w:color="auto"/>
              <w:right w:val="single" w:sz="4" w:space="0" w:color="auto"/>
            </w:tcBorders>
            <w:shd w:val="clear" w:color="auto" w:fill="auto"/>
          </w:tcPr>
          <w:p w:rsidR="00CA70C1" w:rsidRPr="006C3780" w:rsidRDefault="00CA70C1" w:rsidP="007F4B4F">
            <w:pPr>
              <w:pStyle w:val="LoTabelle6pt-fett"/>
              <w:rPr>
                <w:rFonts w:eastAsia="Calibri"/>
                <w:szCs w:val="20"/>
              </w:rPr>
            </w:pPr>
            <w:r w:rsidRPr="006C3780">
              <w:rPr>
                <w:rFonts w:eastAsia="Calibri"/>
                <w:szCs w:val="20"/>
              </w:rPr>
              <w:t xml:space="preserve">Gleichschenklige und </w:t>
            </w:r>
            <w:r w:rsidR="00922E3A" w:rsidRPr="006C3780">
              <w:rPr>
                <w:rFonts w:eastAsia="Calibri"/>
                <w:szCs w:val="20"/>
              </w:rPr>
              <w:t>-</w:t>
            </w:r>
            <w:r w:rsidRPr="006C3780">
              <w:rPr>
                <w:rFonts w:eastAsia="Calibri"/>
                <w:szCs w:val="20"/>
              </w:rPr>
              <w:t>seitige Dreiecke</w:t>
            </w:r>
          </w:p>
          <w:p w:rsidR="00CA70C1" w:rsidRPr="006C3780" w:rsidRDefault="00CA70C1" w:rsidP="00CA70C1">
            <w:pPr>
              <w:pStyle w:val="LoTabelle-6pt"/>
              <w:rPr>
                <w:rFonts w:eastAsia="Calibri"/>
                <w:szCs w:val="20"/>
              </w:rPr>
            </w:pPr>
            <w:r w:rsidRPr="006C3780">
              <w:rPr>
                <w:rFonts w:eastAsia="Calibri"/>
                <w:szCs w:val="20"/>
              </w:rPr>
              <w:t>Der Basiswinkelsatz und seine Umke</w:t>
            </w:r>
            <w:r w:rsidRPr="006C3780">
              <w:rPr>
                <w:rFonts w:eastAsia="Calibri"/>
                <w:szCs w:val="20"/>
              </w:rPr>
              <w:t>h</w:t>
            </w:r>
            <w:r w:rsidRPr="006C3780">
              <w:rPr>
                <w:rFonts w:eastAsia="Calibri"/>
                <w:szCs w:val="20"/>
              </w:rPr>
              <w:t>rung</w:t>
            </w:r>
          </w:p>
        </w:tc>
        <w:tc>
          <w:tcPr>
            <w:tcW w:w="1250" w:type="pct"/>
            <w:tcBorders>
              <w:top w:val="single" w:sz="4" w:space="0" w:color="auto"/>
              <w:left w:val="single" w:sz="4" w:space="0" w:color="auto"/>
              <w:right w:val="single" w:sz="4" w:space="0" w:color="auto"/>
            </w:tcBorders>
            <w:shd w:val="clear" w:color="auto" w:fill="auto"/>
          </w:tcPr>
          <w:p w:rsidR="00CA70C1" w:rsidRPr="006C3780" w:rsidRDefault="00CA70C1" w:rsidP="007F4B4F">
            <w:pPr>
              <w:pStyle w:val="LoTabelle-6pt"/>
              <w:rPr>
                <w:rFonts w:eastAsia="Calibri"/>
                <w:szCs w:val="20"/>
              </w:rPr>
            </w:pPr>
            <w:r w:rsidRPr="006C3780">
              <w:rPr>
                <w:rFonts w:eastAsia="Calibri"/>
                <w:szCs w:val="20"/>
              </w:rPr>
              <w:t>Symmetrieüberlegungen</w:t>
            </w:r>
          </w:p>
        </w:tc>
      </w:tr>
      <w:tr w:rsidR="00CA70C1" w:rsidRPr="004F5BAA" w:rsidTr="009137A5">
        <w:tc>
          <w:tcPr>
            <w:tcW w:w="1250" w:type="pct"/>
            <w:tcBorders>
              <w:left w:val="single" w:sz="4" w:space="0" w:color="auto"/>
              <w:right w:val="single" w:sz="4" w:space="0" w:color="auto"/>
            </w:tcBorders>
            <w:shd w:val="clear" w:color="auto" w:fill="auto"/>
          </w:tcPr>
          <w:p w:rsidR="00CA70C1" w:rsidRPr="006C3780" w:rsidRDefault="00CA70C1" w:rsidP="00CA70C1">
            <w:pPr>
              <w:pStyle w:val="LoTabelle6pt-fett"/>
              <w:rPr>
                <w:rFonts w:eastAsia="Calibri"/>
                <w:szCs w:val="20"/>
              </w:rPr>
            </w:pPr>
            <w:r w:rsidRPr="006C3780">
              <w:rPr>
                <w:rFonts w:eastAsia="Calibri"/>
                <w:szCs w:val="20"/>
              </w:rPr>
              <w:t>2.1 Argumentieren und Beweisen</w:t>
            </w:r>
          </w:p>
          <w:p w:rsidR="00CA70C1" w:rsidRPr="006C3780" w:rsidRDefault="00CA70C1" w:rsidP="007F4B4F">
            <w:pPr>
              <w:pStyle w:val="LoTabelle-6pt"/>
              <w:rPr>
                <w:szCs w:val="20"/>
              </w:rPr>
            </w:pPr>
            <w:r w:rsidRPr="006C3780">
              <w:rPr>
                <w:szCs w:val="20"/>
              </w:rPr>
              <w:t xml:space="preserve">10. </w:t>
            </w:r>
            <w:r w:rsidR="00F54702" w:rsidRPr="006C3780">
              <w:rPr>
                <w:szCs w:val="20"/>
              </w:rPr>
              <w:t xml:space="preserve">Beweise nachvollziehen und </w:t>
            </w:r>
            <w:r w:rsidRPr="006C3780">
              <w:rPr>
                <w:szCs w:val="20"/>
              </w:rPr>
              <w:t>wiede</w:t>
            </w:r>
            <w:r w:rsidRPr="006C3780">
              <w:rPr>
                <w:szCs w:val="20"/>
              </w:rPr>
              <w:t>r</w:t>
            </w:r>
            <w:r w:rsidRPr="006C3780">
              <w:rPr>
                <w:szCs w:val="20"/>
              </w:rPr>
              <w:t>geben</w:t>
            </w:r>
          </w:p>
        </w:tc>
        <w:tc>
          <w:tcPr>
            <w:tcW w:w="1250" w:type="pct"/>
            <w:tcBorders>
              <w:left w:val="single" w:sz="4" w:space="0" w:color="auto"/>
              <w:right w:val="single" w:sz="4" w:space="0" w:color="auto"/>
            </w:tcBorders>
            <w:shd w:val="clear" w:color="auto" w:fill="auto"/>
          </w:tcPr>
          <w:p w:rsidR="00CA70C1" w:rsidRPr="006C3780" w:rsidRDefault="00CA70C1" w:rsidP="00FF2A2E">
            <w:pPr>
              <w:pStyle w:val="LoTabelle-6pt"/>
              <w:rPr>
                <w:rFonts w:eastAsia="Calibri"/>
                <w:szCs w:val="20"/>
              </w:rPr>
            </w:pPr>
            <w:r w:rsidRPr="006C3780">
              <w:rPr>
                <w:rFonts w:eastAsia="Calibri"/>
                <w:szCs w:val="20"/>
              </w:rPr>
              <w:t xml:space="preserve">(4) </w:t>
            </w:r>
            <w:r w:rsidRPr="006C3780">
              <w:rPr>
                <w:spacing w:val="-4"/>
                <w:szCs w:val="20"/>
              </w:rPr>
              <w:t xml:space="preserve">den </w:t>
            </w:r>
            <w:r w:rsidRPr="006C3780">
              <w:rPr>
                <w:i/>
                <w:spacing w:val="-4"/>
                <w:szCs w:val="20"/>
              </w:rPr>
              <w:t xml:space="preserve">Satz </w:t>
            </w:r>
            <w:r w:rsidRPr="006C3780">
              <w:rPr>
                <w:rFonts w:eastAsia="Calibri"/>
                <w:i/>
                <w:szCs w:val="20"/>
              </w:rPr>
              <w:t>des Thales</w:t>
            </w:r>
            <w:r w:rsidRPr="006C3780">
              <w:rPr>
                <w:rFonts w:eastAsia="Calibri"/>
                <w:szCs w:val="20"/>
              </w:rPr>
              <w:t xml:space="preserve"> </w:t>
            </w:r>
            <w:r w:rsidRPr="006C3780">
              <w:rPr>
                <w:spacing w:val="-4"/>
                <w:szCs w:val="20"/>
              </w:rPr>
              <w:t xml:space="preserve">begründen und anwenden, insbesondere </w:t>
            </w:r>
            <w:r w:rsidRPr="006C3780">
              <w:rPr>
                <w:rFonts w:eastAsia="Calibri"/>
                <w:szCs w:val="20"/>
              </w:rPr>
              <w:t xml:space="preserve">auf </w:t>
            </w:r>
            <w:r w:rsidRPr="006C3780">
              <w:rPr>
                <w:rFonts w:eastAsia="Calibri"/>
                <w:i/>
                <w:szCs w:val="20"/>
              </w:rPr>
              <w:t>Orthogonal</w:t>
            </w:r>
            <w:r w:rsidRPr="006C3780">
              <w:rPr>
                <w:rFonts w:eastAsia="Calibri"/>
                <w:i/>
                <w:szCs w:val="20"/>
              </w:rPr>
              <w:t>i</w:t>
            </w:r>
            <w:r w:rsidRPr="006C3780">
              <w:rPr>
                <w:rFonts w:eastAsia="Calibri"/>
                <w:i/>
                <w:szCs w:val="20"/>
              </w:rPr>
              <w:t>tät</w:t>
            </w:r>
            <w:r w:rsidRPr="006C3780">
              <w:rPr>
                <w:rFonts w:eastAsia="Calibri"/>
                <w:szCs w:val="20"/>
              </w:rPr>
              <w:t xml:space="preserve"> schließen</w:t>
            </w:r>
          </w:p>
        </w:tc>
        <w:tc>
          <w:tcPr>
            <w:tcW w:w="1250" w:type="pct"/>
            <w:tcBorders>
              <w:left w:val="single" w:sz="4" w:space="0" w:color="auto"/>
              <w:right w:val="single" w:sz="4" w:space="0" w:color="auto"/>
            </w:tcBorders>
            <w:shd w:val="clear" w:color="auto" w:fill="auto"/>
          </w:tcPr>
          <w:p w:rsidR="00CA70C1" w:rsidRPr="006C3780" w:rsidRDefault="00CA70C1" w:rsidP="007F4B4F">
            <w:pPr>
              <w:pStyle w:val="LoTabelle6pt-fett"/>
              <w:rPr>
                <w:rFonts w:eastAsia="Calibri"/>
                <w:szCs w:val="20"/>
              </w:rPr>
            </w:pPr>
            <w:r w:rsidRPr="006C3780">
              <w:rPr>
                <w:rFonts w:eastAsia="Calibri"/>
                <w:szCs w:val="20"/>
              </w:rPr>
              <w:t>Der Thaleskreis</w:t>
            </w:r>
          </w:p>
          <w:p w:rsidR="00CA70C1" w:rsidRPr="006C3780" w:rsidRDefault="00CA70C1" w:rsidP="007F4B4F">
            <w:pPr>
              <w:pStyle w:val="LoTabelle-6pt"/>
              <w:rPr>
                <w:rFonts w:eastAsia="Calibri"/>
                <w:szCs w:val="20"/>
              </w:rPr>
            </w:pPr>
            <w:r w:rsidRPr="006C3780">
              <w:rPr>
                <w:rFonts w:eastAsia="Calibri"/>
                <w:szCs w:val="20"/>
              </w:rPr>
              <w:t xml:space="preserve">Der Satz </w:t>
            </w:r>
            <w:r w:rsidR="00CB1980" w:rsidRPr="006C3780">
              <w:rPr>
                <w:rFonts w:eastAsia="Calibri"/>
                <w:szCs w:val="20"/>
              </w:rPr>
              <w:t>des Thales</w:t>
            </w:r>
          </w:p>
          <w:p w:rsidR="00CA70C1" w:rsidRPr="006C3780" w:rsidRDefault="00CA70C1" w:rsidP="00CA70C1">
            <w:pPr>
              <w:pStyle w:val="LoTabelle-6pt-6pt"/>
              <w:rPr>
                <w:rFonts w:eastAsia="Calibri"/>
                <w:szCs w:val="20"/>
              </w:rPr>
            </w:pPr>
            <w:r w:rsidRPr="006C3780">
              <w:rPr>
                <w:rFonts w:eastAsia="Calibri"/>
                <w:szCs w:val="20"/>
              </w:rPr>
              <w:t>Verwendung des Kehrsatzes für den Nachweis der Orthogonalität</w:t>
            </w:r>
          </w:p>
        </w:tc>
        <w:tc>
          <w:tcPr>
            <w:tcW w:w="1250" w:type="pct"/>
            <w:tcBorders>
              <w:left w:val="single" w:sz="4" w:space="0" w:color="auto"/>
              <w:right w:val="single" w:sz="4" w:space="0" w:color="auto"/>
            </w:tcBorders>
            <w:shd w:val="clear" w:color="auto" w:fill="auto"/>
          </w:tcPr>
          <w:p w:rsidR="00E52A55" w:rsidRPr="006C3780" w:rsidRDefault="00E52A55" w:rsidP="007F4B4F">
            <w:pPr>
              <w:pStyle w:val="LoTabelle-6pt"/>
              <w:rPr>
                <w:rFonts w:eastAsia="Calibri"/>
                <w:szCs w:val="20"/>
              </w:rPr>
            </w:pPr>
            <w:r w:rsidRPr="006C3780">
              <w:rPr>
                <w:rFonts w:eastAsia="Calibri"/>
                <w:szCs w:val="20"/>
              </w:rPr>
              <w:t xml:space="preserve">Entdecken, formulieren, begründen </w:t>
            </w:r>
          </w:p>
          <w:p w:rsidR="00E52A55" w:rsidRPr="006C3780" w:rsidRDefault="00CA70C1" w:rsidP="007F4B4F">
            <w:pPr>
              <w:pStyle w:val="LoTabelle-6pt"/>
              <w:rPr>
                <w:rFonts w:eastAsia="Calibri"/>
                <w:szCs w:val="20"/>
              </w:rPr>
            </w:pPr>
            <w:r w:rsidRPr="006C3780">
              <w:rPr>
                <w:rFonts w:eastAsia="Calibri"/>
                <w:szCs w:val="20"/>
              </w:rPr>
              <w:t>Anwendung auf Figuren</w:t>
            </w:r>
          </w:p>
        </w:tc>
      </w:tr>
    </w:tbl>
    <w:p w:rsidR="002526CA" w:rsidRDefault="002526CA">
      <w:pPr>
        <w:rPr>
          <w:rFonts w:cs="Arial"/>
          <w:b/>
        </w:rPr>
      </w:pPr>
    </w:p>
    <w:p w:rsidR="002526CA" w:rsidRDefault="002526CA">
      <w:pPr>
        <w:rPr>
          <w:rFonts w:cs="Arial"/>
          <w:b/>
        </w:rPr>
      </w:pPr>
      <w:r>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71234" w:rsidRPr="004F5BAA" w:rsidTr="009137A5">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271234" w:rsidRPr="004F5BAA" w:rsidRDefault="00271234" w:rsidP="009137A5">
            <w:pPr>
              <w:pStyle w:val="bcTab"/>
            </w:pP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bookmarkStart w:id="15" w:name="_Toc482019844"/>
            <w:r w:rsidR="00E076D8" w:rsidRPr="004F5BAA">
              <w:t xml:space="preserve">Zahlterme und </w:t>
            </w:r>
            <w:r w:rsidRPr="004F5BAA">
              <w:t>Terme mit Variablen</w:t>
            </w:r>
            <w:bookmarkEnd w:id="15"/>
          </w:p>
          <w:p w:rsidR="00271234" w:rsidRPr="004F5BAA" w:rsidRDefault="00271234" w:rsidP="00191A8F">
            <w:pPr>
              <w:pStyle w:val="bcTabcaStd"/>
            </w:pPr>
            <w:r w:rsidRPr="004F5BAA">
              <w:t xml:space="preserve">ca. </w:t>
            </w:r>
            <w:r w:rsidR="00E076D8" w:rsidRPr="004F5BAA">
              <w:t>20</w:t>
            </w:r>
            <w:r w:rsidRPr="004F5BAA">
              <w:t xml:space="preserve"> Std.</w:t>
            </w:r>
          </w:p>
        </w:tc>
      </w:tr>
      <w:tr w:rsidR="00271234" w:rsidRPr="004F5BAA" w:rsidTr="009137A5">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71234" w:rsidRPr="004F5BAA" w:rsidRDefault="00271234" w:rsidP="00E96388">
            <w:pPr>
              <w:pStyle w:val="bcTabVortext"/>
            </w:pPr>
          </w:p>
        </w:tc>
      </w:tr>
      <w:tr w:rsidR="0016504B" w:rsidRPr="004F5BAA" w:rsidTr="009137A5">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16504B" w:rsidRPr="004F5BAA" w:rsidRDefault="0016504B" w:rsidP="009137A5">
            <w:pPr>
              <w:pStyle w:val="bcTabweiKompetenzen"/>
            </w:pPr>
            <w:r w:rsidRPr="004F5BAA">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6504B" w:rsidRPr="004F5BAA" w:rsidRDefault="0016504B" w:rsidP="009137A5">
            <w:pPr>
              <w:pStyle w:val="bcTabweiKompetenzen"/>
            </w:pPr>
            <w:r w:rsidRPr="004F5BAA">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16504B" w:rsidRPr="004F5BAA" w:rsidRDefault="0016504B" w:rsidP="00E96388">
            <w:pPr>
              <w:pStyle w:val="bcTabschwKompetenzen"/>
            </w:pPr>
            <w:r w:rsidRPr="004F5BAA">
              <w:t>Konkretisierung,</w:t>
            </w:r>
            <w:r w:rsidRPr="004F5BAA">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16504B" w:rsidRPr="004F5BAA" w:rsidRDefault="0016504B" w:rsidP="00E96388">
            <w:pPr>
              <w:pStyle w:val="bcTabschwKompetenzen"/>
            </w:pPr>
            <w:r w:rsidRPr="004F5BAA">
              <w:t xml:space="preserve">Hinweise, Arbeitsmittel, </w:t>
            </w:r>
            <w:r w:rsidRPr="004F5BAA">
              <w:br/>
              <w:t>Organisation, Verweise</w:t>
            </w:r>
          </w:p>
        </w:tc>
      </w:tr>
      <w:tr w:rsidR="0016504B" w:rsidRPr="004F5BAA" w:rsidTr="009137A5">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04B" w:rsidRPr="004F5BAA" w:rsidRDefault="0016504B" w:rsidP="00E96388">
            <w:pPr>
              <w:jc w:val="center"/>
              <w:rPr>
                <w:rFonts w:eastAsia="Calibri" w:cs="Arial"/>
                <w:szCs w:val="22"/>
              </w:rPr>
            </w:pPr>
            <w:r w:rsidRPr="004F5BAA">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16504B" w:rsidRPr="004F5BAA" w:rsidRDefault="0016504B" w:rsidP="00E96388">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6504B" w:rsidRPr="004F5BAA" w:rsidRDefault="0016504B" w:rsidP="00E96388">
            <w:pPr>
              <w:spacing w:before="60"/>
              <w:rPr>
                <w:rFonts w:eastAsia="Calibri" w:cs="Arial"/>
                <w:szCs w:val="22"/>
              </w:rPr>
            </w:pPr>
          </w:p>
        </w:tc>
      </w:tr>
      <w:tr w:rsidR="00E076D8" w:rsidRPr="004F5BAA" w:rsidTr="009137A5">
        <w:tc>
          <w:tcPr>
            <w:tcW w:w="1250" w:type="pct"/>
            <w:tcBorders>
              <w:top w:val="single" w:sz="4" w:space="0" w:color="auto"/>
              <w:left w:val="single" w:sz="4" w:space="0" w:color="auto"/>
              <w:bottom w:val="single" w:sz="4" w:space="0" w:color="auto"/>
              <w:right w:val="single" w:sz="4" w:space="0" w:color="auto"/>
            </w:tcBorders>
            <w:shd w:val="clear" w:color="auto" w:fill="auto"/>
          </w:tcPr>
          <w:p w:rsidR="00E076D8" w:rsidRPr="004F5BAA" w:rsidRDefault="00E076D8" w:rsidP="00D16192">
            <w:pPr>
              <w:rPr>
                <w:rFonts w:eastAsia="Calibri" w:cs="Arial"/>
                <w:b/>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076D8" w:rsidRPr="004F5BAA" w:rsidRDefault="00E076D8" w:rsidP="006C79C5">
            <w:pPr>
              <w:rPr>
                <w:rFonts w:eastAsia="Calibri"/>
                <w:b/>
                <w:i/>
                <w:sz w:val="20"/>
                <w:szCs w:val="20"/>
              </w:rPr>
            </w:pPr>
            <w:r w:rsidRPr="004F5BAA">
              <w:rPr>
                <w:rFonts w:eastAsia="Calibri"/>
                <w:b/>
                <w:sz w:val="20"/>
                <w:szCs w:val="20"/>
                <w:lang w:eastAsia="en-US"/>
              </w:rPr>
              <w:t xml:space="preserve">3.2.1 </w:t>
            </w:r>
            <w:r w:rsidRPr="004F5BAA">
              <w:rPr>
                <w:rFonts w:eastAsia="Calibri"/>
                <w:b/>
                <w:sz w:val="20"/>
                <w:szCs w:val="20"/>
              </w:rPr>
              <w:t>Zahlterme</w:t>
            </w:r>
            <w:r w:rsidRPr="004F5BAA">
              <w:rPr>
                <w:rFonts w:eastAsia="Calibri"/>
                <w:b/>
                <w:sz w:val="20"/>
                <w:szCs w:val="20"/>
                <w:lang w:eastAsia="en-US"/>
              </w:rPr>
              <w:t xml:space="preserve"> berechnen</w:t>
            </w:r>
          </w:p>
        </w:tc>
        <w:tc>
          <w:tcPr>
            <w:tcW w:w="1250" w:type="pct"/>
            <w:tcBorders>
              <w:left w:val="single" w:sz="4" w:space="0" w:color="auto"/>
              <w:bottom w:val="single" w:sz="4" w:space="0" w:color="auto"/>
              <w:right w:val="single" w:sz="4" w:space="0" w:color="auto"/>
            </w:tcBorders>
            <w:shd w:val="clear" w:color="auto" w:fill="auto"/>
          </w:tcPr>
          <w:p w:rsidR="00E076D8" w:rsidRPr="004F5BAA" w:rsidRDefault="00E076D8" w:rsidP="00D87A26">
            <w:pPr>
              <w:rPr>
                <w:rFonts w:eastAsia="Calibri" w:cs="Arial"/>
                <w:i/>
                <w:szCs w:val="22"/>
              </w:rPr>
            </w:pPr>
          </w:p>
        </w:tc>
        <w:tc>
          <w:tcPr>
            <w:tcW w:w="1250" w:type="pct"/>
            <w:tcBorders>
              <w:left w:val="single" w:sz="4" w:space="0" w:color="auto"/>
              <w:right w:val="single" w:sz="4" w:space="0" w:color="auto"/>
            </w:tcBorders>
            <w:shd w:val="clear" w:color="auto" w:fill="auto"/>
          </w:tcPr>
          <w:p w:rsidR="00E076D8" w:rsidRPr="004F5BAA" w:rsidRDefault="00E076D8" w:rsidP="00426901">
            <w:pPr>
              <w:rPr>
                <w:rFonts w:eastAsia="Calibri" w:cs="Arial"/>
                <w:i/>
                <w:szCs w:val="22"/>
              </w:rPr>
            </w:pPr>
          </w:p>
        </w:tc>
      </w:tr>
      <w:tr w:rsidR="00263FB5" w:rsidRPr="004F5BAA" w:rsidTr="009137A5">
        <w:tc>
          <w:tcPr>
            <w:tcW w:w="1250" w:type="pct"/>
            <w:tcBorders>
              <w:top w:val="single" w:sz="4" w:space="0" w:color="auto"/>
              <w:left w:val="single" w:sz="4" w:space="0" w:color="auto"/>
              <w:right w:val="single" w:sz="4" w:space="0" w:color="auto"/>
            </w:tcBorders>
            <w:shd w:val="clear" w:color="auto" w:fill="auto"/>
          </w:tcPr>
          <w:p w:rsidR="004A2AD5" w:rsidRPr="006C3780" w:rsidRDefault="004A2AD5" w:rsidP="0046735F">
            <w:pPr>
              <w:pStyle w:val="LoTabelle-6pt"/>
              <w:rPr>
                <w:szCs w:val="20"/>
              </w:rPr>
            </w:pPr>
            <w:r w:rsidRPr="006C3780">
              <w:rPr>
                <w:b/>
                <w:szCs w:val="20"/>
              </w:rPr>
              <w:t>2.3 Modellieren</w:t>
            </w:r>
            <w:r w:rsidRPr="006C3780">
              <w:rPr>
                <w:b/>
                <w:szCs w:val="20"/>
              </w:rPr>
              <w:br/>
            </w:r>
            <w:r w:rsidRPr="006C3780">
              <w:rPr>
                <w:rFonts w:eastAsia="Calibri"/>
                <w:szCs w:val="20"/>
                <w:lang w:eastAsia="en-US"/>
              </w:rPr>
              <w:t>6. Grundvorstellungen zu mathematischen Operationen nutzen […]</w:t>
            </w:r>
          </w:p>
          <w:p w:rsidR="00263FB5" w:rsidRPr="006C3780" w:rsidRDefault="00263FB5" w:rsidP="0046735F">
            <w:pPr>
              <w:pStyle w:val="LoTabelle-6pt"/>
              <w:rPr>
                <w:szCs w:val="20"/>
              </w:rPr>
            </w:pPr>
            <w:r w:rsidRPr="006C3780">
              <w:rPr>
                <w:b/>
                <w:szCs w:val="20"/>
              </w:rPr>
              <w:t>2.4 Mit symbolischen, formalen und technischen Elementen der Mathematik umgehen</w:t>
            </w:r>
            <w:r w:rsidRPr="006C3780">
              <w:rPr>
                <w:rFonts w:eastAsia="ArialUnicodeMS"/>
                <w:szCs w:val="20"/>
                <w:lang w:eastAsia="ja-JP"/>
              </w:rPr>
              <w:br/>
            </w:r>
            <w:r w:rsidRPr="006C3780">
              <w:rPr>
                <w:szCs w:val="20"/>
              </w:rPr>
              <w:t>1. zwischen natürlicher Sprache und sy</w:t>
            </w:r>
            <w:r w:rsidRPr="006C3780">
              <w:rPr>
                <w:szCs w:val="20"/>
              </w:rPr>
              <w:t>m</w:t>
            </w:r>
            <w:r w:rsidRPr="006C3780">
              <w:rPr>
                <w:szCs w:val="20"/>
              </w:rPr>
              <w:t>bolisch-formaler Sprache der Mathematik wechseln</w:t>
            </w:r>
          </w:p>
          <w:p w:rsidR="00263FB5" w:rsidRPr="006C3780" w:rsidRDefault="00263FB5" w:rsidP="0046735F">
            <w:pPr>
              <w:pStyle w:val="LoTabelle-6pt"/>
              <w:rPr>
                <w:szCs w:val="20"/>
              </w:rPr>
            </w:pPr>
            <w:r w:rsidRPr="006C3780">
              <w:rPr>
                <w:szCs w:val="20"/>
              </w:rPr>
              <w:t>4. Berechnungen ausführen</w:t>
            </w:r>
          </w:p>
          <w:p w:rsidR="00263FB5" w:rsidRPr="006C3780" w:rsidRDefault="00263FB5" w:rsidP="0046735F">
            <w:pPr>
              <w:pStyle w:val="LoTabelle-6pt"/>
              <w:rPr>
                <w:szCs w:val="20"/>
              </w:rPr>
            </w:pPr>
            <w:r w:rsidRPr="006C3780">
              <w:rPr>
                <w:szCs w:val="20"/>
              </w:rPr>
              <w:t>5. Routineverfahren anwenden und mite</w:t>
            </w:r>
            <w:r w:rsidRPr="006C3780">
              <w:rPr>
                <w:szCs w:val="20"/>
              </w:rPr>
              <w:t>i</w:t>
            </w:r>
            <w:r w:rsidRPr="006C3780">
              <w:rPr>
                <w:szCs w:val="20"/>
              </w:rPr>
              <w:t>nander kombinieren</w:t>
            </w:r>
          </w:p>
          <w:p w:rsidR="002526CA" w:rsidRPr="006C3780" w:rsidRDefault="00CA70C1" w:rsidP="00DB170F">
            <w:pPr>
              <w:pStyle w:val="LoTabelle-6pt"/>
              <w:spacing w:after="120"/>
              <w:rPr>
                <w:szCs w:val="20"/>
              </w:rPr>
            </w:pPr>
            <w:r w:rsidRPr="006C3780">
              <w:rPr>
                <w:szCs w:val="20"/>
              </w:rPr>
              <w:t>6. Algorithmen reflektiert anwenden</w:t>
            </w:r>
          </w:p>
        </w:tc>
        <w:tc>
          <w:tcPr>
            <w:tcW w:w="1250" w:type="pct"/>
            <w:tcBorders>
              <w:top w:val="single" w:sz="4" w:space="0" w:color="auto"/>
              <w:left w:val="single" w:sz="4" w:space="0" w:color="auto"/>
              <w:right w:val="single" w:sz="4" w:space="0" w:color="auto"/>
            </w:tcBorders>
            <w:shd w:val="clear" w:color="auto" w:fill="auto"/>
          </w:tcPr>
          <w:p w:rsidR="00263FB5" w:rsidRPr="006C3780" w:rsidRDefault="00263FB5" w:rsidP="0046735F">
            <w:pPr>
              <w:pStyle w:val="LoTabelle-6pt"/>
              <w:rPr>
                <w:rFonts w:eastAsia="Calibri"/>
                <w:szCs w:val="20"/>
                <w:lang w:eastAsia="en-US"/>
              </w:rPr>
            </w:pPr>
            <w:r w:rsidRPr="006C3780">
              <w:rPr>
                <w:rFonts w:eastAsia="Calibri"/>
                <w:szCs w:val="20"/>
                <w:lang w:eastAsia="en-US"/>
              </w:rPr>
              <w:t>(1</w:t>
            </w:r>
            <w:r w:rsidR="00301796" w:rsidRPr="006C3780">
              <w:rPr>
                <w:rFonts w:eastAsia="Calibri"/>
                <w:szCs w:val="20"/>
                <w:lang w:eastAsia="en-US"/>
              </w:rPr>
              <w:t xml:space="preserve">) </w:t>
            </w:r>
            <w:r w:rsidRPr="006C3780">
              <w:rPr>
                <w:rFonts w:eastAsia="Calibri"/>
                <w:i/>
                <w:szCs w:val="20"/>
                <w:lang w:eastAsia="en-US"/>
              </w:rPr>
              <w:t>Zahlterme</w:t>
            </w:r>
            <w:r w:rsidRPr="006C3780">
              <w:rPr>
                <w:rFonts w:eastAsia="Calibri"/>
                <w:szCs w:val="20"/>
                <w:lang w:eastAsia="en-US"/>
              </w:rPr>
              <w:t xml:space="preserve"> mit </w:t>
            </w:r>
            <w:r w:rsidRPr="006C3780">
              <w:rPr>
                <w:rFonts w:eastAsia="Calibri"/>
                <w:i/>
                <w:szCs w:val="20"/>
                <w:lang w:eastAsia="en-US"/>
              </w:rPr>
              <w:t>rationalen Zahlen</w:t>
            </w:r>
            <w:r w:rsidRPr="006C3780">
              <w:rPr>
                <w:rFonts w:eastAsia="Calibri"/>
                <w:szCs w:val="20"/>
                <w:lang w:eastAsia="en-US"/>
              </w:rPr>
              <w:t xml:space="preserve"> – auch in unterschiedlicher Darstellung – vereinfachen und deren Wert berechnen</w:t>
            </w:r>
          </w:p>
        </w:tc>
        <w:tc>
          <w:tcPr>
            <w:tcW w:w="1250" w:type="pct"/>
            <w:tcBorders>
              <w:left w:val="single" w:sz="4" w:space="0" w:color="auto"/>
              <w:right w:val="single" w:sz="4" w:space="0" w:color="auto"/>
            </w:tcBorders>
            <w:shd w:val="clear" w:color="auto" w:fill="auto"/>
          </w:tcPr>
          <w:p w:rsidR="00263FB5" w:rsidRPr="006C3780" w:rsidRDefault="00263FB5" w:rsidP="0046735F">
            <w:pPr>
              <w:pStyle w:val="LoTabelle6pt-fett"/>
              <w:rPr>
                <w:szCs w:val="20"/>
              </w:rPr>
            </w:pPr>
            <w:r w:rsidRPr="006C3780">
              <w:rPr>
                <w:szCs w:val="20"/>
              </w:rPr>
              <w:t>Zahlterme vereinfachen und zusa</w:t>
            </w:r>
            <w:r w:rsidRPr="006C3780">
              <w:rPr>
                <w:szCs w:val="20"/>
              </w:rPr>
              <w:t>m</w:t>
            </w:r>
            <w:r w:rsidRPr="006C3780">
              <w:rPr>
                <w:szCs w:val="20"/>
              </w:rPr>
              <w:t>menfassen</w:t>
            </w:r>
          </w:p>
          <w:p w:rsidR="00263FB5" w:rsidRPr="006C3780" w:rsidRDefault="00263FB5" w:rsidP="0046735F">
            <w:pPr>
              <w:spacing w:before="120"/>
              <w:rPr>
                <w:rFonts w:cs="Arial"/>
                <w:sz w:val="20"/>
                <w:szCs w:val="20"/>
              </w:rPr>
            </w:pPr>
            <w:r w:rsidRPr="006C3780">
              <w:rPr>
                <w:rFonts w:cs="Arial"/>
                <w:sz w:val="20"/>
                <w:szCs w:val="20"/>
              </w:rPr>
              <w:t>Mehrgliedrige Summen auch mit negat</w:t>
            </w:r>
            <w:r w:rsidRPr="006C3780">
              <w:rPr>
                <w:rFonts w:cs="Arial"/>
                <w:sz w:val="20"/>
                <w:szCs w:val="20"/>
              </w:rPr>
              <w:t>i</w:t>
            </w:r>
            <w:r w:rsidRPr="006C3780">
              <w:rPr>
                <w:rFonts w:cs="Arial"/>
                <w:sz w:val="20"/>
                <w:szCs w:val="20"/>
              </w:rPr>
              <w:t>ven rationalen Zahlen und Klammern</w:t>
            </w:r>
          </w:p>
          <w:p w:rsidR="00263FB5" w:rsidRPr="006C3780" w:rsidRDefault="00263FB5" w:rsidP="0046735F">
            <w:pPr>
              <w:spacing w:before="120"/>
              <w:rPr>
                <w:rFonts w:cs="Arial"/>
                <w:b/>
                <w:sz w:val="20"/>
                <w:szCs w:val="20"/>
              </w:rPr>
            </w:pPr>
            <w:r w:rsidRPr="006C3780">
              <w:rPr>
                <w:rFonts w:cs="Arial"/>
                <w:sz w:val="20"/>
                <w:szCs w:val="20"/>
              </w:rPr>
              <w:t>Einfache mehrgliedrige Zahlterme mit Klammern</w:t>
            </w:r>
          </w:p>
          <w:p w:rsidR="00263FB5" w:rsidRPr="006C3780" w:rsidRDefault="00263FB5" w:rsidP="0046735F">
            <w:pPr>
              <w:spacing w:before="120"/>
              <w:rPr>
                <w:szCs w:val="20"/>
              </w:rPr>
            </w:pPr>
            <w:r w:rsidRPr="006C3780">
              <w:rPr>
                <w:rFonts w:cs="Arial"/>
                <w:sz w:val="20"/>
                <w:szCs w:val="20"/>
              </w:rPr>
              <w:t>Arbeiten mit beliebigen Zahltermen</w:t>
            </w:r>
          </w:p>
        </w:tc>
        <w:tc>
          <w:tcPr>
            <w:tcW w:w="1250" w:type="pct"/>
            <w:tcBorders>
              <w:left w:val="single" w:sz="4" w:space="0" w:color="auto"/>
              <w:right w:val="single" w:sz="4" w:space="0" w:color="auto"/>
            </w:tcBorders>
            <w:shd w:val="clear" w:color="auto" w:fill="auto"/>
          </w:tcPr>
          <w:p w:rsidR="00263FB5" w:rsidRPr="006C3780" w:rsidRDefault="000928B8" w:rsidP="00D150F8">
            <w:pPr>
              <w:pStyle w:val="LoTabelle-6pt"/>
              <w:rPr>
                <w:rFonts w:eastAsia="Calibri"/>
                <w:szCs w:val="20"/>
                <w:lang w:eastAsia="en-US"/>
              </w:rPr>
            </w:pPr>
            <w:r w:rsidRPr="006C3780">
              <w:rPr>
                <w:rFonts w:eastAsia="Calibri"/>
                <w:szCs w:val="20"/>
                <w:lang w:eastAsia="en-US"/>
              </w:rPr>
              <w:t>Rechnen mit rationale</w:t>
            </w:r>
            <w:r w:rsidR="00986532" w:rsidRPr="006C3780">
              <w:rPr>
                <w:rFonts w:eastAsia="Calibri"/>
                <w:szCs w:val="20"/>
                <w:lang w:eastAsia="en-US"/>
              </w:rPr>
              <w:t>n</w:t>
            </w:r>
            <w:r w:rsidRPr="006C3780">
              <w:rPr>
                <w:rFonts w:eastAsia="Calibri"/>
                <w:szCs w:val="20"/>
                <w:lang w:eastAsia="en-US"/>
              </w:rPr>
              <w:t xml:space="preserve"> Zahlen in gleicher Darstellung bereits i</w:t>
            </w:r>
            <w:r w:rsidR="00301796" w:rsidRPr="006C3780">
              <w:rPr>
                <w:rFonts w:eastAsia="Calibri"/>
                <w:szCs w:val="20"/>
                <w:lang w:eastAsia="en-US"/>
              </w:rPr>
              <w:t xml:space="preserve">n </w:t>
            </w:r>
            <w:r w:rsidR="004D1334" w:rsidRPr="006C3780">
              <w:rPr>
                <w:rFonts w:eastAsia="Calibri"/>
                <w:szCs w:val="20"/>
                <w:lang w:eastAsia="en-US"/>
              </w:rPr>
              <w:t>Klasse 6</w:t>
            </w:r>
          </w:p>
        </w:tc>
      </w:tr>
      <w:tr w:rsidR="00E076D8" w:rsidRPr="004F5BAA" w:rsidTr="009137A5">
        <w:tc>
          <w:tcPr>
            <w:tcW w:w="1250" w:type="pct"/>
            <w:tcBorders>
              <w:top w:val="single" w:sz="4" w:space="0" w:color="auto"/>
              <w:left w:val="single" w:sz="4" w:space="0" w:color="auto"/>
              <w:bottom w:val="single" w:sz="4" w:space="0" w:color="auto"/>
              <w:right w:val="single" w:sz="4" w:space="0" w:color="auto"/>
            </w:tcBorders>
            <w:shd w:val="clear" w:color="auto" w:fill="auto"/>
          </w:tcPr>
          <w:p w:rsidR="00E076D8" w:rsidRPr="006C3780" w:rsidRDefault="00E076D8" w:rsidP="00E96388">
            <w:pPr>
              <w:spacing w:before="60"/>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076D8" w:rsidRPr="006C3780" w:rsidRDefault="00E076D8" w:rsidP="00DB170F">
            <w:pPr>
              <w:rPr>
                <w:rFonts w:eastAsia="Calibri" w:cs="Arial"/>
                <w:b/>
                <w:sz w:val="20"/>
                <w:szCs w:val="20"/>
                <w:lang w:eastAsia="en-US"/>
              </w:rPr>
            </w:pPr>
            <w:r w:rsidRPr="006C3780">
              <w:rPr>
                <w:rFonts w:eastAsia="Calibri" w:cs="Arial"/>
                <w:b/>
                <w:sz w:val="20"/>
                <w:szCs w:val="20"/>
                <w:lang w:eastAsia="en-US"/>
              </w:rPr>
              <w:t>3.2.1 M</w:t>
            </w:r>
            <w:r w:rsidRPr="006C3780">
              <w:rPr>
                <w:rFonts w:eastAsia="Calibri"/>
                <w:b/>
                <w:sz w:val="20"/>
                <w:szCs w:val="20"/>
              </w:rPr>
              <w:t>it Termen umgehen, die auch Variable</w:t>
            </w:r>
            <w:r w:rsidRPr="006C3780">
              <w:rPr>
                <w:rFonts w:eastAsia="Calibri" w:cs="Arial"/>
                <w:b/>
                <w:sz w:val="20"/>
                <w:szCs w:val="20"/>
                <w:lang w:eastAsia="en-US"/>
              </w:rPr>
              <w:t xml:space="preserve"> enthalten</w:t>
            </w:r>
          </w:p>
        </w:tc>
        <w:tc>
          <w:tcPr>
            <w:tcW w:w="1250" w:type="pct"/>
            <w:tcBorders>
              <w:left w:val="single" w:sz="4" w:space="0" w:color="auto"/>
              <w:right w:val="single" w:sz="4" w:space="0" w:color="auto"/>
            </w:tcBorders>
            <w:shd w:val="clear" w:color="auto" w:fill="auto"/>
          </w:tcPr>
          <w:p w:rsidR="00E076D8" w:rsidRPr="006C3780" w:rsidRDefault="00E076D8" w:rsidP="00E96388">
            <w:pPr>
              <w:spacing w:before="60"/>
              <w:rPr>
                <w:rFonts w:eastAsia="Calibri" w:cs="Arial"/>
                <w:i/>
                <w:sz w:val="20"/>
                <w:szCs w:val="20"/>
              </w:rPr>
            </w:pPr>
          </w:p>
        </w:tc>
        <w:tc>
          <w:tcPr>
            <w:tcW w:w="1250" w:type="pct"/>
            <w:tcBorders>
              <w:left w:val="single" w:sz="4" w:space="0" w:color="auto"/>
              <w:right w:val="single" w:sz="4" w:space="0" w:color="auto"/>
            </w:tcBorders>
            <w:shd w:val="clear" w:color="auto" w:fill="auto"/>
          </w:tcPr>
          <w:p w:rsidR="00E076D8" w:rsidRPr="006C3780" w:rsidRDefault="00E076D8" w:rsidP="00E96388">
            <w:pPr>
              <w:spacing w:before="60"/>
              <w:rPr>
                <w:rFonts w:eastAsia="Calibri" w:cs="Arial"/>
                <w:i/>
                <w:sz w:val="20"/>
                <w:szCs w:val="20"/>
              </w:rPr>
            </w:pPr>
          </w:p>
        </w:tc>
      </w:tr>
      <w:tr w:rsidR="00026827" w:rsidRPr="004F5BAA" w:rsidTr="009137A5">
        <w:tc>
          <w:tcPr>
            <w:tcW w:w="1250" w:type="pct"/>
            <w:tcBorders>
              <w:top w:val="single" w:sz="4" w:space="0" w:color="auto"/>
              <w:left w:val="single" w:sz="4" w:space="0" w:color="auto"/>
              <w:bottom w:val="nil"/>
              <w:right w:val="single" w:sz="4" w:space="0" w:color="auto"/>
            </w:tcBorders>
            <w:shd w:val="clear" w:color="auto" w:fill="auto"/>
          </w:tcPr>
          <w:p w:rsidR="00026827" w:rsidRPr="006C3780" w:rsidRDefault="00026827" w:rsidP="000258B1">
            <w:pPr>
              <w:pStyle w:val="LoTabelle-6pt-6pt"/>
              <w:rPr>
                <w:rFonts w:eastAsia="ArialUnicodeMS"/>
                <w:szCs w:val="20"/>
                <w:lang w:eastAsia="ja-JP"/>
              </w:rPr>
            </w:pPr>
            <w:r w:rsidRPr="006C3780">
              <w:rPr>
                <w:b/>
                <w:szCs w:val="20"/>
              </w:rPr>
              <w:t>2.4 Mit symbolischen, formalen und technischen Elementen der Mathematik umgehen</w:t>
            </w:r>
            <w:r w:rsidRPr="006C3780">
              <w:rPr>
                <w:szCs w:val="20"/>
              </w:rPr>
              <w:br/>
              <w:t>1. zwischen natürlicher Sprache und sy</w:t>
            </w:r>
            <w:r w:rsidRPr="006C3780">
              <w:rPr>
                <w:szCs w:val="20"/>
              </w:rPr>
              <w:t>m</w:t>
            </w:r>
            <w:r w:rsidRPr="006C3780">
              <w:rPr>
                <w:szCs w:val="20"/>
              </w:rPr>
              <w:t>bolisch-formaler Sprache der Mathematik wechseln</w:t>
            </w:r>
          </w:p>
        </w:tc>
        <w:tc>
          <w:tcPr>
            <w:tcW w:w="1250" w:type="pct"/>
            <w:tcBorders>
              <w:top w:val="single" w:sz="4" w:space="0" w:color="auto"/>
              <w:left w:val="single" w:sz="4" w:space="0" w:color="auto"/>
              <w:bottom w:val="nil"/>
              <w:right w:val="single" w:sz="4" w:space="0" w:color="auto"/>
            </w:tcBorders>
            <w:shd w:val="clear" w:color="auto" w:fill="auto"/>
          </w:tcPr>
          <w:p w:rsidR="00026827" w:rsidRPr="006C3780" w:rsidRDefault="00026827" w:rsidP="000258B1">
            <w:pPr>
              <w:pStyle w:val="LoTabelle-6pt"/>
              <w:rPr>
                <w:rFonts w:eastAsia="Calibri"/>
                <w:szCs w:val="20"/>
                <w:lang w:eastAsia="en-US"/>
              </w:rPr>
            </w:pPr>
            <w:r w:rsidRPr="006C3780">
              <w:rPr>
                <w:color w:val="000000"/>
                <w:spacing w:val="-4"/>
                <w:szCs w:val="20"/>
                <w:lang w:eastAsia="en-US"/>
              </w:rPr>
              <w:t>(</w:t>
            </w:r>
            <w:r w:rsidRPr="006C3780">
              <w:rPr>
                <w:rFonts w:eastAsia="Calibri"/>
                <w:szCs w:val="20"/>
                <w:lang w:eastAsia="en-US"/>
              </w:rPr>
              <w:t xml:space="preserve">5) Situationen unter Verwendung von </w:t>
            </w:r>
            <w:r w:rsidRPr="006C3780">
              <w:rPr>
                <w:rFonts w:eastAsia="Calibri"/>
                <w:i/>
                <w:szCs w:val="20"/>
                <w:lang w:eastAsia="en-US"/>
              </w:rPr>
              <w:t>Variablen</w:t>
            </w:r>
            <w:r w:rsidRPr="006C3780">
              <w:rPr>
                <w:rFonts w:eastAsia="Calibri"/>
                <w:szCs w:val="20"/>
                <w:lang w:eastAsia="en-US"/>
              </w:rPr>
              <w:t xml:space="preserve"> und </w:t>
            </w:r>
            <w:r w:rsidRPr="006C3780">
              <w:rPr>
                <w:rFonts w:eastAsia="Calibri"/>
                <w:i/>
                <w:szCs w:val="20"/>
                <w:lang w:eastAsia="en-US"/>
              </w:rPr>
              <w:t>Termen</w:t>
            </w:r>
            <w:r w:rsidRPr="006C3780">
              <w:rPr>
                <w:rFonts w:eastAsia="Calibri"/>
                <w:szCs w:val="20"/>
                <w:lang w:eastAsia="en-US"/>
              </w:rPr>
              <w:t xml:space="preserve"> beschreiben</w:t>
            </w:r>
          </w:p>
          <w:p w:rsidR="00026827" w:rsidRPr="006C3780" w:rsidRDefault="00026827" w:rsidP="000258B1">
            <w:pPr>
              <w:pStyle w:val="LoTabelle-6pt"/>
              <w:rPr>
                <w:rFonts w:eastAsia="Calibri"/>
                <w:szCs w:val="20"/>
                <w:lang w:eastAsia="en-US"/>
              </w:rPr>
            </w:pPr>
            <w:r w:rsidRPr="006C3780">
              <w:rPr>
                <w:rFonts w:eastAsia="Calibri"/>
                <w:szCs w:val="20"/>
                <w:lang w:eastAsia="en-US"/>
              </w:rPr>
              <w:t xml:space="preserve">(6) den Wert von </w:t>
            </w:r>
            <w:r w:rsidRPr="006C3780">
              <w:rPr>
                <w:rFonts w:eastAsia="Calibri"/>
                <w:i/>
                <w:szCs w:val="20"/>
                <w:lang w:eastAsia="en-US"/>
              </w:rPr>
              <w:t>Termen</w:t>
            </w:r>
            <w:r w:rsidRPr="006C3780">
              <w:rPr>
                <w:rFonts w:eastAsia="Calibri"/>
                <w:szCs w:val="20"/>
                <w:lang w:eastAsia="en-US"/>
              </w:rPr>
              <w:t xml:space="preserve">, die </w:t>
            </w:r>
            <w:r w:rsidRPr="006C3780">
              <w:rPr>
                <w:rFonts w:eastAsia="Calibri"/>
                <w:i/>
                <w:szCs w:val="20"/>
                <w:lang w:eastAsia="en-US"/>
              </w:rPr>
              <w:t>Variablen</w:t>
            </w:r>
            <w:r w:rsidRPr="006C3780">
              <w:rPr>
                <w:rFonts w:eastAsia="Calibri"/>
                <w:szCs w:val="20"/>
                <w:lang w:eastAsia="en-US"/>
              </w:rPr>
              <w:t xml:space="preserve"> enthalten, durch Einsetzen berechnen</w:t>
            </w:r>
          </w:p>
          <w:p w:rsidR="00A91071" w:rsidRPr="006C3780" w:rsidRDefault="00026827" w:rsidP="006C3780">
            <w:pPr>
              <w:pStyle w:val="LoTabelle-6pt"/>
              <w:rPr>
                <w:rFonts w:eastAsia="Calibri"/>
                <w:strike/>
                <w:szCs w:val="20"/>
                <w:lang w:eastAsia="en-US"/>
              </w:rPr>
            </w:pPr>
            <w:r w:rsidRPr="006C3780">
              <w:rPr>
                <w:rFonts w:eastAsia="Calibri"/>
                <w:szCs w:val="20"/>
                <w:lang w:eastAsia="en-US"/>
              </w:rPr>
              <w:t xml:space="preserve">(8) die Rechengesetze zum Gliedern, Umformen oder Berechnen von </w:t>
            </w:r>
            <w:r w:rsidRPr="006C3780">
              <w:rPr>
                <w:rFonts w:eastAsia="Calibri"/>
                <w:i/>
                <w:szCs w:val="20"/>
                <w:lang w:eastAsia="en-US"/>
              </w:rPr>
              <w:t>Termen</w:t>
            </w:r>
            <w:r w:rsidRPr="006C3780">
              <w:rPr>
                <w:rFonts w:eastAsia="Calibri"/>
                <w:szCs w:val="20"/>
                <w:lang w:eastAsia="en-US"/>
              </w:rPr>
              <w:t xml:space="preserve"> anwenden, auch […] </w:t>
            </w:r>
            <w:r w:rsidRPr="006C3780">
              <w:rPr>
                <w:rFonts w:eastAsia="Calibri"/>
                <w:i/>
                <w:szCs w:val="20"/>
                <w:lang w:eastAsia="en-US"/>
              </w:rPr>
              <w:t>Ausklammern</w:t>
            </w:r>
            <w:r w:rsidR="00031D84" w:rsidRPr="006C3780">
              <w:rPr>
                <w:rFonts w:eastAsia="Calibri"/>
                <w:i/>
                <w:szCs w:val="20"/>
                <w:lang w:eastAsia="en-US"/>
              </w:rPr>
              <w:t>.</w:t>
            </w:r>
          </w:p>
        </w:tc>
        <w:tc>
          <w:tcPr>
            <w:tcW w:w="1250" w:type="pct"/>
            <w:tcBorders>
              <w:left w:val="single" w:sz="4" w:space="0" w:color="auto"/>
              <w:bottom w:val="nil"/>
              <w:right w:val="single" w:sz="4" w:space="0" w:color="auto"/>
            </w:tcBorders>
            <w:shd w:val="clear" w:color="auto" w:fill="auto"/>
          </w:tcPr>
          <w:p w:rsidR="00026827" w:rsidRPr="006C3780" w:rsidRDefault="00026827" w:rsidP="000258B1">
            <w:pPr>
              <w:pStyle w:val="LoTabelle6pt-fett"/>
              <w:rPr>
                <w:szCs w:val="20"/>
              </w:rPr>
            </w:pPr>
            <w:r w:rsidRPr="006C3780">
              <w:rPr>
                <w:szCs w:val="20"/>
              </w:rPr>
              <w:t>Terme und Variablen</w:t>
            </w:r>
          </w:p>
          <w:p w:rsidR="00026827" w:rsidRPr="006C3780" w:rsidRDefault="00026827" w:rsidP="000258B1">
            <w:pPr>
              <w:pStyle w:val="LoTabelle-6pt"/>
              <w:rPr>
                <w:szCs w:val="20"/>
              </w:rPr>
            </w:pPr>
            <w:r w:rsidRPr="006C3780">
              <w:rPr>
                <w:szCs w:val="20"/>
              </w:rPr>
              <w:t>Der Variablenbegriff</w:t>
            </w:r>
          </w:p>
          <w:p w:rsidR="00026827" w:rsidRPr="006C3780" w:rsidRDefault="00026827" w:rsidP="000258B1">
            <w:pPr>
              <w:pStyle w:val="LoTabelle-6pt"/>
              <w:rPr>
                <w:szCs w:val="20"/>
              </w:rPr>
            </w:pPr>
            <w:r w:rsidRPr="006C3780">
              <w:rPr>
                <w:szCs w:val="20"/>
              </w:rPr>
              <w:t>Berechnen des Wertes von Termen durch Einsetzen</w:t>
            </w:r>
          </w:p>
          <w:p w:rsidR="00026827" w:rsidRPr="006C3780" w:rsidRDefault="00026827" w:rsidP="000258B1">
            <w:pPr>
              <w:pStyle w:val="LoTabelle-6pt"/>
              <w:rPr>
                <w:szCs w:val="20"/>
              </w:rPr>
            </w:pPr>
            <w:r w:rsidRPr="006C3780">
              <w:rPr>
                <w:szCs w:val="20"/>
              </w:rPr>
              <w:t>Aufstellen von Termen aus Situationen</w:t>
            </w:r>
          </w:p>
          <w:p w:rsidR="006C3780" w:rsidRPr="006C3780" w:rsidRDefault="00026827" w:rsidP="000258B1">
            <w:pPr>
              <w:pStyle w:val="LoTabelle-6pt"/>
              <w:rPr>
                <w:szCs w:val="20"/>
              </w:rPr>
            </w:pPr>
            <w:r w:rsidRPr="006C3780">
              <w:rPr>
                <w:szCs w:val="20"/>
              </w:rPr>
              <w:t>Vereinfachen des Terms</w:t>
            </w:r>
          </w:p>
        </w:tc>
        <w:tc>
          <w:tcPr>
            <w:tcW w:w="1250" w:type="pct"/>
            <w:tcBorders>
              <w:left w:val="single" w:sz="4" w:space="0" w:color="auto"/>
              <w:bottom w:val="nil"/>
              <w:right w:val="single" w:sz="4" w:space="0" w:color="auto"/>
            </w:tcBorders>
            <w:shd w:val="clear" w:color="auto" w:fill="auto"/>
          </w:tcPr>
          <w:p w:rsidR="00026827" w:rsidRPr="006C3780" w:rsidRDefault="00026827" w:rsidP="000258B1">
            <w:pPr>
              <w:pStyle w:val="LoTabelle-6pt"/>
              <w:rPr>
                <w:rFonts w:eastAsia="Calibri"/>
                <w:i/>
                <w:szCs w:val="20"/>
              </w:rPr>
            </w:pPr>
            <w:r w:rsidRPr="006C3780">
              <w:rPr>
                <w:rFonts w:eastAsia="Calibri"/>
                <w:szCs w:val="20"/>
                <w:lang w:eastAsia="en-US"/>
              </w:rPr>
              <w:t>Zunächst beschränk</w:t>
            </w:r>
            <w:r w:rsidR="00990715">
              <w:rPr>
                <w:rFonts w:eastAsia="Calibri"/>
                <w:szCs w:val="20"/>
                <w:lang w:eastAsia="en-US"/>
              </w:rPr>
              <w:t>t</w:t>
            </w:r>
            <w:r w:rsidRPr="006C3780">
              <w:rPr>
                <w:rFonts w:eastAsia="Calibri"/>
                <w:szCs w:val="20"/>
                <w:lang w:eastAsia="en-US"/>
              </w:rPr>
              <w:t xml:space="preserve"> auf nur eine Variable</w:t>
            </w:r>
          </w:p>
        </w:tc>
      </w:tr>
      <w:tr w:rsidR="00532508" w:rsidRPr="004F5BAA" w:rsidTr="009137A5">
        <w:tc>
          <w:tcPr>
            <w:tcW w:w="1250" w:type="pct"/>
            <w:vMerge w:val="restart"/>
            <w:tcBorders>
              <w:top w:val="nil"/>
              <w:left w:val="single" w:sz="4" w:space="0" w:color="auto"/>
              <w:right w:val="single" w:sz="4" w:space="0" w:color="auto"/>
            </w:tcBorders>
            <w:shd w:val="clear" w:color="auto" w:fill="auto"/>
          </w:tcPr>
          <w:p w:rsidR="003D7013" w:rsidRPr="006C3780" w:rsidRDefault="003D7013" w:rsidP="00620FC8">
            <w:pPr>
              <w:pStyle w:val="LoTabelle-6pt-6pt"/>
              <w:rPr>
                <w:szCs w:val="20"/>
              </w:rPr>
            </w:pPr>
            <w:r w:rsidRPr="006C3780">
              <w:rPr>
                <w:b/>
                <w:szCs w:val="20"/>
              </w:rPr>
              <w:t>2.2 Probleme lösen</w:t>
            </w:r>
            <w:r w:rsidRPr="006C3780">
              <w:rPr>
                <w:szCs w:val="20"/>
              </w:rPr>
              <w:br/>
              <w:t>3. durch Verwendung verschiedener Da</w:t>
            </w:r>
            <w:r w:rsidRPr="006C3780">
              <w:rPr>
                <w:szCs w:val="20"/>
              </w:rPr>
              <w:t>r</w:t>
            </w:r>
            <w:r w:rsidRPr="006C3780">
              <w:rPr>
                <w:szCs w:val="20"/>
              </w:rPr>
              <w:t>stellungen (informative Figur, verbale Beschreibung, Tabelle, Graph, symbol</w:t>
            </w:r>
            <w:r w:rsidRPr="006C3780">
              <w:rPr>
                <w:szCs w:val="20"/>
              </w:rPr>
              <w:t>i</w:t>
            </w:r>
            <w:r w:rsidRPr="006C3780">
              <w:rPr>
                <w:szCs w:val="20"/>
              </w:rPr>
              <w:t>sche Darstellung, Koordinaten) das Pro</w:t>
            </w:r>
            <w:r w:rsidRPr="006C3780">
              <w:rPr>
                <w:szCs w:val="20"/>
              </w:rPr>
              <w:t>b</w:t>
            </w:r>
            <w:r w:rsidRPr="006C3780">
              <w:rPr>
                <w:szCs w:val="20"/>
              </w:rPr>
              <w:t>lem durchdringen oder umformulieren</w:t>
            </w:r>
          </w:p>
          <w:p w:rsidR="003D7013" w:rsidRPr="006C3780" w:rsidRDefault="003D7013" w:rsidP="00620FC8">
            <w:pPr>
              <w:pStyle w:val="LoTabelle-6pt"/>
              <w:rPr>
                <w:rFonts w:eastAsia="ArialUnicodeMS"/>
                <w:szCs w:val="20"/>
                <w:lang w:eastAsia="ja-JP"/>
              </w:rPr>
            </w:pPr>
            <w:r w:rsidRPr="006C3780">
              <w:rPr>
                <w:b/>
                <w:szCs w:val="20"/>
              </w:rPr>
              <w:t>2.4 Mit symbolischen, formalen und technischen Elementen der Mathematik umgehen</w:t>
            </w:r>
            <w:r w:rsidRPr="006C3780">
              <w:rPr>
                <w:rFonts w:eastAsia="ArialUnicodeMS"/>
                <w:szCs w:val="20"/>
                <w:lang w:eastAsia="ja-JP"/>
              </w:rPr>
              <w:br/>
            </w:r>
            <w:r w:rsidRPr="006C3780">
              <w:rPr>
                <w:szCs w:val="20"/>
              </w:rPr>
              <w:t>1. zwischen natürlicher Sprache und sy</w:t>
            </w:r>
            <w:r w:rsidRPr="006C3780">
              <w:rPr>
                <w:szCs w:val="20"/>
              </w:rPr>
              <w:t>m</w:t>
            </w:r>
            <w:r w:rsidRPr="006C3780">
              <w:rPr>
                <w:szCs w:val="20"/>
              </w:rPr>
              <w:t>bolisch-formaler Sprache der Mathematik wechseln</w:t>
            </w:r>
          </w:p>
          <w:p w:rsidR="00532508" w:rsidRPr="006C3780" w:rsidRDefault="003D7013" w:rsidP="00620FC8">
            <w:pPr>
              <w:pStyle w:val="LoTabelle-6pt-6pt"/>
              <w:rPr>
                <w:rFonts w:eastAsia="Calibri"/>
                <w:i/>
                <w:szCs w:val="20"/>
              </w:rPr>
            </w:pPr>
            <w:r w:rsidRPr="006C3780">
              <w:rPr>
                <w:szCs w:val="20"/>
              </w:rPr>
              <w:t>4. Berechnungen ausführen</w:t>
            </w:r>
          </w:p>
        </w:tc>
        <w:tc>
          <w:tcPr>
            <w:tcW w:w="1250" w:type="pct"/>
            <w:tcBorders>
              <w:top w:val="nil"/>
              <w:left w:val="single" w:sz="4" w:space="0" w:color="auto"/>
              <w:bottom w:val="single" w:sz="4" w:space="0" w:color="auto"/>
              <w:right w:val="single" w:sz="4" w:space="0" w:color="auto"/>
            </w:tcBorders>
            <w:shd w:val="clear" w:color="auto" w:fill="auto"/>
          </w:tcPr>
          <w:p w:rsidR="00532508" w:rsidRPr="006C3780" w:rsidRDefault="00532508" w:rsidP="00620FC8">
            <w:pPr>
              <w:pStyle w:val="LoTabelle-6pt"/>
              <w:rPr>
                <w:rFonts w:eastAsia="Calibri"/>
                <w:szCs w:val="20"/>
                <w:lang w:eastAsia="en-US"/>
              </w:rPr>
            </w:pPr>
            <w:r w:rsidRPr="006C3780">
              <w:rPr>
                <w:rFonts w:eastAsia="Calibri"/>
                <w:szCs w:val="20"/>
                <w:lang w:eastAsia="en-US"/>
              </w:rPr>
              <w:t xml:space="preserve">(7) die </w:t>
            </w:r>
            <w:r w:rsidRPr="006C3780">
              <w:rPr>
                <w:rFonts w:eastAsia="Calibri"/>
                <w:i/>
                <w:szCs w:val="20"/>
                <w:lang w:eastAsia="en-US"/>
              </w:rPr>
              <w:t>Assoziativgesetze</w:t>
            </w:r>
            <w:r w:rsidRPr="006C3780">
              <w:rPr>
                <w:rFonts w:eastAsia="Calibri"/>
                <w:szCs w:val="20"/>
                <w:lang w:eastAsia="en-US"/>
              </w:rPr>
              <w:t xml:space="preserve">, die </w:t>
            </w:r>
            <w:r w:rsidRPr="006C3780">
              <w:rPr>
                <w:rFonts w:eastAsia="Calibri"/>
                <w:i/>
                <w:szCs w:val="20"/>
                <w:lang w:eastAsia="en-US"/>
              </w:rPr>
              <w:t>Kommutat</w:t>
            </w:r>
            <w:r w:rsidRPr="006C3780">
              <w:rPr>
                <w:rFonts w:eastAsia="Calibri"/>
                <w:i/>
                <w:szCs w:val="20"/>
                <w:lang w:eastAsia="en-US"/>
              </w:rPr>
              <w:t>i</w:t>
            </w:r>
            <w:r w:rsidRPr="006C3780">
              <w:rPr>
                <w:rFonts w:eastAsia="Calibri"/>
                <w:i/>
                <w:szCs w:val="20"/>
                <w:lang w:eastAsia="en-US"/>
              </w:rPr>
              <w:t>vgesetze</w:t>
            </w:r>
            <w:r w:rsidRPr="006C3780">
              <w:rPr>
                <w:rFonts w:eastAsia="Calibri"/>
                <w:szCs w:val="20"/>
                <w:lang w:eastAsia="en-US"/>
              </w:rPr>
              <w:t xml:space="preserve">, sowie das </w:t>
            </w:r>
            <w:r w:rsidRPr="006C3780">
              <w:rPr>
                <w:rFonts w:eastAsia="Calibri"/>
                <w:i/>
                <w:szCs w:val="20"/>
                <w:lang w:eastAsia="en-US"/>
              </w:rPr>
              <w:t>Distributivgesetz</w:t>
            </w:r>
            <w:r w:rsidRPr="006C3780">
              <w:rPr>
                <w:rFonts w:eastAsia="Calibri"/>
                <w:szCs w:val="20"/>
                <w:lang w:eastAsia="en-US"/>
              </w:rPr>
              <w:t xml:space="preserve"> angeben und an Beispielen erläutern</w:t>
            </w:r>
          </w:p>
        </w:tc>
        <w:tc>
          <w:tcPr>
            <w:tcW w:w="1250" w:type="pct"/>
            <w:tcBorders>
              <w:top w:val="nil"/>
              <w:left w:val="single" w:sz="4" w:space="0" w:color="auto"/>
              <w:right w:val="single" w:sz="4" w:space="0" w:color="auto"/>
            </w:tcBorders>
            <w:shd w:val="clear" w:color="auto" w:fill="auto"/>
          </w:tcPr>
          <w:p w:rsidR="00532508" w:rsidRPr="006C3780" w:rsidRDefault="00532508" w:rsidP="00620FC8">
            <w:pPr>
              <w:pStyle w:val="LoTabelle6pt-fett"/>
              <w:rPr>
                <w:rFonts w:eastAsia="Calibri"/>
                <w:szCs w:val="20"/>
              </w:rPr>
            </w:pPr>
            <w:r w:rsidRPr="006C3780">
              <w:rPr>
                <w:szCs w:val="20"/>
              </w:rPr>
              <w:t>Rechengesetze</w:t>
            </w:r>
          </w:p>
          <w:p w:rsidR="00532508" w:rsidRPr="006C3780" w:rsidRDefault="00532508" w:rsidP="00620FC8">
            <w:pPr>
              <w:pStyle w:val="LoTabelle-6pt-6pt"/>
              <w:rPr>
                <w:rFonts w:eastAsia="Calibri"/>
                <w:szCs w:val="20"/>
              </w:rPr>
            </w:pPr>
            <w:r w:rsidRPr="006C3780">
              <w:rPr>
                <w:szCs w:val="20"/>
              </w:rPr>
              <w:t>Assoziativ-, Kommutativ- und Distributi</w:t>
            </w:r>
            <w:r w:rsidRPr="006C3780">
              <w:rPr>
                <w:szCs w:val="20"/>
              </w:rPr>
              <w:t>v</w:t>
            </w:r>
            <w:r w:rsidRPr="006C3780">
              <w:rPr>
                <w:szCs w:val="20"/>
              </w:rPr>
              <w:t xml:space="preserve">gesetz </w:t>
            </w:r>
          </w:p>
        </w:tc>
        <w:tc>
          <w:tcPr>
            <w:tcW w:w="1250" w:type="pct"/>
            <w:tcBorders>
              <w:top w:val="nil"/>
              <w:left w:val="single" w:sz="4" w:space="0" w:color="auto"/>
              <w:right w:val="single" w:sz="4" w:space="0" w:color="auto"/>
            </w:tcBorders>
            <w:shd w:val="clear" w:color="auto" w:fill="auto"/>
          </w:tcPr>
          <w:p w:rsidR="00532508" w:rsidRPr="006C3780" w:rsidRDefault="00532508" w:rsidP="00C262CB">
            <w:pPr>
              <w:pStyle w:val="LoTabelle-6pt"/>
              <w:rPr>
                <w:rFonts w:eastAsia="Calibri"/>
                <w:szCs w:val="20"/>
                <w:lang w:eastAsia="en-US"/>
              </w:rPr>
            </w:pPr>
            <w:r w:rsidRPr="006C3780">
              <w:rPr>
                <w:rFonts w:eastAsia="Calibri"/>
                <w:szCs w:val="20"/>
                <w:lang w:eastAsia="en-US"/>
              </w:rPr>
              <w:t xml:space="preserve">Multiplizieren von Summen erst in </w:t>
            </w:r>
            <w:r w:rsidR="00C262CB" w:rsidRPr="006C3780">
              <w:rPr>
                <w:rFonts w:eastAsia="Calibri"/>
                <w:szCs w:val="20"/>
                <w:lang w:eastAsia="en-US"/>
              </w:rPr>
              <w:br/>
            </w:r>
            <w:r w:rsidRPr="006C3780">
              <w:rPr>
                <w:rFonts w:eastAsia="Calibri"/>
                <w:szCs w:val="20"/>
                <w:lang w:eastAsia="en-US"/>
              </w:rPr>
              <w:t>Klasse 8, hier genügt</w:t>
            </w:r>
            <w:r w:rsidR="00C262CB" w:rsidRPr="006C3780">
              <w:rPr>
                <w:rFonts w:eastAsia="Calibri"/>
                <w:szCs w:val="20"/>
                <w:lang w:eastAsia="en-US"/>
              </w:rPr>
              <w:t xml:space="preserve"> </w:t>
            </w:r>
            <w:r w:rsidR="00C262CB" w:rsidRPr="006C3780">
              <w:rPr>
                <w:rFonts w:eastAsia="Calibri"/>
                <w:position w:val="-10"/>
                <w:szCs w:val="20"/>
                <w:lang w:eastAsia="en-US"/>
              </w:rPr>
              <w:object w:dxaOrig="820" w:dyaOrig="300" w14:anchorId="4DE14318">
                <v:shape id="_x0000_i1028" type="#_x0000_t75" style="width:41.5pt;height:14.1pt" o:ole="">
                  <v:imagedata r:id="rId25" o:title=""/>
                </v:shape>
                <o:OLEObject Type="Embed" ProgID="Equation.3" ShapeID="_x0000_i1028" DrawAspect="Content" ObjectID="_1555761860" r:id="rId26"/>
              </w:object>
            </w:r>
            <w:r w:rsidRPr="006C3780">
              <w:rPr>
                <w:rFonts w:eastAsia="Calibri"/>
                <w:szCs w:val="20"/>
                <w:lang w:eastAsia="en-US"/>
              </w:rPr>
              <w:t xml:space="preserve"> </w:t>
            </w:r>
          </w:p>
        </w:tc>
      </w:tr>
      <w:tr w:rsidR="00532508" w:rsidRPr="004F5BAA" w:rsidTr="009137A5">
        <w:tc>
          <w:tcPr>
            <w:tcW w:w="1250" w:type="pct"/>
            <w:vMerge/>
            <w:tcBorders>
              <w:left w:val="single" w:sz="4" w:space="0" w:color="auto"/>
              <w:right w:val="single" w:sz="4" w:space="0" w:color="auto"/>
            </w:tcBorders>
            <w:shd w:val="clear" w:color="auto" w:fill="auto"/>
          </w:tcPr>
          <w:p w:rsidR="00532508" w:rsidRPr="004F5BAA" w:rsidRDefault="00532508" w:rsidP="00620FC8">
            <w:pPr>
              <w:spacing w:before="120"/>
              <w:rPr>
                <w:rFonts w:eastAsia="Calibri" w:cs="Arial"/>
                <w:i/>
                <w:sz w:val="20"/>
                <w:szCs w:val="20"/>
              </w:rPr>
            </w:pPr>
          </w:p>
        </w:tc>
        <w:tc>
          <w:tcPr>
            <w:tcW w:w="1250" w:type="pct"/>
            <w:tcBorders>
              <w:top w:val="single" w:sz="4" w:space="0" w:color="auto"/>
              <w:left w:val="single" w:sz="4" w:space="0" w:color="auto"/>
              <w:right w:val="single" w:sz="4" w:space="0" w:color="auto"/>
            </w:tcBorders>
            <w:shd w:val="clear" w:color="auto" w:fill="auto"/>
          </w:tcPr>
          <w:p w:rsidR="00532508" w:rsidRPr="004F5BAA" w:rsidRDefault="00532508" w:rsidP="00620FC8">
            <w:pPr>
              <w:pStyle w:val="LoTabelle-6pt"/>
              <w:rPr>
                <w:rFonts w:eastAsia="Calibri"/>
                <w:szCs w:val="20"/>
                <w:lang w:eastAsia="en-US"/>
              </w:rPr>
            </w:pPr>
            <w:r w:rsidRPr="004F5BAA">
              <w:rPr>
                <w:rFonts w:eastAsia="Calibri"/>
                <w:szCs w:val="20"/>
                <w:lang w:eastAsia="en-US"/>
              </w:rPr>
              <w:t xml:space="preserve">(10) einfache Formeln, unter anderem </w:t>
            </w:r>
            <w:r w:rsidRPr="004F5BAA">
              <w:rPr>
                <w:rFonts w:eastAsia="Calibri"/>
                <w:position w:val="-20"/>
                <w:szCs w:val="20"/>
                <w:lang w:eastAsia="en-US"/>
              </w:rPr>
              <w:object w:dxaOrig="499" w:dyaOrig="520" w14:anchorId="55D7DE9D">
                <v:shape id="_x0000_i1029" type="#_x0000_t75" style="width:26.6pt;height:26.6pt" o:ole="">
                  <v:imagedata r:id="rId27" o:title=""/>
                </v:shape>
                <o:OLEObject Type="Embed" ProgID="Equation.3" ShapeID="_x0000_i1029" DrawAspect="Content" ObjectID="_1555761861" r:id="rId28"/>
              </w:object>
            </w:r>
            <w:r w:rsidRPr="004F5BAA">
              <w:rPr>
                <w:rFonts w:eastAsia="Calibri"/>
                <w:szCs w:val="20"/>
                <w:lang w:eastAsia="en-US"/>
              </w:rPr>
              <w:t xml:space="preserve">, nach jeder </w:t>
            </w:r>
            <w:r w:rsidRPr="004F5BAA">
              <w:rPr>
                <w:rFonts w:eastAsia="Calibri"/>
                <w:i/>
                <w:szCs w:val="20"/>
                <w:lang w:eastAsia="en-US"/>
              </w:rPr>
              <w:t>Variablen</w:t>
            </w:r>
            <w:r w:rsidRPr="004F5BAA">
              <w:rPr>
                <w:rFonts w:eastAsia="Calibri"/>
                <w:szCs w:val="20"/>
                <w:lang w:eastAsia="en-US"/>
              </w:rPr>
              <w:t xml:space="preserve"> auflösen</w:t>
            </w:r>
          </w:p>
        </w:tc>
        <w:tc>
          <w:tcPr>
            <w:tcW w:w="1250" w:type="pct"/>
            <w:tcBorders>
              <w:left w:val="single" w:sz="4" w:space="0" w:color="auto"/>
              <w:right w:val="single" w:sz="4" w:space="0" w:color="auto"/>
            </w:tcBorders>
            <w:shd w:val="clear" w:color="auto" w:fill="auto"/>
          </w:tcPr>
          <w:p w:rsidR="00532508" w:rsidRPr="004F5BAA" w:rsidRDefault="00532508" w:rsidP="00620FC8">
            <w:pPr>
              <w:pStyle w:val="LoTabelle6pt-fett"/>
              <w:rPr>
                <w:rFonts w:eastAsia="Calibri"/>
                <w:szCs w:val="20"/>
              </w:rPr>
            </w:pPr>
            <w:r w:rsidRPr="004F5BAA">
              <w:rPr>
                <w:rFonts w:eastAsia="Calibri"/>
                <w:szCs w:val="20"/>
              </w:rPr>
              <w:t>Auflösen von Formeln</w:t>
            </w:r>
          </w:p>
          <w:p w:rsidR="00532508" w:rsidRPr="004F5BAA" w:rsidRDefault="00532508" w:rsidP="00620FC8">
            <w:pPr>
              <w:pStyle w:val="LoTabelle-6pt"/>
              <w:rPr>
                <w:rFonts w:eastAsia="Calibri"/>
                <w:szCs w:val="20"/>
              </w:rPr>
            </w:pPr>
            <w:r w:rsidRPr="004F5BAA">
              <w:rPr>
                <w:szCs w:val="20"/>
              </w:rPr>
              <w:t>Formeln nach jeder Variablen auflösen</w:t>
            </w:r>
          </w:p>
        </w:tc>
        <w:tc>
          <w:tcPr>
            <w:tcW w:w="1250" w:type="pct"/>
            <w:tcBorders>
              <w:left w:val="single" w:sz="4" w:space="0" w:color="auto"/>
              <w:right w:val="single" w:sz="4" w:space="0" w:color="auto"/>
            </w:tcBorders>
            <w:shd w:val="clear" w:color="auto" w:fill="auto"/>
          </w:tcPr>
          <w:p w:rsidR="00532508" w:rsidRPr="004F5BAA" w:rsidRDefault="00532508" w:rsidP="00620FC8">
            <w:pPr>
              <w:pStyle w:val="LoTabelle-6pt"/>
              <w:spacing w:after="120"/>
              <w:rPr>
                <w:rFonts w:eastAsia="Calibri"/>
                <w:szCs w:val="20"/>
                <w:lang w:eastAsia="en-US"/>
              </w:rPr>
            </w:pPr>
            <w:r w:rsidRPr="004F5BAA">
              <w:rPr>
                <w:rFonts w:eastAsia="Calibri"/>
                <w:szCs w:val="20"/>
                <w:lang w:eastAsia="en-US"/>
              </w:rPr>
              <w:t xml:space="preserve">Weitere mögliche Formeln: </w:t>
            </w:r>
            <w:r w:rsidRPr="004F5BAA">
              <w:rPr>
                <w:rFonts w:eastAsia="Calibri"/>
                <w:szCs w:val="20"/>
                <w:lang w:eastAsia="en-US"/>
              </w:rPr>
              <w:br/>
            </w:r>
            <w:r w:rsidR="00AC7A2D" w:rsidRPr="004F5BAA">
              <w:rPr>
                <w:rFonts w:eastAsia="Calibri"/>
                <w:position w:val="-6"/>
                <w:szCs w:val="20"/>
                <w:lang w:eastAsia="en-US"/>
              </w:rPr>
              <w:object w:dxaOrig="720" w:dyaOrig="240" w14:anchorId="55840048">
                <v:shape id="_x0000_i1030" type="#_x0000_t75" style="width:36.8pt;height:11.75pt" o:ole="">
                  <v:imagedata r:id="rId29" o:title=""/>
                </v:shape>
                <o:OLEObject Type="Embed" ProgID="Equation.3" ShapeID="_x0000_i1030" DrawAspect="Content" ObjectID="_1555761862" r:id="rId30"/>
              </w:object>
            </w:r>
            <w:r w:rsidRPr="004F5BAA">
              <w:rPr>
                <w:rFonts w:eastAsia="Calibri"/>
                <w:szCs w:val="20"/>
                <w:lang w:eastAsia="en-US"/>
              </w:rPr>
              <w:t xml:space="preserve">  </w:t>
            </w:r>
            <w:r w:rsidR="00AC7A2D" w:rsidRPr="004F5BAA">
              <w:rPr>
                <w:rFonts w:eastAsia="Calibri"/>
                <w:position w:val="-20"/>
                <w:szCs w:val="20"/>
                <w:lang w:eastAsia="en-US"/>
              </w:rPr>
              <w:object w:dxaOrig="900" w:dyaOrig="520" w14:anchorId="440B9C6D">
                <v:shape id="_x0000_i1031" type="#_x0000_t75" style="width:45.4pt;height:26.6pt" o:ole="">
                  <v:imagedata r:id="rId31" o:title=""/>
                </v:shape>
                <o:OLEObject Type="Embed" ProgID="Equation.3" ShapeID="_x0000_i1031" DrawAspect="Content" ObjectID="_1555761863" r:id="rId32"/>
              </w:object>
            </w:r>
            <w:r w:rsidRPr="004F5BAA">
              <w:rPr>
                <w:rFonts w:eastAsia="Calibri"/>
                <w:szCs w:val="20"/>
                <w:lang w:eastAsia="en-US"/>
              </w:rPr>
              <w:t xml:space="preserve">  </w:t>
            </w:r>
            <w:r w:rsidR="00AC7A2D" w:rsidRPr="004F5BAA">
              <w:rPr>
                <w:rFonts w:eastAsia="Calibri"/>
                <w:position w:val="-10"/>
                <w:szCs w:val="20"/>
                <w:lang w:eastAsia="en-US"/>
              </w:rPr>
              <w:object w:dxaOrig="760" w:dyaOrig="240" w14:anchorId="0C7CEC60">
                <v:shape id="_x0000_i1032" type="#_x0000_t75" style="width:37.55pt;height:11.75pt" o:ole="">
                  <v:imagedata r:id="rId33" o:title=""/>
                </v:shape>
                <o:OLEObject Type="Embed" ProgID="Equation.3" ShapeID="_x0000_i1032" DrawAspect="Content" ObjectID="_1555761864" r:id="rId34"/>
              </w:object>
            </w:r>
            <w:r w:rsidRPr="004F5BAA">
              <w:rPr>
                <w:rFonts w:eastAsia="Calibri"/>
                <w:szCs w:val="20"/>
                <w:lang w:eastAsia="en-US"/>
              </w:rPr>
              <w:t xml:space="preserve"> </w:t>
            </w:r>
            <w:r w:rsidRPr="004F5BAA">
              <w:rPr>
                <w:rFonts w:eastAsia="Calibri"/>
                <w:position w:val="-6"/>
                <w:szCs w:val="20"/>
                <w:lang w:eastAsia="en-US"/>
              </w:rPr>
              <w:object w:dxaOrig="1240" w:dyaOrig="240" w14:anchorId="2F84CC22">
                <v:shape id="_x0000_i1033" type="#_x0000_t75" style="width:61.05pt;height:11.75pt" o:ole="">
                  <v:imagedata r:id="rId35" o:title=""/>
                </v:shape>
                <o:OLEObject Type="Embed" ProgID="Equation.3" ShapeID="_x0000_i1033" DrawAspect="Content" ObjectID="_1555761865" r:id="rId36"/>
              </w:object>
            </w:r>
          </w:p>
          <w:p w:rsidR="00532508" w:rsidRPr="004F5BAA" w:rsidRDefault="00532508" w:rsidP="00620FC8">
            <w:pPr>
              <w:spacing w:before="120"/>
              <w:rPr>
                <w:rFonts w:eastAsia="Calibri" w:cs="Arial"/>
                <w:sz w:val="20"/>
                <w:szCs w:val="20"/>
                <w:lang w:eastAsia="en-US"/>
              </w:rPr>
            </w:pPr>
            <w:r w:rsidRPr="004F5BAA">
              <w:rPr>
                <w:rFonts w:eastAsia="Calibri" w:cs="Arial"/>
                <w:sz w:val="20"/>
                <w:szCs w:val="20"/>
                <w:lang w:eastAsia="en-US"/>
              </w:rPr>
              <w:t>Auch Hilfestellung für Physik</w:t>
            </w:r>
          </w:p>
        </w:tc>
      </w:tr>
    </w:tbl>
    <w:p w:rsidR="003D7013" w:rsidRDefault="003D7013">
      <w:r w:rsidRPr="004F5BA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A07C80" w:rsidRPr="004F5BAA" w:rsidTr="009137A5">
        <w:tc>
          <w:tcPr>
            <w:tcW w:w="5000" w:type="pct"/>
            <w:gridSpan w:val="4"/>
            <w:shd w:val="clear" w:color="auto" w:fill="D9D9D9"/>
          </w:tcPr>
          <w:p w:rsidR="00A07C80" w:rsidRPr="004F5BAA" w:rsidRDefault="00A07C80" w:rsidP="009137A5">
            <w:pPr>
              <w:pStyle w:val="bcTab"/>
              <w:rPr>
                <w:sz w:val="40"/>
              </w:rPr>
            </w:pPr>
            <w:bookmarkStart w:id="16" w:name="_Toc482019845"/>
            <w:r w:rsidRPr="004F5BAA">
              <w:t>Lineare Funktionen</w:t>
            </w:r>
            <w:bookmarkEnd w:id="16"/>
          </w:p>
          <w:p w:rsidR="00A07C80" w:rsidRPr="004F5BAA" w:rsidRDefault="00A07C80" w:rsidP="009137A5">
            <w:pPr>
              <w:pStyle w:val="bcTabcaStd"/>
            </w:pPr>
            <w:r w:rsidRPr="004F5BAA">
              <w:t>c</w:t>
            </w:r>
            <w:r w:rsidR="00CF2F6B">
              <w:t>a. 10</w:t>
            </w:r>
            <w:r w:rsidRPr="004F5BAA">
              <w:t xml:space="preserve"> Std.</w:t>
            </w:r>
          </w:p>
        </w:tc>
      </w:tr>
      <w:tr w:rsidR="00A07C80" w:rsidRPr="004F5BAA" w:rsidTr="009137A5">
        <w:tc>
          <w:tcPr>
            <w:tcW w:w="5000" w:type="pct"/>
            <w:gridSpan w:val="4"/>
          </w:tcPr>
          <w:p w:rsidR="00A07C80" w:rsidRPr="004F5BAA" w:rsidRDefault="00A07C80" w:rsidP="00C63F98">
            <w:pPr>
              <w:spacing w:line="276" w:lineRule="auto"/>
              <w:rPr>
                <w:rFonts w:cs="Arial"/>
                <w:sz w:val="20"/>
                <w:szCs w:val="20"/>
              </w:rPr>
            </w:pPr>
          </w:p>
        </w:tc>
      </w:tr>
      <w:tr w:rsidR="00A07C80" w:rsidRPr="004F5BAA" w:rsidTr="009137A5">
        <w:tc>
          <w:tcPr>
            <w:tcW w:w="1250" w:type="pct"/>
            <w:shd w:val="clear" w:color="auto" w:fill="F59D1E"/>
          </w:tcPr>
          <w:p w:rsidR="00A07C80" w:rsidRPr="004F5BAA" w:rsidRDefault="00A07C80" w:rsidP="009137A5">
            <w:pPr>
              <w:pStyle w:val="0Prozesswei"/>
            </w:pPr>
            <w:r w:rsidRPr="004F5BAA">
              <w:t>Prozessbezogene Kompetenzen</w:t>
            </w:r>
          </w:p>
        </w:tc>
        <w:tc>
          <w:tcPr>
            <w:tcW w:w="1250" w:type="pct"/>
            <w:shd w:val="clear" w:color="auto" w:fill="B70017"/>
          </w:tcPr>
          <w:p w:rsidR="00A07C80" w:rsidRPr="004F5BAA" w:rsidRDefault="00A07C80" w:rsidP="009137A5">
            <w:pPr>
              <w:pStyle w:val="0Prozesswei"/>
            </w:pPr>
            <w:r w:rsidRPr="004F5BAA">
              <w:t xml:space="preserve">Inhaltsbezogene </w:t>
            </w:r>
            <w:r w:rsidRPr="004F5BAA">
              <w:rPr>
                <w:szCs w:val="20"/>
              </w:rPr>
              <w:t>Kompetenzen</w:t>
            </w:r>
          </w:p>
        </w:tc>
        <w:tc>
          <w:tcPr>
            <w:tcW w:w="1250" w:type="pct"/>
            <w:vMerge w:val="restart"/>
            <w:shd w:val="clear" w:color="auto" w:fill="D9D9D9"/>
          </w:tcPr>
          <w:p w:rsidR="00A07C80" w:rsidRPr="004F5BAA" w:rsidRDefault="00A07C80" w:rsidP="00C63F98">
            <w:pPr>
              <w:pStyle w:val="0KonkretisierungSchwarz"/>
            </w:pPr>
            <w:r w:rsidRPr="004F5BAA">
              <w:t>Konkretisierung,</w:t>
            </w:r>
            <w:r w:rsidRPr="004F5BAA">
              <w:br/>
              <w:t>Vorgehen im Unterricht</w:t>
            </w:r>
          </w:p>
        </w:tc>
        <w:tc>
          <w:tcPr>
            <w:tcW w:w="1250" w:type="pct"/>
            <w:vMerge w:val="restart"/>
            <w:shd w:val="clear" w:color="auto" w:fill="D9D9D9"/>
          </w:tcPr>
          <w:p w:rsidR="00A07C80" w:rsidRPr="004F5BAA" w:rsidRDefault="00A07C80" w:rsidP="00C63F98">
            <w:pPr>
              <w:pStyle w:val="0KonkretisierungSchwarz"/>
            </w:pPr>
            <w:r w:rsidRPr="004F5BAA">
              <w:t>Ergänzende Hinweise, Arbeitsmi</w:t>
            </w:r>
            <w:r w:rsidRPr="004F5BAA">
              <w:t>t</w:t>
            </w:r>
            <w:r w:rsidRPr="004F5BAA">
              <w:t>tel, Organisation, Verweise</w:t>
            </w:r>
          </w:p>
        </w:tc>
      </w:tr>
      <w:tr w:rsidR="00A07C80" w:rsidRPr="004F5BAA" w:rsidTr="009137A5">
        <w:tc>
          <w:tcPr>
            <w:tcW w:w="2500" w:type="pct"/>
            <w:gridSpan w:val="2"/>
            <w:vAlign w:val="center"/>
          </w:tcPr>
          <w:p w:rsidR="00A07C80" w:rsidRPr="004F5BAA" w:rsidRDefault="00A07C80" w:rsidP="006C79C5">
            <w:pPr>
              <w:jc w:val="center"/>
              <w:rPr>
                <w:rFonts w:cs="Arial"/>
                <w:sz w:val="20"/>
                <w:szCs w:val="20"/>
              </w:rPr>
            </w:pPr>
            <w:r w:rsidRPr="004F5BAA">
              <w:rPr>
                <w:rFonts w:cs="Arial"/>
              </w:rPr>
              <w:t>Die Schülerinnen und Schüler können</w:t>
            </w:r>
          </w:p>
        </w:tc>
        <w:tc>
          <w:tcPr>
            <w:tcW w:w="1250" w:type="pct"/>
            <w:vMerge/>
            <w:vAlign w:val="center"/>
          </w:tcPr>
          <w:p w:rsidR="00A07C80" w:rsidRPr="004F5BAA" w:rsidRDefault="00A07C80" w:rsidP="00C63F98">
            <w:pPr>
              <w:rPr>
                <w:rFonts w:cs="Arial"/>
                <w:color w:val="7030A0"/>
              </w:rPr>
            </w:pPr>
          </w:p>
        </w:tc>
        <w:tc>
          <w:tcPr>
            <w:tcW w:w="1250" w:type="pct"/>
            <w:vMerge/>
            <w:vAlign w:val="center"/>
          </w:tcPr>
          <w:p w:rsidR="00A07C80" w:rsidRPr="004F5BAA" w:rsidRDefault="00A07C80" w:rsidP="00C63F98">
            <w:pPr>
              <w:rPr>
                <w:rFonts w:cs="Arial"/>
                <w:color w:val="7030A0"/>
              </w:rPr>
            </w:pPr>
          </w:p>
        </w:tc>
      </w:tr>
      <w:tr w:rsidR="00A07C80" w:rsidRPr="004F5BAA" w:rsidTr="00540EAD">
        <w:tc>
          <w:tcPr>
            <w:tcW w:w="1250" w:type="pct"/>
          </w:tcPr>
          <w:p w:rsidR="00A07C80" w:rsidRPr="006C79C5" w:rsidRDefault="00A07C80" w:rsidP="00C63F98">
            <w:pPr>
              <w:rPr>
                <w:rFonts w:cs="Arial"/>
                <w:b/>
                <w:color w:val="7030A0"/>
                <w:spacing w:val="-4"/>
                <w:sz w:val="20"/>
                <w:szCs w:val="20"/>
              </w:rPr>
            </w:pPr>
          </w:p>
        </w:tc>
        <w:tc>
          <w:tcPr>
            <w:tcW w:w="1250" w:type="pct"/>
          </w:tcPr>
          <w:p w:rsidR="00A07C80" w:rsidRPr="00426901" w:rsidRDefault="00F80A0E" w:rsidP="008257DC">
            <w:pPr>
              <w:rPr>
                <w:rFonts w:cs="Arial"/>
                <w:sz w:val="20"/>
                <w:szCs w:val="20"/>
              </w:rPr>
            </w:pPr>
            <w:r w:rsidRPr="00D87A26">
              <w:rPr>
                <w:rFonts w:cs="Arial"/>
                <w:b/>
                <w:sz w:val="20"/>
                <w:szCs w:val="20"/>
              </w:rPr>
              <w:t>3.2.4 Funktionale Zusammenhänge darstellen und nutzen</w:t>
            </w:r>
          </w:p>
        </w:tc>
        <w:tc>
          <w:tcPr>
            <w:tcW w:w="1250" w:type="pct"/>
          </w:tcPr>
          <w:p w:rsidR="00A07C80" w:rsidRPr="00234E16" w:rsidRDefault="00A07C80" w:rsidP="00C63F98">
            <w:pPr>
              <w:rPr>
                <w:rFonts w:cs="Arial"/>
                <w:color w:val="7030A0"/>
                <w:sz w:val="20"/>
                <w:szCs w:val="20"/>
              </w:rPr>
            </w:pPr>
          </w:p>
        </w:tc>
        <w:tc>
          <w:tcPr>
            <w:tcW w:w="1250" w:type="pct"/>
          </w:tcPr>
          <w:p w:rsidR="00A07C80" w:rsidRPr="00293510" w:rsidRDefault="00A07C80" w:rsidP="00C63F98">
            <w:pPr>
              <w:rPr>
                <w:rFonts w:cs="Arial"/>
                <w:color w:val="7030A0"/>
                <w:sz w:val="20"/>
                <w:szCs w:val="20"/>
              </w:rPr>
            </w:pPr>
          </w:p>
        </w:tc>
      </w:tr>
      <w:tr w:rsidR="00620FC8" w:rsidRPr="004F5BAA" w:rsidTr="00540EAD">
        <w:tc>
          <w:tcPr>
            <w:tcW w:w="1250" w:type="pct"/>
            <w:vMerge w:val="restart"/>
          </w:tcPr>
          <w:p w:rsidR="00620FC8" w:rsidRPr="00BB20E0" w:rsidRDefault="00620FC8" w:rsidP="00C63F98">
            <w:pPr>
              <w:pStyle w:val="LoTabelle-6pt"/>
              <w:rPr>
                <w:szCs w:val="20"/>
              </w:rPr>
            </w:pPr>
            <w:r w:rsidRPr="00BB20E0">
              <w:rPr>
                <w:b/>
                <w:szCs w:val="20"/>
              </w:rPr>
              <w:t>2.4 Mit symbolischen, formalen und technischen Elementen der Mathematik umgehen</w:t>
            </w:r>
            <w:r w:rsidRPr="00BB20E0">
              <w:rPr>
                <w:b/>
                <w:szCs w:val="20"/>
              </w:rPr>
              <w:br/>
            </w:r>
            <w:r w:rsidRPr="00BB20E0">
              <w:rPr>
                <w:szCs w:val="20"/>
              </w:rPr>
              <w:t>1. zwischen natürlicher Sprache und sy</w:t>
            </w:r>
            <w:r w:rsidRPr="00BB20E0">
              <w:rPr>
                <w:szCs w:val="20"/>
              </w:rPr>
              <w:t>m</w:t>
            </w:r>
            <w:r w:rsidRPr="00BB20E0">
              <w:rPr>
                <w:szCs w:val="20"/>
              </w:rPr>
              <w:t>bolisch-formaler Sprache der Mathematik wechseln</w:t>
            </w:r>
          </w:p>
          <w:p w:rsidR="00620FC8" w:rsidRPr="00BB20E0" w:rsidRDefault="00620FC8" w:rsidP="00C63F98">
            <w:pPr>
              <w:pStyle w:val="LoTabelle-6pt"/>
              <w:rPr>
                <w:szCs w:val="20"/>
              </w:rPr>
            </w:pPr>
            <w:r w:rsidRPr="00BB20E0">
              <w:rPr>
                <w:szCs w:val="20"/>
              </w:rPr>
              <w:t>2. mathematische Darstellungen zum Strukturieren von Informationen, […] ve</w:t>
            </w:r>
            <w:r w:rsidRPr="00BB20E0">
              <w:rPr>
                <w:szCs w:val="20"/>
              </w:rPr>
              <w:t>r</w:t>
            </w:r>
            <w:r w:rsidRPr="00BB20E0">
              <w:rPr>
                <w:szCs w:val="20"/>
              </w:rPr>
              <w:t>wenden</w:t>
            </w:r>
          </w:p>
          <w:p w:rsidR="00620FC8" w:rsidRPr="00BB20E0" w:rsidRDefault="00620FC8" w:rsidP="00C63F98">
            <w:pPr>
              <w:spacing w:before="120" w:after="120" w:line="250" w:lineRule="auto"/>
              <w:rPr>
                <w:rFonts w:cs="Arial"/>
                <w:spacing w:val="-4"/>
                <w:sz w:val="20"/>
                <w:szCs w:val="20"/>
              </w:rPr>
            </w:pPr>
            <w:r w:rsidRPr="00BB20E0">
              <w:rPr>
                <w:rFonts w:cs="Arial"/>
                <w:spacing w:val="-4"/>
                <w:sz w:val="20"/>
                <w:szCs w:val="20"/>
              </w:rPr>
              <w:t>3. zwischen verschiedenen mathemat</w:t>
            </w:r>
            <w:r w:rsidRPr="00BB20E0">
              <w:rPr>
                <w:rFonts w:cs="Arial"/>
                <w:spacing w:val="-4"/>
                <w:sz w:val="20"/>
                <w:szCs w:val="20"/>
              </w:rPr>
              <w:t>i</w:t>
            </w:r>
            <w:r w:rsidRPr="00BB20E0">
              <w:rPr>
                <w:rFonts w:cs="Arial"/>
                <w:spacing w:val="-4"/>
                <w:sz w:val="20"/>
                <w:szCs w:val="20"/>
              </w:rPr>
              <w:t>schen Darstellungen wechseln</w:t>
            </w:r>
          </w:p>
          <w:p w:rsidR="00620FC8" w:rsidRPr="00BB20E0" w:rsidRDefault="00620FC8" w:rsidP="00E71B31">
            <w:pPr>
              <w:pStyle w:val="LoTabelle-6pt"/>
              <w:spacing w:after="120"/>
              <w:rPr>
                <w:szCs w:val="20"/>
              </w:rPr>
            </w:pPr>
            <w:r w:rsidRPr="00BB20E0">
              <w:rPr>
                <w:b/>
                <w:szCs w:val="20"/>
              </w:rPr>
              <w:t>2.5 Kommunizieren</w:t>
            </w:r>
            <w:r w:rsidRPr="00BB20E0">
              <w:rPr>
                <w:b/>
                <w:szCs w:val="20"/>
              </w:rPr>
              <w:br/>
            </w:r>
            <w:r w:rsidRPr="00BB20E0">
              <w:rPr>
                <w:szCs w:val="20"/>
              </w:rPr>
              <w:t>3. eigene Überlegungen in kurzen Beitr</w:t>
            </w:r>
            <w:r w:rsidRPr="00BB20E0">
              <w:rPr>
                <w:szCs w:val="20"/>
              </w:rPr>
              <w:t>ä</w:t>
            </w:r>
            <w:r w:rsidRPr="00BB20E0">
              <w:rPr>
                <w:szCs w:val="20"/>
              </w:rPr>
              <w:t>gen […] darstellen</w:t>
            </w:r>
          </w:p>
          <w:p w:rsidR="00620FC8" w:rsidRPr="00BB20E0" w:rsidRDefault="00620FC8" w:rsidP="00E71B31">
            <w:pPr>
              <w:autoSpaceDE w:val="0"/>
              <w:autoSpaceDN w:val="0"/>
              <w:adjustRightInd w:val="0"/>
              <w:rPr>
                <w:rFonts w:cs="Arial"/>
                <w:sz w:val="20"/>
                <w:szCs w:val="20"/>
              </w:rPr>
            </w:pPr>
            <w:r w:rsidRPr="00BB20E0">
              <w:rPr>
                <w:rFonts w:cs="Arial"/>
                <w:sz w:val="20"/>
                <w:szCs w:val="20"/>
              </w:rPr>
              <w:t>8. Äußerungen und Informationen anal</w:t>
            </w:r>
            <w:r w:rsidRPr="00BB20E0">
              <w:rPr>
                <w:rFonts w:cs="Arial"/>
                <w:sz w:val="20"/>
                <w:szCs w:val="20"/>
              </w:rPr>
              <w:t>y</w:t>
            </w:r>
            <w:r w:rsidRPr="00BB20E0">
              <w:rPr>
                <w:rFonts w:cs="Arial"/>
                <w:sz w:val="20"/>
                <w:szCs w:val="20"/>
              </w:rPr>
              <w:t>sieren und beurteilen</w:t>
            </w:r>
          </w:p>
        </w:tc>
        <w:tc>
          <w:tcPr>
            <w:tcW w:w="1250" w:type="pct"/>
            <w:vMerge w:val="restart"/>
          </w:tcPr>
          <w:p w:rsidR="00620FC8" w:rsidRPr="00BB20E0" w:rsidRDefault="00620FC8" w:rsidP="003D6D99">
            <w:pPr>
              <w:spacing w:before="120" w:after="120"/>
              <w:rPr>
                <w:rFonts w:cs="Arial"/>
                <w:sz w:val="20"/>
                <w:szCs w:val="20"/>
              </w:rPr>
            </w:pPr>
            <w:r w:rsidRPr="00BB20E0">
              <w:rPr>
                <w:rFonts w:cs="Arial"/>
                <w:color w:val="7030A0"/>
                <w:sz w:val="20"/>
                <w:szCs w:val="20"/>
              </w:rPr>
              <w:t>(</w:t>
            </w:r>
            <w:r w:rsidRPr="00BB20E0">
              <w:rPr>
                <w:rFonts w:cs="Arial"/>
                <w:sz w:val="20"/>
                <w:szCs w:val="20"/>
              </w:rPr>
              <w:t xml:space="preserve">1) Zusammenhänge durch </w:t>
            </w:r>
            <w:r w:rsidRPr="00BB20E0">
              <w:rPr>
                <w:rFonts w:cs="Arial"/>
                <w:i/>
                <w:sz w:val="20"/>
                <w:szCs w:val="20"/>
              </w:rPr>
              <w:t>Tabellen</w:t>
            </w:r>
            <w:r w:rsidRPr="00BB20E0">
              <w:rPr>
                <w:rFonts w:cs="Arial"/>
                <w:sz w:val="20"/>
                <w:szCs w:val="20"/>
              </w:rPr>
              <w:t xml:space="preserve">, </w:t>
            </w:r>
            <w:r w:rsidRPr="00BB20E0">
              <w:rPr>
                <w:rFonts w:cs="Arial"/>
                <w:i/>
                <w:sz w:val="20"/>
                <w:szCs w:val="20"/>
              </w:rPr>
              <w:t>Gleichungen</w:t>
            </w:r>
            <w:r w:rsidRPr="00BB20E0">
              <w:rPr>
                <w:rFonts w:cs="Arial"/>
                <w:sz w:val="20"/>
                <w:szCs w:val="20"/>
              </w:rPr>
              <w:t xml:space="preserve">, </w:t>
            </w:r>
            <w:r w:rsidRPr="00BB20E0">
              <w:rPr>
                <w:rFonts w:cs="Arial"/>
                <w:i/>
                <w:sz w:val="20"/>
                <w:szCs w:val="20"/>
              </w:rPr>
              <w:t>Graphen</w:t>
            </w:r>
            <w:r w:rsidRPr="00BB20E0">
              <w:rPr>
                <w:rFonts w:cs="Arial"/>
                <w:sz w:val="20"/>
                <w:szCs w:val="20"/>
              </w:rPr>
              <w:t xml:space="preserve"> oder Text darste</w:t>
            </w:r>
            <w:r w:rsidRPr="00BB20E0">
              <w:rPr>
                <w:rFonts w:cs="Arial"/>
                <w:sz w:val="20"/>
                <w:szCs w:val="20"/>
              </w:rPr>
              <w:t>l</w:t>
            </w:r>
            <w:r w:rsidRPr="00BB20E0">
              <w:rPr>
                <w:rFonts w:cs="Arial"/>
                <w:sz w:val="20"/>
                <w:szCs w:val="20"/>
              </w:rPr>
              <w:t>len und situationsgerecht zwischen den Darstellungen wechseln</w:t>
            </w:r>
          </w:p>
          <w:p w:rsidR="00620FC8" w:rsidRPr="00BB20E0" w:rsidRDefault="00620FC8" w:rsidP="003D6D99">
            <w:pPr>
              <w:spacing w:before="120" w:after="120"/>
              <w:rPr>
                <w:rFonts w:cs="Arial"/>
                <w:sz w:val="20"/>
                <w:szCs w:val="20"/>
              </w:rPr>
            </w:pPr>
            <w:r w:rsidRPr="00BB20E0">
              <w:rPr>
                <w:rFonts w:cs="Arial"/>
                <w:sz w:val="20"/>
                <w:szCs w:val="20"/>
              </w:rPr>
              <w:t>(2) alltagsbezogene Sachverhalte aus Darstellungen ablesen (zum Beispiel größte und kleinste Werte, Zunehmen und Abnehmen, Zeitpunkte)</w:t>
            </w:r>
          </w:p>
        </w:tc>
        <w:tc>
          <w:tcPr>
            <w:tcW w:w="1250" w:type="pct"/>
          </w:tcPr>
          <w:p w:rsidR="00620FC8" w:rsidRPr="00BB20E0" w:rsidRDefault="00620FC8" w:rsidP="00263FB5">
            <w:pPr>
              <w:spacing w:before="120" w:after="120"/>
              <w:rPr>
                <w:rFonts w:cs="Arial"/>
                <w:b/>
                <w:sz w:val="20"/>
                <w:szCs w:val="20"/>
              </w:rPr>
            </w:pPr>
            <w:r w:rsidRPr="00BB20E0">
              <w:rPr>
                <w:rFonts w:cs="Arial"/>
                <w:b/>
                <w:sz w:val="20"/>
                <w:szCs w:val="20"/>
              </w:rPr>
              <w:t>Zuordnungen</w:t>
            </w:r>
            <w:r w:rsidRPr="00BB20E0">
              <w:rPr>
                <w:rFonts w:cs="Arial"/>
                <w:sz w:val="20"/>
                <w:szCs w:val="20"/>
              </w:rPr>
              <w:br/>
              <w:t>Schaubilder im Koordinatensystem</w:t>
            </w:r>
          </w:p>
        </w:tc>
        <w:tc>
          <w:tcPr>
            <w:tcW w:w="1250" w:type="pct"/>
          </w:tcPr>
          <w:p w:rsidR="00620FC8" w:rsidRPr="00BB20E0" w:rsidRDefault="00620FC8" w:rsidP="0039492E">
            <w:pPr>
              <w:spacing w:before="120" w:after="120"/>
              <w:rPr>
                <w:rStyle w:val="SchwacherVerweis"/>
                <w:rFonts w:cs="Arial"/>
                <w:b/>
                <w:bCs/>
                <w:smallCaps w:val="0"/>
                <w:color w:val="auto"/>
                <w:sz w:val="20"/>
                <w:szCs w:val="20"/>
              </w:rPr>
            </w:pPr>
            <w:r w:rsidRPr="00BB20E0">
              <w:rPr>
                <w:rFonts w:cs="Arial"/>
                <w:sz w:val="20"/>
                <w:szCs w:val="20"/>
              </w:rPr>
              <w:t>Wechsel zwischen Darstellungsformen: denkbar Füllkurven Temperaturaufzeic</w:t>
            </w:r>
            <w:r w:rsidRPr="00BB20E0">
              <w:rPr>
                <w:rFonts w:cs="Arial"/>
                <w:sz w:val="20"/>
                <w:szCs w:val="20"/>
              </w:rPr>
              <w:t>h</w:t>
            </w:r>
            <w:r w:rsidRPr="00BB20E0">
              <w:rPr>
                <w:rFonts w:cs="Arial"/>
                <w:sz w:val="20"/>
                <w:szCs w:val="20"/>
              </w:rPr>
              <w:t>nungen Regenmengen, ZeitWeg</w:t>
            </w:r>
            <w:r w:rsidR="00075B28">
              <w:rPr>
                <w:rFonts w:cs="Arial"/>
                <w:sz w:val="20"/>
                <w:szCs w:val="20"/>
              </w:rPr>
              <w:t>-</w:t>
            </w:r>
            <w:r w:rsidRPr="00BB20E0">
              <w:rPr>
                <w:rFonts w:cs="Arial"/>
                <w:sz w:val="20"/>
                <w:szCs w:val="20"/>
              </w:rPr>
              <w:t>Diagramm, Zeit</w:t>
            </w:r>
            <w:r w:rsidR="00075B28">
              <w:rPr>
                <w:rFonts w:cs="Arial"/>
                <w:sz w:val="20"/>
                <w:szCs w:val="20"/>
              </w:rPr>
              <w:t>-</w:t>
            </w:r>
            <w:r w:rsidRPr="00BB20E0">
              <w:rPr>
                <w:rFonts w:cs="Arial"/>
                <w:sz w:val="20"/>
                <w:szCs w:val="20"/>
              </w:rPr>
              <w:t>Geschwindigkeit</w:t>
            </w:r>
            <w:r w:rsidR="00532730">
              <w:rPr>
                <w:rFonts w:cs="Arial"/>
                <w:sz w:val="20"/>
                <w:szCs w:val="20"/>
              </w:rPr>
              <w:t>-D</w:t>
            </w:r>
            <w:r w:rsidRPr="00BB20E0">
              <w:rPr>
                <w:rFonts w:cs="Arial"/>
                <w:sz w:val="20"/>
                <w:szCs w:val="20"/>
              </w:rPr>
              <w:t>iagramm</w:t>
            </w:r>
            <w:r w:rsidRPr="00BB20E0">
              <w:rPr>
                <w:rFonts w:cs="Arial"/>
                <w:sz w:val="20"/>
                <w:szCs w:val="20"/>
              </w:rPr>
              <w:br/>
            </w:r>
            <w:r w:rsidRPr="00BB20E0">
              <w:rPr>
                <w:rFonts w:eastAsia="Calibri" w:cs="Arial"/>
                <w:sz w:val="20"/>
                <w:szCs w:val="20"/>
                <w:shd w:val="clear" w:color="auto" w:fill="B70017"/>
              </w:rPr>
              <w:t>PH</w:t>
            </w:r>
            <w:r w:rsidRPr="00BB20E0">
              <w:rPr>
                <w:rFonts w:cs="Arial"/>
                <w:sz w:val="20"/>
                <w:szCs w:val="20"/>
              </w:rPr>
              <w:t xml:space="preserve"> </w:t>
            </w:r>
            <w:r w:rsidRPr="00BB20E0">
              <w:rPr>
                <w:rStyle w:val="SchwacherVerweis"/>
                <w:rFonts w:cs="Arial"/>
                <w:bCs/>
                <w:smallCaps w:val="0"/>
                <w:color w:val="auto"/>
                <w:sz w:val="20"/>
                <w:szCs w:val="20"/>
              </w:rPr>
              <w:t>3.2.6 Mechanik: Kinematik</w:t>
            </w:r>
          </w:p>
        </w:tc>
      </w:tr>
      <w:tr w:rsidR="00620FC8" w:rsidRPr="004F5BAA" w:rsidTr="00540EAD">
        <w:tc>
          <w:tcPr>
            <w:tcW w:w="1250" w:type="pct"/>
            <w:vMerge/>
          </w:tcPr>
          <w:p w:rsidR="00620FC8" w:rsidRPr="00BB20E0" w:rsidRDefault="00620FC8" w:rsidP="00C63F98">
            <w:pPr>
              <w:pStyle w:val="LoTabelle-6pt"/>
              <w:rPr>
                <w:b/>
                <w:szCs w:val="20"/>
              </w:rPr>
            </w:pPr>
          </w:p>
        </w:tc>
        <w:tc>
          <w:tcPr>
            <w:tcW w:w="1250" w:type="pct"/>
            <w:vMerge/>
          </w:tcPr>
          <w:p w:rsidR="00620FC8" w:rsidRPr="00BB20E0" w:rsidRDefault="00620FC8" w:rsidP="003D6D99">
            <w:pPr>
              <w:spacing w:before="120" w:after="120"/>
              <w:rPr>
                <w:rFonts w:cs="Arial"/>
                <w:color w:val="7030A0"/>
                <w:sz w:val="20"/>
                <w:szCs w:val="20"/>
              </w:rPr>
            </w:pPr>
          </w:p>
        </w:tc>
        <w:tc>
          <w:tcPr>
            <w:tcW w:w="1250" w:type="pct"/>
          </w:tcPr>
          <w:p w:rsidR="00620FC8" w:rsidRPr="00BB20E0" w:rsidRDefault="00620FC8" w:rsidP="00F80A0E">
            <w:pPr>
              <w:spacing w:before="120" w:after="120"/>
              <w:rPr>
                <w:rFonts w:cs="Arial"/>
                <w:sz w:val="20"/>
                <w:szCs w:val="20"/>
              </w:rPr>
            </w:pPr>
            <w:r w:rsidRPr="00BB20E0">
              <w:rPr>
                <w:rFonts w:cs="Arial"/>
                <w:sz w:val="20"/>
                <w:szCs w:val="20"/>
              </w:rPr>
              <w:t>Graph mit Hilfe von Wertetabellen erste</w:t>
            </w:r>
            <w:r w:rsidRPr="00BB20E0">
              <w:rPr>
                <w:rFonts w:cs="Arial"/>
                <w:sz w:val="20"/>
                <w:szCs w:val="20"/>
              </w:rPr>
              <w:t>l</w:t>
            </w:r>
            <w:r w:rsidRPr="00BB20E0">
              <w:rPr>
                <w:rFonts w:cs="Arial"/>
                <w:sz w:val="20"/>
                <w:szCs w:val="20"/>
              </w:rPr>
              <w:t xml:space="preserve">len </w:t>
            </w:r>
          </w:p>
        </w:tc>
        <w:tc>
          <w:tcPr>
            <w:tcW w:w="1250" w:type="pct"/>
          </w:tcPr>
          <w:p w:rsidR="00620FC8" w:rsidRPr="00BB20E0" w:rsidRDefault="00620FC8" w:rsidP="00263FB5">
            <w:pPr>
              <w:spacing w:before="120" w:after="120"/>
              <w:rPr>
                <w:rFonts w:cs="Arial"/>
                <w:sz w:val="20"/>
                <w:szCs w:val="20"/>
              </w:rPr>
            </w:pPr>
            <w:r w:rsidRPr="00BB20E0">
              <w:rPr>
                <w:rFonts w:cs="Arial"/>
                <w:sz w:val="20"/>
                <w:szCs w:val="20"/>
              </w:rPr>
              <w:t>Auch Wertetabellen durch Einsetzen in Funktionsterm erstellen</w:t>
            </w:r>
          </w:p>
        </w:tc>
      </w:tr>
      <w:tr w:rsidR="00620FC8" w:rsidRPr="004F5BAA" w:rsidTr="00540EAD">
        <w:tc>
          <w:tcPr>
            <w:tcW w:w="1250" w:type="pct"/>
            <w:vMerge/>
          </w:tcPr>
          <w:p w:rsidR="00620FC8" w:rsidRPr="00BB20E0" w:rsidRDefault="00620FC8" w:rsidP="00C63F98">
            <w:pPr>
              <w:pStyle w:val="LoTabelle-6pt"/>
              <w:rPr>
                <w:b/>
                <w:szCs w:val="20"/>
              </w:rPr>
            </w:pPr>
          </w:p>
        </w:tc>
        <w:tc>
          <w:tcPr>
            <w:tcW w:w="1250" w:type="pct"/>
            <w:vMerge/>
          </w:tcPr>
          <w:p w:rsidR="00620FC8" w:rsidRPr="00BB20E0" w:rsidRDefault="00620FC8" w:rsidP="003D6D99">
            <w:pPr>
              <w:spacing w:before="120" w:after="120"/>
              <w:rPr>
                <w:rFonts w:cs="Arial"/>
                <w:color w:val="7030A0"/>
                <w:sz w:val="20"/>
                <w:szCs w:val="20"/>
              </w:rPr>
            </w:pPr>
          </w:p>
        </w:tc>
        <w:tc>
          <w:tcPr>
            <w:tcW w:w="1250" w:type="pct"/>
          </w:tcPr>
          <w:p w:rsidR="00620FC8" w:rsidRPr="00BB20E0" w:rsidRDefault="00620FC8" w:rsidP="00F80A0E">
            <w:pPr>
              <w:spacing w:before="120" w:after="120"/>
              <w:rPr>
                <w:rFonts w:cs="Arial"/>
                <w:b/>
                <w:sz w:val="20"/>
                <w:szCs w:val="20"/>
              </w:rPr>
            </w:pPr>
            <w:r w:rsidRPr="00BB20E0">
              <w:rPr>
                <w:rFonts w:cs="Arial"/>
                <w:sz w:val="20"/>
                <w:szCs w:val="20"/>
              </w:rPr>
              <w:t>Daten entnehmen</w:t>
            </w:r>
          </w:p>
        </w:tc>
        <w:tc>
          <w:tcPr>
            <w:tcW w:w="1250" w:type="pct"/>
          </w:tcPr>
          <w:p w:rsidR="00620FC8" w:rsidRPr="00BB20E0" w:rsidRDefault="00620FC8" w:rsidP="00263FB5">
            <w:pPr>
              <w:spacing w:before="120" w:after="120"/>
              <w:rPr>
                <w:rFonts w:cs="Arial"/>
                <w:b/>
                <w:color w:val="7030A0"/>
                <w:sz w:val="20"/>
                <w:szCs w:val="20"/>
              </w:rPr>
            </w:pPr>
            <w:r w:rsidRPr="00BB20E0">
              <w:rPr>
                <w:rFonts w:cs="Arial"/>
                <w:sz w:val="20"/>
                <w:szCs w:val="20"/>
              </w:rPr>
              <w:t>Werte aus Graph auslesen, insbesondere auch ausgezeichnete Punkte</w:t>
            </w:r>
          </w:p>
        </w:tc>
      </w:tr>
      <w:tr w:rsidR="00620FC8" w:rsidRPr="004F5BAA" w:rsidTr="00540EAD">
        <w:tc>
          <w:tcPr>
            <w:tcW w:w="1250" w:type="pct"/>
            <w:vMerge/>
          </w:tcPr>
          <w:p w:rsidR="00620FC8" w:rsidRPr="00BB20E0" w:rsidRDefault="00620FC8" w:rsidP="00C63F98">
            <w:pPr>
              <w:pStyle w:val="LoTabelle-6pt"/>
              <w:rPr>
                <w:b/>
                <w:szCs w:val="20"/>
              </w:rPr>
            </w:pPr>
          </w:p>
        </w:tc>
        <w:tc>
          <w:tcPr>
            <w:tcW w:w="1250" w:type="pct"/>
            <w:vMerge/>
          </w:tcPr>
          <w:p w:rsidR="00620FC8" w:rsidRPr="00BB20E0" w:rsidRDefault="00620FC8" w:rsidP="003D6D99">
            <w:pPr>
              <w:spacing w:before="120" w:after="120"/>
              <w:rPr>
                <w:rFonts w:cs="Arial"/>
                <w:color w:val="7030A0"/>
                <w:sz w:val="20"/>
                <w:szCs w:val="20"/>
              </w:rPr>
            </w:pPr>
          </w:p>
        </w:tc>
        <w:tc>
          <w:tcPr>
            <w:tcW w:w="1250" w:type="pct"/>
          </w:tcPr>
          <w:p w:rsidR="00620FC8" w:rsidRPr="00BB20E0" w:rsidRDefault="00620FC8" w:rsidP="00F80A0E">
            <w:pPr>
              <w:spacing w:before="120" w:after="120"/>
              <w:rPr>
                <w:rFonts w:cs="Arial"/>
                <w:sz w:val="20"/>
                <w:szCs w:val="20"/>
              </w:rPr>
            </w:pPr>
            <w:r w:rsidRPr="00BB20E0">
              <w:rPr>
                <w:rFonts w:cs="Arial"/>
                <w:sz w:val="20"/>
                <w:szCs w:val="20"/>
              </w:rPr>
              <w:t>Graphen interpretieren</w:t>
            </w:r>
          </w:p>
        </w:tc>
        <w:tc>
          <w:tcPr>
            <w:tcW w:w="1250" w:type="pct"/>
          </w:tcPr>
          <w:p w:rsidR="00620FC8" w:rsidRPr="00BB20E0" w:rsidRDefault="00620FC8" w:rsidP="00620FC8">
            <w:pPr>
              <w:spacing w:before="120"/>
              <w:rPr>
                <w:rFonts w:cs="Arial"/>
                <w:sz w:val="20"/>
                <w:szCs w:val="20"/>
              </w:rPr>
            </w:pPr>
            <w:r w:rsidRPr="00BB20E0">
              <w:rPr>
                <w:rFonts w:cs="Arial"/>
                <w:sz w:val="20"/>
                <w:szCs w:val="20"/>
              </w:rPr>
              <w:t>Vom Graph zur Geschichte und umg</w:t>
            </w:r>
            <w:r w:rsidRPr="00BB20E0">
              <w:rPr>
                <w:rFonts w:cs="Arial"/>
                <w:sz w:val="20"/>
                <w:szCs w:val="20"/>
              </w:rPr>
              <w:t>e</w:t>
            </w:r>
            <w:r w:rsidRPr="00BB20E0">
              <w:rPr>
                <w:rFonts w:cs="Arial"/>
                <w:sz w:val="20"/>
                <w:szCs w:val="20"/>
              </w:rPr>
              <w:t>kehrt</w:t>
            </w:r>
          </w:p>
        </w:tc>
      </w:tr>
      <w:tr w:rsidR="00620FC8" w:rsidRPr="004F5BAA" w:rsidTr="00540EAD">
        <w:tc>
          <w:tcPr>
            <w:tcW w:w="1250" w:type="pct"/>
            <w:vMerge/>
          </w:tcPr>
          <w:p w:rsidR="00620FC8" w:rsidRPr="00BB20E0" w:rsidRDefault="00620FC8" w:rsidP="00C63F98">
            <w:pPr>
              <w:pStyle w:val="LoTabelle-6pt"/>
              <w:rPr>
                <w:b/>
                <w:szCs w:val="20"/>
              </w:rPr>
            </w:pPr>
          </w:p>
        </w:tc>
        <w:tc>
          <w:tcPr>
            <w:tcW w:w="1250" w:type="pct"/>
          </w:tcPr>
          <w:p w:rsidR="00620FC8" w:rsidRPr="00BB20E0" w:rsidRDefault="00620FC8" w:rsidP="000953EA">
            <w:pPr>
              <w:spacing w:before="120" w:after="120"/>
              <w:rPr>
                <w:rFonts w:cs="Arial"/>
                <w:color w:val="7030A0"/>
                <w:sz w:val="20"/>
                <w:szCs w:val="20"/>
              </w:rPr>
            </w:pPr>
            <w:r w:rsidRPr="00BB20E0">
              <w:rPr>
                <w:rFonts w:cs="Arial"/>
                <w:sz w:val="20"/>
                <w:szCs w:val="20"/>
              </w:rPr>
              <w:t xml:space="preserve">(4) </w:t>
            </w:r>
            <w:r w:rsidRPr="00BB20E0">
              <w:rPr>
                <w:rFonts w:cs="Arial"/>
                <w:i/>
                <w:sz w:val="20"/>
                <w:szCs w:val="20"/>
              </w:rPr>
              <w:t xml:space="preserve">Funktionen </w:t>
            </w:r>
            <w:r w:rsidRPr="00BB20E0">
              <w:rPr>
                <w:rFonts w:cs="Arial"/>
                <w:sz w:val="20"/>
                <w:szCs w:val="20"/>
              </w:rPr>
              <w:t>als eindeutige Zuordnu</w:t>
            </w:r>
            <w:r w:rsidRPr="00BB20E0">
              <w:rPr>
                <w:rFonts w:cs="Arial"/>
                <w:sz w:val="20"/>
                <w:szCs w:val="20"/>
              </w:rPr>
              <w:t>n</w:t>
            </w:r>
            <w:r w:rsidRPr="00BB20E0">
              <w:rPr>
                <w:rFonts w:cs="Arial"/>
                <w:sz w:val="20"/>
                <w:szCs w:val="20"/>
              </w:rPr>
              <w:t>gen, zum Beispiel von x-Werten zu y-Werten, von nicht eindeutigen Zuordnu</w:t>
            </w:r>
            <w:r w:rsidRPr="00BB20E0">
              <w:rPr>
                <w:rFonts w:cs="Arial"/>
                <w:sz w:val="20"/>
                <w:szCs w:val="20"/>
              </w:rPr>
              <w:t>n</w:t>
            </w:r>
            <w:r w:rsidRPr="00BB20E0">
              <w:rPr>
                <w:rFonts w:cs="Arial"/>
                <w:sz w:val="20"/>
                <w:szCs w:val="20"/>
              </w:rPr>
              <w:t>gen unterscheiden</w:t>
            </w:r>
          </w:p>
        </w:tc>
        <w:tc>
          <w:tcPr>
            <w:tcW w:w="1250" w:type="pct"/>
          </w:tcPr>
          <w:p w:rsidR="00620FC8" w:rsidRPr="00BB20E0" w:rsidRDefault="00620FC8" w:rsidP="00B36AB5">
            <w:pPr>
              <w:spacing w:before="120" w:after="120"/>
              <w:rPr>
                <w:rFonts w:cs="Arial"/>
                <w:b/>
                <w:sz w:val="20"/>
                <w:szCs w:val="20"/>
              </w:rPr>
            </w:pPr>
            <w:r w:rsidRPr="00BB20E0">
              <w:rPr>
                <w:rFonts w:cs="Arial"/>
                <w:b/>
                <w:sz w:val="20"/>
                <w:szCs w:val="20"/>
              </w:rPr>
              <w:t>Funktion als eindeutige Zuordnung</w:t>
            </w:r>
          </w:p>
          <w:p w:rsidR="003B4775" w:rsidRPr="00BB20E0" w:rsidRDefault="003B4775" w:rsidP="003B4775">
            <w:pPr>
              <w:spacing w:before="120" w:after="120"/>
              <w:rPr>
                <w:rFonts w:cs="Arial"/>
                <w:sz w:val="20"/>
                <w:szCs w:val="20"/>
              </w:rPr>
            </w:pPr>
            <w:r w:rsidRPr="00BB20E0">
              <w:rPr>
                <w:rFonts w:cs="Arial"/>
                <w:sz w:val="20"/>
                <w:szCs w:val="20"/>
              </w:rPr>
              <w:t>Beispiele und Gegenbeispiele</w:t>
            </w:r>
          </w:p>
          <w:p w:rsidR="003B4775" w:rsidRPr="00BB20E0" w:rsidRDefault="003B4775" w:rsidP="003B4775">
            <w:pPr>
              <w:spacing w:before="120" w:after="120"/>
              <w:rPr>
                <w:rFonts w:cs="Arial"/>
                <w:b/>
                <w:sz w:val="20"/>
                <w:szCs w:val="20"/>
              </w:rPr>
            </w:pPr>
            <w:r w:rsidRPr="00BB20E0">
              <w:rPr>
                <w:rFonts w:cs="Arial"/>
                <w:sz w:val="20"/>
                <w:szCs w:val="20"/>
              </w:rPr>
              <w:t>Merkmale von Wertetabellen und Gr</w:t>
            </w:r>
            <w:r w:rsidRPr="00BB20E0">
              <w:rPr>
                <w:rFonts w:cs="Arial"/>
                <w:sz w:val="20"/>
                <w:szCs w:val="20"/>
              </w:rPr>
              <w:t>a</w:t>
            </w:r>
            <w:r w:rsidRPr="00BB20E0">
              <w:rPr>
                <w:rFonts w:cs="Arial"/>
                <w:sz w:val="20"/>
                <w:szCs w:val="20"/>
              </w:rPr>
              <w:t>phen</w:t>
            </w:r>
          </w:p>
        </w:tc>
        <w:tc>
          <w:tcPr>
            <w:tcW w:w="1250" w:type="pct"/>
          </w:tcPr>
          <w:p w:rsidR="00620FC8" w:rsidRPr="00BB20E0" w:rsidRDefault="00620FC8" w:rsidP="00C63F98">
            <w:pPr>
              <w:spacing w:before="120" w:after="120"/>
              <w:rPr>
                <w:rFonts w:cs="Arial"/>
                <w:sz w:val="20"/>
                <w:szCs w:val="20"/>
              </w:rPr>
            </w:pPr>
          </w:p>
        </w:tc>
      </w:tr>
      <w:tr w:rsidR="003D7013" w:rsidRPr="004F5BAA" w:rsidTr="00540EAD">
        <w:tc>
          <w:tcPr>
            <w:tcW w:w="1250" w:type="pct"/>
          </w:tcPr>
          <w:p w:rsidR="003D7013" w:rsidRPr="006C79C5" w:rsidRDefault="003D7013" w:rsidP="00CD50A0">
            <w:pPr>
              <w:pStyle w:val="LoTabelle-6pt"/>
              <w:spacing w:before="0"/>
              <w:rPr>
                <w:b/>
                <w:szCs w:val="20"/>
              </w:rPr>
            </w:pPr>
          </w:p>
        </w:tc>
        <w:tc>
          <w:tcPr>
            <w:tcW w:w="1250" w:type="pct"/>
          </w:tcPr>
          <w:p w:rsidR="003D7013" w:rsidRPr="00D87A26" w:rsidRDefault="003D7013" w:rsidP="00CD50A0">
            <w:pPr>
              <w:rPr>
                <w:rFonts w:cs="Arial"/>
                <w:w w:val="105"/>
                <w:sz w:val="20"/>
                <w:szCs w:val="20"/>
              </w:rPr>
            </w:pPr>
            <w:r w:rsidRPr="00D87A26">
              <w:rPr>
                <w:rFonts w:cs="Arial"/>
                <w:b/>
                <w:sz w:val="20"/>
                <w:szCs w:val="20"/>
              </w:rPr>
              <w:t>3.2.4 Mit linearen Funktionen umgehen</w:t>
            </w:r>
          </w:p>
        </w:tc>
        <w:tc>
          <w:tcPr>
            <w:tcW w:w="1250" w:type="pct"/>
          </w:tcPr>
          <w:p w:rsidR="003D7013" w:rsidRPr="00426901" w:rsidRDefault="003D7013" w:rsidP="00CD50A0">
            <w:pPr>
              <w:rPr>
                <w:rFonts w:cs="Arial"/>
                <w:b/>
                <w:sz w:val="20"/>
                <w:szCs w:val="20"/>
              </w:rPr>
            </w:pPr>
          </w:p>
        </w:tc>
        <w:tc>
          <w:tcPr>
            <w:tcW w:w="1250" w:type="pct"/>
          </w:tcPr>
          <w:p w:rsidR="003D7013" w:rsidRPr="00234E16" w:rsidRDefault="003D7013" w:rsidP="00CD50A0">
            <w:pPr>
              <w:rPr>
                <w:rFonts w:cs="Arial"/>
                <w:sz w:val="20"/>
                <w:szCs w:val="20"/>
              </w:rPr>
            </w:pPr>
          </w:p>
        </w:tc>
      </w:tr>
      <w:tr w:rsidR="005C189E" w:rsidRPr="004F5BAA" w:rsidTr="00540EAD">
        <w:tc>
          <w:tcPr>
            <w:tcW w:w="1250" w:type="pct"/>
          </w:tcPr>
          <w:p w:rsidR="005C189E" w:rsidRPr="00BB20E0" w:rsidRDefault="005C189E" w:rsidP="00CD50A0">
            <w:pPr>
              <w:pStyle w:val="LoTabelle-6pt"/>
              <w:spacing w:before="0"/>
              <w:rPr>
                <w:b/>
                <w:szCs w:val="20"/>
              </w:rPr>
            </w:pPr>
          </w:p>
        </w:tc>
        <w:tc>
          <w:tcPr>
            <w:tcW w:w="1250" w:type="pct"/>
          </w:tcPr>
          <w:p w:rsidR="005C189E" w:rsidRPr="00BB20E0" w:rsidRDefault="005C189E" w:rsidP="00F80A0E">
            <w:pPr>
              <w:spacing w:before="120" w:after="120"/>
              <w:rPr>
                <w:rFonts w:cs="Arial"/>
                <w:sz w:val="20"/>
                <w:szCs w:val="20"/>
              </w:rPr>
            </w:pPr>
            <w:r w:rsidRPr="00BB20E0">
              <w:rPr>
                <w:rFonts w:cs="Arial"/>
                <w:sz w:val="20"/>
                <w:szCs w:val="20"/>
              </w:rPr>
              <w:t xml:space="preserve">(7) bei </w:t>
            </w:r>
            <w:r w:rsidRPr="00BB20E0">
              <w:rPr>
                <w:rFonts w:cs="Arial"/>
                <w:i/>
                <w:sz w:val="20"/>
                <w:szCs w:val="20"/>
              </w:rPr>
              <w:t>linearen Funktionen</w:t>
            </w:r>
            <w:r w:rsidRPr="00BB20E0">
              <w:rPr>
                <w:rFonts w:cs="Arial"/>
                <w:sz w:val="20"/>
                <w:szCs w:val="20"/>
              </w:rPr>
              <w:t xml:space="preserve"> das Änd</w:t>
            </w:r>
            <w:r w:rsidRPr="00BB20E0">
              <w:rPr>
                <w:rFonts w:cs="Arial"/>
                <w:sz w:val="20"/>
                <w:szCs w:val="20"/>
              </w:rPr>
              <w:t>e</w:t>
            </w:r>
            <w:r w:rsidRPr="00BB20E0">
              <w:rPr>
                <w:rFonts w:cs="Arial"/>
                <w:sz w:val="20"/>
                <w:szCs w:val="20"/>
              </w:rPr>
              <w:t>rungsverhalten im Sachzusammenhang mithilfe der Änderungsrate beschreiben</w:t>
            </w:r>
          </w:p>
        </w:tc>
        <w:tc>
          <w:tcPr>
            <w:tcW w:w="1250" w:type="pct"/>
          </w:tcPr>
          <w:p w:rsidR="005C189E" w:rsidRPr="00BB20E0" w:rsidRDefault="005C189E" w:rsidP="00C262CB">
            <w:pPr>
              <w:spacing w:before="120"/>
              <w:rPr>
                <w:rFonts w:cs="Arial"/>
                <w:b/>
                <w:sz w:val="20"/>
                <w:szCs w:val="20"/>
              </w:rPr>
            </w:pPr>
            <w:r w:rsidRPr="00BB20E0">
              <w:rPr>
                <w:rFonts w:cs="Arial"/>
                <w:b/>
                <w:sz w:val="20"/>
                <w:szCs w:val="20"/>
              </w:rPr>
              <w:t>Lineare Funktionen und Änderungsrate</w:t>
            </w:r>
          </w:p>
          <w:p w:rsidR="005C189E" w:rsidRPr="00BB20E0" w:rsidRDefault="005C189E" w:rsidP="00264993">
            <w:pPr>
              <w:spacing w:before="120" w:after="120"/>
              <w:rPr>
                <w:rFonts w:cs="Arial"/>
                <w:b/>
                <w:sz w:val="20"/>
                <w:szCs w:val="20"/>
              </w:rPr>
            </w:pPr>
            <w:r w:rsidRPr="00BB20E0">
              <w:rPr>
                <w:rFonts w:cs="Arial"/>
                <w:sz w:val="20"/>
                <w:szCs w:val="20"/>
              </w:rPr>
              <w:t>Lineare Zusammenhänge darstellen</w:t>
            </w:r>
          </w:p>
        </w:tc>
        <w:tc>
          <w:tcPr>
            <w:tcW w:w="1250" w:type="pct"/>
            <w:vMerge w:val="restart"/>
          </w:tcPr>
          <w:p w:rsidR="005C189E" w:rsidRPr="00BB20E0" w:rsidRDefault="005C189E" w:rsidP="007136C7">
            <w:pPr>
              <w:spacing w:before="120" w:after="120"/>
              <w:rPr>
                <w:rFonts w:cs="Arial"/>
                <w:sz w:val="20"/>
                <w:szCs w:val="20"/>
              </w:rPr>
            </w:pPr>
          </w:p>
          <w:p w:rsidR="005C189E" w:rsidRPr="00BB20E0" w:rsidRDefault="005C189E" w:rsidP="007136C7">
            <w:pPr>
              <w:spacing w:before="120" w:after="120"/>
              <w:rPr>
                <w:rFonts w:cs="Arial"/>
                <w:sz w:val="20"/>
                <w:szCs w:val="20"/>
              </w:rPr>
            </w:pPr>
            <w:r w:rsidRPr="00BB20E0">
              <w:rPr>
                <w:rFonts w:cs="Arial"/>
                <w:sz w:val="20"/>
                <w:szCs w:val="20"/>
              </w:rPr>
              <w:t>Z. B. Einfluss von Grundgebühr und Ko</w:t>
            </w:r>
            <w:r w:rsidRPr="00BB20E0">
              <w:rPr>
                <w:rFonts w:cs="Arial"/>
                <w:sz w:val="20"/>
                <w:szCs w:val="20"/>
              </w:rPr>
              <w:t>s</w:t>
            </w:r>
            <w:r w:rsidRPr="00BB20E0">
              <w:rPr>
                <w:rFonts w:cs="Arial"/>
                <w:sz w:val="20"/>
                <w:szCs w:val="20"/>
              </w:rPr>
              <w:t>ten pro Einheit / Eigengewicht und Füllung auf Graph und Wertetabelle</w:t>
            </w:r>
          </w:p>
        </w:tc>
      </w:tr>
      <w:tr w:rsidR="005C189E" w:rsidRPr="004F5BAA" w:rsidTr="00540EAD">
        <w:tc>
          <w:tcPr>
            <w:tcW w:w="1250" w:type="pct"/>
          </w:tcPr>
          <w:p w:rsidR="005C189E" w:rsidRPr="00BB20E0" w:rsidRDefault="005C189E" w:rsidP="00C63F98">
            <w:pPr>
              <w:pStyle w:val="LoTabelle-6pt"/>
              <w:rPr>
                <w:b/>
                <w:szCs w:val="20"/>
              </w:rPr>
            </w:pPr>
          </w:p>
        </w:tc>
        <w:tc>
          <w:tcPr>
            <w:tcW w:w="1250" w:type="pct"/>
          </w:tcPr>
          <w:p w:rsidR="005C189E" w:rsidRPr="00BB20E0" w:rsidRDefault="005C189E" w:rsidP="00F80A0E">
            <w:pPr>
              <w:spacing w:before="120" w:after="120"/>
              <w:rPr>
                <w:rFonts w:cs="Arial"/>
                <w:sz w:val="20"/>
                <w:szCs w:val="20"/>
              </w:rPr>
            </w:pPr>
          </w:p>
        </w:tc>
        <w:tc>
          <w:tcPr>
            <w:tcW w:w="1250" w:type="pct"/>
          </w:tcPr>
          <w:p w:rsidR="005C189E" w:rsidRPr="00BB20E0" w:rsidRDefault="005C189E" w:rsidP="00187B81">
            <w:pPr>
              <w:spacing w:before="120" w:after="120"/>
              <w:rPr>
                <w:rFonts w:cs="Arial"/>
                <w:sz w:val="20"/>
                <w:szCs w:val="20"/>
              </w:rPr>
            </w:pPr>
            <w:r w:rsidRPr="00BB20E0">
              <w:rPr>
                <w:rFonts w:cs="Arial"/>
                <w:sz w:val="20"/>
                <w:szCs w:val="20"/>
              </w:rPr>
              <w:t>Änderungsrate und Sockel</w:t>
            </w:r>
          </w:p>
        </w:tc>
        <w:tc>
          <w:tcPr>
            <w:tcW w:w="1250" w:type="pct"/>
            <w:vMerge/>
          </w:tcPr>
          <w:p w:rsidR="005C189E" w:rsidRPr="00BB20E0" w:rsidRDefault="005C189E" w:rsidP="007136C7">
            <w:pPr>
              <w:spacing w:before="120" w:after="120"/>
              <w:rPr>
                <w:rFonts w:cs="Arial"/>
                <w:sz w:val="20"/>
                <w:szCs w:val="20"/>
              </w:rPr>
            </w:pPr>
          </w:p>
        </w:tc>
      </w:tr>
      <w:tr w:rsidR="003D7013" w:rsidRPr="004F5BAA" w:rsidTr="00540EAD">
        <w:tc>
          <w:tcPr>
            <w:tcW w:w="1250" w:type="pct"/>
          </w:tcPr>
          <w:p w:rsidR="003D7013" w:rsidRPr="00BB20E0" w:rsidRDefault="003D7013" w:rsidP="00C63F98">
            <w:pPr>
              <w:pStyle w:val="LoTabelle-6pt"/>
              <w:rPr>
                <w:b/>
                <w:szCs w:val="20"/>
              </w:rPr>
            </w:pPr>
          </w:p>
        </w:tc>
        <w:tc>
          <w:tcPr>
            <w:tcW w:w="1250" w:type="pct"/>
          </w:tcPr>
          <w:p w:rsidR="003D7013" w:rsidRPr="00BB20E0" w:rsidRDefault="003D7013" w:rsidP="007B04D4">
            <w:pPr>
              <w:spacing w:before="120" w:after="120"/>
              <w:rPr>
                <w:rFonts w:cs="Arial"/>
                <w:sz w:val="20"/>
                <w:szCs w:val="20"/>
              </w:rPr>
            </w:pPr>
            <w:r w:rsidRPr="00BB20E0">
              <w:rPr>
                <w:rFonts w:cs="Arial"/>
                <w:sz w:val="20"/>
                <w:szCs w:val="20"/>
              </w:rPr>
              <w:t xml:space="preserve">(5) eine </w:t>
            </w:r>
            <w:r w:rsidRPr="00BB20E0">
              <w:rPr>
                <w:rFonts w:cs="Arial"/>
                <w:i/>
                <w:sz w:val="20"/>
                <w:szCs w:val="20"/>
              </w:rPr>
              <w:t>Gerade</w:t>
            </w:r>
            <w:r w:rsidRPr="00BB20E0">
              <w:rPr>
                <w:rFonts w:cs="Arial"/>
                <w:sz w:val="20"/>
                <w:szCs w:val="20"/>
              </w:rPr>
              <w:t xml:space="preserve"> mit der </w:t>
            </w:r>
            <w:r w:rsidRPr="00BB20E0">
              <w:rPr>
                <w:rFonts w:cs="Arial"/>
                <w:i/>
                <w:sz w:val="20"/>
                <w:szCs w:val="20"/>
              </w:rPr>
              <w:t>Gleichung</w:t>
            </w:r>
            <w:r w:rsidRPr="00BB20E0">
              <w:rPr>
                <w:rFonts w:eastAsia="Arial" w:cs="Arial"/>
                <w:i/>
                <w:sz w:val="20"/>
                <w:szCs w:val="20"/>
                <w:lang w:eastAsia="en-US"/>
              </w:rPr>
              <w:t xml:space="preserve"> </w:t>
            </w:r>
            <w:r w:rsidR="00B131AB" w:rsidRPr="00BB20E0">
              <w:rPr>
                <w:rFonts w:eastAsia="Arial" w:cs="Arial"/>
                <w:i/>
                <w:sz w:val="20"/>
                <w:szCs w:val="20"/>
                <w:lang w:eastAsia="en-US"/>
              </w:rPr>
              <w:br/>
            </w:r>
            <m:oMath>
              <m:r>
                <w:rPr>
                  <w:rFonts w:ascii="Cambria Math" w:hAnsi="Cambria Math" w:cs="Arial"/>
                  <w:sz w:val="20"/>
                  <w:szCs w:val="20"/>
                </w:rPr>
                <m:t>y=m∙x+c</m:t>
              </m:r>
            </m:oMath>
            <w:r w:rsidR="007B04D4" w:rsidRPr="00BB20E0">
              <w:rPr>
                <w:rFonts w:eastAsia="Arial" w:cs="Arial"/>
                <w:i/>
                <w:sz w:val="20"/>
                <w:szCs w:val="20"/>
              </w:rPr>
              <w:t xml:space="preserve"> </w:t>
            </w:r>
            <w:r w:rsidRPr="00BB20E0">
              <w:rPr>
                <w:rFonts w:cs="Arial"/>
                <w:sz w:val="20"/>
                <w:szCs w:val="20"/>
              </w:rPr>
              <w:t>unter anderem unter Ve</w:t>
            </w:r>
            <w:r w:rsidRPr="00BB20E0">
              <w:rPr>
                <w:rFonts w:cs="Arial"/>
                <w:sz w:val="20"/>
                <w:szCs w:val="20"/>
              </w:rPr>
              <w:t>r</w:t>
            </w:r>
            <w:r w:rsidRPr="00BB20E0">
              <w:rPr>
                <w:rFonts w:cs="Arial"/>
                <w:sz w:val="20"/>
                <w:szCs w:val="20"/>
              </w:rPr>
              <w:t xml:space="preserve">wendung von </w:t>
            </w:r>
            <w:r w:rsidRPr="00BB20E0">
              <w:rPr>
                <w:rFonts w:cs="Arial"/>
                <w:i/>
                <w:sz w:val="20"/>
                <w:szCs w:val="20"/>
              </w:rPr>
              <w:t>Steigung</w:t>
            </w:r>
            <w:r w:rsidRPr="00BB20E0">
              <w:rPr>
                <w:rFonts w:cs="Arial"/>
                <w:sz w:val="20"/>
                <w:szCs w:val="20"/>
              </w:rPr>
              <w:t xml:space="preserve"> und </w:t>
            </w:r>
            <w:r w:rsidRPr="00BB20E0">
              <w:rPr>
                <w:rFonts w:cs="Arial"/>
                <w:i/>
                <w:sz w:val="20"/>
                <w:szCs w:val="20"/>
              </w:rPr>
              <w:t>Steigung</w:t>
            </w:r>
            <w:r w:rsidRPr="00BB20E0">
              <w:rPr>
                <w:rFonts w:cs="Arial"/>
                <w:i/>
                <w:sz w:val="20"/>
                <w:szCs w:val="20"/>
              </w:rPr>
              <w:t>s</w:t>
            </w:r>
            <w:r w:rsidRPr="00BB20E0">
              <w:rPr>
                <w:rFonts w:cs="Arial"/>
                <w:i/>
                <w:sz w:val="20"/>
                <w:szCs w:val="20"/>
              </w:rPr>
              <w:t>dreiecken</w:t>
            </w:r>
            <w:r w:rsidRPr="00BB20E0">
              <w:rPr>
                <w:rFonts w:cs="Arial"/>
                <w:sz w:val="20"/>
                <w:szCs w:val="20"/>
              </w:rPr>
              <w:t xml:space="preserve"> zeichnen und einer </w:t>
            </w:r>
            <w:r w:rsidRPr="00BB20E0">
              <w:rPr>
                <w:rFonts w:cs="Arial"/>
                <w:i/>
                <w:sz w:val="20"/>
                <w:szCs w:val="20"/>
              </w:rPr>
              <w:t>Geraden</w:t>
            </w:r>
            <w:r w:rsidRPr="00BB20E0">
              <w:rPr>
                <w:rFonts w:cs="Arial"/>
                <w:sz w:val="20"/>
                <w:szCs w:val="20"/>
              </w:rPr>
              <w:t xml:space="preserve"> eine </w:t>
            </w:r>
            <w:r w:rsidRPr="00BB20E0">
              <w:rPr>
                <w:rFonts w:cs="Arial"/>
                <w:i/>
                <w:sz w:val="20"/>
                <w:szCs w:val="20"/>
              </w:rPr>
              <w:t>Gleichung</w:t>
            </w:r>
            <w:r w:rsidRPr="00BB20E0">
              <w:rPr>
                <w:rFonts w:cs="Arial"/>
                <w:sz w:val="20"/>
                <w:szCs w:val="20"/>
              </w:rPr>
              <w:t xml:space="preserve"> zuordnen</w:t>
            </w:r>
          </w:p>
        </w:tc>
        <w:tc>
          <w:tcPr>
            <w:tcW w:w="1250" w:type="pct"/>
          </w:tcPr>
          <w:p w:rsidR="003D7013" w:rsidRPr="00BB20E0" w:rsidRDefault="00990715" w:rsidP="00E169D4">
            <w:pPr>
              <w:spacing w:before="120" w:after="120"/>
              <w:rPr>
                <w:rFonts w:cs="Arial"/>
                <w:b/>
                <w:sz w:val="20"/>
                <w:szCs w:val="20"/>
              </w:rPr>
            </w:pPr>
            <w:r>
              <w:rPr>
                <w:rFonts w:cs="Arial"/>
                <w:sz w:val="20"/>
                <w:szCs w:val="20"/>
              </w:rPr>
              <w:t>Proportionalität als Sonderfall</w:t>
            </w:r>
            <w:r w:rsidR="007136C7" w:rsidRPr="00BB20E0">
              <w:rPr>
                <w:rFonts w:cs="Arial"/>
                <w:sz w:val="20"/>
                <w:szCs w:val="20"/>
              </w:rPr>
              <w:t>Steigung und y-</w:t>
            </w:r>
            <w:r w:rsidR="00E82DC3" w:rsidRPr="00BB20E0">
              <w:rPr>
                <w:rFonts w:cs="Arial"/>
                <w:sz w:val="20"/>
                <w:szCs w:val="20"/>
              </w:rPr>
              <w:t>Achsenabschnitt einer Geraden</w:t>
            </w:r>
          </w:p>
        </w:tc>
        <w:tc>
          <w:tcPr>
            <w:tcW w:w="1250" w:type="pct"/>
          </w:tcPr>
          <w:p w:rsidR="00E82DC3" w:rsidRPr="00BB20E0" w:rsidRDefault="00E82DC3" w:rsidP="00E82DC3">
            <w:pPr>
              <w:spacing w:before="120" w:after="120"/>
              <w:rPr>
                <w:rFonts w:cs="Arial"/>
                <w:sz w:val="20"/>
                <w:szCs w:val="20"/>
              </w:rPr>
            </w:pPr>
          </w:p>
          <w:p w:rsidR="003D7013" w:rsidRPr="00BB20E0" w:rsidRDefault="00E82DC3" w:rsidP="005C189E">
            <w:pPr>
              <w:spacing w:before="120"/>
              <w:rPr>
                <w:rFonts w:cs="Arial"/>
                <w:sz w:val="20"/>
                <w:szCs w:val="20"/>
              </w:rPr>
            </w:pPr>
            <w:r w:rsidRPr="00BB20E0">
              <w:rPr>
                <w:rFonts w:cs="Arial"/>
                <w:sz w:val="20"/>
                <w:szCs w:val="20"/>
              </w:rPr>
              <w:t>Die konstante Änderungsrate als Steigung der Geraden</w:t>
            </w:r>
            <w:r w:rsidRPr="00BB20E0">
              <w:rPr>
                <w:rFonts w:cs="Arial"/>
                <w:sz w:val="20"/>
                <w:szCs w:val="20"/>
              </w:rPr>
              <w:br/>
            </w:r>
            <w:r w:rsidR="00EA1814" w:rsidRPr="00BB20E0">
              <w:rPr>
                <w:rFonts w:cs="Arial"/>
                <w:sz w:val="20"/>
                <w:szCs w:val="20"/>
              </w:rPr>
              <w:t>Der Sockel als y-</w:t>
            </w:r>
            <w:r w:rsidRPr="00BB20E0">
              <w:rPr>
                <w:rFonts w:cs="Arial"/>
                <w:sz w:val="20"/>
                <w:szCs w:val="20"/>
              </w:rPr>
              <w:t>Achsenabschnitt der Geraden</w:t>
            </w:r>
          </w:p>
        </w:tc>
      </w:tr>
      <w:tr w:rsidR="00E82DC3" w:rsidRPr="004F5BAA" w:rsidTr="00540EAD">
        <w:tc>
          <w:tcPr>
            <w:tcW w:w="1250" w:type="pct"/>
          </w:tcPr>
          <w:p w:rsidR="00E82DC3" w:rsidRPr="00BB20E0" w:rsidRDefault="00E82DC3" w:rsidP="0046735F">
            <w:pPr>
              <w:pStyle w:val="LoTabelle-6pt"/>
              <w:rPr>
                <w:b/>
                <w:szCs w:val="20"/>
              </w:rPr>
            </w:pPr>
          </w:p>
        </w:tc>
        <w:tc>
          <w:tcPr>
            <w:tcW w:w="1250" w:type="pct"/>
          </w:tcPr>
          <w:p w:rsidR="00E82DC3" w:rsidRPr="00BB20E0" w:rsidRDefault="00E82DC3" w:rsidP="00F80A0E">
            <w:pPr>
              <w:spacing w:before="120" w:after="120"/>
              <w:rPr>
                <w:rFonts w:cs="Arial"/>
                <w:sz w:val="20"/>
                <w:szCs w:val="20"/>
              </w:rPr>
            </w:pPr>
          </w:p>
        </w:tc>
        <w:tc>
          <w:tcPr>
            <w:tcW w:w="1250" w:type="pct"/>
          </w:tcPr>
          <w:p w:rsidR="00E82DC3" w:rsidRPr="00BB20E0" w:rsidRDefault="00E82DC3" w:rsidP="005C189E">
            <w:pPr>
              <w:spacing w:after="120"/>
              <w:rPr>
                <w:rFonts w:cs="Arial"/>
                <w:b/>
                <w:sz w:val="20"/>
                <w:szCs w:val="20"/>
              </w:rPr>
            </w:pPr>
            <w:r w:rsidRPr="00BB20E0">
              <w:rPr>
                <w:rFonts w:cs="Arial"/>
                <w:sz w:val="20"/>
                <w:szCs w:val="20"/>
              </w:rPr>
              <w:t>Zeichnen von Geraden aus gegebener Gleichung</w:t>
            </w:r>
            <w:r w:rsidRPr="00BB20E0">
              <w:rPr>
                <w:rFonts w:cs="Arial"/>
                <w:sz w:val="20"/>
                <w:szCs w:val="20"/>
              </w:rPr>
              <w:br/>
              <w:t>Ablesen der Steigung und des Achsena</w:t>
            </w:r>
            <w:r w:rsidRPr="00BB20E0">
              <w:rPr>
                <w:rFonts w:cs="Arial"/>
                <w:sz w:val="20"/>
                <w:szCs w:val="20"/>
              </w:rPr>
              <w:t>b</w:t>
            </w:r>
            <w:r w:rsidRPr="00BB20E0">
              <w:rPr>
                <w:rFonts w:cs="Arial"/>
                <w:sz w:val="20"/>
                <w:szCs w:val="20"/>
              </w:rPr>
              <w:t>schnitts und daraus Erstellen der Ger</w:t>
            </w:r>
            <w:r w:rsidRPr="00BB20E0">
              <w:rPr>
                <w:rFonts w:cs="Arial"/>
                <w:sz w:val="20"/>
                <w:szCs w:val="20"/>
              </w:rPr>
              <w:t>a</w:t>
            </w:r>
            <w:r w:rsidRPr="00BB20E0">
              <w:rPr>
                <w:rFonts w:cs="Arial"/>
                <w:sz w:val="20"/>
                <w:szCs w:val="20"/>
              </w:rPr>
              <w:t>dengleichung</w:t>
            </w:r>
          </w:p>
        </w:tc>
        <w:tc>
          <w:tcPr>
            <w:tcW w:w="1250" w:type="pct"/>
          </w:tcPr>
          <w:p w:rsidR="00E82DC3" w:rsidRPr="00BB20E0" w:rsidRDefault="00E82DC3" w:rsidP="00C63F98">
            <w:pPr>
              <w:spacing w:before="120" w:after="120"/>
              <w:rPr>
                <w:rFonts w:cs="Arial"/>
                <w:sz w:val="20"/>
                <w:szCs w:val="20"/>
              </w:rPr>
            </w:pPr>
          </w:p>
        </w:tc>
      </w:tr>
      <w:tr w:rsidR="005C189E" w:rsidRPr="004F5BAA" w:rsidTr="00540EAD">
        <w:tc>
          <w:tcPr>
            <w:tcW w:w="1250" w:type="pct"/>
          </w:tcPr>
          <w:p w:rsidR="005C189E" w:rsidRPr="00BB20E0" w:rsidRDefault="005C189E" w:rsidP="0046735F">
            <w:pPr>
              <w:pStyle w:val="LoTabelle-6pt"/>
              <w:rPr>
                <w:b/>
                <w:szCs w:val="20"/>
              </w:rPr>
            </w:pPr>
          </w:p>
        </w:tc>
        <w:tc>
          <w:tcPr>
            <w:tcW w:w="1250" w:type="pct"/>
          </w:tcPr>
          <w:p w:rsidR="005C189E" w:rsidRPr="00BB20E0" w:rsidRDefault="005C189E" w:rsidP="00F80A0E">
            <w:pPr>
              <w:spacing w:before="120" w:after="120"/>
              <w:rPr>
                <w:rFonts w:cs="Arial"/>
                <w:color w:val="7030A0"/>
                <w:sz w:val="20"/>
                <w:szCs w:val="20"/>
              </w:rPr>
            </w:pPr>
            <w:r w:rsidRPr="00BB20E0">
              <w:rPr>
                <w:rFonts w:cs="Arial"/>
                <w:sz w:val="20"/>
                <w:szCs w:val="20"/>
              </w:rPr>
              <w:t xml:space="preserve">(8) die Lagebeziehung zweier </w:t>
            </w:r>
            <w:r w:rsidRPr="00BB20E0">
              <w:rPr>
                <w:rFonts w:cs="Arial"/>
                <w:i/>
                <w:sz w:val="20"/>
                <w:szCs w:val="20"/>
              </w:rPr>
              <w:t>Geraden</w:t>
            </w:r>
            <w:r w:rsidRPr="00BB20E0">
              <w:rPr>
                <w:rFonts w:cs="Arial"/>
                <w:sz w:val="20"/>
                <w:szCs w:val="20"/>
              </w:rPr>
              <w:t xml:space="preserve"> anhand ihrer </w:t>
            </w:r>
            <w:r w:rsidRPr="00BB20E0">
              <w:rPr>
                <w:rFonts w:cs="Arial"/>
                <w:i/>
                <w:sz w:val="20"/>
                <w:szCs w:val="20"/>
              </w:rPr>
              <w:t>Gleichungen</w:t>
            </w:r>
            <w:r w:rsidRPr="00BB20E0">
              <w:rPr>
                <w:rFonts w:cs="Arial"/>
                <w:sz w:val="20"/>
                <w:szCs w:val="20"/>
              </w:rPr>
              <w:t xml:space="preserve"> untersuchen</w:t>
            </w:r>
          </w:p>
        </w:tc>
        <w:tc>
          <w:tcPr>
            <w:tcW w:w="1250" w:type="pct"/>
          </w:tcPr>
          <w:p w:rsidR="005C189E" w:rsidRPr="00BB20E0" w:rsidRDefault="005C189E" w:rsidP="00C262CB">
            <w:pPr>
              <w:spacing w:before="120"/>
              <w:rPr>
                <w:rFonts w:cs="Arial"/>
                <w:b/>
                <w:sz w:val="20"/>
                <w:szCs w:val="20"/>
              </w:rPr>
            </w:pPr>
            <w:r w:rsidRPr="00BB20E0">
              <w:rPr>
                <w:rFonts w:cs="Arial"/>
                <w:b/>
                <w:sz w:val="20"/>
                <w:szCs w:val="20"/>
              </w:rPr>
              <w:t>Die Lagen zweier Geraden zueinander erkennen</w:t>
            </w:r>
          </w:p>
          <w:p w:rsidR="00CC50C7" w:rsidRPr="00BB20E0" w:rsidRDefault="00E93B50" w:rsidP="00CC50C7">
            <w:pPr>
              <w:spacing w:before="120" w:after="120"/>
              <w:rPr>
                <w:rFonts w:cs="Arial"/>
                <w:sz w:val="20"/>
                <w:szCs w:val="20"/>
              </w:rPr>
            </w:pPr>
            <w:r w:rsidRPr="00BB20E0">
              <w:rPr>
                <w:rFonts w:cs="Arial"/>
                <w:sz w:val="20"/>
                <w:szCs w:val="20"/>
              </w:rPr>
              <w:t xml:space="preserve">Parallele und schneidende </w:t>
            </w:r>
            <w:r w:rsidR="005C189E" w:rsidRPr="00BB20E0">
              <w:rPr>
                <w:rFonts w:cs="Arial"/>
                <w:sz w:val="20"/>
                <w:szCs w:val="20"/>
              </w:rPr>
              <w:t>Gera</w:t>
            </w:r>
            <w:r w:rsidRPr="00BB20E0">
              <w:rPr>
                <w:rFonts w:cs="Arial"/>
                <w:sz w:val="20"/>
                <w:szCs w:val="20"/>
              </w:rPr>
              <w:t>den</w:t>
            </w:r>
          </w:p>
          <w:p w:rsidR="005C189E" w:rsidRPr="00BB20E0" w:rsidRDefault="005C189E" w:rsidP="00CC50C7">
            <w:pPr>
              <w:spacing w:before="120" w:after="120"/>
              <w:rPr>
                <w:rFonts w:cs="Arial"/>
                <w:sz w:val="20"/>
                <w:szCs w:val="20"/>
              </w:rPr>
            </w:pPr>
            <w:r w:rsidRPr="00BB20E0">
              <w:rPr>
                <w:rFonts w:cs="Arial"/>
                <w:sz w:val="20"/>
                <w:szCs w:val="20"/>
              </w:rPr>
              <w:t>Orthogonale Geraden</w:t>
            </w:r>
          </w:p>
        </w:tc>
        <w:tc>
          <w:tcPr>
            <w:tcW w:w="1250" w:type="pct"/>
          </w:tcPr>
          <w:p w:rsidR="005C189E" w:rsidRPr="00BB20E0" w:rsidRDefault="005C189E" w:rsidP="003D754C">
            <w:pPr>
              <w:spacing w:before="120" w:after="120"/>
              <w:rPr>
                <w:rFonts w:cs="Arial"/>
                <w:sz w:val="20"/>
                <w:szCs w:val="20"/>
              </w:rPr>
            </w:pPr>
          </w:p>
          <w:p w:rsidR="00CC50C7" w:rsidRPr="00BB20E0" w:rsidRDefault="00CC50C7" w:rsidP="003D754C">
            <w:pPr>
              <w:spacing w:before="120" w:after="120"/>
              <w:rPr>
                <w:rFonts w:cs="Arial"/>
                <w:sz w:val="20"/>
                <w:szCs w:val="20"/>
              </w:rPr>
            </w:pPr>
          </w:p>
          <w:p w:rsidR="005C189E" w:rsidRPr="00BB20E0" w:rsidRDefault="005C189E" w:rsidP="00CC50C7">
            <w:pPr>
              <w:spacing w:before="120" w:after="120"/>
              <w:rPr>
                <w:rFonts w:cs="Arial"/>
                <w:color w:val="7030A0"/>
                <w:sz w:val="20"/>
                <w:szCs w:val="20"/>
              </w:rPr>
            </w:pPr>
            <w:r w:rsidRPr="00BB20E0">
              <w:rPr>
                <w:rFonts w:cs="Arial"/>
                <w:sz w:val="20"/>
                <w:szCs w:val="20"/>
              </w:rPr>
              <w:t xml:space="preserve">Entdeckung von </w:t>
            </w:r>
            <w:r w:rsidRPr="00BB20E0">
              <w:rPr>
                <w:rFonts w:cs="Arial"/>
                <w:position w:val="-30"/>
                <w:sz w:val="20"/>
                <w:szCs w:val="20"/>
              </w:rPr>
              <w:object w:dxaOrig="1080" w:dyaOrig="680" w14:anchorId="1498031B">
                <v:shape id="_x0000_i1034" type="#_x0000_t75" style="width:54pt;height:34.45pt" o:ole="">
                  <v:imagedata r:id="rId37" o:title=""/>
                </v:shape>
                <o:OLEObject Type="Embed" ProgID="Equation.3" ShapeID="_x0000_i1034" DrawAspect="Content" ObjectID="_1555761866" r:id="rId38"/>
              </w:object>
            </w:r>
            <w:r w:rsidRPr="00BB20E0">
              <w:rPr>
                <w:rFonts w:cs="Arial"/>
                <w:sz w:val="20"/>
                <w:szCs w:val="20"/>
              </w:rPr>
              <w:t xml:space="preserve">an konkreten </w:t>
            </w:r>
            <w:r w:rsidR="00CC50C7" w:rsidRPr="00BB20E0">
              <w:rPr>
                <w:rFonts w:cs="Arial"/>
                <w:sz w:val="20"/>
                <w:szCs w:val="20"/>
              </w:rPr>
              <w:t>B</w:t>
            </w:r>
            <w:r w:rsidRPr="00BB20E0">
              <w:rPr>
                <w:rFonts w:cs="Arial"/>
                <w:sz w:val="20"/>
                <w:szCs w:val="20"/>
              </w:rPr>
              <w:t>eispielen</w:t>
            </w:r>
          </w:p>
        </w:tc>
      </w:tr>
      <w:tr w:rsidR="00E82DC3" w:rsidRPr="004F5BAA" w:rsidTr="00540EAD">
        <w:tc>
          <w:tcPr>
            <w:tcW w:w="1250" w:type="pct"/>
          </w:tcPr>
          <w:p w:rsidR="00E82DC3" w:rsidRPr="00BB20E0" w:rsidRDefault="0005510D" w:rsidP="00E82DC3">
            <w:pPr>
              <w:pStyle w:val="TableParagraph"/>
              <w:tabs>
                <w:tab w:val="left" w:pos="0"/>
              </w:tabs>
              <w:spacing w:before="93"/>
              <w:ind w:left="0"/>
              <w:rPr>
                <w:sz w:val="20"/>
                <w:szCs w:val="20"/>
                <w:lang w:val="de-DE"/>
              </w:rPr>
            </w:pPr>
            <w:r w:rsidRPr="00BB20E0">
              <w:rPr>
                <w:rFonts w:eastAsia="Times New Roman"/>
                <w:b/>
                <w:sz w:val="20"/>
                <w:szCs w:val="20"/>
                <w:lang w:val="de-DE" w:eastAsia="de-DE"/>
              </w:rPr>
              <w:t xml:space="preserve">2.3 </w:t>
            </w:r>
            <w:r w:rsidR="00E82DC3" w:rsidRPr="00BB20E0">
              <w:rPr>
                <w:rFonts w:eastAsia="Times New Roman"/>
                <w:b/>
                <w:sz w:val="20"/>
                <w:szCs w:val="20"/>
                <w:lang w:val="de-DE" w:eastAsia="de-DE"/>
              </w:rPr>
              <w:t>Modellieren</w:t>
            </w:r>
            <w:r w:rsidR="00E82DC3" w:rsidRPr="00BB20E0">
              <w:rPr>
                <w:sz w:val="20"/>
                <w:szCs w:val="20"/>
                <w:lang w:val="de-DE"/>
              </w:rPr>
              <w:br/>
              <w:t>4. relevante</w:t>
            </w:r>
            <w:r w:rsidR="00E82DC3" w:rsidRPr="00BB20E0">
              <w:rPr>
                <w:spacing w:val="-26"/>
                <w:sz w:val="20"/>
                <w:szCs w:val="20"/>
                <w:lang w:val="de-DE"/>
              </w:rPr>
              <w:t xml:space="preserve"> </w:t>
            </w:r>
            <w:r w:rsidR="00E82DC3" w:rsidRPr="00BB20E0">
              <w:rPr>
                <w:sz w:val="20"/>
                <w:szCs w:val="20"/>
                <w:lang w:val="de-DE"/>
              </w:rPr>
              <w:t>Größen</w:t>
            </w:r>
            <w:r w:rsidR="00E82DC3" w:rsidRPr="00BB20E0">
              <w:rPr>
                <w:spacing w:val="-26"/>
                <w:sz w:val="20"/>
                <w:szCs w:val="20"/>
                <w:lang w:val="de-DE"/>
              </w:rPr>
              <w:t xml:space="preserve"> </w:t>
            </w:r>
            <w:r w:rsidR="00E82DC3" w:rsidRPr="00BB20E0">
              <w:rPr>
                <w:sz w:val="20"/>
                <w:szCs w:val="20"/>
                <w:lang w:val="de-DE"/>
              </w:rPr>
              <w:t>und</w:t>
            </w:r>
            <w:r w:rsidR="00E82DC3" w:rsidRPr="00BB20E0">
              <w:rPr>
                <w:spacing w:val="-26"/>
                <w:sz w:val="20"/>
                <w:szCs w:val="20"/>
                <w:lang w:val="de-DE"/>
              </w:rPr>
              <w:t xml:space="preserve"> </w:t>
            </w:r>
            <w:r w:rsidR="00E82DC3" w:rsidRPr="00BB20E0">
              <w:rPr>
                <w:sz w:val="20"/>
                <w:szCs w:val="20"/>
                <w:lang w:val="de-DE"/>
              </w:rPr>
              <w:t>ihre</w:t>
            </w:r>
            <w:r w:rsidR="00E82DC3" w:rsidRPr="00BB20E0">
              <w:rPr>
                <w:spacing w:val="-26"/>
                <w:sz w:val="20"/>
                <w:szCs w:val="20"/>
                <w:lang w:val="de-DE"/>
              </w:rPr>
              <w:t xml:space="preserve"> </w:t>
            </w:r>
            <w:r w:rsidR="00E82DC3" w:rsidRPr="00BB20E0">
              <w:rPr>
                <w:sz w:val="20"/>
                <w:szCs w:val="20"/>
                <w:lang w:val="de-DE"/>
              </w:rPr>
              <w:t>Beziehungen</w:t>
            </w:r>
            <w:r w:rsidR="00E82DC3" w:rsidRPr="00BB20E0">
              <w:rPr>
                <w:spacing w:val="-26"/>
                <w:sz w:val="20"/>
                <w:szCs w:val="20"/>
                <w:lang w:val="de-DE"/>
              </w:rPr>
              <w:t xml:space="preserve"> </w:t>
            </w:r>
            <w:r w:rsidR="00E82DC3" w:rsidRPr="00BB20E0">
              <w:rPr>
                <w:sz w:val="20"/>
                <w:szCs w:val="20"/>
                <w:lang w:val="de-DE"/>
              </w:rPr>
              <w:t>identifizieren</w:t>
            </w:r>
          </w:p>
          <w:p w:rsidR="001A5EDE" w:rsidRPr="00BB20E0" w:rsidRDefault="001A5EDE" w:rsidP="00E82DC3">
            <w:pPr>
              <w:pStyle w:val="TableParagraph"/>
              <w:tabs>
                <w:tab w:val="left" w:pos="0"/>
              </w:tabs>
              <w:spacing w:before="93"/>
              <w:ind w:left="0"/>
              <w:rPr>
                <w:sz w:val="20"/>
                <w:szCs w:val="20"/>
                <w:lang w:val="de-DE"/>
              </w:rPr>
            </w:pPr>
            <w:r w:rsidRPr="00BB20E0">
              <w:rPr>
                <w:sz w:val="20"/>
                <w:szCs w:val="20"/>
                <w:lang w:val="de-DE"/>
              </w:rPr>
              <w:t>7. zu einer Situation passende mathem</w:t>
            </w:r>
            <w:r w:rsidRPr="00BB20E0">
              <w:rPr>
                <w:sz w:val="20"/>
                <w:szCs w:val="20"/>
                <w:lang w:val="de-DE"/>
              </w:rPr>
              <w:t>a</w:t>
            </w:r>
            <w:r w:rsidRPr="00BB20E0">
              <w:rPr>
                <w:sz w:val="20"/>
                <w:szCs w:val="20"/>
                <w:lang w:val="de-DE"/>
              </w:rPr>
              <w:t>tische Modelle (zum Beispiel arithmet</w:t>
            </w:r>
            <w:r w:rsidRPr="00BB20E0">
              <w:rPr>
                <w:sz w:val="20"/>
                <w:szCs w:val="20"/>
                <w:lang w:val="de-DE"/>
              </w:rPr>
              <w:t>i</w:t>
            </w:r>
            <w:r w:rsidRPr="00BB20E0">
              <w:rPr>
                <w:sz w:val="20"/>
                <w:szCs w:val="20"/>
                <w:lang w:val="de-DE"/>
              </w:rPr>
              <w:t>sche Operationen, […]Terme und Gle</w:t>
            </w:r>
            <w:r w:rsidRPr="00BB20E0">
              <w:rPr>
                <w:sz w:val="20"/>
                <w:szCs w:val="20"/>
                <w:lang w:val="de-DE"/>
              </w:rPr>
              <w:t>i</w:t>
            </w:r>
            <w:r w:rsidRPr="00BB20E0">
              <w:rPr>
                <w:sz w:val="20"/>
                <w:szCs w:val="20"/>
                <w:lang w:val="de-DE"/>
              </w:rPr>
              <w:t>chungen, […]) auswählen  oder konstrui</w:t>
            </w:r>
            <w:r w:rsidRPr="00BB20E0">
              <w:rPr>
                <w:sz w:val="20"/>
                <w:szCs w:val="20"/>
                <w:lang w:val="de-DE"/>
              </w:rPr>
              <w:t>e</w:t>
            </w:r>
            <w:r w:rsidRPr="00BB20E0">
              <w:rPr>
                <w:sz w:val="20"/>
                <w:szCs w:val="20"/>
                <w:lang w:val="de-DE"/>
              </w:rPr>
              <w:t>ren</w:t>
            </w:r>
          </w:p>
          <w:p w:rsidR="00E82DC3" w:rsidRPr="00BB20E0" w:rsidRDefault="006062B2" w:rsidP="0005510D">
            <w:pPr>
              <w:pStyle w:val="TableParagraph"/>
              <w:tabs>
                <w:tab w:val="left" w:pos="416"/>
              </w:tabs>
              <w:spacing w:before="120" w:after="120" w:line="271" w:lineRule="auto"/>
              <w:ind w:left="0" w:right="125"/>
              <w:rPr>
                <w:sz w:val="20"/>
                <w:szCs w:val="20"/>
                <w:lang w:val="de-DE"/>
              </w:rPr>
            </w:pPr>
            <w:r w:rsidRPr="00BB20E0">
              <w:rPr>
                <w:b/>
                <w:sz w:val="20"/>
                <w:szCs w:val="20"/>
                <w:lang w:val="de-DE"/>
              </w:rPr>
              <w:t>2.2 Probleme lösen</w:t>
            </w:r>
            <w:r w:rsidR="0005510D" w:rsidRPr="00BB20E0">
              <w:rPr>
                <w:b/>
                <w:sz w:val="20"/>
                <w:szCs w:val="20"/>
                <w:lang w:val="de-DE"/>
              </w:rPr>
              <w:br/>
            </w:r>
            <w:r w:rsidRPr="00BB20E0">
              <w:rPr>
                <w:sz w:val="20"/>
                <w:szCs w:val="20"/>
                <w:lang w:val="de-DE"/>
              </w:rPr>
              <w:t xml:space="preserve">2. </w:t>
            </w:r>
            <w:r w:rsidR="001A5EDE" w:rsidRPr="00BB20E0">
              <w:rPr>
                <w:sz w:val="20"/>
                <w:szCs w:val="20"/>
                <w:lang w:val="de-DE"/>
              </w:rPr>
              <w:t>Informationen aus den gegebenen Texten, Bildern und Diagrammen en</w:t>
            </w:r>
            <w:r w:rsidR="001A5EDE" w:rsidRPr="00BB20E0">
              <w:rPr>
                <w:sz w:val="20"/>
                <w:szCs w:val="20"/>
                <w:lang w:val="de-DE"/>
              </w:rPr>
              <w:t>t</w:t>
            </w:r>
            <w:r w:rsidR="001A5EDE" w:rsidRPr="00BB20E0">
              <w:rPr>
                <w:sz w:val="20"/>
                <w:szCs w:val="20"/>
                <w:lang w:val="de-DE"/>
              </w:rPr>
              <w:t>nehmen und auf ihre Bedeutung für die Problemlösung bewerten</w:t>
            </w:r>
          </w:p>
        </w:tc>
        <w:tc>
          <w:tcPr>
            <w:tcW w:w="1250" w:type="pct"/>
          </w:tcPr>
          <w:p w:rsidR="00E82DC3" w:rsidRPr="00BB20E0" w:rsidRDefault="00E82DC3" w:rsidP="00EA1814">
            <w:pPr>
              <w:spacing w:before="120" w:after="120"/>
              <w:rPr>
                <w:rFonts w:cs="Arial"/>
                <w:sz w:val="20"/>
                <w:szCs w:val="20"/>
              </w:rPr>
            </w:pPr>
            <w:r w:rsidRPr="00BB20E0">
              <w:rPr>
                <w:rFonts w:cs="Arial"/>
                <w:sz w:val="20"/>
                <w:szCs w:val="20"/>
              </w:rPr>
              <w:t xml:space="preserve">(6) aus den </w:t>
            </w:r>
            <w:r w:rsidRPr="00BB20E0">
              <w:rPr>
                <w:rFonts w:cs="Arial"/>
                <w:i/>
                <w:sz w:val="20"/>
                <w:szCs w:val="20"/>
              </w:rPr>
              <w:t>Koordinaten</w:t>
            </w:r>
            <w:r w:rsidRPr="00BB20E0">
              <w:rPr>
                <w:rFonts w:cs="Arial"/>
                <w:sz w:val="20"/>
                <w:szCs w:val="20"/>
              </w:rPr>
              <w:t xml:space="preserve"> zweier Punkte zunächst die </w:t>
            </w:r>
            <w:r w:rsidRPr="00BB20E0">
              <w:rPr>
                <w:rFonts w:cs="Arial"/>
                <w:i/>
                <w:sz w:val="20"/>
                <w:szCs w:val="20"/>
              </w:rPr>
              <w:t>Steigung</w:t>
            </w:r>
            <w:r w:rsidRPr="00BB20E0">
              <w:rPr>
                <w:rFonts w:cs="Arial"/>
                <w:sz w:val="20"/>
                <w:szCs w:val="20"/>
              </w:rPr>
              <w:t>, dann den</w:t>
            </w:r>
            <w:r w:rsidR="003D754C" w:rsidRPr="00BB20E0">
              <w:rPr>
                <w:rFonts w:cs="Arial"/>
                <w:sz w:val="20"/>
                <w:szCs w:val="20"/>
              </w:rPr>
              <w:t xml:space="preserve"> </w:t>
            </w:r>
            <w:r w:rsidR="003D754C" w:rsidRPr="00BB20E0">
              <w:rPr>
                <w:rFonts w:cs="Arial"/>
                <w:i/>
                <w:sz w:val="20"/>
                <w:szCs w:val="20"/>
              </w:rPr>
              <w:t>y</w:t>
            </w:r>
            <w:r w:rsidR="00EA1814" w:rsidRPr="00BB20E0">
              <w:rPr>
                <w:rFonts w:cs="Arial"/>
                <w:i/>
                <w:sz w:val="20"/>
                <w:szCs w:val="20"/>
              </w:rPr>
              <w:t>-</w:t>
            </w:r>
            <w:r w:rsidR="003D754C" w:rsidRPr="00BB20E0">
              <w:rPr>
                <w:rFonts w:cs="Arial"/>
                <w:i/>
                <w:sz w:val="20"/>
                <w:szCs w:val="20"/>
              </w:rPr>
              <w:t>Achsenabschnitt</w:t>
            </w:r>
            <w:r w:rsidRPr="00BB20E0">
              <w:rPr>
                <w:rFonts w:cs="Arial"/>
                <w:sz w:val="20"/>
                <w:szCs w:val="20"/>
              </w:rPr>
              <w:t xml:space="preserve"> der zugehörigen </w:t>
            </w:r>
            <w:r w:rsidRPr="00BB20E0">
              <w:rPr>
                <w:rFonts w:cs="Arial"/>
                <w:i/>
                <w:sz w:val="20"/>
                <w:szCs w:val="20"/>
              </w:rPr>
              <w:t>Ger</w:t>
            </w:r>
            <w:r w:rsidRPr="00BB20E0">
              <w:rPr>
                <w:rFonts w:cs="Arial"/>
                <w:i/>
                <w:sz w:val="20"/>
                <w:szCs w:val="20"/>
              </w:rPr>
              <w:t>a</w:t>
            </w:r>
            <w:r w:rsidRPr="00BB20E0">
              <w:rPr>
                <w:rFonts w:cs="Arial"/>
                <w:i/>
                <w:sz w:val="20"/>
                <w:szCs w:val="20"/>
              </w:rPr>
              <w:t>den</w:t>
            </w:r>
            <w:r w:rsidR="00E738B9" w:rsidRPr="00BB20E0">
              <w:rPr>
                <w:rFonts w:cs="Arial"/>
                <w:sz w:val="20"/>
                <w:szCs w:val="20"/>
              </w:rPr>
              <w:t xml:space="preserve"> berechnen und eine </w:t>
            </w:r>
            <w:r w:rsidR="00E738B9" w:rsidRPr="00BB20E0">
              <w:rPr>
                <w:rFonts w:cs="Arial"/>
                <w:i/>
                <w:sz w:val="20"/>
                <w:szCs w:val="20"/>
              </w:rPr>
              <w:t>Gleichung</w:t>
            </w:r>
            <w:r w:rsidR="00E738B9" w:rsidRPr="00BB20E0">
              <w:rPr>
                <w:rFonts w:cs="Arial"/>
                <w:sz w:val="20"/>
                <w:szCs w:val="20"/>
              </w:rPr>
              <w:t xml:space="preserve"> der </w:t>
            </w:r>
            <w:r w:rsidRPr="00BB20E0">
              <w:rPr>
                <w:rFonts w:cs="Arial"/>
                <w:i/>
                <w:sz w:val="20"/>
                <w:szCs w:val="20"/>
              </w:rPr>
              <w:t>Geraden</w:t>
            </w:r>
            <w:r w:rsidRPr="00BB20E0">
              <w:rPr>
                <w:rFonts w:cs="Arial"/>
                <w:sz w:val="20"/>
                <w:szCs w:val="20"/>
              </w:rPr>
              <w:t xml:space="preserve"> angeben</w:t>
            </w:r>
          </w:p>
        </w:tc>
        <w:tc>
          <w:tcPr>
            <w:tcW w:w="1250" w:type="pct"/>
          </w:tcPr>
          <w:p w:rsidR="000F457B" w:rsidRPr="00BB20E0" w:rsidRDefault="000F457B" w:rsidP="00C262CB">
            <w:pPr>
              <w:spacing w:before="120"/>
              <w:rPr>
                <w:rFonts w:cs="Arial"/>
                <w:sz w:val="20"/>
                <w:szCs w:val="20"/>
              </w:rPr>
            </w:pPr>
            <w:r w:rsidRPr="00BB20E0">
              <w:rPr>
                <w:rFonts w:cs="Arial"/>
                <w:b/>
                <w:sz w:val="20"/>
                <w:szCs w:val="20"/>
              </w:rPr>
              <w:t>Ermitteln</w:t>
            </w:r>
            <w:r w:rsidR="00E82DC3" w:rsidRPr="00BB20E0">
              <w:rPr>
                <w:rFonts w:cs="Arial"/>
                <w:b/>
                <w:sz w:val="20"/>
                <w:szCs w:val="20"/>
              </w:rPr>
              <w:t xml:space="preserve"> einer Geradengleichung</w:t>
            </w:r>
          </w:p>
          <w:p w:rsidR="000F457B" w:rsidRPr="00BB20E0" w:rsidRDefault="00E82DC3" w:rsidP="00206562">
            <w:pPr>
              <w:spacing w:before="120" w:after="120"/>
              <w:rPr>
                <w:rFonts w:cs="Arial"/>
                <w:sz w:val="20"/>
                <w:szCs w:val="20"/>
              </w:rPr>
            </w:pPr>
            <w:r w:rsidRPr="00BB20E0">
              <w:rPr>
                <w:rFonts w:cs="Arial"/>
                <w:sz w:val="20"/>
                <w:szCs w:val="20"/>
              </w:rPr>
              <w:t>Bestimmung der Steigung</w:t>
            </w:r>
          </w:p>
          <w:p w:rsidR="00E82DC3" w:rsidRPr="00BB20E0" w:rsidRDefault="00E82DC3" w:rsidP="00206562">
            <w:pPr>
              <w:spacing w:before="120" w:after="120"/>
              <w:rPr>
                <w:rFonts w:cs="Arial"/>
                <w:b/>
                <w:color w:val="7030A0"/>
                <w:sz w:val="20"/>
                <w:szCs w:val="20"/>
              </w:rPr>
            </w:pPr>
            <w:r w:rsidRPr="00BB20E0">
              <w:rPr>
                <w:rFonts w:cs="Arial"/>
                <w:sz w:val="20"/>
                <w:szCs w:val="20"/>
              </w:rPr>
              <w:t>Berechnen des y-Achsenabschnitts</w:t>
            </w:r>
          </w:p>
        </w:tc>
        <w:tc>
          <w:tcPr>
            <w:tcW w:w="1250" w:type="pct"/>
          </w:tcPr>
          <w:p w:rsidR="00E82DC3" w:rsidRPr="00BB20E0" w:rsidRDefault="00E82DC3" w:rsidP="00206562">
            <w:pPr>
              <w:spacing w:before="120" w:after="120"/>
              <w:rPr>
                <w:rFonts w:cs="Arial"/>
                <w:sz w:val="20"/>
                <w:szCs w:val="20"/>
              </w:rPr>
            </w:pPr>
          </w:p>
        </w:tc>
      </w:tr>
    </w:tbl>
    <w:p w:rsidR="002526CA" w:rsidRDefault="002526C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E82DC3" w:rsidRPr="004F5BAA" w:rsidTr="00E9638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E82DC3" w:rsidRPr="004F5BAA" w:rsidRDefault="00E82DC3" w:rsidP="009137A5">
            <w:pPr>
              <w:pStyle w:val="bcTab"/>
            </w:pPr>
            <w:r w:rsidRPr="004F5BAA">
              <w:rPr>
                <w:rFonts w:eastAsia="Times New Roman"/>
                <w:sz w:val="22"/>
                <w:szCs w:val="24"/>
              </w:rPr>
              <w:br w:type="page"/>
            </w:r>
            <w:r w:rsidRPr="004F5BAA">
              <w:br w:type="page"/>
            </w:r>
            <w:r w:rsidRPr="004F5BAA">
              <w:br w:type="page"/>
            </w:r>
            <w:r w:rsidRPr="004F5BAA">
              <w:br w:type="page"/>
            </w:r>
            <w:r w:rsidRPr="004F5BAA">
              <w:br w:type="page"/>
            </w:r>
            <w:r w:rsidRPr="004F5BAA">
              <w:br w:type="page"/>
            </w:r>
            <w:r w:rsidRPr="004F5BAA">
              <w:rPr>
                <w:rFonts w:eastAsia="Times New Roman"/>
                <w:sz w:val="22"/>
                <w:szCs w:val="24"/>
              </w:rPr>
              <w:br w:type="page"/>
            </w:r>
            <w:r w:rsidRPr="004F5BAA">
              <w:rPr>
                <w:rFonts w:eastAsia="Times New Roman"/>
                <w:sz w:val="22"/>
                <w:szCs w:val="24"/>
              </w:rPr>
              <w:br w:type="page"/>
            </w:r>
            <w:r w:rsidRPr="004F5BAA">
              <w:rPr>
                <w:rFonts w:eastAsia="Times New Roman"/>
                <w:sz w:val="22"/>
                <w:szCs w:val="24"/>
              </w:rPr>
              <w:br w:type="page"/>
            </w:r>
            <w:r w:rsidRPr="004F5BAA">
              <w:br w:type="page"/>
            </w:r>
            <w:r w:rsidRPr="004F5BAA">
              <w:br w:type="page"/>
            </w:r>
            <w:r w:rsidRPr="004F5BAA">
              <w:br w:type="page"/>
            </w:r>
            <w:r w:rsidRPr="004F5BAA">
              <w:br w:type="page"/>
            </w:r>
            <w:r w:rsidRPr="004F5BAA">
              <w:br w:type="page"/>
            </w:r>
            <w:r w:rsidRPr="004F5BAA">
              <w:br w:type="page"/>
            </w:r>
            <w:r w:rsidRPr="004F5BAA">
              <w:rPr>
                <w:rFonts w:eastAsia="Times New Roman"/>
                <w:sz w:val="22"/>
                <w:szCs w:val="24"/>
              </w:rPr>
              <w:br w:type="page"/>
            </w:r>
            <w:r w:rsidRPr="004F5BAA">
              <w:rPr>
                <w:rFonts w:eastAsia="Times New Roman"/>
                <w:sz w:val="22"/>
                <w:szCs w:val="24"/>
              </w:rPr>
              <w:br w:type="page"/>
            </w:r>
            <w:r w:rsidRPr="004F5BAA">
              <w:br w:type="page"/>
            </w:r>
            <w:r w:rsidRPr="004F5BAA">
              <w:br w:type="page"/>
            </w:r>
            <w:r w:rsidRPr="004F5BAA">
              <w:rPr>
                <w:rFonts w:eastAsia="Times New Roman"/>
                <w:sz w:val="22"/>
                <w:szCs w:val="24"/>
              </w:rPr>
              <w:br w:type="page"/>
            </w:r>
            <w:r w:rsidRPr="004F5BAA">
              <w:br w:type="page"/>
            </w:r>
            <w:r w:rsidRPr="004F5BAA">
              <w:rPr>
                <w:rFonts w:eastAsia="Times New Roman"/>
                <w:sz w:val="22"/>
                <w:szCs w:val="24"/>
              </w:rPr>
              <w:br w:type="page"/>
            </w:r>
            <w:bookmarkStart w:id="17" w:name="_Toc482019846"/>
            <w:r w:rsidRPr="004F5BAA">
              <w:t>Lineare Gleichungen und Ungleichung</w:t>
            </w:r>
            <w:bookmarkEnd w:id="17"/>
          </w:p>
          <w:p w:rsidR="00E82DC3" w:rsidRPr="009137A5" w:rsidRDefault="00772284" w:rsidP="009137A5">
            <w:pPr>
              <w:pStyle w:val="bcTabcaStd"/>
            </w:pPr>
            <w:r w:rsidRPr="009137A5">
              <w:t>ca. 16</w:t>
            </w:r>
            <w:r w:rsidR="00E82DC3" w:rsidRPr="009137A5">
              <w:t xml:space="preserve"> Std.</w:t>
            </w:r>
          </w:p>
        </w:tc>
      </w:tr>
      <w:tr w:rsidR="00E82DC3" w:rsidRPr="004F5BAA" w:rsidTr="00E9638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82DC3" w:rsidRPr="004F5BAA" w:rsidRDefault="00E82DC3" w:rsidP="00E96388">
            <w:pPr>
              <w:pStyle w:val="bcTabVortext"/>
            </w:pPr>
          </w:p>
        </w:tc>
      </w:tr>
      <w:tr w:rsidR="00E82DC3" w:rsidRPr="004F5BAA" w:rsidTr="00670EA2">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E82DC3" w:rsidRPr="004F5BAA" w:rsidRDefault="00E82DC3" w:rsidP="009137A5">
            <w:pPr>
              <w:pStyle w:val="bcTabweiKompetenzen"/>
            </w:pPr>
            <w:r w:rsidRPr="004F5BAA">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82DC3" w:rsidRPr="004F5BAA" w:rsidRDefault="00E82DC3" w:rsidP="009137A5">
            <w:pPr>
              <w:pStyle w:val="bcTabweiKompetenzen"/>
            </w:pPr>
            <w:r w:rsidRPr="004F5BAA">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E82DC3" w:rsidRPr="004F5BAA" w:rsidRDefault="00E82DC3" w:rsidP="00E96388">
            <w:pPr>
              <w:pStyle w:val="bcTabschwKompetenzen"/>
            </w:pPr>
            <w:r w:rsidRPr="004F5BAA">
              <w:t>Konkretisierung,</w:t>
            </w:r>
            <w:r w:rsidRPr="004F5BAA">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E82DC3" w:rsidRPr="004F5BAA" w:rsidRDefault="00E82DC3" w:rsidP="00E96388">
            <w:pPr>
              <w:pStyle w:val="bcTabschwKompetenzen"/>
            </w:pPr>
            <w:r w:rsidRPr="004F5BAA">
              <w:t xml:space="preserve">Hinweise, Arbeitsmittel, </w:t>
            </w:r>
            <w:r w:rsidRPr="004F5BAA">
              <w:br/>
              <w:t>Organisation, Verweise</w:t>
            </w:r>
          </w:p>
        </w:tc>
      </w:tr>
      <w:tr w:rsidR="00E82DC3" w:rsidRPr="004F5BAA" w:rsidTr="00670EA2">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DC3" w:rsidRPr="004F5BAA" w:rsidRDefault="00E82DC3" w:rsidP="00E96388">
            <w:pPr>
              <w:jc w:val="center"/>
              <w:rPr>
                <w:rFonts w:eastAsia="Calibri" w:cs="Arial"/>
                <w:szCs w:val="22"/>
              </w:rPr>
            </w:pPr>
            <w:r w:rsidRPr="004F5BAA">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E82DC3" w:rsidRPr="004F5BAA" w:rsidRDefault="00E82DC3" w:rsidP="00E96388">
            <w:pPr>
              <w:spacing w:before="60"/>
              <w:ind w:left="360"/>
              <w:rPr>
                <w:rFonts w:eastAsia="Calibri" w:cs="Arial"/>
                <w:szCs w:val="22"/>
              </w:rPr>
            </w:pPr>
          </w:p>
        </w:tc>
        <w:tc>
          <w:tcPr>
            <w:tcW w:w="1250" w:type="pct"/>
            <w:vMerge/>
            <w:tcBorders>
              <w:left w:val="single" w:sz="4" w:space="0" w:color="auto"/>
              <w:right w:val="single" w:sz="4" w:space="0" w:color="auto"/>
            </w:tcBorders>
            <w:shd w:val="clear" w:color="auto" w:fill="auto"/>
          </w:tcPr>
          <w:p w:rsidR="00E82DC3" w:rsidRPr="004F5BAA" w:rsidRDefault="00E82DC3" w:rsidP="00E96388">
            <w:pPr>
              <w:spacing w:before="60"/>
              <w:rPr>
                <w:rFonts w:eastAsia="Calibri" w:cs="Arial"/>
                <w:szCs w:val="22"/>
              </w:rPr>
            </w:pPr>
          </w:p>
        </w:tc>
      </w:tr>
      <w:tr w:rsidR="00E82DC3" w:rsidRPr="004F5BAA" w:rsidTr="00657AB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82DC3" w:rsidRPr="004F5BAA" w:rsidRDefault="00E82DC3" w:rsidP="00BF6D9E">
            <w:pPr>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82DC3" w:rsidRPr="004F5BAA" w:rsidRDefault="00E82DC3" w:rsidP="00BF6D9E">
            <w:pPr>
              <w:rPr>
                <w:rFonts w:eastAsia="Calibri" w:cs="Arial"/>
                <w:i/>
                <w:sz w:val="20"/>
                <w:szCs w:val="20"/>
              </w:rPr>
            </w:pPr>
            <w:r w:rsidRPr="004F5BAA">
              <w:rPr>
                <w:rFonts w:eastAsia="Calibri" w:cs="Arial"/>
                <w:b/>
                <w:sz w:val="20"/>
                <w:szCs w:val="20"/>
                <w:lang w:eastAsia="en-US"/>
              </w:rPr>
              <w:t>3.2.1 Gleichungen lösen</w:t>
            </w:r>
          </w:p>
        </w:tc>
        <w:tc>
          <w:tcPr>
            <w:tcW w:w="1250" w:type="pct"/>
            <w:tcBorders>
              <w:left w:val="single" w:sz="4" w:space="0" w:color="auto"/>
              <w:bottom w:val="single" w:sz="4" w:space="0" w:color="auto"/>
              <w:right w:val="single" w:sz="4" w:space="0" w:color="auto"/>
            </w:tcBorders>
            <w:shd w:val="clear" w:color="auto" w:fill="auto"/>
          </w:tcPr>
          <w:p w:rsidR="00E82DC3" w:rsidRPr="004F5BAA" w:rsidRDefault="00E82DC3" w:rsidP="00BF6D9E">
            <w:pPr>
              <w:ind w:left="360"/>
              <w:rPr>
                <w:rFonts w:eastAsia="Calibri" w:cs="Arial"/>
                <w:i/>
                <w:sz w:val="20"/>
                <w:szCs w:val="20"/>
              </w:rPr>
            </w:pPr>
          </w:p>
        </w:tc>
        <w:tc>
          <w:tcPr>
            <w:tcW w:w="1250" w:type="pct"/>
            <w:tcBorders>
              <w:left w:val="single" w:sz="4" w:space="0" w:color="auto"/>
              <w:bottom w:val="single" w:sz="4" w:space="0" w:color="auto"/>
              <w:right w:val="single" w:sz="4" w:space="0" w:color="auto"/>
            </w:tcBorders>
            <w:shd w:val="clear" w:color="auto" w:fill="auto"/>
          </w:tcPr>
          <w:p w:rsidR="00E82DC3" w:rsidRPr="004F5BAA" w:rsidRDefault="00E82DC3" w:rsidP="00BF6D9E">
            <w:pPr>
              <w:rPr>
                <w:rFonts w:eastAsia="Calibri" w:cs="Arial"/>
                <w:i/>
                <w:sz w:val="20"/>
                <w:szCs w:val="20"/>
              </w:rPr>
            </w:pPr>
          </w:p>
        </w:tc>
      </w:tr>
      <w:tr w:rsidR="00657ABC" w:rsidRPr="004F5BAA" w:rsidTr="00657ABC">
        <w:trPr>
          <w:trHeight w:val="20"/>
        </w:trPr>
        <w:tc>
          <w:tcPr>
            <w:tcW w:w="1250" w:type="pct"/>
            <w:vMerge w:val="restart"/>
            <w:tcBorders>
              <w:top w:val="single" w:sz="4" w:space="0" w:color="auto"/>
              <w:left w:val="single" w:sz="4" w:space="0" w:color="auto"/>
              <w:right w:val="single" w:sz="4" w:space="0" w:color="auto"/>
            </w:tcBorders>
            <w:shd w:val="clear" w:color="auto" w:fill="auto"/>
          </w:tcPr>
          <w:p w:rsidR="00657ABC" w:rsidRPr="004F5BAA" w:rsidRDefault="00657ABC" w:rsidP="00B9622E">
            <w:pPr>
              <w:pStyle w:val="LoTabelle-6pt"/>
              <w:rPr>
                <w:rFonts w:eastAsia="Calibri"/>
                <w:i/>
                <w:szCs w:val="20"/>
              </w:rPr>
            </w:pPr>
            <w:r w:rsidRPr="004F5BAA">
              <w:rPr>
                <w:b/>
                <w:szCs w:val="20"/>
              </w:rPr>
              <w:t>2.1. Argumentieren und Beweisen</w:t>
            </w:r>
            <w:r w:rsidRPr="004F5BAA">
              <w:rPr>
                <w:szCs w:val="20"/>
              </w:rPr>
              <w:br/>
              <w:t>2. eine Vermutung anhand von Beispielen auf ihre Plausibilität prüfen oder anhand eines Gegenbeispiels widerlegen</w:t>
            </w:r>
          </w:p>
        </w:tc>
        <w:tc>
          <w:tcPr>
            <w:tcW w:w="1250" w:type="pct"/>
            <w:vMerge w:val="restart"/>
            <w:tcBorders>
              <w:top w:val="single" w:sz="4" w:space="0" w:color="auto"/>
              <w:left w:val="single" w:sz="4" w:space="0" w:color="auto"/>
              <w:right w:val="single" w:sz="4" w:space="0" w:color="auto"/>
            </w:tcBorders>
            <w:shd w:val="clear" w:color="auto" w:fill="auto"/>
          </w:tcPr>
          <w:p w:rsidR="00657ABC" w:rsidRPr="004F5BAA" w:rsidRDefault="00657ABC" w:rsidP="00925AA7">
            <w:pPr>
              <w:spacing w:before="120"/>
              <w:rPr>
                <w:rFonts w:eastAsia="Calibri" w:cs="Arial"/>
                <w:b/>
                <w:sz w:val="20"/>
                <w:szCs w:val="20"/>
                <w:lang w:eastAsia="en-US"/>
              </w:rPr>
            </w:pPr>
            <w:r w:rsidRPr="004F5BAA">
              <w:rPr>
                <w:rFonts w:eastAsia="Calibri" w:cs="Arial"/>
                <w:sz w:val="20"/>
                <w:szCs w:val="20"/>
                <w:lang w:eastAsia="en-US"/>
              </w:rPr>
              <w:t xml:space="preserve">(26) </w:t>
            </w:r>
            <w:r w:rsidRPr="004F5BAA">
              <w:rPr>
                <w:rFonts w:eastAsia="Calibri" w:cs="Arial"/>
                <w:i/>
                <w:sz w:val="20"/>
                <w:szCs w:val="20"/>
                <w:lang w:eastAsia="en-US"/>
              </w:rPr>
              <w:t>lineare</w:t>
            </w:r>
            <w:r w:rsidRPr="004F5BAA">
              <w:rPr>
                <w:rFonts w:eastAsia="Calibri" w:cs="Arial"/>
                <w:sz w:val="20"/>
                <w:szCs w:val="20"/>
                <w:lang w:eastAsia="en-US"/>
              </w:rPr>
              <w:t xml:space="preserve"> […] </w:t>
            </w:r>
            <w:r w:rsidRPr="004F5BAA">
              <w:rPr>
                <w:rFonts w:eastAsia="Calibri" w:cs="Arial"/>
                <w:i/>
                <w:sz w:val="20"/>
                <w:szCs w:val="20"/>
                <w:lang w:eastAsia="en-US"/>
              </w:rPr>
              <w:t>Gleichungen</w:t>
            </w:r>
            <w:r w:rsidRPr="004F5BAA">
              <w:rPr>
                <w:rFonts w:eastAsia="Calibri" w:cs="Arial"/>
                <w:sz w:val="20"/>
                <w:szCs w:val="20"/>
                <w:lang w:eastAsia="en-US"/>
              </w:rPr>
              <w:t xml:space="preserve"> […] geome</w:t>
            </w:r>
            <w:r w:rsidRPr="004F5BAA">
              <w:rPr>
                <w:rFonts w:eastAsia="Calibri" w:cs="Arial"/>
                <w:sz w:val="20"/>
                <w:szCs w:val="20"/>
                <w:lang w:eastAsia="en-US"/>
              </w:rPr>
              <w:t>t</w:t>
            </w:r>
            <w:r w:rsidRPr="004F5BAA">
              <w:rPr>
                <w:rFonts w:eastAsia="Calibri" w:cs="Arial"/>
                <w:sz w:val="20"/>
                <w:szCs w:val="20"/>
                <w:lang w:eastAsia="en-US"/>
              </w:rPr>
              <w:t>risch als Schnittproblem von Graphen interpretieren und so näherungsweise lösen</w:t>
            </w:r>
          </w:p>
          <w:p w:rsidR="00657ABC" w:rsidRPr="004F5BAA" w:rsidRDefault="00657ABC" w:rsidP="00F50F9E">
            <w:pPr>
              <w:pStyle w:val="LoTabelle-6pt"/>
              <w:rPr>
                <w:rFonts w:eastAsia="Calibri"/>
                <w:b/>
                <w:szCs w:val="20"/>
                <w:lang w:eastAsia="en-US"/>
              </w:rPr>
            </w:pPr>
            <w:r w:rsidRPr="004F5BAA">
              <w:rPr>
                <w:color w:val="000000"/>
                <w:spacing w:val="-4"/>
                <w:szCs w:val="20"/>
                <w:lang w:eastAsia="en-US"/>
              </w:rPr>
              <w:t>(</w:t>
            </w:r>
            <w:r w:rsidRPr="004F5BAA">
              <w:rPr>
                <w:rFonts w:eastAsia="Calibri"/>
                <w:szCs w:val="20"/>
                <w:lang w:eastAsia="en-US"/>
              </w:rPr>
              <w:t xml:space="preserve">19) </w:t>
            </w:r>
            <w:r w:rsidRPr="004F5BAA">
              <w:rPr>
                <w:rFonts w:eastAsia="Calibri"/>
                <w:i/>
                <w:szCs w:val="20"/>
                <w:lang w:eastAsia="en-US"/>
              </w:rPr>
              <w:t>lineare</w:t>
            </w:r>
            <w:r w:rsidRPr="004F5BAA">
              <w:rPr>
                <w:rFonts w:eastAsia="Calibri"/>
                <w:szCs w:val="20"/>
                <w:lang w:eastAsia="en-US"/>
              </w:rPr>
              <w:t xml:space="preserve"> </w:t>
            </w:r>
            <w:r w:rsidRPr="004F5BAA">
              <w:rPr>
                <w:rFonts w:eastAsia="Calibri"/>
                <w:i/>
                <w:szCs w:val="20"/>
                <w:lang w:eastAsia="en-US"/>
              </w:rPr>
              <w:t>Gleichungen</w:t>
            </w:r>
            <w:r w:rsidRPr="004F5BAA">
              <w:rPr>
                <w:rFonts w:eastAsia="Calibri"/>
                <w:szCs w:val="20"/>
                <w:lang w:eastAsia="en-US"/>
              </w:rPr>
              <w:t xml:space="preserve"> durch </w:t>
            </w:r>
            <w:r w:rsidRPr="004F5BAA">
              <w:rPr>
                <w:rFonts w:eastAsia="Calibri"/>
                <w:i/>
                <w:szCs w:val="20"/>
                <w:lang w:eastAsia="en-US"/>
              </w:rPr>
              <w:t>Äquiv</w:t>
            </w:r>
            <w:r w:rsidRPr="004F5BAA">
              <w:rPr>
                <w:rFonts w:eastAsia="Calibri"/>
                <w:i/>
                <w:szCs w:val="20"/>
                <w:lang w:eastAsia="en-US"/>
              </w:rPr>
              <w:t>a</w:t>
            </w:r>
            <w:r w:rsidRPr="004F5BAA">
              <w:rPr>
                <w:rFonts w:eastAsia="Calibri"/>
                <w:i/>
                <w:szCs w:val="20"/>
                <w:lang w:eastAsia="en-US"/>
              </w:rPr>
              <w:t>lenzumformungen</w:t>
            </w:r>
            <w:r w:rsidRPr="004F5BAA">
              <w:rPr>
                <w:rFonts w:eastAsia="Calibri"/>
                <w:szCs w:val="20"/>
                <w:lang w:eastAsia="en-US"/>
              </w:rPr>
              <w:t xml:space="preserve"> lösen</w:t>
            </w:r>
          </w:p>
        </w:tc>
        <w:tc>
          <w:tcPr>
            <w:tcW w:w="1250" w:type="pct"/>
            <w:tcBorders>
              <w:left w:val="single" w:sz="4" w:space="0" w:color="auto"/>
              <w:bottom w:val="nil"/>
              <w:right w:val="single" w:sz="4" w:space="0" w:color="auto"/>
            </w:tcBorders>
            <w:shd w:val="clear" w:color="auto" w:fill="auto"/>
          </w:tcPr>
          <w:p w:rsidR="00657ABC" w:rsidRPr="004F5BAA" w:rsidRDefault="00657ABC" w:rsidP="00914A74">
            <w:pPr>
              <w:spacing w:before="120"/>
              <w:rPr>
                <w:rFonts w:cs="Arial"/>
                <w:b/>
                <w:sz w:val="20"/>
                <w:szCs w:val="20"/>
              </w:rPr>
            </w:pPr>
            <w:r w:rsidRPr="004F5BAA">
              <w:rPr>
                <w:rFonts w:cs="Arial"/>
                <w:b/>
                <w:sz w:val="20"/>
                <w:szCs w:val="20"/>
              </w:rPr>
              <w:t>Gleichungen lösen</w:t>
            </w:r>
          </w:p>
          <w:p w:rsidR="00657ABC" w:rsidRPr="004F5BAA" w:rsidRDefault="00657ABC" w:rsidP="00657ABC">
            <w:pPr>
              <w:spacing w:before="120"/>
              <w:rPr>
                <w:rFonts w:eastAsia="Calibri" w:cs="Arial"/>
                <w:i/>
                <w:sz w:val="20"/>
                <w:szCs w:val="20"/>
              </w:rPr>
            </w:pPr>
            <w:r w:rsidRPr="004F5BAA">
              <w:rPr>
                <w:rFonts w:cs="Arial"/>
                <w:sz w:val="20"/>
                <w:szCs w:val="20"/>
              </w:rPr>
              <w:t>Gleichungen graphisch lösen</w:t>
            </w:r>
          </w:p>
        </w:tc>
        <w:tc>
          <w:tcPr>
            <w:tcW w:w="1250" w:type="pct"/>
            <w:tcBorders>
              <w:left w:val="single" w:sz="4" w:space="0" w:color="auto"/>
              <w:bottom w:val="nil"/>
              <w:right w:val="single" w:sz="4" w:space="0" w:color="auto"/>
            </w:tcBorders>
            <w:shd w:val="clear" w:color="auto" w:fill="auto"/>
          </w:tcPr>
          <w:p w:rsidR="00657ABC" w:rsidRPr="004F5BAA" w:rsidRDefault="00925AA7" w:rsidP="00657ABC">
            <w:pPr>
              <w:spacing w:before="120" w:after="120"/>
              <w:rPr>
                <w:rFonts w:eastAsia="Calibri" w:cs="Arial"/>
                <w:i/>
                <w:sz w:val="20"/>
                <w:szCs w:val="20"/>
              </w:rPr>
            </w:pPr>
            <w:r>
              <w:rPr>
                <w:rFonts w:eastAsia="Calibri" w:cs="Arial"/>
                <w:i/>
                <w:sz w:val="20"/>
                <w:szCs w:val="20"/>
              </w:rPr>
              <w:br/>
            </w:r>
            <w:r w:rsidR="00657ABC" w:rsidRPr="004F5BAA">
              <w:rPr>
                <w:rFonts w:cs="Arial"/>
                <w:sz w:val="20"/>
                <w:szCs w:val="20"/>
              </w:rPr>
              <w:t>Nullstelle einer Geraden bzw. Schnit</w:t>
            </w:r>
            <w:r w:rsidR="00657ABC" w:rsidRPr="004F5BAA">
              <w:rPr>
                <w:rFonts w:cs="Arial"/>
                <w:sz w:val="20"/>
                <w:szCs w:val="20"/>
              </w:rPr>
              <w:t>t</w:t>
            </w:r>
            <w:r w:rsidR="00657ABC" w:rsidRPr="004F5BAA">
              <w:rPr>
                <w:rFonts w:cs="Arial"/>
                <w:sz w:val="20"/>
                <w:szCs w:val="20"/>
              </w:rPr>
              <w:t>punkt zweier Geraden finden</w:t>
            </w:r>
          </w:p>
        </w:tc>
      </w:tr>
      <w:tr w:rsidR="00657ABC" w:rsidRPr="004F5BAA" w:rsidTr="003D537A">
        <w:trPr>
          <w:trHeight w:val="619"/>
        </w:trPr>
        <w:tc>
          <w:tcPr>
            <w:tcW w:w="1250" w:type="pct"/>
            <w:vMerge/>
            <w:tcBorders>
              <w:left w:val="single" w:sz="4" w:space="0" w:color="auto"/>
              <w:bottom w:val="nil"/>
              <w:right w:val="single" w:sz="4" w:space="0" w:color="auto"/>
            </w:tcBorders>
            <w:shd w:val="clear" w:color="auto" w:fill="auto"/>
          </w:tcPr>
          <w:p w:rsidR="00657ABC" w:rsidRPr="004F5BAA" w:rsidRDefault="00657ABC" w:rsidP="00B9622E">
            <w:pPr>
              <w:pStyle w:val="LoTabelle-6pt"/>
              <w:rPr>
                <w:rFonts w:eastAsia="Calibri"/>
                <w:i/>
                <w:szCs w:val="20"/>
              </w:rPr>
            </w:pPr>
          </w:p>
        </w:tc>
        <w:tc>
          <w:tcPr>
            <w:tcW w:w="1250" w:type="pct"/>
            <w:vMerge/>
            <w:tcBorders>
              <w:left w:val="single" w:sz="4" w:space="0" w:color="auto"/>
              <w:bottom w:val="nil"/>
              <w:right w:val="single" w:sz="4" w:space="0" w:color="auto"/>
            </w:tcBorders>
            <w:shd w:val="clear" w:color="auto" w:fill="auto"/>
          </w:tcPr>
          <w:p w:rsidR="00657ABC" w:rsidRPr="004F5BAA" w:rsidRDefault="00657ABC" w:rsidP="00F50F9E">
            <w:pPr>
              <w:pStyle w:val="LoTabelle-6pt"/>
              <w:rPr>
                <w:rFonts w:eastAsia="Calibri"/>
                <w:szCs w:val="20"/>
                <w:lang w:eastAsia="en-US"/>
              </w:rPr>
            </w:pPr>
          </w:p>
        </w:tc>
        <w:tc>
          <w:tcPr>
            <w:tcW w:w="1250" w:type="pct"/>
            <w:tcBorders>
              <w:top w:val="nil"/>
              <w:left w:val="single" w:sz="4" w:space="0" w:color="auto"/>
              <w:bottom w:val="nil"/>
              <w:right w:val="single" w:sz="4" w:space="0" w:color="auto"/>
            </w:tcBorders>
            <w:shd w:val="clear" w:color="auto" w:fill="auto"/>
          </w:tcPr>
          <w:p w:rsidR="00657ABC" w:rsidRPr="004F5BAA" w:rsidRDefault="00657ABC" w:rsidP="00230044">
            <w:pPr>
              <w:pStyle w:val="LoTabelle-6pt"/>
              <w:rPr>
                <w:rFonts w:eastAsia="Calibri"/>
                <w:i/>
                <w:szCs w:val="20"/>
              </w:rPr>
            </w:pPr>
            <w:r w:rsidRPr="004F5BAA">
              <w:rPr>
                <w:szCs w:val="20"/>
              </w:rPr>
              <w:t>Lösen durch Umkehroperationen</w:t>
            </w:r>
          </w:p>
        </w:tc>
        <w:tc>
          <w:tcPr>
            <w:tcW w:w="1250" w:type="pct"/>
            <w:tcBorders>
              <w:top w:val="nil"/>
              <w:left w:val="single" w:sz="4" w:space="0" w:color="auto"/>
              <w:bottom w:val="nil"/>
              <w:right w:val="single" w:sz="4" w:space="0" w:color="auto"/>
            </w:tcBorders>
            <w:shd w:val="clear" w:color="auto" w:fill="auto"/>
          </w:tcPr>
          <w:p w:rsidR="00657ABC" w:rsidRPr="004F5BAA" w:rsidRDefault="00657ABC" w:rsidP="00B9622E">
            <w:pPr>
              <w:pStyle w:val="LoTabelle-6pt"/>
              <w:rPr>
                <w:rFonts w:eastAsia="Calibri"/>
                <w:i/>
                <w:szCs w:val="20"/>
              </w:rPr>
            </w:pPr>
            <w:r w:rsidRPr="004F5BAA">
              <w:rPr>
                <w:rFonts w:eastAsia="Calibri"/>
                <w:szCs w:val="20"/>
                <w:lang w:eastAsia="en-US"/>
              </w:rPr>
              <w:t xml:space="preserve">Wenn </w:t>
            </w:r>
            <w:r w:rsidRPr="004F5BAA">
              <w:rPr>
                <w:rFonts w:eastAsia="Calibri"/>
                <w:position w:val="-6"/>
                <w:szCs w:val="20"/>
                <w:lang w:eastAsia="en-US"/>
              </w:rPr>
              <w:object w:dxaOrig="960" w:dyaOrig="240" w14:anchorId="26BBD29D">
                <v:shape id="_x0000_i1035" type="#_x0000_t75" style="width:46.95pt;height:11.75pt" o:ole="">
                  <v:imagedata r:id="rId39" o:title=""/>
                </v:shape>
                <o:OLEObject Type="Embed" ProgID="Equation.3" ShapeID="_x0000_i1035" DrawAspect="Content" ObjectID="_1555761867" r:id="rId40"/>
              </w:object>
            </w:r>
            <w:r w:rsidRPr="004F5BAA">
              <w:rPr>
                <w:rFonts w:eastAsia="Calibri"/>
                <w:szCs w:val="20"/>
                <w:lang w:eastAsia="en-US"/>
              </w:rPr>
              <w:t xml:space="preserve"> ist, dann muss </w:t>
            </w:r>
            <w:r w:rsidRPr="004F5BAA">
              <w:rPr>
                <w:rFonts w:eastAsia="Calibri"/>
                <w:position w:val="-6"/>
                <w:szCs w:val="20"/>
                <w:lang w:eastAsia="en-US"/>
              </w:rPr>
              <w:object w:dxaOrig="980" w:dyaOrig="240" w14:anchorId="0E8BA688">
                <v:shape id="_x0000_i1036" type="#_x0000_t75" style="width:49.3pt;height:11.75pt" o:ole="">
                  <v:imagedata r:id="rId41" o:title=""/>
                </v:shape>
                <o:OLEObject Type="Embed" ProgID="Equation.3" ShapeID="_x0000_i1036" DrawAspect="Content" ObjectID="_1555761868" r:id="rId42"/>
              </w:object>
            </w:r>
            <w:r w:rsidRPr="004F5BAA">
              <w:rPr>
                <w:rFonts w:eastAsia="Calibri"/>
                <w:szCs w:val="20"/>
                <w:lang w:eastAsia="en-US"/>
              </w:rPr>
              <w:t>sein …</w:t>
            </w:r>
          </w:p>
        </w:tc>
      </w:tr>
      <w:tr w:rsidR="00B32786" w:rsidRPr="004F5BAA" w:rsidTr="00540EAD">
        <w:trPr>
          <w:trHeight w:val="414"/>
        </w:trPr>
        <w:tc>
          <w:tcPr>
            <w:tcW w:w="1250" w:type="pct"/>
            <w:tcBorders>
              <w:top w:val="nil"/>
              <w:left w:val="single" w:sz="4" w:space="0" w:color="auto"/>
              <w:bottom w:val="single" w:sz="4" w:space="0" w:color="auto"/>
              <w:right w:val="single" w:sz="4" w:space="0" w:color="auto"/>
            </w:tcBorders>
            <w:shd w:val="clear" w:color="auto" w:fill="auto"/>
          </w:tcPr>
          <w:p w:rsidR="00B32786" w:rsidRPr="004F5BAA" w:rsidRDefault="00B32786" w:rsidP="005B22A5">
            <w:pPr>
              <w:pStyle w:val="LoTabelle-6pt"/>
              <w:rPr>
                <w:szCs w:val="20"/>
              </w:rPr>
            </w:pPr>
            <w:r w:rsidRPr="004F5BAA">
              <w:rPr>
                <w:b/>
                <w:szCs w:val="20"/>
              </w:rPr>
              <w:t>2.1. Argumentieren und Beweisen</w:t>
            </w:r>
            <w:r w:rsidR="00657ABC" w:rsidRPr="004F5BAA">
              <w:rPr>
                <w:b/>
                <w:szCs w:val="20"/>
              </w:rPr>
              <w:br/>
            </w:r>
            <w:r w:rsidRPr="004F5BAA">
              <w:rPr>
                <w:spacing w:val="-2"/>
                <w:szCs w:val="20"/>
              </w:rPr>
              <w:t>8. mathematische Verfahren und ihre Vo</w:t>
            </w:r>
            <w:r w:rsidRPr="004F5BAA">
              <w:rPr>
                <w:spacing w:val="-2"/>
                <w:szCs w:val="20"/>
              </w:rPr>
              <w:t>r</w:t>
            </w:r>
            <w:r w:rsidRPr="004F5BAA">
              <w:rPr>
                <w:spacing w:val="-2"/>
                <w:szCs w:val="20"/>
              </w:rPr>
              <w:t>gehensweisen erläutern und begründen</w:t>
            </w:r>
          </w:p>
          <w:p w:rsidR="00B32786" w:rsidRPr="004F5BAA" w:rsidRDefault="00B32786" w:rsidP="005B22A5">
            <w:pPr>
              <w:pStyle w:val="LoTabelle-6pt"/>
              <w:rPr>
                <w:szCs w:val="20"/>
              </w:rPr>
            </w:pPr>
            <w:r w:rsidRPr="004F5BAA">
              <w:rPr>
                <w:b/>
                <w:szCs w:val="20"/>
              </w:rPr>
              <w:t>2.2 Probleme lösen</w:t>
            </w:r>
            <w:r w:rsidRPr="004F5BAA">
              <w:rPr>
                <w:szCs w:val="20"/>
              </w:rPr>
              <w:br/>
              <w:t>5. durch Untersuchung von Beispielen und systematisches Probieren zu Verm</w:t>
            </w:r>
            <w:r w:rsidRPr="004F5BAA">
              <w:rPr>
                <w:szCs w:val="20"/>
              </w:rPr>
              <w:t>u</w:t>
            </w:r>
            <w:r w:rsidRPr="004F5BAA">
              <w:rPr>
                <w:szCs w:val="20"/>
              </w:rPr>
              <w:t>tungen kommen und diese auf Plausibilität überprüfen</w:t>
            </w:r>
          </w:p>
          <w:p w:rsidR="00B32786" w:rsidRDefault="00B32786" w:rsidP="005B22A5">
            <w:pPr>
              <w:pStyle w:val="LoTabelle-6pt-6pt"/>
              <w:rPr>
                <w:szCs w:val="20"/>
              </w:rPr>
            </w:pPr>
            <w:r w:rsidRPr="004F5BAA">
              <w:rPr>
                <w:szCs w:val="20"/>
              </w:rPr>
              <w:t>7. mit formalen Rechenstrategien (unter anderem Äquivalenzumformung von Gle</w:t>
            </w:r>
            <w:r w:rsidRPr="004F5BAA">
              <w:rPr>
                <w:szCs w:val="20"/>
              </w:rPr>
              <w:t>i</w:t>
            </w:r>
            <w:r w:rsidRPr="004F5BAA">
              <w:rPr>
                <w:szCs w:val="20"/>
              </w:rPr>
              <w:t>chungen) Probleme auf algebraischer Ebene bearbeiten</w:t>
            </w:r>
          </w:p>
          <w:p w:rsidR="00B32786" w:rsidRPr="004F5BAA" w:rsidRDefault="00B32786" w:rsidP="005B22A5">
            <w:pPr>
              <w:pStyle w:val="LoTabelle-6pt"/>
              <w:rPr>
                <w:szCs w:val="20"/>
              </w:rPr>
            </w:pPr>
            <w:r w:rsidRPr="004F5BAA">
              <w:rPr>
                <w:b/>
                <w:szCs w:val="20"/>
              </w:rPr>
              <w:t>2.4 Mit symbolischen, formalen und technischen Elementen der Mathematik umgehen</w:t>
            </w:r>
            <w:r w:rsidRPr="004F5BAA">
              <w:rPr>
                <w:szCs w:val="20"/>
              </w:rPr>
              <w:br/>
              <w:t>4. Berechnungen ausführen</w:t>
            </w:r>
          </w:p>
          <w:p w:rsidR="00B32786" w:rsidRPr="004F5BAA" w:rsidRDefault="00B32786" w:rsidP="005B22A5">
            <w:pPr>
              <w:pStyle w:val="LoTabelle-6pt-6pt"/>
              <w:rPr>
                <w:szCs w:val="20"/>
              </w:rPr>
            </w:pPr>
            <w:r w:rsidRPr="004F5BAA">
              <w:rPr>
                <w:szCs w:val="20"/>
              </w:rPr>
              <w:t xml:space="preserve">5. Routineverfahren anwenden </w:t>
            </w:r>
            <w:r w:rsidR="00DB1324">
              <w:rPr>
                <w:szCs w:val="20"/>
              </w:rPr>
              <w:t>[…]</w:t>
            </w:r>
          </w:p>
          <w:p w:rsidR="00B32786" w:rsidRPr="004F5BAA" w:rsidRDefault="00B32786" w:rsidP="005B22A5">
            <w:pPr>
              <w:spacing w:after="120"/>
              <w:ind w:right="-108"/>
              <w:rPr>
                <w:rFonts w:cs="Arial"/>
                <w:spacing w:val="-4"/>
                <w:sz w:val="20"/>
                <w:szCs w:val="20"/>
              </w:rPr>
            </w:pPr>
            <w:r w:rsidRPr="004F5BAA">
              <w:rPr>
                <w:rFonts w:cs="Arial"/>
                <w:spacing w:val="-4"/>
                <w:sz w:val="20"/>
                <w:szCs w:val="20"/>
              </w:rPr>
              <w:t>6. Algorithmen reflektiert anwenden</w:t>
            </w:r>
          </w:p>
        </w:tc>
        <w:tc>
          <w:tcPr>
            <w:tcW w:w="1250" w:type="pct"/>
            <w:tcBorders>
              <w:top w:val="nil"/>
              <w:left w:val="single" w:sz="4" w:space="0" w:color="auto"/>
              <w:bottom w:val="single" w:sz="4" w:space="0" w:color="auto"/>
              <w:right w:val="single" w:sz="4" w:space="0" w:color="auto"/>
            </w:tcBorders>
            <w:shd w:val="clear" w:color="auto" w:fill="auto"/>
          </w:tcPr>
          <w:p w:rsidR="00B32786" w:rsidRPr="004F5BAA" w:rsidRDefault="00B32786" w:rsidP="00540EAD">
            <w:pPr>
              <w:rPr>
                <w:rFonts w:eastAsia="Calibri" w:cs="Arial"/>
                <w:i/>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B32786" w:rsidRPr="004F5BAA" w:rsidRDefault="00B32786" w:rsidP="005B22A5">
            <w:pPr>
              <w:pStyle w:val="LoTabelle6pt-fett"/>
              <w:rPr>
                <w:szCs w:val="20"/>
              </w:rPr>
            </w:pPr>
            <w:r w:rsidRPr="004F5BAA">
              <w:rPr>
                <w:szCs w:val="20"/>
              </w:rPr>
              <w:t>Äquivalenzumformungen</w:t>
            </w:r>
          </w:p>
          <w:p w:rsidR="00B32786" w:rsidRPr="004F5BAA" w:rsidRDefault="00B32786" w:rsidP="005B22A5">
            <w:pPr>
              <w:pStyle w:val="LoTabelle-6pt-6pt"/>
              <w:rPr>
                <w:rFonts w:eastAsia="Calibri"/>
                <w:i/>
                <w:szCs w:val="20"/>
              </w:rPr>
            </w:pPr>
            <w:r w:rsidRPr="004F5BAA">
              <w:rPr>
                <w:szCs w:val="20"/>
              </w:rPr>
              <w:t>Systematisieren der Umkehroperationen führen zu Äquivalenzumformungen</w:t>
            </w:r>
          </w:p>
          <w:p w:rsidR="00B32786" w:rsidRPr="004F5BAA" w:rsidRDefault="00B32786" w:rsidP="005B22A5">
            <w:pPr>
              <w:pStyle w:val="LoTabelle-6pt"/>
              <w:rPr>
                <w:rFonts w:eastAsia="Calibri"/>
                <w:i/>
                <w:szCs w:val="20"/>
              </w:rPr>
            </w:pPr>
            <w:r w:rsidRPr="004F5BAA">
              <w:rPr>
                <w:szCs w:val="20"/>
              </w:rPr>
              <w:t>Systematisiertes Lösen von linearen Gle</w:t>
            </w:r>
            <w:r w:rsidRPr="004F5BAA">
              <w:rPr>
                <w:szCs w:val="20"/>
              </w:rPr>
              <w:t>i</w:t>
            </w:r>
            <w:r w:rsidRPr="004F5BAA">
              <w:rPr>
                <w:szCs w:val="20"/>
              </w:rPr>
              <w:t>chungen</w:t>
            </w:r>
          </w:p>
        </w:tc>
        <w:tc>
          <w:tcPr>
            <w:tcW w:w="1250" w:type="pct"/>
            <w:tcBorders>
              <w:top w:val="nil"/>
              <w:left w:val="single" w:sz="4" w:space="0" w:color="auto"/>
              <w:bottom w:val="single" w:sz="4" w:space="0" w:color="auto"/>
              <w:right w:val="single" w:sz="4" w:space="0" w:color="auto"/>
            </w:tcBorders>
            <w:shd w:val="clear" w:color="auto" w:fill="auto"/>
          </w:tcPr>
          <w:p w:rsidR="00B32786" w:rsidRPr="004F5BAA" w:rsidRDefault="00B32786" w:rsidP="005B22A5">
            <w:pPr>
              <w:pStyle w:val="LoTabelle-6pt"/>
              <w:rPr>
                <w:rFonts w:eastAsia="Calibri"/>
                <w:i/>
                <w:szCs w:val="20"/>
              </w:rPr>
            </w:pPr>
            <w:r w:rsidRPr="004F5BAA">
              <w:rPr>
                <w:rFonts w:eastAsia="Calibri"/>
                <w:szCs w:val="20"/>
                <w:lang w:eastAsia="en-US"/>
              </w:rPr>
              <w:t>Veranschaulichung am Waagemodell</w:t>
            </w:r>
          </w:p>
        </w:tc>
      </w:tr>
      <w:tr w:rsidR="00B32786" w:rsidRPr="004F5BAA" w:rsidTr="00540EAD">
        <w:trPr>
          <w:trHeight w:val="273"/>
        </w:trPr>
        <w:tc>
          <w:tcPr>
            <w:tcW w:w="1250" w:type="pct"/>
            <w:vMerge w:val="restart"/>
            <w:tcBorders>
              <w:left w:val="single" w:sz="4" w:space="0" w:color="auto"/>
              <w:bottom w:val="single" w:sz="4" w:space="0" w:color="auto"/>
              <w:right w:val="single" w:sz="4" w:space="0" w:color="auto"/>
            </w:tcBorders>
            <w:shd w:val="clear" w:color="auto" w:fill="auto"/>
          </w:tcPr>
          <w:p w:rsidR="00B32786" w:rsidRPr="004F5BAA" w:rsidRDefault="00B32786" w:rsidP="00657ABC">
            <w:pPr>
              <w:pStyle w:val="LoTabelle-6pt-6pt"/>
              <w:rPr>
                <w:b/>
                <w:szCs w:val="20"/>
              </w:rPr>
            </w:pPr>
            <w:r w:rsidRPr="004F5BAA">
              <w:rPr>
                <w:b/>
                <w:szCs w:val="20"/>
              </w:rPr>
              <w:t>2.1. Argumentieren und Beweisen</w:t>
            </w:r>
            <w:r w:rsidR="00657ABC" w:rsidRPr="004F5BAA">
              <w:rPr>
                <w:szCs w:val="20"/>
              </w:rPr>
              <w:br/>
            </w:r>
            <w:r w:rsidRPr="004F5BAA">
              <w:rPr>
                <w:szCs w:val="20"/>
              </w:rPr>
              <w:t>9.beim Erläutern und Begründen unte</w:t>
            </w:r>
            <w:r w:rsidRPr="004F5BAA">
              <w:rPr>
                <w:szCs w:val="20"/>
              </w:rPr>
              <w:t>r</w:t>
            </w:r>
            <w:r w:rsidRPr="004F5BAA">
              <w:rPr>
                <w:szCs w:val="20"/>
              </w:rPr>
              <w:t>schiedliche Darstellungsformen verwe</w:t>
            </w:r>
            <w:r w:rsidRPr="004F5BAA">
              <w:rPr>
                <w:szCs w:val="20"/>
              </w:rPr>
              <w:t>n</w:t>
            </w:r>
            <w:r w:rsidRPr="004F5BAA">
              <w:rPr>
                <w:szCs w:val="20"/>
              </w:rPr>
              <w:t>den (verbal, zeichnerisch, tabellaris</w:t>
            </w:r>
            <w:r w:rsidR="00C4775B">
              <w:rPr>
                <w:szCs w:val="20"/>
              </w:rPr>
              <w:t xml:space="preserve">ch, </w:t>
            </w:r>
            <w:r w:rsidRPr="004F5BAA">
              <w:rPr>
                <w:szCs w:val="20"/>
              </w:rPr>
              <w:t>formalisiert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32786" w:rsidRPr="004F5BAA" w:rsidRDefault="00B32786" w:rsidP="00F50F9E">
            <w:pPr>
              <w:spacing w:before="120"/>
              <w:rPr>
                <w:rFonts w:eastAsia="Calibri" w:cs="Arial"/>
                <w:sz w:val="20"/>
                <w:szCs w:val="20"/>
                <w:lang w:eastAsia="en-US"/>
              </w:rPr>
            </w:pPr>
            <w:r w:rsidRPr="004F5BAA">
              <w:rPr>
                <w:rFonts w:eastAsia="Calibri" w:cs="Arial"/>
                <w:sz w:val="20"/>
                <w:szCs w:val="20"/>
                <w:lang w:eastAsia="en-US"/>
              </w:rPr>
              <w:t xml:space="preserve">(25) die Lösbarkeit und Lösungsvielfalt von </w:t>
            </w:r>
            <w:r w:rsidRPr="004F5BAA">
              <w:rPr>
                <w:rFonts w:eastAsia="Calibri" w:cs="Arial"/>
                <w:i/>
                <w:sz w:val="20"/>
                <w:szCs w:val="20"/>
                <w:lang w:eastAsia="en-US"/>
              </w:rPr>
              <w:t>linearen</w:t>
            </w:r>
            <w:r w:rsidRPr="004F5BAA">
              <w:rPr>
                <w:rFonts w:eastAsia="Calibri" w:cs="Arial"/>
                <w:sz w:val="20"/>
                <w:szCs w:val="20"/>
                <w:lang w:eastAsia="en-US"/>
              </w:rPr>
              <w:t xml:space="preserve"> […] </w:t>
            </w:r>
            <w:r w:rsidRPr="004F5BAA">
              <w:rPr>
                <w:rFonts w:eastAsia="Calibri" w:cs="Arial"/>
                <w:i/>
                <w:sz w:val="20"/>
                <w:szCs w:val="20"/>
                <w:lang w:eastAsia="en-US"/>
              </w:rPr>
              <w:t>Gleichungen</w:t>
            </w:r>
            <w:r w:rsidRPr="004F5BAA">
              <w:rPr>
                <w:rFonts w:eastAsia="Calibri" w:cs="Arial"/>
                <w:sz w:val="20"/>
                <w:szCs w:val="20"/>
                <w:lang w:eastAsia="en-US"/>
              </w:rPr>
              <w:t xml:space="preserve"> […] unte</w:t>
            </w:r>
            <w:r w:rsidRPr="004F5BAA">
              <w:rPr>
                <w:rFonts w:eastAsia="Calibri" w:cs="Arial"/>
                <w:sz w:val="20"/>
                <w:szCs w:val="20"/>
                <w:lang w:eastAsia="en-US"/>
              </w:rPr>
              <w:t>r</w:t>
            </w:r>
            <w:r w:rsidRPr="004F5BAA">
              <w:rPr>
                <w:rFonts w:eastAsia="Calibri" w:cs="Arial"/>
                <w:sz w:val="20"/>
                <w:szCs w:val="20"/>
                <w:lang w:eastAsia="en-US"/>
              </w:rPr>
              <w:t>suchen</w:t>
            </w:r>
          </w:p>
        </w:tc>
        <w:tc>
          <w:tcPr>
            <w:tcW w:w="1250" w:type="pct"/>
            <w:tcBorders>
              <w:left w:val="single" w:sz="4" w:space="0" w:color="auto"/>
              <w:bottom w:val="single" w:sz="4" w:space="0" w:color="auto"/>
              <w:right w:val="single" w:sz="4" w:space="0" w:color="auto"/>
            </w:tcBorders>
            <w:shd w:val="clear" w:color="auto" w:fill="auto"/>
          </w:tcPr>
          <w:p w:rsidR="00446189" w:rsidRDefault="00B32786" w:rsidP="00B9622E">
            <w:pPr>
              <w:pStyle w:val="LoTabelle-6pt"/>
              <w:rPr>
                <w:b/>
                <w:szCs w:val="20"/>
              </w:rPr>
            </w:pPr>
            <w:r w:rsidRPr="004F5BAA">
              <w:rPr>
                <w:b/>
                <w:szCs w:val="20"/>
              </w:rPr>
              <w:t xml:space="preserve">Sonderfälle </w:t>
            </w:r>
          </w:p>
          <w:p w:rsidR="00B32786" w:rsidRDefault="00446189" w:rsidP="00B9622E">
            <w:pPr>
              <w:pStyle w:val="LoTabelle-6pt"/>
              <w:rPr>
                <w:szCs w:val="20"/>
              </w:rPr>
            </w:pPr>
            <w:r w:rsidRPr="00446189">
              <w:rPr>
                <w:szCs w:val="20"/>
              </w:rPr>
              <w:t>L</w:t>
            </w:r>
            <w:r w:rsidR="00BB20E0">
              <w:rPr>
                <w:szCs w:val="20"/>
              </w:rPr>
              <w:t>ineare</w:t>
            </w:r>
            <w:r w:rsidR="00B32786" w:rsidRPr="00446189">
              <w:rPr>
                <w:szCs w:val="20"/>
              </w:rPr>
              <w:t xml:space="preserve"> Gleichungen</w:t>
            </w:r>
            <w:r w:rsidRPr="00446189">
              <w:rPr>
                <w:szCs w:val="20"/>
              </w:rPr>
              <w:t xml:space="preserve"> ohne Lösung</w:t>
            </w:r>
          </w:p>
          <w:p w:rsidR="00446189" w:rsidRPr="00446189" w:rsidRDefault="00446189" w:rsidP="00446189">
            <w:pPr>
              <w:pStyle w:val="LoTabelle-6pt"/>
              <w:spacing w:after="120"/>
              <w:rPr>
                <w:szCs w:val="20"/>
              </w:rPr>
            </w:pPr>
            <w:r>
              <w:rPr>
                <w:szCs w:val="20"/>
              </w:rPr>
              <w:t>Lineare</w:t>
            </w:r>
            <w:r w:rsidRPr="00C910D9">
              <w:rPr>
                <w:szCs w:val="20"/>
              </w:rPr>
              <w:t xml:space="preserve"> Gleichungen</w:t>
            </w:r>
            <w:r>
              <w:rPr>
                <w:szCs w:val="20"/>
              </w:rPr>
              <w:t xml:space="preserve"> mit unendlich vielen Lösungen</w:t>
            </w:r>
          </w:p>
        </w:tc>
        <w:tc>
          <w:tcPr>
            <w:tcW w:w="1250" w:type="pct"/>
            <w:tcBorders>
              <w:left w:val="single" w:sz="4" w:space="0" w:color="auto"/>
              <w:bottom w:val="single" w:sz="4" w:space="0" w:color="auto"/>
              <w:right w:val="single" w:sz="4" w:space="0" w:color="auto"/>
            </w:tcBorders>
            <w:shd w:val="clear" w:color="auto" w:fill="auto"/>
          </w:tcPr>
          <w:p w:rsidR="00B32786" w:rsidRPr="004F5BAA" w:rsidRDefault="00B32786" w:rsidP="00C262CB">
            <w:pPr>
              <w:pStyle w:val="LoTabelle-6pt"/>
              <w:rPr>
                <w:rFonts w:eastAsia="Calibri"/>
                <w:szCs w:val="20"/>
                <w:lang w:eastAsia="en-US"/>
              </w:rPr>
            </w:pPr>
            <w:r w:rsidRPr="004F5BAA">
              <w:rPr>
                <w:rFonts w:eastAsia="Calibri"/>
                <w:szCs w:val="20"/>
                <w:lang w:eastAsia="en-US"/>
              </w:rPr>
              <w:t xml:space="preserve">Argumentation für </w:t>
            </w:r>
            <w:r w:rsidR="00C262CB">
              <w:rPr>
                <w:rFonts w:eastAsia="Calibri"/>
                <w:szCs w:val="20"/>
                <w:lang w:eastAsia="en-US"/>
              </w:rPr>
              <w:t>„k</w:t>
            </w:r>
            <w:r w:rsidRPr="004F5BAA">
              <w:rPr>
                <w:rFonts w:eastAsia="Calibri"/>
                <w:szCs w:val="20"/>
                <w:lang w:eastAsia="en-US"/>
              </w:rPr>
              <w:t>eine bzw. unendliche viele Lösungen</w:t>
            </w:r>
            <w:r w:rsidR="00C262CB">
              <w:rPr>
                <w:rFonts w:eastAsia="Calibri"/>
                <w:szCs w:val="20"/>
                <w:lang w:eastAsia="en-US"/>
              </w:rPr>
              <w:t>“</w:t>
            </w:r>
            <w:r w:rsidRPr="004F5BAA">
              <w:rPr>
                <w:rFonts w:eastAsia="Calibri"/>
                <w:szCs w:val="20"/>
                <w:lang w:eastAsia="en-US"/>
              </w:rPr>
              <w:t xml:space="preserve"> mithilfe funktionalen De</w:t>
            </w:r>
            <w:r w:rsidRPr="004F5BAA">
              <w:rPr>
                <w:rFonts w:eastAsia="Calibri"/>
                <w:szCs w:val="20"/>
                <w:lang w:eastAsia="en-US"/>
              </w:rPr>
              <w:t>n</w:t>
            </w:r>
            <w:r w:rsidRPr="004F5BAA">
              <w:rPr>
                <w:rFonts w:eastAsia="Calibri"/>
                <w:szCs w:val="20"/>
                <w:lang w:eastAsia="en-US"/>
              </w:rPr>
              <w:t>kens</w:t>
            </w:r>
          </w:p>
        </w:tc>
      </w:tr>
      <w:tr w:rsidR="00B32786" w:rsidRPr="004F5BAA" w:rsidTr="00540EAD">
        <w:trPr>
          <w:trHeight w:val="800"/>
        </w:trPr>
        <w:tc>
          <w:tcPr>
            <w:tcW w:w="1250" w:type="pct"/>
            <w:vMerge/>
            <w:tcBorders>
              <w:left w:val="single" w:sz="4" w:space="0" w:color="auto"/>
              <w:bottom w:val="single" w:sz="4" w:space="0" w:color="auto"/>
              <w:right w:val="single" w:sz="4" w:space="0" w:color="auto"/>
            </w:tcBorders>
            <w:shd w:val="clear" w:color="auto" w:fill="auto"/>
          </w:tcPr>
          <w:p w:rsidR="00B32786" w:rsidRPr="004F5BAA" w:rsidRDefault="00B32786" w:rsidP="008B6E11">
            <w:pPr>
              <w:pStyle w:val="LoTabelle-6pt-6pt"/>
              <w:rPr>
                <w:b/>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32786" w:rsidRPr="004F5BAA" w:rsidRDefault="00B32786" w:rsidP="00F50F9E">
            <w:pPr>
              <w:spacing w:before="120"/>
              <w:rPr>
                <w:rFonts w:eastAsia="Calibri" w:cs="Arial"/>
                <w:sz w:val="20"/>
                <w:szCs w:val="20"/>
                <w:lang w:eastAsia="en-US"/>
              </w:rPr>
            </w:pPr>
            <w:r w:rsidRPr="004F5BAA">
              <w:rPr>
                <w:rFonts w:eastAsia="Calibri" w:cs="Arial"/>
                <w:sz w:val="20"/>
                <w:szCs w:val="20"/>
                <w:lang w:eastAsia="en-US"/>
              </w:rPr>
              <w:t xml:space="preserve">(27) einfache </w:t>
            </w:r>
            <w:r w:rsidRPr="004F5BAA">
              <w:rPr>
                <w:rFonts w:eastAsia="Calibri" w:cs="Arial"/>
                <w:i/>
                <w:sz w:val="20"/>
                <w:szCs w:val="20"/>
                <w:lang w:eastAsia="en-US"/>
              </w:rPr>
              <w:t>lineare</w:t>
            </w:r>
            <w:r w:rsidR="0003460F" w:rsidRPr="004F5BAA">
              <w:rPr>
                <w:rFonts w:eastAsia="Calibri" w:cs="Arial"/>
                <w:sz w:val="20"/>
                <w:szCs w:val="20"/>
                <w:lang w:eastAsia="en-US"/>
              </w:rPr>
              <w:t xml:space="preserve"> [</w:t>
            </w:r>
            <w:r w:rsidRPr="004F5BAA">
              <w:rPr>
                <w:rFonts w:eastAsia="Calibri" w:cs="Arial"/>
                <w:sz w:val="20"/>
                <w:szCs w:val="20"/>
                <w:lang w:eastAsia="en-US"/>
              </w:rPr>
              <w:t xml:space="preserve">…] </w:t>
            </w:r>
            <w:r w:rsidRPr="004F5BAA">
              <w:rPr>
                <w:rFonts w:eastAsia="Calibri" w:cs="Arial"/>
                <w:i/>
                <w:sz w:val="20"/>
                <w:szCs w:val="20"/>
                <w:lang w:eastAsia="en-US"/>
              </w:rPr>
              <w:t>Ungleichungen</w:t>
            </w:r>
            <w:r w:rsidRPr="004F5BAA">
              <w:rPr>
                <w:rFonts w:eastAsia="Calibri" w:cs="Arial"/>
                <w:sz w:val="20"/>
                <w:szCs w:val="20"/>
                <w:lang w:eastAsia="en-US"/>
              </w:rPr>
              <w:t xml:space="preserve"> geometrisch interpretieren und mithilfe funktionaler Überlegungen lösen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32786" w:rsidRDefault="00B32786" w:rsidP="00B9622E">
            <w:pPr>
              <w:pStyle w:val="LoTabelle-6pt"/>
              <w:rPr>
                <w:b/>
                <w:szCs w:val="20"/>
              </w:rPr>
            </w:pPr>
            <w:r w:rsidRPr="004F5BAA">
              <w:rPr>
                <w:b/>
                <w:szCs w:val="20"/>
              </w:rPr>
              <w:t>Ungleichung lösen</w:t>
            </w:r>
          </w:p>
          <w:p w:rsidR="00446189" w:rsidRPr="00E57042" w:rsidRDefault="00446189" w:rsidP="00446189">
            <w:pPr>
              <w:pStyle w:val="LoTabelle-6pt"/>
              <w:rPr>
                <w:szCs w:val="20"/>
              </w:rPr>
            </w:pPr>
            <w:r w:rsidRPr="00E57042">
              <w:rPr>
                <w:szCs w:val="20"/>
              </w:rPr>
              <w:t>Lösen zunächst als Gleichung</w:t>
            </w:r>
          </w:p>
          <w:p w:rsidR="00446189" w:rsidRPr="004F5BAA" w:rsidRDefault="00446189" w:rsidP="00446189">
            <w:pPr>
              <w:pStyle w:val="LoTabelle-6pt"/>
              <w:rPr>
                <w:b/>
                <w:szCs w:val="20"/>
              </w:rPr>
            </w:pPr>
            <w:r w:rsidRPr="00E57042">
              <w:rPr>
                <w:szCs w:val="20"/>
              </w:rPr>
              <w:t>Graphische Überlegung</w:t>
            </w:r>
            <w:r w:rsidR="00DB1324">
              <w:rPr>
                <w:szCs w:val="20"/>
              </w:rPr>
              <w: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32786" w:rsidRPr="004F5BAA" w:rsidRDefault="00B32786" w:rsidP="008B6E11">
            <w:pPr>
              <w:pStyle w:val="LoTabelle-6pt"/>
              <w:rPr>
                <w:szCs w:val="20"/>
              </w:rPr>
            </w:pPr>
            <w:r w:rsidRPr="004F5BAA">
              <w:rPr>
                <w:szCs w:val="20"/>
              </w:rPr>
              <w:t>Ungleichung als Sonderfall einer Gle</w:t>
            </w:r>
            <w:r w:rsidRPr="004F5BAA">
              <w:rPr>
                <w:szCs w:val="20"/>
              </w:rPr>
              <w:t>i</w:t>
            </w:r>
            <w:r w:rsidRPr="004F5BAA">
              <w:rPr>
                <w:szCs w:val="20"/>
              </w:rPr>
              <w:t>chung</w:t>
            </w:r>
            <w:r w:rsidR="000D2E88" w:rsidRPr="004F5BAA">
              <w:rPr>
                <w:szCs w:val="20"/>
              </w:rPr>
              <w:t xml:space="preserve"> mit </w:t>
            </w:r>
            <w:r w:rsidR="00CD66E4">
              <w:rPr>
                <w:szCs w:val="20"/>
              </w:rPr>
              <w:t>anschließenden</w:t>
            </w:r>
            <w:r w:rsidR="000D2E88" w:rsidRPr="004F5BAA">
              <w:rPr>
                <w:szCs w:val="20"/>
              </w:rPr>
              <w:t xml:space="preserve"> graphischen Ü</w:t>
            </w:r>
            <w:r w:rsidRPr="004F5BAA">
              <w:rPr>
                <w:szCs w:val="20"/>
              </w:rPr>
              <w:t>berlegung</w:t>
            </w:r>
            <w:r w:rsidR="00D76910">
              <w:rPr>
                <w:szCs w:val="20"/>
              </w:rPr>
              <w:t>en</w:t>
            </w:r>
          </w:p>
          <w:p w:rsidR="00B32786" w:rsidRPr="004F5BAA" w:rsidRDefault="00B32786" w:rsidP="00C262CB">
            <w:pPr>
              <w:pStyle w:val="LoTabelle-6pt"/>
              <w:spacing w:after="120"/>
              <w:rPr>
                <w:rFonts w:eastAsia="Calibri"/>
                <w:szCs w:val="20"/>
                <w:lang w:eastAsia="en-US"/>
              </w:rPr>
            </w:pPr>
            <w:r w:rsidRPr="004F5BAA">
              <w:rPr>
                <w:i/>
                <w:color w:val="0070C0"/>
                <w:szCs w:val="20"/>
              </w:rPr>
              <w:t>MINT: lineare Ungleichungssysteme</w:t>
            </w:r>
            <w:r w:rsidRPr="004F5BAA">
              <w:rPr>
                <w:i/>
                <w:color w:val="0070C0"/>
                <w:szCs w:val="20"/>
              </w:rPr>
              <w:br/>
            </w:r>
            <w:r w:rsidR="009B20F6" w:rsidRPr="004F5BAA">
              <w:rPr>
                <w:i/>
                <w:color w:val="0070C0"/>
                <w:szCs w:val="20"/>
              </w:rPr>
              <w:t>formales Lösen von Ungleichungen</w:t>
            </w:r>
          </w:p>
        </w:tc>
      </w:tr>
    </w:tbl>
    <w:p w:rsidR="00975BE5" w:rsidRDefault="00975BE5">
      <w:pPr>
        <w:rPr>
          <w:rFonts w:cs="Arial"/>
          <w:b/>
        </w:rPr>
      </w:pPr>
      <w:r w:rsidRPr="004F5BAA">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D409E" w:rsidRPr="004F5BAA" w:rsidTr="00540EAD">
        <w:trPr>
          <w:trHeight w:val="20"/>
        </w:trPr>
        <w:tc>
          <w:tcPr>
            <w:tcW w:w="5000" w:type="pct"/>
            <w:gridSpan w:val="4"/>
            <w:shd w:val="clear" w:color="auto" w:fill="D9D9D9"/>
            <w:hideMark/>
          </w:tcPr>
          <w:p w:rsidR="007D409E" w:rsidRPr="004F5BAA" w:rsidRDefault="007D409E" w:rsidP="009137A5">
            <w:pPr>
              <w:pStyle w:val="bcTab"/>
            </w:pP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r w:rsidRPr="004F5BAA">
              <w:br w:type="page"/>
            </w:r>
            <w:bookmarkStart w:id="18" w:name="_Toc482019847"/>
            <w:r w:rsidR="00CE619E" w:rsidRPr="004F5BAA">
              <w:t>Geometrie an Figuren</w:t>
            </w:r>
            <w:bookmarkEnd w:id="18"/>
          </w:p>
          <w:p w:rsidR="007D409E" w:rsidRPr="004F5BAA" w:rsidRDefault="00CF2F6B" w:rsidP="00975BE5">
            <w:pPr>
              <w:pStyle w:val="bcTabcaStd"/>
            </w:pPr>
            <w:r>
              <w:t>ca. 12</w:t>
            </w:r>
            <w:r w:rsidR="007D409E" w:rsidRPr="004F5BAA">
              <w:t xml:space="preserve"> Std.</w:t>
            </w:r>
          </w:p>
        </w:tc>
      </w:tr>
      <w:tr w:rsidR="00C81F78" w:rsidRPr="004F5BAA" w:rsidTr="00540EAD">
        <w:trPr>
          <w:trHeight w:val="265"/>
        </w:trPr>
        <w:tc>
          <w:tcPr>
            <w:tcW w:w="5000" w:type="pct"/>
            <w:gridSpan w:val="4"/>
            <w:shd w:val="clear" w:color="auto" w:fill="auto"/>
          </w:tcPr>
          <w:p w:rsidR="00C81F78" w:rsidRPr="004F5BAA" w:rsidRDefault="00C81F78" w:rsidP="00C81F78"/>
        </w:tc>
      </w:tr>
      <w:tr w:rsidR="00640F2C" w:rsidRPr="004F5BAA" w:rsidTr="00540EAD">
        <w:trPr>
          <w:trHeight w:val="20"/>
        </w:trPr>
        <w:tc>
          <w:tcPr>
            <w:tcW w:w="1250" w:type="pct"/>
            <w:shd w:val="clear" w:color="auto" w:fill="F59D1E"/>
            <w:vAlign w:val="center"/>
            <w:hideMark/>
          </w:tcPr>
          <w:p w:rsidR="00640F2C" w:rsidRPr="004F5BAA" w:rsidRDefault="00640F2C" w:rsidP="009137A5">
            <w:pPr>
              <w:pStyle w:val="bcTabweiKompetenzen"/>
            </w:pPr>
            <w:r w:rsidRPr="004F5BAA">
              <w:t>Prozessbezogene Kompetenzen</w:t>
            </w:r>
          </w:p>
        </w:tc>
        <w:tc>
          <w:tcPr>
            <w:tcW w:w="1250" w:type="pct"/>
            <w:shd w:val="clear" w:color="auto" w:fill="B70017"/>
            <w:vAlign w:val="center"/>
          </w:tcPr>
          <w:p w:rsidR="00640F2C" w:rsidRPr="004F5BAA" w:rsidRDefault="00640F2C" w:rsidP="009137A5">
            <w:pPr>
              <w:pStyle w:val="bcTabweiKompetenzen"/>
            </w:pPr>
            <w:r w:rsidRPr="004F5BAA">
              <w:t>Inhaltsbezogene Kompetenzen</w:t>
            </w:r>
          </w:p>
        </w:tc>
        <w:tc>
          <w:tcPr>
            <w:tcW w:w="1250" w:type="pct"/>
            <w:vMerge w:val="restart"/>
            <w:shd w:val="clear" w:color="auto" w:fill="D9D9D9"/>
            <w:hideMark/>
          </w:tcPr>
          <w:p w:rsidR="00640F2C" w:rsidRPr="004F5BAA" w:rsidRDefault="00640F2C" w:rsidP="00640F2C">
            <w:pPr>
              <w:pStyle w:val="bcTabschwKompetenzen"/>
            </w:pPr>
            <w:r w:rsidRPr="004F5BAA">
              <w:t>Konkretisierung,</w:t>
            </w:r>
            <w:r w:rsidRPr="004F5BAA">
              <w:br/>
              <w:t>Vorgehen im Unterricht</w:t>
            </w:r>
          </w:p>
        </w:tc>
        <w:tc>
          <w:tcPr>
            <w:tcW w:w="1250" w:type="pct"/>
            <w:vMerge w:val="restart"/>
            <w:shd w:val="clear" w:color="auto" w:fill="D9D9D9"/>
          </w:tcPr>
          <w:p w:rsidR="00640F2C" w:rsidRPr="004F5BAA" w:rsidRDefault="00640F2C" w:rsidP="00640F2C">
            <w:pPr>
              <w:pStyle w:val="bcTabschwKompetenzen"/>
            </w:pPr>
            <w:r w:rsidRPr="004F5BAA">
              <w:t xml:space="preserve">Hinweise, Arbeitsmittel, </w:t>
            </w:r>
            <w:r w:rsidRPr="004F5BAA">
              <w:br/>
              <w:t>Organisation, Verweise</w:t>
            </w:r>
          </w:p>
        </w:tc>
      </w:tr>
      <w:tr w:rsidR="00640F2C" w:rsidRPr="004F5BAA" w:rsidTr="00540EAD">
        <w:trPr>
          <w:trHeight w:val="20"/>
        </w:trPr>
        <w:tc>
          <w:tcPr>
            <w:tcW w:w="2500" w:type="pct"/>
            <w:gridSpan w:val="2"/>
            <w:shd w:val="clear" w:color="auto" w:fill="auto"/>
            <w:vAlign w:val="center"/>
          </w:tcPr>
          <w:p w:rsidR="00640F2C" w:rsidRPr="004F5BAA" w:rsidRDefault="00640F2C" w:rsidP="004647AA">
            <w:pPr>
              <w:jc w:val="center"/>
              <w:rPr>
                <w:rFonts w:eastAsia="Calibri" w:cs="Arial"/>
                <w:szCs w:val="22"/>
              </w:rPr>
            </w:pPr>
            <w:r w:rsidRPr="004F5BAA">
              <w:rPr>
                <w:rFonts w:cs="Arial"/>
              </w:rPr>
              <w:t>Die Schülerinnen und Schüler könne</w:t>
            </w:r>
            <w:r w:rsidR="004647AA" w:rsidRPr="004F5BAA">
              <w:rPr>
                <w:rFonts w:cs="Arial"/>
              </w:rPr>
              <w:t>n</w:t>
            </w:r>
          </w:p>
        </w:tc>
        <w:tc>
          <w:tcPr>
            <w:tcW w:w="1250" w:type="pct"/>
            <w:vMerge/>
            <w:shd w:val="clear" w:color="auto" w:fill="auto"/>
          </w:tcPr>
          <w:p w:rsidR="00640F2C" w:rsidRPr="004F5BAA" w:rsidRDefault="00640F2C" w:rsidP="00FE0307">
            <w:pPr>
              <w:spacing w:before="60"/>
              <w:rPr>
                <w:rFonts w:eastAsia="Calibri" w:cs="Arial"/>
              </w:rPr>
            </w:pPr>
          </w:p>
        </w:tc>
        <w:tc>
          <w:tcPr>
            <w:tcW w:w="1250" w:type="pct"/>
            <w:vMerge/>
            <w:shd w:val="clear" w:color="auto" w:fill="auto"/>
          </w:tcPr>
          <w:p w:rsidR="00640F2C" w:rsidRPr="004F5BAA" w:rsidRDefault="00640F2C" w:rsidP="00640F2C">
            <w:pPr>
              <w:spacing w:before="60"/>
              <w:jc w:val="center"/>
              <w:rPr>
                <w:rFonts w:eastAsia="Calibri" w:cs="Arial"/>
              </w:rPr>
            </w:pPr>
          </w:p>
        </w:tc>
      </w:tr>
      <w:tr w:rsidR="00A4040F" w:rsidRPr="004F5BAA" w:rsidTr="00540EAD">
        <w:trPr>
          <w:trHeight w:val="351"/>
        </w:trPr>
        <w:tc>
          <w:tcPr>
            <w:tcW w:w="1250" w:type="pct"/>
            <w:shd w:val="clear" w:color="auto" w:fill="auto"/>
          </w:tcPr>
          <w:p w:rsidR="00A4040F" w:rsidRPr="004F5BAA" w:rsidRDefault="00A4040F" w:rsidP="001D6B53">
            <w:pPr>
              <w:spacing w:before="60"/>
              <w:rPr>
                <w:rFonts w:eastAsia="Calibri" w:cs="Arial"/>
                <w:i/>
                <w:sz w:val="20"/>
                <w:szCs w:val="20"/>
              </w:rPr>
            </w:pPr>
          </w:p>
        </w:tc>
        <w:tc>
          <w:tcPr>
            <w:tcW w:w="1250" w:type="pct"/>
            <w:shd w:val="clear" w:color="auto" w:fill="auto"/>
          </w:tcPr>
          <w:p w:rsidR="00A4040F" w:rsidRPr="004F5BAA" w:rsidRDefault="00A4040F" w:rsidP="0019737B">
            <w:pPr>
              <w:pStyle w:val="LoibK-vorab"/>
            </w:pPr>
            <w:r w:rsidRPr="004F5BAA">
              <w:t>3.2.3</w:t>
            </w:r>
            <w:r w:rsidR="004E6961" w:rsidRPr="004F5BAA">
              <w:t xml:space="preserve"> </w:t>
            </w:r>
            <w:r w:rsidR="0019737B" w:rsidRPr="004F5BAA">
              <w:t>Ortslinien konstruieren und mit Ortslinien arbeiten</w:t>
            </w:r>
          </w:p>
        </w:tc>
        <w:tc>
          <w:tcPr>
            <w:tcW w:w="1250" w:type="pct"/>
            <w:shd w:val="clear" w:color="auto" w:fill="auto"/>
          </w:tcPr>
          <w:p w:rsidR="00A4040F" w:rsidRPr="004F5BAA" w:rsidRDefault="00A4040F" w:rsidP="00F81A9B">
            <w:pPr>
              <w:pStyle w:val="LoTabelle6pt-fett"/>
              <w:rPr>
                <w:rFonts w:eastAsia="Calibri"/>
                <w:i/>
                <w:szCs w:val="20"/>
              </w:rPr>
            </w:pPr>
          </w:p>
        </w:tc>
        <w:tc>
          <w:tcPr>
            <w:tcW w:w="1250" w:type="pct"/>
            <w:shd w:val="clear" w:color="auto" w:fill="auto"/>
          </w:tcPr>
          <w:p w:rsidR="0016504B" w:rsidRPr="004F5BAA" w:rsidRDefault="0016504B" w:rsidP="001D6B53">
            <w:pPr>
              <w:spacing w:before="60"/>
              <w:rPr>
                <w:rFonts w:eastAsia="Calibri" w:cs="Arial"/>
                <w:i/>
                <w:sz w:val="20"/>
                <w:szCs w:val="20"/>
              </w:rPr>
            </w:pPr>
          </w:p>
        </w:tc>
      </w:tr>
      <w:tr w:rsidR="0016504B" w:rsidRPr="004F5BAA" w:rsidTr="00540EAD">
        <w:trPr>
          <w:trHeight w:val="1056"/>
        </w:trPr>
        <w:tc>
          <w:tcPr>
            <w:tcW w:w="1250" w:type="pct"/>
            <w:shd w:val="clear" w:color="auto" w:fill="auto"/>
          </w:tcPr>
          <w:p w:rsidR="0016504B" w:rsidRPr="004F5BAA" w:rsidRDefault="006062B2" w:rsidP="00C262CB">
            <w:pPr>
              <w:pStyle w:val="LoTabelle-6pt-6pt"/>
              <w:rPr>
                <w:szCs w:val="20"/>
              </w:rPr>
            </w:pPr>
            <w:r w:rsidRPr="004F5BAA">
              <w:rPr>
                <w:b/>
                <w:szCs w:val="20"/>
              </w:rPr>
              <w:t>2.1. Argumentieren und Beweisen</w:t>
            </w:r>
            <w:r w:rsidRPr="004F5BAA">
              <w:rPr>
                <w:b/>
                <w:szCs w:val="20"/>
              </w:rPr>
              <w:br/>
            </w:r>
            <w:r w:rsidRPr="004F5BAA">
              <w:rPr>
                <w:rFonts w:eastAsia="Arial"/>
                <w:szCs w:val="20"/>
                <w:lang w:eastAsia="en-US"/>
              </w:rPr>
              <w:t>5. eine mathematische Aussage in einer standardisierten Form (zum Beispiel Wenn-Dann) formulieren</w:t>
            </w:r>
          </w:p>
        </w:tc>
        <w:tc>
          <w:tcPr>
            <w:tcW w:w="1250" w:type="pct"/>
            <w:shd w:val="clear" w:color="auto" w:fill="auto"/>
          </w:tcPr>
          <w:p w:rsidR="0016504B" w:rsidRPr="004F5BAA" w:rsidRDefault="0016504B" w:rsidP="00FE7973">
            <w:pPr>
              <w:pStyle w:val="LoTabelle-6pt-6pt"/>
              <w:spacing w:after="0"/>
              <w:rPr>
                <w:rFonts w:eastAsia="Calibri"/>
                <w:szCs w:val="20"/>
              </w:rPr>
            </w:pPr>
            <w:r w:rsidRPr="004F5BAA">
              <w:rPr>
                <w:rFonts w:eastAsia="Calibri"/>
                <w:szCs w:val="20"/>
              </w:rPr>
              <w:t>(</w:t>
            </w:r>
            <w:r w:rsidR="0019737B" w:rsidRPr="004F5BAA">
              <w:rPr>
                <w:rFonts w:eastAsia="Calibri"/>
                <w:szCs w:val="20"/>
              </w:rPr>
              <w:t>7</w:t>
            </w:r>
            <w:r w:rsidRPr="004F5BAA">
              <w:rPr>
                <w:rFonts w:eastAsia="Calibri"/>
                <w:szCs w:val="20"/>
              </w:rPr>
              <w:t xml:space="preserve">) </w:t>
            </w:r>
            <w:r w:rsidR="0019737B" w:rsidRPr="004F5BAA">
              <w:rPr>
                <w:rFonts w:eastAsia="Calibri"/>
                <w:szCs w:val="20"/>
              </w:rPr>
              <w:t xml:space="preserve">die </w:t>
            </w:r>
            <w:r w:rsidR="0019737B" w:rsidRPr="00BD3F74">
              <w:rPr>
                <w:rFonts w:eastAsia="Calibri"/>
                <w:i/>
                <w:szCs w:val="20"/>
              </w:rPr>
              <w:t>Mittelsenkrechte</w:t>
            </w:r>
            <w:r w:rsidR="0019737B" w:rsidRPr="004F5BAA">
              <w:rPr>
                <w:rFonts w:eastAsia="Calibri"/>
                <w:szCs w:val="20"/>
              </w:rPr>
              <w:t xml:space="preserve"> einer </w:t>
            </w:r>
            <w:r w:rsidR="0019737B" w:rsidRPr="00BD3F74">
              <w:rPr>
                <w:rFonts w:eastAsia="Calibri"/>
                <w:i/>
                <w:szCs w:val="20"/>
              </w:rPr>
              <w:t>Strecke</w:t>
            </w:r>
            <w:r w:rsidR="0019737B" w:rsidRPr="004F5BAA">
              <w:rPr>
                <w:rFonts w:eastAsia="Calibri"/>
                <w:szCs w:val="20"/>
              </w:rPr>
              <w:t xml:space="preserve">, die </w:t>
            </w:r>
            <w:r w:rsidR="0019737B" w:rsidRPr="00BD3F74">
              <w:rPr>
                <w:rFonts w:eastAsia="Calibri"/>
                <w:i/>
                <w:szCs w:val="20"/>
              </w:rPr>
              <w:t>Winkelhalbierende</w:t>
            </w:r>
            <w:r w:rsidR="0019737B" w:rsidRPr="004F5BAA">
              <w:rPr>
                <w:rFonts w:eastAsia="Calibri"/>
                <w:szCs w:val="20"/>
              </w:rPr>
              <w:t xml:space="preserve"> eines </w:t>
            </w:r>
            <w:r w:rsidR="0019737B" w:rsidRPr="00BD3F74">
              <w:rPr>
                <w:rFonts w:eastAsia="Calibri"/>
                <w:i/>
                <w:szCs w:val="20"/>
              </w:rPr>
              <w:t>Winkels</w:t>
            </w:r>
            <w:r w:rsidR="0019737B" w:rsidRPr="004F5BAA">
              <w:rPr>
                <w:rFonts w:eastAsia="Calibri"/>
                <w:szCs w:val="20"/>
              </w:rPr>
              <w:t xml:space="preserve"> mit </w:t>
            </w:r>
            <w:r w:rsidR="003573F5" w:rsidRPr="004F5BAA">
              <w:rPr>
                <w:rFonts w:eastAsia="Calibri"/>
                <w:szCs w:val="20"/>
              </w:rPr>
              <w:t>Z</w:t>
            </w:r>
            <w:r w:rsidR="0019737B" w:rsidRPr="004F5BAA">
              <w:rPr>
                <w:rFonts w:eastAsia="Calibri"/>
                <w:szCs w:val="20"/>
              </w:rPr>
              <w:t>i</w:t>
            </w:r>
            <w:r w:rsidR="0019737B" w:rsidRPr="004F5BAA">
              <w:rPr>
                <w:rFonts w:eastAsia="Calibri"/>
                <w:szCs w:val="20"/>
              </w:rPr>
              <w:t>r</w:t>
            </w:r>
            <w:r w:rsidR="0019737B" w:rsidRPr="004F5BAA">
              <w:rPr>
                <w:rFonts w:eastAsia="Calibri"/>
                <w:szCs w:val="20"/>
              </w:rPr>
              <w:t>kel und Lineal konstruieren</w:t>
            </w:r>
          </w:p>
        </w:tc>
        <w:tc>
          <w:tcPr>
            <w:tcW w:w="1250" w:type="pct"/>
            <w:shd w:val="clear" w:color="auto" w:fill="auto"/>
          </w:tcPr>
          <w:p w:rsidR="0016504B" w:rsidRPr="004F5BAA" w:rsidRDefault="003573F5" w:rsidP="00FE7973">
            <w:pPr>
              <w:pStyle w:val="LoTabelle6pt-fett"/>
              <w:rPr>
                <w:rFonts w:eastAsia="Calibri"/>
                <w:szCs w:val="20"/>
              </w:rPr>
            </w:pPr>
            <w:r w:rsidRPr="004F5BAA">
              <w:rPr>
                <w:rFonts w:eastAsia="Calibri"/>
                <w:szCs w:val="20"/>
              </w:rPr>
              <w:t>Ortslinien konstruieren</w:t>
            </w:r>
          </w:p>
          <w:p w:rsidR="003573F5" w:rsidRPr="004F5BAA" w:rsidRDefault="003573F5" w:rsidP="00FE7973">
            <w:pPr>
              <w:pStyle w:val="LoTabelle-6pt"/>
              <w:rPr>
                <w:szCs w:val="20"/>
              </w:rPr>
            </w:pPr>
            <w:r w:rsidRPr="004F5BAA">
              <w:rPr>
                <w:szCs w:val="20"/>
              </w:rPr>
              <w:t>Mittelsenkrechte einer Strecke</w:t>
            </w:r>
          </w:p>
          <w:p w:rsidR="003573F5" w:rsidRPr="004F5BAA" w:rsidRDefault="003573F5" w:rsidP="00FE7973">
            <w:pPr>
              <w:pStyle w:val="LoTabelle-6pt"/>
              <w:rPr>
                <w:rFonts w:eastAsia="Calibri"/>
                <w:szCs w:val="20"/>
              </w:rPr>
            </w:pPr>
            <w:r w:rsidRPr="004F5BAA">
              <w:rPr>
                <w:szCs w:val="20"/>
              </w:rPr>
              <w:t>Winkelhalbierende eines Winkels</w:t>
            </w:r>
          </w:p>
        </w:tc>
        <w:tc>
          <w:tcPr>
            <w:tcW w:w="1250" w:type="pct"/>
            <w:shd w:val="clear" w:color="auto" w:fill="auto"/>
          </w:tcPr>
          <w:p w:rsidR="0016504B" w:rsidRPr="004F5BAA" w:rsidRDefault="0016504B" w:rsidP="00FE7973">
            <w:pPr>
              <w:spacing w:before="120"/>
              <w:rPr>
                <w:rFonts w:eastAsia="Calibri" w:cs="Arial"/>
                <w:i/>
                <w:sz w:val="20"/>
                <w:szCs w:val="20"/>
              </w:rPr>
            </w:pPr>
          </w:p>
        </w:tc>
      </w:tr>
      <w:tr w:rsidR="00AC7A2D" w:rsidRPr="004F5BAA" w:rsidTr="00540EAD">
        <w:trPr>
          <w:trHeight w:val="272"/>
        </w:trPr>
        <w:tc>
          <w:tcPr>
            <w:tcW w:w="1250" w:type="pct"/>
            <w:vMerge w:val="restart"/>
            <w:shd w:val="clear" w:color="auto" w:fill="auto"/>
          </w:tcPr>
          <w:p w:rsidR="00AC7ACF" w:rsidRPr="004F5BAA" w:rsidRDefault="00AC7A2D" w:rsidP="00AC7ACF">
            <w:pPr>
              <w:pStyle w:val="TableParagraph"/>
              <w:tabs>
                <w:tab w:val="left" w:pos="416"/>
              </w:tabs>
              <w:spacing w:before="120" w:line="271" w:lineRule="auto"/>
              <w:ind w:left="0" w:right="232"/>
              <w:rPr>
                <w:b/>
                <w:sz w:val="20"/>
                <w:szCs w:val="20"/>
                <w:lang w:val="de-DE"/>
              </w:rPr>
            </w:pPr>
            <w:r w:rsidRPr="004F5BAA">
              <w:rPr>
                <w:b/>
                <w:sz w:val="20"/>
                <w:szCs w:val="20"/>
                <w:lang w:val="de-DE"/>
              </w:rPr>
              <w:t xml:space="preserve">2.2 </w:t>
            </w:r>
            <w:r w:rsidRPr="004F5BAA">
              <w:rPr>
                <w:rFonts w:eastAsia="Times New Roman"/>
                <w:b/>
                <w:sz w:val="20"/>
                <w:szCs w:val="20"/>
                <w:lang w:val="de-DE" w:eastAsia="de-DE"/>
              </w:rPr>
              <w:t>Probleme</w:t>
            </w:r>
            <w:r w:rsidRPr="004F5BAA">
              <w:rPr>
                <w:b/>
                <w:sz w:val="20"/>
                <w:szCs w:val="20"/>
                <w:lang w:val="de-DE"/>
              </w:rPr>
              <w:t xml:space="preserve"> lösen</w:t>
            </w:r>
            <w:r w:rsidR="00AC7ACF" w:rsidRPr="004F5BAA">
              <w:rPr>
                <w:b/>
                <w:sz w:val="20"/>
                <w:szCs w:val="20"/>
                <w:lang w:val="de-DE"/>
              </w:rPr>
              <w:br/>
            </w:r>
            <w:r w:rsidR="00AC7ACF" w:rsidRPr="004F5BAA">
              <w:rPr>
                <w:sz w:val="20"/>
                <w:szCs w:val="20"/>
                <w:lang w:val="de-DE"/>
              </w:rPr>
              <w:t>3. durch Verwendung verschiedener Darstellungen (informative Figur, […]) das Problem durchdringen oder u</w:t>
            </w:r>
            <w:r w:rsidR="00AC7ACF" w:rsidRPr="004F5BAA">
              <w:rPr>
                <w:sz w:val="20"/>
                <w:szCs w:val="20"/>
                <w:lang w:val="de-DE"/>
              </w:rPr>
              <w:t>m</w:t>
            </w:r>
            <w:r w:rsidR="00AC7ACF" w:rsidRPr="004F5BAA">
              <w:rPr>
                <w:sz w:val="20"/>
                <w:szCs w:val="20"/>
                <w:lang w:val="de-DE"/>
              </w:rPr>
              <w:t>formulieren</w:t>
            </w:r>
          </w:p>
          <w:p w:rsidR="00AC7A2D" w:rsidRPr="003A3B9B" w:rsidRDefault="00AC7A2D" w:rsidP="00AC7ACF">
            <w:pPr>
              <w:pStyle w:val="TableParagraph"/>
              <w:tabs>
                <w:tab w:val="left" w:pos="416"/>
              </w:tabs>
              <w:spacing w:before="120" w:line="271" w:lineRule="auto"/>
              <w:ind w:left="0" w:right="232"/>
              <w:rPr>
                <w:rFonts w:eastAsia="Calibri"/>
                <w:sz w:val="20"/>
                <w:szCs w:val="20"/>
                <w:lang w:val="de-DE" w:eastAsia="de-DE"/>
              </w:rPr>
            </w:pPr>
            <w:r w:rsidRPr="003A3B9B">
              <w:rPr>
                <w:rFonts w:eastAsia="Calibri"/>
                <w:sz w:val="20"/>
                <w:szCs w:val="20"/>
                <w:lang w:val="de-DE" w:eastAsia="de-DE"/>
              </w:rPr>
              <w:t xml:space="preserve">4. Hilfsmittel </w:t>
            </w:r>
            <w:r w:rsidR="005A0FC0" w:rsidRPr="003A3B9B">
              <w:rPr>
                <w:rFonts w:eastAsia="Calibri"/>
                <w:sz w:val="20"/>
                <w:szCs w:val="20"/>
                <w:lang w:val="de-DE" w:eastAsia="de-DE"/>
              </w:rPr>
              <w:t xml:space="preserve">[…] </w:t>
            </w:r>
            <w:r w:rsidRPr="003A3B9B">
              <w:rPr>
                <w:rFonts w:eastAsia="Calibri"/>
                <w:sz w:val="20"/>
                <w:szCs w:val="20"/>
                <w:lang w:val="de-DE" w:eastAsia="de-DE"/>
              </w:rPr>
              <w:t>(</w:t>
            </w:r>
            <w:r w:rsidR="005A0FC0" w:rsidRPr="003A3B9B">
              <w:rPr>
                <w:rFonts w:eastAsia="Calibri"/>
                <w:sz w:val="20"/>
                <w:szCs w:val="20"/>
                <w:lang w:val="de-DE" w:eastAsia="de-DE"/>
              </w:rPr>
              <w:t xml:space="preserve">[…] </w:t>
            </w:r>
            <w:r w:rsidRPr="003A3B9B">
              <w:rPr>
                <w:rFonts w:eastAsia="Calibri"/>
                <w:sz w:val="20"/>
                <w:szCs w:val="20"/>
                <w:lang w:val="de-DE" w:eastAsia="de-DE"/>
              </w:rPr>
              <w:t>Computerpr</w:t>
            </w:r>
            <w:r w:rsidRPr="003A3B9B">
              <w:rPr>
                <w:rFonts w:eastAsia="Calibri"/>
                <w:sz w:val="20"/>
                <w:szCs w:val="20"/>
                <w:lang w:val="de-DE" w:eastAsia="de-DE"/>
              </w:rPr>
              <w:t>o</w:t>
            </w:r>
            <w:r w:rsidRPr="003A3B9B">
              <w:rPr>
                <w:rFonts w:eastAsia="Calibri"/>
                <w:sz w:val="20"/>
                <w:szCs w:val="20"/>
                <w:lang w:val="de-DE" w:eastAsia="de-DE"/>
              </w:rPr>
              <w:t xml:space="preserve">gramme, </w:t>
            </w:r>
            <w:r w:rsidR="005A0FC0" w:rsidRPr="003A3B9B">
              <w:rPr>
                <w:rFonts w:eastAsia="Calibri"/>
                <w:sz w:val="20"/>
                <w:szCs w:val="20"/>
                <w:lang w:val="de-DE" w:eastAsia="de-DE"/>
              </w:rPr>
              <w:t>[…]</w:t>
            </w:r>
            <w:r w:rsidRPr="003A3B9B">
              <w:rPr>
                <w:rFonts w:eastAsia="Calibri"/>
                <w:sz w:val="20"/>
                <w:szCs w:val="20"/>
                <w:lang w:val="de-DE" w:eastAsia="de-DE"/>
              </w:rPr>
              <w:t>) nutzen</w:t>
            </w:r>
          </w:p>
          <w:p w:rsidR="005A0FC0" w:rsidRPr="003A3B9B" w:rsidRDefault="00AC7ACF" w:rsidP="005A0FC0">
            <w:pPr>
              <w:pStyle w:val="TableParagraph"/>
              <w:tabs>
                <w:tab w:val="left" w:pos="416"/>
              </w:tabs>
              <w:spacing w:before="120" w:line="271" w:lineRule="auto"/>
              <w:ind w:left="0" w:right="232"/>
              <w:rPr>
                <w:rFonts w:eastAsia="Calibri"/>
                <w:sz w:val="20"/>
                <w:szCs w:val="20"/>
                <w:lang w:val="de-DE" w:eastAsia="de-DE"/>
              </w:rPr>
            </w:pPr>
            <w:r w:rsidRPr="003A3B9B">
              <w:rPr>
                <w:rFonts w:eastAsia="Calibri"/>
                <w:sz w:val="20"/>
                <w:szCs w:val="20"/>
                <w:lang w:val="de-DE" w:eastAsia="de-DE"/>
              </w:rPr>
              <w:t xml:space="preserve">9. </w:t>
            </w:r>
            <w:r w:rsidR="004F5BAA" w:rsidRPr="003A3B9B">
              <w:rPr>
                <w:rFonts w:eastAsia="Calibri"/>
                <w:sz w:val="20"/>
                <w:szCs w:val="20"/>
                <w:lang w:val="de-DE" w:eastAsia="de-DE"/>
              </w:rPr>
              <w:t>[…]</w:t>
            </w:r>
            <w:r w:rsidRPr="003A3B9B">
              <w:rPr>
                <w:rFonts w:eastAsia="Calibri"/>
                <w:sz w:val="20"/>
                <w:szCs w:val="20"/>
                <w:lang w:val="de-DE" w:eastAsia="de-DE"/>
              </w:rPr>
              <w:t xml:space="preserve"> mathematische Software (</w:t>
            </w:r>
            <w:r w:rsidR="004F5BAA" w:rsidRPr="003A3B9B">
              <w:rPr>
                <w:rFonts w:eastAsia="Calibri"/>
                <w:sz w:val="20"/>
                <w:szCs w:val="20"/>
                <w:lang w:val="de-DE" w:eastAsia="de-DE"/>
              </w:rPr>
              <w:t>[…]</w:t>
            </w:r>
            <w:r w:rsidRPr="003A3B9B">
              <w:rPr>
                <w:rFonts w:eastAsia="Calibri"/>
                <w:sz w:val="20"/>
                <w:szCs w:val="20"/>
                <w:lang w:val="de-DE" w:eastAsia="de-DE"/>
              </w:rPr>
              <w:t>, Dynamische Geometriesoftware) b</w:t>
            </w:r>
            <w:r w:rsidRPr="003A3B9B">
              <w:rPr>
                <w:rFonts w:eastAsia="Calibri"/>
                <w:sz w:val="20"/>
                <w:szCs w:val="20"/>
                <w:lang w:val="de-DE" w:eastAsia="de-DE"/>
              </w:rPr>
              <w:t>e</w:t>
            </w:r>
            <w:r w:rsidRPr="003A3B9B">
              <w:rPr>
                <w:rFonts w:eastAsia="Calibri"/>
                <w:sz w:val="20"/>
                <w:szCs w:val="20"/>
                <w:lang w:val="de-DE" w:eastAsia="de-DE"/>
              </w:rPr>
              <w:t>dienen und zum Explorieren, Proble</w:t>
            </w:r>
            <w:r w:rsidRPr="003A3B9B">
              <w:rPr>
                <w:rFonts w:eastAsia="Calibri"/>
                <w:sz w:val="20"/>
                <w:szCs w:val="20"/>
                <w:lang w:val="de-DE" w:eastAsia="de-DE"/>
              </w:rPr>
              <w:t>m</w:t>
            </w:r>
            <w:r w:rsidRPr="003A3B9B">
              <w:rPr>
                <w:rFonts w:eastAsia="Calibri"/>
                <w:sz w:val="20"/>
                <w:szCs w:val="20"/>
                <w:lang w:val="de-DE" w:eastAsia="de-DE"/>
              </w:rPr>
              <w:t>lösen und Modellieren einsetzen</w:t>
            </w:r>
          </w:p>
          <w:p w:rsidR="00FE7973" w:rsidRPr="003A3B9B" w:rsidRDefault="00AC7A2D" w:rsidP="00BD3F74">
            <w:pPr>
              <w:pStyle w:val="TableParagraph"/>
              <w:tabs>
                <w:tab w:val="left" w:pos="416"/>
              </w:tabs>
              <w:spacing w:before="120" w:line="271" w:lineRule="auto"/>
              <w:ind w:left="0" w:right="232"/>
              <w:rPr>
                <w:rFonts w:eastAsia="Calibri"/>
                <w:sz w:val="20"/>
                <w:szCs w:val="20"/>
                <w:lang w:val="de-DE" w:eastAsia="de-DE"/>
              </w:rPr>
            </w:pPr>
            <w:r w:rsidRPr="004F5BAA">
              <w:rPr>
                <w:b/>
                <w:sz w:val="20"/>
                <w:szCs w:val="20"/>
                <w:lang w:val="de-DE"/>
              </w:rPr>
              <w:t>2.4 Mit symbolischen, formalen und technischen Elementen der Math</w:t>
            </w:r>
            <w:r w:rsidRPr="004F5BAA">
              <w:rPr>
                <w:b/>
                <w:sz w:val="20"/>
                <w:szCs w:val="20"/>
                <w:lang w:val="de-DE"/>
              </w:rPr>
              <w:t>e</w:t>
            </w:r>
            <w:r w:rsidRPr="004F5BAA">
              <w:rPr>
                <w:b/>
                <w:sz w:val="20"/>
                <w:szCs w:val="20"/>
                <w:lang w:val="de-DE"/>
              </w:rPr>
              <w:t>matik umgehen</w:t>
            </w:r>
            <w:r w:rsidR="005A0FC0" w:rsidRPr="004F5BAA">
              <w:rPr>
                <w:b/>
                <w:sz w:val="20"/>
                <w:szCs w:val="20"/>
                <w:lang w:val="de-DE"/>
              </w:rPr>
              <w:br/>
            </w:r>
            <w:r w:rsidR="005A0FC0" w:rsidRPr="003A3B9B">
              <w:rPr>
                <w:rFonts w:eastAsia="Calibri"/>
                <w:sz w:val="20"/>
                <w:szCs w:val="20"/>
                <w:lang w:val="de-DE" w:eastAsia="de-DE"/>
              </w:rPr>
              <w:t>5.Routineverfahren anwenden und miteinander kombinieren</w:t>
            </w:r>
          </w:p>
          <w:p w:rsidR="00AC7A2D" w:rsidRPr="004F5BAA" w:rsidRDefault="005A0FC0" w:rsidP="004F5BAA">
            <w:pPr>
              <w:pStyle w:val="TableParagraph"/>
              <w:tabs>
                <w:tab w:val="left" w:pos="416"/>
              </w:tabs>
              <w:spacing w:before="120" w:after="120" w:line="271" w:lineRule="auto"/>
              <w:ind w:left="0" w:right="-64"/>
              <w:rPr>
                <w:sz w:val="20"/>
                <w:szCs w:val="20"/>
                <w:lang w:val="de-DE"/>
              </w:rPr>
            </w:pPr>
            <w:r w:rsidRPr="003A3B9B">
              <w:rPr>
                <w:rFonts w:eastAsia="Calibri"/>
                <w:sz w:val="20"/>
                <w:szCs w:val="20"/>
                <w:lang w:val="de-DE" w:eastAsia="de-DE"/>
              </w:rPr>
              <w:t xml:space="preserve">8. Hilfsmittel ([…] Geodreieck und Zirkel, […] Software) </w:t>
            </w:r>
            <w:r w:rsidR="004F5BAA" w:rsidRPr="003A3B9B">
              <w:rPr>
                <w:rFonts w:eastAsia="Calibri"/>
                <w:sz w:val="20"/>
                <w:szCs w:val="20"/>
                <w:lang w:val="de-DE" w:eastAsia="de-DE"/>
              </w:rPr>
              <w:t xml:space="preserve">Problem </w:t>
            </w:r>
            <w:r w:rsidRPr="003A3B9B">
              <w:rPr>
                <w:rFonts w:eastAsia="Calibri"/>
                <w:sz w:val="20"/>
                <w:szCs w:val="20"/>
                <w:lang w:val="de-DE" w:eastAsia="de-DE"/>
              </w:rPr>
              <w:t>ang</w:t>
            </w:r>
            <w:r w:rsidR="004F5BAA" w:rsidRPr="003A3B9B">
              <w:rPr>
                <w:rFonts w:eastAsia="Calibri"/>
                <w:sz w:val="20"/>
                <w:szCs w:val="20"/>
                <w:lang w:val="de-DE" w:eastAsia="de-DE"/>
              </w:rPr>
              <w:t>e</w:t>
            </w:r>
            <w:r w:rsidRPr="003A3B9B">
              <w:rPr>
                <w:rFonts w:eastAsia="Calibri"/>
                <w:sz w:val="20"/>
                <w:szCs w:val="20"/>
                <w:lang w:val="de-DE" w:eastAsia="de-DE"/>
              </w:rPr>
              <w:t>messen au</w:t>
            </w:r>
            <w:r w:rsidRPr="003A3B9B">
              <w:rPr>
                <w:rFonts w:eastAsia="Calibri"/>
                <w:sz w:val="20"/>
                <w:szCs w:val="20"/>
                <w:lang w:val="de-DE" w:eastAsia="de-DE"/>
              </w:rPr>
              <w:t>s</w:t>
            </w:r>
            <w:r w:rsidRPr="003A3B9B">
              <w:rPr>
                <w:rFonts w:eastAsia="Calibri"/>
                <w:sz w:val="20"/>
                <w:szCs w:val="20"/>
                <w:lang w:val="de-DE" w:eastAsia="de-DE"/>
              </w:rPr>
              <w:t>wählen und einsetzen</w:t>
            </w:r>
          </w:p>
        </w:tc>
        <w:tc>
          <w:tcPr>
            <w:tcW w:w="1250" w:type="pct"/>
            <w:shd w:val="clear" w:color="auto" w:fill="auto"/>
          </w:tcPr>
          <w:p w:rsidR="00AC7A2D" w:rsidRPr="004F5BAA" w:rsidRDefault="00AC7A2D" w:rsidP="0046735F">
            <w:pPr>
              <w:pStyle w:val="LoTabelle-6pt-6pt"/>
              <w:rPr>
                <w:rFonts w:eastAsia="Calibri"/>
                <w:szCs w:val="20"/>
              </w:rPr>
            </w:pPr>
            <w:r w:rsidRPr="004F5BAA">
              <w:rPr>
                <w:rFonts w:eastAsia="Calibri"/>
                <w:szCs w:val="20"/>
              </w:rPr>
              <w:t xml:space="preserve">(9) den </w:t>
            </w:r>
            <w:r w:rsidRPr="00C262CB">
              <w:rPr>
                <w:rFonts w:eastAsia="Calibri"/>
                <w:i/>
                <w:szCs w:val="20"/>
              </w:rPr>
              <w:t>Umkreismittelpunkt</w:t>
            </w:r>
            <w:r w:rsidRPr="004F5BAA">
              <w:rPr>
                <w:rFonts w:eastAsia="Calibri"/>
                <w:szCs w:val="20"/>
              </w:rPr>
              <w:t xml:space="preserve"> und den </w:t>
            </w:r>
            <w:r w:rsidRPr="00C262CB">
              <w:rPr>
                <w:rFonts w:eastAsia="Calibri"/>
                <w:i/>
                <w:szCs w:val="20"/>
              </w:rPr>
              <w:t>I</w:t>
            </w:r>
            <w:r w:rsidRPr="00C262CB">
              <w:rPr>
                <w:rFonts w:eastAsia="Calibri"/>
                <w:i/>
                <w:szCs w:val="20"/>
              </w:rPr>
              <w:t>n</w:t>
            </w:r>
            <w:r w:rsidRPr="00C262CB">
              <w:rPr>
                <w:rFonts w:eastAsia="Calibri"/>
                <w:i/>
                <w:szCs w:val="20"/>
              </w:rPr>
              <w:t>kreismittelpunkt</w:t>
            </w:r>
            <w:r w:rsidRPr="004F5BAA">
              <w:rPr>
                <w:rFonts w:eastAsia="Calibri"/>
                <w:szCs w:val="20"/>
              </w:rPr>
              <w:t xml:space="preserve"> eines </w:t>
            </w:r>
            <w:r w:rsidRPr="00C262CB">
              <w:rPr>
                <w:rFonts w:eastAsia="Calibri"/>
                <w:i/>
                <w:szCs w:val="20"/>
              </w:rPr>
              <w:t>Dreiecks</w:t>
            </w:r>
            <w:r w:rsidRPr="004F5BAA">
              <w:rPr>
                <w:rFonts w:eastAsia="Calibri"/>
                <w:szCs w:val="20"/>
              </w:rPr>
              <w:t xml:space="preserve"> mit Zirkel und Lineal konstruieren und die Konstru</w:t>
            </w:r>
            <w:r w:rsidRPr="004F5BAA">
              <w:rPr>
                <w:rFonts w:eastAsia="Calibri"/>
                <w:szCs w:val="20"/>
              </w:rPr>
              <w:t>k</w:t>
            </w:r>
            <w:r w:rsidRPr="004F5BAA">
              <w:rPr>
                <w:rFonts w:eastAsia="Calibri"/>
                <w:szCs w:val="20"/>
              </w:rPr>
              <w:t>tion begründen</w:t>
            </w:r>
          </w:p>
        </w:tc>
        <w:tc>
          <w:tcPr>
            <w:tcW w:w="1250" w:type="pct"/>
            <w:shd w:val="clear" w:color="auto" w:fill="auto"/>
          </w:tcPr>
          <w:p w:rsidR="00AC7A2D" w:rsidRPr="00564538" w:rsidRDefault="00AC7A2D" w:rsidP="00914A74">
            <w:pPr>
              <w:pStyle w:val="LoTabelle6pt-fett"/>
              <w:rPr>
                <w:rFonts w:eastAsia="Calibri"/>
                <w:szCs w:val="20"/>
              </w:rPr>
            </w:pPr>
            <w:r w:rsidRPr="00564538">
              <w:rPr>
                <w:rFonts w:eastAsia="Calibri"/>
                <w:szCs w:val="20"/>
              </w:rPr>
              <w:t>Umkreis und Inkreis</w:t>
            </w:r>
          </w:p>
          <w:p w:rsidR="00DD6864" w:rsidRDefault="003B4775" w:rsidP="003B4775">
            <w:pPr>
              <w:pStyle w:val="LoTabelle6pt-fett"/>
            </w:pPr>
            <w:r w:rsidRPr="00564538">
              <w:rPr>
                <w:rFonts w:eastAsia="Calibri"/>
                <w:b w:val="0"/>
                <w:szCs w:val="20"/>
              </w:rPr>
              <w:t>Konstruktion</w:t>
            </w:r>
            <w:r w:rsidR="00DD6864">
              <w:t xml:space="preserve"> </w:t>
            </w:r>
          </w:p>
          <w:p w:rsidR="003B4775" w:rsidRPr="00564538" w:rsidRDefault="00DD6864" w:rsidP="003B4775">
            <w:pPr>
              <w:pStyle w:val="LoTabelle6pt-fett"/>
              <w:rPr>
                <w:rFonts w:eastAsia="Calibri"/>
                <w:b w:val="0"/>
                <w:szCs w:val="20"/>
              </w:rPr>
            </w:pPr>
            <w:r w:rsidRPr="00DD6864">
              <w:rPr>
                <w:rFonts w:eastAsia="Calibri"/>
                <w:b w:val="0"/>
                <w:szCs w:val="20"/>
              </w:rPr>
              <w:t>Begründung der Eindeutigkeit</w:t>
            </w:r>
          </w:p>
          <w:p w:rsidR="003B4775" w:rsidRPr="00564538" w:rsidRDefault="003B4775" w:rsidP="003B4775">
            <w:pPr>
              <w:pStyle w:val="LoTabelle6pt-fett"/>
              <w:rPr>
                <w:rFonts w:eastAsia="Calibri"/>
                <w:strike/>
                <w:szCs w:val="20"/>
              </w:rPr>
            </w:pPr>
          </w:p>
        </w:tc>
        <w:tc>
          <w:tcPr>
            <w:tcW w:w="1250" w:type="pct"/>
            <w:shd w:val="clear" w:color="auto" w:fill="auto"/>
          </w:tcPr>
          <w:p w:rsidR="00242924" w:rsidRPr="00564538" w:rsidRDefault="00AC7A2D" w:rsidP="0046735F">
            <w:pPr>
              <w:pStyle w:val="LoTabelle-6pt"/>
              <w:rPr>
                <w:rFonts w:eastAsia="Calibri"/>
                <w:szCs w:val="20"/>
              </w:rPr>
            </w:pPr>
            <w:r w:rsidRPr="00564538">
              <w:rPr>
                <w:rFonts w:eastAsia="Calibri"/>
                <w:szCs w:val="20"/>
              </w:rPr>
              <w:t xml:space="preserve">Hier Verwendung von </w:t>
            </w:r>
            <w:r w:rsidR="00564538">
              <w:rPr>
                <w:rFonts w:eastAsia="Calibri"/>
                <w:szCs w:val="20"/>
              </w:rPr>
              <w:t>dynamischer Ge</w:t>
            </w:r>
            <w:r w:rsidR="00564538">
              <w:rPr>
                <w:rFonts w:eastAsia="Calibri"/>
                <w:szCs w:val="20"/>
              </w:rPr>
              <w:t>o</w:t>
            </w:r>
            <w:r w:rsidR="00564538">
              <w:rPr>
                <w:rFonts w:eastAsia="Calibri"/>
                <w:szCs w:val="20"/>
              </w:rPr>
              <w:t>metriesoftware</w:t>
            </w:r>
            <w:r w:rsidRPr="00564538">
              <w:rPr>
                <w:rFonts w:eastAsia="Calibri"/>
                <w:szCs w:val="20"/>
              </w:rPr>
              <w:t xml:space="preserve"> sinnvoll zum Entdecken der Vermutung, insbesondere beim I</w:t>
            </w:r>
            <w:r w:rsidRPr="00564538">
              <w:rPr>
                <w:rFonts w:eastAsia="Calibri"/>
                <w:szCs w:val="20"/>
              </w:rPr>
              <w:t>n</w:t>
            </w:r>
            <w:r w:rsidRPr="00564538">
              <w:rPr>
                <w:rFonts w:eastAsia="Calibri"/>
                <w:szCs w:val="20"/>
              </w:rPr>
              <w:t>kreismittelpunkt</w:t>
            </w:r>
          </w:p>
          <w:p w:rsidR="00AC7A2D" w:rsidRPr="00564538" w:rsidRDefault="00AC7A2D" w:rsidP="00C262CB">
            <w:pPr>
              <w:pStyle w:val="LoTabelle-6pt"/>
              <w:spacing w:after="120"/>
              <w:rPr>
                <w:rFonts w:eastAsia="Calibri"/>
                <w:szCs w:val="20"/>
              </w:rPr>
            </w:pPr>
            <w:r w:rsidRPr="00564538">
              <w:rPr>
                <w:i/>
                <w:color w:val="0070C0"/>
                <w:szCs w:val="20"/>
              </w:rPr>
              <w:t>MINT: Schwerpunkt</w:t>
            </w:r>
          </w:p>
        </w:tc>
      </w:tr>
      <w:tr w:rsidR="00AC7A2D" w:rsidRPr="004F5BAA" w:rsidTr="00540EAD">
        <w:trPr>
          <w:trHeight w:val="898"/>
        </w:trPr>
        <w:tc>
          <w:tcPr>
            <w:tcW w:w="1250" w:type="pct"/>
            <w:vMerge/>
            <w:shd w:val="clear" w:color="auto" w:fill="auto"/>
          </w:tcPr>
          <w:p w:rsidR="00AC7A2D" w:rsidRPr="004F5BAA" w:rsidRDefault="00AC7A2D" w:rsidP="001E2E1F">
            <w:pPr>
              <w:spacing w:before="60"/>
              <w:rPr>
                <w:b/>
                <w:sz w:val="20"/>
                <w:szCs w:val="20"/>
              </w:rPr>
            </w:pPr>
          </w:p>
        </w:tc>
        <w:tc>
          <w:tcPr>
            <w:tcW w:w="1250" w:type="pct"/>
            <w:shd w:val="clear" w:color="auto" w:fill="auto"/>
          </w:tcPr>
          <w:p w:rsidR="00AC7A2D" w:rsidRPr="004F5BAA" w:rsidRDefault="00AC7A2D" w:rsidP="0046735F">
            <w:pPr>
              <w:pStyle w:val="LoTabelle-6pt"/>
              <w:rPr>
                <w:rFonts w:eastAsia="Calibri"/>
                <w:szCs w:val="20"/>
              </w:rPr>
            </w:pPr>
            <w:r w:rsidRPr="004F5BAA">
              <w:rPr>
                <w:rFonts w:eastAsia="Calibri"/>
                <w:szCs w:val="20"/>
              </w:rPr>
              <w:t xml:space="preserve">(10) </w:t>
            </w:r>
            <w:r w:rsidRPr="004F5BAA">
              <w:rPr>
                <w:rFonts w:eastAsia="Calibri"/>
                <w:i/>
                <w:szCs w:val="20"/>
              </w:rPr>
              <w:t>Tangenten</w:t>
            </w:r>
            <w:r w:rsidRPr="004F5BAA">
              <w:rPr>
                <w:rFonts w:eastAsia="Calibri"/>
                <w:szCs w:val="20"/>
              </w:rPr>
              <w:t xml:space="preserve"> an Kre</w:t>
            </w:r>
            <w:r w:rsidRPr="004F5BAA">
              <w:rPr>
                <w:rFonts w:eastAsia="Calibri"/>
                <w:i/>
                <w:szCs w:val="20"/>
              </w:rPr>
              <w:t>i</w:t>
            </w:r>
            <w:r w:rsidRPr="004F5BAA">
              <w:rPr>
                <w:rFonts w:eastAsia="Calibri"/>
                <w:szCs w:val="20"/>
              </w:rPr>
              <w:t xml:space="preserve">se in </w:t>
            </w:r>
            <w:r w:rsidRPr="004F5BAA">
              <w:rPr>
                <w:rFonts w:eastAsia="Calibri"/>
                <w:i/>
                <w:szCs w:val="20"/>
              </w:rPr>
              <w:t>Punkten</w:t>
            </w:r>
            <w:r w:rsidRPr="004F5BAA">
              <w:rPr>
                <w:rFonts w:eastAsia="Calibri"/>
                <w:szCs w:val="20"/>
              </w:rPr>
              <w:t xml:space="preserve"> auf dem </w:t>
            </w:r>
            <w:r w:rsidRPr="004F5BAA">
              <w:rPr>
                <w:rFonts w:eastAsia="Calibri"/>
                <w:i/>
                <w:szCs w:val="20"/>
              </w:rPr>
              <w:t>Kreis</w:t>
            </w:r>
            <w:r w:rsidRPr="004F5BAA">
              <w:rPr>
                <w:rFonts w:eastAsia="Calibri"/>
                <w:szCs w:val="20"/>
              </w:rPr>
              <w:t xml:space="preserve"> und von </w:t>
            </w:r>
            <w:r w:rsidRPr="004F5BAA">
              <w:rPr>
                <w:rFonts w:eastAsia="Calibri"/>
                <w:i/>
                <w:szCs w:val="20"/>
              </w:rPr>
              <w:t>Punkten</w:t>
            </w:r>
            <w:r w:rsidRPr="004F5BAA">
              <w:rPr>
                <w:rFonts w:eastAsia="Calibri"/>
                <w:szCs w:val="20"/>
              </w:rPr>
              <w:t xml:space="preserve"> außerhalb konstruieren</w:t>
            </w:r>
          </w:p>
        </w:tc>
        <w:tc>
          <w:tcPr>
            <w:tcW w:w="1250" w:type="pct"/>
            <w:shd w:val="clear" w:color="auto" w:fill="auto"/>
          </w:tcPr>
          <w:p w:rsidR="00FE7973" w:rsidRPr="004F5BAA" w:rsidRDefault="00AC7A2D" w:rsidP="00FE7973">
            <w:pPr>
              <w:pStyle w:val="LoTabelle-6pt"/>
              <w:rPr>
                <w:rFonts w:eastAsia="Calibri"/>
                <w:szCs w:val="20"/>
              </w:rPr>
            </w:pPr>
            <w:r w:rsidRPr="004F5BAA">
              <w:rPr>
                <w:rFonts w:eastAsia="Calibri"/>
                <w:b/>
                <w:szCs w:val="20"/>
              </w:rPr>
              <w:t>Tangenten konstruieren</w:t>
            </w:r>
          </w:p>
          <w:p w:rsidR="00AC7A2D" w:rsidRPr="004F5BAA" w:rsidRDefault="00AC7A2D" w:rsidP="00FE7973">
            <w:pPr>
              <w:pStyle w:val="LoTabelle-6pt"/>
              <w:spacing w:after="120"/>
              <w:rPr>
                <w:szCs w:val="20"/>
              </w:rPr>
            </w:pPr>
            <w:r w:rsidRPr="004F5BAA">
              <w:rPr>
                <w:szCs w:val="20"/>
              </w:rPr>
              <w:t>Der Thaleskreis als Ortslinie</w:t>
            </w:r>
          </w:p>
        </w:tc>
        <w:tc>
          <w:tcPr>
            <w:tcW w:w="1250" w:type="pct"/>
            <w:shd w:val="clear" w:color="auto" w:fill="auto"/>
          </w:tcPr>
          <w:p w:rsidR="00AC7A2D" w:rsidRPr="004F5BAA" w:rsidRDefault="00AC7A2D" w:rsidP="0046735F">
            <w:pPr>
              <w:pStyle w:val="LoTabelle-6pt"/>
              <w:rPr>
                <w:spacing w:val="-4"/>
                <w:szCs w:val="20"/>
                <w:shd w:val="clear" w:color="auto" w:fill="F5A092"/>
              </w:rPr>
            </w:pPr>
            <w:r w:rsidRPr="004F5BAA">
              <w:rPr>
                <w:rFonts w:eastAsia="Calibri"/>
                <w:szCs w:val="20"/>
              </w:rPr>
              <w:t>Anwendung des Satz von Thales</w:t>
            </w:r>
          </w:p>
        </w:tc>
      </w:tr>
      <w:tr w:rsidR="00AC7A2D" w:rsidRPr="004F5BAA" w:rsidTr="00540EAD">
        <w:trPr>
          <w:trHeight w:val="1606"/>
        </w:trPr>
        <w:tc>
          <w:tcPr>
            <w:tcW w:w="1250" w:type="pct"/>
            <w:vMerge/>
            <w:shd w:val="clear" w:color="auto" w:fill="auto"/>
          </w:tcPr>
          <w:p w:rsidR="00AC7A2D" w:rsidRPr="004F5BAA" w:rsidRDefault="00AC7A2D" w:rsidP="001E2E1F">
            <w:pPr>
              <w:spacing w:before="60"/>
              <w:rPr>
                <w:rFonts w:eastAsia="Calibri" w:cs="Arial"/>
                <w:i/>
                <w:sz w:val="20"/>
                <w:szCs w:val="20"/>
              </w:rPr>
            </w:pPr>
          </w:p>
        </w:tc>
        <w:tc>
          <w:tcPr>
            <w:tcW w:w="1250" w:type="pct"/>
            <w:shd w:val="clear" w:color="auto" w:fill="auto"/>
          </w:tcPr>
          <w:p w:rsidR="00AC7A2D" w:rsidRPr="004F5BAA" w:rsidRDefault="00AC7A2D" w:rsidP="001E2E1F">
            <w:pPr>
              <w:pStyle w:val="LoTabelle-6pt-6pt"/>
              <w:rPr>
                <w:rFonts w:eastAsia="Calibri"/>
                <w:szCs w:val="20"/>
              </w:rPr>
            </w:pPr>
            <w:r w:rsidRPr="004F5BAA">
              <w:rPr>
                <w:rFonts w:eastAsia="Calibri"/>
                <w:szCs w:val="20"/>
              </w:rPr>
              <w:t>(8) geometrische Probleme unter Ve</w:t>
            </w:r>
            <w:r w:rsidRPr="004F5BAA">
              <w:rPr>
                <w:rFonts w:eastAsia="Calibri"/>
                <w:szCs w:val="20"/>
              </w:rPr>
              <w:t>r</w:t>
            </w:r>
            <w:r w:rsidRPr="004F5BAA">
              <w:rPr>
                <w:rFonts w:eastAsia="Calibri"/>
                <w:szCs w:val="20"/>
              </w:rPr>
              <w:t xml:space="preserve">wendung von </w:t>
            </w:r>
            <w:r w:rsidRPr="00CB1980">
              <w:rPr>
                <w:rFonts w:eastAsia="Calibri"/>
                <w:i/>
                <w:szCs w:val="20"/>
              </w:rPr>
              <w:t>Ortslinien</w:t>
            </w:r>
            <w:r w:rsidRPr="004F5BAA">
              <w:rPr>
                <w:rFonts w:eastAsia="Calibri"/>
                <w:szCs w:val="20"/>
              </w:rPr>
              <w:t xml:space="preserve"> (</w:t>
            </w:r>
            <w:r w:rsidRPr="00C262CB">
              <w:rPr>
                <w:rFonts w:eastAsia="Calibri"/>
                <w:i/>
                <w:szCs w:val="20"/>
              </w:rPr>
              <w:t>Kreislinie</w:t>
            </w:r>
            <w:r w:rsidRPr="004F5BAA">
              <w:rPr>
                <w:rFonts w:eastAsia="Calibri"/>
                <w:szCs w:val="20"/>
              </w:rPr>
              <w:t xml:space="preserve">, </w:t>
            </w:r>
            <w:r w:rsidRPr="00BD3F74">
              <w:rPr>
                <w:rFonts w:eastAsia="Calibri"/>
                <w:i/>
                <w:szCs w:val="20"/>
              </w:rPr>
              <w:t>Mitte</w:t>
            </w:r>
            <w:r w:rsidRPr="00BD3F74">
              <w:rPr>
                <w:rFonts w:eastAsia="Calibri"/>
                <w:i/>
                <w:szCs w:val="20"/>
              </w:rPr>
              <w:t>l</w:t>
            </w:r>
            <w:r w:rsidRPr="00BD3F74">
              <w:rPr>
                <w:rFonts w:eastAsia="Calibri"/>
                <w:i/>
                <w:szCs w:val="20"/>
              </w:rPr>
              <w:t>senkrechte</w:t>
            </w:r>
            <w:r w:rsidRPr="004F5BAA">
              <w:rPr>
                <w:rFonts w:eastAsia="Calibri"/>
                <w:szCs w:val="20"/>
              </w:rPr>
              <w:t xml:space="preserve">, </w:t>
            </w:r>
            <w:r w:rsidRPr="00BD3F74">
              <w:rPr>
                <w:rFonts w:eastAsia="Calibri"/>
                <w:i/>
                <w:szCs w:val="20"/>
              </w:rPr>
              <w:t>Winkelhalbierende</w:t>
            </w:r>
            <w:r w:rsidRPr="004F5BAA">
              <w:rPr>
                <w:rFonts w:eastAsia="Calibri"/>
                <w:szCs w:val="20"/>
              </w:rPr>
              <w:t xml:space="preserve">, </w:t>
            </w:r>
            <w:r w:rsidRPr="00BD3F74">
              <w:rPr>
                <w:rFonts w:eastAsia="Calibri"/>
                <w:i/>
                <w:szCs w:val="20"/>
              </w:rPr>
              <w:t>Mittelp</w:t>
            </w:r>
            <w:r w:rsidRPr="00BD3F74">
              <w:rPr>
                <w:rFonts w:eastAsia="Calibri"/>
                <w:i/>
                <w:szCs w:val="20"/>
              </w:rPr>
              <w:t>a</w:t>
            </w:r>
            <w:r w:rsidRPr="00BD3F74">
              <w:rPr>
                <w:rFonts w:eastAsia="Calibri"/>
                <w:i/>
                <w:szCs w:val="20"/>
              </w:rPr>
              <w:t>rallele</w:t>
            </w:r>
            <w:r w:rsidRPr="004F5BAA">
              <w:rPr>
                <w:rFonts w:eastAsia="Calibri"/>
                <w:szCs w:val="20"/>
              </w:rPr>
              <w:t xml:space="preserve">, </w:t>
            </w:r>
            <w:r w:rsidRPr="00BD3F74">
              <w:rPr>
                <w:rFonts w:eastAsia="Calibri"/>
                <w:i/>
                <w:szCs w:val="20"/>
              </w:rPr>
              <w:t>Thaleskreis</w:t>
            </w:r>
            <w:r w:rsidRPr="004F5BAA">
              <w:rPr>
                <w:rFonts w:eastAsia="Calibri"/>
                <w:szCs w:val="20"/>
              </w:rPr>
              <w:t>) zeichnerisch lösen, auch mit dynamischer Geometriesoftware, und die Lösung beschreiben</w:t>
            </w:r>
          </w:p>
        </w:tc>
        <w:tc>
          <w:tcPr>
            <w:tcW w:w="1250" w:type="pct"/>
            <w:shd w:val="clear" w:color="auto" w:fill="auto"/>
          </w:tcPr>
          <w:p w:rsidR="00AC7A2D" w:rsidRDefault="00AC7A2D" w:rsidP="000E292A">
            <w:pPr>
              <w:pStyle w:val="LoTabelle-6pt"/>
              <w:rPr>
                <w:rFonts w:eastAsia="Calibri"/>
                <w:b/>
                <w:szCs w:val="20"/>
              </w:rPr>
            </w:pPr>
            <w:r w:rsidRPr="004F5BAA">
              <w:rPr>
                <w:rFonts w:eastAsia="Calibri"/>
                <w:b/>
                <w:szCs w:val="20"/>
              </w:rPr>
              <w:t>Anwendungen</w:t>
            </w:r>
          </w:p>
          <w:p w:rsidR="00D54230" w:rsidRPr="004F5BAA" w:rsidRDefault="00D54230" w:rsidP="000E292A">
            <w:pPr>
              <w:pStyle w:val="LoTabelle-6pt"/>
              <w:rPr>
                <w:rFonts w:eastAsia="Calibri"/>
                <w:b/>
                <w:szCs w:val="20"/>
              </w:rPr>
            </w:pPr>
            <w:r w:rsidRPr="00E57042">
              <w:rPr>
                <w:szCs w:val="20"/>
              </w:rPr>
              <w:t>Geometrische  Fragestellungen beantwo</w:t>
            </w:r>
            <w:r w:rsidRPr="00E57042">
              <w:rPr>
                <w:szCs w:val="20"/>
              </w:rPr>
              <w:t>r</w:t>
            </w:r>
            <w:r w:rsidRPr="00E57042">
              <w:rPr>
                <w:szCs w:val="20"/>
              </w:rPr>
              <w:t>ten</w:t>
            </w:r>
          </w:p>
        </w:tc>
        <w:tc>
          <w:tcPr>
            <w:tcW w:w="1250" w:type="pct"/>
            <w:shd w:val="clear" w:color="auto" w:fill="auto"/>
          </w:tcPr>
          <w:p w:rsidR="00AC7A2D" w:rsidRPr="004F5BAA" w:rsidRDefault="00AC7A2D" w:rsidP="001E2E1F">
            <w:pPr>
              <w:pStyle w:val="LoTabelle-6pt"/>
              <w:rPr>
                <w:rFonts w:eastAsia="Calibri"/>
                <w:szCs w:val="20"/>
              </w:rPr>
            </w:pPr>
          </w:p>
        </w:tc>
      </w:tr>
    </w:tbl>
    <w:p w:rsidR="00C81F78" w:rsidRPr="004F5BAA" w:rsidRDefault="00C81F78" w:rsidP="000D6E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C81F78" w:rsidRPr="004F5BAA" w:rsidTr="009137A5">
        <w:tc>
          <w:tcPr>
            <w:tcW w:w="5000" w:type="pct"/>
            <w:gridSpan w:val="4"/>
            <w:shd w:val="clear" w:color="auto" w:fill="D9D9D9"/>
          </w:tcPr>
          <w:p w:rsidR="00FF10EA" w:rsidRPr="004F5BAA" w:rsidRDefault="00FF10EA" w:rsidP="009137A5">
            <w:pPr>
              <w:pStyle w:val="bcTab"/>
            </w:pPr>
            <w:bookmarkStart w:id="19" w:name="_Toc482019848"/>
            <w:r w:rsidRPr="004F5BAA">
              <w:t>Daten aus</w:t>
            </w:r>
            <w:r w:rsidR="00ED7C63" w:rsidRPr="004F5BAA">
              <w:t>werten,</w:t>
            </w:r>
            <w:r w:rsidRPr="004F5BAA">
              <w:t xml:space="preserve"> bewerten</w:t>
            </w:r>
            <w:r w:rsidR="00ED7C63" w:rsidRPr="004F5BAA">
              <w:t xml:space="preserve"> und </w:t>
            </w:r>
            <w:r w:rsidR="009E443F" w:rsidRPr="004F5BAA">
              <w:t xml:space="preserve">Darstellungen </w:t>
            </w:r>
            <w:r w:rsidR="00ED7C63" w:rsidRPr="004F5BAA">
              <w:t>interpretieren</w:t>
            </w:r>
            <w:bookmarkEnd w:id="19"/>
          </w:p>
          <w:p w:rsidR="00C81F78" w:rsidRPr="004F5BAA" w:rsidRDefault="009E443F" w:rsidP="009D5D2B">
            <w:pPr>
              <w:pStyle w:val="bcTabcaStd"/>
            </w:pPr>
            <w:r w:rsidRPr="004F5BAA">
              <w:t>ca. 1</w:t>
            </w:r>
            <w:r w:rsidR="004F6C35" w:rsidRPr="004F5BAA">
              <w:t>0</w:t>
            </w:r>
            <w:r w:rsidR="00C81F78" w:rsidRPr="004F5BAA">
              <w:t xml:space="preserve"> Std.</w:t>
            </w:r>
          </w:p>
        </w:tc>
      </w:tr>
      <w:tr w:rsidR="00C81F78" w:rsidRPr="004F5BAA" w:rsidTr="009137A5">
        <w:tc>
          <w:tcPr>
            <w:tcW w:w="5000" w:type="pct"/>
            <w:gridSpan w:val="4"/>
          </w:tcPr>
          <w:p w:rsidR="00C81F78" w:rsidRPr="004F5BAA" w:rsidRDefault="00C81F78" w:rsidP="00F81A9B">
            <w:pPr>
              <w:spacing w:line="276" w:lineRule="auto"/>
              <w:rPr>
                <w:rFonts w:cs="Arial"/>
                <w:sz w:val="20"/>
                <w:szCs w:val="20"/>
              </w:rPr>
            </w:pPr>
          </w:p>
        </w:tc>
      </w:tr>
      <w:tr w:rsidR="00C81F78" w:rsidRPr="004F5BAA" w:rsidTr="009137A5">
        <w:tc>
          <w:tcPr>
            <w:tcW w:w="1250" w:type="pct"/>
            <w:shd w:val="clear" w:color="auto" w:fill="F59D1E"/>
          </w:tcPr>
          <w:p w:rsidR="00C81F78" w:rsidRPr="004F5BAA" w:rsidRDefault="00C81F78" w:rsidP="009137A5">
            <w:pPr>
              <w:pStyle w:val="0Prozesswei"/>
            </w:pPr>
            <w:r w:rsidRPr="004F5BAA">
              <w:t>Prozessbezogene Kompetenzen</w:t>
            </w:r>
          </w:p>
        </w:tc>
        <w:tc>
          <w:tcPr>
            <w:tcW w:w="1250" w:type="pct"/>
            <w:shd w:val="clear" w:color="auto" w:fill="B70017"/>
          </w:tcPr>
          <w:p w:rsidR="00C81F78" w:rsidRPr="004F5BAA" w:rsidRDefault="00C81F78" w:rsidP="009137A5">
            <w:pPr>
              <w:pStyle w:val="0Prozesswei"/>
            </w:pPr>
            <w:r w:rsidRPr="004F5BAA">
              <w:t xml:space="preserve">Inhaltsbezogene </w:t>
            </w:r>
            <w:r w:rsidRPr="004F5BAA">
              <w:rPr>
                <w:szCs w:val="20"/>
              </w:rPr>
              <w:t>Kompetenzen</w:t>
            </w:r>
          </w:p>
        </w:tc>
        <w:tc>
          <w:tcPr>
            <w:tcW w:w="1250" w:type="pct"/>
            <w:vMerge w:val="restart"/>
            <w:shd w:val="clear" w:color="auto" w:fill="D9D9D9"/>
          </w:tcPr>
          <w:p w:rsidR="00C81F78" w:rsidRPr="004F5BAA" w:rsidRDefault="00C81F78" w:rsidP="00F81A9B">
            <w:pPr>
              <w:pStyle w:val="0KonkretisierungSchwarz"/>
            </w:pPr>
            <w:r w:rsidRPr="004F5BAA">
              <w:t>Konkretisierung,</w:t>
            </w:r>
            <w:r w:rsidRPr="004F5BAA">
              <w:br/>
              <w:t>Vorgehen im Unterricht</w:t>
            </w:r>
          </w:p>
        </w:tc>
        <w:tc>
          <w:tcPr>
            <w:tcW w:w="1250" w:type="pct"/>
            <w:vMerge w:val="restart"/>
            <w:shd w:val="clear" w:color="auto" w:fill="D9D9D9"/>
          </w:tcPr>
          <w:p w:rsidR="00C81F78" w:rsidRPr="004F5BAA" w:rsidRDefault="00C81F78" w:rsidP="00F81A9B">
            <w:pPr>
              <w:pStyle w:val="0KonkretisierungSchwarz"/>
            </w:pPr>
            <w:r w:rsidRPr="004F5BAA">
              <w:t>Ergänzende Hinweise, Arbeitsmi</w:t>
            </w:r>
            <w:r w:rsidRPr="004F5BAA">
              <w:t>t</w:t>
            </w:r>
            <w:r w:rsidRPr="004F5BAA">
              <w:t>tel, Organisation, Verweise</w:t>
            </w:r>
          </w:p>
        </w:tc>
      </w:tr>
      <w:tr w:rsidR="00C81F78" w:rsidRPr="004F5BAA" w:rsidTr="009137A5">
        <w:tc>
          <w:tcPr>
            <w:tcW w:w="2500" w:type="pct"/>
            <w:gridSpan w:val="2"/>
            <w:vAlign w:val="center"/>
          </w:tcPr>
          <w:p w:rsidR="00C81F78" w:rsidRPr="004F5BAA" w:rsidRDefault="00C81F78" w:rsidP="00234E16">
            <w:pPr>
              <w:jc w:val="center"/>
              <w:rPr>
                <w:rFonts w:cs="Arial"/>
                <w:sz w:val="20"/>
                <w:szCs w:val="20"/>
              </w:rPr>
            </w:pPr>
            <w:r w:rsidRPr="004F5BAA">
              <w:rPr>
                <w:rFonts w:cs="Arial"/>
              </w:rPr>
              <w:t>Die Schülerinnen und Schüler können</w:t>
            </w:r>
          </w:p>
        </w:tc>
        <w:tc>
          <w:tcPr>
            <w:tcW w:w="1250" w:type="pct"/>
            <w:vMerge/>
            <w:vAlign w:val="center"/>
          </w:tcPr>
          <w:p w:rsidR="00C81F78" w:rsidRPr="004F5BAA" w:rsidRDefault="00C81F78" w:rsidP="00F81A9B">
            <w:pPr>
              <w:rPr>
                <w:rFonts w:cs="Arial"/>
              </w:rPr>
            </w:pPr>
          </w:p>
        </w:tc>
        <w:tc>
          <w:tcPr>
            <w:tcW w:w="1250" w:type="pct"/>
            <w:vMerge/>
            <w:vAlign w:val="center"/>
          </w:tcPr>
          <w:p w:rsidR="00C81F78" w:rsidRPr="004F5BAA" w:rsidRDefault="00C81F78" w:rsidP="00F81A9B">
            <w:pPr>
              <w:rPr>
                <w:rFonts w:cs="Arial"/>
              </w:rPr>
            </w:pPr>
          </w:p>
        </w:tc>
      </w:tr>
      <w:tr w:rsidR="00C81F78" w:rsidRPr="004F5BAA" w:rsidTr="00540EAD">
        <w:tc>
          <w:tcPr>
            <w:tcW w:w="1250" w:type="pct"/>
          </w:tcPr>
          <w:p w:rsidR="00C81F78" w:rsidRPr="00234E16" w:rsidRDefault="00C81F78" w:rsidP="00F81A9B">
            <w:pPr>
              <w:rPr>
                <w:rFonts w:cs="Arial"/>
                <w:b/>
                <w:spacing w:val="-4"/>
                <w:sz w:val="20"/>
                <w:szCs w:val="20"/>
              </w:rPr>
            </w:pPr>
          </w:p>
        </w:tc>
        <w:tc>
          <w:tcPr>
            <w:tcW w:w="1250" w:type="pct"/>
          </w:tcPr>
          <w:p w:rsidR="00C81F78" w:rsidRPr="00293510" w:rsidRDefault="00FF10EA" w:rsidP="00F81A9B">
            <w:pPr>
              <w:rPr>
                <w:rFonts w:cs="Arial"/>
                <w:sz w:val="20"/>
                <w:szCs w:val="20"/>
              </w:rPr>
            </w:pPr>
            <w:r w:rsidRPr="00234E16">
              <w:rPr>
                <w:rFonts w:cs="Arial"/>
                <w:b/>
                <w:sz w:val="20"/>
                <w:szCs w:val="20"/>
              </w:rPr>
              <w:t>3.2.5</w:t>
            </w:r>
            <w:r w:rsidR="00C81F78" w:rsidRPr="00234E16">
              <w:rPr>
                <w:rFonts w:cs="Arial"/>
                <w:b/>
                <w:sz w:val="20"/>
                <w:szCs w:val="20"/>
              </w:rPr>
              <w:t xml:space="preserve"> </w:t>
            </w:r>
            <w:r w:rsidRPr="00234E16">
              <w:rPr>
                <w:rFonts w:cs="Arial"/>
                <w:b/>
                <w:sz w:val="20"/>
                <w:szCs w:val="20"/>
              </w:rPr>
              <w:t>Daten aus- und bewerten</w:t>
            </w:r>
          </w:p>
        </w:tc>
        <w:tc>
          <w:tcPr>
            <w:tcW w:w="1250" w:type="pct"/>
          </w:tcPr>
          <w:p w:rsidR="00C81F78" w:rsidRPr="00293510" w:rsidRDefault="00C81F78" w:rsidP="00F81A9B">
            <w:pPr>
              <w:rPr>
                <w:rFonts w:cs="Arial"/>
                <w:sz w:val="20"/>
                <w:szCs w:val="20"/>
              </w:rPr>
            </w:pPr>
          </w:p>
        </w:tc>
        <w:tc>
          <w:tcPr>
            <w:tcW w:w="1250" w:type="pct"/>
          </w:tcPr>
          <w:p w:rsidR="00C81F78" w:rsidRPr="00293510" w:rsidRDefault="00C81F78" w:rsidP="00F81A9B">
            <w:pPr>
              <w:rPr>
                <w:rFonts w:cs="Arial"/>
                <w:sz w:val="20"/>
                <w:szCs w:val="20"/>
              </w:rPr>
            </w:pPr>
          </w:p>
        </w:tc>
      </w:tr>
      <w:tr w:rsidR="00C81F78" w:rsidRPr="004F5BAA" w:rsidTr="00540EAD">
        <w:tc>
          <w:tcPr>
            <w:tcW w:w="1250" w:type="pct"/>
          </w:tcPr>
          <w:p w:rsidR="005A449F" w:rsidRPr="00BB20E0" w:rsidRDefault="005A449F" w:rsidP="00BB20E0">
            <w:pPr>
              <w:pStyle w:val="LoTabelle-6pt"/>
              <w:rPr>
                <w:szCs w:val="20"/>
              </w:rPr>
            </w:pPr>
            <w:r w:rsidRPr="00BB20E0">
              <w:rPr>
                <w:rFonts w:eastAsia="Arial"/>
                <w:b/>
                <w:szCs w:val="20"/>
                <w:lang w:eastAsia="en-US"/>
              </w:rPr>
              <w:t xml:space="preserve">2.2 </w:t>
            </w:r>
            <w:r w:rsidRPr="00BB20E0">
              <w:rPr>
                <w:b/>
                <w:szCs w:val="20"/>
              </w:rPr>
              <w:t>Probleme</w:t>
            </w:r>
            <w:r w:rsidRPr="00BB20E0">
              <w:rPr>
                <w:rFonts w:eastAsia="Arial"/>
                <w:b/>
                <w:szCs w:val="20"/>
                <w:lang w:eastAsia="en-US"/>
              </w:rPr>
              <w:t xml:space="preserve"> lösen</w:t>
            </w:r>
            <w:r w:rsidRPr="00BB20E0">
              <w:rPr>
                <w:szCs w:val="20"/>
              </w:rPr>
              <w:br/>
              <w:t>2. Informationen aus den gegebenen Te</w:t>
            </w:r>
            <w:r w:rsidRPr="00BB20E0">
              <w:rPr>
                <w:szCs w:val="20"/>
              </w:rPr>
              <w:t>x</w:t>
            </w:r>
            <w:r w:rsidRPr="00BB20E0">
              <w:rPr>
                <w:szCs w:val="20"/>
              </w:rPr>
              <w:t>ten, Bildern und Diagrammen entnehmen und auf ihre Bedeutung für die Probleml</w:t>
            </w:r>
            <w:r w:rsidRPr="00BB20E0">
              <w:rPr>
                <w:szCs w:val="20"/>
              </w:rPr>
              <w:t>ö</w:t>
            </w:r>
            <w:r w:rsidRPr="00BB20E0">
              <w:rPr>
                <w:szCs w:val="20"/>
              </w:rPr>
              <w:t>sung bewerten</w:t>
            </w:r>
          </w:p>
          <w:p w:rsidR="00FF10EA" w:rsidRPr="00BB20E0" w:rsidRDefault="005A449F" w:rsidP="00BB20E0">
            <w:pPr>
              <w:pStyle w:val="TableParagraph"/>
              <w:tabs>
                <w:tab w:val="left" w:pos="755"/>
              </w:tabs>
              <w:spacing w:before="120"/>
              <w:ind w:left="0"/>
              <w:rPr>
                <w:sz w:val="20"/>
                <w:szCs w:val="20"/>
                <w:lang w:val="de-DE"/>
              </w:rPr>
            </w:pPr>
            <w:r w:rsidRPr="00BB20E0">
              <w:rPr>
                <w:sz w:val="20"/>
                <w:szCs w:val="20"/>
                <w:lang w:val="de-DE"/>
              </w:rPr>
              <w:t>4. Hilfsmittel und Informationsquellen (zum Beispiel Formelsammlung, Tasche</w:t>
            </w:r>
            <w:r w:rsidRPr="00BB20E0">
              <w:rPr>
                <w:sz w:val="20"/>
                <w:szCs w:val="20"/>
                <w:lang w:val="de-DE"/>
              </w:rPr>
              <w:t>n</w:t>
            </w:r>
            <w:r w:rsidRPr="00BB20E0">
              <w:rPr>
                <w:sz w:val="20"/>
                <w:szCs w:val="20"/>
                <w:lang w:val="de-DE"/>
              </w:rPr>
              <w:t>rechner, Computerprogramme, Internet) nutzen</w:t>
            </w:r>
          </w:p>
          <w:p w:rsidR="00C81F78" w:rsidRPr="00BB20E0" w:rsidRDefault="005A449F" w:rsidP="009D5D2B">
            <w:pPr>
              <w:pStyle w:val="LoTabelle-6pt"/>
              <w:spacing w:after="120"/>
              <w:rPr>
                <w:szCs w:val="20"/>
              </w:rPr>
            </w:pPr>
            <w:r w:rsidRPr="00BB20E0">
              <w:rPr>
                <w:b/>
                <w:szCs w:val="20"/>
              </w:rPr>
              <w:t>2.5 Kommunizieren</w:t>
            </w:r>
            <w:r w:rsidRPr="00BB20E0">
              <w:rPr>
                <w:szCs w:val="20"/>
              </w:rPr>
              <w:br/>
              <w:t>7. aus Quellen (Texten, Bildern und T</w:t>
            </w:r>
            <w:r w:rsidRPr="00BB20E0">
              <w:rPr>
                <w:szCs w:val="20"/>
              </w:rPr>
              <w:t>a</w:t>
            </w:r>
            <w:r w:rsidRPr="00BB20E0">
              <w:rPr>
                <w:szCs w:val="20"/>
              </w:rPr>
              <w:t>bellen) und aus Äußerungen anderer m</w:t>
            </w:r>
            <w:r w:rsidRPr="00BB20E0">
              <w:rPr>
                <w:szCs w:val="20"/>
              </w:rPr>
              <w:t>a</w:t>
            </w:r>
            <w:r w:rsidRPr="00BB20E0">
              <w:rPr>
                <w:szCs w:val="20"/>
              </w:rPr>
              <w:t>thematische Informationen entnehmen</w:t>
            </w:r>
          </w:p>
        </w:tc>
        <w:tc>
          <w:tcPr>
            <w:tcW w:w="1250" w:type="pct"/>
          </w:tcPr>
          <w:p w:rsidR="00C81F78" w:rsidRPr="00BB20E0" w:rsidRDefault="00FF10EA" w:rsidP="00F81A9B">
            <w:pPr>
              <w:spacing w:before="120" w:after="120"/>
              <w:rPr>
                <w:rFonts w:cs="Arial"/>
                <w:sz w:val="20"/>
                <w:szCs w:val="20"/>
              </w:rPr>
            </w:pPr>
            <w:r w:rsidRPr="00BB20E0">
              <w:rPr>
                <w:rFonts w:cs="Arial"/>
                <w:sz w:val="20"/>
                <w:szCs w:val="20"/>
              </w:rPr>
              <w:t>(1) zu einer statistischen Fragestellung Daten aus Sekundärquellen entnehmen</w:t>
            </w:r>
            <w:r w:rsidRPr="00BB20E0">
              <w:rPr>
                <w:rFonts w:cs="Arial"/>
                <w:sz w:val="20"/>
                <w:szCs w:val="20"/>
              </w:rPr>
              <w:br/>
            </w:r>
          </w:p>
        </w:tc>
        <w:tc>
          <w:tcPr>
            <w:tcW w:w="1250" w:type="pct"/>
          </w:tcPr>
          <w:p w:rsidR="00C81F78" w:rsidRPr="00BB20E0" w:rsidRDefault="00AE5E50" w:rsidP="00F81A9B">
            <w:pPr>
              <w:spacing w:before="120" w:after="120"/>
              <w:rPr>
                <w:rFonts w:eastAsia="Calibri" w:cs="Arial"/>
                <w:b/>
                <w:sz w:val="20"/>
                <w:szCs w:val="20"/>
              </w:rPr>
            </w:pPr>
            <w:r w:rsidRPr="00BB20E0">
              <w:rPr>
                <w:rFonts w:eastAsia="Calibri" w:cs="Arial"/>
                <w:b/>
                <w:sz w:val="20"/>
                <w:szCs w:val="20"/>
              </w:rPr>
              <w:t>Daten auswerten</w:t>
            </w:r>
          </w:p>
          <w:p w:rsidR="0045231C" w:rsidRPr="00BB20E0" w:rsidRDefault="0045231C" w:rsidP="00F81A9B">
            <w:pPr>
              <w:spacing w:before="120" w:after="120"/>
              <w:rPr>
                <w:rFonts w:cs="Arial"/>
                <w:sz w:val="20"/>
                <w:szCs w:val="20"/>
              </w:rPr>
            </w:pPr>
            <w:r w:rsidRPr="00BB20E0">
              <w:rPr>
                <w:rFonts w:eastAsia="Calibri" w:cs="Arial"/>
                <w:sz w:val="20"/>
                <w:szCs w:val="20"/>
              </w:rPr>
              <w:t>Tabellen und Diagramme auswerten</w:t>
            </w:r>
          </w:p>
        </w:tc>
        <w:tc>
          <w:tcPr>
            <w:tcW w:w="1250" w:type="pct"/>
          </w:tcPr>
          <w:p w:rsidR="008A64DE" w:rsidRPr="00BB20E0" w:rsidRDefault="00556386" w:rsidP="009D5D2B">
            <w:pPr>
              <w:spacing w:before="120" w:after="120"/>
              <w:rPr>
                <w:rFonts w:cs="Arial"/>
                <w:noProof/>
                <w:sz w:val="20"/>
                <w:szCs w:val="20"/>
              </w:rPr>
            </w:pPr>
            <w:r w:rsidRPr="00BB20E0">
              <w:rPr>
                <w:rFonts w:cs="Arial"/>
                <w:noProof/>
                <w:sz w:val="20"/>
                <w:szCs w:val="20"/>
              </w:rPr>
              <w:t>Sekundärquellen in unterschiedlicher Form, auch schon Box</w:t>
            </w:r>
            <w:r w:rsidR="008D3001" w:rsidRPr="00BB20E0">
              <w:rPr>
                <w:rFonts w:cs="Arial"/>
                <w:noProof/>
                <w:sz w:val="20"/>
                <w:szCs w:val="20"/>
              </w:rPr>
              <w:t>plots</w:t>
            </w:r>
            <w:r w:rsidR="00FF3931" w:rsidRPr="00BB20E0">
              <w:rPr>
                <w:rFonts w:cs="Arial"/>
                <w:noProof/>
                <w:sz w:val="20"/>
                <w:szCs w:val="20"/>
              </w:rPr>
              <w:t xml:space="preserve"> denkbar</w:t>
            </w:r>
          </w:p>
          <w:p w:rsidR="00C81F78" w:rsidRPr="00BB20E0" w:rsidRDefault="009D5D2B" w:rsidP="009D5D2B">
            <w:pPr>
              <w:spacing w:before="120" w:after="120"/>
              <w:rPr>
                <w:rFonts w:cs="Arial"/>
                <w:sz w:val="20"/>
                <w:szCs w:val="20"/>
              </w:rPr>
            </w:pPr>
            <w:r w:rsidRPr="00BB20E0">
              <w:rPr>
                <w:rFonts w:eastAsia="Calibri" w:cs="Arial"/>
                <w:sz w:val="20"/>
                <w:szCs w:val="20"/>
                <w:shd w:val="clear" w:color="auto" w:fill="A3D7B7"/>
              </w:rPr>
              <w:t>L MB</w:t>
            </w:r>
            <w:r w:rsidR="00FF10EA" w:rsidRPr="00BB20E0">
              <w:rPr>
                <w:rFonts w:cs="Arial"/>
                <w:sz w:val="20"/>
                <w:szCs w:val="20"/>
              </w:rPr>
              <w:t xml:space="preserve"> Information und Wissen</w:t>
            </w:r>
          </w:p>
        </w:tc>
      </w:tr>
      <w:tr w:rsidR="00CE7F35" w:rsidRPr="004F5BAA" w:rsidTr="00540EAD">
        <w:tc>
          <w:tcPr>
            <w:tcW w:w="1250" w:type="pct"/>
            <w:vMerge w:val="restart"/>
          </w:tcPr>
          <w:p w:rsidR="00CE7F35" w:rsidRPr="00BB20E0" w:rsidRDefault="00CE7F35" w:rsidP="00CE7F35">
            <w:pPr>
              <w:pStyle w:val="LoTabelle-6pt"/>
              <w:rPr>
                <w:szCs w:val="20"/>
              </w:rPr>
            </w:pPr>
            <w:bookmarkStart w:id="20" w:name="_TOC_250027"/>
            <w:r w:rsidRPr="00BB20E0">
              <w:rPr>
                <w:b/>
                <w:szCs w:val="20"/>
              </w:rPr>
              <w:t xml:space="preserve">2.4 Mit symbolischen, formalen und technischen Elementen der Mathematik </w:t>
            </w:r>
            <w:bookmarkEnd w:id="20"/>
            <w:r w:rsidRPr="00BB20E0">
              <w:rPr>
                <w:b/>
                <w:szCs w:val="20"/>
              </w:rPr>
              <w:t>umgehen</w:t>
            </w:r>
            <w:r w:rsidRPr="00BB20E0">
              <w:rPr>
                <w:szCs w:val="20"/>
              </w:rPr>
              <w:br/>
              <w:t>2. mathematische Darstellungen zum Strukturieren von Informationen, […] ve</w:t>
            </w:r>
            <w:r w:rsidRPr="00BB20E0">
              <w:rPr>
                <w:szCs w:val="20"/>
              </w:rPr>
              <w:t>r</w:t>
            </w:r>
            <w:r w:rsidRPr="00BB20E0">
              <w:rPr>
                <w:szCs w:val="20"/>
              </w:rPr>
              <w:t>wenden</w:t>
            </w:r>
          </w:p>
          <w:p w:rsidR="00CE7F35" w:rsidRPr="00BB20E0" w:rsidRDefault="00CE7F35" w:rsidP="00CE7F35">
            <w:pPr>
              <w:pStyle w:val="LoTabelle-6pt"/>
              <w:rPr>
                <w:szCs w:val="20"/>
              </w:rPr>
            </w:pPr>
            <w:r w:rsidRPr="00BB20E0">
              <w:rPr>
                <w:szCs w:val="20"/>
              </w:rPr>
              <w:t>9. Taschenrechner und mathematische Software (Tabellenkalkulation, Dynam</w:t>
            </w:r>
            <w:r w:rsidRPr="00BB20E0">
              <w:rPr>
                <w:szCs w:val="20"/>
              </w:rPr>
              <w:t>i</w:t>
            </w:r>
            <w:r w:rsidRPr="00BB20E0">
              <w:rPr>
                <w:szCs w:val="20"/>
              </w:rPr>
              <w:t>sche Geometriesoftware) bedienen und zum Explorieren, Problemlösen und M</w:t>
            </w:r>
            <w:r w:rsidRPr="00BB20E0">
              <w:rPr>
                <w:szCs w:val="20"/>
              </w:rPr>
              <w:t>o</w:t>
            </w:r>
            <w:r w:rsidRPr="00BB20E0">
              <w:rPr>
                <w:szCs w:val="20"/>
              </w:rPr>
              <w:t>dellieren einsetzen</w:t>
            </w:r>
            <w:r w:rsidRPr="00BB20E0">
              <w:rPr>
                <w:szCs w:val="20"/>
              </w:rPr>
              <w:br/>
            </w:r>
          </w:p>
        </w:tc>
        <w:tc>
          <w:tcPr>
            <w:tcW w:w="1250" w:type="pct"/>
          </w:tcPr>
          <w:p w:rsidR="00CE7F35" w:rsidRPr="00BB20E0" w:rsidRDefault="00CE7F35" w:rsidP="00F81A9B">
            <w:pPr>
              <w:spacing w:before="120" w:after="120"/>
              <w:rPr>
                <w:rFonts w:cs="Arial"/>
                <w:sz w:val="20"/>
                <w:szCs w:val="20"/>
              </w:rPr>
            </w:pPr>
            <w:r w:rsidRPr="00BB20E0">
              <w:rPr>
                <w:rFonts w:cs="Arial"/>
                <w:sz w:val="20"/>
                <w:szCs w:val="20"/>
              </w:rPr>
              <w:t xml:space="preserve">(2) die Kenngrößen </w:t>
            </w:r>
            <w:r w:rsidRPr="00BB20E0">
              <w:rPr>
                <w:rFonts w:cs="Arial"/>
                <w:i/>
                <w:sz w:val="20"/>
                <w:szCs w:val="20"/>
              </w:rPr>
              <w:t xml:space="preserve">unteres </w:t>
            </w:r>
            <w:r w:rsidRPr="00BB20E0">
              <w:rPr>
                <w:rFonts w:cs="Arial"/>
                <w:sz w:val="20"/>
                <w:szCs w:val="20"/>
              </w:rPr>
              <w:t xml:space="preserve">und </w:t>
            </w:r>
            <w:r w:rsidRPr="00BB20E0">
              <w:rPr>
                <w:rFonts w:cs="Arial"/>
                <w:i/>
                <w:sz w:val="20"/>
                <w:szCs w:val="20"/>
              </w:rPr>
              <w:t xml:space="preserve">oberes Quartil, Median </w:t>
            </w:r>
            <w:r w:rsidRPr="00BB20E0">
              <w:rPr>
                <w:rFonts w:cs="Arial"/>
                <w:sz w:val="20"/>
                <w:szCs w:val="20"/>
              </w:rPr>
              <w:t>bestimmen</w:t>
            </w:r>
          </w:p>
        </w:tc>
        <w:tc>
          <w:tcPr>
            <w:tcW w:w="1250" w:type="pct"/>
          </w:tcPr>
          <w:p w:rsidR="00CE7F35" w:rsidRPr="00BB20E0" w:rsidRDefault="00CE7F35" w:rsidP="009D5D2B">
            <w:pPr>
              <w:pStyle w:val="LoTabelle6pt-fett"/>
              <w:rPr>
                <w:rFonts w:eastAsia="Calibri"/>
                <w:szCs w:val="20"/>
              </w:rPr>
            </w:pPr>
            <w:r w:rsidRPr="00BB20E0">
              <w:rPr>
                <w:rFonts w:eastAsia="Calibri"/>
                <w:szCs w:val="20"/>
              </w:rPr>
              <w:t>Kenngrößen</w:t>
            </w:r>
          </w:p>
          <w:p w:rsidR="00CE7F35" w:rsidRPr="00BB20E0" w:rsidRDefault="00CE7F35" w:rsidP="00587876">
            <w:pPr>
              <w:pStyle w:val="LoTabelle6pt-fett"/>
              <w:spacing w:after="120"/>
              <w:rPr>
                <w:rFonts w:eastAsia="Calibri"/>
                <w:b w:val="0"/>
                <w:szCs w:val="20"/>
              </w:rPr>
            </w:pPr>
            <w:r w:rsidRPr="00BB20E0">
              <w:rPr>
                <w:rFonts w:eastAsia="Calibri"/>
                <w:b w:val="0"/>
                <w:szCs w:val="20"/>
              </w:rPr>
              <w:t>Median, Quartil bestimmen</w:t>
            </w:r>
          </w:p>
        </w:tc>
        <w:tc>
          <w:tcPr>
            <w:tcW w:w="1250" w:type="pct"/>
          </w:tcPr>
          <w:p w:rsidR="00CE7F35" w:rsidRPr="00BB20E0" w:rsidRDefault="00CE7F35" w:rsidP="00556386">
            <w:pPr>
              <w:pStyle w:val="LoTabelle-6pt"/>
              <w:rPr>
                <w:rFonts w:eastAsia="Calibri"/>
                <w:szCs w:val="20"/>
              </w:rPr>
            </w:pPr>
          </w:p>
        </w:tc>
      </w:tr>
      <w:tr w:rsidR="00CE7F35" w:rsidRPr="004F5BAA" w:rsidTr="00540EAD">
        <w:tc>
          <w:tcPr>
            <w:tcW w:w="1250" w:type="pct"/>
            <w:vMerge/>
          </w:tcPr>
          <w:p w:rsidR="00CE7F35" w:rsidRPr="00BB20E0" w:rsidRDefault="00CE7F35" w:rsidP="00BD3F74">
            <w:pPr>
              <w:pStyle w:val="LoTabelle-6pt"/>
              <w:spacing w:after="120"/>
              <w:rPr>
                <w:b/>
                <w:szCs w:val="20"/>
              </w:rPr>
            </w:pPr>
          </w:p>
        </w:tc>
        <w:tc>
          <w:tcPr>
            <w:tcW w:w="1250" w:type="pct"/>
          </w:tcPr>
          <w:p w:rsidR="00CE7F35" w:rsidRPr="00BB20E0" w:rsidRDefault="00CE7F35" w:rsidP="00F81A9B">
            <w:pPr>
              <w:spacing w:before="120" w:after="120"/>
              <w:rPr>
                <w:rFonts w:cs="Arial"/>
                <w:sz w:val="20"/>
                <w:szCs w:val="20"/>
              </w:rPr>
            </w:pPr>
            <w:r w:rsidRPr="00BB20E0">
              <w:rPr>
                <w:rFonts w:cs="Arial"/>
                <w:sz w:val="20"/>
                <w:szCs w:val="20"/>
              </w:rPr>
              <w:t xml:space="preserve">(3) </w:t>
            </w:r>
            <w:r w:rsidRPr="00BB20E0">
              <w:rPr>
                <w:rFonts w:cs="Arial"/>
                <w:i/>
                <w:sz w:val="20"/>
                <w:szCs w:val="20"/>
              </w:rPr>
              <w:t xml:space="preserve">Boxplots </w:t>
            </w:r>
            <w:r w:rsidRPr="00BB20E0">
              <w:rPr>
                <w:rFonts w:cs="Arial"/>
                <w:sz w:val="20"/>
                <w:szCs w:val="20"/>
              </w:rPr>
              <w:t xml:space="preserve">erstellen und Verteilungen mithilfe von </w:t>
            </w:r>
            <w:r w:rsidRPr="00BB20E0">
              <w:rPr>
                <w:rFonts w:cs="Arial"/>
                <w:i/>
                <w:sz w:val="20"/>
                <w:szCs w:val="20"/>
              </w:rPr>
              <w:t xml:space="preserve">Boxplots </w:t>
            </w:r>
            <w:r w:rsidRPr="00BB20E0">
              <w:rPr>
                <w:rFonts w:cs="Arial"/>
                <w:sz w:val="20"/>
                <w:szCs w:val="20"/>
              </w:rPr>
              <w:t>interpretieren und vergleichen</w:t>
            </w:r>
          </w:p>
        </w:tc>
        <w:tc>
          <w:tcPr>
            <w:tcW w:w="1250" w:type="pct"/>
          </w:tcPr>
          <w:p w:rsidR="00CE7F35" w:rsidRPr="00BB20E0" w:rsidRDefault="00CE7F35" w:rsidP="004C6BE0">
            <w:pPr>
              <w:pStyle w:val="LoTabelle6pt-fett"/>
              <w:rPr>
                <w:rFonts w:eastAsia="Calibri"/>
                <w:szCs w:val="20"/>
              </w:rPr>
            </w:pPr>
            <w:r w:rsidRPr="00BB20E0">
              <w:rPr>
                <w:rFonts w:eastAsia="Calibri"/>
                <w:szCs w:val="20"/>
              </w:rPr>
              <w:t>Boxplots</w:t>
            </w:r>
          </w:p>
          <w:p w:rsidR="00CE7F35" w:rsidRPr="00BB20E0" w:rsidRDefault="00CE7F35" w:rsidP="004C6BE0">
            <w:pPr>
              <w:pStyle w:val="LoTabelle6pt-fett"/>
              <w:rPr>
                <w:rFonts w:eastAsia="Calibri"/>
                <w:b w:val="0"/>
                <w:szCs w:val="20"/>
              </w:rPr>
            </w:pPr>
            <w:r w:rsidRPr="00BB20E0">
              <w:rPr>
                <w:rFonts w:eastAsia="Calibri"/>
                <w:b w:val="0"/>
                <w:szCs w:val="20"/>
              </w:rPr>
              <w:t>Daten im Boxplot grafisch darstellen</w:t>
            </w:r>
          </w:p>
          <w:p w:rsidR="00CE7F35" w:rsidRPr="00BB20E0" w:rsidRDefault="00CE7F35" w:rsidP="004C6BE0">
            <w:pPr>
              <w:pStyle w:val="LoTabelle6pt-fett"/>
              <w:rPr>
                <w:rFonts w:eastAsia="Calibri"/>
                <w:szCs w:val="20"/>
              </w:rPr>
            </w:pPr>
            <w:r w:rsidRPr="00BB20E0">
              <w:rPr>
                <w:rFonts w:eastAsia="Calibri"/>
                <w:b w:val="0"/>
                <w:szCs w:val="20"/>
              </w:rPr>
              <w:t>Boxplots interpretieren und vergleichen</w:t>
            </w:r>
          </w:p>
        </w:tc>
        <w:tc>
          <w:tcPr>
            <w:tcW w:w="1250" w:type="pct"/>
          </w:tcPr>
          <w:p w:rsidR="00CE7F35" w:rsidRPr="00BB20E0" w:rsidRDefault="00CE7F35" w:rsidP="004C6BE0">
            <w:pPr>
              <w:pStyle w:val="LoTabelle-6pt"/>
              <w:rPr>
                <w:rFonts w:eastAsia="Calibri"/>
                <w:szCs w:val="20"/>
              </w:rPr>
            </w:pPr>
            <w:r w:rsidRPr="00BB20E0">
              <w:rPr>
                <w:rFonts w:eastAsia="Calibri"/>
                <w:szCs w:val="20"/>
              </w:rPr>
              <w:t>Wiederholung und Fortführung der Da</w:t>
            </w:r>
            <w:r w:rsidRPr="00BB20E0">
              <w:rPr>
                <w:rFonts w:eastAsia="Calibri"/>
                <w:szCs w:val="20"/>
              </w:rPr>
              <w:t>r</w:t>
            </w:r>
            <w:r w:rsidRPr="00BB20E0">
              <w:rPr>
                <w:rFonts w:eastAsia="Calibri"/>
                <w:szCs w:val="20"/>
              </w:rPr>
              <w:t>stellungsarten</w:t>
            </w:r>
          </w:p>
          <w:p w:rsidR="00CE7F35" w:rsidRPr="00BB20E0" w:rsidRDefault="00CE7F35" w:rsidP="004C6BE0">
            <w:pPr>
              <w:pStyle w:val="LoTabelle-6pt"/>
              <w:rPr>
                <w:rFonts w:eastAsia="Calibri"/>
                <w:szCs w:val="20"/>
              </w:rPr>
            </w:pPr>
            <w:r w:rsidRPr="00BB20E0">
              <w:rPr>
                <w:rFonts w:eastAsia="Calibri"/>
                <w:szCs w:val="20"/>
              </w:rPr>
              <w:t>Hier geeignete Software einsetzen</w:t>
            </w:r>
          </w:p>
          <w:p w:rsidR="00CE7F35" w:rsidRPr="00BB20E0" w:rsidRDefault="00CE7F35" w:rsidP="004C6BE0">
            <w:pPr>
              <w:pStyle w:val="LoTabelle-6pt"/>
              <w:rPr>
                <w:szCs w:val="20"/>
              </w:rPr>
            </w:pPr>
            <w:r w:rsidRPr="00BB20E0">
              <w:rPr>
                <w:rFonts w:eastAsia="Calibri"/>
                <w:szCs w:val="20"/>
                <w:shd w:val="clear" w:color="auto" w:fill="A3D7B7"/>
              </w:rPr>
              <w:t>L BO</w:t>
            </w:r>
            <w:r w:rsidRPr="00BB20E0">
              <w:rPr>
                <w:szCs w:val="20"/>
              </w:rPr>
              <w:t xml:space="preserve"> Fachspezifische und handlungsor</w:t>
            </w:r>
            <w:r w:rsidRPr="00BB20E0">
              <w:rPr>
                <w:szCs w:val="20"/>
              </w:rPr>
              <w:t>i</w:t>
            </w:r>
            <w:r w:rsidRPr="00BB20E0">
              <w:rPr>
                <w:szCs w:val="20"/>
              </w:rPr>
              <w:t>entierte Zugänge zur Arbeits- und Beruf</w:t>
            </w:r>
            <w:r w:rsidRPr="00BB20E0">
              <w:rPr>
                <w:szCs w:val="20"/>
              </w:rPr>
              <w:t>s</w:t>
            </w:r>
            <w:r w:rsidRPr="00BB20E0">
              <w:rPr>
                <w:szCs w:val="20"/>
              </w:rPr>
              <w:t>welt</w:t>
            </w:r>
          </w:p>
          <w:p w:rsidR="00CE7F35" w:rsidRPr="00BB20E0" w:rsidRDefault="00CE7F35" w:rsidP="00556386">
            <w:pPr>
              <w:pStyle w:val="LoTabelle-6pt"/>
              <w:rPr>
                <w:szCs w:val="20"/>
              </w:rPr>
            </w:pPr>
            <w:r w:rsidRPr="00BB20E0">
              <w:rPr>
                <w:rFonts w:eastAsia="Calibri"/>
                <w:szCs w:val="20"/>
                <w:shd w:val="clear" w:color="auto" w:fill="A3D7B7"/>
              </w:rPr>
              <w:t>L MB</w:t>
            </w:r>
            <w:r w:rsidRPr="00BB20E0">
              <w:rPr>
                <w:szCs w:val="20"/>
              </w:rPr>
              <w:t xml:space="preserve"> Produktion und Präsentation</w:t>
            </w:r>
          </w:p>
        </w:tc>
      </w:tr>
      <w:tr w:rsidR="009C3183" w:rsidRPr="004F5BAA" w:rsidTr="00540EAD">
        <w:tc>
          <w:tcPr>
            <w:tcW w:w="1250" w:type="pct"/>
          </w:tcPr>
          <w:p w:rsidR="009C3183" w:rsidRPr="00BB20E0" w:rsidRDefault="009C3183" w:rsidP="009C3183">
            <w:pPr>
              <w:pStyle w:val="LoTabelle-6pt"/>
              <w:rPr>
                <w:szCs w:val="20"/>
              </w:rPr>
            </w:pPr>
            <w:r w:rsidRPr="00BB20E0">
              <w:rPr>
                <w:b/>
                <w:szCs w:val="20"/>
              </w:rPr>
              <w:t>2.5 Kommunizieren</w:t>
            </w:r>
            <w:r w:rsidRPr="00BB20E0">
              <w:rPr>
                <w:szCs w:val="20"/>
              </w:rPr>
              <w:br/>
              <w:t>4. bei der Darstellung ihrer Ausführungen geeignete Medien einsetzen</w:t>
            </w:r>
          </w:p>
          <w:p w:rsidR="009C3183" w:rsidRPr="00BB20E0" w:rsidRDefault="009C3183" w:rsidP="009C3183">
            <w:pPr>
              <w:pStyle w:val="LoTabelle-6pt"/>
              <w:rPr>
                <w:spacing w:val="31"/>
                <w:szCs w:val="20"/>
              </w:rPr>
            </w:pPr>
            <w:r w:rsidRPr="00BB20E0">
              <w:rPr>
                <w:szCs w:val="20"/>
              </w:rPr>
              <w:t xml:space="preserve">7. aus Quellen </w:t>
            </w:r>
            <w:r w:rsidRPr="00BB20E0">
              <w:rPr>
                <w:spacing w:val="-3"/>
                <w:szCs w:val="20"/>
              </w:rPr>
              <w:t xml:space="preserve">(Texten, </w:t>
            </w:r>
            <w:r w:rsidRPr="00BB20E0">
              <w:rPr>
                <w:szCs w:val="20"/>
              </w:rPr>
              <w:t xml:space="preserve">Bildern und </w:t>
            </w:r>
            <w:r w:rsidRPr="00BB20E0">
              <w:rPr>
                <w:spacing w:val="-3"/>
                <w:szCs w:val="20"/>
              </w:rPr>
              <w:t>Tabe</w:t>
            </w:r>
            <w:r w:rsidRPr="00BB20E0">
              <w:rPr>
                <w:spacing w:val="-3"/>
                <w:szCs w:val="20"/>
              </w:rPr>
              <w:t>l</w:t>
            </w:r>
            <w:r w:rsidRPr="00BB20E0">
              <w:rPr>
                <w:spacing w:val="-3"/>
                <w:szCs w:val="20"/>
              </w:rPr>
              <w:t xml:space="preserve">len) </w:t>
            </w:r>
            <w:r w:rsidRPr="00BB20E0">
              <w:rPr>
                <w:szCs w:val="20"/>
              </w:rPr>
              <w:t>und aus Äußerungen anderer m</w:t>
            </w:r>
            <w:r w:rsidRPr="00BB20E0">
              <w:rPr>
                <w:szCs w:val="20"/>
              </w:rPr>
              <w:t>a</w:t>
            </w:r>
            <w:r w:rsidRPr="00BB20E0">
              <w:rPr>
                <w:szCs w:val="20"/>
              </w:rPr>
              <w:t>thematische Informationen</w:t>
            </w:r>
          </w:p>
          <w:p w:rsidR="009C3183" w:rsidRPr="00BB20E0" w:rsidRDefault="009C3183" w:rsidP="009C3183">
            <w:pPr>
              <w:pStyle w:val="LoTabelle-6pt"/>
              <w:rPr>
                <w:rFonts w:eastAsia="Arial"/>
                <w:b/>
                <w:szCs w:val="20"/>
                <w:lang w:eastAsia="en-US"/>
              </w:rPr>
            </w:pPr>
            <w:r w:rsidRPr="00BB20E0">
              <w:rPr>
                <w:szCs w:val="20"/>
              </w:rPr>
              <w:t>8. Äußerungen</w:t>
            </w:r>
            <w:r w:rsidRPr="00BB20E0">
              <w:rPr>
                <w:spacing w:val="-16"/>
                <w:szCs w:val="20"/>
              </w:rPr>
              <w:t xml:space="preserve"> </w:t>
            </w:r>
            <w:r w:rsidRPr="00BB20E0">
              <w:rPr>
                <w:szCs w:val="20"/>
              </w:rPr>
              <w:t>und</w:t>
            </w:r>
            <w:r w:rsidRPr="00BB20E0">
              <w:rPr>
                <w:spacing w:val="-16"/>
                <w:szCs w:val="20"/>
              </w:rPr>
              <w:t xml:space="preserve"> </w:t>
            </w:r>
            <w:r w:rsidRPr="00BB20E0">
              <w:rPr>
                <w:szCs w:val="20"/>
              </w:rPr>
              <w:t>Informationen</w:t>
            </w:r>
            <w:r w:rsidRPr="00BB20E0">
              <w:rPr>
                <w:spacing w:val="-16"/>
                <w:szCs w:val="20"/>
              </w:rPr>
              <w:t xml:space="preserve"> </w:t>
            </w:r>
            <w:r w:rsidRPr="00BB20E0">
              <w:rPr>
                <w:szCs w:val="20"/>
              </w:rPr>
              <w:t>anal</w:t>
            </w:r>
            <w:r w:rsidRPr="00BB20E0">
              <w:rPr>
                <w:szCs w:val="20"/>
              </w:rPr>
              <w:t>y</w:t>
            </w:r>
            <w:r w:rsidRPr="00BB20E0">
              <w:rPr>
                <w:szCs w:val="20"/>
              </w:rPr>
              <w:t>sieren</w:t>
            </w:r>
            <w:r w:rsidRPr="00BB20E0">
              <w:rPr>
                <w:spacing w:val="-16"/>
                <w:szCs w:val="20"/>
              </w:rPr>
              <w:t xml:space="preserve"> </w:t>
            </w:r>
            <w:r w:rsidRPr="00BB20E0">
              <w:rPr>
                <w:szCs w:val="20"/>
              </w:rPr>
              <w:t>und</w:t>
            </w:r>
            <w:r w:rsidRPr="00BB20E0">
              <w:rPr>
                <w:spacing w:val="-16"/>
                <w:szCs w:val="20"/>
              </w:rPr>
              <w:t xml:space="preserve"> </w:t>
            </w:r>
            <w:r w:rsidRPr="00BB20E0">
              <w:rPr>
                <w:szCs w:val="20"/>
              </w:rPr>
              <w:t>beurteilen</w:t>
            </w:r>
          </w:p>
        </w:tc>
        <w:tc>
          <w:tcPr>
            <w:tcW w:w="1250" w:type="pct"/>
          </w:tcPr>
          <w:p w:rsidR="009C3183" w:rsidRPr="00BB20E0" w:rsidRDefault="009C3183" w:rsidP="00F81A9B">
            <w:pPr>
              <w:spacing w:before="120" w:after="120"/>
              <w:rPr>
                <w:rFonts w:cs="Arial"/>
                <w:sz w:val="20"/>
                <w:szCs w:val="20"/>
              </w:rPr>
            </w:pPr>
          </w:p>
        </w:tc>
        <w:tc>
          <w:tcPr>
            <w:tcW w:w="1250" w:type="pct"/>
          </w:tcPr>
          <w:p w:rsidR="009C3183" w:rsidRPr="00BB20E0" w:rsidRDefault="009C3183" w:rsidP="004C6BE0">
            <w:pPr>
              <w:pStyle w:val="LoTabelle6pt-fett"/>
              <w:rPr>
                <w:rFonts w:eastAsia="Calibri"/>
                <w:szCs w:val="20"/>
              </w:rPr>
            </w:pPr>
          </w:p>
        </w:tc>
        <w:tc>
          <w:tcPr>
            <w:tcW w:w="1250" w:type="pct"/>
          </w:tcPr>
          <w:p w:rsidR="009C3183" w:rsidRPr="00BB20E0" w:rsidRDefault="009B3F1B" w:rsidP="00CC3D7A">
            <w:pPr>
              <w:pStyle w:val="LoTabelle-6pt"/>
              <w:rPr>
                <w:rFonts w:eastAsia="Calibri"/>
                <w:szCs w:val="20"/>
              </w:rPr>
            </w:pPr>
            <w:r>
              <w:rPr>
                <w:rStyle w:val="Hyperlink"/>
                <w:szCs w:val="20"/>
              </w:rPr>
              <w:br/>
            </w:r>
            <w:r w:rsidRPr="009B3F1B">
              <w:rPr>
                <w:szCs w:val="20"/>
              </w:rPr>
              <w:t>http://www.schule-bw.de/faecher-und-schularten/mathematisch-naturwissenschaftliche-fa</w:t>
            </w:r>
            <w:r w:rsidRPr="009B3F1B">
              <w:rPr>
                <w:szCs w:val="20"/>
              </w:rPr>
              <w:t>e</w:t>
            </w:r>
            <w:r w:rsidRPr="009B3F1B">
              <w:rPr>
                <w:szCs w:val="20"/>
              </w:rPr>
              <w:t>cher/mathematik/unterrichtsmaterialien/sekundarst</w:t>
            </w:r>
            <w:r w:rsidRPr="009B3F1B">
              <w:rPr>
                <w:szCs w:val="20"/>
              </w:rPr>
              <w:t>u</w:t>
            </w:r>
            <w:r w:rsidRPr="009B3F1B">
              <w:rPr>
                <w:szCs w:val="20"/>
              </w:rPr>
              <w:t>fe1/zufall/fortbildung/dazumat/index.html</w:t>
            </w:r>
            <w:r w:rsidR="009C3183" w:rsidRPr="00BB20E0">
              <w:rPr>
                <w:szCs w:val="20"/>
              </w:rPr>
              <w:br/>
            </w:r>
            <w:r w:rsidR="009C3183" w:rsidRPr="00BB20E0">
              <w:rPr>
                <w:color w:val="000000"/>
                <w:szCs w:val="20"/>
              </w:rPr>
              <w:t>Landesbildungsserver: Leitidee Daten und Zufall</w:t>
            </w:r>
          </w:p>
        </w:tc>
      </w:tr>
      <w:tr w:rsidR="004F6C35" w:rsidRPr="004F5BAA" w:rsidTr="00540EAD">
        <w:tc>
          <w:tcPr>
            <w:tcW w:w="1250" w:type="pct"/>
          </w:tcPr>
          <w:p w:rsidR="004F6C35" w:rsidRPr="00BB20E0" w:rsidRDefault="004C6BE0" w:rsidP="00DB758B">
            <w:pPr>
              <w:pStyle w:val="LoTabelle-6pt"/>
              <w:rPr>
                <w:szCs w:val="20"/>
              </w:rPr>
            </w:pPr>
            <w:r w:rsidRPr="00BB20E0">
              <w:rPr>
                <w:rFonts w:eastAsia="Arial"/>
                <w:b/>
                <w:szCs w:val="20"/>
                <w:lang w:eastAsia="en-US"/>
              </w:rPr>
              <w:t xml:space="preserve">2.2 Probleme </w:t>
            </w:r>
            <w:r w:rsidRPr="00BB20E0">
              <w:rPr>
                <w:b/>
                <w:szCs w:val="20"/>
              </w:rPr>
              <w:t>lösen</w:t>
            </w:r>
            <w:r w:rsidRPr="00BB20E0">
              <w:rPr>
                <w:noProof/>
                <w:position w:val="-1"/>
                <w:szCs w:val="20"/>
              </w:rPr>
              <w:br/>
            </w:r>
            <w:r w:rsidRPr="00BB20E0">
              <w:rPr>
                <w:szCs w:val="20"/>
                <w:lang w:eastAsia="en-US"/>
              </w:rPr>
              <w:t>3. durch Verwendung verschiedener Da</w:t>
            </w:r>
            <w:r w:rsidRPr="00BB20E0">
              <w:rPr>
                <w:szCs w:val="20"/>
                <w:lang w:eastAsia="en-US"/>
              </w:rPr>
              <w:t>r</w:t>
            </w:r>
            <w:r w:rsidRPr="00BB20E0">
              <w:rPr>
                <w:szCs w:val="20"/>
                <w:lang w:eastAsia="en-US"/>
              </w:rPr>
              <w:t>stellungen (informative Figur, verbale Beschreibung, Tabelle, Graph, symbol</w:t>
            </w:r>
            <w:r w:rsidRPr="00BB20E0">
              <w:rPr>
                <w:szCs w:val="20"/>
                <w:lang w:eastAsia="en-US"/>
              </w:rPr>
              <w:t>i</w:t>
            </w:r>
            <w:r w:rsidRPr="00BB20E0">
              <w:rPr>
                <w:szCs w:val="20"/>
                <w:lang w:eastAsia="en-US"/>
              </w:rPr>
              <w:t>sche Darstellung, Koordinaten) das Pro</w:t>
            </w:r>
            <w:r w:rsidRPr="00BB20E0">
              <w:rPr>
                <w:szCs w:val="20"/>
                <w:lang w:eastAsia="en-US"/>
              </w:rPr>
              <w:t>b</w:t>
            </w:r>
            <w:r w:rsidRPr="00BB20E0">
              <w:rPr>
                <w:szCs w:val="20"/>
                <w:lang w:eastAsia="en-US"/>
              </w:rPr>
              <w:t>lem durchdringen oder umformulieren</w:t>
            </w:r>
          </w:p>
        </w:tc>
        <w:tc>
          <w:tcPr>
            <w:tcW w:w="1250" w:type="pct"/>
          </w:tcPr>
          <w:p w:rsidR="004F6C35" w:rsidRPr="00BB20E0" w:rsidRDefault="004F6C35" w:rsidP="00F81A9B">
            <w:pPr>
              <w:spacing w:before="120" w:after="120"/>
              <w:rPr>
                <w:rFonts w:cs="Arial"/>
                <w:sz w:val="20"/>
                <w:szCs w:val="20"/>
              </w:rPr>
            </w:pPr>
          </w:p>
        </w:tc>
        <w:tc>
          <w:tcPr>
            <w:tcW w:w="1250" w:type="pct"/>
          </w:tcPr>
          <w:p w:rsidR="004C6BE0" w:rsidRPr="00BB20E0" w:rsidRDefault="009C6CCD" w:rsidP="004C6BE0">
            <w:pPr>
              <w:pStyle w:val="LoTabelle6pt-fett"/>
              <w:rPr>
                <w:rFonts w:eastAsia="Calibri"/>
                <w:szCs w:val="20"/>
              </w:rPr>
            </w:pPr>
            <w:r w:rsidRPr="00BB20E0">
              <w:rPr>
                <w:rFonts w:eastAsia="Calibri"/>
                <w:szCs w:val="20"/>
              </w:rPr>
              <w:t>Graph</w:t>
            </w:r>
            <w:r w:rsidR="004C6BE0" w:rsidRPr="00BB20E0">
              <w:rPr>
                <w:rFonts w:eastAsia="Calibri"/>
                <w:szCs w:val="20"/>
              </w:rPr>
              <w:t>isch statistische Darstellungen beurteilen</w:t>
            </w:r>
          </w:p>
          <w:p w:rsidR="004C6BE0" w:rsidRPr="00BB20E0" w:rsidRDefault="004C6BE0" w:rsidP="004C6BE0">
            <w:pPr>
              <w:pStyle w:val="LoTabelle-6pt"/>
              <w:rPr>
                <w:szCs w:val="20"/>
              </w:rPr>
            </w:pPr>
            <w:r w:rsidRPr="00BB20E0">
              <w:rPr>
                <w:szCs w:val="20"/>
              </w:rPr>
              <w:t>Eignung der Darstellungsformen</w:t>
            </w:r>
          </w:p>
          <w:p w:rsidR="004F6C35" w:rsidRPr="00BB20E0" w:rsidRDefault="004C6BE0" w:rsidP="004C6BE0">
            <w:pPr>
              <w:pStyle w:val="LoTabelle6pt-fett"/>
              <w:rPr>
                <w:rFonts w:eastAsia="Calibri"/>
                <w:b w:val="0"/>
                <w:szCs w:val="20"/>
              </w:rPr>
            </w:pPr>
            <w:r w:rsidRPr="00BB20E0">
              <w:rPr>
                <w:szCs w:val="20"/>
              </w:rPr>
              <w:t>Aussagekraft unterschiedlicher Da</w:t>
            </w:r>
            <w:r w:rsidRPr="00BB20E0">
              <w:rPr>
                <w:szCs w:val="20"/>
              </w:rPr>
              <w:t>r</w:t>
            </w:r>
            <w:r w:rsidRPr="00BB20E0">
              <w:rPr>
                <w:szCs w:val="20"/>
              </w:rPr>
              <w:t>stellungen</w:t>
            </w:r>
          </w:p>
        </w:tc>
        <w:tc>
          <w:tcPr>
            <w:tcW w:w="1250" w:type="pct"/>
          </w:tcPr>
          <w:p w:rsidR="000805F9" w:rsidRPr="00BB20E0" w:rsidRDefault="004C6BE0" w:rsidP="00CC3D7A">
            <w:pPr>
              <w:pStyle w:val="LoTabelle-6pt"/>
              <w:rPr>
                <w:szCs w:val="20"/>
              </w:rPr>
            </w:pPr>
            <w:r w:rsidRPr="00BB20E0">
              <w:rPr>
                <w:rFonts w:eastAsia="Calibri"/>
                <w:szCs w:val="20"/>
              </w:rPr>
              <w:t>Wiederholung und Fortführung der Da</w:t>
            </w:r>
            <w:r w:rsidRPr="00BB20E0">
              <w:rPr>
                <w:rFonts w:eastAsia="Calibri"/>
                <w:szCs w:val="20"/>
              </w:rPr>
              <w:t>r</w:t>
            </w:r>
            <w:r w:rsidRPr="00BB20E0">
              <w:rPr>
                <w:rFonts w:eastAsia="Calibri"/>
                <w:szCs w:val="20"/>
              </w:rPr>
              <w:t>stellungsarten</w:t>
            </w:r>
            <w:r w:rsidRPr="00BB20E0">
              <w:rPr>
                <w:noProof/>
                <w:position w:val="-1"/>
                <w:szCs w:val="20"/>
              </w:rPr>
              <w:br/>
              <w:t>Hier Vorteil und Nachteile zum Beispiel des Boxplots gegenüber anderen Darstellungsformen</w:t>
            </w:r>
          </w:p>
        </w:tc>
      </w:tr>
      <w:tr w:rsidR="00AA796D" w:rsidRPr="004F5BAA" w:rsidTr="00540EAD">
        <w:tc>
          <w:tcPr>
            <w:tcW w:w="1250" w:type="pct"/>
            <w:vMerge w:val="restart"/>
          </w:tcPr>
          <w:p w:rsidR="00AA796D" w:rsidRPr="00BB20E0" w:rsidRDefault="00AA796D" w:rsidP="00DB758B">
            <w:pPr>
              <w:pStyle w:val="LoTabelle-6pt"/>
              <w:rPr>
                <w:szCs w:val="20"/>
                <w:lang w:eastAsia="en-US"/>
              </w:rPr>
            </w:pPr>
            <w:r w:rsidRPr="00BB20E0">
              <w:rPr>
                <w:b/>
                <w:szCs w:val="20"/>
              </w:rPr>
              <w:t>2.5 Kommunizieren</w:t>
            </w:r>
            <w:r w:rsidRPr="00BB20E0">
              <w:rPr>
                <w:b/>
                <w:szCs w:val="20"/>
              </w:rPr>
              <w:br/>
            </w:r>
            <w:r w:rsidRPr="00BB20E0">
              <w:rPr>
                <w:szCs w:val="20"/>
              </w:rPr>
              <w:t>1.</w:t>
            </w:r>
            <w:r w:rsidRPr="00BB20E0">
              <w:rPr>
                <w:szCs w:val="20"/>
                <w:lang w:eastAsia="en-US"/>
              </w:rPr>
              <w:t>mathematische Einsichten und L</w:t>
            </w:r>
            <w:r w:rsidRPr="00BB20E0">
              <w:rPr>
                <w:szCs w:val="20"/>
                <w:lang w:eastAsia="en-US"/>
              </w:rPr>
              <w:t>ö</w:t>
            </w:r>
            <w:r w:rsidRPr="00BB20E0">
              <w:rPr>
                <w:szCs w:val="20"/>
                <w:lang w:eastAsia="en-US"/>
              </w:rPr>
              <w:t>sungswege schriftlich dokumentieren oder mündlich darstellen und erläutern</w:t>
            </w:r>
          </w:p>
          <w:p w:rsidR="00AA796D" w:rsidRPr="00BB20E0" w:rsidRDefault="00AA796D" w:rsidP="00DB758B">
            <w:pPr>
              <w:pStyle w:val="LoTabelle-6pt"/>
              <w:rPr>
                <w:szCs w:val="20"/>
              </w:rPr>
            </w:pPr>
            <w:r w:rsidRPr="00BB20E0">
              <w:rPr>
                <w:szCs w:val="20"/>
              </w:rPr>
              <w:t>3.</w:t>
            </w:r>
            <w:r w:rsidRPr="00BB20E0">
              <w:rPr>
                <w:szCs w:val="20"/>
                <w:lang w:eastAsia="en-US"/>
              </w:rPr>
              <w:t>eigene Überlegungen in kurzen Beitr</w:t>
            </w:r>
            <w:r w:rsidRPr="00BB20E0">
              <w:rPr>
                <w:szCs w:val="20"/>
                <w:lang w:eastAsia="en-US"/>
              </w:rPr>
              <w:t>ä</w:t>
            </w:r>
            <w:r w:rsidRPr="00BB20E0">
              <w:rPr>
                <w:szCs w:val="20"/>
                <w:lang w:eastAsia="en-US"/>
              </w:rPr>
              <w:t>gen sowie selbstständige Problembea</w:t>
            </w:r>
            <w:r w:rsidRPr="00BB20E0">
              <w:rPr>
                <w:szCs w:val="20"/>
                <w:lang w:eastAsia="en-US"/>
              </w:rPr>
              <w:t>r</w:t>
            </w:r>
            <w:r w:rsidRPr="00BB20E0">
              <w:rPr>
                <w:szCs w:val="20"/>
                <w:lang w:eastAsia="en-US"/>
              </w:rPr>
              <w:t>beitungen in Vorträgen verständlich da</w:t>
            </w:r>
            <w:r w:rsidRPr="00BB20E0">
              <w:rPr>
                <w:szCs w:val="20"/>
                <w:lang w:eastAsia="en-US"/>
              </w:rPr>
              <w:t>r</w:t>
            </w:r>
            <w:r w:rsidRPr="00BB20E0">
              <w:rPr>
                <w:szCs w:val="20"/>
                <w:lang w:eastAsia="en-US"/>
              </w:rPr>
              <w:t>stellen</w:t>
            </w:r>
          </w:p>
        </w:tc>
        <w:tc>
          <w:tcPr>
            <w:tcW w:w="1250" w:type="pct"/>
          </w:tcPr>
          <w:p w:rsidR="00AA796D" w:rsidRPr="00BB20E0" w:rsidRDefault="00AA796D" w:rsidP="00F81A9B">
            <w:pPr>
              <w:spacing w:before="120" w:after="120"/>
              <w:rPr>
                <w:rFonts w:cs="Arial"/>
                <w:sz w:val="20"/>
                <w:szCs w:val="20"/>
              </w:rPr>
            </w:pPr>
            <w:r w:rsidRPr="00BB20E0">
              <w:rPr>
                <w:rFonts w:cs="Arial"/>
                <w:sz w:val="20"/>
                <w:szCs w:val="20"/>
              </w:rPr>
              <w:t>(4) Aussagen, die auf einer Datenanalyse basieren, formulieren und  bewerten</w:t>
            </w:r>
          </w:p>
        </w:tc>
        <w:tc>
          <w:tcPr>
            <w:tcW w:w="1250" w:type="pct"/>
            <w:vMerge w:val="restart"/>
          </w:tcPr>
          <w:p w:rsidR="00AA796D" w:rsidRPr="00BB20E0" w:rsidRDefault="00AA796D" w:rsidP="00AE5E50">
            <w:pPr>
              <w:pStyle w:val="LoTabelle6pt-fett"/>
              <w:rPr>
                <w:szCs w:val="20"/>
              </w:rPr>
            </w:pPr>
            <w:r w:rsidRPr="00BB20E0">
              <w:rPr>
                <w:rFonts w:eastAsia="Calibri"/>
                <w:szCs w:val="20"/>
              </w:rPr>
              <w:t>Statistische Aussagen formulieren</w:t>
            </w:r>
          </w:p>
          <w:p w:rsidR="00E52A55" w:rsidRPr="00BB20E0" w:rsidRDefault="00E52A55" w:rsidP="00AE5E50">
            <w:pPr>
              <w:pStyle w:val="LoTabelle-6pt"/>
              <w:rPr>
                <w:szCs w:val="20"/>
              </w:rPr>
            </w:pPr>
            <w:r w:rsidRPr="00BB20E0">
              <w:rPr>
                <w:szCs w:val="20"/>
              </w:rPr>
              <w:t>Kenngrößen verwenden</w:t>
            </w:r>
          </w:p>
          <w:p w:rsidR="00AA796D" w:rsidRPr="00BB20E0" w:rsidRDefault="00AA796D" w:rsidP="00AE5E50">
            <w:pPr>
              <w:pStyle w:val="LoTabelle-6pt"/>
              <w:rPr>
                <w:szCs w:val="20"/>
              </w:rPr>
            </w:pPr>
            <w:r w:rsidRPr="00BB20E0">
              <w:rPr>
                <w:szCs w:val="20"/>
              </w:rPr>
              <w:t>Streuung der Daten</w:t>
            </w:r>
          </w:p>
          <w:p w:rsidR="00AA796D" w:rsidRPr="00BB20E0" w:rsidRDefault="00AA796D" w:rsidP="00AE5E50">
            <w:pPr>
              <w:pStyle w:val="LoTabelle-6pt"/>
              <w:rPr>
                <w:b/>
                <w:szCs w:val="20"/>
              </w:rPr>
            </w:pPr>
            <w:r w:rsidRPr="00BB20E0">
              <w:rPr>
                <w:szCs w:val="20"/>
              </w:rPr>
              <w:t>Ausreißer</w:t>
            </w:r>
          </w:p>
          <w:p w:rsidR="00AA796D" w:rsidRPr="00BB20E0" w:rsidRDefault="00AA796D" w:rsidP="00AE5E50">
            <w:pPr>
              <w:pStyle w:val="LoTabelle6pt-fett"/>
              <w:rPr>
                <w:rFonts w:eastAsia="Calibri"/>
                <w:szCs w:val="20"/>
              </w:rPr>
            </w:pPr>
            <w:r w:rsidRPr="00BB20E0">
              <w:rPr>
                <w:rFonts w:eastAsia="Calibri"/>
                <w:szCs w:val="20"/>
              </w:rPr>
              <w:t>Aussagen bewerten</w:t>
            </w:r>
          </w:p>
          <w:p w:rsidR="00AA796D" w:rsidRPr="00BB20E0" w:rsidRDefault="00AA796D" w:rsidP="00AE5E50">
            <w:pPr>
              <w:pStyle w:val="LoTabelle-6pt"/>
              <w:rPr>
                <w:szCs w:val="20"/>
              </w:rPr>
            </w:pPr>
            <w:r w:rsidRPr="00BB20E0">
              <w:rPr>
                <w:szCs w:val="20"/>
              </w:rPr>
              <w:t>Fehlinterpretationen</w:t>
            </w:r>
          </w:p>
          <w:p w:rsidR="00AA796D" w:rsidRPr="00BB20E0" w:rsidRDefault="00AA796D" w:rsidP="00AE5E50">
            <w:pPr>
              <w:pStyle w:val="LoTabelle-6pt"/>
              <w:rPr>
                <w:szCs w:val="20"/>
              </w:rPr>
            </w:pPr>
            <w:r w:rsidRPr="00BB20E0">
              <w:rPr>
                <w:szCs w:val="20"/>
              </w:rPr>
              <w:t>Irreführung erkennen</w:t>
            </w:r>
          </w:p>
          <w:p w:rsidR="00AA796D" w:rsidRPr="00BB20E0" w:rsidRDefault="00AA796D" w:rsidP="00BD3F74">
            <w:pPr>
              <w:pStyle w:val="LoTabelle-6pt"/>
              <w:spacing w:after="120"/>
              <w:rPr>
                <w:b/>
                <w:szCs w:val="20"/>
              </w:rPr>
            </w:pPr>
            <w:r w:rsidRPr="00BB20E0">
              <w:rPr>
                <w:szCs w:val="20"/>
              </w:rPr>
              <w:t>Aussagekraft bewerten</w:t>
            </w:r>
          </w:p>
        </w:tc>
        <w:tc>
          <w:tcPr>
            <w:tcW w:w="1250" w:type="pct"/>
            <w:vMerge w:val="restart"/>
          </w:tcPr>
          <w:p w:rsidR="00AA796D" w:rsidRPr="00BB20E0" w:rsidRDefault="00AA796D" w:rsidP="004F6C35">
            <w:pPr>
              <w:pStyle w:val="LoTabelle-6pt"/>
              <w:rPr>
                <w:rFonts w:eastAsia="Calibri"/>
                <w:szCs w:val="20"/>
              </w:rPr>
            </w:pPr>
            <w:r w:rsidRPr="00BB20E0">
              <w:rPr>
                <w:rFonts w:eastAsia="Calibri"/>
                <w:szCs w:val="20"/>
              </w:rPr>
              <w:t>Auch unter Einbeziehung der Darste</w:t>
            </w:r>
            <w:r w:rsidRPr="00BB20E0">
              <w:rPr>
                <w:rFonts w:eastAsia="Calibri"/>
                <w:szCs w:val="20"/>
              </w:rPr>
              <w:t>l</w:t>
            </w:r>
            <w:r w:rsidRPr="00BB20E0">
              <w:rPr>
                <w:rFonts w:eastAsia="Calibri"/>
                <w:szCs w:val="20"/>
              </w:rPr>
              <w:t>lungsarten aus Klasse 5/6</w:t>
            </w:r>
          </w:p>
          <w:p w:rsidR="00AA796D" w:rsidRPr="00BB20E0" w:rsidRDefault="00AA796D" w:rsidP="004F6C35">
            <w:pPr>
              <w:spacing w:before="120" w:after="120"/>
              <w:rPr>
                <w:rFonts w:cs="Arial"/>
                <w:sz w:val="20"/>
                <w:szCs w:val="20"/>
              </w:rPr>
            </w:pPr>
            <w:r w:rsidRPr="00BB20E0">
              <w:rPr>
                <w:rFonts w:eastAsia="Calibri" w:cs="Arial"/>
                <w:sz w:val="20"/>
                <w:szCs w:val="20"/>
                <w:shd w:val="clear" w:color="auto" w:fill="A3D7B7"/>
              </w:rPr>
              <w:t>L BTV</w:t>
            </w:r>
            <w:r w:rsidRPr="00BB20E0">
              <w:rPr>
                <w:rFonts w:cs="Arial"/>
                <w:sz w:val="20"/>
                <w:szCs w:val="20"/>
              </w:rPr>
              <w:t xml:space="preserve"> Personale und</w:t>
            </w:r>
            <w:r w:rsidRPr="00BB20E0">
              <w:rPr>
                <w:rFonts w:cs="Arial"/>
                <w:spacing w:val="-25"/>
                <w:sz w:val="20"/>
                <w:szCs w:val="20"/>
              </w:rPr>
              <w:t xml:space="preserve"> </w:t>
            </w:r>
            <w:r w:rsidRPr="00BB20E0">
              <w:rPr>
                <w:rFonts w:cs="Arial"/>
                <w:sz w:val="20"/>
                <w:szCs w:val="20"/>
              </w:rPr>
              <w:t>gesellschaftliche</w:t>
            </w:r>
            <w:r w:rsidRPr="00BB20E0">
              <w:rPr>
                <w:rFonts w:cs="Arial"/>
                <w:spacing w:val="-18"/>
                <w:sz w:val="20"/>
                <w:szCs w:val="20"/>
              </w:rPr>
              <w:t xml:space="preserve"> </w:t>
            </w:r>
            <w:r w:rsidRPr="00BB20E0">
              <w:rPr>
                <w:rFonts w:cs="Arial"/>
                <w:sz w:val="20"/>
                <w:szCs w:val="20"/>
              </w:rPr>
              <w:t>Vielfalt</w:t>
            </w:r>
          </w:p>
          <w:p w:rsidR="00AA796D" w:rsidRPr="00BB20E0" w:rsidRDefault="00AA796D" w:rsidP="004F6C35">
            <w:pPr>
              <w:spacing w:before="120" w:after="120"/>
              <w:rPr>
                <w:rFonts w:cs="Arial"/>
                <w:sz w:val="20"/>
                <w:szCs w:val="20"/>
              </w:rPr>
            </w:pPr>
            <w:r w:rsidRPr="00BB20E0">
              <w:rPr>
                <w:rFonts w:eastAsia="Calibri" w:cs="Arial"/>
                <w:sz w:val="20"/>
                <w:szCs w:val="20"/>
                <w:shd w:val="clear" w:color="auto" w:fill="A3D7B7"/>
              </w:rPr>
              <w:t>L VB</w:t>
            </w:r>
            <w:r w:rsidRPr="00BB20E0">
              <w:rPr>
                <w:rFonts w:cs="Arial"/>
                <w:sz w:val="20"/>
                <w:szCs w:val="20"/>
              </w:rPr>
              <w:t xml:space="preserve"> Medien als</w:t>
            </w:r>
            <w:r w:rsidRPr="00BB20E0">
              <w:rPr>
                <w:rFonts w:cs="Arial"/>
                <w:spacing w:val="34"/>
                <w:sz w:val="20"/>
                <w:szCs w:val="20"/>
              </w:rPr>
              <w:t xml:space="preserve"> </w:t>
            </w:r>
            <w:r w:rsidRPr="00BB20E0">
              <w:rPr>
                <w:rFonts w:cs="Arial"/>
                <w:sz w:val="20"/>
                <w:szCs w:val="20"/>
              </w:rPr>
              <w:t>Einflussfaktoren</w:t>
            </w:r>
          </w:p>
        </w:tc>
      </w:tr>
      <w:tr w:rsidR="00AA796D" w:rsidRPr="004F5BAA" w:rsidTr="00540EAD">
        <w:tc>
          <w:tcPr>
            <w:tcW w:w="1250" w:type="pct"/>
            <w:vMerge/>
          </w:tcPr>
          <w:p w:rsidR="00AA796D" w:rsidRPr="004F5BAA" w:rsidRDefault="00AA796D" w:rsidP="00DB758B">
            <w:pPr>
              <w:pStyle w:val="TableParagraph"/>
              <w:tabs>
                <w:tab w:val="left" w:pos="755"/>
              </w:tabs>
              <w:spacing w:before="156"/>
              <w:ind w:left="0"/>
              <w:rPr>
                <w:noProof/>
                <w:position w:val="-1"/>
                <w:lang w:val="de-DE" w:eastAsia="de-DE"/>
              </w:rPr>
            </w:pPr>
          </w:p>
        </w:tc>
        <w:tc>
          <w:tcPr>
            <w:tcW w:w="1250" w:type="pct"/>
          </w:tcPr>
          <w:p w:rsidR="00AA796D" w:rsidRPr="004F5BAA" w:rsidRDefault="00AA796D" w:rsidP="00F81A9B">
            <w:pPr>
              <w:spacing w:before="120" w:after="120"/>
              <w:rPr>
                <w:rFonts w:cs="Arial"/>
                <w:sz w:val="20"/>
                <w:szCs w:val="20"/>
              </w:rPr>
            </w:pPr>
          </w:p>
        </w:tc>
        <w:tc>
          <w:tcPr>
            <w:tcW w:w="1250" w:type="pct"/>
            <w:vMerge/>
          </w:tcPr>
          <w:p w:rsidR="00AA796D" w:rsidRPr="004F5BAA" w:rsidRDefault="00AA796D" w:rsidP="00556386">
            <w:pPr>
              <w:pStyle w:val="LoTabelle-6pt"/>
              <w:rPr>
                <w:b/>
                <w:szCs w:val="20"/>
              </w:rPr>
            </w:pPr>
          </w:p>
        </w:tc>
        <w:tc>
          <w:tcPr>
            <w:tcW w:w="1250" w:type="pct"/>
            <w:vMerge/>
          </w:tcPr>
          <w:p w:rsidR="00AA796D" w:rsidRPr="004F5BAA" w:rsidRDefault="00AA796D" w:rsidP="00F81A9B">
            <w:pPr>
              <w:spacing w:before="120" w:after="120"/>
              <w:rPr>
                <w:noProof/>
                <w:position w:val="-1"/>
              </w:rPr>
            </w:pPr>
          </w:p>
        </w:tc>
      </w:tr>
      <w:tr w:rsidR="00AA796D" w:rsidRPr="004F5BAA" w:rsidTr="00540EAD">
        <w:tc>
          <w:tcPr>
            <w:tcW w:w="1250" w:type="pct"/>
            <w:vMerge/>
          </w:tcPr>
          <w:p w:rsidR="00AA796D" w:rsidRPr="004F5BAA" w:rsidRDefault="00AA796D" w:rsidP="00F81A9B">
            <w:pPr>
              <w:rPr>
                <w:rFonts w:cs="Arial"/>
                <w:b/>
                <w:spacing w:val="-4"/>
                <w:sz w:val="20"/>
                <w:szCs w:val="20"/>
              </w:rPr>
            </w:pPr>
          </w:p>
        </w:tc>
        <w:tc>
          <w:tcPr>
            <w:tcW w:w="1250" w:type="pct"/>
          </w:tcPr>
          <w:p w:rsidR="00AA796D" w:rsidRPr="004F5BAA" w:rsidRDefault="00AA796D" w:rsidP="00F81A9B">
            <w:pPr>
              <w:spacing w:before="120"/>
              <w:rPr>
                <w:rFonts w:cs="Arial"/>
                <w:sz w:val="20"/>
                <w:szCs w:val="20"/>
              </w:rPr>
            </w:pPr>
          </w:p>
        </w:tc>
        <w:tc>
          <w:tcPr>
            <w:tcW w:w="1250" w:type="pct"/>
            <w:vMerge/>
          </w:tcPr>
          <w:p w:rsidR="00AA796D" w:rsidRPr="004F5BAA" w:rsidRDefault="00AA796D" w:rsidP="00F81A9B">
            <w:pPr>
              <w:spacing w:before="120"/>
              <w:rPr>
                <w:rFonts w:cs="Arial"/>
                <w:sz w:val="20"/>
                <w:szCs w:val="20"/>
              </w:rPr>
            </w:pPr>
          </w:p>
        </w:tc>
        <w:tc>
          <w:tcPr>
            <w:tcW w:w="1250" w:type="pct"/>
            <w:vMerge/>
          </w:tcPr>
          <w:p w:rsidR="00AA796D" w:rsidRPr="004F5BAA" w:rsidRDefault="00AA796D" w:rsidP="00FF10EA">
            <w:pPr>
              <w:rPr>
                <w:rFonts w:cs="Arial"/>
                <w:sz w:val="20"/>
                <w:szCs w:val="20"/>
              </w:rPr>
            </w:pPr>
          </w:p>
        </w:tc>
      </w:tr>
    </w:tbl>
    <w:p w:rsidR="002D35B9" w:rsidRDefault="002D35B9" w:rsidP="00925AA7">
      <w:pPr>
        <w:jc w:val="both"/>
        <w:rPr>
          <w:rFonts w:cs="Arial"/>
          <w:i/>
          <w:szCs w:val="22"/>
        </w:rPr>
      </w:pPr>
    </w:p>
    <w:p w:rsidR="00E0682F" w:rsidRDefault="00E0682F" w:rsidP="00925AA7">
      <w:pPr>
        <w:jc w:val="both"/>
        <w:rPr>
          <w:rFonts w:cs="Arial"/>
          <w:i/>
          <w:szCs w:val="22"/>
        </w:rPr>
        <w:sectPr w:rsidR="00E0682F" w:rsidSect="0039492E">
          <w:headerReference w:type="default" r:id="rId43"/>
          <w:footerReference w:type="default" r:id="rId44"/>
          <w:pgSz w:w="16838" w:h="11906" w:orient="landscape" w:code="9"/>
          <w:pgMar w:top="1134" w:right="567" w:bottom="567" w:left="567" w:header="709" w:footer="284" w:gutter="0"/>
          <w:pgNumType w:start="1"/>
          <w:cols w:space="708"/>
          <w:docGrid w:linePitch="360"/>
        </w:sectPr>
      </w:pPr>
    </w:p>
    <w:p w:rsidR="00763864" w:rsidRPr="00C91AD2" w:rsidRDefault="00763864" w:rsidP="009137A5">
      <w:pPr>
        <w:pStyle w:val="bcTabFach-Klasse"/>
      </w:pPr>
      <w:bookmarkStart w:id="21" w:name="_Toc468961665"/>
      <w:bookmarkStart w:id="22" w:name="_Toc482019849"/>
      <w:r w:rsidRPr="00C91AD2">
        <w:t>Mathematik – Klasse 8</w:t>
      </w:r>
      <w:bookmarkEnd w:id="21"/>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96"/>
        <w:gridCol w:w="3884"/>
        <w:gridCol w:w="3980"/>
        <w:gridCol w:w="3980"/>
      </w:tblGrid>
      <w:tr w:rsidR="00763864" w:rsidRPr="00C91AD2" w:rsidTr="00A8442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763864" w:rsidRPr="00C91AD2" w:rsidRDefault="00763864" w:rsidP="009137A5">
            <w:pPr>
              <w:pStyle w:val="bcTab"/>
            </w:pPr>
            <w:bookmarkStart w:id="23" w:name="_Toc468961666"/>
            <w:bookmarkStart w:id="24" w:name="_Toc482019850"/>
            <w:r>
              <w:t xml:space="preserve">Zufallsexperimente und </w:t>
            </w:r>
            <w:r w:rsidRPr="00C91AD2">
              <w:t>Wahrscheinlichkeit</w:t>
            </w:r>
            <w:bookmarkEnd w:id="23"/>
            <w:bookmarkEnd w:id="24"/>
          </w:p>
          <w:p w:rsidR="00763864" w:rsidRPr="00C91AD2" w:rsidRDefault="00763864" w:rsidP="00A138C7">
            <w:pPr>
              <w:pStyle w:val="bcTabcaStd"/>
            </w:pPr>
            <w:r w:rsidRPr="00C91AD2">
              <w:t>ca. 16 Std.</w:t>
            </w:r>
          </w:p>
        </w:tc>
      </w:tr>
      <w:tr w:rsidR="00763864" w:rsidRPr="00C91AD2" w:rsidTr="00A8442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763864" w:rsidRPr="00C91AD2" w:rsidRDefault="00763864" w:rsidP="00A138C7">
            <w:pPr>
              <w:pStyle w:val="bcTabVortext"/>
            </w:pPr>
          </w:p>
        </w:tc>
      </w:tr>
      <w:tr w:rsidR="00763864" w:rsidRPr="00C91AD2" w:rsidTr="00A8442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63864" w:rsidRPr="00C91AD2" w:rsidRDefault="00763864" w:rsidP="009137A5">
            <w:pPr>
              <w:pStyle w:val="bcTabweiKompetenzen"/>
            </w:pPr>
            <w:r w:rsidRPr="00C91AD2">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763864" w:rsidRPr="00C91AD2" w:rsidRDefault="00763864" w:rsidP="009137A5">
            <w:pPr>
              <w:pStyle w:val="bcTabweiKompetenzen"/>
            </w:pPr>
            <w:r w:rsidRPr="00C91AD2">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3864" w:rsidRPr="00C91AD2" w:rsidRDefault="00763864" w:rsidP="00A138C7">
            <w:pPr>
              <w:pStyle w:val="bcTabschwKompetenzen"/>
            </w:pPr>
            <w:r w:rsidRPr="00C91AD2">
              <w:t>Konkretisierung,</w:t>
            </w:r>
            <w:r w:rsidRPr="00C91AD2">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3864" w:rsidRPr="00C91AD2" w:rsidRDefault="00763864" w:rsidP="00A138C7">
            <w:pPr>
              <w:pStyle w:val="bcTabschwKompetenzen"/>
            </w:pPr>
            <w:r w:rsidRPr="00C91AD2">
              <w:t xml:space="preserve">Hinweise, Arbeitsmittel, </w:t>
            </w:r>
            <w:r w:rsidRPr="00C91AD2">
              <w:br/>
              <w:t>Organisation, Verweise</w:t>
            </w:r>
          </w:p>
        </w:tc>
      </w:tr>
      <w:tr w:rsidR="00763864" w:rsidRPr="00C91AD2" w:rsidTr="00A8442F">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3864" w:rsidRPr="00C91AD2" w:rsidRDefault="00763864" w:rsidP="00A138C7">
            <w:pPr>
              <w:jc w:val="center"/>
              <w:rPr>
                <w:rFonts w:eastAsia="Calibri" w:cs="Arial"/>
                <w:szCs w:val="22"/>
              </w:rPr>
            </w:pPr>
            <w:r w:rsidRPr="00C91AD2">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763864" w:rsidRPr="00C91AD2" w:rsidRDefault="00763864" w:rsidP="00A138C7">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763864" w:rsidRPr="00C91AD2" w:rsidRDefault="00763864" w:rsidP="00A138C7">
            <w:pPr>
              <w:spacing w:before="60"/>
              <w:rPr>
                <w:rFonts w:eastAsia="Calibri" w:cs="Arial"/>
              </w:rPr>
            </w:pPr>
          </w:p>
        </w:tc>
      </w:tr>
      <w:tr w:rsidR="00763864" w:rsidRPr="00C91AD2" w:rsidTr="00A8442F">
        <w:trPr>
          <w:trHeight w:val="387"/>
          <w:jc w:val="center"/>
        </w:trPr>
        <w:tc>
          <w:tcPr>
            <w:tcW w:w="1280" w:type="pct"/>
            <w:gridSpan w:val="2"/>
            <w:tcBorders>
              <w:top w:val="single" w:sz="4" w:space="0" w:color="auto"/>
              <w:left w:val="single" w:sz="4" w:space="0" w:color="auto"/>
              <w:bottom w:val="single" w:sz="4" w:space="0" w:color="auto"/>
              <w:right w:val="single" w:sz="4" w:space="0" w:color="auto"/>
            </w:tcBorders>
            <w:shd w:val="clear" w:color="auto" w:fill="auto"/>
          </w:tcPr>
          <w:p w:rsidR="00763864" w:rsidRPr="000A575E" w:rsidRDefault="00763864" w:rsidP="00A138C7">
            <w:pPr>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tcPr>
          <w:p w:rsidR="00763864" w:rsidRPr="000A575E" w:rsidRDefault="00763864" w:rsidP="00A138C7">
            <w:pPr>
              <w:pStyle w:val="LoTabelle6pt-fett"/>
              <w:spacing w:before="0"/>
              <w:rPr>
                <w:szCs w:val="20"/>
              </w:rPr>
            </w:pPr>
            <w:r w:rsidRPr="000A575E">
              <w:rPr>
                <w:szCs w:val="20"/>
              </w:rPr>
              <w:t xml:space="preserve">3.2.5 </w:t>
            </w:r>
            <w:r>
              <w:rPr>
                <w:szCs w:val="20"/>
              </w:rPr>
              <w:t xml:space="preserve">Wahrscheinlichkeiten verstehen </w:t>
            </w:r>
            <w:r w:rsidRPr="000A575E">
              <w:rPr>
                <w:szCs w:val="20"/>
              </w:rPr>
              <w:t>und berechnen</w:t>
            </w:r>
          </w:p>
        </w:tc>
        <w:tc>
          <w:tcPr>
            <w:tcW w:w="1250" w:type="pct"/>
            <w:tcBorders>
              <w:left w:val="single" w:sz="4" w:space="0" w:color="auto"/>
              <w:right w:val="single" w:sz="4" w:space="0" w:color="auto"/>
            </w:tcBorders>
            <w:shd w:val="clear" w:color="auto" w:fill="auto"/>
          </w:tcPr>
          <w:p w:rsidR="00763864" w:rsidRPr="000A575E" w:rsidRDefault="00763864" w:rsidP="00A138C7">
            <w:pPr>
              <w:rPr>
                <w:rFonts w:eastAsia="Calibri" w:cs="Arial"/>
                <w:i/>
                <w:sz w:val="20"/>
                <w:szCs w:val="20"/>
              </w:rPr>
            </w:pPr>
          </w:p>
        </w:tc>
        <w:tc>
          <w:tcPr>
            <w:tcW w:w="1250" w:type="pct"/>
            <w:tcBorders>
              <w:left w:val="single" w:sz="4" w:space="0" w:color="auto"/>
              <w:right w:val="single" w:sz="4" w:space="0" w:color="auto"/>
            </w:tcBorders>
            <w:shd w:val="clear" w:color="auto" w:fill="auto"/>
          </w:tcPr>
          <w:p w:rsidR="00763864" w:rsidRPr="000A575E" w:rsidRDefault="00763864" w:rsidP="00A138C7">
            <w:pPr>
              <w:spacing w:before="60"/>
              <w:rPr>
                <w:rFonts w:eastAsia="Calibri" w:cs="Arial"/>
                <w:i/>
                <w:sz w:val="20"/>
                <w:szCs w:val="20"/>
              </w:rPr>
            </w:pPr>
          </w:p>
        </w:tc>
      </w:tr>
      <w:tr w:rsidR="00763864" w:rsidRPr="00C91AD2" w:rsidTr="00E52F20">
        <w:trPr>
          <w:trHeight w:val="950"/>
          <w:jc w:val="center"/>
        </w:trPr>
        <w:tc>
          <w:tcPr>
            <w:tcW w:w="1280" w:type="pct"/>
            <w:gridSpan w:val="2"/>
            <w:vMerge w:val="restart"/>
            <w:tcBorders>
              <w:top w:val="single" w:sz="4" w:space="0" w:color="auto"/>
              <w:left w:val="single" w:sz="4" w:space="0" w:color="auto"/>
              <w:right w:val="single" w:sz="4" w:space="0" w:color="auto"/>
            </w:tcBorders>
            <w:shd w:val="clear" w:color="auto" w:fill="auto"/>
          </w:tcPr>
          <w:p w:rsidR="00763864" w:rsidRPr="00BB20E0" w:rsidRDefault="00763864" w:rsidP="00A138C7">
            <w:pPr>
              <w:widowControl w:val="0"/>
              <w:tabs>
                <w:tab w:val="left" w:pos="0"/>
              </w:tabs>
              <w:autoSpaceDE w:val="0"/>
              <w:autoSpaceDN w:val="0"/>
              <w:spacing w:before="120" w:line="271" w:lineRule="auto"/>
              <w:rPr>
                <w:rFonts w:eastAsia="Arial" w:cs="Arial"/>
                <w:sz w:val="20"/>
                <w:szCs w:val="20"/>
                <w:lang w:eastAsia="en-US"/>
              </w:rPr>
            </w:pPr>
            <w:r w:rsidRPr="00BB20E0">
              <w:rPr>
                <w:rFonts w:cs="Arial"/>
                <w:b/>
                <w:sz w:val="20"/>
                <w:szCs w:val="20"/>
              </w:rPr>
              <w:t>2.5 Kommunizieren</w:t>
            </w:r>
            <w:r w:rsidRPr="00BB20E0">
              <w:rPr>
                <w:rFonts w:cs="Arial"/>
                <w:b/>
                <w:sz w:val="20"/>
                <w:szCs w:val="20"/>
              </w:rPr>
              <w:br/>
            </w:r>
            <w:r w:rsidRPr="00BB20E0">
              <w:rPr>
                <w:rFonts w:eastAsia="Arial" w:cs="Arial"/>
                <w:sz w:val="20"/>
                <w:szCs w:val="20"/>
                <w:lang w:eastAsia="en-US"/>
              </w:rPr>
              <w:t>7. aus Quellen (Texten, Bildern und Tabe</w:t>
            </w:r>
            <w:r w:rsidRPr="00BB20E0">
              <w:rPr>
                <w:rFonts w:eastAsia="Arial" w:cs="Arial"/>
                <w:sz w:val="20"/>
                <w:szCs w:val="20"/>
                <w:lang w:eastAsia="en-US"/>
              </w:rPr>
              <w:t>l</w:t>
            </w:r>
            <w:r w:rsidRPr="00BB20E0">
              <w:rPr>
                <w:rFonts w:eastAsia="Arial" w:cs="Arial"/>
                <w:sz w:val="20"/>
                <w:szCs w:val="20"/>
                <w:lang w:eastAsia="en-US"/>
              </w:rPr>
              <w:t>len) und aus Äußerungen anderer math</w:t>
            </w:r>
            <w:r w:rsidRPr="00BB20E0">
              <w:rPr>
                <w:rFonts w:eastAsia="Arial" w:cs="Arial"/>
                <w:sz w:val="20"/>
                <w:szCs w:val="20"/>
                <w:lang w:eastAsia="en-US"/>
              </w:rPr>
              <w:t>e</w:t>
            </w:r>
            <w:r w:rsidRPr="00BB20E0">
              <w:rPr>
                <w:rFonts w:eastAsia="Arial" w:cs="Arial"/>
                <w:sz w:val="20"/>
                <w:szCs w:val="20"/>
                <w:lang w:eastAsia="en-US"/>
              </w:rPr>
              <w:t>matische Informationen entnehmen</w:t>
            </w:r>
          </w:p>
          <w:p w:rsidR="00763864" w:rsidRPr="00BB20E0" w:rsidRDefault="00763864" w:rsidP="00A138C7">
            <w:pPr>
              <w:pStyle w:val="TableParagraph"/>
              <w:tabs>
                <w:tab w:val="left" w:pos="0"/>
                <w:tab w:val="left" w:pos="416"/>
              </w:tabs>
              <w:spacing w:before="94"/>
              <w:ind w:left="0"/>
              <w:rPr>
                <w:sz w:val="20"/>
                <w:szCs w:val="20"/>
                <w:lang w:val="de-DE"/>
              </w:rPr>
            </w:pPr>
            <w:r w:rsidRPr="00BB20E0">
              <w:rPr>
                <w:b/>
                <w:sz w:val="20"/>
                <w:szCs w:val="20"/>
                <w:lang w:val="de-DE"/>
              </w:rPr>
              <w:t>2.4 Mit symbolischen, formalen und technischen Elementen der Mathematik umgehen</w:t>
            </w:r>
            <w:r w:rsidRPr="00BB20E0">
              <w:rPr>
                <w:b/>
                <w:sz w:val="20"/>
                <w:szCs w:val="20"/>
                <w:lang w:val="de-DE"/>
              </w:rPr>
              <w:br/>
            </w:r>
            <w:r w:rsidRPr="00BB20E0">
              <w:rPr>
                <w:sz w:val="20"/>
                <w:szCs w:val="20"/>
                <w:lang w:val="de-DE"/>
              </w:rPr>
              <w:t>1.zwischen natürlicher Sprache und sy</w:t>
            </w:r>
            <w:r w:rsidRPr="00BB20E0">
              <w:rPr>
                <w:sz w:val="20"/>
                <w:szCs w:val="20"/>
                <w:lang w:val="de-DE"/>
              </w:rPr>
              <w:t>m</w:t>
            </w:r>
            <w:r w:rsidRPr="00BB20E0">
              <w:rPr>
                <w:sz w:val="20"/>
                <w:szCs w:val="20"/>
                <w:lang w:val="de-DE"/>
              </w:rPr>
              <w:t>bolisch-formaler Sprache der Mathematik wechseln</w:t>
            </w:r>
          </w:p>
          <w:p w:rsidR="00763864" w:rsidRPr="00BB20E0" w:rsidRDefault="00763864" w:rsidP="00A138C7">
            <w:pPr>
              <w:pStyle w:val="TableParagraph"/>
              <w:tabs>
                <w:tab w:val="left" w:pos="0"/>
                <w:tab w:val="left" w:pos="416"/>
              </w:tabs>
              <w:spacing w:before="94"/>
              <w:ind w:left="0"/>
              <w:rPr>
                <w:sz w:val="20"/>
                <w:szCs w:val="20"/>
                <w:lang w:val="de-DE"/>
              </w:rPr>
            </w:pPr>
            <w:r w:rsidRPr="00BB20E0">
              <w:rPr>
                <w:sz w:val="20"/>
                <w:szCs w:val="20"/>
                <w:lang w:val="de-DE"/>
              </w:rPr>
              <w:t>2.mathematische</w:t>
            </w:r>
            <w:r w:rsidRPr="00BB20E0">
              <w:rPr>
                <w:spacing w:val="-18"/>
                <w:sz w:val="20"/>
                <w:szCs w:val="20"/>
                <w:lang w:val="de-DE"/>
              </w:rPr>
              <w:t xml:space="preserve"> </w:t>
            </w:r>
            <w:r w:rsidRPr="00BB20E0">
              <w:rPr>
                <w:sz w:val="20"/>
                <w:szCs w:val="20"/>
                <w:lang w:val="de-DE"/>
              </w:rPr>
              <w:t>Darstellungen</w:t>
            </w:r>
            <w:r w:rsidRPr="00BB20E0">
              <w:rPr>
                <w:spacing w:val="-18"/>
                <w:sz w:val="20"/>
                <w:szCs w:val="20"/>
                <w:lang w:val="de-DE"/>
              </w:rPr>
              <w:t xml:space="preserve"> </w:t>
            </w:r>
            <w:r w:rsidRPr="00BB20E0">
              <w:rPr>
                <w:sz w:val="20"/>
                <w:szCs w:val="20"/>
                <w:lang w:val="de-DE"/>
              </w:rPr>
              <w:t>zum</w:t>
            </w:r>
            <w:r w:rsidRPr="00BB20E0">
              <w:rPr>
                <w:spacing w:val="-18"/>
                <w:sz w:val="20"/>
                <w:szCs w:val="20"/>
                <w:lang w:val="de-DE"/>
              </w:rPr>
              <w:t xml:space="preserve"> </w:t>
            </w:r>
            <w:r w:rsidRPr="00BB20E0">
              <w:rPr>
                <w:sz w:val="20"/>
                <w:szCs w:val="20"/>
                <w:lang w:val="de-DE"/>
              </w:rPr>
              <w:t>Stru</w:t>
            </w:r>
            <w:r w:rsidRPr="00BB20E0">
              <w:rPr>
                <w:sz w:val="20"/>
                <w:szCs w:val="20"/>
                <w:lang w:val="de-DE"/>
              </w:rPr>
              <w:t>k</w:t>
            </w:r>
            <w:r w:rsidRPr="00BB20E0">
              <w:rPr>
                <w:sz w:val="20"/>
                <w:szCs w:val="20"/>
                <w:lang w:val="de-DE"/>
              </w:rPr>
              <w:t>turieren</w:t>
            </w:r>
            <w:r w:rsidRPr="00BB20E0">
              <w:rPr>
                <w:spacing w:val="-18"/>
                <w:sz w:val="20"/>
                <w:szCs w:val="20"/>
                <w:lang w:val="de-DE"/>
              </w:rPr>
              <w:t xml:space="preserve"> </w:t>
            </w:r>
            <w:r w:rsidRPr="00BB20E0">
              <w:rPr>
                <w:sz w:val="20"/>
                <w:szCs w:val="20"/>
                <w:lang w:val="de-DE"/>
              </w:rPr>
              <w:t>von</w:t>
            </w:r>
            <w:r w:rsidRPr="00BB20E0">
              <w:rPr>
                <w:spacing w:val="-18"/>
                <w:sz w:val="20"/>
                <w:szCs w:val="20"/>
                <w:lang w:val="de-DE"/>
              </w:rPr>
              <w:t xml:space="preserve"> </w:t>
            </w:r>
            <w:r w:rsidRPr="00BB20E0">
              <w:rPr>
                <w:sz w:val="20"/>
                <w:szCs w:val="20"/>
                <w:lang w:val="de-DE"/>
              </w:rPr>
              <w:t>Informationen,</w:t>
            </w:r>
            <w:r w:rsidRPr="00BB20E0">
              <w:rPr>
                <w:spacing w:val="-18"/>
                <w:sz w:val="20"/>
                <w:szCs w:val="20"/>
                <w:lang w:val="de-DE"/>
              </w:rPr>
              <w:t xml:space="preserve"> </w:t>
            </w:r>
            <w:r w:rsidRPr="00BB20E0">
              <w:rPr>
                <w:sz w:val="20"/>
                <w:szCs w:val="20"/>
                <w:lang w:val="de-DE"/>
              </w:rPr>
              <w:t>zum</w:t>
            </w:r>
            <w:r w:rsidRPr="00BB20E0">
              <w:rPr>
                <w:spacing w:val="-18"/>
                <w:sz w:val="20"/>
                <w:szCs w:val="20"/>
                <w:lang w:val="de-DE"/>
              </w:rPr>
              <w:t xml:space="preserve"> </w:t>
            </w:r>
            <w:r w:rsidRPr="00BB20E0">
              <w:rPr>
                <w:sz w:val="20"/>
                <w:szCs w:val="20"/>
                <w:lang w:val="de-DE"/>
              </w:rPr>
              <w:t>Modellieren</w:t>
            </w:r>
            <w:r w:rsidRPr="00BB20E0">
              <w:rPr>
                <w:spacing w:val="-18"/>
                <w:sz w:val="20"/>
                <w:szCs w:val="20"/>
                <w:lang w:val="de-DE"/>
              </w:rPr>
              <w:t xml:space="preserve"> </w:t>
            </w:r>
            <w:r w:rsidRPr="00BB20E0">
              <w:rPr>
                <w:sz w:val="20"/>
                <w:szCs w:val="20"/>
                <w:lang w:val="de-DE"/>
              </w:rPr>
              <w:t>und zum</w:t>
            </w:r>
            <w:r w:rsidRPr="00BB20E0">
              <w:rPr>
                <w:spacing w:val="-28"/>
                <w:sz w:val="20"/>
                <w:szCs w:val="20"/>
                <w:lang w:val="de-DE"/>
              </w:rPr>
              <w:t xml:space="preserve"> </w:t>
            </w:r>
            <w:r w:rsidRPr="00BB20E0">
              <w:rPr>
                <w:sz w:val="20"/>
                <w:szCs w:val="20"/>
                <w:lang w:val="de-DE"/>
              </w:rPr>
              <w:t>Problemlösen</w:t>
            </w:r>
            <w:r w:rsidRPr="00BB20E0">
              <w:rPr>
                <w:spacing w:val="-28"/>
                <w:sz w:val="20"/>
                <w:szCs w:val="20"/>
                <w:lang w:val="de-DE"/>
              </w:rPr>
              <w:t xml:space="preserve"> </w:t>
            </w:r>
            <w:r w:rsidRPr="00BB20E0">
              <w:rPr>
                <w:sz w:val="20"/>
                <w:szCs w:val="20"/>
                <w:lang w:val="de-DE"/>
              </w:rPr>
              <w:t>auswählen</w:t>
            </w:r>
            <w:r w:rsidRPr="00BB20E0">
              <w:rPr>
                <w:spacing w:val="-28"/>
                <w:sz w:val="20"/>
                <w:szCs w:val="20"/>
                <w:lang w:val="de-DE"/>
              </w:rPr>
              <w:t xml:space="preserve"> </w:t>
            </w:r>
            <w:r w:rsidRPr="00BB20E0">
              <w:rPr>
                <w:sz w:val="20"/>
                <w:szCs w:val="20"/>
                <w:lang w:val="de-DE"/>
              </w:rPr>
              <w:t>und</w:t>
            </w:r>
            <w:r w:rsidRPr="00BB20E0">
              <w:rPr>
                <w:spacing w:val="-28"/>
                <w:sz w:val="20"/>
                <w:szCs w:val="20"/>
                <w:lang w:val="de-DE"/>
              </w:rPr>
              <w:t xml:space="preserve"> </w:t>
            </w:r>
            <w:r w:rsidRPr="00BB20E0">
              <w:rPr>
                <w:sz w:val="20"/>
                <w:szCs w:val="20"/>
                <w:lang w:val="de-DE"/>
              </w:rPr>
              <w:t>ve</w:t>
            </w:r>
            <w:r w:rsidRPr="00BB20E0">
              <w:rPr>
                <w:sz w:val="20"/>
                <w:szCs w:val="20"/>
                <w:lang w:val="de-DE"/>
              </w:rPr>
              <w:t>r</w:t>
            </w:r>
            <w:r w:rsidRPr="00BB20E0">
              <w:rPr>
                <w:sz w:val="20"/>
                <w:szCs w:val="20"/>
                <w:lang w:val="de-DE"/>
              </w:rPr>
              <w:t>wenden</w:t>
            </w:r>
          </w:p>
          <w:p w:rsidR="00763864" w:rsidRPr="00BB20E0" w:rsidRDefault="00763864" w:rsidP="009C3183">
            <w:pPr>
              <w:pStyle w:val="TableParagraph"/>
              <w:tabs>
                <w:tab w:val="left" w:pos="0"/>
                <w:tab w:val="left" w:pos="416"/>
              </w:tabs>
              <w:spacing w:before="120"/>
              <w:ind w:left="0"/>
              <w:rPr>
                <w:sz w:val="20"/>
                <w:szCs w:val="20"/>
                <w:lang w:val="de-DE"/>
              </w:rPr>
            </w:pPr>
            <w:r w:rsidRPr="00BB20E0">
              <w:rPr>
                <w:sz w:val="20"/>
                <w:szCs w:val="20"/>
                <w:lang w:val="de-DE"/>
              </w:rPr>
              <w:t>3. zwischen verschiedenen mathemat</w:t>
            </w:r>
            <w:r w:rsidRPr="00BB20E0">
              <w:rPr>
                <w:sz w:val="20"/>
                <w:szCs w:val="20"/>
                <w:lang w:val="de-DE"/>
              </w:rPr>
              <w:t>i</w:t>
            </w:r>
            <w:r w:rsidRPr="00BB20E0">
              <w:rPr>
                <w:sz w:val="20"/>
                <w:szCs w:val="20"/>
                <w:lang w:val="de-DE"/>
              </w:rPr>
              <w:t>schen Darstellungen wechseln</w:t>
            </w:r>
          </w:p>
        </w:tc>
        <w:tc>
          <w:tcPr>
            <w:tcW w:w="1220" w:type="pct"/>
            <w:tcBorders>
              <w:top w:val="single" w:sz="4" w:space="0" w:color="auto"/>
              <w:left w:val="single" w:sz="4" w:space="0" w:color="auto"/>
              <w:bottom w:val="nil"/>
              <w:right w:val="single" w:sz="4" w:space="0" w:color="auto"/>
            </w:tcBorders>
            <w:shd w:val="clear" w:color="auto" w:fill="auto"/>
          </w:tcPr>
          <w:p w:rsidR="00763864" w:rsidRPr="00BB20E0" w:rsidRDefault="00763864" w:rsidP="00A138C7">
            <w:pPr>
              <w:pStyle w:val="TableParagraph"/>
              <w:spacing w:before="120"/>
              <w:ind w:left="0"/>
              <w:rPr>
                <w:sz w:val="20"/>
                <w:szCs w:val="20"/>
                <w:lang w:val="de-DE"/>
              </w:rPr>
            </w:pPr>
            <w:r w:rsidRPr="00BB20E0">
              <w:rPr>
                <w:sz w:val="20"/>
                <w:szCs w:val="20"/>
                <w:lang w:val="de-DE"/>
              </w:rPr>
              <w:t>(5) die Bedeutung von Wahrscheinlic</w:t>
            </w:r>
            <w:r w:rsidRPr="00BB20E0">
              <w:rPr>
                <w:sz w:val="20"/>
                <w:szCs w:val="20"/>
                <w:lang w:val="de-DE"/>
              </w:rPr>
              <w:t>h</w:t>
            </w:r>
            <w:r w:rsidRPr="00BB20E0">
              <w:rPr>
                <w:sz w:val="20"/>
                <w:szCs w:val="20"/>
                <w:lang w:val="de-DE"/>
              </w:rPr>
              <w:t>keitsaussagen in alltäglichen Situationen erklären</w:t>
            </w:r>
          </w:p>
        </w:tc>
        <w:tc>
          <w:tcPr>
            <w:tcW w:w="1250" w:type="pct"/>
            <w:tcBorders>
              <w:left w:val="single" w:sz="4" w:space="0" w:color="auto"/>
              <w:bottom w:val="nil"/>
              <w:right w:val="single" w:sz="4" w:space="0" w:color="auto"/>
            </w:tcBorders>
            <w:shd w:val="clear" w:color="auto" w:fill="auto"/>
          </w:tcPr>
          <w:p w:rsidR="00763864" w:rsidRPr="00BB20E0" w:rsidRDefault="00763864" w:rsidP="00A138C7">
            <w:pPr>
              <w:spacing w:before="120"/>
              <w:rPr>
                <w:rFonts w:eastAsia="Calibri" w:cs="Arial"/>
                <w:b/>
                <w:sz w:val="20"/>
                <w:szCs w:val="20"/>
              </w:rPr>
            </w:pPr>
            <w:r w:rsidRPr="00BB20E0">
              <w:rPr>
                <w:rFonts w:eastAsia="Calibri" w:cs="Arial"/>
                <w:b/>
                <w:sz w:val="20"/>
                <w:szCs w:val="20"/>
              </w:rPr>
              <w:t>Begriff Wahrscheinlichkeit im Alltag und mathematisch</w:t>
            </w:r>
          </w:p>
          <w:p w:rsidR="00763864" w:rsidRPr="00BB20E0" w:rsidRDefault="00763864" w:rsidP="00A138C7">
            <w:pPr>
              <w:spacing w:before="120" w:after="100" w:afterAutospacing="1"/>
              <w:rPr>
                <w:rFonts w:eastAsia="Calibri" w:cs="Arial"/>
                <w:sz w:val="20"/>
                <w:szCs w:val="20"/>
              </w:rPr>
            </w:pPr>
            <w:r w:rsidRPr="00BB20E0">
              <w:rPr>
                <w:rFonts w:eastAsia="Calibri" w:cs="Arial"/>
                <w:sz w:val="20"/>
                <w:szCs w:val="20"/>
              </w:rPr>
              <w:t>Wahrscheinlichkeit im Alltag</w:t>
            </w:r>
          </w:p>
        </w:tc>
        <w:tc>
          <w:tcPr>
            <w:tcW w:w="1250" w:type="pct"/>
            <w:tcBorders>
              <w:left w:val="single" w:sz="4" w:space="0" w:color="auto"/>
              <w:bottom w:val="nil"/>
              <w:right w:val="single" w:sz="4" w:space="0" w:color="auto"/>
            </w:tcBorders>
            <w:shd w:val="clear" w:color="auto" w:fill="auto"/>
          </w:tcPr>
          <w:p w:rsidR="00763864" w:rsidRPr="00BB20E0" w:rsidRDefault="00763864" w:rsidP="00A138C7">
            <w:pPr>
              <w:spacing w:before="60"/>
              <w:rPr>
                <w:rFonts w:eastAsia="Calibri" w:cs="Arial"/>
                <w:i/>
                <w:sz w:val="20"/>
                <w:szCs w:val="20"/>
              </w:rPr>
            </w:pPr>
          </w:p>
        </w:tc>
      </w:tr>
      <w:tr w:rsidR="00763864" w:rsidRPr="00C91AD2" w:rsidTr="00E52F20">
        <w:trPr>
          <w:trHeight w:val="1408"/>
          <w:jc w:val="center"/>
        </w:trPr>
        <w:tc>
          <w:tcPr>
            <w:tcW w:w="1280" w:type="pct"/>
            <w:gridSpan w:val="2"/>
            <w:vMerge/>
            <w:tcBorders>
              <w:left w:val="single" w:sz="4" w:space="0" w:color="auto"/>
              <w:right w:val="single" w:sz="4" w:space="0" w:color="auto"/>
            </w:tcBorders>
            <w:shd w:val="clear" w:color="auto" w:fill="auto"/>
          </w:tcPr>
          <w:p w:rsidR="00763864" w:rsidRPr="00BB20E0" w:rsidRDefault="00763864" w:rsidP="00A138C7">
            <w:pPr>
              <w:tabs>
                <w:tab w:val="left" w:pos="0"/>
              </w:tabs>
              <w:rPr>
                <w:rFonts w:cs="Arial"/>
                <w:b/>
                <w:sz w:val="20"/>
                <w:szCs w:val="20"/>
              </w:rPr>
            </w:pPr>
          </w:p>
        </w:tc>
        <w:tc>
          <w:tcPr>
            <w:tcW w:w="1220" w:type="pct"/>
            <w:tcBorders>
              <w:top w:val="nil"/>
              <w:left w:val="single" w:sz="4" w:space="0" w:color="auto"/>
              <w:bottom w:val="nil"/>
              <w:right w:val="single" w:sz="4" w:space="0" w:color="auto"/>
            </w:tcBorders>
            <w:shd w:val="clear" w:color="auto" w:fill="auto"/>
          </w:tcPr>
          <w:p w:rsidR="00763864" w:rsidRPr="00BB20E0" w:rsidRDefault="00763864" w:rsidP="00A138C7">
            <w:pPr>
              <w:pStyle w:val="TableParagraph"/>
              <w:ind w:left="0"/>
              <w:rPr>
                <w:sz w:val="20"/>
                <w:szCs w:val="20"/>
                <w:lang w:val="de-DE"/>
              </w:rPr>
            </w:pPr>
            <w:r w:rsidRPr="00BB20E0">
              <w:rPr>
                <w:sz w:val="20"/>
                <w:szCs w:val="20"/>
                <w:lang w:val="de-DE"/>
              </w:rPr>
              <w:t xml:space="preserve">(6) die Begriffe </w:t>
            </w:r>
            <w:r w:rsidRPr="00BB20E0">
              <w:rPr>
                <w:i/>
                <w:sz w:val="20"/>
                <w:szCs w:val="20"/>
                <w:lang w:val="de-DE"/>
              </w:rPr>
              <w:t xml:space="preserve">Ergebnis </w:t>
            </w:r>
            <w:r w:rsidRPr="00BB20E0">
              <w:rPr>
                <w:sz w:val="20"/>
                <w:szCs w:val="20"/>
                <w:lang w:val="de-DE"/>
              </w:rPr>
              <w:t xml:space="preserve">und </w:t>
            </w:r>
            <w:r w:rsidRPr="00BB20E0">
              <w:rPr>
                <w:i/>
                <w:sz w:val="20"/>
                <w:szCs w:val="20"/>
                <w:lang w:val="de-DE"/>
              </w:rPr>
              <w:t xml:space="preserve">Ereignis </w:t>
            </w:r>
            <w:r w:rsidRPr="00BB20E0">
              <w:rPr>
                <w:sz w:val="20"/>
                <w:szCs w:val="20"/>
                <w:lang w:val="de-DE"/>
              </w:rPr>
              <w:t xml:space="preserve">bei </w:t>
            </w:r>
            <w:r w:rsidRPr="00BB20E0">
              <w:rPr>
                <w:i/>
                <w:sz w:val="20"/>
                <w:szCs w:val="20"/>
                <w:lang w:val="de-DE"/>
              </w:rPr>
              <w:t xml:space="preserve">Zufallsexperimenten </w:t>
            </w:r>
            <w:r w:rsidRPr="00BB20E0">
              <w:rPr>
                <w:sz w:val="20"/>
                <w:szCs w:val="20"/>
                <w:lang w:val="de-DE"/>
              </w:rPr>
              <w:t>erläutern</w:t>
            </w:r>
          </w:p>
          <w:p w:rsidR="00763864" w:rsidRPr="00BB20E0" w:rsidRDefault="00763864" w:rsidP="00A138C7">
            <w:pPr>
              <w:pStyle w:val="TableParagraph"/>
              <w:spacing w:before="120"/>
              <w:ind w:left="0"/>
              <w:rPr>
                <w:sz w:val="20"/>
                <w:szCs w:val="20"/>
                <w:lang w:val="de-DE"/>
              </w:rPr>
            </w:pPr>
            <w:r w:rsidRPr="00BB20E0">
              <w:rPr>
                <w:sz w:val="20"/>
                <w:szCs w:val="20"/>
                <w:lang w:val="de-DE"/>
              </w:rPr>
              <w:t xml:space="preserve">(7) </w:t>
            </w:r>
            <w:r w:rsidRPr="00BB20E0">
              <w:rPr>
                <w:i/>
                <w:sz w:val="20"/>
                <w:szCs w:val="20"/>
                <w:lang w:val="de-DE"/>
              </w:rPr>
              <w:t xml:space="preserve">Ereignisse </w:t>
            </w:r>
            <w:r w:rsidRPr="00BB20E0">
              <w:rPr>
                <w:sz w:val="20"/>
                <w:szCs w:val="20"/>
                <w:lang w:val="de-DE"/>
              </w:rPr>
              <w:t>in geeigneter Form da</w:t>
            </w:r>
            <w:r w:rsidRPr="00BB20E0">
              <w:rPr>
                <w:sz w:val="20"/>
                <w:szCs w:val="20"/>
                <w:lang w:val="de-DE"/>
              </w:rPr>
              <w:t>r</w:t>
            </w:r>
            <w:r w:rsidRPr="00BB20E0">
              <w:rPr>
                <w:sz w:val="20"/>
                <w:szCs w:val="20"/>
                <w:lang w:val="de-DE"/>
              </w:rPr>
              <w:t>stellen (unter anderem in Menge</w:t>
            </w:r>
            <w:r w:rsidRPr="00BB20E0">
              <w:rPr>
                <w:sz w:val="20"/>
                <w:szCs w:val="20"/>
                <w:lang w:val="de-DE"/>
              </w:rPr>
              <w:t>n</w:t>
            </w:r>
            <w:r w:rsidRPr="00BB20E0">
              <w:rPr>
                <w:sz w:val="20"/>
                <w:szCs w:val="20"/>
                <w:lang w:val="de-DE"/>
              </w:rPr>
              <w:t>schreibweise)</w:t>
            </w:r>
          </w:p>
        </w:tc>
        <w:tc>
          <w:tcPr>
            <w:tcW w:w="1250" w:type="pct"/>
            <w:tcBorders>
              <w:top w:val="nil"/>
              <w:left w:val="single" w:sz="4" w:space="0" w:color="auto"/>
              <w:bottom w:val="nil"/>
              <w:right w:val="single" w:sz="4" w:space="0" w:color="auto"/>
            </w:tcBorders>
            <w:shd w:val="clear" w:color="auto" w:fill="auto"/>
          </w:tcPr>
          <w:p w:rsidR="00763864" w:rsidRPr="00BB20E0" w:rsidRDefault="00763864" w:rsidP="00A138C7">
            <w:pPr>
              <w:spacing w:before="120"/>
              <w:rPr>
                <w:rFonts w:eastAsia="Calibri" w:cs="Arial"/>
                <w:sz w:val="20"/>
                <w:szCs w:val="20"/>
              </w:rPr>
            </w:pPr>
            <w:r w:rsidRPr="00BB20E0">
              <w:rPr>
                <w:rFonts w:eastAsia="Calibri" w:cs="Arial"/>
                <w:b/>
                <w:sz w:val="20"/>
                <w:szCs w:val="20"/>
              </w:rPr>
              <w:t xml:space="preserve">Zufallsexperiment </w:t>
            </w:r>
          </w:p>
          <w:p w:rsidR="00763864" w:rsidRPr="00BB20E0" w:rsidRDefault="00763864" w:rsidP="00A138C7">
            <w:pPr>
              <w:spacing w:before="120"/>
              <w:rPr>
                <w:rFonts w:eastAsia="Calibri" w:cs="Arial"/>
                <w:sz w:val="20"/>
                <w:szCs w:val="20"/>
              </w:rPr>
            </w:pPr>
            <w:r w:rsidRPr="00BB20E0">
              <w:rPr>
                <w:rFonts w:eastAsia="Calibri" w:cs="Arial"/>
                <w:sz w:val="20"/>
                <w:szCs w:val="20"/>
              </w:rPr>
              <w:t>Darstellen von Ereignissen</w:t>
            </w:r>
          </w:p>
          <w:p w:rsidR="00763864" w:rsidRPr="00BB20E0" w:rsidRDefault="00763864" w:rsidP="00A138C7">
            <w:pPr>
              <w:spacing w:before="120"/>
              <w:rPr>
                <w:rFonts w:eastAsia="Calibri" w:cs="Arial"/>
                <w:i/>
                <w:sz w:val="20"/>
                <w:szCs w:val="20"/>
              </w:rPr>
            </w:pPr>
            <w:r w:rsidRPr="00BB20E0">
              <w:rPr>
                <w:rFonts w:eastAsia="Calibri" w:cs="Arial"/>
                <w:sz w:val="20"/>
                <w:szCs w:val="20"/>
              </w:rPr>
              <w:t>Ergebnis und Ereignis</w:t>
            </w:r>
          </w:p>
        </w:tc>
        <w:tc>
          <w:tcPr>
            <w:tcW w:w="1250" w:type="pct"/>
            <w:tcBorders>
              <w:top w:val="nil"/>
              <w:left w:val="single" w:sz="4" w:space="0" w:color="auto"/>
              <w:bottom w:val="nil"/>
              <w:right w:val="single" w:sz="4" w:space="0" w:color="auto"/>
            </w:tcBorders>
            <w:shd w:val="clear" w:color="auto" w:fill="auto"/>
          </w:tcPr>
          <w:p w:rsidR="00763864" w:rsidRPr="00BB20E0" w:rsidRDefault="00763864" w:rsidP="00A138C7">
            <w:pPr>
              <w:spacing w:before="60"/>
              <w:rPr>
                <w:rFonts w:eastAsia="Calibri" w:cs="Arial"/>
                <w:sz w:val="20"/>
                <w:szCs w:val="20"/>
              </w:rPr>
            </w:pPr>
          </w:p>
        </w:tc>
      </w:tr>
      <w:tr w:rsidR="00763864" w:rsidRPr="00C91AD2" w:rsidTr="00E52F20">
        <w:trPr>
          <w:trHeight w:val="1015"/>
          <w:jc w:val="center"/>
        </w:trPr>
        <w:tc>
          <w:tcPr>
            <w:tcW w:w="1280" w:type="pct"/>
            <w:gridSpan w:val="2"/>
            <w:vMerge/>
            <w:tcBorders>
              <w:left w:val="single" w:sz="4" w:space="0" w:color="auto"/>
              <w:right w:val="single" w:sz="4" w:space="0" w:color="auto"/>
            </w:tcBorders>
            <w:shd w:val="clear" w:color="auto" w:fill="auto"/>
          </w:tcPr>
          <w:p w:rsidR="00763864" w:rsidRPr="00BB20E0" w:rsidRDefault="00763864" w:rsidP="00A138C7">
            <w:pPr>
              <w:tabs>
                <w:tab w:val="left" w:pos="0"/>
              </w:tabs>
              <w:rPr>
                <w:rFonts w:cs="Arial"/>
                <w:b/>
                <w:sz w:val="20"/>
                <w:szCs w:val="20"/>
              </w:rPr>
            </w:pPr>
          </w:p>
        </w:tc>
        <w:tc>
          <w:tcPr>
            <w:tcW w:w="1220" w:type="pct"/>
            <w:tcBorders>
              <w:top w:val="nil"/>
              <w:left w:val="single" w:sz="4" w:space="0" w:color="auto"/>
              <w:bottom w:val="nil"/>
              <w:right w:val="single" w:sz="4" w:space="0" w:color="auto"/>
            </w:tcBorders>
            <w:shd w:val="clear" w:color="auto" w:fill="auto"/>
          </w:tcPr>
          <w:p w:rsidR="00763864" w:rsidRPr="00BB20E0" w:rsidRDefault="00763864" w:rsidP="00A138C7">
            <w:pPr>
              <w:pStyle w:val="TableParagraph"/>
              <w:spacing w:before="120"/>
              <w:ind w:left="0"/>
              <w:rPr>
                <w:sz w:val="20"/>
                <w:szCs w:val="20"/>
                <w:lang w:val="de-DE"/>
              </w:rPr>
            </w:pPr>
            <w:r w:rsidRPr="00BB20E0">
              <w:rPr>
                <w:sz w:val="20"/>
                <w:szCs w:val="20"/>
                <w:lang w:val="de-DE"/>
              </w:rPr>
              <w:t xml:space="preserve">(8) </w:t>
            </w:r>
            <w:r w:rsidRPr="00BB20E0">
              <w:rPr>
                <w:i/>
                <w:sz w:val="20"/>
                <w:szCs w:val="20"/>
                <w:lang w:val="de-DE"/>
              </w:rPr>
              <w:t xml:space="preserve">Zufallsexperimente </w:t>
            </w:r>
            <w:r w:rsidRPr="00BB20E0">
              <w:rPr>
                <w:sz w:val="20"/>
                <w:szCs w:val="20"/>
                <w:lang w:val="de-DE"/>
              </w:rPr>
              <w:t>– auch unter Verwendung digitaler Werkzeuge – durchführen und auswerten</w:t>
            </w:r>
          </w:p>
        </w:tc>
        <w:tc>
          <w:tcPr>
            <w:tcW w:w="1250" w:type="pct"/>
            <w:tcBorders>
              <w:top w:val="nil"/>
              <w:left w:val="single" w:sz="4" w:space="0" w:color="auto"/>
              <w:bottom w:val="nil"/>
              <w:right w:val="single" w:sz="4" w:space="0" w:color="auto"/>
            </w:tcBorders>
            <w:shd w:val="clear" w:color="auto" w:fill="auto"/>
          </w:tcPr>
          <w:p w:rsidR="00763864" w:rsidRPr="00BB20E0" w:rsidRDefault="00763864" w:rsidP="00A138C7">
            <w:pPr>
              <w:spacing w:before="120"/>
              <w:rPr>
                <w:rFonts w:eastAsia="Calibri" w:cs="Arial"/>
                <w:sz w:val="20"/>
                <w:szCs w:val="20"/>
              </w:rPr>
            </w:pPr>
            <w:r w:rsidRPr="00BB20E0">
              <w:rPr>
                <w:rFonts w:eastAsia="Calibri" w:cs="Arial"/>
                <w:b/>
                <w:sz w:val="20"/>
                <w:szCs w:val="20"/>
              </w:rPr>
              <w:t>Zufallsexperimente</w:t>
            </w:r>
          </w:p>
          <w:p w:rsidR="00763864" w:rsidRPr="00BB20E0" w:rsidRDefault="00763864" w:rsidP="00A138C7">
            <w:pPr>
              <w:spacing w:before="120"/>
              <w:rPr>
                <w:rFonts w:eastAsia="Calibri" w:cs="Arial"/>
                <w:sz w:val="20"/>
                <w:szCs w:val="20"/>
              </w:rPr>
            </w:pPr>
            <w:r w:rsidRPr="00BB20E0">
              <w:rPr>
                <w:rFonts w:eastAsia="Calibri" w:cs="Arial"/>
                <w:sz w:val="20"/>
                <w:szCs w:val="20"/>
              </w:rPr>
              <w:t>durchführen</w:t>
            </w:r>
            <w:r w:rsidRPr="00BB20E0">
              <w:rPr>
                <w:rFonts w:eastAsia="Calibri" w:cs="Arial"/>
                <w:sz w:val="20"/>
                <w:szCs w:val="20"/>
              </w:rPr>
              <w:br/>
              <w:t>simulieren</w:t>
            </w:r>
          </w:p>
        </w:tc>
        <w:tc>
          <w:tcPr>
            <w:tcW w:w="1250" w:type="pct"/>
            <w:tcBorders>
              <w:top w:val="nil"/>
              <w:left w:val="single" w:sz="4" w:space="0" w:color="auto"/>
              <w:bottom w:val="nil"/>
              <w:right w:val="single" w:sz="4" w:space="0" w:color="auto"/>
            </w:tcBorders>
            <w:shd w:val="clear" w:color="auto" w:fill="auto"/>
          </w:tcPr>
          <w:p w:rsidR="00763864" w:rsidRPr="00BB20E0" w:rsidRDefault="00763864" w:rsidP="00A138C7">
            <w:pPr>
              <w:spacing w:before="60"/>
              <w:rPr>
                <w:rFonts w:eastAsia="Calibri" w:cs="Arial"/>
                <w:i/>
                <w:sz w:val="20"/>
                <w:szCs w:val="20"/>
              </w:rPr>
            </w:pPr>
            <w:r w:rsidRPr="00BB20E0">
              <w:rPr>
                <w:rFonts w:cs="Arial"/>
                <w:sz w:val="20"/>
                <w:szCs w:val="20"/>
                <w:shd w:val="clear" w:color="auto" w:fill="A3D7B7"/>
              </w:rPr>
              <w:t>L MB</w:t>
            </w:r>
            <w:r w:rsidRPr="00BB20E0">
              <w:rPr>
                <w:rFonts w:cs="Arial"/>
                <w:sz w:val="20"/>
                <w:szCs w:val="20"/>
              </w:rPr>
              <w:t xml:space="preserve"> Informationstechnische</w:t>
            </w:r>
            <w:r w:rsidRPr="00BB20E0">
              <w:rPr>
                <w:rFonts w:cs="Arial"/>
                <w:spacing w:val="-12"/>
                <w:sz w:val="20"/>
                <w:szCs w:val="20"/>
              </w:rPr>
              <w:t xml:space="preserve"> </w:t>
            </w:r>
            <w:r w:rsidRPr="00BB20E0">
              <w:rPr>
                <w:rFonts w:cs="Arial"/>
                <w:sz w:val="20"/>
                <w:szCs w:val="20"/>
              </w:rPr>
              <w:t>Grundlagen</w:t>
            </w:r>
          </w:p>
        </w:tc>
      </w:tr>
      <w:tr w:rsidR="00763864" w:rsidRPr="00C91AD2" w:rsidTr="00E52F20">
        <w:trPr>
          <w:trHeight w:val="1068"/>
          <w:jc w:val="center"/>
        </w:trPr>
        <w:tc>
          <w:tcPr>
            <w:tcW w:w="1280" w:type="pct"/>
            <w:gridSpan w:val="2"/>
            <w:vMerge/>
            <w:tcBorders>
              <w:left w:val="single" w:sz="4" w:space="0" w:color="auto"/>
              <w:bottom w:val="nil"/>
              <w:right w:val="single" w:sz="4" w:space="0" w:color="auto"/>
            </w:tcBorders>
            <w:shd w:val="clear" w:color="auto" w:fill="auto"/>
          </w:tcPr>
          <w:p w:rsidR="00763864" w:rsidRPr="00BB20E0" w:rsidRDefault="00763864" w:rsidP="00A138C7">
            <w:pPr>
              <w:tabs>
                <w:tab w:val="left" w:pos="0"/>
              </w:tabs>
              <w:rPr>
                <w:rFonts w:cs="Arial"/>
                <w:b/>
                <w:sz w:val="20"/>
                <w:szCs w:val="20"/>
              </w:rPr>
            </w:pPr>
          </w:p>
        </w:tc>
        <w:tc>
          <w:tcPr>
            <w:tcW w:w="1220" w:type="pct"/>
            <w:tcBorders>
              <w:top w:val="nil"/>
              <w:left w:val="single" w:sz="4" w:space="0" w:color="auto"/>
              <w:bottom w:val="nil"/>
              <w:right w:val="single" w:sz="4" w:space="0" w:color="auto"/>
            </w:tcBorders>
            <w:shd w:val="clear" w:color="auto" w:fill="auto"/>
          </w:tcPr>
          <w:p w:rsidR="00763864" w:rsidRPr="00BB20E0" w:rsidRDefault="00763864" w:rsidP="00A138C7">
            <w:pPr>
              <w:pStyle w:val="TableParagraph"/>
              <w:tabs>
                <w:tab w:val="left" w:pos="3664"/>
              </w:tabs>
              <w:spacing w:before="120" w:line="285" w:lineRule="auto"/>
              <w:ind w:left="0"/>
              <w:rPr>
                <w:sz w:val="20"/>
                <w:szCs w:val="20"/>
                <w:lang w:val="de-DE"/>
              </w:rPr>
            </w:pPr>
            <w:r w:rsidRPr="00BB20E0">
              <w:rPr>
                <w:sz w:val="20"/>
                <w:szCs w:val="20"/>
                <w:lang w:val="de-DE"/>
              </w:rPr>
              <w:t xml:space="preserve">(9) </w:t>
            </w:r>
            <w:r w:rsidRPr="00BB20E0">
              <w:rPr>
                <w:i/>
                <w:sz w:val="20"/>
                <w:szCs w:val="20"/>
                <w:lang w:val="de-DE"/>
              </w:rPr>
              <w:t xml:space="preserve">Wahrscheinlichkeiten </w:t>
            </w:r>
            <w:r w:rsidRPr="00BB20E0">
              <w:rPr>
                <w:sz w:val="20"/>
                <w:szCs w:val="20"/>
                <w:lang w:val="de-DE"/>
              </w:rPr>
              <w:t xml:space="preserve">mithilfe </w:t>
            </w:r>
            <w:r w:rsidRPr="00BB20E0">
              <w:rPr>
                <w:i/>
                <w:sz w:val="20"/>
                <w:szCs w:val="20"/>
                <w:lang w:val="de-DE"/>
              </w:rPr>
              <w:t xml:space="preserve">relativer Häufigkeiten </w:t>
            </w:r>
            <w:r w:rsidRPr="00BB20E0">
              <w:rPr>
                <w:sz w:val="20"/>
                <w:szCs w:val="20"/>
                <w:lang w:val="de-DE"/>
              </w:rPr>
              <w:t>empirisch bestimmen (</w:t>
            </w:r>
            <w:r w:rsidRPr="00BB20E0">
              <w:rPr>
                <w:i/>
                <w:sz w:val="20"/>
                <w:szCs w:val="20"/>
                <w:lang w:val="de-DE"/>
              </w:rPr>
              <w:t>G</w:t>
            </w:r>
            <w:r w:rsidRPr="00BB20E0">
              <w:rPr>
                <w:i/>
                <w:sz w:val="20"/>
                <w:szCs w:val="20"/>
                <w:lang w:val="de-DE"/>
              </w:rPr>
              <w:t>e</w:t>
            </w:r>
            <w:r w:rsidRPr="00BB20E0">
              <w:rPr>
                <w:i/>
                <w:sz w:val="20"/>
                <w:szCs w:val="20"/>
                <w:lang w:val="de-DE"/>
              </w:rPr>
              <w:t>setz der großen Zahlen</w:t>
            </w:r>
            <w:r w:rsidRPr="00BB20E0">
              <w:rPr>
                <w:sz w:val="20"/>
                <w:szCs w:val="20"/>
                <w:lang w:val="de-DE"/>
              </w:rPr>
              <w:t>)</w:t>
            </w:r>
          </w:p>
        </w:tc>
        <w:tc>
          <w:tcPr>
            <w:tcW w:w="1250" w:type="pct"/>
            <w:tcBorders>
              <w:top w:val="nil"/>
              <w:left w:val="single" w:sz="4" w:space="0" w:color="auto"/>
              <w:bottom w:val="nil"/>
              <w:right w:val="single" w:sz="4" w:space="0" w:color="auto"/>
            </w:tcBorders>
            <w:shd w:val="clear" w:color="auto" w:fill="auto"/>
          </w:tcPr>
          <w:p w:rsidR="00763864" w:rsidRPr="00BB20E0" w:rsidRDefault="00763864" w:rsidP="00A138C7">
            <w:pPr>
              <w:spacing w:before="120"/>
              <w:rPr>
                <w:rFonts w:eastAsia="Calibri" w:cs="Arial"/>
                <w:i/>
                <w:sz w:val="20"/>
                <w:szCs w:val="20"/>
              </w:rPr>
            </w:pPr>
            <w:r w:rsidRPr="00BB20E0">
              <w:rPr>
                <w:rFonts w:eastAsia="Calibri" w:cs="Arial"/>
                <w:b/>
                <w:sz w:val="20"/>
                <w:szCs w:val="20"/>
              </w:rPr>
              <w:t>Gesetz der großen Zahlen</w:t>
            </w:r>
          </w:p>
        </w:tc>
        <w:tc>
          <w:tcPr>
            <w:tcW w:w="1250" w:type="pct"/>
            <w:tcBorders>
              <w:top w:val="nil"/>
              <w:left w:val="single" w:sz="4" w:space="0" w:color="auto"/>
              <w:bottom w:val="nil"/>
              <w:right w:val="single" w:sz="4" w:space="0" w:color="auto"/>
            </w:tcBorders>
            <w:shd w:val="clear" w:color="auto" w:fill="auto"/>
          </w:tcPr>
          <w:p w:rsidR="00763864" w:rsidRPr="00BB20E0" w:rsidRDefault="00763864" w:rsidP="00A138C7">
            <w:pPr>
              <w:spacing w:before="60"/>
              <w:rPr>
                <w:rFonts w:eastAsia="Calibri" w:cs="Arial"/>
                <w:i/>
                <w:sz w:val="20"/>
                <w:szCs w:val="20"/>
              </w:rPr>
            </w:pPr>
          </w:p>
        </w:tc>
      </w:tr>
      <w:tr w:rsidR="00A8442F" w:rsidRPr="00C91AD2" w:rsidTr="00E52F20">
        <w:trPr>
          <w:trHeight w:val="387"/>
          <w:jc w:val="center"/>
        </w:trPr>
        <w:tc>
          <w:tcPr>
            <w:tcW w:w="1280" w:type="pct"/>
            <w:gridSpan w:val="2"/>
            <w:vMerge w:val="restart"/>
            <w:tcBorders>
              <w:top w:val="nil"/>
              <w:left w:val="single" w:sz="4" w:space="0" w:color="auto"/>
              <w:right w:val="single" w:sz="4" w:space="0" w:color="auto"/>
            </w:tcBorders>
            <w:shd w:val="clear" w:color="auto" w:fill="auto"/>
          </w:tcPr>
          <w:p w:rsidR="00247CE7" w:rsidRPr="00BB20E0" w:rsidRDefault="00A8442F" w:rsidP="00A8442F">
            <w:pPr>
              <w:tabs>
                <w:tab w:val="left" w:pos="0"/>
              </w:tabs>
              <w:autoSpaceDE w:val="0"/>
              <w:autoSpaceDN w:val="0"/>
              <w:adjustRightInd w:val="0"/>
              <w:spacing w:before="120"/>
              <w:rPr>
                <w:rFonts w:cs="Arial"/>
                <w:sz w:val="20"/>
                <w:szCs w:val="20"/>
              </w:rPr>
            </w:pPr>
            <w:r w:rsidRPr="00BB20E0">
              <w:rPr>
                <w:rFonts w:cs="Arial"/>
                <w:b/>
                <w:sz w:val="20"/>
                <w:szCs w:val="20"/>
              </w:rPr>
              <w:t>2.2 Probleme lösen</w:t>
            </w:r>
            <w:r w:rsidRPr="00BB20E0">
              <w:rPr>
                <w:rFonts w:cs="Arial"/>
                <w:b/>
                <w:sz w:val="20"/>
                <w:szCs w:val="20"/>
              </w:rPr>
              <w:br/>
            </w:r>
            <w:r w:rsidR="00247CE7" w:rsidRPr="00BB20E0">
              <w:rPr>
                <w:rFonts w:cs="Arial"/>
                <w:sz w:val="20"/>
                <w:szCs w:val="20"/>
              </w:rPr>
              <w:t>1. das Problem mit eigenen Worten b</w:t>
            </w:r>
            <w:r w:rsidR="00247CE7" w:rsidRPr="00BB20E0">
              <w:rPr>
                <w:rFonts w:cs="Arial"/>
                <w:sz w:val="20"/>
                <w:szCs w:val="20"/>
              </w:rPr>
              <w:t>e</w:t>
            </w:r>
            <w:r w:rsidR="00247CE7" w:rsidRPr="00BB20E0">
              <w:rPr>
                <w:rFonts w:cs="Arial"/>
                <w:sz w:val="20"/>
                <w:szCs w:val="20"/>
              </w:rPr>
              <w:t>schreiben</w:t>
            </w:r>
          </w:p>
          <w:p w:rsidR="00A8442F" w:rsidRDefault="00A8442F" w:rsidP="00A8442F">
            <w:pPr>
              <w:tabs>
                <w:tab w:val="left" w:pos="0"/>
              </w:tabs>
              <w:autoSpaceDE w:val="0"/>
              <w:autoSpaceDN w:val="0"/>
              <w:adjustRightInd w:val="0"/>
              <w:spacing w:before="120"/>
              <w:rPr>
                <w:rFonts w:cs="Arial"/>
                <w:sz w:val="20"/>
                <w:szCs w:val="20"/>
              </w:rPr>
            </w:pPr>
            <w:r w:rsidRPr="00BB20E0">
              <w:rPr>
                <w:rFonts w:cs="Arial"/>
                <w:sz w:val="20"/>
                <w:szCs w:val="20"/>
              </w:rPr>
              <w:t>5. durch Untersuchung von Beispielen und systematisches Probieren zu Vermutungen kommen und diese auf Plausibilität übe</w:t>
            </w:r>
            <w:r w:rsidRPr="00BB20E0">
              <w:rPr>
                <w:rFonts w:cs="Arial"/>
                <w:sz w:val="20"/>
                <w:szCs w:val="20"/>
              </w:rPr>
              <w:t>r</w:t>
            </w:r>
            <w:r w:rsidRPr="00BB20E0">
              <w:rPr>
                <w:rFonts w:cs="Arial"/>
                <w:sz w:val="20"/>
                <w:szCs w:val="20"/>
              </w:rPr>
              <w:t>prüfen</w:t>
            </w:r>
          </w:p>
          <w:p w:rsidR="00540EAD" w:rsidRDefault="00540EAD" w:rsidP="00A8442F">
            <w:pPr>
              <w:tabs>
                <w:tab w:val="left" w:pos="0"/>
              </w:tabs>
              <w:autoSpaceDE w:val="0"/>
              <w:autoSpaceDN w:val="0"/>
              <w:adjustRightInd w:val="0"/>
              <w:spacing w:before="120"/>
              <w:rPr>
                <w:rFonts w:cs="Arial"/>
                <w:sz w:val="20"/>
                <w:szCs w:val="20"/>
              </w:rPr>
            </w:pPr>
          </w:p>
          <w:p w:rsidR="00540EAD" w:rsidRPr="00BB20E0" w:rsidRDefault="00540EAD" w:rsidP="00A8442F">
            <w:pPr>
              <w:tabs>
                <w:tab w:val="left" w:pos="0"/>
              </w:tabs>
              <w:autoSpaceDE w:val="0"/>
              <w:autoSpaceDN w:val="0"/>
              <w:adjustRightInd w:val="0"/>
              <w:spacing w:before="120"/>
              <w:rPr>
                <w:rFonts w:cs="Arial"/>
                <w:noProof/>
                <w:position w:val="-1"/>
                <w:sz w:val="20"/>
                <w:szCs w:val="20"/>
              </w:rPr>
            </w:pPr>
          </w:p>
        </w:tc>
        <w:tc>
          <w:tcPr>
            <w:tcW w:w="1220" w:type="pct"/>
            <w:vMerge w:val="restart"/>
            <w:tcBorders>
              <w:top w:val="nil"/>
              <w:left w:val="single" w:sz="4" w:space="0" w:color="auto"/>
              <w:right w:val="single" w:sz="4" w:space="0" w:color="auto"/>
            </w:tcBorders>
            <w:shd w:val="clear" w:color="auto" w:fill="auto"/>
          </w:tcPr>
          <w:p w:rsidR="00A8442F" w:rsidRPr="00BB20E0" w:rsidRDefault="00A8442F" w:rsidP="00A138C7">
            <w:pPr>
              <w:pStyle w:val="TableParagraph"/>
              <w:tabs>
                <w:tab w:val="left" w:pos="3664"/>
              </w:tabs>
              <w:spacing w:before="120" w:line="285" w:lineRule="auto"/>
              <w:ind w:left="0"/>
              <w:rPr>
                <w:sz w:val="20"/>
                <w:szCs w:val="20"/>
                <w:lang w:val="de-DE"/>
              </w:rPr>
            </w:pPr>
            <w:r w:rsidRPr="00BB20E0">
              <w:rPr>
                <w:spacing w:val="-4"/>
                <w:sz w:val="20"/>
                <w:szCs w:val="20"/>
                <w:lang w:val="de-DE"/>
              </w:rPr>
              <w:t>(10) die Anzahl der jeweiligen Möglichke</w:t>
            </w:r>
            <w:r w:rsidRPr="00BB20E0">
              <w:rPr>
                <w:spacing w:val="-4"/>
                <w:sz w:val="20"/>
                <w:szCs w:val="20"/>
                <w:lang w:val="de-DE"/>
              </w:rPr>
              <w:t>i</w:t>
            </w:r>
            <w:r w:rsidRPr="00BB20E0">
              <w:rPr>
                <w:spacing w:val="-4"/>
                <w:sz w:val="20"/>
                <w:szCs w:val="20"/>
                <w:lang w:val="de-DE"/>
              </w:rPr>
              <w:t>ten (</w:t>
            </w:r>
            <w:r w:rsidRPr="00BB20E0">
              <w:rPr>
                <w:i/>
                <w:spacing w:val="-4"/>
                <w:sz w:val="20"/>
                <w:szCs w:val="20"/>
                <w:lang w:val="de-DE"/>
              </w:rPr>
              <w:t>mögliche</w:t>
            </w:r>
            <w:r w:rsidRPr="00BB20E0">
              <w:rPr>
                <w:spacing w:val="-4"/>
                <w:sz w:val="20"/>
                <w:szCs w:val="20"/>
                <w:lang w:val="de-DE"/>
              </w:rPr>
              <w:t xml:space="preserve"> und </w:t>
            </w:r>
            <w:r w:rsidRPr="00BB20E0">
              <w:rPr>
                <w:i/>
                <w:spacing w:val="-4"/>
                <w:sz w:val="20"/>
                <w:szCs w:val="20"/>
                <w:lang w:val="de-DE"/>
              </w:rPr>
              <w:t>günstige Ergebnisse</w:t>
            </w:r>
            <w:r w:rsidRPr="00BB20E0">
              <w:rPr>
                <w:spacing w:val="-4"/>
                <w:sz w:val="20"/>
                <w:szCs w:val="20"/>
                <w:lang w:val="de-DE"/>
              </w:rPr>
              <w:t>) in konkreten Situationen durch einfache kombinatorische Überlegungen bestimmen</w:t>
            </w:r>
          </w:p>
        </w:tc>
        <w:tc>
          <w:tcPr>
            <w:tcW w:w="1250" w:type="pct"/>
            <w:tcBorders>
              <w:top w:val="nil"/>
              <w:left w:val="single" w:sz="4" w:space="0" w:color="auto"/>
              <w:bottom w:val="nil"/>
              <w:right w:val="single" w:sz="4" w:space="0" w:color="auto"/>
            </w:tcBorders>
            <w:shd w:val="clear" w:color="auto" w:fill="auto"/>
          </w:tcPr>
          <w:p w:rsidR="00A8442F" w:rsidRPr="00BB20E0" w:rsidRDefault="00A8442F" w:rsidP="00A138C7">
            <w:pPr>
              <w:spacing w:before="120"/>
              <w:rPr>
                <w:rFonts w:eastAsia="Calibri" w:cs="Arial"/>
                <w:b/>
                <w:sz w:val="20"/>
                <w:szCs w:val="20"/>
              </w:rPr>
            </w:pPr>
            <w:r w:rsidRPr="00BB20E0">
              <w:rPr>
                <w:rFonts w:eastAsia="Calibri" w:cs="Arial"/>
                <w:b/>
                <w:sz w:val="20"/>
                <w:szCs w:val="20"/>
              </w:rPr>
              <w:t>Berechnen von Wahrscheinlichkeiten</w:t>
            </w:r>
          </w:p>
        </w:tc>
        <w:tc>
          <w:tcPr>
            <w:tcW w:w="1250" w:type="pct"/>
            <w:tcBorders>
              <w:top w:val="nil"/>
              <w:left w:val="single" w:sz="4" w:space="0" w:color="auto"/>
              <w:bottom w:val="nil"/>
              <w:right w:val="single" w:sz="4" w:space="0" w:color="auto"/>
            </w:tcBorders>
            <w:shd w:val="clear" w:color="auto" w:fill="auto"/>
          </w:tcPr>
          <w:p w:rsidR="00A8442F" w:rsidRPr="00BB20E0" w:rsidRDefault="00A8442F" w:rsidP="00A138C7">
            <w:pPr>
              <w:spacing w:before="60"/>
              <w:rPr>
                <w:rFonts w:eastAsia="Calibri" w:cs="Arial"/>
                <w:i/>
                <w:sz w:val="20"/>
                <w:szCs w:val="20"/>
              </w:rPr>
            </w:pPr>
          </w:p>
        </w:tc>
      </w:tr>
      <w:tr w:rsidR="00A8442F" w:rsidRPr="00C91AD2" w:rsidTr="002D4A4D">
        <w:trPr>
          <w:trHeight w:val="387"/>
          <w:jc w:val="center"/>
        </w:trPr>
        <w:tc>
          <w:tcPr>
            <w:tcW w:w="1280" w:type="pct"/>
            <w:gridSpan w:val="2"/>
            <w:vMerge/>
            <w:tcBorders>
              <w:left w:val="single" w:sz="4" w:space="0" w:color="auto"/>
              <w:right w:val="single" w:sz="4" w:space="0" w:color="auto"/>
            </w:tcBorders>
            <w:shd w:val="clear" w:color="auto" w:fill="auto"/>
          </w:tcPr>
          <w:p w:rsidR="00A8442F" w:rsidRPr="00BB20E0" w:rsidRDefault="00A8442F" w:rsidP="00A138C7">
            <w:pPr>
              <w:tabs>
                <w:tab w:val="left" w:pos="0"/>
              </w:tabs>
              <w:rPr>
                <w:rFonts w:cs="Arial"/>
                <w:b/>
                <w:sz w:val="20"/>
                <w:szCs w:val="20"/>
              </w:rPr>
            </w:pPr>
          </w:p>
        </w:tc>
        <w:tc>
          <w:tcPr>
            <w:tcW w:w="1220" w:type="pct"/>
            <w:vMerge/>
            <w:tcBorders>
              <w:left w:val="single" w:sz="4" w:space="0" w:color="auto"/>
              <w:right w:val="single" w:sz="4" w:space="0" w:color="auto"/>
            </w:tcBorders>
            <w:shd w:val="clear" w:color="auto" w:fill="auto"/>
          </w:tcPr>
          <w:p w:rsidR="00A8442F" w:rsidRPr="00BB20E0" w:rsidRDefault="00A8442F" w:rsidP="00A138C7">
            <w:pPr>
              <w:pStyle w:val="TableParagraph"/>
              <w:tabs>
                <w:tab w:val="left" w:pos="3664"/>
              </w:tabs>
              <w:spacing w:before="120" w:line="285" w:lineRule="auto"/>
              <w:ind w:left="0"/>
              <w:rPr>
                <w:sz w:val="20"/>
                <w:szCs w:val="20"/>
                <w:lang w:val="de-DE"/>
              </w:rPr>
            </w:pPr>
          </w:p>
        </w:tc>
        <w:tc>
          <w:tcPr>
            <w:tcW w:w="1250" w:type="pct"/>
            <w:tcBorders>
              <w:top w:val="nil"/>
              <w:left w:val="single" w:sz="4" w:space="0" w:color="auto"/>
              <w:bottom w:val="nil"/>
              <w:right w:val="single" w:sz="4" w:space="0" w:color="auto"/>
            </w:tcBorders>
            <w:shd w:val="clear" w:color="auto" w:fill="auto"/>
          </w:tcPr>
          <w:p w:rsidR="00A8442F" w:rsidRPr="00BB20E0" w:rsidRDefault="00394A30" w:rsidP="00B52735">
            <w:pPr>
              <w:spacing w:before="120"/>
              <w:rPr>
                <w:rFonts w:eastAsia="Calibri" w:cs="Arial"/>
                <w:b/>
                <w:sz w:val="20"/>
                <w:szCs w:val="20"/>
              </w:rPr>
            </w:pPr>
            <w:r w:rsidRPr="00BB20E0">
              <w:rPr>
                <w:rFonts w:eastAsia="Calibri" w:cs="Arial"/>
                <w:sz w:val="20"/>
                <w:szCs w:val="20"/>
              </w:rPr>
              <w:t xml:space="preserve">Anzahl der </w:t>
            </w:r>
            <w:r w:rsidR="00B52735" w:rsidRPr="00BB20E0">
              <w:rPr>
                <w:rFonts w:eastAsia="Calibri" w:cs="Arial"/>
                <w:sz w:val="20"/>
                <w:szCs w:val="20"/>
              </w:rPr>
              <w:t>g</w:t>
            </w:r>
            <w:r w:rsidR="00A8442F" w:rsidRPr="00BB20E0">
              <w:rPr>
                <w:rFonts w:eastAsia="Calibri" w:cs="Arial"/>
                <w:sz w:val="20"/>
                <w:szCs w:val="20"/>
              </w:rPr>
              <w:t>ünstige</w:t>
            </w:r>
            <w:r w:rsidRPr="00BB20E0">
              <w:rPr>
                <w:rFonts w:eastAsia="Calibri" w:cs="Arial"/>
                <w:sz w:val="20"/>
                <w:szCs w:val="20"/>
              </w:rPr>
              <w:t>n</w:t>
            </w:r>
            <w:r w:rsidR="00A8442F" w:rsidRPr="00BB20E0">
              <w:rPr>
                <w:rFonts w:eastAsia="Calibri" w:cs="Arial"/>
                <w:sz w:val="20"/>
                <w:szCs w:val="20"/>
              </w:rPr>
              <w:t xml:space="preserve"> durch</w:t>
            </w:r>
            <w:r w:rsidRPr="00BB20E0">
              <w:rPr>
                <w:rFonts w:eastAsia="Calibri" w:cs="Arial"/>
                <w:sz w:val="20"/>
                <w:szCs w:val="20"/>
              </w:rPr>
              <w:t xml:space="preserve"> Anzahl der</w:t>
            </w:r>
            <w:r w:rsidR="00B52735" w:rsidRPr="00BB20E0">
              <w:rPr>
                <w:rFonts w:eastAsia="Calibri" w:cs="Arial"/>
                <w:sz w:val="20"/>
                <w:szCs w:val="20"/>
              </w:rPr>
              <w:t xml:space="preserve"> m</w:t>
            </w:r>
            <w:r w:rsidR="00A8442F" w:rsidRPr="00BB20E0">
              <w:rPr>
                <w:rFonts w:eastAsia="Calibri" w:cs="Arial"/>
                <w:sz w:val="20"/>
                <w:szCs w:val="20"/>
              </w:rPr>
              <w:t>ögliche</w:t>
            </w:r>
            <w:r w:rsidRPr="00BB20E0">
              <w:rPr>
                <w:rFonts w:eastAsia="Calibri" w:cs="Arial"/>
                <w:sz w:val="20"/>
                <w:szCs w:val="20"/>
              </w:rPr>
              <w:t>n</w:t>
            </w:r>
            <w:r w:rsidR="00B52735" w:rsidRPr="00BB20E0">
              <w:rPr>
                <w:rFonts w:eastAsia="Calibri" w:cs="Arial"/>
                <w:sz w:val="20"/>
                <w:szCs w:val="20"/>
              </w:rPr>
              <w:t xml:space="preserve"> Ergebnisse</w:t>
            </w:r>
          </w:p>
        </w:tc>
        <w:tc>
          <w:tcPr>
            <w:tcW w:w="1250" w:type="pct"/>
            <w:tcBorders>
              <w:top w:val="nil"/>
              <w:left w:val="single" w:sz="4" w:space="0" w:color="auto"/>
              <w:bottom w:val="nil"/>
              <w:right w:val="single" w:sz="4" w:space="0" w:color="auto"/>
            </w:tcBorders>
            <w:shd w:val="clear" w:color="auto" w:fill="auto"/>
          </w:tcPr>
          <w:p w:rsidR="00A8442F" w:rsidRPr="00BB20E0" w:rsidRDefault="00A8442F" w:rsidP="009D2E60">
            <w:pPr>
              <w:spacing w:before="60"/>
              <w:rPr>
                <w:rFonts w:eastAsia="Calibri" w:cs="Arial"/>
                <w:i/>
                <w:sz w:val="20"/>
                <w:szCs w:val="20"/>
              </w:rPr>
            </w:pPr>
            <w:r w:rsidRPr="00BB20E0">
              <w:rPr>
                <w:rFonts w:eastAsia="Calibri" w:cs="Arial"/>
                <w:sz w:val="20"/>
                <w:szCs w:val="20"/>
              </w:rPr>
              <w:t>Z. B. Einlauf beim Pferderennen</w:t>
            </w:r>
          </w:p>
        </w:tc>
      </w:tr>
      <w:tr w:rsidR="00A8442F" w:rsidRPr="00C91AD2" w:rsidTr="00A8442F">
        <w:trPr>
          <w:trHeight w:val="304"/>
          <w:jc w:val="center"/>
        </w:trPr>
        <w:tc>
          <w:tcPr>
            <w:tcW w:w="1280" w:type="pct"/>
            <w:gridSpan w:val="2"/>
            <w:vMerge/>
            <w:tcBorders>
              <w:left w:val="single" w:sz="4" w:space="0" w:color="auto"/>
              <w:right w:val="single" w:sz="4" w:space="0" w:color="auto"/>
            </w:tcBorders>
            <w:shd w:val="clear" w:color="auto" w:fill="auto"/>
          </w:tcPr>
          <w:p w:rsidR="00A8442F" w:rsidRPr="00BB20E0" w:rsidRDefault="00A8442F" w:rsidP="00A138C7">
            <w:pPr>
              <w:tabs>
                <w:tab w:val="left" w:pos="0"/>
              </w:tabs>
              <w:rPr>
                <w:rFonts w:cs="Arial"/>
                <w:b/>
                <w:sz w:val="20"/>
                <w:szCs w:val="20"/>
              </w:rPr>
            </w:pPr>
          </w:p>
        </w:tc>
        <w:tc>
          <w:tcPr>
            <w:tcW w:w="1220" w:type="pct"/>
            <w:vMerge/>
            <w:tcBorders>
              <w:left w:val="single" w:sz="4" w:space="0" w:color="auto"/>
              <w:bottom w:val="nil"/>
              <w:right w:val="single" w:sz="4" w:space="0" w:color="auto"/>
            </w:tcBorders>
            <w:shd w:val="clear" w:color="auto" w:fill="auto"/>
          </w:tcPr>
          <w:p w:rsidR="00A8442F" w:rsidRPr="00BB20E0" w:rsidRDefault="00A8442F" w:rsidP="00A138C7">
            <w:pPr>
              <w:pStyle w:val="TableParagraph"/>
              <w:tabs>
                <w:tab w:val="left" w:pos="3664"/>
              </w:tabs>
              <w:spacing w:before="120" w:line="285" w:lineRule="auto"/>
              <w:ind w:left="0"/>
              <w:rPr>
                <w:sz w:val="20"/>
                <w:szCs w:val="20"/>
                <w:lang w:val="de-DE"/>
              </w:rPr>
            </w:pPr>
          </w:p>
        </w:tc>
        <w:tc>
          <w:tcPr>
            <w:tcW w:w="1250" w:type="pct"/>
            <w:tcBorders>
              <w:top w:val="nil"/>
              <w:left w:val="single" w:sz="4" w:space="0" w:color="auto"/>
              <w:bottom w:val="nil"/>
              <w:right w:val="single" w:sz="4" w:space="0" w:color="auto"/>
            </w:tcBorders>
            <w:shd w:val="clear" w:color="auto" w:fill="auto"/>
          </w:tcPr>
          <w:p w:rsidR="00A8442F" w:rsidRPr="00BB20E0" w:rsidRDefault="00A8442F" w:rsidP="009D2E60">
            <w:pPr>
              <w:rPr>
                <w:rFonts w:eastAsia="Calibri" w:cs="Arial"/>
                <w:b/>
                <w:sz w:val="20"/>
                <w:szCs w:val="20"/>
              </w:rPr>
            </w:pPr>
            <w:r w:rsidRPr="00BB20E0">
              <w:rPr>
                <w:rFonts w:eastAsia="Calibri" w:cs="Arial"/>
                <w:sz w:val="20"/>
                <w:szCs w:val="20"/>
              </w:rPr>
              <w:t>Abzählprinzipien</w:t>
            </w:r>
          </w:p>
        </w:tc>
        <w:tc>
          <w:tcPr>
            <w:tcW w:w="1250" w:type="pct"/>
            <w:vMerge w:val="restart"/>
            <w:tcBorders>
              <w:top w:val="nil"/>
              <w:left w:val="single" w:sz="4" w:space="0" w:color="auto"/>
              <w:right w:val="single" w:sz="4" w:space="0" w:color="auto"/>
            </w:tcBorders>
            <w:shd w:val="clear" w:color="auto" w:fill="auto"/>
          </w:tcPr>
          <w:p w:rsidR="00A8442F" w:rsidRPr="00BB20E0" w:rsidRDefault="00A8442F" w:rsidP="00A138C7">
            <w:pPr>
              <w:spacing w:before="60"/>
              <w:rPr>
                <w:rFonts w:eastAsia="Calibri" w:cs="Arial"/>
                <w:i/>
                <w:sz w:val="20"/>
                <w:szCs w:val="20"/>
              </w:rPr>
            </w:pPr>
            <w:r w:rsidRPr="00BB20E0">
              <w:rPr>
                <w:rFonts w:eastAsia="Calibri" w:cs="Arial"/>
                <w:sz w:val="20"/>
                <w:szCs w:val="20"/>
              </w:rPr>
              <w:t>Einfache kombinatorische Überlegungen ohne Systematisierung</w:t>
            </w:r>
          </w:p>
        </w:tc>
      </w:tr>
      <w:tr w:rsidR="00A8442F" w:rsidRPr="00C91AD2" w:rsidTr="00A8442F">
        <w:trPr>
          <w:trHeight w:val="387"/>
          <w:jc w:val="center"/>
        </w:trPr>
        <w:tc>
          <w:tcPr>
            <w:tcW w:w="1280" w:type="pct"/>
            <w:gridSpan w:val="2"/>
            <w:vMerge/>
            <w:tcBorders>
              <w:left w:val="single" w:sz="4" w:space="0" w:color="auto"/>
              <w:bottom w:val="single" w:sz="4" w:space="0" w:color="auto"/>
              <w:right w:val="single" w:sz="4" w:space="0" w:color="auto"/>
            </w:tcBorders>
            <w:shd w:val="clear" w:color="auto" w:fill="auto"/>
          </w:tcPr>
          <w:p w:rsidR="00A8442F" w:rsidRPr="00EA48CC" w:rsidRDefault="00A8442F" w:rsidP="00A138C7">
            <w:pPr>
              <w:tabs>
                <w:tab w:val="left" w:pos="0"/>
              </w:tabs>
              <w:rPr>
                <w:rFonts w:cs="Arial"/>
                <w:b/>
                <w:sz w:val="20"/>
                <w:szCs w:val="20"/>
              </w:rPr>
            </w:pPr>
          </w:p>
        </w:tc>
        <w:tc>
          <w:tcPr>
            <w:tcW w:w="1220" w:type="pct"/>
            <w:tcBorders>
              <w:top w:val="nil"/>
              <w:left w:val="single" w:sz="4" w:space="0" w:color="auto"/>
              <w:bottom w:val="single" w:sz="4" w:space="0" w:color="auto"/>
              <w:right w:val="single" w:sz="4" w:space="0" w:color="auto"/>
            </w:tcBorders>
            <w:shd w:val="clear" w:color="auto" w:fill="auto"/>
          </w:tcPr>
          <w:p w:rsidR="00A8442F" w:rsidRPr="00EA48CC" w:rsidRDefault="00A8442F" w:rsidP="00A138C7">
            <w:pPr>
              <w:pStyle w:val="TableParagraph"/>
              <w:tabs>
                <w:tab w:val="left" w:pos="3664"/>
              </w:tabs>
              <w:spacing w:before="120" w:line="285" w:lineRule="auto"/>
              <w:ind w:left="0"/>
              <w:rPr>
                <w:sz w:val="20"/>
                <w:szCs w:val="20"/>
                <w:lang w:val="de-DE"/>
              </w:rPr>
            </w:pPr>
          </w:p>
        </w:tc>
        <w:tc>
          <w:tcPr>
            <w:tcW w:w="1250" w:type="pct"/>
            <w:tcBorders>
              <w:top w:val="nil"/>
              <w:left w:val="single" w:sz="4" w:space="0" w:color="auto"/>
              <w:bottom w:val="single" w:sz="4" w:space="0" w:color="auto"/>
              <w:right w:val="single" w:sz="4" w:space="0" w:color="auto"/>
            </w:tcBorders>
            <w:shd w:val="clear" w:color="auto" w:fill="auto"/>
          </w:tcPr>
          <w:p w:rsidR="00A8442F" w:rsidRPr="00EA48CC" w:rsidRDefault="00A8442F" w:rsidP="00B83065">
            <w:pPr>
              <w:spacing w:after="120"/>
              <w:rPr>
                <w:rFonts w:eastAsia="Calibri" w:cs="Arial"/>
                <w:b/>
                <w:sz w:val="20"/>
                <w:szCs w:val="20"/>
              </w:rPr>
            </w:pPr>
            <w:r w:rsidRPr="00035BDC">
              <w:rPr>
                <w:rFonts w:eastAsia="Calibri" w:cs="Arial"/>
                <w:sz w:val="20"/>
                <w:szCs w:val="20"/>
              </w:rPr>
              <w:t>Laplace-Experimente</w:t>
            </w:r>
            <w:r w:rsidRPr="00035BDC">
              <w:rPr>
                <w:rFonts w:eastAsia="Calibri" w:cs="Arial"/>
                <w:sz w:val="20"/>
                <w:szCs w:val="20"/>
              </w:rPr>
              <w:br/>
              <w:t>Gegenereignisse</w:t>
            </w:r>
          </w:p>
        </w:tc>
        <w:tc>
          <w:tcPr>
            <w:tcW w:w="1250" w:type="pct"/>
            <w:vMerge/>
            <w:tcBorders>
              <w:left w:val="single" w:sz="4" w:space="0" w:color="auto"/>
              <w:bottom w:val="single" w:sz="4" w:space="0" w:color="auto"/>
              <w:right w:val="single" w:sz="4" w:space="0" w:color="auto"/>
            </w:tcBorders>
            <w:shd w:val="clear" w:color="auto" w:fill="auto"/>
          </w:tcPr>
          <w:p w:rsidR="00A8442F" w:rsidRPr="00EA48CC" w:rsidRDefault="00A8442F" w:rsidP="00A138C7">
            <w:pPr>
              <w:spacing w:before="60"/>
              <w:rPr>
                <w:rFonts w:eastAsia="Calibri" w:cs="Arial"/>
                <w:i/>
                <w:sz w:val="20"/>
                <w:szCs w:val="20"/>
              </w:rPr>
            </w:pPr>
          </w:p>
        </w:tc>
      </w:tr>
      <w:tr w:rsidR="009D2E60" w:rsidRPr="00C91AD2" w:rsidTr="0086366B">
        <w:trPr>
          <w:trHeight w:val="387"/>
          <w:jc w:val="center"/>
        </w:trPr>
        <w:tc>
          <w:tcPr>
            <w:tcW w:w="1280" w:type="pct"/>
            <w:gridSpan w:val="2"/>
            <w:tcBorders>
              <w:left w:val="single" w:sz="4" w:space="0" w:color="auto"/>
              <w:bottom w:val="nil"/>
              <w:right w:val="single" w:sz="4" w:space="0" w:color="auto"/>
            </w:tcBorders>
            <w:shd w:val="clear" w:color="auto" w:fill="auto"/>
          </w:tcPr>
          <w:p w:rsidR="00A8442F" w:rsidRPr="00E56EE2" w:rsidRDefault="00A8442F" w:rsidP="00A8442F">
            <w:pPr>
              <w:tabs>
                <w:tab w:val="left" w:pos="0"/>
              </w:tabs>
              <w:autoSpaceDE w:val="0"/>
              <w:autoSpaceDN w:val="0"/>
              <w:adjustRightInd w:val="0"/>
              <w:spacing w:before="120"/>
              <w:rPr>
                <w:rFonts w:cs="Arial"/>
                <w:sz w:val="20"/>
                <w:szCs w:val="20"/>
              </w:rPr>
            </w:pPr>
            <w:r w:rsidRPr="00E56EE2">
              <w:rPr>
                <w:rFonts w:cs="Arial"/>
                <w:b/>
                <w:sz w:val="20"/>
                <w:szCs w:val="20"/>
              </w:rPr>
              <w:t>2.3. Modellieren</w:t>
            </w:r>
            <w:r w:rsidRPr="00E56EE2">
              <w:rPr>
                <w:rFonts w:cs="Arial"/>
                <w:sz w:val="20"/>
                <w:szCs w:val="20"/>
              </w:rPr>
              <w:br/>
              <w:t>1. wesentliche Informationen entnehmen und strukturieren</w:t>
            </w:r>
          </w:p>
          <w:p w:rsidR="009D2E60" w:rsidRPr="00E56EE2" w:rsidRDefault="00A8442F" w:rsidP="00A8442F">
            <w:pPr>
              <w:tabs>
                <w:tab w:val="left" w:pos="0"/>
              </w:tabs>
              <w:rPr>
                <w:rFonts w:cs="Arial"/>
                <w:b/>
                <w:sz w:val="20"/>
                <w:szCs w:val="20"/>
              </w:rPr>
            </w:pPr>
            <w:r w:rsidRPr="00E56EE2">
              <w:rPr>
                <w:rFonts w:cs="Arial"/>
                <w:sz w:val="20"/>
                <w:szCs w:val="20"/>
              </w:rPr>
              <w:t>3. Situationen vereinfachen</w:t>
            </w:r>
          </w:p>
        </w:tc>
        <w:tc>
          <w:tcPr>
            <w:tcW w:w="1220" w:type="pct"/>
            <w:tcBorders>
              <w:top w:val="single" w:sz="4" w:space="0" w:color="auto"/>
              <w:left w:val="single" w:sz="4" w:space="0" w:color="auto"/>
              <w:bottom w:val="nil"/>
              <w:right w:val="single" w:sz="4" w:space="0" w:color="auto"/>
            </w:tcBorders>
            <w:shd w:val="clear" w:color="auto" w:fill="auto"/>
          </w:tcPr>
          <w:p w:rsidR="00A8442F" w:rsidRPr="00E56EE2" w:rsidRDefault="00A8442F" w:rsidP="00A138C7">
            <w:pPr>
              <w:pStyle w:val="TableParagraph"/>
              <w:tabs>
                <w:tab w:val="left" w:pos="3664"/>
              </w:tabs>
              <w:spacing w:before="120" w:line="285" w:lineRule="auto"/>
              <w:ind w:left="0"/>
              <w:rPr>
                <w:sz w:val="20"/>
                <w:szCs w:val="20"/>
                <w:lang w:val="de-DE"/>
              </w:rPr>
            </w:pPr>
            <w:r w:rsidRPr="00E56EE2">
              <w:rPr>
                <w:sz w:val="20"/>
                <w:szCs w:val="20"/>
                <w:lang w:val="de-DE"/>
              </w:rPr>
              <w:t xml:space="preserve">(11) </w:t>
            </w:r>
            <w:r w:rsidRPr="00E56EE2">
              <w:rPr>
                <w:i/>
                <w:sz w:val="20"/>
                <w:szCs w:val="20"/>
                <w:lang w:val="de-DE"/>
              </w:rPr>
              <w:t>Wahrscheinlichkeiten</w:t>
            </w:r>
            <w:r w:rsidRPr="00E56EE2">
              <w:rPr>
                <w:sz w:val="20"/>
                <w:szCs w:val="20"/>
                <w:lang w:val="de-DE"/>
              </w:rPr>
              <w:t xml:space="preserve"> von </w:t>
            </w:r>
            <w:r w:rsidRPr="00E56EE2">
              <w:rPr>
                <w:i/>
                <w:sz w:val="20"/>
                <w:szCs w:val="20"/>
                <w:lang w:val="de-DE"/>
              </w:rPr>
              <w:t>Ereigni</w:t>
            </w:r>
            <w:r w:rsidRPr="00E56EE2">
              <w:rPr>
                <w:i/>
                <w:sz w:val="20"/>
                <w:szCs w:val="20"/>
                <w:lang w:val="de-DE"/>
              </w:rPr>
              <w:t>s</w:t>
            </w:r>
            <w:r w:rsidRPr="00E56EE2">
              <w:rPr>
                <w:i/>
                <w:sz w:val="20"/>
                <w:szCs w:val="20"/>
                <w:lang w:val="de-DE"/>
              </w:rPr>
              <w:t>sen</w:t>
            </w:r>
            <w:r w:rsidRPr="00E56EE2">
              <w:rPr>
                <w:sz w:val="20"/>
                <w:szCs w:val="20"/>
                <w:lang w:val="de-DE"/>
              </w:rPr>
              <w:t xml:space="preserve"> vergleichen und insbesondere bei Laplace- Experimenten bestimmen</w:t>
            </w:r>
          </w:p>
          <w:p w:rsidR="009D2E60" w:rsidRPr="00E56EE2" w:rsidRDefault="00A8442F" w:rsidP="00CD1BA7">
            <w:pPr>
              <w:pStyle w:val="TableParagraph"/>
              <w:tabs>
                <w:tab w:val="left" w:pos="3664"/>
              </w:tabs>
              <w:spacing w:before="120" w:after="120" w:line="286" w:lineRule="auto"/>
              <w:ind w:left="0"/>
              <w:rPr>
                <w:sz w:val="20"/>
                <w:szCs w:val="20"/>
                <w:lang w:val="de-DE"/>
              </w:rPr>
            </w:pPr>
            <w:r w:rsidRPr="00E56EE2">
              <w:rPr>
                <w:sz w:val="20"/>
                <w:szCs w:val="20"/>
                <w:lang w:val="de-DE"/>
              </w:rPr>
              <w:t xml:space="preserve">(12) </w:t>
            </w:r>
            <w:r w:rsidRPr="00E56EE2">
              <w:rPr>
                <w:i/>
                <w:sz w:val="20"/>
                <w:szCs w:val="20"/>
                <w:lang w:val="de-DE"/>
              </w:rPr>
              <w:t>Wahrscheinlichkeiten</w:t>
            </w:r>
            <w:r w:rsidRPr="00E56EE2">
              <w:rPr>
                <w:sz w:val="20"/>
                <w:szCs w:val="20"/>
                <w:lang w:val="de-DE"/>
              </w:rPr>
              <w:t xml:space="preserve"> unter Verwe</w:t>
            </w:r>
            <w:r w:rsidRPr="00E56EE2">
              <w:rPr>
                <w:sz w:val="20"/>
                <w:szCs w:val="20"/>
                <w:lang w:val="de-DE"/>
              </w:rPr>
              <w:t>n</w:t>
            </w:r>
            <w:r w:rsidRPr="00E56EE2">
              <w:rPr>
                <w:sz w:val="20"/>
                <w:szCs w:val="20"/>
                <w:lang w:val="de-DE"/>
              </w:rPr>
              <w:t xml:space="preserve">dung des </w:t>
            </w:r>
            <w:r w:rsidRPr="00E56EE2">
              <w:rPr>
                <w:i/>
                <w:sz w:val="20"/>
                <w:szCs w:val="20"/>
                <w:lang w:val="de-DE"/>
              </w:rPr>
              <w:t>Gegenereignisses</w:t>
            </w:r>
            <w:r w:rsidRPr="00E56EE2">
              <w:rPr>
                <w:sz w:val="20"/>
                <w:szCs w:val="20"/>
                <w:lang w:val="de-DE"/>
              </w:rPr>
              <w:t xml:space="preserve"> berechnen</w:t>
            </w:r>
          </w:p>
        </w:tc>
        <w:tc>
          <w:tcPr>
            <w:tcW w:w="1250" w:type="pct"/>
            <w:tcBorders>
              <w:left w:val="single" w:sz="4" w:space="0" w:color="auto"/>
              <w:bottom w:val="nil"/>
              <w:right w:val="single" w:sz="4" w:space="0" w:color="auto"/>
            </w:tcBorders>
            <w:shd w:val="clear" w:color="auto" w:fill="auto"/>
          </w:tcPr>
          <w:p w:rsidR="009D2E60" w:rsidRPr="00E56EE2" w:rsidRDefault="009D2E60" w:rsidP="00A138C7">
            <w:pPr>
              <w:spacing w:before="120"/>
              <w:rPr>
                <w:rFonts w:eastAsia="Calibri" w:cs="Arial"/>
                <w:b/>
                <w:sz w:val="20"/>
                <w:szCs w:val="20"/>
              </w:rPr>
            </w:pPr>
          </w:p>
        </w:tc>
        <w:tc>
          <w:tcPr>
            <w:tcW w:w="1250" w:type="pct"/>
            <w:tcBorders>
              <w:left w:val="single" w:sz="4" w:space="0" w:color="auto"/>
              <w:bottom w:val="nil"/>
              <w:right w:val="single" w:sz="4" w:space="0" w:color="auto"/>
            </w:tcBorders>
            <w:shd w:val="clear" w:color="auto" w:fill="auto"/>
          </w:tcPr>
          <w:p w:rsidR="009D2E60" w:rsidRPr="00E56EE2" w:rsidRDefault="009D2E60" w:rsidP="00A138C7">
            <w:pPr>
              <w:spacing w:before="60"/>
              <w:rPr>
                <w:rFonts w:eastAsia="Calibri" w:cs="Arial"/>
                <w:i/>
                <w:sz w:val="20"/>
                <w:szCs w:val="20"/>
              </w:rPr>
            </w:pPr>
          </w:p>
        </w:tc>
      </w:tr>
      <w:tr w:rsidR="00A8442F" w:rsidRPr="00C91AD2" w:rsidTr="0086366B">
        <w:trPr>
          <w:trHeight w:val="387"/>
          <w:jc w:val="center"/>
        </w:trPr>
        <w:tc>
          <w:tcPr>
            <w:tcW w:w="1280" w:type="pct"/>
            <w:gridSpan w:val="2"/>
            <w:tcBorders>
              <w:top w:val="nil"/>
              <w:left w:val="single" w:sz="4" w:space="0" w:color="auto"/>
              <w:bottom w:val="single" w:sz="4" w:space="0" w:color="auto"/>
              <w:right w:val="single" w:sz="4" w:space="0" w:color="auto"/>
            </w:tcBorders>
            <w:shd w:val="clear" w:color="auto" w:fill="auto"/>
          </w:tcPr>
          <w:p w:rsidR="00A8442F" w:rsidRPr="00E56EE2" w:rsidRDefault="00A8442F" w:rsidP="00A138C7">
            <w:pPr>
              <w:pStyle w:val="TableParagraph"/>
              <w:tabs>
                <w:tab w:val="left" w:pos="0"/>
              </w:tabs>
              <w:spacing w:before="120"/>
              <w:ind w:left="0"/>
              <w:rPr>
                <w:sz w:val="20"/>
                <w:szCs w:val="20"/>
                <w:lang w:val="de-DE"/>
              </w:rPr>
            </w:pPr>
            <w:r w:rsidRPr="00E56EE2">
              <w:rPr>
                <w:b/>
                <w:sz w:val="20"/>
                <w:szCs w:val="20"/>
                <w:lang w:val="de-DE"/>
              </w:rPr>
              <w:t>2.4 Mit symbolischen, formalen und technischen Elementen der Mathematik umgehen</w:t>
            </w:r>
            <w:r w:rsidRPr="00E56EE2">
              <w:rPr>
                <w:b/>
                <w:sz w:val="20"/>
                <w:szCs w:val="20"/>
                <w:lang w:val="de-DE"/>
              </w:rPr>
              <w:br/>
            </w:r>
            <w:r w:rsidRPr="00E56EE2">
              <w:rPr>
                <w:sz w:val="20"/>
                <w:szCs w:val="20"/>
                <w:lang w:val="de-DE"/>
              </w:rPr>
              <w:t>1. zwischen natürlicher Sprache und sy</w:t>
            </w:r>
            <w:r w:rsidRPr="00E56EE2">
              <w:rPr>
                <w:sz w:val="20"/>
                <w:szCs w:val="20"/>
                <w:lang w:val="de-DE"/>
              </w:rPr>
              <w:t>m</w:t>
            </w:r>
            <w:r w:rsidRPr="00E56EE2">
              <w:rPr>
                <w:sz w:val="20"/>
                <w:szCs w:val="20"/>
                <w:lang w:val="de-DE"/>
              </w:rPr>
              <w:t>bolisch-formaler Sprache der Mathematik</w:t>
            </w:r>
            <w:r w:rsidRPr="00E56EE2">
              <w:rPr>
                <w:spacing w:val="27"/>
                <w:sz w:val="20"/>
                <w:szCs w:val="20"/>
                <w:lang w:val="de-DE"/>
              </w:rPr>
              <w:t xml:space="preserve"> </w:t>
            </w:r>
            <w:r w:rsidRPr="00E56EE2">
              <w:rPr>
                <w:sz w:val="20"/>
                <w:szCs w:val="20"/>
                <w:lang w:val="de-DE"/>
              </w:rPr>
              <w:t>wechseln</w:t>
            </w:r>
          </w:p>
          <w:p w:rsidR="00A8442F" w:rsidRPr="00E56EE2" w:rsidRDefault="00A8442F" w:rsidP="00A138C7">
            <w:pPr>
              <w:pStyle w:val="TableParagraph"/>
              <w:tabs>
                <w:tab w:val="left" w:pos="0"/>
              </w:tabs>
              <w:spacing w:before="120"/>
              <w:ind w:left="0"/>
              <w:rPr>
                <w:sz w:val="20"/>
                <w:szCs w:val="20"/>
                <w:lang w:val="de-DE"/>
              </w:rPr>
            </w:pPr>
            <w:r w:rsidRPr="00E56EE2">
              <w:rPr>
                <w:sz w:val="20"/>
                <w:szCs w:val="20"/>
                <w:lang w:val="de-DE"/>
              </w:rPr>
              <w:t>2. mathematische</w:t>
            </w:r>
            <w:r w:rsidRPr="00E56EE2">
              <w:rPr>
                <w:spacing w:val="-18"/>
                <w:sz w:val="20"/>
                <w:szCs w:val="20"/>
                <w:lang w:val="de-DE"/>
              </w:rPr>
              <w:t xml:space="preserve"> </w:t>
            </w:r>
            <w:r w:rsidRPr="00E56EE2">
              <w:rPr>
                <w:sz w:val="20"/>
                <w:szCs w:val="20"/>
                <w:lang w:val="de-DE"/>
              </w:rPr>
              <w:t>Darstellungen</w:t>
            </w:r>
            <w:r w:rsidRPr="00E56EE2">
              <w:rPr>
                <w:spacing w:val="-18"/>
                <w:sz w:val="20"/>
                <w:szCs w:val="20"/>
                <w:lang w:val="de-DE"/>
              </w:rPr>
              <w:t xml:space="preserve"> </w:t>
            </w:r>
            <w:r w:rsidRPr="00E56EE2">
              <w:rPr>
                <w:sz w:val="20"/>
                <w:szCs w:val="20"/>
                <w:lang w:val="de-DE"/>
              </w:rPr>
              <w:t>zum</w:t>
            </w:r>
            <w:r w:rsidRPr="00E56EE2">
              <w:rPr>
                <w:spacing w:val="-18"/>
                <w:sz w:val="20"/>
                <w:szCs w:val="20"/>
                <w:lang w:val="de-DE"/>
              </w:rPr>
              <w:t xml:space="preserve"> </w:t>
            </w:r>
            <w:r w:rsidRPr="00E56EE2">
              <w:rPr>
                <w:sz w:val="20"/>
                <w:szCs w:val="20"/>
                <w:lang w:val="de-DE"/>
              </w:rPr>
              <w:t>Stru</w:t>
            </w:r>
            <w:r w:rsidRPr="00E56EE2">
              <w:rPr>
                <w:sz w:val="20"/>
                <w:szCs w:val="20"/>
                <w:lang w:val="de-DE"/>
              </w:rPr>
              <w:t>k</w:t>
            </w:r>
            <w:r w:rsidRPr="00E56EE2">
              <w:rPr>
                <w:sz w:val="20"/>
                <w:szCs w:val="20"/>
                <w:lang w:val="de-DE"/>
              </w:rPr>
              <w:t>turieren</w:t>
            </w:r>
            <w:r w:rsidRPr="00E56EE2">
              <w:rPr>
                <w:spacing w:val="-18"/>
                <w:sz w:val="20"/>
                <w:szCs w:val="20"/>
                <w:lang w:val="de-DE"/>
              </w:rPr>
              <w:t xml:space="preserve"> </w:t>
            </w:r>
            <w:r w:rsidRPr="00E56EE2">
              <w:rPr>
                <w:sz w:val="20"/>
                <w:szCs w:val="20"/>
                <w:lang w:val="de-DE"/>
              </w:rPr>
              <w:t>von</w:t>
            </w:r>
            <w:r w:rsidRPr="00E56EE2">
              <w:rPr>
                <w:spacing w:val="-18"/>
                <w:sz w:val="20"/>
                <w:szCs w:val="20"/>
                <w:lang w:val="de-DE"/>
              </w:rPr>
              <w:t xml:space="preserve"> </w:t>
            </w:r>
            <w:r w:rsidRPr="00E56EE2">
              <w:rPr>
                <w:sz w:val="20"/>
                <w:szCs w:val="20"/>
                <w:lang w:val="de-DE"/>
              </w:rPr>
              <w:t>Informationen,</w:t>
            </w:r>
            <w:r w:rsidRPr="00E56EE2">
              <w:rPr>
                <w:spacing w:val="-18"/>
                <w:sz w:val="20"/>
                <w:szCs w:val="20"/>
                <w:lang w:val="de-DE"/>
              </w:rPr>
              <w:t xml:space="preserve"> </w:t>
            </w:r>
            <w:r w:rsidRPr="00E56EE2">
              <w:rPr>
                <w:sz w:val="20"/>
                <w:szCs w:val="20"/>
                <w:lang w:val="de-DE"/>
              </w:rPr>
              <w:t>zum</w:t>
            </w:r>
            <w:r w:rsidRPr="00E56EE2">
              <w:rPr>
                <w:spacing w:val="-18"/>
                <w:sz w:val="20"/>
                <w:szCs w:val="20"/>
                <w:lang w:val="de-DE"/>
              </w:rPr>
              <w:t xml:space="preserve"> </w:t>
            </w:r>
            <w:r w:rsidRPr="00E56EE2">
              <w:rPr>
                <w:sz w:val="20"/>
                <w:szCs w:val="20"/>
                <w:lang w:val="de-DE"/>
              </w:rPr>
              <w:t>Modellieren</w:t>
            </w:r>
            <w:r w:rsidRPr="00E56EE2">
              <w:rPr>
                <w:spacing w:val="-18"/>
                <w:sz w:val="20"/>
                <w:szCs w:val="20"/>
                <w:lang w:val="de-DE"/>
              </w:rPr>
              <w:t xml:space="preserve"> </w:t>
            </w:r>
            <w:r w:rsidRPr="00E56EE2">
              <w:rPr>
                <w:sz w:val="20"/>
                <w:szCs w:val="20"/>
                <w:lang w:val="de-DE"/>
              </w:rPr>
              <w:t>und zum</w:t>
            </w:r>
            <w:r w:rsidRPr="00E56EE2">
              <w:rPr>
                <w:spacing w:val="-28"/>
                <w:sz w:val="20"/>
                <w:szCs w:val="20"/>
                <w:lang w:val="de-DE"/>
              </w:rPr>
              <w:t xml:space="preserve"> </w:t>
            </w:r>
            <w:r w:rsidRPr="00E56EE2">
              <w:rPr>
                <w:sz w:val="20"/>
                <w:szCs w:val="20"/>
                <w:lang w:val="de-DE"/>
              </w:rPr>
              <w:t>Problemlösen</w:t>
            </w:r>
            <w:r w:rsidRPr="00E56EE2">
              <w:rPr>
                <w:spacing w:val="-28"/>
                <w:sz w:val="20"/>
                <w:szCs w:val="20"/>
                <w:lang w:val="de-DE"/>
              </w:rPr>
              <w:t xml:space="preserve"> </w:t>
            </w:r>
            <w:r w:rsidRPr="00E56EE2">
              <w:rPr>
                <w:sz w:val="20"/>
                <w:szCs w:val="20"/>
                <w:lang w:val="de-DE"/>
              </w:rPr>
              <w:t>auswählen</w:t>
            </w:r>
            <w:r w:rsidRPr="00E56EE2">
              <w:rPr>
                <w:spacing w:val="-28"/>
                <w:sz w:val="20"/>
                <w:szCs w:val="20"/>
                <w:lang w:val="de-DE"/>
              </w:rPr>
              <w:t xml:space="preserve"> </w:t>
            </w:r>
            <w:r w:rsidRPr="00E56EE2">
              <w:rPr>
                <w:sz w:val="20"/>
                <w:szCs w:val="20"/>
                <w:lang w:val="de-DE"/>
              </w:rPr>
              <w:t>und</w:t>
            </w:r>
            <w:r w:rsidRPr="00E56EE2">
              <w:rPr>
                <w:spacing w:val="-28"/>
                <w:sz w:val="20"/>
                <w:szCs w:val="20"/>
                <w:lang w:val="de-DE"/>
              </w:rPr>
              <w:t xml:space="preserve"> </w:t>
            </w:r>
            <w:r w:rsidRPr="00E56EE2">
              <w:rPr>
                <w:sz w:val="20"/>
                <w:szCs w:val="20"/>
                <w:lang w:val="de-DE"/>
              </w:rPr>
              <w:t>ve</w:t>
            </w:r>
            <w:r w:rsidRPr="00E56EE2">
              <w:rPr>
                <w:sz w:val="20"/>
                <w:szCs w:val="20"/>
                <w:lang w:val="de-DE"/>
              </w:rPr>
              <w:t>r</w:t>
            </w:r>
            <w:r w:rsidRPr="00E56EE2">
              <w:rPr>
                <w:sz w:val="20"/>
                <w:szCs w:val="20"/>
                <w:lang w:val="de-DE"/>
              </w:rPr>
              <w:t>wenden</w:t>
            </w:r>
          </w:p>
          <w:p w:rsidR="00A8442F" w:rsidRPr="00E56EE2" w:rsidRDefault="00A8442F" w:rsidP="00A138C7">
            <w:pPr>
              <w:pStyle w:val="TableParagraph"/>
              <w:tabs>
                <w:tab w:val="left" w:pos="0"/>
              </w:tabs>
              <w:spacing w:before="120" w:after="120"/>
              <w:ind w:left="0"/>
              <w:rPr>
                <w:sz w:val="20"/>
                <w:szCs w:val="20"/>
                <w:lang w:val="de-DE"/>
              </w:rPr>
            </w:pPr>
            <w:r w:rsidRPr="00E56EE2">
              <w:rPr>
                <w:sz w:val="20"/>
                <w:szCs w:val="20"/>
                <w:lang w:val="de-DE"/>
              </w:rPr>
              <w:t>3. zwischen verschiedenen mathemat</w:t>
            </w:r>
            <w:r w:rsidRPr="00E56EE2">
              <w:rPr>
                <w:sz w:val="20"/>
                <w:szCs w:val="20"/>
                <w:lang w:val="de-DE"/>
              </w:rPr>
              <w:t>i</w:t>
            </w:r>
            <w:r w:rsidRPr="00E56EE2">
              <w:rPr>
                <w:sz w:val="20"/>
                <w:szCs w:val="20"/>
                <w:lang w:val="de-DE"/>
              </w:rPr>
              <w:t>schen Darstellungen</w:t>
            </w:r>
            <w:r w:rsidRPr="00E56EE2">
              <w:rPr>
                <w:spacing w:val="10"/>
                <w:sz w:val="20"/>
                <w:szCs w:val="20"/>
                <w:lang w:val="de-DE"/>
              </w:rPr>
              <w:t xml:space="preserve"> </w:t>
            </w:r>
            <w:r w:rsidRPr="00E56EE2">
              <w:rPr>
                <w:sz w:val="20"/>
                <w:szCs w:val="20"/>
                <w:lang w:val="de-DE"/>
              </w:rPr>
              <w:t>wechseln</w:t>
            </w:r>
          </w:p>
        </w:tc>
        <w:tc>
          <w:tcPr>
            <w:tcW w:w="1220" w:type="pct"/>
            <w:tcBorders>
              <w:top w:val="nil"/>
              <w:left w:val="single" w:sz="4" w:space="0" w:color="auto"/>
              <w:bottom w:val="single" w:sz="4" w:space="0" w:color="auto"/>
              <w:right w:val="single" w:sz="4" w:space="0" w:color="auto"/>
            </w:tcBorders>
            <w:shd w:val="clear" w:color="auto" w:fill="auto"/>
          </w:tcPr>
          <w:p w:rsidR="00A8442F" w:rsidRPr="00E56EE2" w:rsidRDefault="00A8442F" w:rsidP="00A138C7">
            <w:pPr>
              <w:pStyle w:val="TableParagraph"/>
              <w:tabs>
                <w:tab w:val="left" w:pos="3664"/>
              </w:tabs>
              <w:spacing w:before="120" w:line="285" w:lineRule="auto"/>
              <w:ind w:left="0"/>
              <w:rPr>
                <w:sz w:val="20"/>
                <w:szCs w:val="20"/>
                <w:lang w:val="de-DE"/>
              </w:rPr>
            </w:pPr>
            <w:r w:rsidRPr="00E56EE2">
              <w:rPr>
                <w:sz w:val="20"/>
                <w:szCs w:val="20"/>
                <w:lang w:val="de-DE"/>
              </w:rPr>
              <w:t xml:space="preserve">(13) </w:t>
            </w:r>
            <w:r w:rsidRPr="00E56EE2">
              <w:rPr>
                <w:i/>
                <w:sz w:val="20"/>
                <w:szCs w:val="20"/>
                <w:lang w:val="de-DE"/>
              </w:rPr>
              <w:t>Baumdiagramme</w:t>
            </w:r>
            <w:r w:rsidRPr="00E56EE2">
              <w:rPr>
                <w:sz w:val="20"/>
                <w:szCs w:val="20"/>
                <w:lang w:val="de-DE"/>
              </w:rPr>
              <w:t xml:space="preserve"> zur Darstellung </w:t>
            </w:r>
            <w:r w:rsidRPr="00E56EE2">
              <w:rPr>
                <w:i/>
                <w:sz w:val="20"/>
                <w:szCs w:val="20"/>
                <w:lang w:val="de-DE"/>
              </w:rPr>
              <w:t>mehrstufiger Zufallsexperimente</w:t>
            </w:r>
            <w:r w:rsidRPr="00E56EE2">
              <w:rPr>
                <w:sz w:val="20"/>
                <w:szCs w:val="20"/>
                <w:lang w:val="de-DE"/>
              </w:rPr>
              <w:t xml:space="preserve"> erste</w:t>
            </w:r>
            <w:r w:rsidRPr="00E56EE2">
              <w:rPr>
                <w:sz w:val="20"/>
                <w:szCs w:val="20"/>
                <w:lang w:val="de-DE"/>
              </w:rPr>
              <w:t>l</w:t>
            </w:r>
            <w:r w:rsidRPr="00E56EE2">
              <w:rPr>
                <w:sz w:val="20"/>
                <w:szCs w:val="20"/>
                <w:lang w:val="de-DE"/>
              </w:rPr>
              <w:t>len</w:t>
            </w:r>
          </w:p>
          <w:p w:rsidR="00A8442F" w:rsidRPr="00E56EE2" w:rsidRDefault="00A8442F" w:rsidP="00A138C7">
            <w:pPr>
              <w:pStyle w:val="TableParagraph"/>
              <w:tabs>
                <w:tab w:val="left" w:pos="3664"/>
              </w:tabs>
              <w:spacing w:before="120" w:line="285" w:lineRule="auto"/>
              <w:ind w:left="0"/>
              <w:rPr>
                <w:sz w:val="20"/>
                <w:szCs w:val="20"/>
                <w:lang w:val="de-DE"/>
              </w:rPr>
            </w:pPr>
            <w:r w:rsidRPr="00E56EE2">
              <w:rPr>
                <w:sz w:val="20"/>
                <w:szCs w:val="20"/>
                <w:lang w:val="de-DE"/>
              </w:rPr>
              <w:t xml:space="preserve">(14) </w:t>
            </w:r>
            <w:r w:rsidRPr="00E56EE2">
              <w:rPr>
                <w:i/>
                <w:sz w:val="20"/>
                <w:szCs w:val="20"/>
                <w:lang w:val="de-DE"/>
              </w:rPr>
              <w:t>Wahrscheinlichkeiten</w:t>
            </w:r>
            <w:r w:rsidRPr="00E56EE2">
              <w:rPr>
                <w:sz w:val="20"/>
                <w:szCs w:val="20"/>
                <w:lang w:val="de-DE"/>
              </w:rPr>
              <w:t xml:space="preserve"> bei </w:t>
            </w:r>
            <w:r w:rsidRPr="00E56EE2">
              <w:rPr>
                <w:i/>
                <w:sz w:val="20"/>
                <w:szCs w:val="20"/>
                <w:lang w:val="de-DE"/>
              </w:rPr>
              <w:t>mehrstuf</w:t>
            </w:r>
            <w:r w:rsidRPr="00E56EE2">
              <w:rPr>
                <w:i/>
                <w:sz w:val="20"/>
                <w:szCs w:val="20"/>
                <w:lang w:val="de-DE"/>
              </w:rPr>
              <w:t>i</w:t>
            </w:r>
            <w:r w:rsidRPr="00E56EE2">
              <w:rPr>
                <w:i/>
                <w:sz w:val="20"/>
                <w:szCs w:val="20"/>
                <w:lang w:val="de-DE"/>
              </w:rPr>
              <w:t>gen Zufallsexperimenten</w:t>
            </w:r>
            <w:r w:rsidRPr="00E56EE2">
              <w:rPr>
                <w:sz w:val="20"/>
                <w:szCs w:val="20"/>
                <w:lang w:val="de-DE"/>
              </w:rPr>
              <w:t xml:space="preserve"> mithilfe der </w:t>
            </w:r>
            <w:r w:rsidRPr="00E56EE2">
              <w:rPr>
                <w:i/>
                <w:sz w:val="20"/>
                <w:szCs w:val="20"/>
                <w:lang w:val="de-DE"/>
              </w:rPr>
              <w:t>Pfadregeln</w:t>
            </w:r>
            <w:r w:rsidRPr="00E56EE2">
              <w:rPr>
                <w:sz w:val="20"/>
                <w:szCs w:val="20"/>
                <w:lang w:val="de-DE"/>
              </w:rPr>
              <w:t xml:space="preserve"> (</w:t>
            </w:r>
            <w:r w:rsidRPr="00E56EE2">
              <w:rPr>
                <w:i/>
                <w:sz w:val="20"/>
                <w:szCs w:val="20"/>
                <w:lang w:val="de-DE"/>
              </w:rPr>
              <w:t>Produkt-,Summenregel</w:t>
            </w:r>
            <w:r w:rsidRPr="00E56EE2">
              <w:rPr>
                <w:sz w:val="20"/>
                <w:szCs w:val="20"/>
                <w:lang w:val="de-DE"/>
              </w:rPr>
              <w:t>) bestimmen</w:t>
            </w:r>
          </w:p>
        </w:tc>
        <w:tc>
          <w:tcPr>
            <w:tcW w:w="1250" w:type="pct"/>
            <w:tcBorders>
              <w:top w:val="nil"/>
              <w:left w:val="single" w:sz="4" w:space="0" w:color="auto"/>
              <w:bottom w:val="single" w:sz="4" w:space="0" w:color="auto"/>
              <w:right w:val="single" w:sz="4" w:space="0" w:color="auto"/>
            </w:tcBorders>
            <w:shd w:val="clear" w:color="auto" w:fill="auto"/>
          </w:tcPr>
          <w:p w:rsidR="00A8442F" w:rsidRPr="00E56EE2" w:rsidRDefault="00A8442F" w:rsidP="00A138C7">
            <w:pPr>
              <w:spacing w:before="120"/>
              <w:rPr>
                <w:rFonts w:eastAsia="Calibri" w:cs="Arial"/>
                <w:b/>
                <w:sz w:val="20"/>
                <w:szCs w:val="20"/>
              </w:rPr>
            </w:pPr>
            <w:r w:rsidRPr="00E56EE2">
              <w:rPr>
                <w:rFonts w:eastAsia="Calibri" w:cs="Arial"/>
                <w:b/>
                <w:sz w:val="20"/>
                <w:szCs w:val="20"/>
              </w:rPr>
              <w:t>Mehrstufige Zufallsexperimente</w:t>
            </w:r>
          </w:p>
          <w:p w:rsidR="00A8442F" w:rsidRPr="00E56EE2" w:rsidRDefault="00A8442F" w:rsidP="00A138C7">
            <w:pPr>
              <w:spacing w:before="120"/>
              <w:rPr>
                <w:rFonts w:eastAsia="Calibri" w:cs="Arial"/>
                <w:sz w:val="20"/>
                <w:szCs w:val="20"/>
              </w:rPr>
            </w:pPr>
            <w:r w:rsidRPr="00E56EE2">
              <w:rPr>
                <w:rFonts w:eastAsia="Calibri" w:cs="Arial"/>
                <w:sz w:val="20"/>
                <w:szCs w:val="20"/>
              </w:rPr>
              <w:t>Baumdiagramme</w:t>
            </w:r>
          </w:p>
          <w:p w:rsidR="00A8442F" w:rsidRPr="00E56EE2" w:rsidRDefault="00A8442F" w:rsidP="00A138C7">
            <w:pPr>
              <w:spacing w:before="120"/>
              <w:rPr>
                <w:rFonts w:eastAsia="Calibri" w:cs="Arial"/>
                <w:sz w:val="20"/>
                <w:szCs w:val="20"/>
              </w:rPr>
            </w:pPr>
            <w:r w:rsidRPr="00E56EE2">
              <w:rPr>
                <w:rFonts w:eastAsia="Calibri" w:cs="Arial"/>
                <w:sz w:val="20"/>
                <w:szCs w:val="20"/>
              </w:rPr>
              <w:t>Pfadregeln</w:t>
            </w:r>
          </w:p>
          <w:p w:rsidR="00A8442F" w:rsidRPr="00E56EE2" w:rsidRDefault="00A8442F" w:rsidP="00A138C7">
            <w:pPr>
              <w:spacing w:before="120"/>
              <w:rPr>
                <w:rFonts w:eastAsia="Calibri" w:cs="Arial"/>
                <w:i/>
                <w:sz w:val="20"/>
                <w:szCs w:val="20"/>
              </w:rPr>
            </w:pPr>
            <w:r w:rsidRPr="00E56EE2">
              <w:rPr>
                <w:rFonts w:eastAsia="Calibri" w:cs="Arial"/>
                <w:sz w:val="20"/>
                <w:szCs w:val="20"/>
              </w:rPr>
              <w:t>Anwenden der Pfadregeln</w:t>
            </w:r>
          </w:p>
        </w:tc>
        <w:tc>
          <w:tcPr>
            <w:tcW w:w="1250" w:type="pct"/>
            <w:tcBorders>
              <w:top w:val="nil"/>
              <w:left w:val="single" w:sz="4" w:space="0" w:color="auto"/>
              <w:bottom w:val="single" w:sz="4" w:space="0" w:color="auto"/>
              <w:right w:val="single" w:sz="4" w:space="0" w:color="auto"/>
            </w:tcBorders>
            <w:shd w:val="clear" w:color="auto" w:fill="auto"/>
          </w:tcPr>
          <w:p w:rsidR="00A8442F" w:rsidRPr="00E56EE2" w:rsidRDefault="00A8442F" w:rsidP="00A138C7">
            <w:pPr>
              <w:spacing w:before="60"/>
              <w:rPr>
                <w:rFonts w:eastAsia="Calibri" w:cs="Arial"/>
                <w:i/>
                <w:sz w:val="20"/>
                <w:szCs w:val="20"/>
              </w:rPr>
            </w:pPr>
          </w:p>
        </w:tc>
      </w:tr>
    </w:tbl>
    <w:p w:rsidR="00763864" w:rsidRDefault="00763864" w:rsidP="00763864">
      <w:pPr>
        <w:rPr>
          <w:rFonts w:cs="Arial"/>
          <w:b/>
        </w:rPr>
      </w:pPr>
      <w:r w:rsidRPr="00C91AD2">
        <w:rPr>
          <w:rFonts w:cs="Arial"/>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63864" w:rsidRPr="00C91AD2" w:rsidTr="009C318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63864" w:rsidRPr="00C91AD2" w:rsidRDefault="00763864" w:rsidP="000D6E4A">
            <w:pPr>
              <w:pStyle w:val="bcTab"/>
            </w:pPr>
            <w:bookmarkStart w:id="25" w:name="_Toc468961667"/>
            <w:bookmarkStart w:id="26" w:name="_Toc482019851"/>
            <w:r w:rsidRPr="00C91AD2">
              <w:t>Terme</w:t>
            </w:r>
            <w:bookmarkEnd w:id="25"/>
            <w:bookmarkEnd w:id="26"/>
          </w:p>
          <w:p w:rsidR="00763864" w:rsidRPr="000D6E4A" w:rsidRDefault="00763864" w:rsidP="000D6E4A">
            <w:pPr>
              <w:pStyle w:val="bcTabcaStd"/>
            </w:pPr>
            <w:r w:rsidRPr="000D6E4A">
              <w:t>ca. 8 Std.</w:t>
            </w:r>
          </w:p>
        </w:tc>
      </w:tr>
      <w:tr w:rsidR="00763864" w:rsidRPr="00C91AD2" w:rsidTr="009C318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63864" w:rsidRPr="00C91AD2" w:rsidRDefault="00763864" w:rsidP="00A138C7">
            <w:pPr>
              <w:pStyle w:val="bcTabVortext"/>
              <w:rPr>
                <w:highlight w:val="yellow"/>
              </w:rPr>
            </w:pPr>
          </w:p>
        </w:tc>
      </w:tr>
      <w:tr w:rsidR="00763864" w:rsidRPr="00C91AD2" w:rsidTr="009C3183">
        <w:tblPrEx>
          <w:jc w:val="left"/>
          <w:tblLook w:val="00A0" w:firstRow="1" w:lastRow="0" w:firstColumn="1" w:lastColumn="0" w:noHBand="0" w:noVBand="0"/>
        </w:tblPrEx>
        <w:tc>
          <w:tcPr>
            <w:tcW w:w="1250" w:type="pct"/>
            <w:shd w:val="clear" w:color="auto" w:fill="F59D1E"/>
            <w:vAlign w:val="center"/>
          </w:tcPr>
          <w:p w:rsidR="00763864" w:rsidRPr="00C91AD2" w:rsidRDefault="00763864" w:rsidP="000D6E4A">
            <w:pPr>
              <w:pStyle w:val="0Prozesswei"/>
            </w:pPr>
            <w:r w:rsidRPr="00C91AD2">
              <w:t>Prozessbezogene Kompetenzen</w:t>
            </w:r>
          </w:p>
        </w:tc>
        <w:tc>
          <w:tcPr>
            <w:tcW w:w="1250" w:type="pct"/>
            <w:shd w:val="clear" w:color="auto" w:fill="B70017"/>
            <w:vAlign w:val="center"/>
          </w:tcPr>
          <w:p w:rsidR="00763864" w:rsidRPr="00C91AD2" w:rsidRDefault="00763864" w:rsidP="000D6E4A">
            <w:pPr>
              <w:pStyle w:val="0Prozesswei"/>
            </w:pPr>
            <w:r w:rsidRPr="00C91AD2">
              <w:t>Inhaltsbezogene Kompetenzen</w:t>
            </w:r>
          </w:p>
        </w:tc>
        <w:tc>
          <w:tcPr>
            <w:tcW w:w="1250" w:type="pct"/>
            <w:vMerge w:val="restart"/>
            <w:shd w:val="clear" w:color="auto" w:fill="D9D9D9"/>
          </w:tcPr>
          <w:p w:rsidR="00763864" w:rsidRPr="00C91AD2" w:rsidRDefault="00763864" w:rsidP="00A138C7">
            <w:pPr>
              <w:pStyle w:val="0KonkretisierungSchwarz"/>
            </w:pPr>
            <w:r w:rsidRPr="00C91AD2">
              <w:t>Konkretisierung,</w:t>
            </w:r>
            <w:r w:rsidRPr="00C91AD2">
              <w:br/>
              <w:t>Vorgehen im Unterricht</w:t>
            </w:r>
          </w:p>
        </w:tc>
        <w:tc>
          <w:tcPr>
            <w:tcW w:w="1250" w:type="pct"/>
            <w:vMerge w:val="restart"/>
            <w:shd w:val="clear" w:color="auto" w:fill="D9D9D9"/>
          </w:tcPr>
          <w:p w:rsidR="00763864" w:rsidRPr="00C91AD2" w:rsidRDefault="00763864" w:rsidP="00A138C7">
            <w:pPr>
              <w:pStyle w:val="0KonkretisierungSchwarz"/>
            </w:pPr>
            <w:r w:rsidRPr="00C91AD2">
              <w:t>Ergänzende Hinweise, Arbeitsmi</w:t>
            </w:r>
            <w:r w:rsidRPr="00C91AD2">
              <w:t>t</w:t>
            </w:r>
            <w:r w:rsidRPr="00C91AD2">
              <w:t>tel, Organisation, Verweise</w:t>
            </w:r>
          </w:p>
        </w:tc>
      </w:tr>
      <w:tr w:rsidR="00763864" w:rsidRPr="00C91AD2" w:rsidTr="009C3183">
        <w:tblPrEx>
          <w:jc w:val="left"/>
          <w:tblLook w:val="00A0" w:firstRow="1" w:lastRow="0" w:firstColumn="1" w:lastColumn="0" w:noHBand="0" w:noVBand="0"/>
        </w:tblPrEx>
        <w:tc>
          <w:tcPr>
            <w:tcW w:w="2500" w:type="pct"/>
            <w:gridSpan w:val="2"/>
            <w:shd w:val="clear" w:color="auto" w:fill="FFFFFF"/>
            <w:vAlign w:val="center"/>
          </w:tcPr>
          <w:p w:rsidR="00763864" w:rsidRPr="00C91AD2" w:rsidRDefault="00763864" w:rsidP="00A138C7">
            <w:pPr>
              <w:jc w:val="center"/>
            </w:pPr>
            <w:r w:rsidRPr="00C91AD2">
              <w:t>Die Schülerinnen und Schüler können</w:t>
            </w:r>
          </w:p>
        </w:tc>
        <w:tc>
          <w:tcPr>
            <w:tcW w:w="1250" w:type="pct"/>
            <w:vMerge/>
            <w:shd w:val="clear" w:color="auto" w:fill="FFFFFF"/>
          </w:tcPr>
          <w:p w:rsidR="00763864" w:rsidRPr="00C91AD2" w:rsidRDefault="00763864" w:rsidP="00A138C7">
            <w:pPr>
              <w:spacing w:line="276" w:lineRule="auto"/>
              <w:jc w:val="center"/>
              <w:rPr>
                <w:rFonts w:cs="Arial"/>
                <w:b/>
              </w:rPr>
            </w:pPr>
          </w:p>
        </w:tc>
        <w:tc>
          <w:tcPr>
            <w:tcW w:w="1250" w:type="pct"/>
            <w:vMerge/>
            <w:shd w:val="clear" w:color="auto" w:fill="FFFFFF"/>
          </w:tcPr>
          <w:p w:rsidR="00763864" w:rsidRPr="00C91AD2" w:rsidRDefault="00763864" w:rsidP="00A138C7">
            <w:pPr>
              <w:spacing w:line="276" w:lineRule="auto"/>
              <w:jc w:val="center"/>
              <w:rPr>
                <w:rFonts w:cs="Arial"/>
                <w:b/>
              </w:rPr>
            </w:pPr>
          </w:p>
        </w:tc>
      </w:tr>
      <w:tr w:rsidR="00763864" w:rsidRPr="00C91AD2" w:rsidTr="009C3183">
        <w:trPr>
          <w:trHeight w:val="398"/>
          <w:jc w:val="center"/>
        </w:trPr>
        <w:tc>
          <w:tcPr>
            <w:tcW w:w="1250" w:type="pct"/>
            <w:tcBorders>
              <w:top w:val="single" w:sz="4" w:space="0" w:color="auto"/>
              <w:left w:val="single" w:sz="4" w:space="0" w:color="auto"/>
              <w:right w:val="single" w:sz="4" w:space="0" w:color="auto"/>
            </w:tcBorders>
            <w:shd w:val="clear" w:color="auto" w:fill="auto"/>
          </w:tcPr>
          <w:p w:rsidR="00763864" w:rsidRPr="0071512D" w:rsidRDefault="00763864" w:rsidP="00A138C7">
            <w:pPr>
              <w:pStyle w:val="LoTabelle-6pt"/>
              <w:rPr>
                <w:szCs w:val="20"/>
              </w:rPr>
            </w:pPr>
          </w:p>
        </w:tc>
        <w:tc>
          <w:tcPr>
            <w:tcW w:w="1250" w:type="pct"/>
            <w:tcBorders>
              <w:top w:val="single" w:sz="4" w:space="0" w:color="auto"/>
              <w:left w:val="single" w:sz="4" w:space="0" w:color="auto"/>
              <w:right w:val="single" w:sz="4" w:space="0" w:color="auto"/>
            </w:tcBorders>
            <w:shd w:val="clear" w:color="auto" w:fill="auto"/>
          </w:tcPr>
          <w:p w:rsidR="00763864" w:rsidRPr="0071512D" w:rsidRDefault="00763864" w:rsidP="00A138C7">
            <w:pPr>
              <w:rPr>
                <w:rFonts w:cs="Arial"/>
                <w:b/>
                <w:sz w:val="20"/>
                <w:szCs w:val="20"/>
              </w:rPr>
            </w:pPr>
            <w:r w:rsidRPr="0071512D">
              <w:rPr>
                <w:rFonts w:eastAsia="Calibri" w:cs="Arial"/>
                <w:b/>
                <w:sz w:val="20"/>
                <w:szCs w:val="20"/>
                <w:lang w:eastAsia="en-US"/>
              </w:rPr>
              <w:t>3.2.1 Mit Termen umgehen, die auch Variablen enthalten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71512D" w:rsidRDefault="00763864" w:rsidP="00A138C7">
            <w:pPr>
              <w:pStyle w:val="LoTabelle-6pt-6pt"/>
              <w:rPr>
                <w:rFonts w:eastAsia="Calibri"/>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71512D" w:rsidRDefault="00763864" w:rsidP="00A138C7">
            <w:pPr>
              <w:spacing w:before="120"/>
              <w:rPr>
                <w:rFonts w:eastAsia="Calibri" w:cs="Arial"/>
                <w:sz w:val="20"/>
                <w:szCs w:val="20"/>
              </w:rPr>
            </w:pPr>
          </w:p>
        </w:tc>
      </w:tr>
      <w:tr w:rsidR="00763864" w:rsidRPr="00C91AD2" w:rsidTr="009C3183">
        <w:trPr>
          <w:trHeight w:val="398"/>
          <w:jc w:val="center"/>
        </w:trPr>
        <w:tc>
          <w:tcPr>
            <w:tcW w:w="1250" w:type="pct"/>
            <w:vMerge w:val="restart"/>
            <w:tcBorders>
              <w:top w:val="single" w:sz="4" w:space="0" w:color="auto"/>
              <w:left w:val="single" w:sz="4" w:space="0" w:color="auto"/>
              <w:right w:val="single" w:sz="4" w:space="0" w:color="auto"/>
            </w:tcBorders>
            <w:shd w:val="clear" w:color="auto" w:fill="auto"/>
          </w:tcPr>
          <w:p w:rsidR="00763864" w:rsidRPr="00E56EE2" w:rsidRDefault="00763864" w:rsidP="00A138C7">
            <w:pPr>
              <w:pStyle w:val="TableParagraph"/>
              <w:tabs>
                <w:tab w:val="left" w:pos="416"/>
              </w:tabs>
              <w:spacing w:before="120"/>
              <w:ind w:left="0"/>
              <w:rPr>
                <w:rFonts w:eastAsia="Times New Roman" w:cs="Times New Roman"/>
                <w:sz w:val="20"/>
                <w:szCs w:val="20"/>
                <w:lang w:val="de-DE" w:eastAsia="de-DE"/>
              </w:rPr>
            </w:pPr>
            <w:r w:rsidRPr="00E56EE2">
              <w:rPr>
                <w:b/>
                <w:sz w:val="20"/>
                <w:szCs w:val="20"/>
                <w:lang w:val="de-DE"/>
              </w:rPr>
              <w:t>2.4 Mit symbolischen, formalen und technischen Elementen der Mathematik umgehen</w:t>
            </w:r>
            <w:r w:rsidRPr="00E56EE2">
              <w:rPr>
                <w:b/>
                <w:sz w:val="20"/>
                <w:szCs w:val="20"/>
                <w:lang w:val="de-DE"/>
              </w:rPr>
              <w:br/>
            </w:r>
            <w:r w:rsidRPr="00E56EE2">
              <w:rPr>
                <w:rFonts w:eastAsia="Times New Roman" w:cs="Times New Roman"/>
                <w:sz w:val="20"/>
                <w:szCs w:val="20"/>
                <w:lang w:val="de-DE" w:eastAsia="de-DE"/>
              </w:rPr>
              <w:t>4.</w:t>
            </w:r>
            <w:r w:rsidR="00491D37" w:rsidRPr="00E56EE2">
              <w:rPr>
                <w:rFonts w:eastAsia="Times New Roman" w:cs="Times New Roman"/>
                <w:sz w:val="20"/>
                <w:szCs w:val="20"/>
                <w:lang w:val="de-DE" w:eastAsia="de-DE"/>
              </w:rPr>
              <w:t xml:space="preserve"> </w:t>
            </w:r>
            <w:r w:rsidRPr="00E56EE2">
              <w:rPr>
                <w:rFonts w:eastAsia="Times New Roman" w:cs="Times New Roman"/>
                <w:sz w:val="20"/>
                <w:szCs w:val="20"/>
                <w:lang w:val="de-DE" w:eastAsia="de-DE"/>
              </w:rPr>
              <w:t>Berechnungen ausführen</w:t>
            </w:r>
          </w:p>
          <w:p w:rsidR="00763864" w:rsidRPr="00E56EE2" w:rsidRDefault="00763864" w:rsidP="00A138C7">
            <w:pPr>
              <w:pStyle w:val="TableParagraph"/>
              <w:tabs>
                <w:tab w:val="left" w:pos="416"/>
              </w:tabs>
              <w:spacing w:before="120"/>
              <w:ind w:left="0"/>
              <w:rPr>
                <w:rFonts w:eastAsia="Times New Roman" w:cs="Times New Roman"/>
                <w:sz w:val="20"/>
                <w:szCs w:val="20"/>
                <w:lang w:val="de-DE" w:eastAsia="de-DE"/>
              </w:rPr>
            </w:pPr>
            <w:r w:rsidRPr="00E56EE2">
              <w:rPr>
                <w:rFonts w:eastAsia="Times New Roman" w:cs="Times New Roman"/>
                <w:sz w:val="20"/>
                <w:szCs w:val="20"/>
                <w:lang w:val="de-DE" w:eastAsia="de-DE"/>
              </w:rPr>
              <w:t>5. Routineverfahren anwenden und mite</w:t>
            </w:r>
            <w:r w:rsidRPr="00E56EE2">
              <w:rPr>
                <w:rFonts w:eastAsia="Times New Roman" w:cs="Times New Roman"/>
                <w:sz w:val="20"/>
                <w:szCs w:val="20"/>
                <w:lang w:val="de-DE" w:eastAsia="de-DE"/>
              </w:rPr>
              <w:t>i</w:t>
            </w:r>
            <w:r w:rsidRPr="00E56EE2">
              <w:rPr>
                <w:rFonts w:eastAsia="Times New Roman" w:cs="Times New Roman"/>
                <w:sz w:val="20"/>
                <w:szCs w:val="20"/>
                <w:lang w:val="de-DE" w:eastAsia="de-DE"/>
              </w:rPr>
              <w:t>nander kombinieren</w:t>
            </w:r>
          </w:p>
          <w:p w:rsidR="00763864" w:rsidRPr="00E56EE2" w:rsidRDefault="00763864" w:rsidP="00A138C7">
            <w:pPr>
              <w:pStyle w:val="TableParagraph"/>
              <w:tabs>
                <w:tab w:val="left" w:pos="416"/>
              </w:tabs>
              <w:spacing w:before="120"/>
              <w:ind w:left="0"/>
              <w:rPr>
                <w:rFonts w:eastAsia="Times New Roman" w:cs="Times New Roman"/>
                <w:sz w:val="20"/>
                <w:szCs w:val="20"/>
                <w:lang w:val="de-DE" w:eastAsia="de-DE"/>
              </w:rPr>
            </w:pPr>
            <w:r w:rsidRPr="00E56EE2">
              <w:rPr>
                <w:rFonts w:eastAsia="Times New Roman" w:cs="Times New Roman"/>
                <w:sz w:val="20"/>
                <w:szCs w:val="20"/>
                <w:lang w:val="de-DE" w:eastAsia="de-DE"/>
              </w:rPr>
              <w:t>6. Algorithmen reflektiert anwenden</w:t>
            </w:r>
          </w:p>
          <w:p w:rsidR="00763864" w:rsidRPr="00E56EE2" w:rsidRDefault="00763864" w:rsidP="00A138C7">
            <w:pPr>
              <w:pStyle w:val="TableParagraph"/>
              <w:tabs>
                <w:tab w:val="left" w:pos="416"/>
              </w:tabs>
              <w:spacing w:before="120" w:after="120" w:line="271" w:lineRule="auto"/>
              <w:ind w:left="0"/>
              <w:rPr>
                <w:sz w:val="20"/>
                <w:szCs w:val="20"/>
                <w:lang w:val="de-DE"/>
              </w:rPr>
            </w:pPr>
            <w:r w:rsidRPr="00E56EE2">
              <w:rPr>
                <w:b/>
                <w:sz w:val="20"/>
                <w:szCs w:val="20"/>
                <w:lang w:val="de-DE"/>
              </w:rPr>
              <w:t xml:space="preserve">2.2 </w:t>
            </w:r>
            <w:r w:rsidRPr="00E56EE2">
              <w:rPr>
                <w:rFonts w:eastAsia="Times New Roman"/>
                <w:b/>
                <w:sz w:val="20"/>
                <w:szCs w:val="20"/>
                <w:lang w:val="de-DE" w:eastAsia="de-DE"/>
              </w:rPr>
              <w:t>Probleme</w:t>
            </w:r>
            <w:r w:rsidRPr="00E56EE2">
              <w:rPr>
                <w:b/>
                <w:sz w:val="20"/>
                <w:szCs w:val="20"/>
                <w:lang w:val="de-DE"/>
              </w:rPr>
              <w:t xml:space="preserve"> lösen</w:t>
            </w:r>
            <w:r w:rsidRPr="00E56EE2">
              <w:rPr>
                <w:b/>
                <w:sz w:val="20"/>
                <w:szCs w:val="20"/>
                <w:lang w:val="de-DE"/>
              </w:rPr>
              <w:br/>
            </w:r>
            <w:r w:rsidRPr="00E56EE2">
              <w:rPr>
                <w:sz w:val="20"/>
                <w:szCs w:val="20"/>
                <w:lang w:val="de-DE"/>
              </w:rPr>
              <w:t>5. durch Untersuchung von Beispielen und systematisches Probieren zu Verm</w:t>
            </w:r>
            <w:r w:rsidRPr="00E56EE2">
              <w:rPr>
                <w:sz w:val="20"/>
                <w:szCs w:val="20"/>
                <w:lang w:val="de-DE"/>
              </w:rPr>
              <w:t>u</w:t>
            </w:r>
            <w:r w:rsidRPr="00E56EE2">
              <w:rPr>
                <w:sz w:val="20"/>
                <w:szCs w:val="20"/>
                <w:lang w:val="de-DE"/>
              </w:rPr>
              <w:t>tungen kommen und diese auf Plausibilität überprüfen</w:t>
            </w:r>
          </w:p>
        </w:tc>
        <w:tc>
          <w:tcPr>
            <w:tcW w:w="1250" w:type="pct"/>
            <w:tcBorders>
              <w:top w:val="single" w:sz="4" w:space="0" w:color="auto"/>
              <w:left w:val="single" w:sz="4" w:space="0" w:color="auto"/>
              <w:bottom w:val="nil"/>
              <w:right w:val="single" w:sz="4" w:space="0" w:color="auto"/>
            </w:tcBorders>
            <w:shd w:val="clear" w:color="auto" w:fill="auto"/>
          </w:tcPr>
          <w:p w:rsidR="00763864" w:rsidRPr="00E56EE2" w:rsidRDefault="00EA3D41" w:rsidP="00A138C7">
            <w:pPr>
              <w:spacing w:before="120"/>
              <w:rPr>
                <w:rFonts w:eastAsia="Calibri" w:cs="Arial"/>
                <w:b/>
                <w:sz w:val="20"/>
                <w:szCs w:val="20"/>
                <w:lang w:eastAsia="en-US"/>
              </w:rPr>
            </w:pPr>
            <w:r w:rsidRPr="00E56EE2">
              <w:rPr>
                <w:sz w:val="20"/>
                <w:szCs w:val="20"/>
              </w:rPr>
              <w:t>(8) die Rechengesetze […] anwenden, auch zum</w:t>
            </w:r>
            <w:r w:rsidRPr="00E56EE2">
              <w:rPr>
                <w:i/>
                <w:sz w:val="20"/>
                <w:szCs w:val="20"/>
              </w:rPr>
              <w:t xml:space="preserve"> Ausmultiplizieren </w:t>
            </w:r>
            <w:r w:rsidRPr="00E56EE2">
              <w:rPr>
                <w:sz w:val="20"/>
                <w:szCs w:val="20"/>
              </w:rPr>
              <w:t xml:space="preserve">von </w:t>
            </w:r>
            <w:r w:rsidRPr="00E56EE2">
              <w:rPr>
                <w:i/>
                <w:sz w:val="20"/>
                <w:szCs w:val="20"/>
              </w:rPr>
              <w:t xml:space="preserve">Summen </w:t>
            </w:r>
            <w:r w:rsidRPr="00E56EE2">
              <w:rPr>
                <w:sz w:val="20"/>
                <w:szCs w:val="20"/>
              </w:rPr>
              <w:t>[…]</w:t>
            </w:r>
          </w:p>
        </w:tc>
        <w:tc>
          <w:tcPr>
            <w:tcW w:w="1250" w:type="pct"/>
            <w:tcBorders>
              <w:top w:val="single" w:sz="4" w:space="0" w:color="auto"/>
              <w:left w:val="single" w:sz="4" w:space="0" w:color="auto"/>
              <w:bottom w:val="nil"/>
              <w:right w:val="single" w:sz="4" w:space="0" w:color="auto"/>
            </w:tcBorders>
            <w:shd w:val="clear" w:color="auto" w:fill="auto"/>
          </w:tcPr>
          <w:p w:rsidR="00763864" w:rsidRPr="00E56EE2" w:rsidRDefault="00EA3D41" w:rsidP="00A138C7">
            <w:pPr>
              <w:spacing w:before="120"/>
              <w:rPr>
                <w:rFonts w:eastAsia="Calibri" w:cs="Arial"/>
                <w:b/>
                <w:sz w:val="20"/>
                <w:szCs w:val="20"/>
              </w:rPr>
            </w:pPr>
            <w:r w:rsidRPr="00E56EE2">
              <w:rPr>
                <w:rFonts w:eastAsia="Calibri" w:cs="Arial"/>
                <w:b/>
                <w:sz w:val="20"/>
                <w:szCs w:val="20"/>
              </w:rPr>
              <w:t>Terme</w:t>
            </w:r>
          </w:p>
          <w:p w:rsidR="00763864" w:rsidRPr="00E56EE2" w:rsidRDefault="00763864" w:rsidP="00A138C7">
            <w:pPr>
              <w:spacing w:before="120"/>
              <w:rPr>
                <w:rFonts w:eastAsia="Calibri" w:cs="Arial"/>
                <w:sz w:val="20"/>
                <w:szCs w:val="20"/>
              </w:rPr>
            </w:pPr>
            <w:r w:rsidRPr="00E56EE2">
              <w:rPr>
                <w:rFonts w:eastAsia="Calibri" w:cs="Arial"/>
                <w:sz w:val="20"/>
                <w:szCs w:val="20"/>
              </w:rPr>
              <w:t>Terme erstellen und verwenden</w:t>
            </w:r>
          </w:p>
        </w:tc>
        <w:tc>
          <w:tcPr>
            <w:tcW w:w="1250" w:type="pct"/>
            <w:tcBorders>
              <w:top w:val="single" w:sz="4" w:space="0" w:color="auto"/>
              <w:left w:val="single" w:sz="4" w:space="0" w:color="auto"/>
              <w:bottom w:val="nil"/>
              <w:right w:val="single" w:sz="4" w:space="0" w:color="auto"/>
            </w:tcBorders>
            <w:shd w:val="clear" w:color="auto" w:fill="auto"/>
          </w:tcPr>
          <w:p w:rsidR="00EA3D41" w:rsidRPr="00E56EE2" w:rsidRDefault="00EA3D41" w:rsidP="00A138C7">
            <w:pPr>
              <w:spacing w:before="120"/>
              <w:rPr>
                <w:rFonts w:eastAsia="Calibri" w:cs="Arial"/>
                <w:sz w:val="20"/>
                <w:szCs w:val="20"/>
              </w:rPr>
            </w:pPr>
            <w:r w:rsidRPr="00E56EE2">
              <w:rPr>
                <w:rFonts w:eastAsia="Calibri" w:cs="Arial"/>
                <w:sz w:val="20"/>
                <w:szCs w:val="20"/>
              </w:rPr>
              <w:t>Vertiefung Klasse 7</w:t>
            </w:r>
          </w:p>
          <w:p w:rsidR="00763864" w:rsidRPr="00E56EE2" w:rsidRDefault="00763864" w:rsidP="009C41DF">
            <w:pPr>
              <w:spacing w:before="120"/>
              <w:rPr>
                <w:rFonts w:eastAsia="Calibri" w:cs="Arial"/>
                <w:sz w:val="20"/>
                <w:szCs w:val="20"/>
              </w:rPr>
            </w:pPr>
            <w:r w:rsidRPr="00E56EE2">
              <w:rPr>
                <w:rFonts w:eastAsia="Calibri" w:cs="Arial"/>
                <w:sz w:val="20"/>
                <w:szCs w:val="20"/>
              </w:rPr>
              <w:t>Vorbereitung der Bruchgleichungen</w:t>
            </w:r>
          </w:p>
        </w:tc>
      </w:tr>
      <w:tr w:rsidR="00763864" w:rsidRPr="00C91AD2" w:rsidTr="009C3183">
        <w:trPr>
          <w:trHeight w:val="398"/>
          <w:jc w:val="center"/>
        </w:trPr>
        <w:tc>
          <w:tcPr>
            <w:tcW w:w="1250" w:type="pct"/>
            <w:vMerge/>
            <w:tcBorders>
              <w:left w:val="single" w:sz="4" w:space="0" w:color="auto"/>
              <w:right w:val="single" w:sz="4" w:space="0" w:color="auto"/>
            </w:tcBorders>
            <w:shd w:val="clear" w:color="auto" w:fill="auto"/>
          </w:tcPr>
          <w:p w:rsidR="00763864" w:rsidRPr="00E56EE2" w:rsidRDefault="00763864" w:rsidP="00A138C7">
            <w:pPr>
              <w:pStyle w:val="TableParagraph"/>
              <w:tabs>
                <w:tab w:val="left" w:pos="416"/>
              </w:tabs>
              <w:spacing w:before="120" w:line="271" w:lineRule="auto"/>
              <w:ind w:left="0"/>
              <w:rPr>
                <w:sz w:val="20"/>
                <w:szCs w:val="20"/>
                <w:lang w:val="de-DE"/>
              </w:rPr>
            </w:pPr>
          </w:p>
        </w:tc>
        <w:tc>
          <w:tcPr>
            <w:tcW w:w="1250" w:type="pct"/>
            <w:tcBorders>
              <w:top w:val="nil"/>
              <w:left w:val="single" w:sz="4" w:space="0" w:color="auto"/>
              <w:bottom w:val="nil"/>
              <w:right w:val="single" w:sz="4" w:space="0" w:color="auto"/>
            </w:tcBorders>
            <w:shd w:val="clear" w:color="auto" w:fill="auto"/>
          </w:tcPr>
          <w:p w:rsidR="00763864" w:rsidRPr="00E56EE2" w:rsidRDefault="00763864" w:rsidP="00A138C7">
            <w:pPr>
              <w:pStyle w:val="TableParagraph"/>
              <w:spacing w:before="120" w:after="120"/>
              <w:ind w:left="0"/>
              <w:rPr>
                <w:sz w:val="20"/>
                <w:szCs w:val="20"/>
                <w:lang w:val="de-DE"/>
              </w:rPr>
            </w:pPr>
          </w:p>
        </w:tc>
        <w:tc>
          <w:tcPr>
            <w:tcW w:w="1250" w:type="pct"/>
            <w:tcBorders>
              <w:top w:val="nil"/>
              <w:left w:val="single" w:sz="4" w:space="0" w:color="auto"/>
              <w:bottom w:val="nil"/>
              <w:right w:val="single" w:sz="4" w:space="0" w:color="auto"/>
            </w:tcBorders>
            <w:shd w:val="clear" w:color="auto" w:fill="auto"/>
          </w:tcPr>
          <w:p w:rsidR="00763864" w:rsidRPr="00E56EE2" w:rsidRDefault="00763864" w:rsidP="00A138C7">
            <w:pPr>
              <w:pStyle w:val="LoTabelle-6pt-6pt"/>
              <w:spacing w:after="0"/>
              <w:rPr>
                <w:rFonts w:eastAsia="Calibri"/>
                <w:szCs w:val="20"/>
              </w:rPr>
            </w:pPr>
            <w:r w:rsidRPr="00E56EE2">
              <w:rPr>
                <w:rFonts w:eastAsia="Calibri"/>
                <w:szCs w:val="20"/>
              </w:rPr>
              <w:t>Multiplizieren von Summen</w:t>
            </w:r>
          </w:p>
        </w:tc>
        <w:tc>
          <w:tcPr>
            <w:tcW w:w="1250" w:type="pct"/>
            <w:tcBorders>
              <w:top w:val="nil"/>
              <w:left w:val="single" w:sz="4" w:space="0" w:color="auto"/>
              <w:bottom w:val="nil"/>
              <w:right w:val="single" w:sz="4" w:space="0" w:color="auto"/>
            </w:tcBorders>
            <w:shd w:val="clear" w:color="auto" w:fill="auto"/>
          </w:tcPr>
          <w:p w:rsidR="00540EAD" w:rsidRDefault="0012617E" w:rsidP="00A138C7">
            <w:pPr>
              <w:spacing w:before="120"/>
              <w:rPr>
                <w:rFonts w:eastAsia="Calibri" w:cs="Arial"/>
                <w:sz w:val="20"/>
                <w:szCs w:val="20"/>
              </w:rPr>
            </w:pPr>
            <w:hyperlink r:id="rId45" w:history="1">
              <w:r w:rsidR="009C3183" w:rsidRPr="00E56EE2">
                <w:rPr>
                  <w:rStyle w:val="Hyperlink"/>
                  <w:rFonts w:eastAsia="Calibri" w:cs="Arial"/>
                  <w:sz w:val="20"/>
                  <w:szCs w:val="20"/>
                </w:rPr>
                <w:t>https://lehrerfortbildung-bw.de/u_matnatech/mathematik/gym/bp2016/fb5/</w:t>
              </w:r>
            </w:hyperlink>
            <w:r w:rsidR="009C3183" w:rsidRPr="00E56EE2">
              <w:rPr>
                <w:rFonts w:eastAsia="Calibri" w:cs="Arial"/>
                <w:sz w:val="20"/>
                <w:szCs w:val="20"/>
              </w:rPr>
              <w:br/>
            </w:r>
            <w:r w:rsidR="00540EAD">
              <w:rPr>
                <w:sz w:val="20"/>
                <w:szCs w:val="20"/>
              </w:rPr>
              <w:t>(geprüft am 08.05.2017)</w:t>
            </w:r>
          </w:p>
          <w:p w:rsidR="009C3183" w:rsidRPr="00E56EE2" w:rsidRDefault="009D25EE" w:rsidP="00A138C7">
            <w:pPr>
              <w:spacing w:before="120"/>
              <w:rPr>
                <w:rFonts w:eastAsia="Calibri" w:cs="Arial"/>
                <w:sz w:val="20"/>
                <w:szCs w:val="20"/>
              </w:rPr>
            </w:pPr>
            <w:r w:rsidRPr="00E56EE2">
              <w:rPr>
                <w:rFonts w:eastAsia="Calibri" w:cs="Arial"/>
                <w:sz w:val="20"/>
                <w:szCs w:val="20"/>
              </w:rPr>
              <w:t>ZPG V</w:t>
            </w:r>
          </w:p>
          <w:p w:rsidR="00763864" w:rsidRPr="00E56EE2" w:rsidRDefault="00763864" w:rsidP="00A138C7">
            <w:pPr>
              <w:spacing w:before="120"/>
              <w:rPr>
                <w:rFonts w:eastAsia="Calibri" w:cs="Arial"/>
                <w:sz w:val="20"/>
                <w:szCs w:val="20"/>
              </w:rPr>
            </w:pPr>
            <w:r w:rsidRPr="00E56EE2">
              <w:rPr>
                <w:rFonts w:eastAsia="Calibri" w:cs="Arial"/>
                <w:sz w:val="20"/>
                <w:szCs w:val="20"/>
              </w:rPr>
              <w:t>Veranschaulichung zum Beispiel durch zerlegte Rechteckflächen</w:t>
            </w:r>
          </w:p>
        </w:tc>
      </w:tr>
      <w:tr w:rsidR="00763864" w:rsidRPr="00C91AD2" w:rsidTr="009C3183">
        <w:trPr>
          <w:trHeight w:val="398"/>
          <w:jc w:val="center"/>
        </w:trPr>
        <w:tc>
          <w:tcPr>
            <w:tcW w:w="1250" w:type="pct"/>
            <w:vMerge/>
            <w:tcBorders>
              <w:left w:val="single" w:sz="4" w:space="0" w:color="auto"/>
              <w:right w:val="single" w:sz="4" w:space="0" w:color="auto"/>
            </w:tcBorders>
            <w:shd w:val="clear" w:color="auto" w:fill="auto"/>
          </w:tcPr>
          <w:p w:rsidR="00763864" w:rsidRPr="00E56EE2" w:rsidRDefault="00763864" w:rsidP="00A138C7">
            <w:pPr>
              <w:pStyle w:val="TableParagraph"/>
              <w:tabs>
                <w:tab w:val="left" w:pos="416"/>
              </w:tabs>
              <w:spacing w:before="120" w:line="271" w:lineRule="auto"/>
              <w:ind w:left="0"/>
              <w:rPr>
                <w:sz w:val="20"/>
                <w:szCs w:val="20"/>
                <w:lang w:val="de-DE"/>
              </w:rPr>
            </w:pPr>
          </w:p>
        </w:tc>
        <w:tc>
          <w:tcPr>
            <w:tcW w:w="1250" w:type="pct"/>
            <w:tcBorders>
              <w:top w:val="nil"/>
              <w:left w:val="single" w:sz="4" w:space="0" w:color="auto"/>
              <w:right w:val="single" w:sz="4" w:space="0" w:color="auto"/>
            </w:tcBorders>
            <w:shd w:val="clear" w:color="auto" w:fill="auto"/>
          </w:tcPr>
          <w:p w:rsidR="00763864" w:rsidRPr="00E56EE2" w:rsidRDefault="00763864" w:rsidP="00A138C7">
            <w:pPr>
              <w:pStyle w:val="TableParagraph"/>
              <w:spacing w:before="120"/>
              <w:ind w:left="0"/>
              <w:rPr>
                <w:sz w:val="20"/>
                <w:szCs w:val="20"/>
                <w:lang w:val="de-DE"/>
              </w:rPr>
            </w:pPr>
            <w:r w:rsidRPr="00E56EE2">
              <w:rPr>
                <w:sz w:val="20"/>
                <w:szCs w:val="20"/>
                <w:lang w:val="de-DE"/>
              </w:rPr>
              <w:t>(9)</w:t>
            </w:r>
            <w:r w:rsidRPr="00E56EE2">
              <w:rPr>
                <w:spacing w:val="-15"/>
                <w:sz w:val="20"/>
                <w:szCs w:val="20"/>
                <w:lang w:val="de-DE"/>
              </w:rPr>
              <w:t xml:space="preserve"> </w:t>
            </w:r>
            <w:r w:rsidRPr="00E56EE2">
              <w:rPr>
                <w:sz w:val="20"/>
                <w:szCs w:val="20"/>
                <w:lang w:val="de-DE"/>
              </w:rPr>
              <w:t>die</w:t>
            </w:r>
            <w:r w:rsidRPr="00E56EE2">
              <w:rPr>
                <w:spacing w:val="-15"/>
                <w:sz w:val="20"/>
                <w:szCs w:val="20"/>
                <w:lang w:val="de-DE"/>
              </w:rPr>
              <w:t xml:space="preserve"> </w:t>
            </w:r>
            <w:r w:rsidRPr="00E56EE2">
              <w:rPr>
                <w:i/>
                <w:sz w:val="20"/>
                <w:szCs w:val="20"/>
                <w:lang w:val="de-DE"/>
              </w:rPr>
              <w:t>binomischen</w:t>
            </w:r>
            <w:r w:rsidRPr="00E56EE2">
              <w:rPr>
                <w:i/>
                <w:spacing w:val="-24"/>
                <w:sz w:val="20"/>
                <w:szCs w:val="20"/>
                <w:lang w:val="de-DE"/>
              </w:rPr>
              <w:t xml:space="preserve"> </w:t>
            </w:r>
            <w:r w:rsidRPr="00E56EE2">
              <w:rPr>
                <w:i/>
                <w:sz w:val="20"/>
                <w:szCs w:val="20"/>
                <w:lang w:val="de-DE"/>
              </w:rPr>
              <w:t>Formeln</w:t>
            </w:r>
            <w:r w:rsidRPr="00E56EE2">
              <w:rPr>
                <w:i/>
                <w:spacing w:val="-24"/>
                <w:sz w:val="20"/>
                <w:szCs w:val="20"/>
                <w:lang w:val="de-DE"/>
              </w:rPr>
              <w:t xml:space="preserve"> </w:t>
            </w:r>
            <w:r w:rsidRPr="00E56EE2">
              <w:rPr>
                <w:sz w:val="20"/>
                <w:szCs w:val="20"/>
                <w:lang w:val="de-DE"/>
              </w:rPr>
              <w:t>bei</w:t>
            </w:r>
            <w:r w:rsidRPr="00E56EE2">
              <w:rPr>
                <w:spacing w:val="-15"/>
                <w:sz w:val="20"/>
                <w:szCs w:val="20"/>
                <w:lang w:val="de-DE"/>
              </w:rPr>
              <w:t xml:space="preserve"> </w:t>
            </w:r>
            <w:r w:rsidRPr="00E56EE2">
              <w:rPr>
                <w:i/>
                <w:spacing w:val="-4"/>
                <w:sz w:val="20"/>
                <w:szCs w:val="20"/>
                <w:lang w:val="de-DE"/>
              </w:rPr>
              <w:t>Termen</w:t>
            </w:r>
            <w:r w:rsidRPr="00E56EE2">
              <w:rPr>
                <w:spacing w:val="-4"/>
                <w:sz w:val="20"/>
                <w:szCs w:val="20"/>
                <w:lang w:val="de-DE"/>
              </w:rPr>
              <w:t>,</w:t>
            </w:r>
            <w:r w:rsidRPr="00E56EE2">
              <w:rPr>
                <w:spacing w:val="-15"/>
                <w:sz w:val="20"/>
                <w:szCs w:val="20"/>
                <w:lang w:val="de-DE"/>
              </w:rPr>
              <w:t xml:space="preserve"> </w:t>
            </w:r>
            <w:r w:rsidRPr="00E56EE2">
              <w:rPr>
                <w:sz w:val="20"/>
                <w:szCs w:val="20"/>
                <w:lang w:val="de-DE"/>
              </w:rPr>
              <w:t>die</w:t>
            </w:r>
            <w:r w:rsidRPr="00E56EE2">
              <w:rPr>
                <w:spacing w:val="-15"/>
                <w:sz w:val="20"/>
                <w:szCs w:val="20"/>
                <w:lang w:val="de-DE"/>
              </w:rPr>
              <w:t xml:space="preserve"> </w:t>
            </w:r>
            <w:r w:rsidRPr="00E56EE2">
              <w:rPr>
                <w:sz w:val="20"/>
                <w:szCs w:val="20"/>
                <w:lang w:val="de-DE"/>
              </w:rPr>
              <w:t>nur</w:t>
            </w:r>
            <w:r w:rsidRPr="00E56EE2">
              <w:rPr>
                <w:spacing w:val="-15"/>
                <w:sz w:val="20"/>
                <w:szCs w:val="20"/>
                <w:lang w:val="de-DE"/>
              </w:rPr>
              <w:t xml:space="preserve"> </w:t>
            </w:r>
            <w:r w:rsidRPr="00E56EE2">
              <w:rPr>
                <w:sz w:val="20"/>
                <w:szCs w:val="20"/>
                <w:lang w:val="de-DE"/>
              </w:rPr>
              <w:t>eine</w:t>
            </w:r>
            <w:r w:rsidRPr="00E56EE2">
              <w:rPr>
                <w:spacing w:val="-30"/>
                <w:sz w:val="20"/>
                <w:szCs w:val="20"/>
                <w:lang w:val="de-DE"/>
              </w:rPr>
              <w:t xml:space="preserve"> </w:t>
            </w:r>
            <w:r w:rsidRPr="00E56EE2">
              <w:rPr>
                <w:sz w:val="20"/>
                <w:szCs w:val="20"/>
                <w:lang w:val="de-DE"/>
              </w:rPr>
              <w:t>Variable</w:t>
            </w:r>
            <w:r w:rsidRPr="00E56EE2">
              <w:rPr>
                <w:spacing w:val="-15"/>
                <w:sz w:val="20"/>
                <w:szCs w:val="20"/>
                <w:lang w:val="de-DE"/>
              </w:rPr>
              <w:t xml:space="preserve"> </w:t>
            </w:r>
            <w:r w:rsidRPr="00E56EE2">
              <w:rPr>
                <w:sz w:val="20"/>
                <w:szCs w:val="20"/>
                <w:lang w:val="de-DE"/>
              </w:rPr>
              <w:t>enthalten,</w:t>
            </w:r>
            <w:r w:rsidRPr="00E56EE2">
              <w:rPr>
                <w:spacing w:val="-15"/>
                <w:sz w:val="20"/>
                <w:szCs w:val="20"/>
                <w:lang w:val="de-DE"/>
              </w:rPr>
              <w:t xml:space="preserve"> </w:t>
            </w:r>
            <w:r w:rsidRPr="00E56EE2">
              <w:rPr>
                <w:spacing w:val="-3"/>
                <w:sz w:val="20"/>
                <w:szCs w:val="20"/>
                <w:lang w:val="de-DE"/>
              </w:rPr>
              <w:t>auch</w:t>
            </w:r>
            <w:r w:rsidRPr="00E56EE2">
              <w:rPr>
                <w:spacing w:val="-15"/>
                <w:sz w:val="20"/>
                <w:szCs w:val="20"/>
                <w:lang w:val="de-DE"/>
              </w:rPr>
              <w:t xml:space="preserve"> </w:t>
            </w:r>
            <w:r w:rsidRPr="00E56EE2">
              <w:rPr>
                <w:sz w:val="20"/>
                <w:szCs w:val="20"/>
                <w:lang w:val="de-DE"/>
              </w:rPr>
              <w:t>zum</w:t>
            </w:r>
            <w:r w:rsidRPr="00E56EE2">
              <w:rPr>
                <w:spacing w:val="-15"/>
                <w:sz w:val="20"/>
                <w:szCs w:val="20"/>
                <w:lang w:val="de-DE"/>
              </w:rPr>
              <w:t xml:space="preserve"> </w:t>
            </w:r>
            <w:r w:rsidRPr="00E56EE2">
              <w:rPr>
                <w:i/>
                <w:sz w:val="20"/>
                <w:szCs w:val="20"/>
                <w:lang w:val="de-DE"/>
              </w:rPr>
              <w:t xml:space="preserve">Faktorisieren </w:t>
            </w:r>
            <w:r w:rsidRPr="00E56EE2">
              <w:rPr>
                <w:sz w:val="20"/>
                <w:szCs w:val="20"/>
                <w:lang w:val="de-DE"/>
              </w:rPr>
              <w:t>anwenden</w:t>
            </w:r>
          </w:p>
        </w:tc>
        <w:tc>
          <w:tcPr>
            <w:tcW w:w="1250" w:type="pct"/>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6pt"/>
              <w:spacing w:after="0"/>
              <w:rPr>
                <w:rFonts w:eastAsia="Calibri"/>
                <w:b/>
                <w:szCs w:val="20"/>
              </w:rPr>
            </w:pPr>
            <w:r w:rsidRPr="00E56EE2">
              <w:rPr>
                <w:rFonts w:eastAsia="Calibri"/>
                <w:b/>
                <w:szCs w:val="20"/>
              </w:rPr>
              <w:t>Binomische Formeln</w:t>
            </w:r>
          </w:p>
          <w:p w:rsidR="00763864" w:rsidRPr="00E56EE2" w:rsidRDefault="00763864" w:rsidP="00A138C7">
            <w:pPr>
              <w:pStyle w:val="LoTabelle-6pt-6pt"/>
              <w:spacing w:after="0"/>
              <w:rPr>
                <w:rFonts w:eastAsia="Calibri"/>
                <w:szCs w:val="20"/>
              </w:rPr>
            </w:pPr>
            <w:r w:rsidRPr="00E56EE2">
              <w:rPr>
                <w:rFonts w:eastAsia="Calibri"/>
                <w:szCs w:val="20"/>
              </w:rPr>
              <w:t>Entdecken der Formeln</w:t>
            </w:r>
          </w:p>
          <w:p w:rsidR="00763864" w:rsidRPr="00E56EE2" w:rsidRDefault="00763864" w:rsidP="00A138C7">
            <w:pPr>
              <w:pStyle w:val="LoTabelle-6pt-6pt"/>
              <w:spacing w:after="0"/>
              <w:rPr>
                <w:rFonts w:eastAsia="Calibri"/>
                <w:b/>
                <w:szCs w:val="20"/>
              </w:rPr>
            </w:pPr>
            <w:r w:rsidRPr="00E56EE2">
              <w:rPr>
                <w:rFonts w:eastAsia="Calibri"/>
                <w:szCs w:val="20"/>
              </w:rPr>
              <w:t>Anwenden zum Faktorisieren</w:t>
            </w:r>
          </w:p>
        </w:tc>
        <w:tc>
          <w:tcPr>
            <w:tcW w:w="1250" w:type="pct"/>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spacing w:before="120"/>
              <w:rPr>
                <w:rFonts w:cs="Arial"/>
                <w:noProof/>
                <w:position w:val="-1"/>
                <w:sz w:val="20"/>
                <w:szCs w:val="20"/>
              </w:rPr>
            </w:pPr>
            <w:r w:rsidRPr="00E56EE2">
              <w:rPr>
                <w:rFonts w:eastAsia="Calibri" w:cs="Arial"/>
                <w:sz w:val="20"/>
                <w:szCs w:val="20"/>
              </w:rPr>
              <w:t>Binomische Formeln nur mit einer Varia</w:t>
            </w:r>
            <w:r w:rsidRPr="00E56EE2">
              <w:rPr>
                <w:rFonts w:eastAsia="Calibri" w:cs="Arial"/>
                <w:sz w:val="20"/>
                <w:szCs w:val="20"/>
              </w:rPr>
              <w:t>b</w:t>
            </w:r>
            <w:r w:rsidRPr="00E56EE2">
              <w:rPr>
                <w:rFonts w:eastAsia="Calibri" w:cs="Arial"/>
                <w:sz w:val="20"/>
                <w:szCs w:val="20"/>
              </w:rPr>
              <w:t>len, Schwerpunkt auf Faktorisieren legen, anwenden beim Scheitelbestimmen einer Parabel</w:t>
            </w:r>
          </w:p>
          <w:p w:rsidR="00763864" w:rsidRPr="00E56EE2" w:rsidRDefault="00763864" w:rsidP="00A138C7">
            <w:pPr>
              <w:spacing w:before="120" w:after="120"/>
              <w:rPr>
                <w:rFonts w:cs="Arial"/>
                <w:sz w:val="20"/>
                <w:szCs w:val="20"/>
              </w:rPr>
            </w:pPr>
            <w:r w:rsidRPr="00E56EE2">
              <w:rPr>
                <w:rFonts w:eastAsia="Calibri" w:cs="Arial"/>
                <w:sz w:val="20"/>
                <w:szCs w:val="20"/>
                <w:shd w:val="clear" w:color="auto" w:fill="B70017"/>
              </w:rPr>
              <w:t>I 3.2.4</w:t>
            </w:r>
            <w:r w:rsidRPr="00E56EE2">
              <w:rPr>
                <w:rFonts w:cs="Arial"/>
                <w:sz w:val="20"/>
                <w:szCs w:val="20"/>
              </w:rPr>
              <w:t xml:space="preserve"> (12)</w:t>
            </w:r>
            <w:r w:rsidR="009F0239">
              <w:rPr>
                <w:rFonts w:cs="Arial"/>
                <w:sz w:val="20"/>
                <w:szCs w:val="20"/>
              </w:rPr>
              <w:t>Parameter in der Parabelgle</w:t>
            </w:r>
            <w:r w:rsidR="009F0239">
              <w:rPr>
                <w:rFonts w:cs="Arial"/>
                <w:sz w:val="20"/>
                <w:szCs w:val="20"/>
              </w:rPr>
              <w:t>i</w:t>
            </w:r>
            <w:r w:rsidR="009F0239">
              <w:rPr>
                <w:rFonts w:cs="Arial"/>
                <w:sz w:val="20"/>
                <w:szCs w:val="20"/>
              </w:rPr>
              <w:t>chung</w:t>
            </w:r>
          </w:p>
          <w:p w:rsidR="00B504D0" w:rsidRPr="00E56EE2" w:rsidRDefault="00EA3D41" w:rsidP="00A138C7">
            <w:pPr>
              <w:spacing w:before="120" w:after="120"/>
              <w:rPr>
                <w:rFonts w:eastAsia="Calibri" w:cs="Arial"/>
                <w:sz w:val="20"/>
                <w:szCs w:val="20"/>
              </w:rPr>
            </w:pPr>
            <w:r w:rsidRPr="00E56EE2">
              <w:rPr>
                <w:rFonts w:eastAsia="Calibri" w:cs="Arial"/>
                <w:sz w:val="20"/>
                <w:szCs w:val="20"/>
              </w:rPr>
              <w:t>Anwendung der binomischen For</w:t>
            </w:r>
            <w:r w:rsidR="00B504D0" w:rsidRPr="00E56EE2">
              <w:rPr>
                <w:rFonts w:eastAsia="Calibri" w:cs="Arial"/>
                <w:sz w:val="20"/>
                <w:szCs w:val="20"/>
              </w:rPr>
              <w:t>meln zur schnellen Berechnung von Quadratzahlen und Produkten</w:t>
            </w:r>
          </w:p>
        </w:tc>
      </w:tr>
    </w:tbl>
    <w:p w:rsidR="00763864" w:rsidRDefault="00763864" w:rsidP="00763864">
      <w:pPr>
        <w:rPr>
          <w:rFonts w:cs="Arial"/>
        </w:rPr>
      </w:pPr>
      <w:r w:rsidRPr="00C91AD2">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63864" w:rsidRPr="00C91AD2" w:rsidTr="000D6E4A">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63864" w:rsidRPr="00C91AD2" w:rsidRDefault="00763864" w:rsidP="000D6E4A">
            <w:pPr>
              <w:pStyle w:val="bcTab"/>
            </w:pPr>
            <w:r w:rsidRPr="00C91AD2">
              <w:br w:type="page"/>
            </w:r>
            <w:r w:rsidRPr="00C91AD2">
              <w:rPr>
                <w:sz w:val="22"/>
                <w:szCs w:val="24"/>
              </w:rPr>
              <w:br w:type="page"/>
            </w:r>
            <w:r w:rsidRPr="00C91AD2">
              <w:br w:type="page"/>
            </w:r>
            <w:r w:rsidRPr="00C91AD2">
              <w:br w:type="page"/>
            </w:r>
            <w:r w:rsidRPr="00C91AD2">
              <w:br w:type="page"/>
            </w:r>
            <w:r w:rsidRPr="00C91AD2">
              <w:br w:type="page"/>
            </w:r>
            <w:r w:rsidRPr="00C91AD2">
              <w:br w:type="page"/>
            </w:r>
            <w:r w:rsidRPr="00C91AD2">
              <w:rPr>
                <w:sz w:val="22"/>
                <w:szCs w:val="24"/>
              </w:rPr>
              <w:br w:type="page"/>
            </w:r>
            <w:r w:rsidRPr="00C91AD2">
              <w:rPr>
                <w:sz w:val="22"/>
                <w:szCs w:val="24"/>
              </w:rPr>
              <w:br w:type="page"/>
            </w:r>
            <w:r w:rsidRPr="00C91AD2">
              <w:rPr>
                <w:sz w:val="22"/>
                <w:szCs w:val="24"/>
              </w:rPr>
              <w:br w:type="page"/>
            </w:r>
            <w:r w:rsidRPr="00C91AD2">
              <w:br w:type="page"/>
            </w:r>
            <w:r w:rsidRPr="00C91AD2">
              <w:br w:type="page"/>
            </w:r>
            <w:r w:rsidRPr="00C91AD2">
              <w:br w:type="page"/>
            </w:r>
            <w:r w:rsidRPr="00C91AD2">
              <w:br w:type="page"/>
            </w:r>
            <w:r w:rsidRPr="00C91AD2">
              <w:br w:type="page"/>
            </w:r>
            <w:r w:rsidRPr="00C91AD2">
              <w:br w:type="page"/>
            </w:r>
            <w:r w:rsidRPr="00C91AD2">
              <w:rPr>
                <w:sz w:val="22"/>
                <w:szCs w:val="24"/>
              </w:rPr>
              <w:br w:type="page"/>
            </w:r>
            <w:r w:rsidRPr="00C91AD2">
              <w:rPr>
                <w:sz w:val="22"/>
                <w:szCs w:val="24"/>
              </w:rPr>
              <w:br w:type="page"/>
            </w:r>
            <w:r w:rsidRPr="00C91AD2">
              <w:br w:type="page"/>
            </w:r>
            <w:r w:rsidRPr="00C91AD2">
              <w:br w:type="page"/>
            </w:r>
            <w:r w:rsidRPr="00C91AD2">
              <w:rPr>
                <w:sz w:val="22"/>
                <w:szCs w:val="24"/>
              </w:rPr>
              <w:br w:type="page"/>
            </w:r>
            <w:r w:rsidRPr="00C91AD2">
              <w:br w:type="page"/>
            </w:r>
            <w:r w:rsidRPr="00C91AD2">
              <w:rPr>
                <w:sz w:val="22"/>
                <w:szCs w:val="24"/>
              </w:rPr>
              <w:br w:type="page"/>
            </w:r>
            <w:bookmarkStart w:id="27" w:name="_Toc468961668"/>
            <w:bookmarkStart w:id="28" w:name="_Toc482019852"/>
            <w:r w:rsidRPr="00C91AD2">
              <w:t>Geometrie: Dreieckskonstruktionen</w:t>
            </w:r>
            <w:bookmarkEnd w:id="27"/>
            <w:bookmarkEnd w:id="28"/>
          </w:p>
          <w:p w:rsidR="00763864" w:rsidRPr="00C91AD2" w:rsidRDefault="00763864" w:rsidP="000D6E4A">
            <w:pPr>
              <w:pStyle w:val="bcTabcaStd"/>
            </w:pPr>
            <w:r w:rsidRPr="00BA745F">
              <w:t>ca. 12 Std</w:t>
            </w:r>
            <w:r w:rsidRPr="00C91AD2">
              <w:t>.</w:t>
            </w:r>
          </w:p>
        </w:tc>
      </w:tr>
      <w:tr w:rsidR="00763864" w:rsidRPr="00C91AD2" w:rsidTr="000D6E4A">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63864" w:rsidRPr="00C91AD2" w:rsidRDefault="00763864" w:rsidP="00A138C7">
            <w:pPr>
              <w:pStyle w:val="bcTabVortext"/>
            </w:pPr>
          </w:p>
        </w:tc>
      </w:tr>
      <w:tr w:rsidR="00763864" w:rsidRPr="00C91AD2" w:rsidTr="000D6E4A">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63864" w:rsidRPr="00C91AD2" w:rsidRDefault="00763864" w:rsidP="000D6E4A">
            <w:pPr>
              <w:pStyle w:val="bcTabweiKompetenzen"/>
            </w:pPr>
            <w:r w:rsidRPr="00C91AD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63864" w:rsidRPr="00C91AD2" w:rsidRDefault="00763864" w:rsidP="000D6E4A">
            <w:pPr>
              <w:pStyle w:val="bcTabweiKompetenzen"/>
            </w:pPr>
            <w:r w:rsidRPr="00C91AD2">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3864" w:rsidRPr="00C91AD2" w:rsidRDefault="00763864" w:rsidP="00A138C7">
            <w:pPr>
              <w:pStyle w:val="bcTabschwKompetenzen"/>
            </w:pPr>
            <w:r w:rsidRPr="00C91AD2">
              <w:t>Konkretisierung,</w:t>
            </w:r>
            <w:r w:rsidRPr="00C91AD2">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3864" w:rsidRPr="00C91AD2" w:rsidRDefault="00763864" w:rsidP="00A138C7">
            <w:pPr>
              <w:pStyle w:val="bcTabschwKompetenzen"/>
            </w:pPr>
            <w:r w:rsidRPr="00C91AD2">
              <w:t xml:space="preserve">Hinweise, Arbeitsmittel, </w:t>
            </w:r>
            <w:r w:rsidRPr="00C91AD2">
              <w:br/>
              <w:t>Organisation, Verweise</w:t>
            </w:r>
          </w:p>
        </w:tc>
      </w:tr>
      <w:tr w:rsidR="00763864" w:rsidRPr="00C91AD2" w:rsidTr="000D6E4A">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864" w:rsidRPr="00C91AD2" w:rsidRDefault="00763864" w:rsidP="00A138C7">
            <w:pPr>
              <w:jc w:val="center"/>
              <w:rPr>
                <w:rFonts w:eastAsia="Calibri" w:cs="Arial"/>
                <w:szCs w:val="22"/>
              </w:rPr>
            </w:pPr>
            <w:r w:rsidRPr="00C91AD2">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763864" w:rsidRPr="00C91AD2" w:rsidRDefault="00763864" w:rsidP="00A138C7">
            <w:pPr>
              <w:spacing w:before="60"/>
              <w:rPr>
                <w:rFonts w:eastAsia="Calibri" w:cs="Arial"/>
              </w:rPr>
            </w:pPr>
          </w:p>
        </w:tc>
        <w:tc>
          <w:tcPr>
            <w:tcW w:w="1250" w:type="pct"/>
            <w:vMerge/>
            <w:tcBorders>
              <w:left w:val="single" w:sz="4" w:space="0" w:color="auto"/>
              <w:right w:val="single" w:sz="4" w:space="0" w:color="auto"/>
            </w:tcBorders>
            <w:shd w:val="clear" w:color="auto" w:fill="auto"/>
          </w:tcPr>
          <w:p w:rsidR="00763864" w:rsidRPr="00C91AD2" w:rsidRDefault="00763864" w:rsidP="00A138C7">
            <w:pPr>
              <w:spacing w:before="60"/>
              <w:rPr>
                <w:rFonts w:eastAsia="Calibri" w:cs="Arial"/>
              </w:rPr>
            </w:pPr>
          </w:p>
        </w:tc>
      </w:tr>
      <w:tr w:rsidR="00763864" w:rsidRPr="00C91AD2" w:rsidTr="000D6E4A">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F87B48" w:rsidRDefault="00763864" w:rsidP="00A138C7">
            <w:pPr>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F87B48" w:rsidRDefault="00763864" w:rsidP="00A138C7">
            <w:pPr>
              <w:pStyle w:val="LoTabelle-6pt"/>
              <w:spacing w:before="0"/>
              <w:rPr>
                <w:rFonts w:eastAsia="Calibri"/>
                <w:b/>
                <w:szCs w:val="20"/>
              </w:rPr>
            </w:pPr>
            <w:r w:rsidRPr="00F87B48">
              <w:rPr>
                <w:rFonts w:eastAsia="Calibri"/>
                <w:b/>
                <w:szCs w:val="20"/>
              </w:rPr>
              <w:t>3.2.3 Mit Ortslinien arbeiten</w:t>
            </w:r>
          </w:p>
        </w:tc>
        <w:tc>
          <w:tcPr>
            <w:tcW w:w="1250" w:type="pct"/>
            <w:tcBorders>
              <w:left w:val="single" w:sz="4" w:space="0" w:color="auto"/>
              <w:bottom w:val="single" w:sz="4" w:space="0" w:color="auto"/>
              <w:right w:val="single" w:sz="4" w:space="0" w:color="auto"/>
            </w:tcBorders>
            <w:shd w:val="clear" w:color="auto" w:fill="auto"/>
          </w:tcPr>
          <w:p w:rsidR="00763864" w:rsidRPr="00F87B48" w:rsidRDefault="00763864" w:rsidP="00A138C7">
            <w:pPr>
              <w:pStyle w:val="LoTabelle-6pt"/>
              <w:spacing w:before="0"/>
              <w:rPr>
                <w:rFonts w:eastAsia="Calibri"/>
                <w:szCs w:val="20"/>
              </w:rPr>
            </w:pPr>
          </w:p>
        </w:tc>
        <w:tc>
          <w:tcPr>
            <w:tcW w:w="1250" w:type="pct"/>
            <w:tcBorders>
              <w:left w:val="single" w:sz="4" w:space="0" w:color="auto"/>
              <w:bottom w:val="single" w:sz="4" w:space="0" w:color="auto"/>
              <w:right w:val="single" w:sz="4" w:space="0" w:color="auto"/>
            </w:tcBorders>
            <w:shd w:val="clear" w:color="auto" w:fill="auto"/>
          </w:tcPr>
          <w:p w:rsidR="00763864" w:rsidRPr="00F87B48" w:rsidRDefault="00763864" w:rsidP="00A138C7">
            <w:pPr>
              <w:pStyle w:val="LoTabelle-6pt"/>
              <w:spacing w:before="0"/>
              <w:rPr>
                <w:rFonts w:eastAsia="Calibri"/>
                <w:szCs w:val="20"/>
              </w:rPr>
            </w:pPr>
          </w:p>
        </w:tc>
      </w:tr>
      <w:tr w:rsidR="00763864" w:rsidRPr="00C91AD2" w:rsidTr="000D6E4A">
        <w:tc>
          <w:tcPr>
            <w:tcW w:w="1250" w:type="pct"/>
            <w:vMerge w:val="restart"/>
            <w:tcBorders>
              <w:top w:val="single" w:sz="4" w:space="0" w:color="auto"/>
              <w:left w:val="single" w:sz="4" w:space="0" w:color="auto"/>
              <w:right w:val="single" w:sz="4" w:space="0" w:color="auto"/>
            </w:tcBorders>
            <w:shd w:val="clear" w:color="auto" w:fill="auto"/>
          </w:tcPr>
          <w:p w:rsidR="00763864" w:rsidRPr="00E56EE2" w:rsidRDefault="00763864" w:rsidP="00A138C7">
            <w:pPr>
              <w:spacing w:before="120"/>
              <w:rPr>
                <w:rFonts w:eastAsia="Calibri" w:cs="Arial"/>
                <w:b/>
                <w:sz w:val="20"/>
                <w:szCs w:val="20"/>
              </w:rPr>
            </w:pPr>
            <w:r w:rsidRPr="00E56EE2">
              <w:rPr>
                <w:b/>
                <w:sz w:val="20"/>
                <w:szCs w:val="20"/>
              </w:rPr>
              <w:t>2.1. Argumentieren und Beweisen</w:t>
            </w:r>
            <w:r w:rsidRPr="00E56EE2">
              <w:rPr>
                <w:sz w:val="20"/>
                <w:szCs w:val="20"/>
              </w:rPr>
              <w:br/>
              <w:t>2. eine Vermutung anhand von Beispielen auf ihre Plausibilität prüfen oder anhand eines Gegenbeispiels widerlegen</w:t>
            </w:r>
          </w:p>
          <w:p w:rsidR="00763864" w:rsidRPr="00E56EE2" w:rsidRDefault="00763864" w:rsidP="00A138C7">
            <w:pPr>
              <w:spacing w:before="120"/>
              <w:rPr>
                <w:rFonts w:eastAsia="Calibri" w:cs="Arial"/>
                <w:b/>
                <w:strike/>
                <w:sz w:val="20"/>
                <w:szCs w:val="20"/>
              </w:rPr>
            </w:pPr>
            <w:r w:rsidRPr="00E56EE2">
              <w:rPr>
                <w:sz w:val="20"/>
                <w:szCs w:val="20"/>
              </w:rPr>
              <w:t>11.bei mathematischen Beweisen die Argumentation auf die zugrunde liegende Begründungsbasis zurückführen</w:t>
            </w:r>
          </w:p>
        </w:tc>
        <w:tc>
          <w:tcPr>
            <w:tcW w:w="1250" w:type="pct"/>
            <w:vMerge w:val="restart"/>
            <w:tcBorders>
              <w:top w:val="single" w:sz="4" w:space="0" w:color="auto"/>
              <w:left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r w:rsidRPr="00E56EE2">
              <w:rPr>
                <w:rFonts w:eastAsia="Calibri"/>
                <w:szCs w:val="20"/>
              </w:rPr>
              <w:t xml:space="preserve">(5) die Konstruierbarkeit von </w:t>
            </w:r>
            <w:r w:rsidRPr="00E56EE2">
              <w:rPr>
                <w:rFonts w:eastAsia="Calibri"/>
                <w:i/>
                <w:szCs w:val="20"/>
              </w:rPr>
              <w:t>Dreiecken</w:t>
            </w:r>
            <w:r w:rsidRPr="00E56EE2">
              <w:rPr>
                <w:rFonts w:eastAsia="Calibri"/>
                <w:szCs w:val="20"/>
              </w:rPr>
              <w:t xml:space="preserve"> […] sowie die Lösungsvielfalt bei Dre</w:t>
            </w:r>
            <w:r w:rsidRPr="00E56EE2">
              <w:rPr>
                <w:rFonts w:eastAsia="Calibri"/>
                <w:szCs w:val="20"/>
              </w:rPr>
              <w:t>i</w:t>
            </w:r>
            <w:r w:rsidRPr="00E56EE2">
              <w:rPr>
                <w:rFonts w:eastAsia="Calibri"/>
                <w:szCs w:val="20"/>
              </w:rPr>
              <w:t>eckskonstruktionen untersuchen</w:t>
            </w:r>
          </w:p>
          <w:p w:rsidR="00763864" w:rsidRPr="00E56EE2" w:rsidRDefault="00763864" w:rsidP="00A138C7">
            <w:pPr>
              <w:pStyle w:val="LoTabelle-6pt"/>
              <w:rPr>
                <w:rFonts w:eastAsia="Calibri"/>
                <w:szCs w:val="20"/>
              </w:rPr>
            </w:pPr>
            <w:r w:rsidRPr="00E56EE2">
              <w:rPr>
                <w:rFonts w:eastAsia="Calibri"/>
                <w:szCs w:val="20"/>
              </w:rPr>
              <w:t>(8) geometrische Probleme unter Ve</w:t>
            </w:r>
            <w:r w:rsidRPr="00E56EE2">
              <w:rPr>
                <w:rFonts w:eastAsia="Calibri"/>
                <w:szCs w:val="20"/>
              </w:rPr>
              <w:t>r</w:t>
            </w:r>
            <w:r w:rsidRPr="00E56EE2">
              <w:rPr>
                <w:rFonts w:eastAsia="Calibri"/>
                <w:szCs w:val="20"/>
              </w:rPr>
              <w:t xml:space="preserve">wendung von </w:t>
            </w:r>
            <w:r w:rsidRPr="00E56EE2">
              <w:rPr>
                <w:rFonts w:eastAsia="Calibri"/>
                <w:i/>
                <w:szCs w:val="20"/>
              </w:rPr>
              <w:t>Ortslinien</w:t>
            </w:r>
            <w:r w:rsidRPr="00E56EE2">
              <w:rPr>
                <w:rFonts w:eastAsia="Calibri"/>
                <w:szCs w:val="20"/>
              </w:rPr>
              <w:t xml:space="preserve"> ([…]) zeichnerisch lösen, auch mit dynamischer Geometri</w:t>
            </w:r>
            <w:r w:rsidRPr="00E56EE2">
              <w:rPr>
                <w:rFonts w:eastAsia="Calibri"/>
                <w:szCs w:val="20"/>
              </w:rPr>
              <w:t>e</w:t>
            </w:r>
            <w:r w:rsidRPr="00E56EE2">
              <w:rPr>
                <w:rFonts w:eastAsia="Calibri"/>
                <w:szCs w:val="20"/>
              </w:rPr>
              <w:t>software, und die Lösung beschreiben</w:t>
            </w:r>
          </w:p>
        </w:tc>
        <w:tc>
          <w:tcPr>
            <w:tcW w:w="1250" w:type="pct"/>
            <w:tcBorders>
              <w:left w:val="single" w:sz="4" w:space="0" w:color="auto"/>
              <w:bottom w:val="nil"/>
              <w:right w:val="single" w:sz="4" w:space="0" w:color="auto"/>
            </w:tcBorders>
            <w:shd w:val="clear" w:color="auto" w:fill="auto"/>
          </w:tcPr>
          <w:p w:rsidR="00763864" w:rsidRPr="00E56EE2" w:rsidRDefault="00763864" w:rsidP="00A138C7">
            <w:pPr>
              <w:pStyle w:val="LoTabelle6pt-fett"/>
              <w:rPr>
                <w:rFonts w:eastAsia="Calibri"/>
                <w:szCs w:val="20"/>
              </w:rPr>
            </w:pPr>
            <w:r w:rsidRPr="00E56EE2">
              <w:rPr>
                <w:rFonts w:eastAsia="Calibri"/>
                <w:szCs w:val="20"/>
              </w:rPr>
              <w:t>Dreieckskonstruktionen</w:t>
            </w:r>
          </w:p>
        </w:tc>
        <w:tc>
          <w:tcPr>
            <w:tcW w:w="1250" w:type="pct"/>
            <w:tcBorders>
              <w:left w:val="single" w:sz="4" w:space="0" w:color="auto"/>
              <w:bottom w:val="nil"/>
              <w:right w:val="single" w:sz="4" w:space="0" w:color="auto"/>
            </w:tcBorders>
            <w:shd w:val="clear" w:color="auto" w:fill="auto"/>
          </w:tcPr>
          <w:p w:rsidR="00763864" w:rsidRPr="00E56EE2" w:rsidRDefault="00763864" w:rsidP="00A138C7">
            <w:pPr>
              <w:pStyle w:val="LoTabelle-6pt"/>
              <w:rPr>
                <w:rFonts w:eastAsia="Calibri"/>
                <w:szCs w:val="20"/>
              </w:rPr>
            </w:pPr>
          </w:p>
        </w:tc>
      </w:tr>
      <w:tr w:rsidR="00763864" w:rsidRPr="00C91AD2" w:rsidTr="000D6E4A">
        <w:tc>
          <w:tcPr>
            <w:tcW w:w="1250" w:type="pct"/>
            <w:vMerge/>
            <w:tcBorders>
              <w:left w:val="single" w:sz="4" w:space="0" w:color="auto"/>
              <w:right w:val="single" w:sz="4" w:space="0" w:color="auto"/>
            </w:tcBorders>
            <w:shd w:val="clear" w:color="auto" w:fill="auto"/>
          </w:tcPr>
          <w:p w:rsidR="00763864" w:rsidRPr="00E56EE2" w:rsidRDefault="00763864" w:rsidP="00A138C7">
            <w:pPr>
              <w:spacing w:before="120"/>
              <w:rPr>
                <w:b/>
                <w:sz w:val="20"/>
                <w:szCs w:val="20"/>
              </w:rPr>
            </w:pPr>
          </w:p>
        </w:tc>
        <w:tc>
          <w:tcPr>
            <w:tcW w:w="1250" w:type="pct"/>
            <w:vMerge/>
            <w:tcBorders>
              <w:top w:val="single" w:sz="4" w:space="0" w:color="auto"/>
              <w:left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p>
        </w:tc>
        <w:tc>
          <w:tcPr>
            <w:tcW w:w="1250" w:type="pct"/>
            <w:tcBorders>
              <w:top w:val="nil"/>
              <w:left w:val="single" w:sz="4" w:space="0" w:color="auto"/>
              <w:bottom w:val="nil"/>
              <w:right w:val="single" w:sz="4" w:space="0" w:color="auto"/>
            </w:tcBorders>
            <w:shd w:val="clear" w:color="auto" w:fill="auto"/>
          </w:tcPr>
          <w:p w:rsidR="00763864" w:rsidRPr="00E56EE2" w:rsidRDefault="00763864" w:rsidP="00A138C7">
            <w:pPr>
              <w:pStyle w:val="LoTabelle-6pt"/>
              <w:rPr>
                <w:rFonts w:eastAsia="Calibri"/>
                <w:szCs w:val="20"/>
              </w:rPr>
            </w:pPr>
            <w:r w:rsidRPr="00E56EE2">
              <w:rPr>
                <w:rFonts w:eastAsia="Calibri"/>
                <w:szCs w:val="20"/>
              </w:rPr>
              <w:t>Angaben hinsichtlich Konstruierbarkeit prüfen</w:t>
            </w:r>
          </w:p>
        </w:tc>
        <w:tc>
          <w:tcPr>
            <w:tcW w:w="1250" w:type="pct"/>
            <w:tcBorders>
              <w:top w:val="nil"/>
              <w:left w:val="single" w:sz="4" w:space="0" w:color="auto"/>
              <w:bottom w:val="nil"/>
              <w:right w:val="single" w:sz="4" w:space="0" w:color="auto"/>
            </w:tcBorders>
            <w:shd w:val="clear" w:color="auto" w:fill="auto"/>
          </w:tcPr>
          <w:p w:rsidR="00763864" w:rsidRPr="00E56EE2" w:rsidRDefault="00763864" w:rsidP="00A138C7">
            <w:pPr>
              <w:pStyle w:val="LoTabelle-6pt"/>
              <w:rPr>
                <w:rFonts w:eastAsia="Calibri"/>
                <w:szCs w:val="20"/>
              </w:rPr>
            </w:pPr>
            <w:r w:rsidRPr="00E56EE2">
              <w:rPr>
                <w:rFonts w:eastAsia="Calibri"/>
                <w:szCs w:val="20"/>
              </w:rPr>
              <w:t>Keine formale Betrachtung über Kongr</w:t>
            </w:r>
            <w:r w:rsidRPr="00E56EE2">
              <w:rPr>
                <w:rFonts w:eastAsia="Calibri"/>
                <w:szCs w:val="20"/>
              </w:rPr>
              <w:t>u</w:t>
            </w:r>
            <w:r w:rsidRPr="00E56EE2">
              <w:rPr>
                <w:rFonts w:eastAsia="Calibri"/>
                <w:szCs w:val="20"/>
              </w:rPr>
              <w:t>enzsätze</w:t>
            </w:r>
          </w:p>
        </w:tc>
      </w:tr>
      <w:tr w:rsidR="00763864" w:rsidRPr="00C91AD2" w:rsidTr="000D6E4A">
        <w:tc>
          <w:tcPr>
            <w:tcW w:w="1250" w:type="pct"/>
            <w:vMerge/>
            <w:tcBorders>
              <w:left w:val="single" w:sz="4" w:space="0" w:color="auto"/>
              <w:right w:val="single" w:sz="4" w:space="0" w:color="auto"/>
            </w:tcBorders>
            <w:shd w:val="clear" w:color="auto" w:fill="auto"/>
          </w:tcPr>
          <w:p w:rsidR="00763864" w:rsidRPr="00E56EE2" w:rsidRDefault="00763864" w:rsidP="00A138C7">
            <w:pPr>
              <w:spacing w:before="120"/>
              <w:rPr>
                <w:b/>
                <w:sz w:val="20"/>
                <w:szCs w:val="20"/>
              </w:rPr>
            </w:pPr>
          </w:p>
        </w:tc>
        <w:tc>
          <w:tcPr>
            <w:tcW w:w="1250" w:type="pct"/>
            <w:vMerge/>
            <w:tcBorders>
              <w:top w:val="single" w:sz="4" w:space="0" w:color="auto"/>
              <w:left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p>
        </w:tc>
        <w:tc>
          <w:tcPr>
            <w:tcW w:w="1250" w:type="pct"/>
            <w:tcBorders>
              <w:top w:val="nil"/>
              <w:left w:val="single" w:sz="4" w:space="0" w:color="auto"/>
              <w:bottom w:val="nil"/>
              <w:right w:val="single" w:sz="4" w:space="0" w:color="auto"/>
            </w:tcBorders>
            <w:shd w:val="clear" w:color="auto" w:fill="auto"/>
          </w:tcPr>
          <w:p w:rsidR="00763864" w:rsidRPr="00E56EE2" w:rsidRDefault="00763864" w:rsidP="00A138C7">
            <w:pPr>
              <w:pStyle w:val="LoTabelle-6pt"/>
              <w:rPr>
                <w:rFonts w:eastAsia="Calibri"/>
                <w:szCs w:val="20"/>
              </w:rPr>
            </w:pPr>
            <w:r w:rsidRPr="00E56EE2">
              <w:rPr>
                <w:szCs w:val="20"/>
              </w:rPr>
              <w:t>Dreiecke aus gegebenen Stücken ko</w:t>
            </w:r>
            <w:r w:rsidRPr="00E56EE2">
              <w:rPr>
                <w:szCs w:val="20"/>
              </w:rPr>
              <w:t>n</w:t>
            </w:r>
            <w:r w:rsidRPr="00E56EE2">
              <w:rPr>
                <w:szCs w:val="20"/>
              </w:rPr>
              <w:t>struieren</w:t>
            </w:r>
            <w:r w:rsidRPr="00E56EE2">
              <w:rPr>
                <w:rFonts w:eastAsia="Calibri"/>
                <w:szCs w:val="20"/>
              </w:rPr>
              <w:t xml:space="preserve"> </w:t>
            </w:r>
          </w:p>
        </w:tc>
        <w:tc>
          <w:tcPr>
            <w:tcW w:w="1250" w:type="pct"/>
            <w:tcBorders>
              <w:top w:val="nil"/>
              <w:left w:val="single" w:sz="4" w:space="0" w:color="auto"/>
              <w:bottom w:val="nil"/>
              <w:right w:val="single" w:sz="4" w:space="0" w:color="auto"/>
            </w:tcBorders>
            <w:shd w:val="clear" w:color="auto" w:fill="auto"/>
          </w:tcPr>
          <w:p w:rsidR="00763864" w:rsidRPr="00E56EE2" w:rsidRDefault="00763864" w:rsidP="00A138C7">
            <w:pPr>
              <w:pStyle w:val="LoTabelle-6pt"/>
              <w:rPr>
                <w:rFonts w:eastAsia="Calibri"/>
                <w:szCs w:val="20"/>
              </w:rPr>
            </w:pPr>
            <w:r w:rsidRPr="00E56EE2">
              <w:rPr>
                <w:rFonts w:eastAsia="Calibri"/>
                <w:szCs w:val="20"/>
              </w:rPr>
              <w:t>Ggf. Einsatz von dynamischer Geometri</w:t>
            </w:r>
            <w:r w:rsidRPr="00E56EE2">
              <w:rPr>
                <w:rFonts w:eastAsia="Calibri"/>
                <w:szCs w:val="20"/>
              </w:rPr>
              <w:t>e</w:t>
            </w:r>
            <w:r w:rsidRPr="00E56EE2">
              <w:rPr>
                <w:rFonts w:eastAsia="Calibri"/>
                <w:szCs w:val="20"/>
              </w:rPr>
              <w:t>software</w:t>
            </w:r>
          </w:p>
        </w:tc>
      </w:tr>
      <w:tr w:rsidR="00763864" w:rsidRPr="00C91AD2" w:rsidTr="000D6E4A">
        <w:trPr>
          <w:trHeight w:val="350"/>
        </w:trPr>
        <w:tc>
          <w:tcPr>
            <w:tcW w:w="1250" w:type="pct"/>
            <w:vMerge/>
            <w:tcBorders>
              <w:left w:val="single" w:sz="4" w:space="0" w:color="auto"/>
              <w:bottom w:val="nil"/>
              <w:right w:val="single" w:sz="4" w:space="0" w:color="auto"/>
            </w:tcBorders>
            <w:shd w:val="clear" w:color="auto" w:fill="auto"/>
          </w:tcPr>
          <w:p w:rsidR="00763864" w:rsidRPr="00E56EE2" w:rsidRDefault="00763864" w:rsidP="00A138C7">
            <w:pPr>
              <w:spacing w:before="120"/>
              <w:rPr>
                <w:b/>
                <w:sz w:val="20"/>
                <w:szCs w:val="20"/>
              </w:rPr>
            </w:pPr>
          </w:p>
        </w:tc>
        <w:tc>
          <w:tcPr>
            <w:tcW w:w="1250" w:type="pct"/>
            <w:vMerge/>
            <w:tcBorders>
              <w:top w:val="single" w:sz="4" w:space="0" w:color="auto"/>
              <w:left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p>
        </w:tc>
        <w:tc>
          <w:tcPr>
            <w:tcW w:w="1250" w:type="pct"/>
            <w:vMerge w:val="restart"/>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
              <w:rPr>
                <w:szCs w:val="20"/>
              </w:rPr>
            </w:pPr>
            <w:r w:rsidRPr="00E56EE2">
              <w:rPr>
                <w:rFonts w:eastAsia="Calibri"/>
                <w:szCs w:val="20"/>
              </w:rPr>
              <w:t>Konstruktionen durchführen und Lösung</w:t>
            </w:r>
            <w:r w:rsidRPr="00E56EE2">
              <w:rPr>
                <w:rFonts w:eastAsia="Calibri"/>
                <w:szCs w:val="20"/>
              </w:rPr>
              <w:t>s</w:t>
            </w:r>
            <w:r w:rsidRPr="00E56EE2">
              <w:rPr>
                <w:rFonts w:eastAsia="Calibri"/>
                <w:szCs w:val="20"/>
              </w:rPr>
              <w:t>vielfalt thematisieren</w:t>
            </w:r>
          </w:p>
        </w:tc>
        <w:tc>
          <w:tcPr>
            <w:tcW w:w="1250" w:type="pct"/>
            <w:vMerge w:val="restart"/>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r w:rsidRPr="00E56EE2">
              <w:rPr>
                <w:rFonts w:eastAsia="Calibri"/>
                <w:szCs w:val="20"/>
              </w:rPr>
              <w:t xml:space="preserve">Eindeutigkeit der Konstruktion klären; </w:t>
            </w:r>
            <w:r w:rsidRPr="00E56EE2">
              <w:rPr>
                <w:rFonts w:eastAsia="Calibri"/>
                <w:szCs w:val="20"/>
              </w:rPr>
              <w:br/>
              <w:t>Konstruktionsbeschreibungen anfertigen</w:t>
            </w:r>
          </w:p>
        </w:tc>
      </w:tr>
      <w:tr w:rsidR="00763864" w:rsidRPr="00C91AD2" w:rsidTr="00540EAD">
        <w:tc>
          <w:tcPr>
            <w:tcW w:w="1250" w:type="pct"/>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fett"/>
              <w:rPr>
                <w:b w:val="0"/>
                <w:szCs w:val="20"/>
              </w:rPr>
            </w:pPr>
            <w:r w:rsidRPr="00E56EE2">
              <w:rPr>
                <w:rFonts w:eastAsia="Calibri"/>
                <w:szCs w:val="20"/>
              </w:rPr>
              <w:t>2.2 Probleme lösen</w:t>
            </w:r>
            <w:r w:rsidRPr="00E56EE2">
              <w:rPr>
                <w:rFonts w:eastAsia="Calibri"/>
                <w:szCs w:val="20"/>
              </w:rPr>
              <w:br/>
            </w:r>
            <w:r w:rsidRPr="00E56EE2">
              <w:rPr>
                <w:b w:val="0"/>
                <w:szCs w:val="20"/>
              </w:rPr>
              <w:t>3. durch Verwendung verschiedener Da</w:t>
            </w:r>
            <w:r w:rsidRPr="00E56EE2">
              <w:rPr>
                <w:b w:val="0"/>
                <w:szCs w:val="20"/>
              </w:rPr>
              <w:t>r</w:t>
            </w:r>
            <w:r w:rsidRPr="00E56EE2">
              <w:rPr>
                <w:b w:val="0"/>
                <w:szCs w:val="20"/>
              </w:rPr>
              <w:t>stellungen (informative Figur, verbale Beschreibung, Tabelle, Graph, symbol</w:t>
            </w:r>
            <w:r w:rsidRPr="00E56EE2">
              <w:rPr>
                <w:b w:val="0"/>
                <w:szCs w:val="20"/>
              </w:rPr>
              <w:t>i</w:t>
            </w:r>
            <w:r w:rsidRPr="00E56EE2">
              <w:rPr>
                <w:b w:val="0"/>
                <w:szCs w:val="20"/>
              </w:rPr>
              <w:t>sche Darstellung, Koordinaten) das Pro</w:t>
            </w:r>
            <w:r w:rsidRPr="00E56EE2">
              <w:rPr>
                <w:b w:val="0"/>
                <w:szCs w:val="20"/>
              </w:rPr>
              <w:t>b</w:t>
            </w:r>
            <w:r w:rsidRPr="00E56EE2">
              <w:rPr>
                <w:b w:val="0"/>
                <w:szCs w:val="20"/>
              </w:rPr>
              <w:t>lem durchdringen oder umformulieren</w:t>
            </w:r>
          </w:p>
          <w:p w:rsidR="00763864" w:rsidRPr="00E56EE2" w:rsidRDefault="00763864" w:rsidP="00A138C7">
            <w:pPr>
              <w:pStyle w:val="LoTabelle6pt-fett"/>
              <w:rPr>
                <w:b w:val="0"/>
                <w:szCs w:val="20"/>
              </w:rPr>
            </w:pPr>
            <w:r w:rsidRPr="00E56EE2">
              <w:rPr>
                <w:b w:val="0"/>
                <w:szCs w:val="20"/>
              </w:rPr>
              <w:t>6. das Problem durch Zerlegen in Tei</w:t>
            </w:r>
            <w:r w:rsidRPr="00E56EE2">
              <w:rPr>
                <w:b w:val="0"/>
                <w:szCs w:val="20"/>
              </w:rPr>
              <w:t>l</w:t>
            </w:r>
            <w:r w:rsidRPr="00E56EE2">
              <w:rPr>
                <w:b w:val="0"/>
                <w:szCs w:val="20"/>
              </w:rPr>
              <w:t>probleme oder das Einführen von Hilfsgrößen oder Hilfslinien vereinfachen</w:t>
            </w:r>
          </w:p>
          <w:p w:rsidR="00763864" w:rsidRPr="00E56EE2" w:rsidRDefault="00763864" w:rsidP="00A138C7">
            <w:pPr>
              <w:pStyle w:val="LoTabelle6pt-fett"/>
              <w:rPr>
                <w:b w:val="0"/>
                <w:szCs w:val="20"/>
              </w:rPr>
            </w:pPr>
            <w:r w:rsidRPr="00E56EE2">
              <w:rPr>
                <w:b w:val="0"/>
                <w:szCs w:val="20"/>
              </w:rPr>
              <w:t>9. Taschenrechner und mathematische Software (Tabellenkalkulation, Dynam</w:t>
            </w:r>
            <w:r w:rsidRPr="00E56EE2">
              <w:rPr>
                <w:b w:val="0"/>
                <w:szCs w:val="20"/>
              </w:rPr>
              <w:t>i</w:t>
            </w:r>
            <w:r w:rsidRPr="00E56EE2">
              <w:rPr>
                <w:b w:val="0"/>
                <w:szCs w:val="20"/>
              </w:rPr>
              <w:t>sche Geometriesoftware) bedienen und zum Explorieren, Problemlösen und M</w:t>
            </w:r>
            <w:r w:rsidRPr="00E56EE2">
              <w:rPr>
                <w:b w:val="0"/>
                <w:szCs w:val="20"/>
              </w:rPr>
              <w:t>o</w:t>
            </w:r>
            <w:r w:rsidRPr="00E56EE2">
              <w:rPr>
                <w:b w:val="0"/>
                <w:szCs w:val="20"/>
              </w:rPr>
              <w:t>dellieren einsetzen</w:t>
            </w:r>
          </w:p>
          <w:p w:rsidR="00763864" w:rsidRPr="00E56EE2" w:rsidRDefault="00763864" w:rsidP="00A138C7">
            <w:pPr>
              <w:pStyle w:val="LoTabelle6pt-fett"/>
              <w:rPr>
                <w:b w:val="0"/>
                <w:szCs w:val="20"/>
              </w:rPr>
            </w:pPr>
            <w:r w:rsidRPr="00E56EE2">
              <w:rPr>
                <w:b w:val="0"/>
                <w:szCs w:val="20"/>
              </w:rPr>
              <w:t>10. Sonderfälle oder Verallgemeinerungen untersuchen</w:t>
            </w:r>
          </w:p>
          <w:p w:rsidR="00763864" w:rsidRPr="00E56EE2" w:rsidRDefault="00763864" w:rsidP="00A138C7">
            <w:pPr>
              <w:pStyle w:val="LoTabelle6pt-fett"/>
              <w:spacing w:after="120"/>
              <w:rPr>
                <w:b w:val="0"/>
                <w:szCs w:val="20"/>
              </w:rPr>
            </w:pPr>
            <w:r w:rsidRPr="00E56EE2">
              <w:rPr>
                <w:b w:val="0"/>
                <w:szCs w:val="20"/>
              </w:rPr>
              <w:t>11. das Problem auf Bekanntes zurüc</w:t>
            </w:r>
            <w:r w:rsidRPr="00E56EE2">
              <w:rPr>
                <w:b w:val="0"/>
                <w:szCs w:val="20"/>
              </w:rPr>
              <w:t>k</w:t>
            </w:r>
            <w:r w:rsidRPr="00E56EE2">
              <w:rPr>
                <w:b w:val="0"/>
                <w:szCs w:val="20"/>
              </w:rPr>
              <w:t>führen oder Analogien herstellen</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p>
        </w:tc>
        <w:tc>
          <w:tcPr>
            <w:tcW w:w="1250" w:type="pct"/>
            <w:vMerge/>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p>
        </w:tc>
        <w:tc>
          <w:tcPr>
            <w:tcW w:w="1250" w:type="pct"/>
            <w:vMerge/>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p>
        </w:tc>
      </w:tr>
      <w:tr w:rsidR="00763864" w:rsidRPr="00C91AD2" w:rsidTr="00540EAD">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fett"/>
              <w:rPr>
                <w:b w:val="0"/>
                <w:szCs w:val="20"/>
              </w:rPr>
            </w:pPr>
            <w:r w:rsidRPr="00E56EE2">
              <w:rPr>
                <w:b w:val="0"/>
                <w:szCs w:val="20"/>
              </w:rPr>
              <w:t>13. Ergebnisse, auch Zwischenergebni</w:t>
            </w:r>
            <w:r w:rsidRPr="00E56EE2">
              <w:rPr>
                <w:b w:val="0"/>
                <w:szCs w:val="20"/>
              </w:rPr>
              <w:t>s</w:t>
            </w:r>
            <w:r w:rsidRPr="00E56EE2">
              <w:rPr>
                <w:b w:val="0"/>
                <w:szCs w:val="20"/>
              </w:rPr>
              <w:t>se, auf Plausibilität oder an Beispielen prüfen</w:t>
            </w:r>
          </w:p>
          <w:p w:rsidR="00763864" w:rsidRPr="00E56EE2" w:rsidRDefault="00763864" w:rsidP="00A138C7">
            <w:pPr>
              <w:pStyle w:val="LoTabelle-6pt"/>
              <w:rPr>
                <w:szCs w:val="20"/>
              </w:rPr>
            </w:pPr>
            <w:r w:rsidRPr="00E56EE2">
              <w:rPr>
                <w:b/>
                <w:szCs w:val="20"/>
              </w:rPr>
              <w:t>2.4 Mit symbolischen, formalen und technischen Elementen der Mathematik umgehen</w:t>
            </w:r>
            <w:r w:rsidRPr="00E56EE2">
              <w:rPr>
                <w:rFonts w:eastAsia="Calibri"/>
                <w:b/>
                <w:i/>
                <w:szCs w:val="20"/>
              </w:rPr>
              <w:br/>
            </w:r>
            <w:r w:rsidRPr="00E56EE2">
              <w:rPr>
                <w:szCs w:val="20"/>
              </w:rPr>
              <w:t>5. Routineverfahren anwenden und mite</w:t>
            </w:r>
            <w:r w:rsidRPr="00E56EE2">
              <w:rPr>
                <w:szCs w:val="20"/>
              </w:rPr>
              <w:t>i</w:t>
            </w:r>
            <w:r w:rsidRPr="00E56EE2">
              <w:rPr>
                <w:szCs w:val="20"/>
              </w:rPr>
              <w:t>nander kombinieren</w:t>
            </w:r>
            <w:r w:rsidRPr="00E56EE2">
              <w:rPr>
                <w:szCs w:val="20"/>
              </w:rPr>
              <w:br/>
              <w:t>8. Hilfsmittel ([…] Geodreieck und Zirkel, […]</w:t>
            </w:r>
            <w:r w:rsidRPr="00E56EE2">
              <w:rPr>
                <w:spacing w:val="-4"/>
                <w:szCs w:val="20"/>
              </w:rPr>
              <w:t xml:space="preserve"> </w:t>
            </w:r>
            <w:r w:rsidRPr="00E56EE2">
              <w:rPr>
                <w:szCs w:val="20"/>
              </w:rPr>
              <w:t>Software) problemangemessen au</w:t>
            </w:r>
            <w:r w:rsidRPr="00E56EE2">
              <w:rPr>
                <w:szCs w:val="20"/>
              </w:rPr>
              <w:t>s</w:t>
            </w:r>
            <w:r w:rsidRPr="00E56EE2">
              <w:rPr>
                <w:szCs w:val="20"/>
              </w:rPr>
              <w:t xml:space="preserve">wählen und </w:t>
            </w:r>
            <w:r w:rsidRPr="00E56EE2">
              <w:rPr>
                <w:spacing w:val="2"/>
                <w:szCs w:val="20"/>
              </w:rPr>
              <w:t xml:space="preserve"> </w:t>
            </w:r>
            <w:r w:rsidRPr="00E56EE2">
              <w:rPr>
                <w:szCs w:val="20"/>
              </w:rPr>
              <w:t>einsetzen</w:t>
            </w:r>
          </w:p>
          <w:p w:rsidR="00763864" w:rsidRPr="00E56EE2" w:rsidRDefault="00763864" w:rsidP="00A138C7">
            <w:pPr>
              <w:spacing w:before="120"/>
              <w:rPr>
                <w:rFonts w:eastAsia="Calibri"/>
                <w:szCs w:val="20"/>
              </w:rPr>
            </w:pPr>
            <w:r w:rsidRPr="00E56EE2">
              <w:rPr>
                <w:b/>
                <w:sz w:val="20"/>
                <w:szCs w:val="20"/>
              </w:rPr>
              <w:t>2.5 Kommunizieren</w:t>
            </w:r>
            <w:r w:rsidRPr="00E56EE2">
              <w:rPr>
                <w:sz w:val="20"/>
                <w:szCs w:val="20"/>
              </w:rPr>
              <w:br/>
              <w:t>1. mathematische</w:t>
            </w:r>
            <w:r w:rsidRPr="00E56EE2">
              <w:rPr>
                <w:spacing w:val="-24"/>
                <w:sz w:val="20"/>
                <w:szCs w:val="20"/>
              </w:rPr>
              <w:t xml:space="preserve"> </w:t>
            </w:r>
            <w:r w:rsidRPr="00E56EE2">
              <w:rPr>
                <w:sz w:val="20"/>
                <w:szCs w:val="20"/>
              </w:rPr>
              <w:t>Einsichten</w:t>
            </w:r>
            <w:r w:rsidRPr="00E56EE2">
              <w:rPr>
                <w:spacing w:val="-24"/>
                <w:sz w:val="20"/>
                <w:szCs w:val="20"/>
              </w:rPr>
              <w:t xml:space="preserve"> </w:t>
            </w:r>
            <w:r w:rsidRPr="00E56EE2">
              <w:rPr>
                <w:sz w:val="20"/>
                <w:szCs w:val="20"/>
              </w:rPr>
              <w:t>und</w:t>
            </w:r>
            <w:r w:rsidRPr="00E56EE2">
              <w:rPr>
                <w:spacing w:val="-24"/>
                <w:sz w:val="20"/>
                <w:szCs w:val="20"/>
              </w:rPr>
              <w:t xml:space="preserve"> </w:t>
            </w:r>
            <w:r w:rsidRPr="00E56EE2">
              <w:rPr>
                <w:sz w:val="20"/>
                <w:szCs w:val="20"/>
              </w:rPr>
              <w:t>L</w:t>
            </w:r>
            <w:r w:rsidRPr="00E56EE2">
              <w:rPr>
                <w:sz w:val="20"/>
                <w:szCs w:val="20"/>
              </w:rPr>
              <w:t>ö</w:t>
            </w:r>
            <w:r w:rsidRPr="00E56EE2">
              <w:rPr>
                <w:sz w:val="20"/>
                <w:szCs w:val="20"/>
              </w:rPr>
              <w:t>sungswege</w:t>
            </w:r>
            <w:r w:rsidRPr="00E56EE2">
              <w:rPr>
                <w:spacing w:val="-24"/>
                <w:sz w:val="20"/>
                <w:szCs w:val="20"/>
              </w:rPr>
              <w:t xml:space="preserve"> </w:t>
            </w:r>
            <w:r w:rsidRPr="00E56EE2">
              <w:rPr>
                <w:spacing w:val="-3"/>
                <w:sz w:val="20"/>
                <w:szCs w:val="20"/>
              </w:rPr>
              <w:t>schriftlich</w:t>
            </w:r>
            <w:r w:rsidRPr="00E56EE2">
              <w:rPr>
                <w:spacing w:val="-24"/>
                <w:sz w:val="20"/>
                <w:szCs w:val="20"/>
              </w:rPr>
              <w:t xml:space="preserve"> </w:t>
            </w:r>
            <w:r w:rsidRPr="00E56EE2">
              <w:rPr>
                <w:sz w:val="20"/>
                <w:szCs w:val="20"/>
              </w:rPr>
              <w:t>dokumentieren</w:t>
            </w:r>
            <w:r w:rsidRPr="00E56EE2">
              <w:rPr>
                <w:spacing w:val="-24"/>
                <w:sz w:val="20"/>
                <w:szCs w:val="20"/>
              </w:rPr>
              <w:t xml:space="preserve"> </w:t>
            </w:r>
            <w:r w:rsidRPr="00E56EE2">
              <w:rPr>
                <w:sz w:val="20"/>
                <w:szCs w:val="20"/>
              </w:rPr>
              <w:t>oder</w:t>
            </w:r>
            <w:r w:rsidRPr="00E56EE2">
              <w:rPr>
                <w:spacing w:val="-24"/>
                <w:sz w:val="20"/>
                <w:szCs w:val="20"/>
              </w:rPr>
              <w:t xml:space="preserve"> </w:t>
            </w:r>
            <w:r w:rsidRPr="00E56EE2">
              <w:rPr>
                <w:sz w:val="20"/>
                <w:szCs w:val="20"/>
              </w:rPr>
              <w:t>mündlich darstellen und</w:t>
            </w:r>
            <w:r w:rsidRPr="00E56EE2">
              <w:rPr>
                <w:spacing w:val="-31"/>
                <w:sz w:val="20"/>
                <w:szCs w:val="20"/>
              </w:rPr>
              <w:t xml:space="preserve"> </w:t>
            </w:r>
            <w:r w:rsidRPr="00E56EE2">
              <w:rPr>
                <w:sz w:val="20"/>
                <w:szCs w:val="20"/>
              </w:rPr>
              <w:t>erläutern</w:t>
            </w:r>
            <w:r w:rsidRPr="00E56EE2">
              <w:rPr>
                <w:sz w:val="20"/>
                <w:szCs w:val="20"/>
              </w:rPr>
              <w:br/>
              <w:t>2.ihre</w:t>
            </w:r>
            <w:r w:rsidRPr="00E56EE2">
              <w:rPr>
                <w:spacing w:val="-31"/>
                <w:sz w:val="20"/>
                <w:szCs w:val="20"/>
              </w:rPr>
              <w:t xml:space="preserve"> </w:t>
            </w:r>
            <w:r w:rsidRPr="00E56EE2">
              <w:rPr>
                <w:sz w:val="20"/>
                <w:szCs w:val="20"/>
              </w:rPr>
              <w:t>Ergebnisse</w:t>
            </w:r>
            <w:r w:rsidRPr="00E56EE2">
              <w:rPr>
                <w:spacing w:val="-31"/>
                <w:sz w:val="20"/>
                <w:szCs w:val="20"/>
              </w:rPr>
              <w:t xml:space="preserve"> </w:t>
            </w:r>
            <w:r w:rsidRPr="00E56EE2">
              <w:rPr>
                <w:sz w:val="20"/>
                <w:szCs w:val="20"/>
              </w:rPr>
              <w:t>strukturiert</w:t>
            </w:r>
            <w:r w:rsidRPr="00E56EE2">
              <w:rPr>
                <w:spacing w:val="-31"/>
                <w:sz w:val="20"/>
                <w:szCs w:val="20"/>
              </w:rPr>
              <w:t xml:space="preserve"> </w:t>
            </w:r>
            <w:r w:rsidRPr="00E56EE2">
              <w:rPr>
                <w:sz w:val="20"/>
                <w:szCs w:val="20"/>
              </w:rPr>
              <w:t>präsentieren</w:t>
            </w:r>
            <w:r w:rsidRPr="00E56EE2">
              <w:rPr>
                <w:sz w:val="20"/>
                <w:szCs w:val="20"/>
              </w:rPr>
              <w:br/>
              <w:t>3. eigene Überlegungen […] verständlich darstellen</w:t>
            </w:r>
            <w:r w:rsidRPr="00E56EE2">
              <w:rPr>
                <w:sz w:val="20"/>
                <w:szCs w:val="20"/>
              </w:rPr>
              <w:br/>
              <w:t>5.vorläufige</w:t>
            </w:r>
            <w:r w:rsidRPr="00E56EE2">
              <w:rPr>
                <w:spacing w:val="-35"/>
                <w:sz w:val="20"/>
                <w:szCs w:val="20"/>
              </w:rPr>
              <w:t xml:space="preserve"> </w:t>
            </w:r>
            <w:r w:rsidRPr="00E56EE2">
              <w:rPr>
                <w:sz w:val="20"/>
                <w:szCs w:val="20"/>
              </w:rPr>
              <w:t>Formulierungen</w:t>
            </w:r>
            <w:r w:rsidRPr="00E56EE2">
              <w:rPr>
                <w:spacing w:val="-35"/>
                <w:sz w:val="20"/>
                <w:szCs w:val="20"/>
              </w:rPr>
              <w:t xml:space="preserve"> </w:t>
            </w:r>
            <w:r w:rsidRPr="00E56EE2">
              <w:rPr>
                <w:sz w:val="20"/>
                <w:szCs w:val="20"/>
              </w:rPr>
              <w:t>zu</w:t>
            </w:r>
            <w:r w:rsidRPr="00E56EE2">
              <w:rPr>
                <w:spacing w:val="-35"/>
                <w:sz w:val="20"/>
                <w:szCs w:val="20"/>
              </w:rPr>
              <w:t xml:space="preserve"> </w:t>
            </w:r>
            <w:r w:rsidRPr="00E56EE2">
              <w:rPr>
                <w:sz w:val="20"/>
                <w:szCs w:val="20"/>
              </w:rPr>
              <w:t>fachsprac</w:t>
            </w:r>
            <w:r w:rsidRPr="00E56EE2">
              <w:rPr>
                <w:sz w:val="20"/>
                <w:szCs w:val="20"/>
              </w:rPr>
              <w:t>h</w:t>
            </w:r>
            <w:r w:rsidRPr="00E56EE2">
              <w:rPr>
                <w:sz w:val="20"/>
                <w:szCs w:val="20"/>
              </w:rPr>
              <w:t>lichen</w:t>
            </w:r>
            <w:r w:rsidRPr="00E56EE2">
              <w:rPr>
                <w:spacing w:val="-35"/>
                <w:sz w:val="20"/>
                <w:szCs w:val="20"/>
              </w:rPr>
              <w:t xml:space="preserve"> </w:t>
            </w:r>
            <w:r w:rsidRPr="00E56EE2">
              <w:rPr>
                <w:sz w:val="20"/>
                <w:szCs w:val="20"/>
              </w:rPr>
              <w:t>Formulierungen</w:t>
            </w:r>
            <w:r w:rsidRPr="00E56EE2">
              <w:rPr>
                <w:spacing w:val="-35"/>
                <w:sz w:val="20"/>
                <w:szCs w:val="20"/>
              </w:rPr>
              <w:t xml:space="preserve"> </w:t>
            </w:r>
            <w:r w:rsidRPr="00E56EE2">
              <w:rPr>
                <w:sz w:val="20"/>
                <w:szCs w:val="20"/>
              </w:rPr>
              <w:t>weiterentwickeln</w:t>
            </w:r>
          </w:p>
        </w:tc>
        <w:tc>
          <w:tcPr>
            <w:tcW w:w="1250" w:type="pct"/>
            <w:vMerge w:val="restart"/>
            <w:tcBorders>
              <w:top w:val="single" w:sz="4" w:space="0" w:color="auto"/>
              <w:left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p>
        </w:tc>
      </w:tr>
      <w:tr w:rsidR="00763864" w:rsidRPr="007645D4" w:rsidTr="00540EAD">
        <w:tc>
          <w:tcPr>
            <w:tcW w:w="1250" w:type="pct"/>
            <w:tcBorders>
              <w:top w:val="single" w:sz="4" w:space="0" w:color="auto"/>
              <w:left w:val="single" w:sz="4" w:space="0" w:color="auto"/>
              <w:bottom w:val="nil"/>
              <w:right w:val="single" w:sz="4" w:space="0" w:color="auto"/>
            </w:tcBorders>
            <w:shd w:val="clear" w:color="auto" w:fill="auto"/>
          </w:tcPr>
          <w:p w:rsidR="00763864" w:rsidRPr="007645D4" w:rsidRDefault="00763864" w:rsidP="00A138C7">
            <w:pPr>
              <w:pStyle w:val="TableParagraph"/>
              <w:tabs>
                <w:tab w:val="left" w:pos="0"/>
              </w:tabs>
              <w:spacing w:before="0" w:line="271" w:lineRule="auto"/>
              <w:ind w:left="0"/>
              <w:rPr>
                <w:sz w:val="2"/>
                <w:szCs w:val="2"/>
                <w:lang w:val="de-DE"/>
              </w:rPr>
            </w:pPr>
          </w:p>
        </w:tc>
        <w:tc>
          <w:tcPr>
            <w:tcW w:w="1250" w:type="pct"/>
            <w:vMerge/>
            <w:tcBorders>
              <w:left w:val="single" w:sz="4" w:space="0" w:color="auto"/>
              <w:bottom w:val="nil"/>
              <w:right w:val="single" w:sz="4" w:space="0" w:color="auto"/>
            </w:tcBorders>
            <w:shd w:val="clear" w:color="auto" w:fill="auto"/>
          </w:tcPr>
          <w:p w:rsidR="00763864" w:rsidRPr="007645D4" w:rsidRDefault="00763864" w:rsidP="00A138C7">
            <w:pPr>
              <w:pStyle w:val="LoTabelle-6pt"/>
              <w:spacing w:before="0"/>
              <w:rPr>
                <w:rFonts w:eastAsia="Calibri"/>
                <w:sz w:val="2"/>
                <w:szCs w:val="2"/>
              </w:rPr>
            </w:pPr>
          </w:p>
        </w:tc>
        <w:tc>
          <w:tcPr>
            <w:tcW w:w="1250" w:type="pct"/>
            <w:vMerge/>
            <w:tcBorders>
              <w:top w:val="single" w:sz="4" w:space="0" w:color="auto"/>
              <w:left w:val="single" w:sz="4" w:space="0" w:color="auto"/>
              <w:bottom w:val="nil"/>
              <w:right w:val="single" w:sz="4" w:space="0" w:color="auto"/>
            </w:tcBorders>
            <w:shd w:val="clear" w:color="auto" w:fill="auto"/>
          </w:tcPr>
          <w:p w:rsidR="00763864" w:rsidRPr="007645D4" w:rsidRDefault="00763864" w:rsidP="00A138C7">
            <w:pPr>
              <w:pStyle w:val="LoTabelle6pt-fett"/>
              <w:spacing w:before="0"/>
              <w:rPr>
                <w:rFonts w:eastAsia="Calibri"/>
                <w:sz w:val="2"/>
                <w:szCs w:val="2"/>
              </w:rPr>
            </w:pPr>
          </w:p>
        </w:tc>
        <w:tc>
          <w:tcPr>
            <w:tcW w:w="1250" w:type="pct"/>
            <w:vMerge/>
            <w:tcBorders>
              <w:top w:val="single" w:sz="4" w:space="0" w:color="auto"/>
              <w:left w:val="single" w:sz="4" w:space="0" w:color="auto"/>
              <w:bottom w:val="nil"/>
              <w:right w:val="single" w:sz="4" w:space="0" w:color="auto"/>
            </w:tcBorders>
            <w:shd w:val="clear" w:color="auto" w:fill="auto"/>
          </w:tcPr>
          <w:p w:rsidR="00763864" w:rsidRPr="007645D4" w:rsidRDefault="00763864" w:rsidP="00A138C7">
            <w:pPr>
              <w:pStyle w:val="LoTabelle-6pt"/>
              <w:spacing w:before="0"/>
              <w:rPr>
                <w:rFonts w:eastAsia="Calibri"/>
                <w:sz w:val="2"/>
                <w:szCs w:val="2"/>
              </w:rPr>
            </w:pPr>
          </w:p>
        </w:tc>
      </w:tr>
      <w:tr w:rsidR="00763864" w:rsidRPr="00E56EE2" w:rsidTr="000D6E4A">
        <w:tc>
          <w:tcPr>
            <w:tcW w:w="1250" w:type="pct"/>
            <w:vMerge w:val="restart"/>
            <w:tcBorders>
              <w:top w:val="nil"/>
              <w:left w:val="single" w:sz="4" w:space="0" w:color="auto"/>
              <w:right w:val="single" w:sz="4" w:space="0" w:color="auto"/>
            </w:tcBorders>
            <w:shd w:val="clear" w:color="auto" w:fill="auto"/>
          </w:tcPr>
          <w:p w:rsidR="00763864" w:rsidRPr="00E56EE2" w:rsidRDefault="00763864" w:rsidP="00A138C7">
            <w:pPr>
              <w:pStyle w:val="TableParagraph"/>
              <w:tabs>
                <w:tab w:val="left" w:pos="0"/>
              </w:tabs>
              <w:spacing w:before="120"/>
              <w:ind w:left="0"/>
              <w:rPr>
                <w:rFonts w:eastAsia="Times New Roman"/>
                <w:spacing w:val="-2"/>
                <w:sz w:val="20"/>
                <w:szCs w:val="20"/>
                <w:lang w:val="de-DE" w:eastAsia="de-DE"/>
              </w:rPr>
            </w:pPr>
            <w:r w:rsidRPr="00E56EE2">
              <w:rPr>
                <w:b/>
                <w:sz w:val="20"/>
                <w:szCs w:val="20"/>
                <w:lang w:val="de-DE"/>
              </w:rPr>
              <w:t>2.3. Modellieren</w:t>
            </w:r>
            <w:r w:rsidRPr="00E56EE2">
              <w:rPr>
                <w:sz w:val="20"/>
                <w:szCs w:val="20"/>
                <w:lang w:val="de-DE"/>
              </w:rPr>
              <w:br/>
              <w:t>1</w:t>
            </w:r>
            <w:r w:rsidRPr="00E56EE2">
              <w:rPr>
                <w:rFonts w:eastAsia="Times New Roman"/>
                <w:spacing w:val="-2"/>
                <w:sz w:val="20"/>
                <w:szCs w:val="20"/>
                <w:lang w:val="de-DE" w:eastAsia="de-DE"/>
              </w:rPr>
              <w:t>. wesentliche Informationen entnehmen und strukturieren</w:t>
            </w:r>
          </w:p>
          <w:p w:rsidR="00763864" w:rsidRPr="00E56EE2" w:rsidRDefault="00763864" w:rsidP="00A138C7">
            <w:pPr>
              <w:pStyle w:val="TableParagraph"/>
              <w:tabs>
                <w:tab w:val="left" w:pos="0"/>
              </w:tabs>
              <w:spacing w:before="120"/>
              <w:ind w:left="0"/>
              <w:rPr>
                <w:rFonts w:eastAsia="Times New Roman"/>
                <w:spacing w:val="-2"/>
                <w:sz w:val="20"/>
                <w:szCs w:val="20"/>
                <w:lang w:val="de-DE" w:eastAsia="de-DE"/>
              </w:rPr>
            </w:pPr>
            <w:r w:rsidRPr="00E56EE2">
              <w:rPr>
                <w:rFonts w:eastAsia="Times New Roman"/>
                <w:spacing w:val="-2"/>
                <w:sz w:val="20"/>
                <w:szCs w:val="20"/>
                <w:lang w:val="de-DE" w:eastAsia="de-DE"/>
              </w:rPr>
              <w:t>3. Situationen vereinfachen</w:t>
            </w:r>
          </w:p>
          <w:p w:rsidR="00763864" w:rsidRPr="00E56EE2" w:rsidRDefault="00763864" w:rsidP="00A138C7">
            <w:pPr>
              <w:pStyle w:val="TableParagraph"/>
              <w:tabs>
                <w:tab w:val="left" w:pos="0"/>
              </w:tabs>
              <w:spacing w:before="120"/>
              <w:ind w:left="0"/>
              <w:rPr>
                <w:sz w:val="20"/>
                <w:szCs w:val="20"/>
                <w:lang w:val="de-DE"/>
              </w:rPr>
            </w:pPr>
            <w:r w:rsidRPr="00E56EE2">
              <w:rPr>
                <w:rFonts w:eastAsia="Times New Roman"/>
                <w:spacing w:val="-2"/>
                <w:sz w:val="20"/>
                <w:szCs w:val="20"/>
                <w:lang w:val="de-DE" w:eastAsia="de-DE"/>
              </w:rPr>
              <w:t>4. relevante Größen und ihre Beziehungen identifizieren</w:t>
            </w:r>
          </w:p>
          <w:p w:rsidR="00763864" w:rsidRPr="00E56EE2" w:rsidRDefault="00763864" w:rsidP="00A138C7">
            <w:pPr>
              <w:pStyle w:val="TableParagraph"/>
              <w:tabs>
                <w:tab w:val="left" w:pos="0"/>
              </w:tabs>
              <w:spacing w:before="120"/>
              <w:ind w:left="0"/>
              <w:rPr>
                <w:rFonts w:eastAsia="Times New Roman"/>
                <w:spacing w:val="-2"/>
                <w:sz w:val="20"/>
                <w:szCs w:val="20"/>
                <w:lang w:val="de-DE" w:eastAsia="de-DE"/>
              </w:rPr>
            </w:pPr>
            <w:r w:rsidRPr="00E56EE2">
              <w:rPr>
                <w:rFonts w:eastAsia="Times New Roman"/>
                <w:spacing w:val="-2"/>
                <w:sz w:val="20"/>
                <w:szCs w:val="20"/>
                <w:lang w:val="de-DE" w:eastAsia="de-DE"/>
              </w:rPr>
              <w:t>5. die Beziehungen zwischen Größen mi</w:t>
            </w:r>
            <w:r w:rsidRPr="00E56EE2">
              <w:rPr>
                <w:rFonts w:eastAsia="Times New Roman"/>
                <w:spacing w:val="-2"/>
                <w:sz w:val="20"/>
                <w:szCs w:val="20"/>
                <w:lang w:val="de-DE" w:eastAsia="de-DE"/>
              </w:rPr>
              <w:t>t</w:t>
            </w:r>
            <w:r w:rsidRPr="00E56EE2">
              <w:rPr>
                <w:rFonts w:eastAsia="Times New Roman"/>
                <w:spacing w:val="-2"/>
                <w:sz w:val="20"/>
                <w:szCs w:val="20"/>
                <w:lang w:val="de-DE" w:eastAsia="de-DE"/>
              </w:rPr>
              <w:t>hilfe von […], Termen, […] beschreiben</w:t>
            </w:r>
          </w:p>
          <w:p w:rsidR="00763864" w:rsidRPr="00E56EE2" w:rsidRDefault="00763864" w:rsidP="00A138C7">
            <w:pPr>
              <w:pStyle w:val="TableParagraph"/>
              <w:tabs>
                <w:tab w:val="left" w:pos="0"/>
              </w:tabs>
              <w:spacing w:before="120"/>
              <w:ind w:left="0"/>
              <w:rPr>
                <w:rFonts w:eastAsia="Times New Roman"/>
                <w:spacing w:val="-2"/>
                <w:sz w:val="20"/>
                <w:szCs w:val="20"/>
                <w:lang w:val="de-DE" w:eastAsia="de-DE"/>
              </w:rPr>
            </w:pPr>
            <w:r w:rsidRPr="00E56EE2">
              <w:rPr>
                <w:rFonts w:eastAsia="Times New Roman"/>
                <w:spacing w:val="-2"/>
                <w:sz w:val="20"/>
                <w:szCs w:val="20"/>
                <w:lang w:val="de-DE" w:eastAsia="de-DE"/>
              </w:rPr>
              <w:t>10. die Ergebnisse […] in die Realität übe</w:t>
            </w:r>
            <w:r w:rsidRPr="00E56EE2">
              <w:rPr>
                <w:rFonts w:eastAsia="Times New Roman"/>
                <w:spacing w:val="-2"/>
                <w:sz w:val="20"/>
                <w:szCs w:val="20"/>
                <w:lang w:val="de-DE" w:eastAsia="de-DE"/>
              </w:rPr>
              <w:t>r</w:t>
            </w:r>
            <w:r w:rsidRPr="00E56EE2">
              <w:rPr>
                <w:rFonts w:eastAsia="Times New Roman"/>
                <w:spacing w:val="-2"/>
                <w:sz w:val="20"/>
                <w:szCs w:val="20"/>
                <w:lang w:val="de-DE" w:eastAsia="de-DE"/>
              </w:rPr>
              <w:t xml:space="preserve">setzen </w:t>
            </w:r>
          </w:p>
          <w:p w:rsidR="00763864" w:rsidRPr="00E56EE2" w:rsidRDefault="00763864" w:rsidP="00A138C7">
            <w:pPr>
              <w:pStyle w:val="TableParagraph"/>
              <w:tabs>
                <w:tab w:val="left" w:pos="0"/>
              </w:tabs>
              <w:spacing w:before="120"/>
              <w:ind w:left="0"/>
              <w:rPr>
                <w:rFonts w:eastAsia="Times New Roman"/>
                <w:spacing w:val="-2"/>
                <w:sz w:val="20"/>
                <w:szCs w:val="20"/>
                <w:lang w:val="de-DE" w:eastAsia="de-DE"/>
              </w:rPr>
            </w:pPr>
            <w:r w:rsidRPr="00E56EE2">
              <w:rPr>
                <w:rFonts w:eastAsia="Times New Roman"/>
                <w:spacing w:val="-2"/>
                <w:sz w:val="20"/>
                <w:szCs w:val="20"/>
                <w:lang w:val="de-DE" w:eastAsia="de-DE"/>
              </w:rPr>
              <w:t>11. die aus dem mathematischen Modell gewonnene Lösung in der jeweiligen Rea</w:t>
            </w:r>
            <w:r w:rsidRPr="00E56EE2">
              <w:rPr>
                <w:rFonts w:eastAsia="Times New Roman"/>
                <w:spacing w:val="-2"/>
                <w:sz w:val="20"/>
                <w:szCs w:val="20"/>
                <w:lang w:val="de-DE" w:eastAsia="de-DE"/>
              </w:rPr>
              <w:t>l</w:t>
            </w:r>
            <w:r w:rsidRPr="00E56EE2">
              <w:rPr>
                <w:rFonts w:eastAsia="Times New Roman"/>
                <w:spacing w:val="-2"/>
                <w:sz w:val="20"/>
                <w:szCs w:val="20"/>
                <w:lang w:val="de-DE" w:eastAsia="de-DE"/>
              </w:rPr>
              <w:t>situation überprüfen</w:t>
            </w:r>
          </w:p>
          <w:p w:rsidR="000F69AC" w:rsidRDefault="000F69AC" w:rsidP="00A138C7">
            <w:pPr>
              <w:pStyle w:val="TableParagraph"/>
              <w:tabs>
                <w:tab w:val="left" w:pos="0"/>
              </w:tabs>
              <w:spacing w:before="120"/>
              <w:ind w:left="0"/>
              <w:rPr>
                <w:rFonts w:eastAsia="Times New Roman"/>
                <w:spacing w:val="-2"/>
                <w:sz w:val="20"/>
                <w:szCs w:val="20"/>
                <w:lang w:val="de-DE" w:eastAsia="de-DE"/>
              </w:rPr>
            </w:pPr>
          </w:p>
          <w:p w:rsidR="00E56EE2" w:rsidRPr="00E56EE2" w:rsidRDefault="00E56EE2" w:rsidP="00A138C7">
            <w:pPr>
              <w:pStyle w:val="TableParagraph"/>
              <w:tabs>
                <w:tab w:val="left" w:pos="0"/>
              </w:tabs>
              <w:spacing w:before="120"/>
              <w:ind w:left="0"/>
              <w:rPr>
                <w:rFonts w:eastAsia="Times New Roman"/>
                <w:spacing w:val="-2"/>
                <w:sz w:val="20"/>
                <w:szCs w:val="20"/>
                <w:lang w:val="de-DE" w:eastAsia="de-DE"/>
              </w:rPr>
            </w:pPr>
          </w:p>
          <w:p w:rsidR="00763864" w:rsidRPr="00E56EE2" w:rsidRDefault="00763864" w:rsidP="00A138C7">
            <w:pPr>
              <w:pStyle w:val="TableParagraph"/>
              <w:tabs>
                <w:tab w:val="left" w:pos="0"/>
              </w:tabs>
              <w:spacing w:before="120" w:after="120" w:line="271" w:lineRule="auto"/>
              <w:ind w:left="0"/>
              <w:rPr>
                <w:sz w:val="20"/>
                <w:szCs w:val="20"/>
                <w:lang w:val="de-DE"/>
              </w:rPr>
            </w:pPr>
          </w:p>
        </w:tc>
        <w:tc>
          <w:tcPr>
            <w:tcW w:w="1250" w:type="pct"/>
            <w:vMerge w:val="restart"/>
            <w:tcBorders>
              <w:top w:val="nil"/>
              <w:left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r w:rsidRPr="00E56EE2">
              <w:rPr>
                <w:rFonts w:eastAsia="Calibri"/>
                <w:szCs w:val="20"/>
              </w:rPr>
              <w:t xml:space="preserve">(6) </w:t>
            </w:r>
            <w:r w:rsidRPr="00E56EE2">
              <w:rPr>
                <w:rFonts w:eastAsia="Calibri"/>
                <w:i/>
                <w:szCs w:val="20"/>
              </w:rPr>
              <w:t>Streckenlängen</w:t>
            </w:r>
            <w:r w:rsidRPr="00E56EE2">
              <w:rPr>
                <w:rFonts w:eastAsia="Calibri"/>
                <w:szCs w:val="20"/>
              </w:rPr>
              <w:t xml:space="preserve"> und </w:t>
            </w:r>
            <w:r w:rsidRPr="00E56EE2">
              <w:rPr>
                <w:rFonts w:eastAsia="Calibri"/>
                <w:i/>
                <w:szCs w:val="20"/>
              </w:rPr>
              <w:t>Winkelweiten</w:t>
            </w:r>
            <w:r w:rsidRPr="00E56EE2">
              <w:rPr>
                <w:rFonts w:eastAsia="Calibri"/>
                <w:szCs w:val="20"/>
              </w:rPr>
              <w:t xml:space="preserve"> in ebenen Figuren und in Körpern durch </w:t>
            </w:r>
            <w:r w:rsidRPr="00E56EE2">
              <w:rPr>
                <w:rFonts w:eastAsia="Calibri"/>
                <w:i/>
                <w:szCs w:val="20"/>
              </w:rPr>
              <w:t>maßstäbliches</w:t>
            </w:r>
            <w:r w:rsidRPr="00E56EE2">
              <w:rPr>
                <w:rFonts w:eastAsia="Calibri"/>
                <w:szCs w:val="20"/>
              </w:rPr>
              <w:t xml:space="preserve"> Zeichnen erschließen</w:t>
            </w:r>
          </w:p>
        </w:tc>
        <w:tc>
          <w:tcPr>
            <w:tcW w:w="1250" w:type="pct"/>
            <w:tcBorders>
              <w:top w:val="nil"/>
              <w:left w:val="single" w:sz="4" w:space="0" w:color="auto"/>
              <w:bottom w:val="nil"/>
              <w:right w:val="single" w:sz="4" w:space="0" w:color="auto"/>
            </w:tcBorders>
            <w:shd w:val="clear" w:color="auto" w:fill="auto"/>
          </w:tcPr>
          <w:p w:rsidR="00763864" w:rsidRPr="00E56EE2" w:rsidRDefault="00763864" w:rsidP="00A138C7">
            <w:pPr>
              <w:pStyle w:val="LoTabelle6pt-fett"/>
              <w:rPr>
                <w:rFonts w:eastAsia="Calibri"/>
                <w:szCs w:val="20"/>
              </w:rPr>
            </w:pPr>
            <w:r w:rsidRPr="00E56EE2">
              <w:rPr>
                <w:rFonts w:eastAsia="Calibri"/>
                <w:szCs w:val="20"/>
              </w:rPr>
              <w:t>Streckenlängen und Winkelweiten</w:t>
            </w:r>
          </w:p>
          <w:p w:rsidR="00763864" w:rsidRPr="00E56EE2" w:rsidRDefault="00763864" w:rsidP="00A138C7">
            <w:pPr>
              <w:pStyle w:val="LoTabelle-6pt"/>
              <w:rPr>
                <w:rFonts w:eastAsia="Calibri"/>
                <w:szCs w:val="20"/>
              </w:rPr>
            </w:pPr>
            <w:r w:rsidRPr="00E56EE2">
              <w:rPr>
                <w:rFonts w:eastAsia="Calibri"/>
                <w:szCs w:val="20"/>
              </w:rPr>
              <w:t>Anwendungsaufgaben</w:t>
            </w:r>
          </w:p>
        </w:tc>
        <w:tc>
          <w:tcPr>
            <w:tcW w:w="1250" w:type="pct"/>
            <w:tcBorders>
              <w:top w:val="nil"/>
              <w:left w:val="single" w:sz="4" w:space="0" w:color="auto"/>
              <w:bottom w:val="nil"/>
              <w:right w:val="single" w:sz="4" w:space="0" w:color="auto"/>
            </w:tcBorders>
            <w:shd w:val="clear" w:color="auto" w:fill="auto"/>
          </w:tcPr>
          <w:p w:rsidR="00763864" w:rsidRPr="00E56EE2" w:rsidRDefault="009C41DF" w:rsidP="004302B9">
            <w:pPr>
              <w:pStyle w:val="LoTabelle-6pt"/>
              <w:rPr>
                <w:rFonts w:eastAsia="Calibri"/>
                <w:szCs w:val="20"/>
              </w:rPr>
            </w:pPr>
            <w:r w:rsidRPr="00E56EE2">
              <w:rPr>
                <w:rFonts w:eastAsia="Calibri"/>
                <w:szCs w:val="20"/>
              </w:rPr>
              <w:t>Vertiefung Klasse 5/6</w:t>
            </w:r>
            <w:r w:rsidR="00763864" w:rsidRPr="00E56EE2">
              <w:rPr>
                <w:rFonts w:eastAsia="Calibri"/>
                <w:i/>
                <w:szCs w:val="20"/>
              </w:rPr>
              <w:br/>
            </w:r>
            <w:r w:rsidR="00763864" w:rsidRPr="00E56EE2">
              <w:rPr>
                <w:rFonts w:eastAsia="Calibri"/>
                <w:szCs w:val="20"/>
              </w:rPr>
              <w:t>Vermessung von Landmarken oder G</w:t>
            </w:r>
            <w:r w:rsidR="00763864" w:rsidRPr="00E56EE2">
              <w:rPr>
                <w:rFonts w:eastAsia="Calibri"/>
                <w:szCs w:val="20"/>
              </w:rPr>
              <w:t>e</w:t>
            </w:r>
            <w:r w:rsidR="00763864" w:rsidRPr="00E56EE2">
              <w:rPr>
                <w:rFonts w:eastAsia="Calibri"/>
                <w:szCs w:val="20"/>
              </w:rPr>
              <w:t>bäuden</w:t>
            </w:r>
          </w:p>
        </w:tc>
      </w:tr>
      <w:tr w:rsidR="00763864" w:rsidRPr="00E56EE2" w:rsidTr="000D6E4A">
        <w:tc>
          <w:tcPr>
            <w:tcW w:w="1250" w:type="pct"/>
            <w:vMerge/>
            <w:tcBorders>
              <w:left w:val="single" w:sz="4" w:space="0" w:color="auto"/>
              <w:right w:val="single" w:sz="4" w:space="0" w:color="auto"/>
            </w:tcBorders>
            <w:shd w:val="clear" w:color="auto" w:fill="auto"/>
          </w:tcPr>
          <w:p w:rsidR="00763864" w:rsidRPr="00E56EE2" w:rsidRDefault="00763864" w:rsidP="00A138C7">
            <w:pPr>
              <w:spacing w:before="12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763864" w:rsidRPr="00E56EE2" w:rsidRDefault="00763864" w:rsidP="00A138C7">
            <w:pPr>
              <w:spacing w:before="120"/>
              <w:rPr>
                <w:rFonts w:eastAsia="Calibri" w:cs="Arial"/>
                <w:sz w:val="20"/>
                <w:szCs w:val="20"/>
              </w:rPr>
            </w:pPr>
          </w:p>
        </w:tc>
        <w:tc>
          <w:tcPr>
            <w:tcW w:w="1250" w:type="pct"/>
            <w:tcBorders>
              <w:top w:val="nil"/>
              <w:left w:val="single" w:sz="4" w:space="0" w:color="auto"/>
              <w:right w:val="single" w:sz="4" w:space="0" w:color="auto"/>
            </w:tcBorders>
            <w:shd w:val="clear" w:color="auto" w:fill="auto"/>
          </w:tcPr>
          <w:p w:rsidR="00763864" w:rsidRPr="00E56EE2" w:rsidRDefault="00763864" w:rsidP="00A138C7">
            <w:pPr>
              <w:pStyle w:val="LoTabelle-6pt"/>
              <w:rPr>
                <w:rFonts w:eastAsia="Calibri"/>
                <w:szCs w:val="20"/>
              </w:rPr>
            </w:pPr>
            <w:r w:rsidRPr="00E56EE2">
              <w:rPr>
                <w:rFonts w:eastAsia="Calibri"/>
                <w:szCs w:val="20"/>
              </w:rPr>
              <w:t xml:space="preserve">Körper vermessen </w:t>
            </w:r>
          </w:p>
        </w:tc>
        <w:tc>
          <w:tcPr>
            <w:tcW w:w="1250" w:type="pct"/>
            <w:tcBorders>
              <w:top w:val="nil"/>
              <w:left w:val="single" w:sz="4" w:space="0" w:color="auto"/>
              <w:right w:val="single" w:sz="4" w:space="0" w:color="auto"/>
            </w:tcBorders>
            <w:shd w:val="clear" w:color="auto" w:fill="auto"/>
          </w:tcPr>
          <w:p w:rsidR="00763864" w:rsidRPr="00E56EE2" w:rsidRDefault="00763864" w:rsidP="00A138C7">
            <w:pPr>
              <w:pStyle w:val="LoTabelle-6pt-6pt"/>
              <w:spacing w:after="0"/>
              <w:rPr>
                <w:rFonts w:eastAsia="Calibri"/>
                <w:szCs w:val="20"/>
              </w:rPr>
            </w:pPr>
            <w:r w:rsidRPr="00E56EE2">
              <w:rPr>
                <w:rFonts w:eastAsia="Calibri"/>
                <w:szCs w:val="20"/>
              </w:rPr>
              <w:t>Mit Hilfe von Netzen oder Querschnitten</w:t>
            </w:r>
          </w:p>
        </w:tc>
      </w:tr>
      <w:tr w:rsidR="000F69AC" w:rsidRPr="00E56EE2" w:rsidTr="000D6E4A">
        <w:tc>
          <w:tcPr>
            <w:tcW w:w="1250" w:type="pct"/>
            <w:tcBorders>
              <w:top w:val="single" w:sz="4" w:space="0" w:color="auto"/>
              <w:left w:val="single" w:sz="4" w:space="0" w:color="auto"/>
              <w:right w:val="single" w:sz="4" w:space="0" w:color="auto"/>
            </w:tcBorders>
            <w:shd w:val="clear" w:color="auto" w:fill="auto"/>
          </w:tcPr>
          <w:p w:rsidR="000F69AC" w:rsidRPr="00E56EE2" w:rsidRDefault="000F69AC" w:rsidP="00A138C7">
            <w:pPr>
              <w:pStyle w:val="LoTabelle-6pt"/>
              <w:rPr>
                <w:szCs w:val="20"/>
              </w:rPr>
            </w:pPr>
            <w:r w:rsidRPr="00E56EE2">
              <w:rPr>
                <w:b/>
                <w:szCs w:val="20"/>
              </w:rPr>
              <w:t>2.4 Mit symbolischen, formalen und technischen Elementen der Mathematik umgehen</w:t>
            </w:r>
            <w:r w:rsidRPr="00E56EE2">
              <w:rPr>
                <w:szCs w:val="20"/>
              </w:rPr>
              <w:br/>
            </w:r>
            <w:r w:rsidRPr="00E56EE2">
              <w:rPr>
                <w:spacing w:val="-2"/>
                <w:szCs w:val="20"/>
              </w:rPr>
              <w:t>2. mathematische Darstellungen zum Strukturieren von Informationen verwenden</w:t>
            </w:r>
          </w:p>
          <w:p w:rsidR="00491D37" w:rsidRPr="00E56EE2" w:rsidRDefault="000F69AC" w:rsidP="00491D37">
            <w:pPr>
              <w:pStyle w:val="TableParagraph"/>
              <w:tabs>
                <w:tab w:val="left" w:pos="0"/>
              </w:tabs>
              <w:spacing w:before="120" w:after="120" w:line="271" w:lineRule="auto"/>
              <w:ind w:left="0"/>
              <w:rPr>
                <w:rFonts w:eastAsia="Times New Roman"/>
                <w:spacing w:val="-2"/>
                <w:sz w:val="20"/>
                <w:szCs w:val="20"/>
                <w:lang w:val="de-DE" w:eastAsia="de-DE"/>
              </w:rPr>
            </w:pPr>
            <w:r w:rsidRPr="00E56EE2">
              <w:rPr>
                <w:rFonts w:eastAsia="Times New Roman"/>
                <w:spacing w:val="-2"/>
                <w:sz w:val="20"/>
                <w:szCs w:val="20"/>
                <w:lang w:val="de-DE" w:eastAsia="de-DE"/>
              </w:rPr>
              <w:t>3. zwischen verschiedenen mathemat</w:t>
            </w:r>
            <w:r w:rsidRPr="00E56EE2">
              <w:rPr>
                <w:rFonts w:eastAsia="Times New Roman"/>
                <w:spacing w:val="-2"/>
                <w:sz w:val="20"/>
                <w:szCs w:val="20"/>
                <w:lang w:val="de-DE" w:eastAsia="de-DE"/>
              </w:rPr>
              <w:t>i</w:t>
            </w:r>
            <w:r w:rsidRPr="00E56EE2">
              <w:rPr>
                <w:rFonts w:eastAsia="Times New Roman"/>
                <w:spacing w:val="-2"/>
                <w:sz w:val="20"/>
                <w:szCs w:val="20"/>
                <w:lang w:val="de-DE" w:eastAsia="de-DE"/>
              </w:rPr>
              <w:t xml:space="preserve">schen Darstellungen wechseln </w:t>
            </w:r>
          </w:p>
          <w:p w:rsidR="002526CA" w:rsidRPr="00E56EE2" w:rsidRDefault="000F69AC" w:rsidP="00491D37">
            <w:pPr>
              <w:pStyle w:val="TableParagraph"/>
              <w:tabs>
                <w:tab w:val="left" w:pos="0"/>
              </w:tabs>
              <w:spacing w:before="120" w:after="120" w:line="271" w:lineRule="auto"/>
              <w:ind w:left="0"/>
              <w:rPr>
                <w:rFonts w:eastAsia="Times New Roman"/>
                <w:spacing w:val="-2"/>
                <w:sz w:val="20"/>
                <w:szCs w:val="20"/>
                <w:lang w:val="de-DE" w:eastAsia="de-DE"/>
              </w:rPr>
            </w:pPr>
            <w:r w:rsidRPr="00E56EE2">
              <w:rPr>
                <w:rFonts w:eastAsia="Times New Roman"/>
                <w:spacing w:val="-2"/>
                <w:sz w:val="20"/>
                <w:szCs w:val="20"/>
                <w:lang w:val="de-DE" w:eastAsia="de-DE"/>
              </w:rPr>
              <w:t>8. Hilfsmittel ([…], Geodreieck und Zi</w:t>
            </w:r>
            <w:r w:rsidRPr="00E56EE2">
              <w:rPr>
                <w:rFonts w:eastAsia="Times New Roman"/>
                <w:spacing w:val="-2"/>
                <w:sz w:val="20"/>
                <w:szCs w:val="20"/>
                <w:lang w:val="de-DE" w:eastAsia="de-DE"/>
              </w:rPr>
              <w:t>r</w:t>
            </w:r>
            <w:r w:rsidRPr="00E56EE2">
              <w:rPr>
                <w:rFonts w:eastAsia="Times New Roman"/>
                <w:spacing w:val="-2"/>
                <w:sz w:val="20"/>
                <w:szCs w:val="20"/>
                <w:lang w:val="de-DE" w:eastAsia="de-DE"/>
              </w:rPr>
              <w:t>kel,[…], Software) p</w:t>
            </w:r>
            <w:r w:rsidR="00A10A56" w:rsidRPr="00E56EE2">
              <w:rPr>
                <w:rFonts w:eastAsia="Times New Roman"/>
                <w:spacing w:val="-2"/>
                <w:sz w:val="20"/>
                <w:szCs w:val="20"/>
                <w:lang w:val="de-DE" w:eastAsia="de-DE"/>
              </w:rPr>
              <w:t xml:space="preserve">roblemangemessen auswählen und </w:t>
            </w:r>
            <w:r w:rsidRPr="00E56EE2">
              <w:rPr>
                <w:rFonts w:eastAsia="Times New Roman"/>
                <w:spacing w:val="-2"/>
                <w:sz w:val="20"/>
                <w:szCs w:val="20"/>
                <w:lang w:val="de-DE" w:eastAsia="de-DE"/>
              </w:rPr>
              <w:t>einsetzen</w:t>
            </w:r>
          </w:p>
        </w:tc>
        <w:tc>
          <w:tcPr>
            <w:tcW w:w="1250" w:type="pct"/>
            <w:tcBorders>
              <w:top w:val="single" w:sz="4" w:space="0" w:color="auto"/>
              <w:left w:val="single" w:sz="4" w:space="0" w:color="auto"/>
              <w:right w:val="single" w:sz="4" w:space="0" w:color="auto"/>
            </w:tcBorders>
            <w:shd w:val="clear" w:color="auto" w:fill="auto"/>
          </w:tcPr>
          <w:p w:rsidR="000F69AC" w:rsidRPr="00E56EE2" w:rsidRDefault="000F69AC" w:rsidP="00A138C7">
            <w:pPr>
              <w:spacing w:before="120"/>
              <w:rPr>
                <w:rFonts w:eastAsia="Calibri" w:cs="Arial"/>
                <w:sz w:val="20"/>
                <w:szCs w:val="20"/>
              </w:rPr>
            </w:pPr>
          </w:p>
        </w:tc>
        <w:tc>
          <w:tcPr>
            <w:tcW w:w="1250" w:type="pct"/>
            <w:tcBorders>
              <w:top w:val="single" w:sz="4" w:space="0" w:color="auto"/>
              <w:left w:val="single" w:sz="4" w:space="0" w:color="auto"/>
              <w:right w:val="single" w:sz="4" w:space="0" w:color="auto"/>
            </w:tcBorders>
            <w:shd w:val="clear" w:color="auto" w:fill="auto"/>
          </w:tcPr>
          <w:p w:rsidR="000F69AC" w:rsidRPr="00E56EE2" w:rsidRDefault="000F69AC" w:rsidP="00A138C7">
            <w:pPr>
              <w:pStyle w:val="LoTabelle-6pt"/>
              <w:rPr>
                <w:rFonts w:eastAsia="Calibri"/>
                <w:szCs w:val="20"/>
              </w:rPr>
            </w:pPr>
          </w:p>
        </w:tc>
        <w:tc>
          <w:tcPr>
            <w:tcW w:w="1250" w:type="pct"/>
            <w:tcBorders>
              <w:top w:val="single" w:sz="4" w:space="0" w:color="auto"/>
              <w:left w:val="single" w:sz="4" w:space="0" w:color="auto"/>
              <w:right w:val="single" w:sz="4" w:space="0" w:color="auto"/>
            </w:tcBorders>
            <w:shd w:val="clear" w:color="auto" w:fill="auto"/>
          </w:tcPr>
          <w:p w:rsidR="000F69AC" w:rsidRPr="00E56EE2" w:rsidRDefault="000F69AC" w:rsidP="00A138C7">
            <w:pPr>
              <w:pStyle w:val="LoTabelle-6pt-6pt"/>
              <w:spacing w:after="0"/>
              <w:rPr>
                <w:rFonts w:eastAsia="Calibri"/>
                <w:szCs w:val="20"/>
              </w:rPr>
            </w:pPr>
          </w:p>
        </w:tc>
      </w:tr>
    </w:tbl>
    <w:p w:rsidR="002526CA" w:rsidRPr="00E56EE2" w:rsidRDefault="002526CA">
      <w:r w:rsidRPr="00E56EE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63864" w:rsidRPr="00C91AD2" w:rsidTr="000D6E4A">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63864" w:rsidRPr="000D6E4A" w:rsidRDefault="00763864" w:rsidP="000D6E4A">
            <w:pPr>
              <w:pStyle w:val="bcTab"/>
            </w:pP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bookmarkStart w:id="29" w:name="_Toc468961669"/>
            <w:bookmarkStart w:id="30" w:name="_Toc482019853"/>
            <w:r w:rsidRPr="000D6E4A">
              <w:t>Parabeln als Graphen quadratischer Funktionen</w:t>
            </w:r>
            <w:bookmarkEnd w:id="29"/>
            <w:bookmarkEnd w:id="30"/>
          </w:p>
          <w:p w:rsidR="00763864" w:rsidRPr="00C91AD2" w:rsidRDefault="00763864" w:rsidP="000D6E4A">
            <w:pPr>
              <w:pStyle w:val="bcTabcaStd"/>
            </w:pPr>
            <w:r w:rsidRPr="00C91AD2">
              <w:t xml:space="preserve">ca. </w:t>
            </w:r>
            <w:r w:rsidRPr="00E5446B">
              <w:t>14</w:t>
            </w:r>
            <w:r w:rsidRPr="00C91AD2">
              <w:t xml:space="preserve"> Std.</w:t>
            </w:r>
          </w:p>
        </w:tc>
      </w:tr>
      <w:tr w:rsidR="00763864" w:rsidRPr="00C91AD2" w:rsidTr="000D6E4A">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63864" w:rsidRPr="00C91AD2" w:rsidRDefault="00763864" w:rsidP="00A138C7">
            <w:pPr>
              <w:pStyle w:val="bcTabVortext"/>
            </w:pPr>
          </w:p>
        </w:tc>
      </w:tr>
      <w:tr w:rsidR="00763864" w:rsidRPr="00C91AD2" w:rsidTr="000D6E4A">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63864" w:rsidRPr="00C91AD2" w:rsidRDefault="00763864" w:rsidP="000D6E4A">
            <w:pPr>
              <w:pStyle w:val="bcTabweiKompetenzen"/>
            </w:pPr>
            <w:r w:rsidRPr="00C91AD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63864" w:rsidRPr="00C91AD2" w:rsidRDefault="00763864" w:rsidP="000D6E4A">
            <w:pPr>
              <w:pStyle w:val="bcTabweiKompetenzen"/>
            </w:pPr>
            <w:r w:rsidRPr="00C91AD2">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3864" w:rsidRPr="00C91AD2" w:rsidRDefault="00763864" w:rsidP="00A138C7">
            <w:pPr>
              <w:pStyle w:val="bcTabschwKompetenzen"/>
            </w:pPr>
            <w:r w:rsidRPr="00C91AD2">
              <w:t>Konkretisierung,</w:t>
            </w:r>
            <w:r w:rsidRPr="00C91AD2">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3864" w:rsidRPr="00C91AD2" w:rsidRDefault="00763864" w:rsidP="00A138C7">
            <w:pPr>
              <w:pStyle w:val="bcTabschwKompetenzen"/>
            </w:pPr>
            <w:r w:rsidRPr="00C91AD2">
              <w:t xml:space="preserve">Hinweise, Arbeitsmittel, </w:t>
            </w:r>
            <w:r w:rsidRPr="00C91AD2">
              <w:br/>
              <w:t>Organisation, Verweise</w:t>
            </w:r>
          </w:p>
        </w:tc>
      </w:tr>
      <w:tr w:rsidR="00763864" w:rsidRPr="00C91AD2" w:rsidTr="000D6E4A">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864" w:rsidRPr="00C91AD2" w:rsidRDefault="00763864" w:rsidP="00A138C7">
            <w:pPr>
              <w:jc w:val="center"/>
              <w:rPr>
                <w:rFonts w:eastAsia="Calibri" w:cs="Arial"/>
                <w:szCs w:val="22"/>
              </w:rPr>
            </w:pPr>
            <w:r w:rsidRPr="00C91AD2">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763864" w:rsidRPr="00C91AD2" w:rsidRDefault="00763864" w:rsidP="00A138C7">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763864" w:rsidRPr="00C91AD2" w:rsidRDefault="00763864" w:rsidP="00A138C7">
            <w:pPr>
              <w:spacing w:before="60"/>
              <w:rPr>
                <w:rFonts w:eastAsia="Calibri" w:cs="Arial"/>
                <w:szCs w:val="22"/>
              </w:rPr>
            </w:pPr>
          </w:p>
        </w:tc>
      </w:tr>
      <w:tr w:rsidR="00763864" w:rsidRPr="00763864" w:rsidTr="000D6E4A">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763864" w:rsidRDefault="00763864" w:rsidP="00A138C7">
            <w:pPr>
              <w:spacing w:before="120"/>
              <w:rPr>
                <w:rFonts w:eastAsia="Calibri" w:cs="Arial"/>
                <w:b/>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763864" w:rsidRDefault="00763864" w:rsidP="00A138C7">
            <w:pPr>
              <w:rPr>
                <w:rFonts w:eastAsia="Calibri" w:cs="Arial"/>
                <w:b/>
                <w:i/>
                <w:sz w:val="20"/>
                <w:szCs w:val="20"/>
              </w:rPr>
            </w:pPr>
            <w:r w:rsidRPr="00763864">
              <w:rPr>
                <w:rFonts w:eastAsia="Calibri" w:cs="Arial"/>
                <w:b/>
                <w:sz w:val="20"/>
                <w:szCs w:val="20"/>
                <w:lang w:eastAsia="en-US"/>
              </w:rPr>
              <w:t xml:space="preserve">3.2.4 </w:t>
            </w:r>
            <w:r w:rsidRPr="00763864">
              <w:rPr>
                <w:rFonts w:cs="Arial"/>
                <w:b/>
                <w:w w:val="95"/>
                <w:sz w:val="20"/>
                <w:szCs w:val="20"/>
              </w:rPr>
              <w:t>Mit quadratischen Funktionen u</w:t>
            </w:r>
            <w:r w:rsidRPr="00763864">
              <w:rPr>
                <w:rFonts w:cs="Arial"/>
                <w:b/>
                <w:w w:val="95"/>
                <w:sz w:val="20"/>
                <w:szCs w:val="20"/>
              </w:rPr>
              <w:t>m</w:t>
            </w:r>
            <w:r w:rsidRPr="00763864">
              <w:rPr>
                <w:rFonts w:cs="Arial"/>
                <w:b/>
                <w:w w:val="95"/>
                <w:sz w:val="20"/>
                <w:szCs w:val="20"/>
              </w:rPr>
              <w:t>gehen</w:t>
            </w:r>
          </w:p>
        </w:tc>
        <w:tc>
          <w:tcPr>
            <w:tcW w:w="1250" w:type="pct"/>
            <w:tcBorders>
              <w:left w:val="single" w:sz="4" w:space="0" w:color="auto"/>
              <w:bottom w:val="single" w:sz="4" w:space="0" w:color="auto"/>
              <w:right w:val="single" w:sz="4" w:space="0" w:color="auto"/>
            </w:tcBorders>
            <w:shd w:val="clear" w:color="auto" w:fill="auto"/>
          </w:tcPr>
          <w:p w:rsidR="00763864" w:rsidRPr="00763864" w:rsidRDefault="00763864" w:rsidP="00A138C7">
            <w:pPr>
              <w:spacing w:before="120"/>
              <w:rPr>
                <w:rFonts w:eastAsia="Calibri" w:cs="Arial"/>
                <w:i/>
                <w:sz w:val="20"/>
                <w:szCs w:val="20"/>
              </w:rPr>
            </w:pPr>
          </w:p>
        </w:tc>
        <w:tc>
          <w:tcPr>
            <w:tcW w:w="1250" w:type="pct"/>
            <w:tcBorders>
              <w:left w:val="single" w:sz="4" w:space="0" w:color="auto"/>
              <w:bottom w:val="single" w:sz="4" w:space="0" w:color="auto"/>
              <w:right w:val="single" w:sz="4" w:space="0" w:color="auto"/>
            </w:tcBorders>
            <w:shd w:val="clear" w:color="auto" w:fill="auto"/>
          </w:tcPr>
          <w:p w:rsidR="00763864" w:rsidRPr="00763864" w:rsidRDefault="00763864" w:rsidP="00A138C7">
            <w:pPr>
              <w:spacing w:before="120"/>
              <w:rPr>
                <w:rFonts w:eastAsia="Calibri" w:cs="Arial"/>
                <w:i/>
                <w:sz w:val="20"/>
                <w:szCs w:val="20"/>
              </w:rPr>
            </w:pPr>
          </w:p>
        </w:tc>
      </w:tr>
      <w:tr w:rsidR="00243B32" w:rsidRPr="00763864" w:rsidTr="000D6E4A">
        <w:tc>
          <w:tcPr>
            <w:tcW w:w="1250" w:type="pct"/>
            <w:vMerge w:val="restart"/>
            <w:tcBorders>
              <w:top w:val="single" w:sz="4" w:space="0" w:color="auto"/>
              <w:left w:val="single" w:sz="4" w:space="0" w:color="auto"/>
              <w:right w:val="single" w:sz="4" w:space="0" w:color="auto"/>
            </w:tcBorders>
            <w:shd w:val="clear" w:color="auto" w:fill="auto"/>
          </w:tcPr>
          <w:p w:rsidR="00243B32" w:rsidRPr="00E56EE2" w:rsidRDefault="00243B32" w:rsidP="00A138C7">
            <w:pPr>
              <w:spacing w:before="120"/>
              <w:rPr>
                <w:rFonts w:eastAsia="Arial" w:cs="Arial"/>
                <w:sz w:val="20"/>
                <w:szCs w:val="20"/>
                <w:lang w:eastAsia="en-US"/>
              </w:rPr>
            </w:pPr>
            <w:r w:rsidRPr="00E56EE2">
              <w:rPr>
                <w:rFonts w:cs="Arial"/>
                <w:b/>
                <w:sz w:val="20"/>
                <w:szCs w:val="20"/>
              </w:rPr>
              <w:t>2.4 Mit symbolischen, formalen und technischen Elementen der Mathematik umgehen</w:t>
            </w:r>
            <w:r w:rsidRPr="00E56EE2">
              <w:rPr>
                <w:rFonts w:cs="Arial"/>
                <w:b/>
                <w:sz w:val="20"/>
                <w:szCs w:val="20"/>
              </w:rPr>
              <w:br/>
            </w:r>
            <w:r w:rsidRPr="00E56EE2">
              <w:rPr>
                <w:rFonts w:eastAsia="Arial" w:cs="Arial"/>
                <w:sz w:val="20"/>
                <w:szCs w:val="20"/>
                <w:lang w:eastAsia="en-US"/>
              </w:rPr>
              <w:t>1.zwischen natürlicher Sprache und sy</w:t>
            </w:r>
            <w:r w:rsidRPr="00E56EE2">
              <w:rPr>
                <w:rFonts w:eastAsia="Arial" w:cs="Arial"/>
                <w:sz w:val="20"/>
                <w:szCs w:val="20"/>
                <w:lang w:eastAsia="en-US"/>
              </w:rPr>
              <w:t>m</w:t>
            </w:r>
            <w:r w:rsidRPr="00E56EE2">
              <w:rPr>
                <w:rFonts w:eastAsia="Arial" w:cs="Arial"/>
                <w:sz w:val="20"/>
                <w:szCs w:val="20"/>
                <w:lang w:eastAsia="en-US"/>
              </w:rPr>
              <w:t>bolisch-formaler Sprache der Mathematik wechseln</w:t>
            </w:r>
          </w:p>
          <w:p w:rsidR="00243B32" w:rsidRPr="00E56EE2" w:rsidRDefault="00243B32" w:rsidP="00A138C7">
            <w:pPr>
              <w:spacing w:before="120"/>
              <w:rPr>
                <w:rFonts w:eastAsia="Arial" w:cs="Arial"/>
                <w:sz w:val="20"/>
                <w:szCs w:val="20"/>
                <w:lang w:eastAsia="en-US"/>
              </w:rPr>
            </w:pPr>
            <w:r w:rsidRPr="00E56EE2">
              <w:rPr>
                <w:rFonts w:eastAsia="Arial" w:cs="Arial"/>
                <w:sz w:val="20"/>
                <w:szCs w:val="20"/>
                <w:lang w:eastAsia="en-US"/>
              </w:rPr>
              <w:t>2.mathematische Darstellungen zum Strukturieren von Informationen, zum Modellieren und zum Problemlösen au</w:t>
            </w:r>
            <w:r w:rsidRPr="00E56EE2">
              <w:rPr>
                <w:rFonts w:eastAsia="Arial" w:cs="Arial"/>
                <w:sz w:val="20"/>
                <w:szCs w:val="20"/>
                <w:lang w:eastAsia="en-US"/>
              </w:rPr>
              <w:t>s</w:t>
            </w:r>
            <w:r w:rsidRPr="00E56EE2">
              <w:rPr>
                <w:rFonts w:eastAsia="Arial" w:cs="Arial"/>
                <w:sz w:val="20"/>
                <w:szCs w:val="20"/>
                <w:lang w:eastAsia="en-US"/>
              </w:rPr>
              <w:t>wählen und verwenden</w:t>
            </w:r>
          </w:p>
          <w:p w:rsidR="00243B32" w:rsidRPr="00E56EE2" w:rsidRDefault="00243B32" w:rsidP="00A138C7">
            <w:pPr>
              <w:spacing w:before="120" w:after="120"/>
              <w:rPr>
                <w:rFonts w:eastAsia="Arial" w:cs="Arial"/>
                <w:sz w:val="20"/>
                <w:szCs w:val="20"/>
                <w:lang w:eastAsia="en-US"/>
              </w:rPr>
            </w:pPr>
            <w:r w:rsidRPr="00E56EE2">
              <w:rPr>
                <w:rFonts w:eastAsia="Arial" w:cs="Arial"/>
                <w:sz w:val="20"/>
                <w:szCs w:val="20"/>
                <w:lang w:eastAsia="en-US"/>
              </w:rPr>
              <w:t>3. zwischen verschiedenen mathemat</w:t>
            </w:r>
            <w:r w:rsidRPr="00E56EE2">
              <w:rPr>
                <w:rFonts w:eastAsia="Arial" w:cs="Arial"/>
                <w:sz w:val="20"/>
                <w:szCs w:val="20"/>
                <w:lang w:eastAsia="en-US"/>
              </w:rPr>
              <w:t>i</w:t>
            </w:r>
            <w:r w:rsidRPr="00E56EE2">
              <w:rPr>
                <w:rFonts w:eastAsia="Arial" w:cs="Arial"/>
                <w:sz w:val="20"/>
                <w:szCs w:val="20"/>
                <w:lang w:eastAsia="en-US"/>
              </w:rPr>
              <w:t>schen Darstellungen wechseln</w:t>
            </w:r>
          </w:p>
          <w:p w:rsidR="00243B32" w:rsidRPr="00E56EE2" w:rsidRDefault="00243B32" w:rsidP="004E119E">
            <w:pPr>
              <w:spacing w:before="120" w:after="120"/>
              <w:rPr>
                <w:rFonts w:eastAsia="Calibri" w:cs="Arial"/>
                <w:b/>
                <w:i/>
                <w:sz w:val="20"/>
                <w:szCs w:val="20"/>
              </w:rPr>
            </w:pPr>
            <w:r w:rsidRPr="00E56EE2">
              <w:rPr>
                <w:rFonts w:eastAsia="Arial" w:cs="Arial"/>
                <w:b/>
                <w:sz w:val="20"/>
                <w:szCs w:val="20"/>
                <w:lang w:eastAsia="en-US"/>
              </w:rPr>
              <w:t>2.3 Modellieren</w:t>
            </w:r>
            <w:r w:rsidR="004E119E" w:rsidRPr="00E56EE2">
              <w:rPr>
                <w:rFonts w:eastAsia="Arial" w:cs="Arial"/>
                <w:b/>
                <w:sz w:val="20"/>
                <w:szCs w:val="20"/>
                <w:lang w:eastAsia="en-US"/>
              </w:rPr>
              <w:br/>
            </w:r>
            <w:r w:rsidRPr="00E56EE2">
              <w:rPr>
                <w:rFonts w:eastAsia="Arial" w:cs="Arial"/>
                <w:sz w:val="20"/>
                <w:szCs w:val="20"/>
                <w:lang w:eastAsia="en-US"/>
              </w:rPr>
              <w:t>8. Hilfsmittel verwenden</w:t>
            </w:r>
          </w:p>
        </w:tc>
        <w:tc>
          <w:tcPr>
            <w:tcW w:w="1250" w:type="pct"/>
            <w:vMerge w:val="restart"/>
            <w:tcBorders>
              <w:top w:val="single" w:sz="4" w:space="0" w:color="auto"/>
              <w:left w:val="single" w:sz="4" w:space="0" w:color="auto"/>
              <w:right w:val="single" w:sz="4" w:space="0" w:color="auto"/>
            </w:tcBorders>
            <w:shd w:val="clear" w:color="auto" w:fill="auto"/>
          </w:tcPr>
          <w:p w:rsidR="00243B32" w:rsidRPr="00E56EE2" w:rsidRDefault="00243B32" w:rsidP="00A138C7">
            <w:pPr>
              <w:pStyle w:val="TableParagraph"/>
              <w:spacing w:before="120" w:line="290" w:lineRule="auto"/>
              <w:ind w:left="0"/>
              <w:rPr>
                <w:sz w:val="20"/>
                <w:szCs w:val="20"/>
                <w:lang w:val="de-DE"/>
              </w:rPr>
            </w:pPr>
            <w:r w:rsidRPr="00E56EE2">
              <w:rPr>
                <w:sz w:val="20"/>
                <w:szCs w:val="20"/>
                <w:lang w:val="de-DE"/>
              </w:rPr>
              <w:t xml:space="preserve">(9) quadratische Zusammenhänge durch </w:t>
            </w:r>
            <w:r w:rsidRPr="00E56EE2">
              <w:rPr>
                <w:i/>
                <w:sz w:val="20"/>
                <w:szCs w:val="20"/>
                <w:lang w:val="de-DE"/>
              </w:rPr>
              <w:t xml:space="preserve">Tabellen </w:t>
            </w:r>
            <w:r w:rsidRPr="00E56EE2">
              <w:rPr>
                <w:sz w:val="20"/>
                <w:szCs w:val="20"/>
                <w:lang w:val="de-DE"/>
              </w:rPr>
              <w:t xml:space="preserve">und </w:t>
            </w:r>
            <w:r w:rsidRPr="00E56EE2">
              <w:rPr>
                <w:i/>
                <w:sz w:val="20"/>
                <w:szCs w:val="20"/>
                <w:lang w:val="de-DE"/>
              </w:rPr>
              <w:t xml:space="preserve">Gleichungen </w:t>
            </w:r>
            <w:r w:rsidRPr="00E56EE2">
              <w:rPr>
                <w:sz w:val="20"/>
                <w:szCs w:val="20"/>
                <w:lang w:val="de-DE"/>
              </w:rPr>
              <w:t>beschreiben und graphisch darstellen</w:t>
            </w:r>
          </w:p>
        </w:tc>
        <w:tc>
          <w:tcPr>
            <w:tcW w:w="1250" w:type="pct"/>
            <w:tcBorders>
              <w:left w:val="single" w:sz="4" w:space="0" w:color="auto"/>
              <w:bottom w:val="nil"/>
              <w:right w:val="single" w:sz="4" w:space="0" w:color="auto"/>
            </w:tcBorders>
            <w:shd w:val="clear" w:color="auto" w:fill="auto"/>
          </w:tcPr>
          <w:p w:rsidR="00243B32" w:rsidRPr="00E56EE2" w:rsidRDefault="00243B32" w:rsidP="00A138C7">
            <w:pPr>
              <w:pStyle w:val="LoTabelle6pt-fett"/>
              <w:rPr>
                <w:rFonts w:eastAsia="Calibri"/>
                <w:szCs w:val="20"/>
              </w:rPr>
            </w:pPr>
            <w:r w:rsidRPr="00E56EE2">
              <w:rPr>
                <w:rFonts w:eastAsia="Calibri"/>
                <w:szCs w:val="20"/>
              </w:rPr>
              <w:t>Die Parabel</w:t>
            </w:r>
          </w:p>
        </w:tc>
        <w:tc>
          <w:tcPr>
            <w:tcW w:w="1250" w:type="pct"/>
            <w:tcBorders>
              <w:left w:val="single" w:sz="4" w:space="0" w:color="auto"/>
              <w:bottom w:val="nil"/>
              <w:right w:val="single" w:sz="4" w:space="0" w:color="auto"/>
            </w:tcBorders>
            <w:shd w:val="clear" w:color="auto" w:fill="auto"/>
          </w:tcPr>
          <w:p w:rsidR="00243B32" w:rsidRPr="00E56EE2" w:rsidRDefault="00243B32" w:rsidP="00A138C7">
            <w:pPr>
              <w:spacing w:before="120"/>
              <w:rPr>
                <w:rFonts w:eastAsia="Calibri" w:cs="Arial"/>
                <w:sz w:val="20"/>
                <w:szCs w:val="20"/>
              </w:rPr>
            </w:pPr>
          </w:p>
        </w:tc>
      </w:tr>
      <w:tr w:rsidR="00243B32" w:rsidRPr="00763864" w:rsidTr="000D6E4A">
        <w:tc>
          <w:tcPr>
            <w:tcW w:w="1250" w:type="pct"/>
            <w:vMerge/>
            <w:tcBorders>
              <w:top w:val="single" w:sz="4" w:space="0" w:color="auto"/>
              <w:left w:val="single" w:sz="4" w:space="0" w:color="auto"/>
              <w:right w:val="single" w:sz="4" w:space="0" w:color="auto"/>
            </w:tcBorders>
            <w:shd w:val="clear" w:color="auto" w:fill="auto"/>
          </w:tcPr>
          <w:p w:rsidR="00243B32" w:rsidRPr="00E56EE2" w:rsidRDefault="00243B32" w:rsidP="00A138C7">
            <w:pPr>
              <w:spacing w:before="120"/>
              <w:rPr>
                <w:rFonts w:cs="Arial"/>
                <w:b/>
                <w:sz w:val="20"/>
                <w:szCs w:val="20"/>
              </w:rPr>
            </w:pPr>
          </w:p>
        </w:tc>
        <w:tc>
          <w:tcPr>
            <w:tcW w:w="1250" w:type="pct"/>
            <w:vMerge/>
            <w:tcBorders>
              <w:left w:val="single" w:sz="4" w:space="0" w:color="auto"/>
              <w:bottom w:val="nil"/>
              <w:right w:val="single" w:sz="4" w:space="0" w:color="auto"/>
            </w:tcBorders>
            <w:shd w:val="clear" w:color="auto" w:fill="auto"/>
          </w:tcPr>
          <w:p w:rsidR="00243B32" w:rsidRPr="00E56EE2" w:rsidRDefault="00243B32" w:rsidP="00A138C7">
            <w:pPr>
              <w:pStyle w:val="TableParagraph"/>
              <w:spacing w:before="120" w:line="290" w:lineRule="auto"/>
              <w:ind w:left="0"/>
              <w:rPr>
                <w:sz w:val="20"/>
                <w:szCs w:val="20"/>
                <w:lang w:val="de-DE"/>
              </w:rPr>
            </w:pPr>
          </w:p>
        </w:tc>
        <w:tc>
          <w:tcPr>
            <w:tcW w:w="1250" w:type="pct"/>
            <w:tcBorders>
              <w:top w:val="nil"/>
              <w:left w:val="single" w:sz="4" w:space="0" w:color="auto"/>
              <w:bottom w:val="nil"/>
              <w:right w:val="single" w:sz="4" w:space="0" w:color="auto"/>
            </w:tcBorders>
            <w:shd w:val="clear" w:color="auto" w:fill="auto"/>
          </w:tcPr>
          <w:p w:rsidR="00243B32" w:rsidRPr="00E56EE2" w:rsidRDefault="00243B32" w:rsidP="00A138C7">
            <w:pPr>
              <w:pStyle w:val="LoTabelle6pt-fett"/>
              <w:rPr>
                <w:rFonts w:eastAsia="Calibri"/>
                <w:szCs w:val="20"/>
              </w:rPr>
            </w:pPr>
            <w:r w:rsidRPr="00E56EE2">
              <w:rPr>
                <w:rFonts w:eastAsia="Calibri"/>
                <w:b w:val="0"/>
                <w:szCs w:val="20"/>
              </w:rPr>
              <w:t>Graph eines quadratischen Zusamme</w:t>
            </w:r>
            <w:r w:rsidRPr="00E56EE2">
              <w:rPr>
                <w:rFonts w:eastAsia="Calibri"/>
                <w:b w:val="0"/>
                <w:szCs w:val="20"/>
              </w:rPr>
              <w:t>n</w:t>
            </w:r>
            <w:r w:rsidRPr="00E56EE2">
              <w:rPr>
                <w:rFonts w:eastAsia="Calibri"/>
                <w:b w:val="0"/>
                <w:szCs w:val="20"/>
              </w:rPr>
              <w:t>hangs</w:t>
            </w:r>
          </w:p>
        </w:tc>
        <w:tc>
          <w:tcPr>
            <w:tcW w:w="1250" w:type="pct"/>
            <w:tcBorders>
              <w:top w:val="nil"/>
              <w:left w:val="single" w:sz="4" w:space="0" w:color="auto"/>
              <w:bottom w:val="nil"/>
              <w:right w:val="single" w:sz="4" w:space="0" w:color="auto"/>
            </w:tcBorders>
            <w:shd w:val="clear" w:color="auto" w:fill="auto"/>
          </w:tcPr>
          <w:p w:rsidR="00243B32" w:rsidRPr="00E56EE2" w:rsidRDefault="009D25EE" w:rsidP="00A138C7">
            <w:pPr>
              <w:pStyle w:val="LoTabelle6pt-fett"/>
              <w:rPr>
                <w:rFonts w:eastAsia="Calibri"/>
                <w:b w:val="0"/>
                <w:strike/>
                <w:szCs w:val="20"/>
              </w:rPr>
            </w:pPr>
            <w:r w:rsidRPr="00E56EE2">
              <w:rPr>
                <w:rFonts w:eastAsia="Calibri"/>
                <w:b w:val="0"/>
                <w:szCs w:val="20"/>
              </w:rPr>
              <w:t>Parabeln im Alltag:</w:t>
            </w:r>
            <w:r w:rsidRPr="00E56EE2">
              <w:rPr>
                <w:rFonts w:eastAsia="Calibri"/>
                <w:szCs w:val="20"/>
              </w:rPr>
              <w:br/>
            </w:r>
            <w:r w:rsidR="00243B32" w:rsidRPr="00E56EE2">
              <w:rPr>
                <w:rFonts w:eastAsia="Calibri"/>
                <w:b w:val="0"/>
                <w:szCs w:val="20"/>
              </w:rPr>
              <w:t>Bogenquerschnitte; Wurfparabeln als Beispiele für Graphen quadratischer Funktionen</w:t>
            </w:r>
          </w:p>
        </w:tc>
      </w:tr>
      <w:tr w:rsidR="00243B32" w:rsidRPr="00763864" w:rsidTr="00540EAD">
        <w:tc>
          <w:tcPr>
            <w:tcW w:w="1250" w:type="pct"/>
            <w:vMerge/>
            <w:tcBorders>
              <w:left w:val="single" w:sz="4" w:space="0" w:color="auto"/>
              <w:bottom w:val="nil"/>
              <w:right w:val="single" w:sz="4" w:space="0" w:color="auto"/>
            </w:tcBorders>
            <w:shd w:val="clear" w:color="auto" w:fill="auto"/>
          </w:tcPr>
          <w:p w:rsidR="00243B32" w:rsidRPr="00E56EE2" w:rsidRDefault="00243B32" w:rsidP="00A138C7">
            <w:pPr>
              <w:spacing w:before="120"/>
              <w:rPr>
                <w:rFonts w:eastAsia="Calibri" w:cs="Arial"/>
                <w:b/>
                <w:i/>
                <w:sz w:val="20"/>
                <w:szCs w:val="20"/>
              </w:rPr>
            </w:pPr>
          </w:p>
        </w:tc>
        <w:tc>
          <w:tcPr>
            <w:tcW w:w="1250" w:type="pct"/>
            <w:tcBorders>
              <w:top w:val="nil"/>
              <w:left w:val="single" w:sz="4" w:space="0" w:color="auto"/>
              <w:bottom w:val="nil"/>
              <w:right w:val="single" w:sz="4" w:space="0" w:color="auto"/>
            </w:tcBorders>
            <w:shd w:val="clear" w:color="auto" w:fill="auto"/>
          </w:tcPr>
          <w:p w:rsidR="00243B32" w:rsidRPr="00E56EE2" w:rsidRDefault="00243B32" w:rsidP="00A138C7">
            <w:pPr>
              <w:pStyle w:val="TableParagraph"/>
              <w:spacing w:before="120"/>
              <w:ind w:left="0"/>
              <w:rPr>
                <w:sz w:val="20"/>
                <w:szCs w:val="20"/>
                <w:lang w:val="de-DE"/>
              </w:rPr>
            </w:pPr>
            <w:r w:rsidRPr="00E56EE2">
              <w:rPr>
                <w:sz w:val="20"/>
                <w:szCs w:val="20"/>
                <w:lang w:val="de-DE"/>
              </w:rPr>
              <w:t xml:space="preserve">(10) Eigenschaften von </w:t>
            </w:r>
            <w:r w:rsidRPr="00E56EE2">
              <w:rPr>
                <w:i/>
                <w:sz w:val="20"/>
                <w:szCs w:val="20"/>
                <w:lang w:val="de-DE"/>
              </w:rPr>
              <w:t xml:space="preserve">Parabeln </w:t>
            </w:r>
            <w:r w:rsidRPr="00E56EE2">
              <w:rPr>
                <w:sz w:val="20"/>
                <w:szCs w:val="20"/>
                <w:lang w:val="de-DE"/>
              </w:rPr>
              <w:t>angeben</w:t>
            </w:r>
          </w:p>
          <w:p w:rsidR="00243B32" w:rsidRPr="00E56EE2" w:rsidRDefault="00243B32" w:rsidP="00A138C7">
            <w:pPr>
              <w:pStyle w:val="TableParagraph"/>
              <w:spacing w:before="120" w:line="285" w:lineRule="auto"/>
              <w:ind w:left="0"/>
              <w:rPr>
                <w:sz w:val="20"/>
                <w:szCs w:val="20"/>
                <w:lang w:val="de-DE"/>
              </w:rPr>
            </w:pPr>
            <w:r w:rsidRPr="00E56EE2">
              <w:rPr>
                <w:spacing w:val="-7"/>
                <w:sz w:val="20"/>
                <w:szCs w:val="20"/>
                <w:lang w:val="de-DE"/>
              </w:rPr>
              <w:t>(11)</w:t>
            </w:r>
            <w:r w:rsidRPr="00E56EE2">
              <w:rPr>
                <w:spacing w:val="-24"/>
                <w:sz w:val="20"/>
                <w:szCs w:val="20"/>
                <w:lang w:val="de-DE"/>
              </w:rPr>
              <w:t xml:space="preserve"> </w:t>
            </w:r>
            <w:r w:rsidRPr="00E56EE2">
              <w:rPr>
                <w:sz w:val="20"/>
                <w:szCs w:val="20"/>
                <w:lang w:val="de-DE"/>
              </w:rPr>
              <w:t>den</w:t>
            </w:r>
            <w:r w:rsidRPr="00E56EE2">
              <w:rPr>
                <w:spacing w:val="-24"/>
                <w:sz w:val="20"/>
                <w:szCs w:val="20"/>
                <w:lang w:val="de-DE"/>
              </w:rPr>
              <w:t xml:space="preserve"> </w:t>
            </w:r>
            <w:r w:rsidRPr="00E56EE2">
              <w:rPr>
                <w:i/>
                <w:sz w:val="20"/>
                <w:szCs w:val="20"/>
                <w:lang w:val="de-DE"/>
              </w:rPr>
              <w:t>Graphen</w:t>
            </w:r>
            <w:r w:rsidRPr="00E56EE2">
              <w:rPr>
                <w:i/>
                <w:spacing w:val="-32"/>
                <w:sz w:val="20"/>
                <w:szCs w:val="20"/>
                <w:lang w:val="de-DE"/>
              </w:rPr>
              <w:t xml:space="preserve"> </w:t>
            </w:r>
            <w:r w:rsidRPr="00E56EE2">
              <w:rPr>
                <w:sz w:val="20"/>
                <w:szCs w:val="20"/>
                <w:lang w:val="de-DE"/>
              </w:rPr>
              <w:t>einer</w:t>
            </w:r>
            <w:r w:rsidRPr="00E56EE2">
              <w:rPr>
                <w:spacing w:val="-24"/>
                <w:sz w:val="20"/>
                <w:szCs w:val="20"/>
                <w:lang w:val="de-DE"/>
              </w:rPr>
              <w:t xml:space="preserve"> </w:t>
            </w:r>
            <w:r w:rsidRPr="00E56EE2">
              <w:rPr>
                <w:i/>
                <w:sz w:val="20"/>
                <w:szCs w:val="20"/>
                <w:lang w:val="de-DE"/>
              </w:rPr>
              <w:t>quadratischen</w:t>
            </w:r>
            <w:r w:rsidRPr="00E56EE2">
              <w:rPr>
                <w:i/>
                <w:spacing w:val="-32"/>
                <w:sz w:val="20"/>
                <w:szCs w:val="20"/>
                <w:lang w:val="de-DE"/>
              </w:rPr>
              <w:t xml:space="preserve"> </w:t>
            </w:r>
            <w:r w:rsidRPr="00E56EE2">
              <w:rPr>
                <w:i/>
                <w:sz w:val="20"/>
                <w:szCs w:val="20"/>
                <w:lang w:val="de-DE"/>
              </w:rPr>
              <w:t>Funktion</w:t>
            </w:r>
            <w:r w:rsidRPr="00E56EE2">
              <w:rPr>
                <w:i/>
                <w:spacing w:val="-32"/>
                <w:sz w:val="20"/>
                <w:szCs w:val="20"/>
                <w:lang w:val="de-DE"/>
              </w:rPr>
              <w:t xml:space="preserve"> </w:t>
            </w:r>
            <w:r w:rsidRPr="00E56EE2">
              <w:rPr>
                <w:sz w:val="20"/>
                <w:szCs w:val="20"/>
                <w:lang w:val="de-DE"/>
              </w:rPr>
              <w:t>mithilfe</w:t>
            </w:r>
            <w:r w:rsidRPr="00E56EE2">
              <w:rPr>
                <w:spacing w:val="-24"/>
                <w:sz w:val="20"/>
                <w:szCs w:val="20"/>
                <w:lang w:val="de-DE"/>
              </w:rPr>
              <w:t xml:space="preserve"> </w:t>
            </w:r>
            <w:r w:rsidRPr="00E56EE2">
              <w:rPr>
                <w:sz w:val="20"/>
                <w:szCs w:val="20"/>
                <w:lang w:val="de-DE"/>
              </w:rPr>
              <w:t>von</w:t>
            </w:r>
            <w:r w:rsidRPr="00E56EE2">
              <w:rPr>
                <w:spacing w:val="-24"/>
                <w:sz w:val="20"/>
                <w:szCs w:val="20"/>
                <w:lang w:val="de-DE"/>
              </w:rPr>
              <w:t xml:space="preserve"> </w:t>
            </w:r>
            <w:r w:rsidRPr="00E56EE2">
              <w:rPr>
                <w:i/>
                <w:sz w:val="20"/>
                <w:szCs w:val="20"/>
                <w:lang w:val="de-DE"/>
              </w:rPr>
              <w:t>Wertetabellen</w:t>
            </w:r>
            <w:r w:rsidRPr="00E56EE2">
              <w:rPr>
                <w:i/>
                <w:spacing w:val="-32"/>
                <w:sz w:val="20"/>
                <w:szCs w:val="20"/>
                <w:lang w:val="de-DE"/>
              </w:rPr>
              <w:t xml:space="preserve"> </w:t>
            </w:r>
            <w:r w:rsidRPr="00E56EE2">
              <w:rPr>
                <w:sz w:val="20"/>
                <w:szCs w:val="20"/>
                <w:lang w:val="de-DE"/>
              </w:rPr>
              <w:t>zeic</w:t>
            </w:r>
            <w:r w:rsidRPr="00E56EE2">
              <w:rPr>
                <w:sz w:val="20"/>
                <w:szCs w:val="20"/>
                <w:lang w:val="de-DE"/>
              </w:rPr>
              <w:t>h</w:t>
            </w:r>
            <w:r w:rsidRPr="00E56EE2">
              <w:rPr>
                <w:sz w:val="20"/>
                <w:szCs w:val="20"/>
                <w:lang w:val="de-DE"/>
              </w:rPr>
              <w:t>nen</w:t>
            </w:r>
            <w:r w:rsidRPr="00E56EE2">
              <w:rPr>
                <w:spacing w:val="-24"/>
                <w:sz w:val="20"/>
                <w:szCs w:val="20"/>
                <w:lang w:val="de-DE"/>
              </w:rPr>
              <w:t xml:space="preserve"> </w:t>
            </w:r>
            <w:r w:rsidRPr="00E56EE2">
              <w:rPr>
                <w:sz w:val="20"/>
                <w:szCs w:val="20"/>
                <w:lang w:val="de-DE"/>
              </w:rPr>
              <w:t>oder</w:t>
            </w:r>
            <w:r w:rsidRPr="00E56EE2">
              <w:rPr>
                <w:spacing w:val="-24"/>
                <w:sz w:val="20"/>
                <w:szCs w:val="20"/>
                <w:lang w:val="de-DE"/>
              </w:rPr>
              <w:t xml:space="preserve"> </w:t>
            </w:r>
            <w:r w:rsidRPr="00E56EE2">
              <w:rPr>
                <w:sz w:val="20"/>
                <w:szCs w:val="20"/>
                <w:lang w:val="de-DE"/>
              </w:rPr>
              <w:t xml:space="preserve">ausgehend von der Lage des </w:t>
            </w:r>
            <w:r w:rsidRPr="00E56EE2">
              <w:rPr>
                <w:i/>
                <w:sz w:val="20"/>
                <w:szCs w:val="20"/>
                <w:lang w:val="de-DE"/>
              </w:rPr>
              <w:t>Scheitels</w:t>
            </w:r>
            <w:r w:rsidRPr="00E56EE2">
              <w:rPr>
                <w:i/>
                <w:spacing w:val="-39"/>
                <w:sz w:val="20"/>
                <w:szCs w:val="20"/>
                <w:lang w:val="de-DE"/>
              </w:rPr>
              <w:t xml:space="preserve"> </w:t>
            </w:r>
            <w:r w:rsidRPr="00E56EE2">
              <w:rPr>
                <w:sz w:val="20"/>
                <w:szCs w:val="20"/>
                <w:lang w:val="de-DE"/>
              </w:rPr>
              <w:t>skizzieren</w:t>
            </w:r>
          </w:p>
        </w:tc>
        <w:tc>
          <w:tcPr>
            <w:tcW w:w="1250" w:type="pct"/>
            <w:tcBorders>
              <w:top w:val="nil"/>
              <w:left w:val="single" w:sz="4" w:space="0" w:color="auto"/>
              <w:bottom w:val="nil"/>
              <w:right w:val="single" w:sz="4" w:space="0" w:color="auto"/>
            </w:tcBorders>
            <w:shd w:val="clear" w:color="auto" w:fill="auto"/>
          </w:tcPr>
          <w:p w:rsidR="00243B32" w:rsidRPr="00E56EE2" w:rsidRDefault="00243B32" w:rsidP="00A138C7">
            <w:pPr>
              <w:pStyle w:val="LoTabelle6pt-fett"/>
              <w:rPr>
                <w:rFonts w:eastAsia="Calibri"/>
                <w:szCs w:val="20"/>
              </w:rPr>
            </w:pPr>
            <w:r w:rsidRPr="00E56EE2">
              <w:rPr>
                <w:rFonts w:eastAsia="Calibri"/>
                <w:szCs w:val="20"/>
              </w:rPr>
              <w:t>Eigenschaften der Parabel</w:t>
            </w:r>
          </w:p>
          <w:p w:rsidR="00243B32" w:rsidRPr="00E56EE2" w:rsidRDefault="00243B32" w:rsidP="00A138C7">
            <w:pPr>
              <w:pStyle w:val="LoTabelle6pt-fett"/>
              <w:rPr>
                <w:rFonts w:eastAsia="Calibri"/>
                <w:b w:val="0"/>
                <w:szCs w:val="20"/>
              </w:rPr>
            </w:pPr>
            <w:r w:rsidRPr="00E56EE2">
              <w:rPr>
                <w:rFonts w:eastAsia="Calibri"/>
                <w:b w:val="0"/>
                <w:szCs w:val="20"/>
              </w:rPr>
              <w:t>Symmetrie</w:t>
            </w:r>
          </w:p>
          <w:p w:rsidR="00243B32" w:rsidRPr="00E56EE2" w:rsidRDefault="00243B32" w:rsidP="00A138C7">
            <w:pPr>
              <w:pStyle w:val="LoTabelle6pt-fett"/>
              <w:rPr>
                <w:rFonts w:eastAsia="Calibri"/>
                <w:b w:val="0"/>
                <w:szCs w:val="20"/>
              </w:rPr>
            </w:pPr>
            <w:r w:rsidRPr="00E56EE2">
              <w:rPr>
                <w:rFonts w:eastAsia="Calibri"/>
                <w:b w:val="0"/>
                <w:szCs w:val="20"/>
              </w:rPr>
              <w:t>Scheitel und Öffnung</w:t>
            </w:r>
          </w:p>
          <w:p w:rsidR="00243B32" w:rsidRPr="00E56EE2" w:rsidRDefault="00243B32" w:rsidP="00A138C7">
            <w:pPr>
              <w:pStyle w:val="LoTabelle6pt-fett"/>
              <w:rPr>
                <w:rFonts w:eastAsia="Calibri"/>
                <w:b w:val="0"/>
                <w:szCs w:val="20"/>
              </w:rPr>
            </w:pPr>
            <w:r w:rsidRPr="00E56EE2">
              <w:rPr>
                <w:rFonts w:eastAsia="Calibri"/>
                <w:b w:val="0"/>
                <w:szCs w:val="20"/>
              </w:rPr>
              <w:t>Änderungsverhalten des Graphen</w:t>
            </w:r>
          </w:p>
          <w:p w:rsidR="00243B32" w:rsidRPr="00E56EE2" w:rsidRDefault="00243B32" w:rsidP="00A138C7">
            <w:pPr>
              <w:pStyle w:val="LoTabelle6pt-fett"/>
              <w:rPr>
                <w:rFonts w:eastAsia="Calibri"/>
                <w:b w:val="0"/>
                <w:szCs w:val="20"/>
              </w:rPr>
            </w:pPr>
            <w:r w:rsidRPr="00E56EE2">
              <w:rPr>
                <w:rFonts w:eastAsia="Calibri"/>
                <w:b w:val="0"/>
                <w:szCs w:val="20"/>
              </w:rPr>
              <w:t>Zeichnen einer Parabel mithilfe einer We</w:t>
            </w:r>
            <w:r w:rsidRPr="00E56EE2">
              <w:rPr>
                <w:rFonts w:eastAsia="Calibri"/>
                <w:b w:val="0"/>
                <w:szCs w:val="20"/>
              </w:rPr>
              <w:t>r</w:t>
            </w:r>
            <w:r w:rsidRPr="00E56EE2">
              <w:rPr>
                <w:rFonts w:eastAsia="Calibri"/>
                <w:b w:val="0"/>
                <w:szCs w:val="20"/>
              </w:rPr>
              <w:t xml:space="preserve">tetabelle </w:t>
            </w:r>
          </w:p>
        </w:tc>
        <w:tc>
          <w:tcPr>
            <w:tcW w:w="1250" w:type="pct"/>
            <w:tcBorders>
              <w:top w:val="nil"/>
              <w:left w:val="single" w:sz="4" w:space="0" w:color="auto"/>
              <w:bottom w:val="nil"/>
              <w:right w:val="single" w:sz="4" w:space="0" w:color="auto"/>
            </w:tcBorders>
            <w:shd w:val="clear" w:color="auto" w:fill="auto"/>
          </w:tcPr>
          <w:p w:rsidR="00243B32" w:rsidRPr="00E56EE2" w:rsidRDefault="00243B32" w:rsidP="00A138C7">
            <w:pPr>
              <w:pStyle w:val="LoTabelle6pt-fett"/>
              <w:rPr>
                <w:rFonts w:eastAsia="Calibri"/>
                <w:b w:val="0"/>
                <w:szCs w:val="20"/>
              </w:rPr>
            </w:pPr>
            <w:r w:rsidRPr="00E56EE2">
              <w:rPr>
                <w:rFonts w:eastAsia="Calibri"/>
                <w:szCs w:val="20"/>
              </w:rPr>
              <w:br/>
            </w:r>
            <w:r w:rsidRPr="00E56EE2">
              <w:rPr>
                <w:rFonts w:eastAsia="Calibri"/>
                <w:szCs w:val="20"/>
              </w:rPr>
              <w:br/>
            </w:r>
          </w:p>
          <w:p w:rsidR="00243B32" w:rsidRPr="00E56EE2" w:rsidRDefault="00243B32" w:rsidP="00A138C7">
            <w:pPr>
              <w:pStyle w:val="LoTabelle6pt-fett"/>
              <w:rPr>
                <w:rFonts w:eastAsia="Calibri"/>
                <w:b w:val="0"/>
                <w:szCs w:val="20"/>
              </w:rPr>
            </w:pPr>
            <w:r w:rsidRPr="00E56EE2">
              <w:rPr>
                <w:rFonts w:eastAsia="Calibri"/>
                <w:b w:val="0"/>
                <w:szCs w:val="20"/>
              </w:rPr>
              <w:t>Auch: schnelles Zeichnen über Änd</w:t>
            </w:r>
            <w:r w:rsidRPr="00E56EE2">
              <w:rPr>
                <w:rFonts w:eastAsia="Calibri"/>
                <w:b w:val="0"/>
                <w:szCs w:val="20"/>
              </w:rPr>
              <w:t>e</w:t>
            </w:r>
            <w:r w:rsidRPr="00E56EE2">
              <w:rPr>
                <w:rFonts w:eastAsia="Calibri"/>
                <w:b w:val="0"/>
                <w:szCs w:val="20"/>
              </w:rPr>
              <w:t>rungsverhalten: Geht man vom Scheitel aus +/-1 in x-Richtung steigt / fällt der y-Wert um a mal eins, geht man um +/-2, steigt / fällt der y-Wert um a mal vier, usw.</w:t>
            </w:r>
          </w:p>
          <w:p w:rsidR="00243B32" w:rsidRPr="00E56EE2" w:rsidRDefault="00243B32" w:rsidP="00540EAD">
            <w:pPr>
              <w:pStyle w:val="LoTabelle6pt-fett"/>
              <w:rPr>
                <w:rFonts w:eastAsia="Calibri"/>
                <w:szCs w:val="20"/>
              </w:rPr>
            </w:pPr>
            <w:r w:rsidRPr="00E56EE2">
              <w:rPr>
                <w:rFonts w:eastAsia="Calibri"/>
                <w:b w:val="0"/>
                <w:szCs w:val="20"/>
              </w:rPr>
              <w:t>Erstellen von Wertetabellen mithilfe WTR oder Tabellenkalkulation</w:t>
            </w:r>
          </w:p>
        </w:tc>
      </w:tr>
      <w:tr w:rsidR="00F715D9" w:rsidRPr="00763864" w:rsidTr="00540EAD">
        <w:tc>
          <w:tcPr>
            <w:tcW w:w="1250" w:type="pct"/>
            <w:vMerge w:val="restart"/>
            <w:tcBorders>
              <w:top w:val="nil"/>
              <w:left w:val="single" w:sz="4" w:space="0" w:color="auto"/>
              <w:right w:val="single" w:sz="4" w:space="0" w:color="auto"/>
            </w:tcBorders>
            <w:shd w:val="clear" w:color="auto" w:fill="auto"/>
          </w:tcPr>
          <w:p w:rsidR="00F715D9" w:rsidRPr="00E56EE2" w:rsidRDefault="00F715D9" w:rsidP="00A312CC">
            <w:pPr>
              <w:spacing w:before="120"/>
              <w:rPr>
                <w:rFonts w:eastAsia="Calibri"/>
                <w:sz w:val="20"/>
                <w:szCs w:val="20"/>
              </w:rPr>
            </w:pPr>
            <w:r w:rsidRPr="00E56EE2">
              <w:rPr>
                <w:rFonts w:eastAsia="Calibri" w:cs="Arial"/>
                <w:b/>
                <w:sz w:val="20"/>
                <w:szCs w:val="20"/>
              </w:rPr>
              <w:t>2.2 Probleme lösen</w:t>
            </w:r>
            <w:r w:rsidRPr="00E56EE2">
              <w:rPr>
                <w:rFonts w:eastAsia="Calibri" w:cs="Arial"/>
                <w:sz w:val="20"/>
                <w:szCs w:val="20"/>
              </w:rPr>
              <w:br/>
            </w:r>
            <w:r w:rsidRPr="00E56EE2">
              <w:rPr>
                <w:rFonts w:eastAsia="Calibri"/>
                <w:sz w:val="20"/>
                <w:szCs w:val="20"/>
              </w:rPr>
              <w:t>1. das Problem mit eigenen Worten  b</w:t>
            </w:r>
            <w:r w:rsidRPr="00E56EE2">
              <w:rPr>
                <w:rFonts w:eastAsia="Calibri"/>
                <w:sz w:val="20"/>
                <w:szCs w:val="20"/>
              </w:rPr>
              <w:t>e</w:t>
            </w:r>
            <w:r w:rsidRPr="00E56EE2">
              <w:rPr>
                <w:rFonts w:eastAsia="Calibri"/>
                <w:sz w:val="20"/>
                <w:szCs w:val="20"/>
              </w:rPr>
              <w:t>schreiben</w:t>
            </w:r>
            <w:r w:rsidRPr="00E56EE2">
              <w:rPr>
                <w:rFonts w:eastAsia="Calibri"/>
                <w:szCs w:val="20"/>
              </w:rPr>
              <w:br/>
            </w:r>
            <w:r w:rsidRPr="00E56EE2">
              <w:rPr>
                <w:rFonts w:eastAsia="Calibri"/>
                <w:sz w:val="20"/>
                <w:szCs w:val="20"/>
              </w:rPr>
              <w:t>3. durch Verwendung verschiedener Da</w:t>
            </w:r>
            <w:r w:rsidRPr="00E56EE2">
              <w:rPr>
                <w:rFonts w:eastAsia="Calibri"/>
                <w:sz w:val="20"/>
                <w:szCs w:val="20"/>
              </w:rPr>
              <w:t>r</w:t>
            </w:r>
            <w:r w:rsidRPr="00E56EE2">
              <w:rPr>
                <w:rFonts w:eastAsia="Calibri"/>
                <w:sz w:val="20"/>
                <w:szCs w:val="20"/>
              </w:rPr>
              <w:t>stellungen (informative Figur, verbale Beschreibung, Tabelle, Graph, symbol</w:t>
            </w:r>
            <w:r w:rsidRPr="00E56EE2">
              <w:rPr>
                <w:rFonts w:eastAsia="Calibri"/>
                <w:sz w:val="20"/>
                <w:szCs w:val="20"/>
              </w:rPr>
              <w:t>i</w:t>
            </w:r>
            <w:r w:rsidRPr="00E56EE2">
              <w:rPr>
                <w:rFonts w:eastAsia="Calibri"/>
                <w:sz w:val="20"/>
                <w:szCs w:val="20"/>
              </w:rPr>
              <w:t>sche Darstellung, Koordinaten) das Pro</w:t>
            </w:r>
            <w:r w:rsidRPr="00E56EE2">
              <w:rPr>
                <w:rFonts w:eastAsia="Calibri"/>
                <w:sz w:val="20"/>
                <w:szCs w:val="20"/>
              </w:rPr>
              <w:t>b</w:t>
            </w:r>
            <w:r w:rsidRPr="00E56EE2">
              <w:rPr>
                <w:rFonts w:eastAsia="Calibri"/>
                <w:sz w:val="20"/>
                <w:szCs w:val="20"/>
              </w:rPr>
              <w:t>lem durchdringen oder umformulieren</w:t>
            </w:r>
          </w:p>
          <w:p w:rsidR="00F715D9" w:rsidRPr="00E56EE2" w:rsidRDefault="00F715D9" w:rsidP="00A312CC">
            <w:pPr>
              <w:spacing w:before="120"/>
              <w:rPr>
                <w:rFonts w:eastAsia="Calibri"/>
                <w:sz w:val="20"/>
                <w:szCs w:val="20"/>
              </w:rPr>
            </w:pPr>
            <w:r w:rsidRPr="00E56EE2">
              <w:rPr>
                <w:rFonts w:eastAsia="Calibri"/>
                <w:sz w:val="20"/>
                <w:szCs w:val="20"/>
              </w:rPr>
              <w:t>5.durch Untersuchung von Beispielen und systematisches Probieren zu Vermutu</w:t>
            </w:r>
            <w:r w:rsidRPr="00E56EE2">
              <w:rPr>
                <w:rFonts w:eastAsia="Calibri"/>
                <w:sz w:val="20"/>
                <w:szCs w:val="20"/>
              </w:rPr>
              <w:t>n</w:t>
            </w:r>
            <w:r w:rsidRPr="00E56EE2">
              <w:rPr>
                <w:rFonts w:eastAsia="Calibri"/>
                <w:sz w:val="20"/>
                <w:szCs w:val="20"/>
              </w:rPr>
              <w:t>gen kommen und diese auf Plausibilität überprüfen</w:t>
            </w:r>
          </w:p>
          <w:p w:rsidR="00CE054E" w:rsidRPr="00E56EE2" w:rsidRDefault="00F715D9" w:rsidP="00F715D9">
            <w:pPr>
              <w:pStyle w:val="LoTabelle-6pt"/>
              <w:rPr>
                <w:rFonts w:eastAsia="Calibri"/>
                <w:szCs w:val="20"/>
              </w:rPr>
            </w:pPr>
            <w:r w:rsidRPr="00E56EE2">
              <w:rPr>
                <w:rFonts w:eastAsia="Calibri"/>
                <w:szCs w:val="20"/>
              </w:rPr>
              <w:t>11. das Problem auf Bekanntes zurüc</w:t>
            </w:r>
            <w:r w:rsidRPr="00E56EE2">
              <w:rPr>
                <w:rFonts w:eastAsia="Calibri"/>
                <w:szCs w:val="20"/>
              </w:rPr>
              <w:t>k</w:t>
            </w:r>
            <w:r w:rsidRPr="00E56EE2">
              <w:rPr>
                <w:rFonts w:eastAsia="Calibri"/>
                <w:szCs w:val="20"/>
              </w:rPr>
              <w:t>führen oder Analogien herstellen</w:t>
            </w:r>
          </w:p>
          <w:p w:rsidR="00F715D9" w:rsidRPr="00E56EE2" w:rsidRDefault="00F715D9" w:rsidP="00F715D9">
            <w:pPr>
              <w:pStyle w:val="LoTabelle-6pt"/>
              <w:rPr>
                <w:szCs w:val="20"/>
              </w:rPr>
            </w:pPr>
            <w:r w:rsidRPr="00E56EE2">
              <w:rPr>
                <w:b/>
                <w:szCs w:val="20"/>
              </w:rPr>
              <w:t>2.3. Modellieren</w:t>
            </w:r>
            <w:r w:rsidRPr="00E56EE2">
              <w:rPr>
                <w:szCs w:val="20"/>
              </w:rPr>
              <w:br/>
              <w:t>1. wesentliche Informationen entnehmen und strukturieren</w:t>
            </w:r>
          </w:p>
          <w:p w:rsidR="00F715D9" w:rsidRPr="00E56EE2" w:rsidRDefault="00F715D9" w:rsidP="00F715D9">
            <w:pPr>
              <w:pStyle w:val="LoTabelle-6pt"/>
              <w:rPr>
                <w:szCs w:val="20"/>
              </w:rPr>
            </w:pPr>
            <w:r w:rsidRPr="00E56EE2">
              <w:rPr>
                <w:szCs w:val="20"/>
              </w:rPr>
              <w:t>3. Situationen</w:t>
            </w:r>
            <w:r w:rsidRPr="00E56EE2">
              <w:rPr>
                <w:spacing w:val="50"/>
                <w:szCs w:val="20"/>
              </w:rPr>
              <w:t xml:space="preserve"> </w:t>
            </w:r>
            <w:r w:rsidRPr="00E56EE2">
              <w:rPr>
                <w:szCs w:val="20"/>
              </w:rPr>
              <w:t>vereinfachen</w:t>
            </w:r>
          </w:p>
          <w:p w:rsidR="00F715D9" w:rsidRPr="00E56EE2" w:rsidRDefault="00F715D9" w:rsidP="00F715D9">
            <w:pPr>
              <w:pStyle w:val="LoTabelle-6pt"/>
              <w:rPr>
                <w:szCs w:val="20"/>
              </w:rPr>
            </w:pPr>
            <w:r w:rsidRPr="00E56EE2">
              <w:rPr>
                <w:szCs w:val="20"/>
              </w:rPr>
              <w:t>4.</w:t>
            </w:r>
            <w:r w:rsidRPr="00E56EE2">
              <w:rPr>
                <w:rFonts w:eastAsia="ArialUnicodeMS"/>
                <w:szCs w:val="20"/>
              </w:rPr>
              <w:t xml:space="preserve"> </w:t>
            </w:r>
            <w:r w:rsidRPr="00E56EE2">
              <w:rPr>
                <w:szCs w:val="20"/>
              </w:rPr>
              <w:t>relevante Größen und ihre Beziehu</w:t>
            </w:r>
            <w:r w:rsidRPr="00E56EE2">
              <w:rPr>
                <w:szCs w:val="20"/>
              </w:rPr>
              <w:t>n</w:t>
            </w:r>
            <w:r w:rsidRPr="00E56EE2">
              <w:rPr>
                <w:szCs w:val="20"/>
              </w:rPr>
              <w:t>gen identifizieren</w:t>
            </w:r>
          </w:p>
          <w:p w:rsidR="00F715D9" w:rsidRPr="00E56EE2" w:rsidRDefault="00F715D9" w:rsidP="00F715D9">
            <w:pPr>
              <w:pStyle w:val="LoTabelle-6pt"/>
              <w:rPr>
                <w:szCs w:val="20"/>
              </w:rPr>
            </w:pPr>
            <w:r w:rsidRPr="00E56EE2">
              <w:rPr>
                <w:szCs w:val="20"/>
              </w:rPr>
              <w:t>5. die Beziehungen zwischen Größen mithilfe von […], Termen, […] beschreiben</w:t>
            </w:r>
          </w:p>
          <w:p w:rsidR="00F715D9" w:rsidRPr="00E56EE2" w:rsidRDefault="00F715D9" w:rsidP="00F715D9">
            <w:pPr>
              <w:pStyle w:val="LoTabelle-6pt"/>
              <w:rPr>
                <w:szCs w:val="20"/>
              </w:rPr>
            </w:pPr>
            <w:r w:rsidRPr="00E56EE2">
              <w:rPr>
                <w:szCs w:val="20"/>
              </w:rPr>
              <w:t>10.die Ergebnisse aus einer mathemat</w:t>
            </w:r>
            <w:r w:rsidRPr="00E56EE2">
              <w:rPr>
                <w:szCs w:val="20"/>
              </w:rPr>
              <w:t>i</w:t>
            </w:r>
            <w:r w:rsidRPr="00E56EE2">
              <w:rPr>
                <w:szCs w:val="20"/>
              </w:rPr>
              <w:t>schen Modellierung in die Realität übe</w:t>
            </w:r>
            <w:r w:rsidRPr="00E56EE2">
              <w:rPr>
                <w:szCs w:val="20"/>
              </w:rPr>
              <w:t>r</w:t>
            </w:r>
            <w:r w:rsidRPr="00E56EE2">
              <w:rPr>
                <w:szCs w:val="20"/>
              </w:rPr>
              <w:t>setzen</w:t>
            </w:r>
          </w:p>
          <w:p w:rsidR="00F715D9" w:rsidRPr="00E56EE2" w:rsidRDefault="00F715D9" w:rsidP="003F700D">
            <w:pPr>
              <w:spacing w:before="120" w:after="120"/>
              <w:rPr>
                <w:rFonts w:eastAsia="Calibri" w:cs="Arial"/>
                <w:b/>
                <w:i/>
                <w:sz w:val="20"/>
                <w:szCs w:val="20"/>
              </w:rPr>
            </w:pPr>
            <w:r w:rsidRPr="00E56EE2">
              <w:rPr>
                <w:sz w:val="20"/>
                <w:szCs w:val="20"/>
              </w:rPr>
              <w:t>11.die aus dem mathematischen Modell gewonnene Lösung in der jeweiligen R</w:t>
            </w:r>
            <w:r w:rsidRPr="00E56EE2">
              <w:rPr>
                <w:sz w:val="20"/>
                <w:szCs w:val="20"/>
              </w:rPr>
              <w:t>e</w:t>
            </w:r>
            <w:r w:rsidRPr="00E56EE2">
              <w:rPr>
                <w:sz w:val="20"/>
                <w:szCs w:val="20"/>
              </w:rPr>
              <w:t>alsituation überprüfen</w:t>
            </w:r>
          </w:p>
        </w:tc>
        <w:tc>
          <w:tcPr>
            <w:tcW w:w="1250" w:type="pct"/>
            <w:tcBorders>
              <w:top w:val="nil"/>
              <w:left w:val="single" w:sz="4" w:space="0" w:color="auto"/>
              <w:bottom w:val="single" w:sz="4" w:space="0" w:color="auto"/>
              <w:right w:val="single" w:sz="4" w:space="0" w:color="auto"/>
            </w:tcBorders>
            <w:shd w:val="clear" w:color="auto" w:fill="auto"/>
          </w:tcPr>
          <w:p w:rsidR="00F715D9" w:rsidRDefault="00F715D9" w:rsidP="00B504D0">
            <w:pPr>
              <w:pStyle w:val="TableParagraph"/>
              <w:spacing w:before="120" w:line="247" w:lineRule="auto"/>
              <w:ind w:left="0"/>
              <w:rPr>
                <w:sz w:val="20"/>
                <w:szCs w:val="20"/>
                <w:lang w:val="de-DE"/>
              </w:rPr>
            </w:pPr>
            <w:r w:rsidRPr="00E56EE2">
              <w:rPr>
                <w:sz w:val="20"/>
                <w:szCs w:val="20"/>
                <w:lang w:val="de-DE"/>
              </w:rPr>
              <w:t>(</w:t>
            </w:r>
            <w:r w:rsidRPr="00E56EE2">
              <w:rPr>
                <w:spacing w:val="-3"/>
                <w:sz w:val="20"/>
                <w:szCs w:val="20"/>
                <w:lang w:val="de-DE"/>
              </w:rPr>
              <w:t>1</w:t>
            </w:r>
            <w:r w:rsidRPr="00E56EE2">
              <w:rPr>
                <w:sz w:val="20"/>
                <w:szCs w:val="20"/>
                <w:lang w:val="de-DE"/>
              </w:rPr>
              <w:t>2)</w:t>
            </w:r>
            <w:r w:rsidRPr="00E56EE2">
              <w:rPr>
                <w:spacing w:val="5"/>
                <w:sz w:val="20"/>
                <w:szCs w:val="20"/>
                <w:lang w:val="de-DE"/>
              </w:rPr>
              <w:t xml:space="preserve"> </w:t>
            </w:r>
            <w:r w:rsidRPr="00E56EE2">
              <w:rPr>
                <w:position w:val="1"/>
                <w:sz w:val="20"/>
                <w:szCs w:val="20"/>
                <w:lang w:val="de-DE"/>
              </w:rPr>
              <w:t>die</w:t>
            </w:r>
            <w:r w:rsidRPr="00E56EE2">
              <w:rPr>
                <w:spacing w:val="-15"/>
                <w:position w:val="1"/>
                <w:sz w:val="20"/>
                <w:szCs w:val="20"/>
                <w:lang w:val="de-DE"/>
              </w:rPr>
              <w:t xml:space="preserve"> </w:t>
            </w:r>
            <w:r w:rsidRPr="00E56EE2">
              <w:rPr>
                <w:position w:val="1"/>
                <w:sz w:val="20"/>
                <w:szCs w:val="20"/>
                <w:lang w:val="de-DE"/>
              </w:rPr>
              <w:t>Wirkung</w:t>
            </w:r>
            <w:r w:rsidRPr="00E56EE2">
              <w:rPr>
                <w:spacing w:val="5"/>
                <w:position w:val="1"/>
                <w:sz w:val="20"/>
                <w:szCs w:val="20"/>
                <w:lang w:val="de-DE"/>
              </w:rPr>
              <w:t xml:space="preserve"> </w:t>
            </w:r>
            <w:r w:rsidRPr="00E56EE2">
              <w:rPr>
                <w:position w:val="1"/>
                <w:sz w:val="20"/>
                <w:szCs w:val="20"/>
                <w:lang w:val="de-DE"/>
              </w:rPr>
              <w:t>der</w:t>
            </w:r>
            <w:r w:rsidRPr="00E56EE2">
              <w:rPr>
                <w:spacing w:val="5"/>
                <w:position w:val="1"/>
                <w:sz w:val="20"/>
                <w:szCs w:val="20"/>
                <w:lang w:val="de-DE"/>
              </w:rPr>
              <w:t xml:space="preserve"> </w:t>
            </w:r>
            <w:r w:rsidRPr="00E56EE2">
              <w:rPr>
                <w:spacing w:val="-6"/>
                <w:position w:val="1"/>
                <w:sz w:val="20"/>
                <w:szCs w:val="20"/>
                <w:lang w:val="de-DE"/>
              </w:rPr>
              <w:t>P</w:t>
            </w:r>
            <w:r w:rsidRPr="00E56EE2">
              <w:rPr>
                <w:position w:val="1"/>
                <w:sz w:val="20"/>
                <w:szCs w:val="20"/>
                <w:lang w:val="de-DE"/>
              </w:rPr>
              <w:t>arameter</w:t>
            </w:r>
            <w:r w:rsidRPr="00E56EE2">
              <w:rPr>
                <w:spacing w:val="5"/>
                <w:position w:val="1"/>
                <w:sz w:val="20"/>
                <w:szCs w:val="20"/>
                <w:lang w:val="de-DE"/>
              </w:rPr>
              <w:t xml:space="preserve"> a, d, e </w:t>
            </w:r>
            <w:r w:rsidRPr="00E56EE2">
              <w:rPr>
                <w:position w:val="1"/>
                <w:sz w:val="20"/>
                <w:szCs w:val="20"/>
                <w:lang w:val="de-DE"/>
              </w:rPr>
              <w:t>in</w:t>
            </w:r>
            <w:r w:rsidRPr="00E56EE2">
              <w:rPr>
                <w:spacing w:val="5"/>
                <w:position w:val="1"/>
                <w:sz w:val="20"/>
                <w:szCs w:val="20"/>
                <w:lang w:val="de-DE"/>
              </w:rPr>
              <w:t xml:space="preserve"> </w:t>
            </w:r>
            <w:r w:rsidRPr="00E56EE2">
              <w:rPr>
                <w:position w:val="1"/>
                <w:sz w:val="20"/>
                <w:szCs w:val="20"/>
                <w:lang w:val="de-DE"/>
              </w:rPr>
              <w:t>der</w:t>
            </w:r>
            <w:r w:rsidRPr="00E56EE2">
              <w:rPr>
                <w:spacing w:val="5"/>
                <w:position w:val="1"/>
                <w:sz w:val="20"/>
                <w:szCs w:val="20"/>
                <w:lang w:val="de-DE"/>
              </w:rPr>
              <w:t xml:space="preserve"> </w:t>
            </w:r>
            <w:r w:rsidRPr="00E56EE2">
              <w:rPr>
                <w:spacing w:val="-6"/>
                <w:position w:val="1"/>
                <w:sz w:val="20"/>
                <w:szCs w:val="20"/>
                <w:lang w:val="de-DE"/>
              </w:rPr>
              <w:t>P</w:t>
            </w:r>
            <w:r w:rsidRPr="00E56EE2">
              <w:rPr>
                <w:position w:val="1"/>
                <w:sz w:val="20"/>
                <w:szCs w:val="20"/>
                <w:lang w:val="de-DE"/>
              </w:rPr>
              <w:t>arabelglei</w:t>
            </w:r>
            <w:r w:rsidRPr="00E56EE2">
              <w:rPr>
                <w:spacing w:val="-10"/>
                <w:position w:val="1"/>
                <w:sz w:val="20"/>
                <w:szCs w:val="20"/>
                <w:lang w:val="de-DE"/>
              </w:rPr>
              <w:t>c</w:t>
            </w:r>
            <w:r w:rsidRPr="00E56EE2">
              <w:rPr>
                <w:position w:val="1"/>
                <w:sz w:val="20"/>
                <w:szCs w:val="20"/>
                <w:lang w:val="de-DE"/>
              </w:rPr>
              <w:t xml:space="preserve">hung </w:t>
            </w:r>
            <w:r w:rsidRPr="00E56EE2">
              <w:rPr>
                <w:position w:val="-10"/>
                <w:sz w:val="20"/>
                <w:szCs w:val="20"/>
                <w:lang w:val="de-DE"/>
              </w:rPr>
              <w:object w:dxaOrig="1579" w:dyaOrig="380" w14:anchorId="1E806C8D">
                <v:shape id="_x0000_i1037" type="#_x0000_t75" style="width:78.25pt;height:18.8pt" o:ole="">
                  <v:imagedata r:id="rId46" o:title=""/>
                </v:shape>
                <o:OLEObject Type="Embed" ProgID="Equation.3" ShapeID="_x0000_i1037" DrawAspect="Content" ObjectID="_1555761869" r:id="rId47"/>
              </w:object>
            </w:r>
            <w:r w:rsidRPr="00E56EE2">
              <w:rPr>
                <w:i/>
                <w:spacing w:val="3"/>
                <w:position w:val="2"/>
                <w:sz w:val="20"/>
                <w:szCs w:val="20"/>
                <w:lang w:val="de-DE"/>
              </w:rPr>
              <w:t xml:space="preserve"> </w:t>
            </w:r>
            <w:r w:rsidRPr="00E56EE2">
              <w:rPr>
                <w:position w:val="1"/>
                <w:sz w:val="20"/>
                <w:szCs w:val="20"/>
                <w:lang w:val="de-DE"/>
              </w:rPr>
              <w:t>auf</w:t>
            </w:r>
            <w:r w:rsidRPr="00E56EE2">
              <w:rPr>
                <w:spacing w:val="5"/>
                <w:position w:val="1"/>
                <w:sz w:val="20"/>
                <w:szCs w:val="20"/>
                <w:lang w:val="de-DE"/>
              </w:rPr>
              <w:t xml:space="preserve"> </w:t>
            </w:r>
            <w:r w:rsidRPr="00E56EE2">
              <w:rPr>
                <w:position w:val="1"/>
                <w:sz w:val="20"/>
                <w:szCs w:val="20"/>
                <w:lang w:val="de-DE"/>
              </w:rPr>
              <w:t xml:space="preserve">den </w:t>
            </w:r>
            <w:r w:rsidRPr="00E56EE2">
              <w:rPr>
                <w:sz w:val="20"/>
                <w:szCs w:val="20"/>
                <w:lang w:val="de-DE"/>
              </w:rPr>
              <w:t>Graphen</w:t>
            </w:r>
            <w:r w:rsidRPr="00E56EE2">
              <w:rPr>
                <w:spacing w:val="-26"/>
                <w:sz w:val="20"/>
                <w:szCs w:val="20"/>
                <w:lang w:val="de-DE"/>
              </w:rPr>
              <w:t xml:space="preserve"> </w:t>
            </w:r>
            <w:r w:rsidRPr="00E56EE2">
              <w:rPr>
                <w:sz w:val="20"/>
                <w:szCs w:val="20"/>
                <w:lang w:val="de-DE"/>
              </w:rPr>
              <w:t>abbildungsgeometrisch</w:t>
            </w:r>
            <w:r w:rsidRPr="00E56EE2">
              <w:rPr>
                <w:spacing w:val="-26"/>
                <w:sz w:val="20"/>
                <w:szCs w:val="20"/>
                <w:lang w:val="de-DE"/>
              </w:rPr>
              <w:t xml:space="preserve"> </w:t>
            </w:r>
            <w:r w:rsidRPr="00E56EE2">
              <w:rPr>
                <w:sz w:val="20"/>
                <w:szCs w:val="20"/>
                <w:lang w:val="de-DE"/>
              </w:rPr>
              <w:t>als</w:t>
            </w:r>
            <w:r w:rsidRPr="00E56EE2">
              <w:rPr>
                <w:spacing w:val="-26"/>
                <w:sz w:val="20"/>
                <w:szCs w:val="20"/>
                <w:lang w:val="de-DE"/>
              </w:rPr>
              <w:t xml:space="preserve"> </w:t>
            </w:r>
            <w:r w:rsidRPr="00E56EE2">
              <w:rPr>
                <w:i/>
                <w:sz w:val="20"/>
                <w:szCs w:val="20"/>
                <w:lang w:val="de-DE"/>
              </w:rPr>
              <w:t>Streckung,</w:t>
            </w:r>
            <w:r w:rsidRPr="00E56EE2">
              <w:rPr>
                <w:i/>
                <w:spacing w:val="-34"/>
                <w:sz w:val="20"/>
                <w:szCs w:val="20"/>
                <w:lang w:val="de-DE"/>
              </w:rPr>
              <w:t xml:space="preserve"> </w:t>
            </w:r>
            <w:r w:rsidRPr="00E56EE2">
              <w:rPr>
                <w:i/>
                <w:sz w:val="20"/>
                <w:szCs w:val="20"/>
                <w:lang w:val="de-DE"/>
              </w:rPr>
              <w:t>Spiegelung,</w:t>
            </w:r>
            <w:r w:rsidRPr="00E56EE2">
              <w:rPr>
                <w:i/>
                <w:spacing w:val="-45"/>
                <w:sz w:val="20"/>
                <w:szCs w:val="20"/>
                <w:lang w:val="de-DE"/>
              </w:rPr>
              <w:t xml:space="preserve"> </w:t>
            </w:r>
            <w:r w:rsidRPr="00E56EE2">
              <w:rPr>
                <w:i/>
                <w:sz w:val="20"/>
                <w:szCs w:val="20"/>
                <w:lang w:val="de-DE"/>
              </w:rPr>
              <w:t>Verschiebu</w:t>
            </w:r>
            <w:r w:rsidRPr="00E56EE2">
              <w:rPr>
                <w:i/>
                <w:sz w:val="20"/>
                <w:szCs w:val="20"/>
                <w:lang w:val="de-DE"/>
              </w:rPr>
              <w:t>n</w:t>
            </w:r>
            <w:r w:rsidRPr="00E56EE2">
              <w:rPr>
                <w:i/>
                <w:sz w:val="20"/>
                <w:szCs w:val="20"/>
                <w:lang w:val="de-DE"/>
              </w:rPr>
              <w:t>gen</w:t>
            </w:r>
            <w:r w:rsidRPr="00E56EE2">
              <w:rPr>
                <w:i/>
                <w:spacing w:val="-34"/>
                <w:sz w:val="20"/>
                <w:szCs w:val="20"/>
                <w:lang w:val="de-DE"/>
              </w:rPr>
              <w:t xml:space="preserve"> </w:t>
            </w:r>
            <w:r w:rsidRPr="00E56EE2">
              <w:rPr>
                <w:sz w:val="20"/>
                <w:szCs w:val="20"/>
                <w:lang w:val="de-DE"/>
              </w:rPr>
              <w:t>deuten</w:t>
            </w:r>
          </w:p>
          <w:p w:rsidR="00540EAD" w:rsidRDefault="00540EAD" w:rsidP="00B504D0">
            <w:pPr>
              <w:pStyle w:val="TableParagraph"/>
              <w:spacing w:before="120" w:line="247" w:lineRule="auto"/>
              <w:ind w:left="0"/>
              <w:rPr>
                <w:sz w:val="20"/>
                <w:szCs w:val="20"/>
                <w:lang w:val="de-DE"/>
              </w:rPr>
            </w:pPr>
          </w:p>
          <w:p w:rsidR="00540EAD" w:rsidRDefault="00540EAD" w:rsidP="00B504D0">
            <w:pPr>
              <w:pStyle w:val="TableParagraph"/>
              <w:spacing w:before="120" w:line="247" w:lineRule="auto"/>
              <w:ind w:left="0"/>
              <w:rPr>
                <w:sz w:val="20"/>
                <w:szCs w:val="20"/>
                <w:lang w:val="de-DE"/>
              </w:rPr>
            </w:pPr>
          </w:p>
          <w:p w:rsidR="00540EAD" w:rsidRDefault="00540EAD" w:rsidP="00B504D0">
            <w:pPr>
              <w:pStyle w:val="TableParagraph"/>
              <w:spacing w:before="120" w:line="247" w:lineRule="auto"/>
              <w:ind w:left="0"/>
              <w:rPr>
                <w:sz w:val="20"/>
                <w:szCs w:val="20"/>
                <w:lang w:val="de-DE"/>
              </w:rPr>
            </w:pPr>
          </w:p>
          <w:p w:rsidR="00540EAD" w:rsidRDefault="00540EAD" w:rsidP="00B504D0">
            <w:pPr>
              <w:pStyle w:val="TableParagraph"/>
              <w:spacing w:before="120" w:line="247" w:lineRule="auto"/>
              <w:ind w:left="0"/>
              <w:rPr>
                <w:sz w:val="20"/>
                <w:szCs w:val="20"/>
                <w:lang w:val="de-DE"/>
              </w:rPr>
            </w:pPr>
          </w:p>
          <w:p w:rsidR="00540EAD" w:rsidRPr="00E56EE2" w:rsidRDefault="00540EAD" w:rsidP="00B504D0">
            <w:pPr>
              <w:pStyle w:val="TableParagraph"/>
              <w:spacing w:before="120" w:line="247" w:lineRule="auto"/>
              <w:ind w:left="0"/>
              <w:rPr>
                <w:sz w:val="20"/>
                <w:szCs w:val="20"/>
                <w:lang w:val="de-DE"/>
              </w:rPr>
            </w:pPr>
          </w:p>
        </w:tc>
        <w:tc>
          <w:tcPr>
            <w:tcW w:w="1250" w:type="pct"/>
            <w:tcBorders>
              <w:top w:val="nil"/>
              <w:left w:val="single" w:sz="4" w:space="0" w:color="auto"/>
              <w:bottom w:val="single" w:sz="4" w:space="0" w:color="auto"/>
              <w:right w:val="single" w:sz="4" w:space="0" w:color="auto"/>
            </w:tcBorders>
            <w:shd w:val="clear" w:color="auto" w:fill="auto"/>
          </w:tcPr>
          <w:p w:rsidR="00F715D9" w:rsidRPr="00E56EE2" w:rsidRDefault="00F715D9" w:rsidP="00A138C7">
            <w:pPr>
              <w:pStyle w:val="LoTabelle6pt-fett"/>
              <w:rPr>
                <w:rFonts w:eastAsia="Calibri"/>
                <w:szCs w:val="20"/>
              </w:rPr>
            </w:pPr>
            <w:r w:rsidRPr="00E56EE2">
              <w:rPr>
                <w:rFonts w:eastAsia="Calibri"/>
                <w:szCs w:val="20"/>
              </w:rPr>
              <w:t>Affine Abbildungen der Parabel</w:t>
            </w:r>
          </w:p>
          <w:p w:rsidR="00F715D9" w:rsidRPr="00E56EE2" w:rsidRDefault="00F715D9" w:rsidP="00A138C7">
            <w:pPr>
              <w:pStyle w:val="LoTabelle6pt-fett"/>
              <w:rPr>
                <w:rFonts w:eastAsia="Calibri"/>
                <w:b w:val="0"/>
                <w:szCs w:val="20"/>
              </w:rPr>
            </w:pPr>
            <w:r w:rsidRPr="00E56EE2">
              <w:rPr>
                <w:rFonts w:eastAsia="Calibri"/>
                <w:b w:val="0"/>
                <w:szCs w:val="20"/>
              </w:rPr>
              <w:t>Verschieben der Parabel</w:t>
            </w:r>
          </w:p>
          <w:p w:rsidR="00F715D9" w:rsidRPr="00E56EE2" w:rsidRDefault="00F715D9" w:rsidP="00A138C7">
            <w:pPr>
              <w:pStyle w:val="LoTabelle6pt-fett"/>
              <w:rPr>
                <w:rFonts w:eastAsia="Calibri"/>
                <w:b w:val="0"/>
                <w:szCs w:val="20"/>
              </w:rPr>
            </w:pPr>
            <w:r w:rsidRPr="00E56EE2">
              <w:rPr>
                <w:rFonts w:eastAsia="Calibri"/>
                <w:b w:val="0"/>
                <w:szCs w:val="20"/>
              </w:rPr>
              <w:t>Strecken / Stauchen der Parabel</w:t>
            </w:r>
          </w:p>
          <w:p w:rsidR="00F715D9" w:rsidRPr="00E56EE2" w:rsidRDefault="00F715D9" w:rsidP="00A138C7">
            <w:pPr>
              <w:pStyle w:val="LoTabelle6pt-fett"/>
              <w:rPr>
                <w:rFonts w:eastAsia="Calibri"/>
                <w:b w:val="0"/>
                <w:szCs w:val="20"/>
              </w:rPr>
            </w:pPr>
            <w:r w:rsidRPr="00E56EE2">
              <w:rPr>
                <w:rFonts w:eastAsia="Calibri"/>
                <w:b w:val="0"/>
                <w:szCs w:val="20"/>
              </w:rPr>
              <w:t>Spiegeln der Parabel</w:t>
            </w:r>
          </w:p>
          <w:p w:rsidR="00F715D9" w:rsidRPr="00E56EE2" w:rsidRDefault="00F715D9" w:rsidP="00A138C7">
            <w:pPr>
              <w:pStyle w:val="LoTabelle6pt-fett"/>
              <w:spacing w:after="120"/>
              <w:rPr>
                <w:rFonts w:eastAsia="Calibri"/>
                <w:b w:val="0"/>
                <w:strike/>
                <w:szCs w:val="20"/>
              </w:rPr>
            </w:pPr>
            <w:r w:rsidRPr="00E56EE2">
              <w:rPr>
                <w:rFonts w:eastAsia="Calibri"/>
                <w:b w:val="0"/>
                <w:szCs w:val="20"/>
              </w:rPr>
              <w:t>Zusammensetzen der Abbildungen</w:t>
            </w:r>
          </w:p>
          <w:p w:rsidR="00F715D9" w:rsidRPr="00E56EE2" w:rsidRDefault="00F715D9" w:rsidP="00A138C7">
            <w:pPr>
              <w:pStyle w:val="LoTabelle6pt-fett"/>
              <w:spacing w:after="120"/>
              <w:rPr>
                <w:rFonts w:eastAsia="Calibri"/>
                <w:i/>
                <w:szCs w:val="20"/>
              </w:rPr>
            </w:pPr>
            <w:r w:rsidRPr="00E56EE2">
              <w:rPr>
                <w:rFonts w:eastAsia="Calibri"/>
                <w:b w:val="0"/>
                <w:szCs w:val="20"/>
              </w:rPr>
              <w:t>Zusammenhang Wertetabelle und Graph</w:t>
            </w:r>
          </w:p>
        </w:tc>
        <w:tc>
          <w:tcPr>
            <w:tcW w:w="1250" w:type="pct"/>
            <w:tcBorders>
              <w:top w:val="nil"/>
              <w:left w:val="single" w:sz="4" w:space="0" w:color="auto"/>
              <w:bottom w:val="single" w:sz="4" w:space="0" w:color="auto"/>
              <w:right w:val="single" w:sz="4" w:space="0" w:color="auto"/>
            </w:tcBorders>
            <w:shd w:val="clear" w:color="auto" w:fill="auto"/>
          </w:tcPr>
          <w:p w:rsidR="00F715D9" w:rsidRPr="00E56EE2" w:rsidRDefault="00F715D9" w:rsidP="00A138C7">
            <w:pPr>
              <w:spacing w:before="120"/>
              <w:rPr>
                <w:rFonts w:eastAsia="Calibri" w:cs="Arial"/>
                <w:i/>
                <w:sz w:val="20"/>
                <w:szCs w:val="20"/>
              </w:rPr>
            </w:pPr>
          </w:p>
        </w:tc>
      </w:tr>
      <w:tr w:rsidR="00F715D9" w:rsidRPr="00763864" w:rsidTr="000D6E4A">
        <w:tc>
          <w:tcPr>
            <w:tcW w:w="1250" w:type="pct"/>
            <w:vMerge/>
            <w:tcBorders>
              <w:left w:val="single" w:sz="4" w:space="0" w:color="auto"/>
              <w:right w:val="single" w:sz="4" w:space="0" w:color="auto"/>
            </w:tcBorders>
            <w:shd w:val="clear" w:color="auto" w:fill="auto"/>
          </w:tcPr>
          <w:p w:rsidR="00F715D9" w:rsidRPr="00763864" w:rsidRDefault="00F715D9" w:rsidP="00F715D9">
            <w:pPr>
              <w:spacing w:before="120"/>
              <w:rPr>
                <w:rFonts w:eastAsia="Calibri" w:cs="Arial"/>
                <w:b/>
                <w:i/>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rsidR="00F715D9" w:rsidRPr="00E56EE2" w:rsidRDefault="00F715D9" w:rsidP="00A138C7">
            <w:pPr>
              <w:pStyle w:val="TableParagraph"/>
              <w:spacing w:before="120" w:line="247" w:lineRule="auto"/>
              <w:ind w:left="0"/>
              <w:rPr>
                <w:sz w:val="20"/>
                <w:szCs w:val="20"/>
                <w:lang w:val="de-DE"/>
              </w:rPr>
            </w:pPr>
            <w:r w:rsidRPr="00E56EE2">
              <w:rPr>
                <w:sz w:val="20"/>
                <w:szCs w:val="20"/>
                <w:lang w:val="de-DE"/>
              </w:rPr>
              <w:t xml:space="preserve">(13) die allgemeine Parabelgleichung </w:t>
            </w:r>
            <w:r w:rsidRPr="00E56EE2">
              <w:rPr>
                <w:position w:val="-10"/>
                <w:sz w:val="20"/>
                <w:szCs w:val="20"/>
                <w:lang w:val="de-DE"/>
              </w:rPr>
              <w:object w:dxaOrig="1660" w:dyaOrig="380" w14:anchorId="3FD11917">
                <v:shape id="_x0000_i1038" type="#_x0000_t75" style="width:82.95pt;height:18.8pt" o:ole="">
                  <v:imagedata r:id="rId48" o:title=""/>
                </v:shape>
                <o:OLEObject Type="Embed" ProgID="Equation.3" ShapeID="_x0000_i1038" DrawAspect="Content" ObjectID="_1555761870" r:id="rId49"/>
              </w:object>
            </w:r>
            <w:r w:rsidRPr="00E56EE2">
              <w:rPr>
                <w:i/>
                <w:position w:val="1"/>
                <w:sz w:val="20"/>
                <w:szCs w:val="20"/>
                <w:lang w:val="de-DE"/>
              </w:rPr>
              <w:t xml:space="preserve"> </w:t>
            </w:r>
            <w:r w:rsidRPr="00E56EE2">
              <w:rPr>
                <w:rFonts w:eastAsia="Calibri"/>
                <w:sz w:val="20"/>
                <w:szCs w:val="20"/>
                <w:lang w:val="de-DE" w:eastAsia="de-DE"/>
              </w:rPr>
              <w:t>mithilfe funktionaler oder algebraischer Überlegungen in die Scheitelform überführen</w:t>
            </w:r>
          </w:p>
          <w:p w:rsidR="00F715D9" w:rsidRPr="00E56EE2" w:rsidRDefault="00F715D9" w:rsidP="00A138C7">
            <w:pPr>
              <w:pStyle w:val="TableParagraph"/>
              <w:spacing w:before="120" w:line="247" w:lineRule="auto"/>
              <w:ind w:left="0"/>
              <w:rPr>
                <w:position w:val="1"/>
                <w:sz w:val="20"/>
                <w:szCs w:val="20"/>
                <w:lang w:val="de-DE"/>
              </w:rPr>
            </w:pPr>
            <w:r w:rsidRPr="00E56EE2">
              <w:rPr>
                <w:rFonts w:eastAsia="Calibri"/>
                <w:sz w:val="20"/>
                <w:szCs w:val="20"/>
                <w:lang w:val="de-DE" w:eastAsia="de-DE"/>
              </w:rPr>
              <w:t xml:space="preserve">(15) Anwendungsaufgaben mithilfe </w:t>
            </w:r>
            <w:r w:rsidRPr="00E56EE2">
              <w:rPr>
                <w:rFonts w:eastAsia="Calibri"/>
                <w:i/>
                <w:sz w:val="20"/>
                <w:szCs w:val="20"/>
                <w:lang w:val="de-DE" w:eastAsia="de-DE"/>
              </w:rPr>
              <w:t>qua</w:t>
            </w:r>
            <w:r w:rsidRPr="00E56EE2">
              <w:rPr>
                <w:rFonts w:eastAsia="Calibri"/>
                <w:i/>
                <w:sz w:val="20"/>
                <w:szCs w:val="20"/>
                <w:lang w:val="de-DE" w:eastAsia="de-DE"/>
              </w:rPr>
              <w:t>d</w:t>
            </w:r>
            <w:r w:rsidRPr="00E56EE2">
              <w:rPr>
                <w:rFonts w:eastAsia="Calibri"/>
                <w:i/>
                <w:sz w:val="20"/>
                <w:szCs w:val="20"/>
                <w:lang w:val="de-DE" w:eastAsia="de-DE"/>
              </w:rPr>
              <w:t>ratischer Funktionen</w:t>
            </w:r>
            <w:r w:rsidRPr="00E56EE2">
              <w:rPr>
                <w:i/>
                <w:sz w:val="20"/>
                <w:szCs w:val="20"/>
                <w:lang w:val="de-DE"/>
              </w:rPr>
              <w:t xml:space="preserve"> </w:t>
            </w:r>
            <w:r w:rsidRPr="00E56EE2">
              <w:rPr>
                <w:sz w:val="20"/>
                <w:szCs w:val="20"/>
                <w:lang w:val="de-DE"/>
              </w:rPr>
              <w:t>l</w:t>
            </w:r>
            <w:r w:rsidRPr="00E56EE2">
              <w:rPr>
                <w:rFonts w:eastAsia="Calibri"/>
                <w:sz w:val="20"/>
                <w:szCs w:val="20"/>
                <w:lang w:val="de-DE" w:eastAsia="de-DE"/>
              </w:rPr>
              <w:t>ösen, auch Besti</w:t>
            </w:r>
            <w:r w:rsidRPr="00E56EE2">
              <w:rPr>
                <w:rFonts w:eastAsia="Calibri"/>
                <w:sz w:val="20"/>
                <w:szCs w:val="20"/>
                <w:lang w:val="de-DE" w:eastAsia="de-DE"/>
              </w:rPr>
              <w:t>m</w:t>
            </w:r>
            <w:r w:rsidRPr="00E56EE2">
              <w:rPr>
                <w:rFonts w:eastAsia="Calibri"/>
                <w:sz w:val="20"/>
                <w:szCs w:val="20"/>
                <w:lang w:val="de-DE" w:eastAsia="de-DE"/>
              </w:rPr>
              <w:t>mung größter und kleinster Werte</w:t>
            </w:r>
          </w:p>
        </w:tc>
        <w:tc>
          <w:tcPr>
            <w:tcW w:w="1250" w:type="pct"/>
            <w:tcBorders>
              <w:top w:val="single" w:sz="4" w:space="0" w:color="auto"/>
              <w:left w:val="single" w:sz="4" w:space="0" w:color="auto"/>
              <w:bottom w:val="nil"/>
              <w:right w:val="single" w:sz="4" w:space="0" w:color="auto"/>
            </w:tcBorders>
            <w:shd w:val="clear" w:color="auto" w:fill="auto"/>
          </w:tcPr>
          <w:p w:rsidR="00F715D9" w:rsidRPr="00E56EE2" w:rsidRDefault="00F715D9" w:rsidP="00A138C7">
            <w:pPr>
              <w:pStyle w:val="LoTabelle6pt-fett"/>
              <w:rPr>
                <w:rFonts w:eastAsia="Calibri"/>
                <w:szCs w:val="20"/>
              </w:rPr>
            </w:pPr>
            <w:r w:rsidRPr="00E56EE2">
              <w:rPr>
                <w:rFonts w:eastAsia="Calibri"/>
                <w:szCs w:val="20"/>
              </w:rPr>
              <w:t>Formen von Parabelgleichungen</w:t>
            </w:r>
          </w:p>
          <w:p w:rsidR="00F715D9" w:rsidRPr="00E56EE2" w:rsidRDefault="00F715D9" w:rsidP="00A138C7">
            <w:pPr>
              <w:pStyle w:val="LoTabelle6pt-fett"/>
              <w:rPr>
                <w:rFonts w:eastAsia="Calibri"/>
                <w:szCs w:val="20"/>
              </w:rPr>
            </w:pPr>
            <w:r w:rsidRPr="00E56EE2">
              <w:rPr>
                <w:rFonts w:eastAsia="Calibri"/>
                <w:b w:val="0"/>
                <w:szCs w:val="20"/>
              </w:rPr>
              <w:t>Scheitelform und Normalform</w:t>
            </w:r>
          </w:p>
          <w:p w:rsidR="00F715D9" w:rsidRPr="00E56EE2" w:rsidRDefault="00F715D9" w:rsidP="00A138C7">
            <w:pPr>
              <w:pStyle w:val="LoTabelle6pt-fett"/>
              <w:rPr>
                <w:rFonts w:eastAsia="Calibri"/>
                <w:b w:val="0"/>
                <w:szCs w:val="20"/>
              </w:rPr>
            </w:pPr>
            <w:r w:rsidRPr="00E56EE2">
              <w:rPr>
                <w:rFonts w:eastAsia="Calibri"/>
                <w:b w:val="0"/>
                <w:szCs w:val="20"/>
              </w:rPr>
              <w:t>Scheitelbestimmung aus der Normalform</w:t>
            </w:r>
            <w:r w:rsidRPr="00E56EE2">
              <w:rPr>
                <w:rFonts w:eastAsia="Calibri"/>
                <w:b w:val="0"/>
                <w:szCs w:val="20"/>
              </w:rPr>
              <w:br/>
            </w:r>
          </w:p>
          <w:p w:rsidR="00F715D9" w:rsidRPr="00E56EE2" w:rsidRDefault="00F715D9" w:rsidP="00243B32">
            <w:pPr>
              <w:spacing w:before="120" w:after="120"/>
              <w:rPr>
                <w:rFonts w:eastAsia="Calibri" w:cs="Arial"/>
                <w:b/>
                <w:sz w:val="20"/>
                <w:szCs w:val="20"/>
              </w:rPr>
            </w:pPr>
            <w:r w:rsidRPr="00E56EE2">
              <w:rPr>
                <w:rFonts w:eastAsia="Calibri" w:cs="Arial"/>
                <w:b/>
                <w:sz w:val="20"/>
                <w:szCs w:val="20"/>
              </w:rPr>
              <w:t>Anwendungen im Alltag</w:t>
            </w:r>
          </w:p>
          <w:p w:rsidR="00F715D9" w:rsidRPr="00E56EE2" w:rsidRDefault="00F715D9" w:rsidP="00243B32">
            <w:pPr>
              <w:pStyle w:val="LoTabelle6pt-fett"/>
              <w:rPr>
                <w:rFonts w:eastAsia="Calibri"/>
                <w:b w:val="0"/>
                <w:szCs w:val="20"/>
              </w:rPr>
            </w:pPr>
            <w:r w:rsidRPr="00E56EE2">
              <w:rPr>
                <w:rFonts w:eastAsia="Calibri"/>
                <w:b w:val="0"/>
                <w:szCs w:val="20"/>
              </w:rPr>
              <w:t>Extremalau</w:t>
            </w:r>
            <w:r w:rsidR="009D25EE" w:rsidRPr="00E56EE2">
              <w:rPr>
                <w:rFonts w:eastAsia="Calibri"/>
                <w:b w:val="0"/>
                <w:szCs w:val="20"/>
              </w:rPr>
              <w:t>fgaben</w:t>
            </w:r>
          </w:p>
          <w:p w:rsidR="00F715D9" w:rsidRPr="00E56EE2" w:rsidRDefault="00F715D9" w:rsidP="00A138C7">
            <w:pPr>
              <w:pStyle w:val="LoTabelle6pt-fett"/>
              <w:rPr>
                <w:rFonts w:eastAsia="Calibri"/>
                <w:szCs w:val="20"/>
              </w:rPr>
            </w:pPr>
          </w:p>
        </w:tc>
        <w:tc>
          <w:tcPr>
            <w:tcW w:w="1250" w:type="pct"/>
            <w:tcBorders>
              <w:top w:val="single" w:sz="4" w:space="0" w:color="auto"/>
              <w:left w:val="single" w:sz="4" w:space="0" w:color="auto"/>
              <w:bottom w:val="nil"/>
              <w:right w:val="single" w:sz="4" w:space="0" w:color="auto"/>
            </w:tcBorders>
            <w:shd w:val="clear" w:color="auto" w:fill="auto"/>
          </w:tcPr>
          <w:p w:rsidR="00904692" w:rsidRDefault="00904692" w:rsidP="00904692">
            <w:pPr>
              <w:spacing w:before="120" w:after="120"/>
              <w:rPr>
                <w:rFonts w:eastAsia="Calibri"/>
                <w:sz w:val="20"/>
                <w:szCs w:val="20"/>
              </w:rPr>
            </w:pPr>
          </w:p>
          <w:p w:rsidR="00904692" w:rsidRDefault="00904692" w:rsidP="00904692">
            <w:pPr>
              <w:spacing w:before="120" w:after="120"/>
              <w:rPr>
                <w:rFonts w:eastAsia="Calibri"/>
                <w:sz w:val="20"/>
                <w:szCs w:val="20"/>
              </w:rPr>
            </w:pPr>
          </w:p>
          <w:p w:rsidR="00F715D9" w:rsidRPr="00E56EE2" w:rsidRDefault="00F715D9" w:rsidP="00904692">
            <w:pPr>
              <w:spacing w:before="120" w:after="120"/>
              <w:rPr>
                <w:rFonts w:eastAsia="Calibri"/>
                <w:sz w:val="20"/>
                <w:szCs w:val="20"/>
              </w:rPr>
            </w:pPr>
            <w:r w:rsidRPr="00E56EE2">
              <w:rPr>
                <w:rFonts w:eastAsia="Calibri"/>
                <w:sz w:val="20"/>
                <w:szCs w:val="20"/>
              </w:rPr>
              <w:t xml:space="preserve">Funktional: Verschieben der Parabel in y-Achsenrichtung, dann </w:t>
            </w:r>
            <w:r w:rsidR="00C93CE8">
              <w:rPr>
                <w:rFonts w:eastAsia="Calibri"/>
                <w:sz w:val="20"/>
                <w:szCs w:val="20"/>
              </w:rPr>
              <w:t xml:space="preserve">x </w:t>
            </w:r>
            <w:r w:rsidRPr="00E56EE2">
              <w:rPr>
                <w:rFonts w:eastAsia="Calibri"/>
                <w:sz w:val="20"/>
                <w:szCs w:val="20"/>
              </w:rPr>
              <w:t xml:space="preserve">Ausklammern, schließlich </w:t>
            </w:r>
            <w:r w:rsidR="00904692">
              <w:rPr>
                <w:rFonts w:eastAsia="Calibri"/>
                <w:sz w:val="20"/>
                <w:szCs w:val="20"/>
              </w:rPr>
              <w:t>x-Wert des Scheitels ist der Mittelwert der beiden Nullstellen</w:t>
            </w:r>
            <w:r w:rsidRPr="00E56EE2">
              <w:rPr>
                <w:rFonts w:eastAsia="Calibri"/>
                <w:sz w:val="20"/>
                <w:szCs w:val="20"/>
              </w:rPr>
              <w:br/>
              <w:t xml:space="preserve">Oder quadratisches Ergänzen mittels binomischer Formel </w:t>
            </w:r>
            <w:r w:rsidRPr="00E56EE2">
              <w:rPr>
                <w:rFonts w:eastAsia="Calibri"/>
                <w:sz w:val="20"/>
                <w:szCs w:val="20"/>
              </w:rPr>
              <w:br/>
              <w:t>Z. B. maximale Fläche bei gegebenen Umfang, minimale Verpackungen,</w:t>
            </w:r>
          </w:p>
        </w:tc>
      </w:tr>
      <w:tr w:rsidR="00F715D9" w:rsidRPr="00763864" w:rsidTr="000D6E4A">
        <w:tc>
          <w:tcPr>
            <w:tcW w:w="1250" w:type="pct"/>
            <w:vMerge/>
            <w:tcBorders>
              <w:left w:val="single" w:sz="4" w:space="0" w:color="auto"/>
              <w:right w:val="single" w:sz="4" w:space="0" w:color="auto"/>
            </w:tcBorders>
            <w:shd w:val="clear" w:color="auto" w:fill="auto"/>
          </w:tcPr>
          <w:p w:rsidR="00F715D9" w:rsidRPr="00763864" w:rsidRDefault="00F715D9" w:rsidP="00F715D9">
            <w:pPr>
              <w:spacing w:before="120"/>
              <w:rPr>
                <w:rFonts w:eastAsia="Calibri" w:cs="Arial"/>
                <w:b/>
                <w:i/>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F715D9" w:rsidRPr="00E56EE2" w:rsidRDefault="00F715D9" w:rsidP="00A138C7">
            <w:pPr>
              <w:pStyle w:val="TableParagraph"/>
              <w:spacing w:before="120" w:line="247" w:lineRule="auto"/>
              <w:ind w:left="0"/>
              <w:rPr>
                <w:sz w:val="20"/>
                <w:szCs w:val="20"/>
                <w:lang w:val="de-DE"/>
              </w:rPr>
            </w:pPr>
          </w:p>
        </w:tc>
        <w:tc>
          <w:tcPr>
            <w:tcW w:w="1250" w:type="pct"/>
            <w:tcBorders>
              <w:top w:val="nil"/>
              <w:left w:val="single" w:sz="4" w:space="0" w:color="auto"/>
              <w:right w:val="single" w:sz="4" w:space="0" w:color="auto"/>
            </w:tcBorders>
            <w:shd w:val="clear" w:color="auto" w:fill="auto"/>
          </w:tcPr>
          <w:p w:rsidR="00F715D9" w:rsidRPr="00E56EE2" w:rsidRDefault="00F715D9" w:rsidP="00A138C7">
            <w:pPr>
              <w:pStyle w:val="LoTabelle6pt-fett"/>
              <w:rPr>
                <w:rFonts w:eastAsia="Calibri"/>
                <w:szCs w:val="20"/>
              </w:rPr>
            </w:pPr>
          </w:p>
        </w:tc>
        <w:tc>
          <w:tcPr>
            <w:tcW w:w="1250" w:type="pct"/>
            <w:tcBorders>
              <w:top w:val="nil"/>
              <w:left w:val="single" w:sz="4" w:space="0" w:color="auto"/>
              <w:right w:val="single" w:sz="4" w:space="0" w:color="auto"/>
            </w:tcBorders>
            <w:shd w:val="clear" w:color="auto" w:fill="auto"/>
          </w:tcPr>
          <w:p w:rsidR="00F715D9" w:rsidRPr="00E56EE2" w:rsidRDefault="00F715D9" w:rsidP="004B5B4F">
            <w:pPr>
              <w:rPr>
                <w:rFonts w:eastAsia="Calibri"/>
                <w:sz w:val="20"/>
                <w:szCs w:val="20"/>
              </w:rPr>
            </w:pPr>
          </w:p>
        </w:tc>
      </w:tr>
    </w:tbl>
    <w:p w:rsidR="00763864" w:rsidRDefault="00763864" w:rsidP="00763864">
      <w:r w:rsidRPr="00C91AD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763864" w:rsidRPr="00C91AD2" w:rsidTr="000D6E4A">
        <w:tc>
          <w:tcPr>
            <w:tcW w:w="5000" w:type="pct"/>
            <w:gridSpan w:val="4"/>
            <w:shd w:val="clear" w:color="auto" w:fill="D9D9D9"/>
          </w:tcPr>
          <w:p w:rsidR="00763864" w:rsidRPr="00C91AD2" w:rsidRDefault="00763864" w:rsidP="000D6E4A">
            <w:pPr>
              <w:pStyle w:val="bcTab"/>
              <w:rPr>
                <w:sz w:val="40"/>
              </w:rPr>
            </w:pPr>
            <w:bookmarkStart w:id="31" w:name="_Toc468961670"/>
            <w:bookmarkStart w:id="32" w:name="_Toc482019854"/>
            <w:r>
              <w:t xml:space="preserve">Wurzeln und die </w:t>
            </w:r>
            <w:r w:rsidRPr="00C91AD2">
              <w:t>Zahlbereichserweiterung auf reelle Zahlen</w:t>
            </w:r>
            <w:bookmarkEnd w:id="31"/>
            <w:bookmarkEnd w:id="32"/>
          </w:p>
          <w:p w:rsidR="00763864" w:rsidRPr="00C91AD2" w:rsidRDefault="00763864" w:rsidP="000D6E4A">
            <w:pPr>
              <w:pStyle w:val="bcTabcaStd"/>
            </w:pPr>
            <w:r w:rsidRPr="00C91AD2">
              <w:t>ca. 16 Std.</w:t>
            </w:r>
          </w:p>
        </w:tc>
      </w:tr>
      <w:tr w:rsidR="00763864" w:rsidRPr="00C91AD2" w:rsidTr="000D6E4A">
        <w:tc>
          <w:tcPr>
            <w:tcW w:w="5000" w:type="pct"/>
            <w:gridSpan w:val="4"/>
          </w:tcPr>
          <w:p w:rsidR="00763864" w:rsidRPr="00C91AD2" w:rsidRDefault="00763864" w:rsidP="00A138C7">
            <w:pPr>
              <w:spacing w:line="276" w:lineRule="auto"/>
              <w:rPr>
                <w:rFonts w:cs="Arial"/>
                <w:sz w:val="20"/>
                <w:szCs w:val="20"/>
              </w:rPr>
            </w:pPr>
          </w:p>
        </w:tc>
      </w:tr>
      <w:tr w:rsidR="00763864" w:rsidRPr="00C91AD2" w:rsidTr="000D6E4A">
        <w:tc>
          <w:tcPr>
            <w:tcW w:w="1250" w:type="pct"/>
            <w:shd w:val="clear" w:color="auto" w:fill="F59D1E"/>
          </w:tcPr>
          <w:p w:rsidR="00763864" w:rsidRPr="00C91AD2" w:rsidRDefault="00763864" w:rsidP="000D6E4A">
            <w:pPr>
              <w:pStyle w:val="0Prozesswei"/>
            </w:pPr>
            <w:r w:rsidRPr="00C91AD2">
              <w:t>Prozessbezogene Kompetenzen</w:t>
            </w:r>
          </w:p>
        </w:tc>
        <w:tc>
          <w:tcPr>
            <w:tcW w:w="1250" w:type="pct"/>
            <w:shd w:val="clear" w:color="auto" w:fill="B70017"/>
          </w:tcPr>
          <w:p w:rsidR="00763864" w:rsidRPr="00C91AD2" w:rsidRDefault="00763864" w:rsidP="000D6E4A">
            <w:pPr>
              <w:pStyle w:val="0Prozesswei"/>
            </w:pPr>
            <w:r w:rsidRPr="00C91AD2">
              <w:t xml:space="preserve">Inhaltsbezogene </w:t>
            </w:r>
            <w:r w:rsidRPr="00C91AD2">
              <w:rPr>
                <w:szCs w:val="20"/>
              </w:rPr>
              <w:t>Kompetenzen</w:t>
            </w:r>
          </w:p>
        </w:tc>
        <w:tc>
          <w:tcPr>
            <w:tcW w:w="1250" w:type="pct"/>
            <w:vMerge w:val="restart"/>
            <w:shd w:val="clear" w:color="auto" w:fill="D9D9D9"/>
          </w:tcPr>
          <w:p w:rsidR="00763864" w:rsidRPr="00C91AD2" w:rsidRDefault="00763864" w:rsidP="00A138C7">
            <w:pPr>
              <w:pStyle w:val="0KonkretisierungSchwarz"/>
            </w:pPr>
            <w:r w:rsidRPr="00C91AD2">
              <w:t>Konkretisierung,</w:t>
            </w:r>
            <w:r w:rsidRPr="00C91AD2">
              <w:br/>
              <w:t>Vorgehen im Unterricht</w:t>
            </w:r>
          </w:p>
        </w:tc>
        <w:tc>
          <w:tcPr>
            <w:tcW w:w="1250" w:type="pct"/>
            <w:vMerge w:val="restart"/>
            <w:shd w:val="clear" w:color="auto" w:fill="D9D9D9"/>
          </w:tcPr>
          <w:p w:rsidR="00763864" w:rsidRPr="00C91AD2" w:rsidRDefault="00763864" w:rsidP="00A138C7">
            <w:pPr>
              <w:pStyle w:val="0KonkretisierungSchwarz"/>
            </w:pPr>
            <w:r w:rsidRPr="00C91AD2">
              <w:t>Ergänzende Hinweise, Arbeitsmi</w:t>
            </w:r>
            <w:r w:rsidRPr="00C91AD2">
              <w:t>t</w:t>
            </w:r>
            <w:r w:rsidRPr="00C91AD2">
              <w:t>tel, Organisation, Verweise</w:t>
            </w:r>
          </w:p>
        </w:tc>
      </w:tr>
      <w:tr w:rsidR="00763864" w:rsidRPr="00C91AD2" w:rsidTr="000D6E4A">
        <w:tc>
          <w:tcPr>
            <w:tcW w:w="2500" w:type="pct"/>
            <w:gridSpan w:val="2"/>
            <w:vAlign w:val="center"/>
          </w:tcPr>
          <w:p w:rsidR="00763864" w:rsidRPr="00C91AD2" w:rsidRDefault="00763864" w:rsidP="00A138C7">
            <w:pPr>
              <w:jc w:val="center"/>
              <w:rPr>
                <w:rFonts w:cs="Arial"/>
                <w:sz w:val="20"/>
                <w:szCs w:val="20"/>
              </w:rPr>
            </w:pPr>
            <w:r w:rsidRPr="00C91AD2">
              <w:rPr>
                <w:rFonts w:cs="Arial"/>
              </w:rPr>
              <w:t>Die Schülerinnen und Schüler können</w:t>
            </w:r>
          </w:p>
        </w:tc>
        <w:tc>
          <w:tcPr>
            <w:tcW w:w="1250" w:type="pct"/>
            <w:vMerge/>
            <w:vAlign w:val="center"/>
          </w:tcPr>
          <w:p w:rsidR="00763864" w:rsidRPr="00C91AD2" w:rsidRDefault="00763864" w:rsidP="00A138C7">
            <w:pPr>
              <w:rPr>
                <w:rFonts w:cs="Arial"/>
                <w:color w:val="7030A0"/>
              </w:rPr>
            </w:pPr>
          </w:p>
        </w:tc>
        <w:tc>
          <w:tcPr>
            <w:tcW w:w="1250" w:type="pct"/>
            <w:vMerge/>
            <w:vAlign w:val="center"/>
          </w:tcPr>
          <w:p w:rsidR="00763864" w:rsidRPr="00C91AD2" w:rsidRDefault="00763864" w:rsidP="00A138C7">
            <w:pPr>
              <w:rPr>
                <w:rFonts w:cs="Arial"/>
                <w:color w:val="7030A0"/>
              </w:rPr>
            </w:pPr>
          </w:p>
        </w:tc>
      </w:tr>
      <w:tr w:rsidR="00763864" w:rsidRPr="00E15B0E" w:rsidTr="000D6E4A">
        <w:tc>
          <w:tcPr>
            <w:tcW w:w="1250" w:type="pct"/>
            <w:tcBorders>
              <w:bottom w:val="single" w:sz="4" w:space="0" w:color="auto"/>
            </w:tcBorders>
          </w:tcPr>
          <w:p w:rsidR="00763864" w:rsidRPr="00E15B0E" w:rsidRDefault="00763864" w:rsidP="00A138C7">
            <w:pPr>
              <w:pStyle w:val="LoTabelle-6pt"/>
              <w:spacing w:before="0"/>
              <w:rPr>
                <w:b/>
                <w:szCs w:val="20"/>
              </w:rPr>
            </w:pPr>
          </w:p>
        </w:tc>
        <w:tc>
          <w:tcPr>
            <w:tcW w:w="1250" w:type="pct"/>
            <w:tcBorders>
              <w:bottom w:val="single" w:sz="4" w:space="0" w:color="auto"/>
            </w:tcBorders>
          </w:tcPr>
          <w:p w:rsidR="00763864" w:rsidRPr="00E15B0E" w:rsidRDefault="00763864" w:rsidP="00A138C7">
            <w:pPr>
              <w:pStyle w:val="TableParagraph"/>
              <w:spacing w:before="0"/>
              <w:ind w:left="0"/>
              <w:rPr>
                <w:b/>
                <w:w w:val="110"/>
                <w:sz w:val="20"/>
                <w:szCs w:val="20"/>
                <w:lang w:val="de-DE"/>
              </w:rPr>
            </w:pPr>
            <w:r w:rsidRPr="00E15B0E">
              <w:rPr>
                <w:b/>
                <w:w w:val="110"/>
                <w:sz w:val="20"/>
                <w:szCs w:val="20"/>
                <w:lang w:val="de-DE"/>
              </w:rPr>
              <w:t xml:space="preserve">3.2.1 </w:t>
            </w:r>
            <w:r w:rsidRPr="00E15B0E">
              <w:rPr>
                <w:b/>
                <w:w w:val="95"/>
                <w:sz w:val="20"/>
                <w:szCs w:val="20"/>
                <w:lang w:val="de-DE"/>
              </w:rPr>
              <w:t>Mit Wurzeln umgehen</w:t>
            </w:r>
          </w:p>
        </w:tc>
        <w:tc>
          <w:tcPr>
            <w:tcW w:w="1250" w:type="pct"/>
            <w:tcBorders>
              <w:bottom w:val="single" w:sz="4" w:space="0" w:color="auto"/>
            </w:tcBorders>
          </w:tcPr>
          <w:p w:rsidR="00763864" w:rsidRPr="00E15B0E" w:rsidRDefault="00763864" w:rsidP="00A138C7">
            <w:pPr>
              <w:rPr>
                <w:rFonts w:cs="Arial"/>
                <w:sz w:val="20"/>
                <w:szCs w:val="20"/>
              </w:rPr>
            </w:pPr>
          </w:p>
        </w:tc>
        <w:tc>
          <w:tcPr>
            <w:tcW w:w="1250" w:type="pct"/>
            <w:tcBorders>
              <w:bottom w:val="single" w:sz="4" w:space="0" w:color="auto"/>
            </w:tcBorders>
          </w:tcPr>
          <w:p w:rsidR="00763864" w:rsidRPr="00E15B0E" w:rsidRDefault="00763864" w:rsidP="00A138C7">
            <w:pPr>
              <w:rPr>
                <w:rFonts w:cs="Arial"/>
                <w:noProof/>
                <w:w w:val="99"/>
                <w:position w:val="-1"/>
                <w:sz w:val="20"/>
                <w:szCs w:val="20"/>
              </w:rPr>
            </w:pPr>
          </w:p>
        </w:tc>
      </w:tr>
      <w:tr w:rsidR="00763864" w:rsidRPr="00E15B0E" w:rsidTr="000D6E4A">
        <w:tc>
          <w:tcPr>
            <w:tcW w:w="1250" w:type="pct"/>
            <w:vMerge w:val="restart"/>
          </w:tcPr>
          <w:p w:rsidR="00763864" w:rsidRPr="00E56EE2" w:rsidRDefault="00763864" w:rsidP="00B504D0">
            <w:pPr>
              <w:pStyle w:val="LoTabelle-6pt"/>
              <w:spacing w:after="120"/>
              <w:rPr>
                <w:szCs w:val="20"/>
              </w:rPr>
            </w:pPr>
            <w:r w:rsidRPr="00E56EE2">
              <w:rPr>
                <w:b/>
                <w:szCs w:val="20"/>
              </w:rPr>
              <w:t>2.4 Mit symbolischen, formalen und technischen Elementen der Mathematik umgehen</w:t>
            </w:r>
            <w:r w:rsidRPr="00E56EE2">
              <w:rPr>
                <w:szCs w:val="20"/>
              </w:rPr>
              <w:br/>
              <w:t>4. Berechnungen ausführen 5. Routin</w:t>
            </w:r>
            <w:r w:rsidRPr="00E56EE2">
              <w:rPr>
                <w:szCs w:val="20"/>
              </w:rPr>
              <w:t>e</w:t>
            </w:r>
            <w:r w:rsidRPr="00E56EE2">
              <w:rPr>
                <w:szCs w:val="20"/>
              </w:rPr>
              <w:t>verfahren anwenden und miteinander kombinieren</w:t>
            </w:r>
          </w:p>
          <w:p w:rsidR="00763864" w:rsidRPr="00E56EE2" w:rsidRDefault="00763864" w:rsidP="00B504D0">
            <w:pPr>
              <w:pStyle w:val="LoTabelle-6pt"/>
              <w:spacing w:after="120"/>
              <w:rPr>
                <w:b/>
                <w:szCs w:val="20"/>
              </w:rPr>
            </w:pPr>
            <w:r w:rsidRPr="00E56EE2">
              <w:rPr>
                <w:spacing w:val="-4"/>
                <w:szCs w:val="20"/>
              </w:rPr>
              <w:t>6. Algorithmen reflektiert anwenden</w:t>
            </w:r>
          </w:p>
          <w:p w:rsidR="00763864" w:rsidRPr="00E56EE2" w:rsidRDefault="00763864" w:rsidP="00B504D0">
            <w:pPr>
              <w:pStyle w:val="LoTabelle-6pt"/>
              <w:spacing w:after="120"/>
              <w:rPr>
                <w:szCs w:val="20"/>
              </w:rPr>
            </w:pPr>
            <w:r w:rsidRPr="00E56EE2">
              <w:rPr>
                <w:szCs w:val="20"/>
              </w:rPr>
              <w:t>9. Taschenrechner und mathematische Software (Tabellenkalkulation) bedienen und zum Explorieren, Problemlösen und Modellieren einsetzen</w:t>
            </w:r>
          </w:p>
          <w:p w:rsidR="00CE054E" w:rsidRPr="00E56EE2" w:rsidRDefault="004A2AD5" w:rsidP="00B504D0">
            <w:pPr>
              <w:pStyle w:val="LoTabelle-6pt"/>
              <w:spacing w:after="120"/>
              <w:rPr>
                <w:szCs w:val="20"/>
              </w:rPr>
            </w:pPr>
            <w:r w:rsidRPr="00E56EE2">
              <w:rPr>
                <w:b/>
                <w:szCs w:val="20"/>
              </w:rPr>
              <w:t>2.3 Modellieren</w:t>
            </w:r>
            <w:r w:rsidRPr="00E56EE2">
              <w:rPr>
                <w:b/>
                <w:szCs w:val="20"/>
              </w:rPr>
              <w:br/>
            </w:r>
            <w:r w:rsidRPr="00E56EE2">
              <w:rPr>
                <w:szCs w:val="20"/>
              </w:rPr>
              <w:t>6. Grundvorstellungen zu mathematischen Operationen nutzen […]</w:t>
            </w:r>
          </w:p>
          <w:p w:rsidR="00763864" w:rsidRPr="00E56EE2" w:rsidRDefault="00763864" w:rsidP="00B504D0">
            <w:pPr>
              <w:pStyle w:val="LoTabelle-6pt"/>
              <w:spacing w:after="120"/>
              <w:rPr>
                <w:szCs w:val="20"/>
              </w:rPr>
            </w:pPr>
            <w:r w:rsidRPr="00E56EE2">
              <w:rPr>
                <w:b/>
                <w:szCs w:val="20"/>
              </w:rPr>
              <w:t>2.5 Kommunizieren</w:t>
            </w:r>
            <w:r w:rsidRPr="00E56EE2">
              <w:rPr>
                <w:b/>
                <w:szCs w:val="20"/>
              </w:rPr>
              <w:br/>
            </w:r>
            <w:r w:rsidRPr="00E56EE2">
              <w:rPr>
                <w:szCs w:val="20"/>
              </w:rPr>
              <w:t>1. mathematische Einsichten und L</w:t>
            </w:r>
            <w:r w:rsidRPr="00E56EE2">
              <w:rPr>
                <w:szCs w:val="20"/>
              </w:rPr>
              <w:t>ö</w:t>
            </w:r>
            <w:r w:rsidRPr="00E56EE2">
              <w:rPr>
                <w:szCs w:val="20"/>
              </w:rPr>
              <w:t xml:space="preserve">sungswege schriftlich dokumentieren oder mündlich darstellen und erläutern </w:t>
            </w:r>
          </w:p>
          <w:p w:rsidR="00763864" w:rsidRPr="00E56EE2" w:rsidRDefault="00763864" w:rsidP="00B504D0">
            <w:pPr>
              <w:pStyle w:val="LoTabelle-6pt"/>
              <w:spacing w:after="120"/>
              <w:rPr>
                <w:szCs w:val="20"/>
              </w:rPr>
            </w:pPr>
            <w:r w:rsidRPr="00E56EE2">
              <w:rPr>
                <w:szCs w:val="20"/>
              </w:rPr>
              <w:t xml:space="preserve">3. eigene Überlegungen […] darstellen </w:t>
            </w:r>
          </w:p>
          <w:p w:rsidR="00763864" w:rsidRPr="00E56EE2" w:rsidRDefault="00763864" w:rsidP="00B504D0">
            <w:pPr>
              <w:pStyle w:val="LoTabelle-6pt"/>
              <w:spacing w:after="120"/>
              <w:rPr>
                <w:szCs w:val="20"/>
              </w:rPr>
            </w:pPr>
            <w:r w:rsidRPr="00E56EE2">
              <w:rPr>
                <w:szCs w:val="20"/>
              </w:rPr>
              <w:t>6.ihre Ausführungen mit geeigneten Fachbegriffen darlegen</w:t>
            </w:r>
          </w:p>
          <w:p w:rsidR="00763864" w:rsidRPr="00E56EE2" w:rsidRDefault="00763864" w:rsidP="00B504D0">
            <w:pPr>
              <w:pStyle w:val="LoTabelle-6pt"/>
              <w:spacing w:after="120"/>
              <w:rPr>
                <w:szCs w:val="20"/>
              </w:rPr>
            </w:pPr>
            <w:r w:rsidRPr="00E56EE2">
              <w:rPr>
                <w:szCs w:val="20"/>
              </w:rPr>
              <w:t>8. Äußerungen und Informationen anal</w:t>
            </w:r>
            <w:r w:rsidRPr="00E56EE2">
              <w:rPr>
                <w:szCs w:val="20"/>
              </w:rPr>
              <w:t>y</w:t>
            </w:r>
            <w:r w:rsidRPr="00E56EE2">
              <w:rPr>
                <w:szCs w:val="20"/>
              </w:rPr>
              <w:t>sieren und beurteilen</w:t>
            </w:r>
          </w:p>
        </w:tc>
        <w:tc>
          <w:tcPr>
            <w:tcW w:w="1250" w:type="pct"/>
            <w:tcBorders>
              <w:bottom w:val="nil"/>
            </w:tcBorders>
          </w:tcPr>
          <w:p w:rsidR="00763864" w:rsidRPr="00E56EE2" w:rsidRDefault="00763864" w:rsidP="00B504D0">
            <w:pPr>
              <w:pStyle w:val="TableParagraph"/>
              <w:spacing w:before="120" w:after="120"/>
              <w:ind w:left="0"/>
              <w:rPr>
                <w:sz w:val="20"/>
                <w:szCs w:val="20"/>
                <w:lang w:val="de-DE"/>
              </w:rPr>
            </w:pPr>
            <w:r w:rsidRPr="00E56EE2">
              <w:rPr>
                <w:sz w:val="20"/>
                <w:szCs w:val="20"/>
                <w:lang w:val="de-DE"/>
              </w:rPr>
              <w:t xml:space="preserve">(11) den Zusammenhang zwischen </w:t>
            </w:r>
            <w:r w:rsidRPr="00E56EE2">
              <w:rPr>
                <w:i/>
                <w:sz w:val="20"/>
                <w:szCs w:val="20"/>
                <w:lang w:val="de-DE"/>
              </w:rPr>
              <w:t>Wu</w:t>
            </w:r>
            <w:r w:rsidRPr="00E56EE2">
              <w:rPr>
                <w:i/>
                <w:sz w:val="20"/>
                <w:szCs w:val="20"/>
                <w:lang w:val="de-DE"/>
              </w:rPr>
              <w:t>r</w:t>
            </w:r>
            <w:r w:rsidRPr="00E56EE2">
              <w:rPr>
                <w:i/>
                <w:sz w:val="20"/>
                <w:szCs w:val="20"/>
                <w:lang w:val="de-DE"/>
              </w:rPr>
              <w:t xml:space="preserve">zelziehen </w:t>
            </w:r>
            <w:r w:rsidRPr="00E56EE2">
              <w:rPr>
                <w:sz w:val="20"/>
                <w:szCs w:val="20"/>
                <w:lang w:val="de-DE"/>
              </w:rPr>
              <w:t xml:space="preserve">und </w:t>
            </w:r>
            <w:r w:rsidRPr="00E56EE2">
              <w:rPr>
                <w:i/>
                <w:sz w:val="20"/>
                <w:szCs w:val="20"/>
                <w:lang w:val="de-DE"/>
              </w:rPr>
              <w:t xml:space="preserve">Quadrieren </w:t>
            </w:r>
            <w:r w:rsidRPr="00E56EE2">
              <w:rPr>
                <w:sz w:val="20"/>
                <w:szCs w:val="20"/>
                <w:lang w:val="de-DE"/>
              </w:rPr>
              <w:t>erklären</w:t>
            </w:r>
          </w:p>
        </w:tc>
        <w:tc>
          <w:tcPr>
            <w:tcW w:w="1250" w:type="pct"/>
            <w:tcBorders>
              <w:bottom w:val="nil"/>
            </w:tcBorders>
          </w:tcPr>
          <w:p w:rsidR="00763864" w:rsidRPr="00E56EE2" w:rsidRDefault="00763864" w:rsidP="00B504D0">
            <w:pPr>
              <w:pStyle w:val="LoTabelle6pt-fett"/>
              <w:spacing w:after="120"/>
              <w:rPr>
                <w:szCs w:val="20"/>
              </w:rPr>
            </w:pPr>
            <w:r w:rsidRPr="00E56EE2">
              <w:rPr>
                <w:szCs w:val="20"/>
              </w:rPr>
              <w:t>Definition Wurzel einer Zahl</w:t>
            </w:r>
          </w:p>
          <w:p w:rsidR="00032E82" w:rsidRPr="00E56EE2" w:rsidRDefault="00B504D0" w:rsidP="00B85005">
            <w:pPr>
              <w:pStyle w:val="LoTabelle6pt-fett"/>
              <w:spacing w:after="120"/>
              <w:rPr>
                <w:b w:val="0"/>
                <w:szCs w:val="20"/>
              </w:rPr>
            </w:pPr>
            <w:r w:rsidRPr="00E56EE2">
              <w:rPr>
                <w:b w:val="0"/>
                <w:szCs w:val="20"/>
              </w:rPr>
              <w:t>Zusammenhang zwischen Quadrieren und Radizieren</w:t>
            </w:r>
          </w:p>
        </w:tc>
        <w:tc>
          <w:tcPr>
            <w:tcW w:w="1250" w:type="pct"/>
            <w:tcBorders>
              <w:bottom w:val="nil"/>
            </w:tcBorders>
          </w:tcPr>
          <w:p w:rsidR="00763864" w:rsidRPr="00E56EE2" w:rsidRDefault="00763864" w:rsidP="004E3CDA">
            <w:pPr>
              <w:spacing w:before="120" w:after="120"/>
              <w:rPr>
                <w:rFonts w:cs="Arial"/>
                <w:noProof/>
                <w:position w:val="-1"/>
                <w:sz w:val="20"/>
                <w:szCs w:val="20"/>
              </w:rPr>
            </w:pPr>
            <w:r w:rsidRPr="00E56EE2">
              <w:rPr>
                <w:rFonts w:eastAsia="Calibri" w:cs="Arial"/>
                <w:sz w:val="20"/>
                <w:szCs w:val="20"/>
              </w:rPr>
              <w:t xml:space="preserve">Zum Beispiel </w:t>
            </w:r>
            <w:r w:rsidR="004E3CDA">
              <w:rPr>
                <w:rFonts w:eastAsia="Calibri" w:cs="Arial"/>
                <w:sz w:val="20"/>
                <w:szCs w:val="20"/>
              </w:rPr>
              <w:t xml:space="preserve">Länge der Diagonalen eines Quadrates </w:t>
            </w:r>
          </w:p>
        </w:tc>
      </w:tr>
      <w:tr w:rsidR="00763864" w:rsidRPr="00E15B0E" w:rsidTr="000D6E4A">
        <w:tc>
          <w:tcPr>
            <w:tcW w:w="1250" w:type="pct"/>
            <w:vMerge/>
          </w:tcPr>
          <w:p w:rsidR="00763864" w:rsidRPr="00E56EE2" w:rsidRDefault="00763864" w:rsidP="00B504D0">
            <w:pPr>
              <w:pStyle w:val="LoTabelle-6pt"/>
              <w:spacing w:after="120"/>
              <w:rPr>
                <w:szCs w:val="20"/>
              </w:rPr>
            </w:pPr>
          </w:p>
        </w:tc>
        <w:tc>
          <w:tcPr>
            <w:tcW w:w="1250" w:type="pct"/>
            <w:tcBorders>
              <w:top w:val="nil"/>
              <w:bottom w:val="nil"/>
            </w:tcBorders>
          </w:tcPr>
          <w:p w:rsidR="00763864" w:rsidRPr="00E56EE2" w:rsidRDefault="00763864" w:rsidP="00B504D0">
            <w:pPr>
              <w:pStyle w:val="TableParagraph"/>
              <w:spacing w:before="120" w:after="120"/>
              <w:ind w:left="0"/>
              <w:rPr>
                <w:sz w:val="20"/>
                <w:szCs w:val="20"/>
                <w:lang w:val="de-DE"/>
              </w:rPr>
            </w:pPr>
            <w:r w:rsidRPr="00E56EE2">
              <w:rPr>
                <w:sz w:val="20"/>
                <w:szCs w:val="20"/>
                <w:lang w:val="de-DE"/>
              </w:rPr>
              <w:t>(18) ein iteratives Verfahren zur Besti</w:t>
            </w:r>
            <w:r w:rsidRPr="00E56EE2">
              <w:rPr>
                <w:sz w:val="20"/>
                <w:szCs w:val="20"/>
                <w:lang w:val="de-DE"/>
              </w:rPr>
              <w:t>m</w:t>
            </w:r>
            <w:r w:rsidRPr="00E56EE2">
              <w:rPr>
                <w:sz w:val="20"/>
                <w:szCs w:val="20"/>
                <w:lang w:val="de-DE"/>
              </w:rPr>
              <w:t xml:space="preserve">mung einer </w:t>
            </w:r>
            <w:r w:rsidRPr="00E56EE2">
              <w:rPr>
                <w:i/>
                <w:sz w:val="20"/>
                <w:szCs w:val="20"/>
                <w:lang w:val="de-DE"/>
              </w:rPr>
              <w:t xml:space="preserve">Wurzel </w:t>
            </w:r>
            <w:r w:rsidRPr="00E56EE2">
              <w:rPr>
                <w:sz w:val="20"/>
                <w:szCs w:val="20"/>
                <w:lang w:val="de-DE"/>
              </w:rPr>
              <w:t>durchführen</w:t>
            </w:r>
          </w:p>
        </w:tc>
        <w:tc>
          <w:tcPr>
            <w:tcW w:w="1250" w:type="pct"/>
            <w:tcBorders>
              <w:top w:val="nil"/>
              <w:bottom w:val="nil"/>
            </w:tcBorders>
          </w:tcPr>
          <w:p w:rsidR="00763864" w:rsidRPr="00E56EE2" w:rsidRDefault="00763864" w:rsidP="00B504D0">
            <w:pPr>
              <w:pStyle w:val="LoTabelle6pt-fett"/>
              <w:spacing w:after="120"/>
              <w:rPr>
                <w:szCs w:val="20"/>
              </w:rPr>
            </w:pPr>
            <w:r w:rsidRPr="00E56EE2">
              <w:rPr>
                <w:rFonts w:eastAsia="Calibri"/>
                <w:szCs w:val="20"/>
              </w:rPr>
              <w:t>Iteration zur näherungsweisen B</w:t>
            </w:r>
            <w:r w:rsidRPr="00E56EE2">
              <w:rPr>
                <w:rFonts w:eastAsia="Calibri"/>
                <w:szCs w:val="20"/>
              </w:rPr>
              <w:t>e</w:t>
            </w:r>
            <w:r w:rsidRPr="00E56EE2">
              <w:rPr>
                <w:rFonts w:eastAsia="Calibri"/>
                <w:szCs w:val="20"/>
              </w:rPr>
              <w:t>stimmung</w:t>
            </w:r>
          </w:p>
        </w:tc>
        <w:tc>
          <w:tcPr>
            <w:tcW w:w="1250" w:type="pct"/>
            <w:tcBorders>
              <w:top w:val="nil"/>
              <w:bottom w:val="nil"/>
            </w:tcBorders>
          </w:tcPr>
          <w:p w:rsidR="00763864" w:rsidRPr="00E56EE2" w:rsidRDefault="00763864" w:rsidP="00B504D0">
            <w:pPr>
              <w:spacing w:before="120" w:after="120"/>
              <w:rPr>
                <w:rFonts w:eastAsia="Calibri" w:cs="Arial"/>
                <w:sz w:val="20"/>
                <w:szCs w:val="20"/>
              </w:rPr>
            </w:pPr>
            <w:r w:rsidRPr="00E56EE2">
              <w:rPr>
                <w:rFonts w:eastAsia="Calibri" w:cs="Arial"/>
                <w:sz w:val="20"/>
                <w:szCs w:val="20"/>
              </w:rPr>
              <w:t>Heron-Verfahren oder Intervallhalbierung</w:t>
            </w:r>
          </w:p>
          <w:p w:rsidR="00763864" w:rsidRPr="00E56EE2" w:rsidRDefault="00763864" w:rsidP="00B504D0">
            <w:pPr>
              <w:spacing w:before="120" w:after="120"/>
              <w:rPr>
                <w:rFonts w:cs="Arial"/>
                <w:noProof/>
                <w:position w:val="-1"/>
                <w:sz w:val="20"/>
                <w:szCs w:val="20"/>
              </w:rPr>
            </w:pPr>
            <w:r w:rsidRPr="00E56EE2">
              <w:rPr>
                <w:rFonts w:eastAsia="Calibri" w:cs="Arial"/>
                <w:sz w:val="20"/>
                <w:szCs w:val="20"/>
                <w:shd w:val="clear" w:color="auto" w:fill="A3D7B7"/>
              </w:rPr>
              <w:t>L VB</w:t>
            </w:r>
            <w:r w:rsidRPr="00E56EE2">
              <w:rPr>
                <w:rFonts w:eastAsia="Calibri" w:cs="Arial"/>
                <w:sz w:val="20"/>
                <w:szCs w:val="20"/>
              </w:rPr>
              <w:t xml:space="preserve"> Informationstechnische Grundlagen</w:t>
            </w:r>
          </w:p>
        </w:tc>
      </w:tr>
      <w:tr w:rsidR="00763864" w:rsidRPr="00E15B0E" w:rsidTr="000D6E4A">
        <w:tc>
          <w:tcPr>
            <w:tcW w:w="1250" w:type="pct"/>
            <w:vMerge/>
          </w:tcPr>
          <w:p w:rsidR="00763864" w:rsidRPr="00E56EE2" w:rsidRDefault="00763864" w:rsidP="00B504D0">
            <w:pPr>
              <w:pStyle w:val="LoTabelle-6pt"/>
              <w:spacing w:after="120"/>
              <w:rPr>
                <w:b/>
                <w:spacing w:val="-4"/>
                <w:szCs w:val="20"/>
              </w:rPr>
            </w:pPr>
          </w:p>
        </w:tc>
        <w:tc>
          <w:tcPr>
            <w:tcW w:w="1250" w:type="pct"/>
            <w:vMerge w:val="restart"/>
            <w:tcBorders>
              <w:top w:val="nil"/>
            </w:tcBorders>
          </w:tcPr>
          <w:p w:rsidR="00763864" w:rsidRPr="00E56EE2" w:rsidRDefault="00763864" w:rsidP="00B504D0">
            <w:pPr>
              <w:pStyle w:val="TableParagraph"/>
              <w:spacing w:before="120" w:after="120"/>
              <w:ind w:left="0"/>
              <w:rPr>
                <w:sz w:val="20"/>
                <w:szCs w:val="20"/>
                <w:lang w:val="de-DE"/>
              </w:rPr>
            </w:pPr>
            <w:r w:rsidRPr="00E56EE2">
              <w:rPr>
                <w:sz w:val="20"/>
                <w:szCs w:val="20"/>
                <w:lang w:val="de-DE"/>
              </w:rPr>
              <w:t xml:space="preserve">(12) den Wert der </w:t>
            </w:r>
            <w:r w:rsidRPr="00E56EE2">
              <w:rPr>
                <w:i/>
                <w:sz w:val="20"/>
                <w:szCs w:val="20"/>
                <w:lang w:val="de-DE"/>
              </w:rPr>
              <w:t xml:space="preserve">Quadratwurzel </w:t>
            </w:r>
            <w:r w:rsidRPr="00E56EE2">
              <w:rPr>
                <w:sz w:val="20"/>
                <w:szCs w:val="20"/>
                <w:lang w:val="de-DE"/>
              </w:rPr>
              <w:t>einer Zahl in einfachen Fällen unter Verwe</w:t>
            </w:r>
            <w:r w:rsidRPr="00E56EE2">
              <w:rPr>
                <w:sz w:val="20"/>
                <w:szCs w:val="20"/>
                <w:lang w:val="de-DE"/>
              </w:rPr>
              <w:t>n</w:t>
            </w:r>
            <w:r w:rsidRPr="00E56EE2">
              <w:rPr>
                <w:sz w:val="20"/>
                <w:szCs w:val="20"/>
                <w:lang w:val="de-DE"/>
              </w:rPr>
              <w:t xml:space="preserve">dung bekannter </w:t>
            </w:r>
            <w:r w:rsidRPr="00E56EE2">
              <w:rPr>
                <w:i/>
                <w:sz w:val="20"/>
                <w:szCs w:val="20"/>
                <w:lang w:val="de-DE"/>
              </w:rPr>
              <w:t xml:space="preserve">Quadratzahlen </w:t>
            </w:r>
            <w:r w:rsidRPr="00E56EE2">
              <w:rPr>
                <w:sz w:val="20"/>
                <w:szCs w:val="20"/>
                <w:lang w:val="de-DE"/>
              </w:rPr>
              <w:t>abschä</w:t>
            </w:r>
            <w:r w:rsidRPr="00E56EE2">
              <w:rPr>
                <w:sz w:val="20"/>
                <w:szCs w:val="20"/>
                <w:lang w:val="de-DE"/>
              </w:rPr>
              <w:t>t</w:t>
            </w:r>
            <w:r w:rsidRPr="00E56EE2">
              <w:rPr>
                <w:sz w:val="20"/>
                <w:szCs w:val="20"/>
                <w:lang w:val="de-DE"/>
              </w:rPr>
              <w:t>zen</w:t>
            </w:r>
          </w:p>
          <w:p w:rsidR="00763864" w:rsidRPr="00E56EE2" w:rsidRDefault="00763864" w:rsidP="00B504D0">
            <w:pPr>
              <w:pStyle w:val="TableParagraph"/>
              <w:spacing w:before="120" w:after="120"/>
              <w:ind w:left="0"/>
              <w:rPr>
                <w:sz w:val="20"/>
                <w:szCs w:val="20"/>
                <w:lang w:val="de-DE"/>
              </w:rPr>
            </w:pPr>
            <w:r w:rsidRPr="00E56EE2">
              <w:rPr>
                <w:sz w:val="20"/>
                <w:szCs w:val="20"/>
                <w:lang w:val="de-DE"/>
              </w:rPr>
              <w:t xml:space="preserve">(13) Zahlterme mit </w:t>
            </w:r>
            <w:r w:rsidRPr="00E56EE2">
              <w:rPr>
                <w:i/>
                <w:sz w:val="20"/>
                <w:szCs w:val="20"/>
                <w:lang w:val="de-DE"/>
              </w:rPr>
              <w:t xml:space="preserve">Quadratwurzeln </w:t>
            </w:r>
            <w:r w:rsidRPr="00E56EE2">
              <w:rPr>
                <w:sz w:val="20"/>
                <w:szCs w:val="20"/>
                <w:lang w:val="de-DE"/>
              </w:rPr>
              <w:t>ve</w:t>
            </w:r>
            <w:r w:rsidRPr="00E56EE2">
              <w:rPr>
                <w:sz w:val="20"/>
                <w:szCs w:val="20"/>
                <w:lang w:val="de-DE"/>
              </w:rPr>
              <w:t>r</w:t>
            </w:r>
            <w:r w:rsidRPr="00E56EE2">
              <w:rPr>
                <w:sz w:val="20"/>
                <w:szCs w:val="20"/>
                <w:lang w:val="de-DE"/>
              </w:rPr>
              <w:t xml:space="preserve">einfachen, auch durch teilweises </w:t>
            </w:r>
            <w:r w:rsidRPr="00E56EE2">
              <w:rPr>
                <w:i/>
                <w:sz w:val="20"/>
                <w:szCs w:val="20"/>
                <w:lang w:val="de-DE"/>
              </w:rPr>
              <w:t>Wurze</w:t>
            </w:r>
            <w:r w:rsidRPr="00E56EE2">
              <w:rPr>
                <w:i/>
                <w:sz w:val="20"/>
                <w:szCs w:val="20"/>
                <w:lang w:val="de-DE"/>
              </w:rPr>
              <w:t>l</w:t>
            </w:r>
            <w:r w:rsidRPr="00E56EE2">
              <w:rPr>
                <w:i/>
                <w:sz w:val="20"/>
                <w:szCs w:val="20"/>
                <w:lang w:val="de-DE"/>
              </w:rPr>
              <w:t>ziehen</w:t>
            </w:r>
          </w:p>
          <w:p w:rsidR="00763864" w:rsidRPr="00E56EE2" w:rsidRDefault="00763864" w:rsidP="00B504D0">
            <w:pPr>
              <w:pStyle w:val="TableParagraph"/>
              <w:tabs>
                <w:tab w:val="left" w:pos="5848"/>
                <w:tab w:val="left" w:pos="6860"/>
              </w:tabs>
              <w:spacing w:before="120" w:after="120"/>
              <w:ind w:left="0"/>
              <w:rPr>
                <w:sz w:val="20"/>
                <w:szCs w:val="20"/>
                <w:lang w:val="de-DE"/>
              </w:rPr>
            </w:pPr>
            <w:r w:rsidRPr="00E56EE2">
              <w:rPr>
                <w:sz w:val="20"/>
                <w:szCs w:val="20"/>
                <w:lang w:val="de-DE"/>
              </w:rPr>
              <w:t>(14)</w:t>
            </w:r>
            <w:r w:rsidRPr="00E56EE2">
              <w:rPr>
                <w:spacing w:val="-22"/>
                <w:sz w:val="20"/>
                <w:szCs w:val="20"/>
                <w:lang w:val="de-DE"/>
              </w:rPr>
              <w:t xml:space="preserve"> </w:t>
            </w:r>
            <w:r w:rsidRPr="00E56EE2">
              <w:rPr>
                <w:sz w:val="20"/>
                <w:szCs w:val="20"/>
                <w:lang w:val="de-DE"/>
              </w:rPr>
              <w:t>anhand</w:t>
            </w:r>
            <w:r w:rsidRPr="00E56EE2">
              <w:rPr>
                <w:spacing w:val="-22"/>
                <w:sz w:val="20"/>
                <w:szCs w:val="20"/>
                <w:lang w:val="de-DE"/>
              </w:rPr>
              <w:t xml:space="preserve"> </w:t>
            </w:r>
            <w:r w:rsidRPr="00E56EE2">
              <w:rPr>
                <w:sz w:val="20"/>
                <w:szCs w:val="20"/>
                <w:lang w:val="de-DE"/>
              </w:rPr>
              <w:t>eines</w:t>
            </w:r>
            <w:r w:rsidRPr="00E56EE2">
              <w:rPr>
                <w:spacing w:val="-22"/>
                <w:sz w:val="20"/>
                <w:szCs w:val="20"/>
                <w:lang w:val="de-DE"/>
              </w:rPr>
              <w:t xml:space="preserve"> </w:t>
            </w:r>
            <w:r w:rsidRPr="00E56EE2">
              <w:rPr>
                <w:sz w:val="20"/>
                <w:szCs w:val="20"/>
                <w:lang w:val="de-DE"/>
              </w:rPr>
              <w:t>Beispiels</w:t>
            </w:r>
            <w:r w:rsidRPr="00E56EE2">
              <w:rPr>
                <w:spacing w:val="-22"/>
                <w:sz w:val="20"/>
                <w:szCs w:val="20"/>
                <w:lang w:val="de-DE"/>
              </w:rPr>
              <w:t xml:space="preserve"> </w:t>
            </w:r>
            <w:r w:rsidRPr="00E56EE2">
              <w:rPr>
                <w:sz w:val="20"/>
                <w:szCs w:val="20"/>
                <w:lang w:val="de-DE"/>
              </w:rPr>
              <w:t>erklären,</w:t>
            </w:r>
            <w:r w:rsidRPr="00E56EE2">
              <w:rPr>
                <w:spacing w:val="-22"/>
                <w:sz w:val="20"/>
                <w:szCs w:val="20"/>
                <w:lang w:val="de-DE"/>
              </w:rPr>
              <w:t xml:space="preserve"> </w:t>
            </w:r>
            <w:r w:rsidRPr="00E56EE2">
              <w:rPr>
                <w:sz w:val="20"/>
                <w:szCs w:val="20"/>
                <w:lang w:val="de-DE"/>
              </w:rPr>
              <w:t>dass</w:t>
            </w:r>
            <w:r w:rsidRPr="00E56EE2">
              <w:rPr>
                <w:spacing w:val="-22"/>
                <w:sz w:val="20"/>
                <w:szCs w:val="20"/>
                <w:lang w:val="de-DE"/>
              </w:rPr>
              <w:t xml:space="preserve"> </w:t>
            </w:r>
            <w:r w:rsidRPr="00E56EE2">
              <w:rPr>
                <w:sz w:val="20"/>
                <w:szCs w:val="20"/>
                <w:lang w:val="de-DE"/>
              </w:rPr>
              <w:t>im</w:t>
            </w:r>
            <w:r w:rsidRPr="00E56EE2">
              <w:rPr>
                <w:spacing w:val="-28"/>
                <w:sz w:val="20"/>
                <w:szCs w:val="20"/>
                <w:lang w:val="de-DE"/>
              </w:rPr>
              <w:t xml:space="preserve"> </w:t>
            </w:r>
            <w:r w:rsidRPr="00E56EE2">
              <w:rPr>
                <w:sz w:val="20"/>
                <w:szCs w:val="20"/>
                <w:lang w:val="de-DE"/>
              </w:rPr>
              <w:t xml:space="preserve">Allgemeinen </w:t>
            </w:r>
            <w:r w:rsidRPr="00E56EE2">
              <w:rPr>
                <w:position w:val="-8"/>
                <w:sz w:val="20"/>
                <w:szCs w:val="20"/>
                <w:lang w:val="de-DE"/>
              </w:rPr>
              <w:object w:dxaOrig="1520" w:dyaOrig="340" w14:anchorId="53BC6637">
                <v:shape id="_x0000_i1039" type="#_x0000_t75" style="width:76.7pt;height:16.45pt" o:ole="">
                  <v:imagedata r:id="rId50" o:title=""/>
                </v:shape>
                <o:OLEObject Type="Embed" ProgID="Equation.3" ShapeID="_x0000_i1039" DrawAspect="Content" ObjectID="_1555761871" r:id="rId51"/>
              </w:object>
            </w:r>
            <w:r w:rsidRPr="00E56EE2">
              <w:rPr>
                <w:sz w:val="20"/>
                <w:szCs w:val="20"/>
                <w:lang w:val="de-DE"/>
              </w:rPr>
              <w:t xml:space="preserve"> aber </w:t>
            </w:r>
            <w:r w:rsidRPr="00E56EE2">
              <w:rPr>
                <w:position w:val="-8"/>
                <w:sz w:val="20"/>
                <w:szCs w:val="20"/>
                <w:lang w:val="de-DE"/>
              </w:rPr>
              <w:object w:dxaOrig="1380" w:dyaOrig="340" w14:anchorId="7DAA242B">
                <v:shape id="_x0000_i1040" type="#_x0000_t75" style="width:68.85pt;height:16.45pt" o:ole="">
                  <v:imagedata r:id="rId52" o:title=""/>
                </v:shape>
                <o:OLEObject Type="Embed" ProgID="Equation.3" ShapeID="_x0000_i1040" DrawAspect="Content" ObjectID="_1555761872" r:id="rId53"/>
              </w:object>
            </w:r>
            <w:r w:rsidRPr="00E56EE2">
              <w:rPr>
                <w:sz w:val="20"/>
                <w:szCs w:val="20"/>
                <w:lang w:val="de-DE"/>
              </w:rPr>
              <w:t>ist</w:t>
            </w:r>
            <w:r w:rsidRPr="00E56EE2">
              <w:rPr>
                <w:sz w:val="20"/>
                <w:szCs w:val="20"/>
                <w:lang w:val="de-DE"/>
              </w:rPr>
              <w:tab/>
            </w:r>
            <w:r w:rsidRPr="00E56EE2">
              <w:rPr>
                <w:i/>
                <w:position w:val="1"/>
                <w:sz w:val="20"/>
                <w:szCs w:val="20"/>
                <w:lang w:val="de-DE"/>
              </w:rPr>
              <w:t xml:space="preserve">a </w:t>
            </w:r>
            <w:r w:rsidRPr="00E56EE2">
              <w:rPr>
                <w:position w:val="1"/>
                <w:sz w:val="20"/>
                <w:szCs w:val="20"/>
                <w:lang w:val="de-DE"/>
              </w:rPr>
              <w:t xml:space="preserve"> </w:t>
            </w:r>
            <w:r w:rsidRPr="00E56EE2">
              <w:rPr>
                <w:spacing w:val="52"/>
                <w:position w:val="1"/>
                <w:sz w:val="20"/>
                <w:szCs w:val="20"/>
                <w:lang w:val="de-DE"/>
              </w:rPr>
              <w:t xml:space="preserve"> </w:t>
            </w:r>
            <w:r w:rsidRPr="00E56EE2">
              <w:rPr>
                <w:i/>
                <w:position w:val="1"/>
                <w:sz w:val="20"/>
                <w:szCs w:val="20"/>
                <w:lang w:val="de-DE"/>
              </w:rPr>
              <w:t>b</w:t>
            </w:r>
            <w:r w:rsidRPr="00E56EE2">
              <w:rPr>
                <w:i/>
                <w:spacing w:val="6"/>
                <w:position w:val="1"/>
                <w:sz w:val="20"/>
                <w:szCs w:val="20"/>
                <w:lang w:val="de-DE"/>
              </w:rPr>
              <w:t xml:space="preserve"> </w:t>
            </w:r>
            <w:r w:rsidRPr="00E56EE2">
              <w:rPr>
                <w:position w:val="1"/>
                <w:sz w:val="20"/>
                <w:szCs w:val="20"/>
                <w:lang w:val="de-DE"/>
              </w:rPr>
              <w:t></w:t>
            </w:r>
            <w:r w:rsidRPr="00E56EE2">
              <w:rPr>
                <w:position w:val="1"/>
                <w:sz w:val="20"/>
                <w:szCs w:val="20"/>
                <w:lang w:val="de-DE"/>
              </w:rPr>
              <w:tab/>
            </w:r>
            <w:r w:rsidRPr="00E56EE2">
              <w:rPr>
                <w:i/>
                <w:position w:val="1"/>
                <w:sz w:val="20"/>
                <w:szCs w:val="20"/>
                <w:lang w:val="de-DE"/>
              </w:rPr>
              <w:t xml:space="preserve">a </w:t>
            </w:r>
            <w:r w:rsidRPr="00E56EE2">
              <w:rPr>
                <w:position w:val="1"/>
                <w:sz w:val="20"/>
                <w:szCs w:val="20"/>
                <w:lang w:val="de-DE"/>
              </w:rPr>
              <w:t xml:space="preserve"> </w:t>
            </w:r>
            <w:r w:rsidRPr="00E56EE2">
              <w:rPr>
                <w:i/>
                <w:position w:val="1"/>
                <w:sz w:val="20"/>
                <w:szCs w:val="20"/>
                <w:lang w:val="de-DE"/>
              </w:rPr>
              <w:t xml:space="preserve">b </w:t>
            </w:r>
            <w:r w:rsidRPr="00E56EE2">
              <w:rPr>
                <w:sz w:val="20"/>
                <w:szCs w:val="20"/>
                <w:lang w:val="de-DE"/>
              </w:rPr>
              <w:t>ist,</w:t>
            </w:r>
            <w:r w:rsidRPr="00E56EE2">
              <w:rPr>
                <w:spacing w:val="-30"/>
                <w:sz w:val="20"/>
                <w:szCs w:val="20"/>
                <w:lang w:val="de-DE"/>
              </w:rPr>
              <w:t xml:space="preserve"> </w:t>
            </w:r>
            <w:r w:rsidRPr="00E56EE2">
              <w:rPr>
                <w:sz w:val="20"/>
                <w:szCs w:val="20"/>
                <w:lang w:val="de-DE"/>
              </w:rPr>
              <w:t>aber</w:t>
            </w:r>
          </w:p>
        </w:tc>
        <w:tc>
          <w:tcPr>
            <w:tcW w:w="1250" w:type="pct"/>
            <w:tcBorders>
              <w:top w:val="nil"/>
              <w:bottom w:val="nil"/>
            </w:tcBorders>
          </w:tcPr>
          <w:p w:rsidR="00B85005" w:rsidRPr="00E56EE2" w:rsidRDefault="00B504D0" w:rsidP="00B504D0">
            <w:pPr>
              <w:pStyle w:val="LoTabelle6pt-fett"/>
              <w:spacing w:after="120"/>
              <w:rPr>
                <w:rFonts w:eastAsia="Calibri"/>
                <w:szCs w:val="20"/>
              </w:rPr>
            </w:pPr>
            <w:r w:rsidRPr="00E56EE2">
              <w:rPr>
                <w:rFonts w:eastAsia="Calibri"/>
                <w:szCs w:val="20"/>
              </w:rPr>
              <w:t xml:space="preserve">Mit </w:t>
            </w:r>
            <w:r w:rsidR="00763864" w:rsidRPr="00E56EE2">
              <w:rPr>
                <w:rFonts w:eastAsia="Calibri"/>
                <w:szCs w:val="20"/>
              </w:rPr>
              <w:t xml:space="preserve">Quadratwurzeln </w:t>
            </w:r>
            <w:r w:rsidR="00B85005" w:rsidRPr="00E56EE2">
              <w:rPr>
                <w:rFonts w:eastAsia="Calibri"/>
                <w:szCs w:val="20"/>
              </w:rPr>
              <w:t xml:space="preserve">umgehen </w:t>
            </w:r>
          </w:p>
          <w:p w:rsidR="00B85005" w:rsidRPr="00E56EE2" w:rsidRDefault="00B85005" w:rsidP="00B504D0">
            <w:pPr>
              <w:pStyle w:val="LoTabelle6pt-fett"/>
              <w:spacing w:after="120"/>
              <w:rPr>
                <w:rFonts w:eastAsia="Calibri"/>
                <w:szCs w:val="20"/>
              </w:rPr>
            </w:pPr>
            <w:r w:rsidRPr="00E56EE2">
              <w:rPr>
                <w:rFonts w:eastAsia="Calibri"/>
                <w:b w:val="0"/>
                <w:szCs w:val="20"/>
              </w:rPr>
              <w:t xml:space="preserve">Wurzel </w:t>
            </w:r>
            <w:r w:rsidR="00032E82" w:rsidRPr="00E56EE2">
              <w:rPr>
                <w:rFonts w:eastAsia="Calibri"/>
                <w:b w:val="0"/>
                <w:szCs w:val="20"/>
              </w:rPr>
              <w:t>ziehen</w:t>
            </w:r>
          </w:p>
          <w:p w:rsidR="00763864" w:rsidRPr="00E56EE2" w:rsidRDefault="00763864" w:rsidP="00B504D0">
            <w:pPr>
              <w:pStyle w:val="LoTabelle6pt-fett"/>
              <w:spacing w:after="120"/>
              <w:rPr>
                <w:rFonts w:eastAsia="Calibri"/>
                <w:b w:val="0"/>
                <w:szCs w:val="20"/>
              </w:rPr>
            </w:pPr>
            <w:r w:rsidRPr="00E56EE2">
              <w:rPr>
                <w:rFonts w:eastAsia="Calibri"/>
                <w:b w:val="0"/>
                <w:szCs w:val="20"/>
              </w:rPr>
              <w:t>Abschätzen des Wertes</w:t>
            </w:r>
          </w:p>
          <w:p w:rsidR="00763864" w:rsidRPr="00E56EE2" w:rsidRDefault="00763864" w:rsidP="00B504D0">
            <w:pPr>
              <w:pStyle w:val="LoTabelle6pt-fett"/>
              <w:spacing w:after="120"/>
              <w:rPr>
                <w:rFonts w:eastAsia="Calibri"/>
                <w:b w:val="0"/>
                <w:szCs w:val="20"/>
              </w:rPr>
            </w:pPr>
            <w:r w:rsidRPr="00E56EE2">
              <w:rPr>
                <w:rFonts w:eastAsia="Calibri"/>
                <w:b w:val="0"/>
                <w:szCs w:val="20"/>
              </w:rPr>
              <w:t>Produkte und Summen von Wurzeln</w:t>
            </w:r>
          </w:p>
          <w:p w:rsidR="00763864" w:rsidRPr="00E56EE2" w:rsidRDefault="00763864" w:rsidP="00B504D0">
            <w:pPr>
              <w:pStyle w:val="LoTabelle6pt-fett"/>
              <w:spacing w:after="120"/>
              <w:rPr>
                <w:rFonts w:eastAsia="Calibri"/>
                <w:szCs w:val="20"/>
              </w:rPr>
            </w:pPr>
            <w:r w:rsidRPr="00E56EE2">
              <w:rPr>
                <w:rFonts w:eastAsia="Calibri"/>
                <w:b w:val="0"/>
                <w:szCs w:val="20"/>
              </w:rPr>
              <w:t>Ausklammern einer Wurzel</w:t>
            </w:r>
          </w:p>
          <w:p w:rsidR="00763864" w:rsidRPr="00E56EE2" w:rsidRDefault="00763864" w:rsidP="00B504D0">
            <w:pPr>
              <w:pStyle w:val="LoTabelle6pt-fett"/>
              <w:spacing w:after="120"/>
              <w:rPr>
                <w:szCs w:val="20"/>
              </w:rPr>
            </w:pPr>
            <w:r w:rsidRPr="00E56EE2">
              <w:rPr>
                <w:rFonts w:eastAsia="Calibri"/>
                <w:b w:val="0"/>
                <w:szCs w:val="20"/>
              </w:rPr>
              <w:t>Teilweises Radizieren zur Vereinfachung</w:t>
            </w:r>
          </w:p>
        </w:tc>
        <w:tc>
          <w:tcPr>
            <w:tcW w:w="1250" w:type="pct"/>
            <w:tcBorders>
              <w:top w:val="nil"/>
              <w:bottom w:val="nil"/>
            </w:tcBorders>
          </w:tcPr>
          <w:p w:rsidR="00242924" w:rsidRPr="00E56EE2" w:rsidRDefault="00763864" w:rsidP="005457D2">
            <w:pPr>
              <w:pStyle w:val="LoTabelle6pt-fett"/>
              <w:spacing w:after="120"/>
              <w:rPr>
                <w:rFonts w:eastAsia="Calibri"/>
                <w:b w:val="0"/>
                <w:szCs w:val="20"/>
              </w:rPr>
            </w:pPr>
            <w:r w:rsidRPr="00E56EE2">
              <w:rPr>
                <w:rFonts w:eastAsia="Calibri"/>
                <w:b w:val="0"/>
                <w:szCs w:val="20"/>
              </w:rPr>
              <w:t>Verwendung der bekannten Quadratza</w:t>
            </w:r>
            <w:r w:rsidRPr="00E56EE2">
              <w:rPr>
                <w:rFonts w:eastAsia="Calibri"/>
                <w:b w:val="0"/>
                <w:szCs w:val="20"/>
              </w:rPr>
              <w:t>h</w:t>
            </w:r>
            <w:r w:rsidRPr="00E56EE2">
              <w:rPr>
                <w:rFonts w:eastAsia="Calibri"/>
                <w:b w:val="0"/>
                <w:szCs w:val="20"/>
              </w:rPr>
              <w:t>len von 1² bis 20²</w:t>
            </w:r>
            <w:r w:rsidRPr="00E56EE2">
              <w:rPr>
                <w:szCs w:val="20"/>
              </w:rPr>
              <w:t xml:space="preserve"> </w:t>
            </w:r>
            <w:r w:rsidRPr="00E56EE2">
              <w:rPr>
                <w:rFonts w:eastAsia="Calibri"/>
                <w:b w:val="0"/>
                <w:szCs w:val="20"/>
              </w:rPr>
              <w:t>aus Klasse 5/6</w:t>
            </w:r>
          </w:p>
          <w:p w:rsidR="005457D2" w:rsidRPr="00E56EE2" w:rsidRDefault="005457D2" w:rsidP="005457D2">
            <w:pPr>
              <w:pStyle w:val="LoTabelle6pt-fett"/>
              <w:spacing w:after="120"/>
              <w:rPr>
                <w:b w:val="0"/>
                <w:szCs w:val="20"/>
              </w:rPr>
            </w:pPr>
            <w:r w:rsidRPr="00E56EE2">
              <w:rPr>
                <w:b w:val="0"/>
                <w:szCs w:val="20"/>
              </w:rPr>
              <w:br/>
              <w:t xml:space="preserve">Thematisieren, dass z. B. </w:t>
            </w:r>
            <m:oMath>
              <m:rad>
                <m:radPr>
                  <m:degHide m:val="1"/>
                  <m:ctrlPr>
                    <w:rPr>
                      <w:rFonts w:ascii="Cambria Math" w:eastAsia="Calibri" w:hAnsi="Cambria Math"/>
                      <w:i/>
                      <w:szCs w:val="20"/>
                    </w:rPr>
                  </m:ctrlPr>
                </m:radPr>
                <m:deg/>
                <m:e>
                  <m:r>
                    <m:rPr>
                      <m:sty m:val="bi"/>
                    </m:rPr>
                    <w:rPr>
                      <w:rFonts w:ascii="Cambria Math" w:eastAsia="Calibri" w:hAnsi="Cambria Math"/>
                      <w:szCs w:val="20"/>
                    </w:rPr>
                    <m:t>2</m:t>
                  </m:r>
                </m:e>
              </m:rad>
            </m:oMath>
            <w:r w:rsidRPr="00E56EE2">
              <w:rPr>
                <w:b w:val="0"/>
                <w:szCs w:val="20"/>
              </w:rPr>
              <w:t xml:space="preserve"> ein Ende</w:t>
            </w:r>
            <w:r w:rsidRPr="00E56EE2">
              <w:rPr>
                <w:b w:val="0"/>
                <w:szCs w:val="20"/>
              </w:rPr>
              <w:t>r</w:t>
            </w:r>
            <w:r w:rsidRPr="00E56EE2">
              <w:rPr>
                <w:b w:val="0"/>
                <w:szCs w:val="20"/>
              </w:rPr>
              <w:t>gebnis sein kann.</w:t>
            </w:r>
          </w:p>
        </w:tc>
      </w:tr>
      <w:tr w:rsidR="00763864" w:rsidRPr="00E15B0E" w:rsidTr="000D6E4A">
        <w:tc>
          <w:tcPr>
            <w:tcW w:w="1250" w:type="pct"/>
            <w:vMerge/>
            <w:tcBorders>
              <w:bottom w:val="single" w:sz="4" w:space="0" w:color="auto"/>
            </w:tcBorders>
          </w:tcPr>
          <w:p w:rsidR="00763864" w:rsidRPr="00E56EE2" w:rsidRDefault="00763864" w:rsidP="00B504D0">
            <w:pPr>
              <w:pStyle w:val="LoTabelle-6pt"/>
              <w:spacing w:after="120"/>
              <w:rPr>
                <w:b/>
                <w:spacing w:val="-4"/>
                <w:szCs w:val="20"/>
              </w:rPr>
            </w:pPr>
          </w:p>
        </w:tc>
        <w:tc>
          <w:tcPr>
            <w:tcW w:w="1250" w:type="pct"/>
            <w:vMerge/>
            <w:tcBorders>
              <w:bottom w:val="single" w:sz="4" w:space="0" w:color="auto"/>
            </w:tcBorders>
          </w:tcPr>
          <w:p w:rsidR="00763864" w:rsidRPr="00E56EE2" w:rsidRDefault="00763864" w:rsidP="00B504D0">
            <w:pPr>
              <w:pStyle w:val="TableParagraph"/>
              <w:spacing w:before="120" w:after="120"/>
              <w:ind w:left="0"/>
              <w:rPr>
                <w:sz w:val="20"/>
                <w:szCs w:val="20"/>
                <w:lang w:val="de-DE"/>
              </w:rPr>
            </w:pPr>
          </w:p>
        </w:tc>
        <w:tc>
          <w:tcPr>
            <w:tcW w:w="1250" w:type="pct"/>
            <w:tcBorders>
              <w:top w:val="nil"/>
              <w:bottom w:val="single" w:sz="4" w:space="0" w:color="auto"/>
            </w:tcBorders>
          </w:tcPr>
          <w:p w:rsidR="00763864" w:rsidRPr="00E56EE2" w:rsidRDefault="00763864" w:rsidP="00B504D0">
            <w:pPr>
              <w:pStyle w:val="LoTabelle6pt-fett"/>
              <w:spacing w:after="120"/>
              <w:rPr>
                <w:rFonts w:eastAsia="Calibri"/>
                <w:szCs w:val="20"/>
              </w:rPr>
            </w:pPr>
            <w:r w:rsidRPr="00E56EE2">
              <w:rPr>
                <w:szCs w:val="20"/>
              </w:rPr>
              <w:t>Eindeutigkeit des Radizierens:</w:t>
            </w:r>
            <w:r w:rsidRPr="00E56EE2">
              <w:rPr>
                <w:szCs w:val="20"/>
              </w:rPr>
              <w:br/>
            </w:r>
            <w:r w:rsidRPr="00E56EE2">
              <w:rPr>
                <w:position w:val="-12"/>
                <w:szCs w:val="20"/>
              </w:rPr>
              <w:object w:dxaOrig="840" w:dyaOrig="460" w14:anchorId="033A7DCF">
                <v:shape id="_x0000_i1041" type="#_x0000_t75" style="width:41.5pt;height:24.25pt" o:ole="">
                  <v:imagedata r:id="rId54" o:title=""/>
                </v:shape>
                <o:OLEObject Type="Embed" ProgID="Equation.3" ShapeID="_x0000_i1041" DrawAspect="Content" ObjectID="_1555761873" r:id="rId55"/>
              </w:object>
            </w:r>
          </w:p>
        </w:tc>
        <w:tc>
          <w:tcPr>
            <w:tcW w:w="1250" w:type="pct"/>
            <w:tcBorders>
              <w:top w:val="nil"/>
              <w:bottom w:val="single" w:sz="4" w:space="0" w:color="auto"/>
            </w:tcBorders>
          </w:tcPr>
          <w:p w:rsidR="00763864" w:rsidRPr="00E56EE2" w:rsidRDefault="00763864" w:rsidP="00B504D0">
            <w:pPr>
              <w:spacing w:before="120" w:after="120"/>
              <w:rPr>
                <w:rFonts w:cs="Arial"/>
                <w:noProof/>
                <w:position w:val="-1"/>
                <w:sz w:val="20"/>
                <w:szCs w:val="20"/>
              </w:rPr>
            </w:pPr>
            <w:r w:rsidRPr="00E56EE2">
              <w:rPr>
                <w:rFonts w:cs="Arial"/>
                <w:sz w:val="20"/>
                <w:szCs w:val="20"/>
              </w:rPr>
              <w:t>Unterschied zum Lösen einer quadrat</w:t>
            </w:r>
            <w:r w:rsidRPr="00E56EE2">
              <w:rPr>
                <w:rFonts w:cs="Arial"/>
                <w:sz w:val="20"/>
                <w:szCs w:val="20"/>
              </w:rPr>
              <w:t>i</w:t>
            </w:r>
            <w:r w:rsidRPr="00E56EE2">
              <w:rPr>
                <w:rFonts w:cs="Arial"/>
                <w:sz w:val="20"/>
                <w:szCs w:val="20"/>
              </w:rPr>
              <w:t>schen Gleichung</w:t>
            </w:r>
            <w:r w:rsidRPr="00E56EE2">
              <w:rPr>
                <w:rFonts w:cs="Arial"/>
                <w:noProof/>
                <w:position w:val="-1"/>
                <w:sz w:val="20"/>
                <w:szCs w:val="20"/>
              </w:rPr>
              <w:t xml:space="preserve"> darstellen</w:t>
            </w:r>
          </w:p>
        </w:tc>
      </w:tr>
      <w:tr w:rsidR="002526CA" w:rsidRPr="00E15B0E" w:rsidTr="000D6E4A">
        <w:tc>
          <w:tcPr>
            <w:tcW w:w="1250" w:type="pct"/>
            <w:tcBorders>
              <w:bottom w:val="single" w:sz="4" w:space="0" w:color="auto"/>
            </w:tcBorders>
          </w:tcPr>
          <w:p w:rsidR="002526CA" w:rsidRPr="00E56EE2" w:rsidRDefault="002526CA" w:rsidP="00B504D0">
            <w:pPr>
              <w:pStyle w:val="LoTabelle-6pt"/>
              <w:spacing w:after="120"/>
              <w:rPr>
                <w:b/>
                <w:spacing w:val="-4"/>
                <w:szCs w:val="20"/>
              </w:rPr>
            </w:pPr>
            <w:r w:rsidRPr="00E56EE2">
              <w:rPr>
                <w:b/>
                <w:szCs w:val="20"/>
              </w:rPr>
              <w:t>2.1. Argumentieren und Beweisen</w:t>
            </w:r>
            <w:r w:rsidRPr="00E56EE2">
              <w:rPr>
                <w:b/>
                <w:spacing w:val="-4"/>
                <w:szCs w:val="20"/>
              </w:rPr>
              <w:br/>
            </w:r>
            <w:r w:rsidRPr="00E56EE2">
              <w:rPr>
                <w:szCs w:val="20"/>
              </w:rPr>
              <w:t>2. eine Vermutung anhand von Beispielen auf ihre Plausibilität prüfen oder anhand eines Gegenbeispiels widerlegen</w:t>
            </w:r>
          </w:p>
        </w:tc>
        <w:tc>
          <w:tcPr>
            <w:tcW w:w="1250" w:type="pct"/>
            <w:tcBorders>
              <w:bottom w:val="single" w:sz="4" w:space="0" w:color="auto"/>
            </w:tcBorders>
          </w:tcPr>
          <w:p w:rsidR="002526CA" w:rsidRPr="00E56EE2" w:rsidRDefault="002526CA" w:rsidP="00B504D0">
            <w:pPr>
              <w:pStyle w:val="TableParagraph"/>
              <w:spacing w:before="120" w:after="120"/>
              <w:ind w:left="0"/>
              <w:rPr>
                <w:sz w:val="20"/>
                <w:szCs w:val="20"/>
                <w:lang w:val="de-DE"/>
              </w:rPr>
            </w:pPr>
          </w:p>
        </w:tc>
        <w:tc>
          <w:tcPr>
            <w:tcW w:w="1250" w:type="pct"/>
            <w:tcBorders>
              <w:top w:val="single" w:sz="4" w:space="0" w:color="auto"/>
              <w:bottom w:val="single" w:sz="4" w:space="0" w:color="auto"/>
            </w:tcBorders>
          </w:tcPr>
          <w:p w:rsidR="002526CA" w:rsidRPr="00E56EE2" w:rsidRDefault="002526CA" w:rsidP="00B504D0">
            <w:pPr>
              <w:pStyle w:val="LoTabelle6pt-fett"/>
              <w:spacing w:after="120"/>
              <w:rPr>
                <w:szCs w:val="20"/>
              </w:rPr>
            </w:pPr>
          </w:p>
        </w:tc>
        <w:tc>
          <w:tcPr>
            <w:tcW w:w="1250" w:type="pct"/>
            <w:tcBorders>
              <w:top w:val="single" w:sz="4" w:space="0" w:color="auto"/>
              <w:bottom w:val="single" w:sz="4" w:space="0" w:color="auto"/>
            </w:tcBorders>
          </w:tcPr>
          <w:p w:rsidR="002526CA" w:rsidRPr="00E56EE2" w:rsidRDefault="002526CA" w:rsidP="00B504D0">
            <w:pPr>
              <w:spacing w:before="120" w:after="120"/>
              <w:rPr>
                <w:rFonts w:cs="Arial"/>
                <w:sz w:val="20"/>
                <w:szCs w:val="20"/>
              </w:rPr>
            </w:pPr>
          </w:p>
        </w:tc>
      </w:tr>
      <w:tr w:rsidR="00B504D0" w:rsidRPr="00E15B0E" w:rsidTr="000D6E4A">
        <w:tc>
          <w:tcPr>
            <w:tcW w:w="1250" w:type="pct"/>
            <w:tcBorders>
              <w:top w:val="single" w:sz="4" w:space="0" w:color="auto"/>
              <w:bottom w:val="single" w:sz="4" w:space="0" w:color="auto"/>
            </w:tcBorders>
          </w:tcPr>
          <w:p w:rsidR="00B504D0" w:rsidRPr="00E56EE2" w:rsidRDefault="00B504D0" w:rsidP="00B504D0">
            <w:pPr>
              <w:pStyle w:val="LoTabelle-6pt"/>
              <w:spacing w:after="120"/>
              <w:rPr>
                <w:b/>
                <w:spacing w:val="-4"/>
                <w:szCs w:val="20"/>
              </w:rPr>
            </w:pPr>
            <w:r w:rsidRPr="00E56EE2">
              <w:rPr>
                <w:b/>
                <w:szCs w:val="20"/>
              </w:rPr>
              <w:t>2.2 Probleme lösen</w:t>
            </w:r>
            <w:r w:rsidRPr="00E56EE2">
              <w:rPr>
                <w:b/>
                <w:spacing w:val="-4"/>
                <w:szCs w:val="20"/>
              </w:rPr>
              <w:br/>
            </w:r>
            <w:r w:rsidRPr="00E56EE2">
              <w:rPr>
                <w:rFonts w:eastAsia="Calibri" w:cs="Times New Roman"/>
                <w:szCs w:val="20"/>
              </w:rPr>
              <w:t>11. das Problem auf Bekanntes zurüc</w:t>
            </w:r>
            <w:r w:rsidRPr="00E56EE2">
              <w:rPr>
                <w:rFonts w:eastAsia="Calibri" w:cs="Times New Roman"/>
                <w:szCs w:val="20"/>
              </w:rPr>
              <w:t>k</w:t>
            </w:r>
            <w:r w:rsidRPr="00E56EE2">
              <w:rPr>
                <w:rFonts w:eastAsia="Calibri" w:cs="Times New Roman"/>
                <w:szCs w:val="20"/>
              </w:rPr>
              <w:t>führen oder Analogien herstellen</w:t>
            </w:r>
          </w:p>
        </w:tc>
        <w:tc>
          <w:tcPr>
            <w:tcW w:w="1250" w:type="pct"/>
            <w:tcBorders>
              <w:top w:val="single" w:sz="4" w:space="0" w:color="auto"/>
              <w:bottom w:val="single" w:sz="4" w:space="0" w:color="auto"/>
            </w:tcBorders>
          </w:tcPr>
          <w:p w:rsidR="00B504D0" w:rsidRPr="00E56EE2" w:rsidRDefault="00B504D0" w:rsidP="00B504D0">
            <w:pPr>
              <w:pStyle w:val="TableParagraph"/>
              <w:spacing w:before="120" w:after="120"/>
              <w:ind w:left="0"/>
              <w:rPr>
                <w:sz w:val="20"/>
                <w:szCs w:val="20"/>
                <w:lang w:val="de-DE"/>
              </w:rPr>
            </w:pPr>
            <w:r w:rsidRPr="00E56EE2">
              <w:rPr>
                <w:sz w:val="20"/>
                <w:szCs w:val="20"/>
                <w:lang w:val="de-DE"/>
              </w:rPr>
              <w:t xml:space="preserve">(15) die Definition der </w:t>
            </w:r>
            <w:r w:rsidRPr="00E56EE2">
              <w:rPr>
                <w:i/>
                <w:sz w:val="20"/>
                <w:szCs w:val="20"/>
                <w:lang w:val="de-DE"/>
              </w:rPr>
              <w:t xml:space="preserve">Wurzel </w:t>
            </w:r>
            <w:r w:rsidRPr="00E56EE2">
              <w:rPr>
                <w:sz w:val="20"/>
                <w:szCs w:val="20"/>
                <w:lang w:val="de-DE"/>
              </w:rPr>
              <w:t>auch zur Bestimmung von Kubikwurzeln  anwe</w:t>
            </w:r>
            <w:r w:rsidRPr="00E56EE2">
              <w:rPr>
                <w:sz w:val="20"/>
                <w:szCs w:val="20"/>
                <w:lang w:val="de-DE"/>
              </w:rPr>
              <w:t>n</w:t>
            </w:r>
            <w:r w:rsidRPr="00E56EE2">
              <w:rPr>
                <w:sz w:val="20"/>
                <w:szCs w:val="20"/>
                <w:lang w:val="de-DE"/>
              </w:rPr>
              <w:t>den</w:t>
            </w:r>
          </w:p>
        </w:tc>
        <w:tc>
          <w:tcPr>
            <w:tcW w:w="1250" w:type="pct"/>
            <w:tcBorders>
              <w:top w:val="single" w:sz="4" w:space="0" w:color="auto"/>
              <w:bottom w:val="single" w:sz="4" w:space="0" w:color="auto"/>
            </w:tcBorders>
          </w:tcPr>
          <w:p w:rsidR="00B504D0" w:rsidRPr="00E56EE2" w:rsidRDefault="00B504D0" w:rsidP="00B504D0">
            <w:pPr>
              <w:pStyle w:val="LoTabelle6pt-fett"/>
              <w:spacing w:after="120"/>
              <w:rPr>
                <w:szCs w:val="20"/>
              </w:rPr>
            </w:pPr>
            <w:r w:rsidRPr="00E56EE2">
              <w:rPr>
                <w:rFonts w:eastAsia="Calibri"/>
                <w:szCs w:val="20"/>
              </w:rPr>
              <w:t>Verallgemeinern der Quadratwurzel</w:t>
            </w:r>
          </w:p>
        </w:tc>
        <w:tc>
          <w:tcPr>
            <w:tcW w:w="1250" w:type="pct"/>
            <w:tcBorders>
              <w:top w:val="single" w:sz="4" w:space="0" w:color="auto"/>
              <w:bottom w:val="single" w:sz="4" w:space="0" w:color="auto"/>
            </w:tcBorders>
          </w:tcPr>
          <w:p w:rsidR="00B504D0" w:rsidRPr="00E56EE2" w:rsidRDefault="009C6602" w:rsidP="009C6602">
            <w:pPr>
              <w:spacing w:before="120" w:after="120"/>
              <w:rPr>
                <w:rFonts w:cs="Arial"/>
                <w:sz w:val="20"/>
                <w:szCs w:val="20"/>
              </w:rPr>
            </w:pPr>
            <w:r w:rsidRPr="00E56EE2">
              <w:rPr>
                <w:rFonts w:cs="Arial"/>
                <w:sz w:val="20"/>
                <w:szCs w:val="20"/>
              </w:rPr>
              <w:t>Kenntnis:</w:t>
            </w:r>
            <w:r w:rsidR="00B504D0" w:rsidRPr="00E56EE2">
              <w:rPr>
                <w:rFonts w:cs="Arial"/>
                <w:sz w:val="20"/>
                <w:szCs w:val="20"/>
              </w:rPr>
              <w:t xml:space="preserve"> </w:t>
            </w:r>
            <w:r w:rsidR="00B504D0" w:rsidRPr="00E56EE2">
              <w:rPr>
                <w:rFonts w:cs="Arial"/>
                <w:position w:val="-8"/>
                <w:sz w:val="20"/>
                <w:szCs w:val="20"/>
              </w:rPr>
              <w:object w:dxaOrig="740" w:dyaOrig="360" w14:anchorId="75F92F29">
                <v:shape id="_x0000_i1042" type="#_x0000_t75" style="width:36.8pt;height:16.45pt" o:ole="">
                  <v:imagedata r:id="rId56" o:title=""/>
                </v:shape>
                <o:OLEObject Type="Embed" ProgID="Equation.3" ShapeID="_x0000_i1042" DrawAspect="Content" ObjectID="_1555761874" r:id="rId57"/>
              </w:object>
            </w:r>
            <w:r w:rsidR="00B504D0" w:rsidRPr="00E56EE2">
              <w:rPr>
                <w:rFonts w:cs="Arial"/>
                <w:sz w:val="20"/>
                <w:szCs w:val="20"/>
              </w:rPr>
              <w:t xml:space="preserve">; </w:t>
            </w:r>
            <w:r w:rsidR="00B504D0" w:rsidRPr="00E56EE2">
              <w:rPr>
                <w:rFonts w:cs="Arial"/>
                <w:position w:val="-8"/>
                <w:sz w:val="20"/>
                <w:szCs w:val="20"/>
              </w:rPr>
              <w:object w:dxaOrig="880" w:dyaOrig="360" w14:anchorId="7393243E">
                <v:shape id="_x0000_i1043" type="#_x0000_t75" style="width:43.85pt;height:16.45pt" o:ole="">
                  <v:imagedata r:id="rId58" o:title=""/>
                </v:shape>
                <o:OLEObject Type="Embed" ProgID="Equation.3" ShapeID="_x0000_i1043" DrawAspect="Content" ObjectID="_1555761875" r:id="rId59"/>
              </w:object>
            </w:r>
            <w:r w:rsidR="00B504D0" w:rsidRPr="00E56EE2">
              <w:rPr>
                <w:rFonts w:cs="Arial"/>
                <w:sz w:val="20"/>
                <w:szCs w:val="20"/>
              </w:rPr>
              <w:t xml:space="preserve">; </w:t>
            </w:r>
            <w:r w:rsidR="00B504D0" w:rsidRPr="00E56EE2">
              <w:rPr>
                <w:rFonts w:cs="Arial"/>
                <w:position w:val="-8"/>
                <w:sz w:val="20"/>
                <w:szCs w:val="20"/>
              </w:rPr>
              <w:object w:dxaOrig="960" w:dyaOrig="360" w14:anchorId="6EE2421A">
                <v:shape id="_x0000_i1044" type="#_x0000_t75" style="width:46.95pt;height:16.45pt" o:ole="">
                  <v:imagedata r:id="rId60" o:title=""/>
                </v:shape>
                <o:OLEObject Type="Embed" ProgID="Equation.3" ShapeID="_x0000_i1044" DrawAspect="Content" ObjectID="_1555761876" r:id="rId61"/>
              </w:object>
            </w:r>
            <w:r w:rsidR="00B504D0" w:rsidRPr="00E56EE2">
              <w:rPr>
                <w:rFonts w:cs="Arial"/>
                <w:sz w:val="20"/>
                <w:szCs w:val="20"/>
              </w:rPr>
              <w:t xml:space="preserve">; </w:t>
            </w:r>
            <w:r w:rsidR="00B504D0" w:rsidRPr="00E56EE2">
              <w:rPr>
                <w:rFonts w:cs="Arial"/>
                <w:position w:val="-8"/>
                <w:sz w:val="20"/>
                <w:szCs w:val="20"/>
              </w:rPr>
              <w:object w:dxaOrig="859" w:dyaOrig="360" w14:anchorId="790EC8B7">
                <v:shape id="_x0000_i1045" type="#_x0000_t75" style="width:43.05pt;height:16.45pt" o:ole="">
                  <v:imagedata r:id="rId62" o:title=""/>
                </v:shape>
                <o:OLEObject Type="Embed" ProgID="Equation.3" ShapeID="_x0000_i1045" DrawAspect="Content" ObjectID="_1555761877" r:id="rId63"/>
              </w:object>
            </w:r>
            <w:r w:rsidR="00B504D0" w:rsidRPr="00E56EE2">
              <w:rPr>
                <w:rFonts w:cs="Arial"/>
                <w:sz w:val="20"/>
                <w:szCs w:val="20"/>
              </w:rPr>
              <w:t xml:space="preserve">; </w:t>
            </w:r>
            <w:r w:rsidR="00B504D0" w:rsidRPr="00E56EE2">
              <w:rPr>
                <w:rFonts w:cs="Arial"/>
                <w:position w:val="-8"/>
                <w:sz w:val="20"/>
                <w:szCs w:val="20"/>
              </w:rPr>
              <w:object w:dxaOrig="859" w:dyaOrig="360" w14:anchorId="47371CA0">
                <v:shape id="_x0000_i1046" type="#_x0000_t75" style="width:43.05pt;height:16.45pt" o:ole="">
                  <v:imagedata r:id="rId64" o:title=""/>
                </v:shape>
                <o:OLEObject Type="Embed" ProgID="Equation.3" ShapeID="_x0000_i1046" DrawAspect="Content" ObjectID="_1555761878" r:id="rId65"/>
              </w:object>
            </w:r>
          </w:p>
        </w:tc>
      </w:tr>
      <w:tr w:rsidR="002B3D70" w:rsidRPr="00E15B0E" w:rsidTr="000D6E4A">
        <w:tc>
          <w:tcPr>
            <w:tcW w:w="1250" w:type="pct"/>
            <w:tcBorders>
              <w:top w:val="nil"/>
              <w:bottom w:val="single" w:sz="4" w:space="0" w:color="auto"/>
            </w:tcBorders>
          </w:tcPr>
          <w:p w:rsidR="002B3D70" w:rsidRPr="00E56EE2" w:rsidRDefault="002B3D70" w:rsidP="002B3D70">
            <w:pPr>
              <w:pStyle w:val="LoTabelle-6pt"/>
              <w:spacing w:before="0"/>
              <w:rPr>
                <w:b/>
                <w:szCs w:val="20"/>
              </w:rPr>
            </w:pPr>
          </w:p>
        </w:tc>
        <w:tc>
          <w:tcPr>
            <w:tcW w:w="1250" w:type="pct"/>
            <w:tcBorders>
              <w:top w:val="nil"/>
              <w:bottom w:val="single" w:sz="4" w:space="0" w:color="auto"/>
            </w:tcBorders>
          </w:tcPr>
          <w:p w:rsidR="002B3D70" w:rsidRPr="00E56EE2" w:rsidRDefault="002B3D70" w:rsidP="002B3D70">
            <w:pPr>
              <w:pStyle w:val="TableParagraph"/>
              <w:spacing w:before="0"/>
              <w:ind w:left="0"/>
              <w:rPr>
                <w:sz w:val="20"/>
                <w:szCs w:val="20"/>
                <w:lang w:val="de-DE"/>
              </w:rPr>
            </w:pPr>
            <w:r w:rsidRPr="00E56EE2">
              <w:rPr>
                <w:b/>
                <w:sz w:val="20"/>
                <w:szCs w:val="20"/>
                <w:lang w:val="de-DE"/>
              </w:rPr>
              <w:t>3.2.1 Zahlbereichserweiterungen u</w:t>
            </w:r>
            <w:r w:rsidRPr="00E56EE2">
              <w:rPr>
                <w:b/>
                <w:sz w:val="20"/>
                <w:szCs w:val="20"/>
                <w:lang w:val="de-DE"/>
              </w:rPr>
              <w:t>n</w:t>
            </w:r>
            <w:r w:rsidRPr="00E56EE2">
              <w:rPr>
                <w:b/>
                <w:sz w:val="20"/>
                <w:szCs w:val="20"/>
                <w:lang w:val="de-DE"/>
              </w:rPr>
              <w:t>tersuchen</w:t>
            </w:r>
          </w:p>
        </w:tc>
        <w:tc>
          <w:tcPr>
            <w:tcW w:w="1250" w:type="pct"/>
            <w:tcBorders>
              <w:top w:val="nil"/>
              <w:bottom w:val="single" w:sz="4" w:space="0" w:color="auto"/>
            </w:tcBorders>
          </w:tcPr>
          <w:p w:rsidR="002B3D70" w:rsidRPr="00E56EE2" w:rsidRDefault="002B3D70" w:rsidP="002B3D70">
            <w:pPr>
              <w:pStyle w:val="LoTabelle6pt-fett"/>
              <w:spacing w:before="0"/>
              <w:rPr>
                <w:rFonts w:eastAsia="Calibri"/>
                <w:szCs w:val="20"/>
              </w:rPr>
            </w:pPr>
          </w:p>
        </w:tc>
        <w:tc>
          <w:tcPr>
            <w:tcW w:w="1250" w:type="pct"/>
            <w:tcBorders>
              <w:top w:val="nil"/>
              <w:bottom w:val="single" w:sz="4" w:space="0" w:color="auto"/>
            </w:tcBorders>
          </w:tcPr>
          <w:p w:rsidR="002B3D70" w:rsidRPr="00E56EE2" w:rsidRDefault="002B3D70" w:rsidP="002B3D70">
            <w:pPr>
              <w:rPr>
                <w:rFonts w:cs="Arial"/>
                <w:sz w:val="20"/>
                <w:szCs w:val="20"/>
              </w:rPr>
            </w:pPr>
          </w:p>
        </w:tc>
      </w:tr>
      <w:tr w:rsidR="002B3D70" w:rsidRPr="00E15B0E" w:rsidTr="000D6E4A">
        <w:tc>
          <w:tcPr>
            <w:tcW w:w="1250" w:type="pct"/>
            <w:tcBorders>
              <w:bottom w:val="nil"/>
            </w:tcBorders>
          </w:tcPr>
          <w:p w:rsidR="002B3D70" w:rsidRPr="00E56EE2" w:rsidRDefault="002B3D70" w:rsidP="00B84D4F">
            <w:pPr>
              <w:pStyle w:val="LoTabelle-6pt"/>
              <w:spacing w:after="120"/>
            </w:pPr>
            <w:r w:rsidRPr="00E56EE2">
              <w:rPr>
                <w:b/>
                <w:szCs w:val="20"/>
              </w:rPr>
              <w:t>2.3 Modellieren</w:t>
            </w:r>
            <w:r w:rsidRPr="00E56EE2">
              <w:rPr>
                <w:b/>
                <w:szCs w:val="20"/>
              </w:rPr>
              <w:br/>
            </w:r>
            <w:r w:rsidRPr="00E56EE2">
              <w:t xml:space="preserve">6. Grundvorstellung zu mathematischen Operationen nutzen […] </w:t>
            </w:r>
          </w:p>
        </w:tc>
        <w:tc>
          <w:tcPr>
            <w:tcW w:w="1250" w:type="pct"/>
            <w:vMerge w:val="restart"/>
          </w:tcPr>
          <w:p w:rsidR="002B3D70" w:rsidRPr="00E56EE2" w:rsidRDefault="002B3D70" w:rsidP="00A138C7">
            <w:pPr>
              <w:pStyle w:val="TableParagraph"/>
              <w:spacing w:before="120"/>
              <w:ind w:left="0"/>
              <w:rPr>
                <w:sz w:val="20"/>
                <w:szCs w:val="20"/>
                <w:lang w:val="de-DE"/>
              </w:rPr>
            </w:pPr>
            <w:r w:rsidRPr="00E56EE2">
              <w:rPr>
                <w:sz w:val="20"/>
                <w:szCs w:val="20"/>
                <w:lang w:val="de-DE"/>
              </w:rPr>
              <w:t>(16) anhand geeigneter Beispiele die U</w:t>
            </w:r>
            <w:r w:rsidRPr="00E56EE2">
              <w:rPr>
                <w:sz w:val="20"/>
                <w:szCs w:val="20"/>
                <w:lang w:val="de-DE"/>
              </w:rPr>
              <w:t>n</w:t>
            </w:r>
            <w:r w:rsidRPr="00E56EE2">
              <w:rPr>
                <w:sz w:val="20"/>
                <w:szCs w:val="20"/>
                <w:lang w:val="de-DE"/>
              </w:rPr>
              <w:t xml:space="preserve">vollständigkeit der </w:t>
            </w:r>
            <w:r w:rsidRPr="00E56EE2">
              <w:rPr>
                <w:i/>
                <w:sz w:val="20"/>
                <w:szCs w:val="20"/>
                <w:lang w:val="de-DE"/>
              </w:rPr>
              <w:t>rationalen</w:t>
            </w:r>
            <w:r w:rsidRPr="00E56EE2">
              <w:rPr>
                <w:sz w:val="20"/>
                <w:szCs w:val="20"/>
                <w:lang w:val="de-DE"/>
              </w:rPr>
              <w:t xml:space="preserve"> </w:t>
            </w:r>
            <w:r w:rsidRPr="00E56EE2">
              <w:rPr>
                <w:i/>
                <w:sz w:val="20"/>
                <w:szCs w:val="20"/>
                <w:lang w:val="de-DE"/>
              </w:rPr>
              <w:t>Zahlen</w:t>
            </w:r>
            <w:r w:rsidRPr="00E56EE2">
              <w:rPr>
                <w:sz w:val="20"/>
                <w:szCs w:val="20"/>
                <w:lang w:val="de-DE"/>
              </w:rPr>
              <w:t xml:space="preserve"> b</w:t>
            </w:r>
            <w:r w:rsidRPr="00E56EE2">
              <w:rPr>
                <w:sz w:val="20"/>
                <w:szCs w:val="20"/>
                <w:lang w:val="de-DE"/>
              </w:rPr>
              <w:t>e</w:t>
            </w:r>
            <w:r w:rsidRPr="00E56EE2">
              <w:rPr>
                <w:sz w:val="20"/>
                <w:szCs w:val="20"/>
                <w:lang w:val="de-DE"/>
              </w:rPr>
              <w:t xml:space="preserve">schreiben und die Notwendigkeit der Zahlbereichserweiterung auf </w:t>
            </w:r>
            <w:r w:rsidRPr="00E56EE2">
              <w:rPr>
                <w:i/>
                <w:sz w:val="20"/>
                <w:szCs w:val="20"/>
                <w:lang w:val="de-DE"/>
              </w:rPr>
              <w:t>reelle Zahlen</w:t>
            </w:r>
            <w:r w:rsidRPr="00E56EE2">
              <w:rPr>
                <w:sz w:val="20"/>
                <w:szCs w:val="20"/>
                <w:lang w:val="de-DE"/>
              </w:rPr>
              <w:t xml:space="preserve"> begründen</w:t>
            </w:r>
          </w:p>
          <w:p w:rsidR="002B3D70" w:rsidRPr="00E56EE2" w:rsidRDefault="002B3D70" w:rsidP="00A138C7">
            <w:pPr>
              <w:pStyle w:val="TableParagraph"/>
              <w:spacing w:before="120"/>
              <w:ind w:left="0"/>
              <w:rPr>
                <w:sz w:val="20"/>
                <w:szCs w:val="20"/>
                <w:lang w:val="de-DE"/>
              </w:rPr>
            </w:pPr>
            <w:r w:rsidRPr="00E56EE2">
              <w:rPr>
                <w:sz w:val="20"/>
                <w:szCs w:val="20"/>
                <w:lang w:val="de-DE"/>
              </w:rPr>
              <w:t xml:space="preserve">(17) Beispiele für </w:t>
            </w:r>
            <w:r w:rsidRPr="00E56EE2">
              <w:rPr>
                <w:i/>
                <w:sz w:val="20"/>
                <w:szCs w:val="20"/>
                <w:lang w:val="de-DE"/>
              </w:rPr>
              <w:t>irrationale Zahlen</w:t>
            </w:r>
            <w:r w:rsidRPr="00E56EE2">
              <w:rPr>
                <w:sz w:val="20"/>
                <w:szCs w:val="20"/>
                <w:lang w:val="de-DE"/>
              </w:rPr>
              <w:t xml:space="preserve"> ang</w:t>
            </w:r>
            <w:r w:rsidRPr="00E56EE2">
              <w:rPr>
                <w:sz w:val="20"/>
                <w:szCs w:val="20"/>
                <w:lang w:val="de-DE"/>
              </w:rPr>
              <w:t>e</w:t>
            </w:r>
            <w:r w:rsidRPr="00E56EE2">
              <w:rPr>
                <w:sz w:val="20"/>
                <w:szCs w:val="20"/>
                <w:lang w:val="de-DE"/>
              </w:rPr>
              <w:t>ben</w:t>
            </w:r>
          </w:p>
        </w:tc>
        <w:tc>
          <w:tcPr>
            <w:tcW w:w="1250" w:type="pct"/>
            <w:vMerge w:val="restart"/>
          </w:tcPr>
          <w:p w:rsidR="002B3D70" w:rsidRPr="00E56EE2" w:rsidRDefault="002B3D70" w:rsidP="00A138C7">
            <w:pPr>
              <w:pStyle w:val="LoTabelle6pt-fett"/>
              <w:rPr>
                <w:rFonts w:eastAsia="Calibri"/>
                <w:szCs w:val="20"/>
              </w:rPr>
            </w:pPr>
            <w:r w:rsidRPr="00E56EE2">
              <w:rPr>
                <w:rFonts w:eastAsia="Calibri"/>
                <w:szCs w:val="20"/>
              </w:rPr>
              <w:t>Unvollständigkeit der rationalen Zahlen</w:t>
            </w:r>
          </w:p>
          <w:p w:rsidR="002B3D70" w:rsidRPr="00E56EE2" w:rsidRDefault="00AD0417" w:rsidP="00AD0417">
            <w:pPr>
              <w:pStyle w:val="LoTabelle6pt-fett"/>
              <w:rPr>
                <w:rFonts w:eastAsia="Calibri"/>
                <w:b w:val="0"/>
                <w:szCs w:val="20"/>
              </w:rPr>
            </w:pPr>
            <w:r w:rsidRPr="00E56EE2">
              <w:rPr>
                <w:rFonts w:eastAsia="Calibri"/>
                <w:b w:val="0"/>
                <w:szCs w:val="20"/>
              </w:rPr>
              <w:t>Beispiele nicht abbrechender und nicht periodischer Zahlen</w:t>
            </w:r>
          </w:p>
        </w:tc>
        <w:tc>
          <w:tcPr>
            <w:tcW w:w="1250" w:type="pct"/>
            <w:vMerge w:val="restart"/>
          </w:tcPr>
          <w:p w:rsidR="002B3D70" w:rsidRPr="00E56EE2" w:rsidRDefault="002B3D70" w:rsidP="005457D2">
            <w:pPr>
              <w:spacing w:before="120"/>
              <w:rPr>
                <w:rFonts w:cs="Arial"/>
                <w:sz w:val="20"/>
                <w:szCs w:val="20"/>
              </w:rPr>
            </w:pPr>
            <w:r w:rsidRPr="00E56EE2">
              <w:rPr>
                <w:rFonts w:cs="Arial"/>
                <w:sz w:val="20"/>
                <w:szCs w:val="20"/>
              </w:rPr>
              <w:t>Lösbarkeit von Gleichungen der Form x</w:t>
            </w:r>
            <w:r w:rsidRPr="00E56EE2">
              <w:rPr>
                <w:rFonts w:cs="Arial"/>
                <w:sz w:val="20"/>
                <w:szCs w:val="20"/>
                <w:vertAlign w:val="superscript"/>
              </w:rPr>
              <w:t>2</w:t>
            </w:r>
            <w:r w:rsidRPr="00E56EE2">
              <w:rPr>
                <w:rFonts w:cs="Arial"/>
                <w:sz w:val="20"/>
                <w:szCs w:val="20"/>
              </w:rPr>
              <w:t>=2</w:t>
            </w:r>
          </w:p>
        </w:tc>
      </w:tr>
      <w:tr w:rsidR="002B3D70" w:rsidRPr="00E15B0E" w:rsidTr="000D6E4A">
        <w:trPr>
          <w:trHeight w:val="350"/>
        </w:trPr>
        <w:tc>
          <w:tcPr>
            <w:tcW w:w="1250" w:type="pct"/>
            <w:vMerge w:val="restart"/>
            <w:tcBorders>
              <w:top w:val="nil"/>
            </w:tcBorders>
          </w:tcPr>
          <w:p w:rsidR="002B3D70" w:rsidRPr="00E56EE2" w:rsidRDefault="002B3D70" w:rsidP="00A138C7">
            <w:pPr>
              <w:pStyle w:val="TableParagraph"/>
              <w:tabs>
                <w:tab w:val="left" w:pos="0"/>
              </w:tabs>
              <w:spacing w:before="120"/>
              <w:ind w:left="0"/>
              <w:rPr>
                <w:sz w:val="20"/>
                <w:szCs w:val="20"/>
                <w:lang w:val="de-DE"/>
              </w:rPr>
            </w:pPr>
            <w:r w:rsidRPr="00E56EE2">
              <w:rPr>
                <w:b/>
                <w:sz w:val="20"/>
                <w:szCs w:val="20"/>
                <w:lang w:val="de-DE"/>
              </w:rPr>
              <w:t>2.1. Argumentieren und Beweisen</w:t>
            </w:r>
            <w:r w:rsidRPr="00E56EE2">
              <w:rPr>
                <w:sz w:val="20"/>
                <w:szCs w:val="20"/>
                <w:lang w:val="de-DE"/>
              </w:rPr>
              <w:br/>
            </w:r>
            <w:r w:rsidRPr="00E56EE2">
              <w:rPr>
                <w:rFonts w:eastAsia="Calibri" w:cs="Times New Roman"/>
                <w:sz w:val="20"/>
                <w:szCs w:val="20"/>
                <w:lang w:val="de-DE" w:eastAsia="de-DE"/>
              </w:rPr>
              <w:t>2. eine Vermutung anhand von Beispielen auf ihre Plausibilität prüfen oder anhand eines Gegenbeispiels widerlegen</w:t>
            </w:r>
          </w:p>
          <w:p w:rsidR="002B3D70" w:rsidRPr="00E56EE2" w:rsidRDefault="002B3D70" w:rsidP="00A138C7">
            <w:pPr>
              <w:pStyle w:val="TableParagraph"/>
              <w:tabs>
                <w:tab w:val="left" w:pos="0"/>
              </w:tabs>
              <w:spacing w:before="120" w:after="120"/>
              <w:ind w:left="0"/>
              <w:rPr>
                <w:sz w:val="20"/>
                <w:szCs w:val="20"/>
                <w:lang w:val="de-DE"/>
              </w:rPr>
            </w:pPr>
            <w:r w:rsidRPr="00E56EE2">
              <w:rPr>
                <w:b/>
                <w:sz w:val="20"/>
                <w:szCs w:val="20"/>
                <w:lang w:val="de-DE"/>
              </w:rPr>
              <w:t>2.5 Kommunizieren</w:t>
            </w:r>
            <w:r w:rsidRPr="00E56EE2">
              <w:rPr>
                <w:sz w:val="20"/>
                <w:szCs w:val="20"/>
                <w:lang w:val="de-DE"/>
              </w:rPr>
              <w:br/>
            </w:r>
            <w:r w:rsidRPr="00E56EE2">
              <w:rPr>
                <w:rFonts w:eastAsia="Calibri" w:cs="Times New Roman"/>
                <w:sz w:val="20"/>
                <w:szCs w:val="20"/>
                <w:lang w:val="de-DE" w:eastAsia="de-DE"/>
              </w:rPr>
              <w:t>1. mathematische Einsichten und L</w:t>
            </w:r>
            <w:r w:rsidRPr="00E56EE2">
              <w:rPr>
                <w:rFonts w:eastAsia="Calibri" w:cs="Times New Roman"/>
                <w:sz w:val="20"/>
                <w:szCs w:val="20"/>
                <w:lang w:val="de-DE" w:eastAsia="de-DE"/>
              </w:rPr>
              <w:t>ö</w:t>
            </w:r>
            <w:r w:rsidRPr="00E56EE2">
              <w:rPr>
                <w:rFonts w:eastAsia="Calibri" w:cs="Times New Roman"/>
                <w:sz w:val="20"/>
                <w:szCs w:val="20"/>
                <w:lang w:val="de-DE" w:eastAsia="de-DE"/>
              </w:rPr>
              <w:t>sungswege schriftlich dokumentieren oder mündlich darstellen und erläutern</w:t>
            </w:r>
          </w:p>
          <w:p w:rsidR="002B3D70" w:rsidRPr="00E56EE2" w:rsidRDefault="002B3D70" w:rsidP="00A138C7">
            <w:pPr>
              <w:pStyle w:val="TableParagraph"/>
              <w:tabs>
                <w:tab w:val="left" w:pos="0"/>
              </w:tabs>
              <w:spacing w:before="120" w:after="120"/>
              <w:ind w:left="0"/>
              <w:rPr>
                <w:rFonts w:eastAsia="Times New Roman"/>
                <w:b/>
                <w:sz w:val="20"/>
                <w:szCs w:val="20"/>
                <w:lang w:val="de-DE" w:eastAsia="de-DE"/>
              </w:rPr>
            </w:pPr>
            <w:r w:rsidRPr="00E56EE2">
              <w:rPr>
                <w:sz w:val="20"/>
                <w:szCs w:val="20"/>
                <w:lang w:val="de-DE"/>
              </w:rPr>
              <w:t>3. eigene Überlegungen […] verständlich darstellen</w:t>
            </w:r>
          </w:p>
        </w:tc>
        <w:tc>
          <w:tcPr>
            <w:tcW w:w="1250" w:type="pct"/>
            <w:vMerge/>
          </w:tcPr>
          <w:p w:rsidR="002B3D70" w:rsidRPr="00E56EE2" w:rsidRDefault="002B3D70" w:rsidP="00A138C7">
            <w:pPr>
              <w:pStyle w:val="TableParagraph"/>
              <w:spacing w:before="120"/>
              <w:ind w:left="0"/>
              <w:rPr>
                <w:sz w:val="20"/>
                <w:szCs w:val="20"/>
                <w:lang w:val="de-DE"/>
              </w:rPr>
            </w:pPr>
          </w:p>
        </w:tc>
        <w:tc>
          <w:tcPr>
            <w:tcW w:w="1250" w:type="pct"/>
            <w:vMerge/>
            <w:tcBorders>
              <w:bottom w:val="nil"/>
            </w:tcBorders>
          </w:tcPr>
          <w:p w:rsidR="002B3D70" w:rsidRPr="00E56EE2" w:rsidRDefault="002B3D70" w:rsidP="00A138C7">
            <w:pPr>
              <w:pStyle w:val="LoTabelle6pt-fett"/>
              <w:rPr>
                <w:rFonts w:eastAsia="Calibri"/>
                <w:szCs w:val="20"/>
              </w:rPr>
            </w:pPr>
          </w:p>
        </w:tc>
        <w:tc>
          <w:tcPr>
            <w:tcW w:w="1250" w:type="pct"/>
            <w:vMerge/>
            <w:tcBorders>
              <w:bottom w:val="nil"/>
            </w:tcBorders>
          </w:tcPr>
          <w:p w:rsidR="002B3D70" w:rsidRPr="00E56EE2" w:rsidRDefault="002B3D70" w:rsidP="00A138C7">
            <w:pPr>
              <w:spacing w:before="120"/>
              <w:rPr>
                <w:rFonts w:cs="Arial"/>
                <w:sz w:val="20"/>
                <w:szCs w:val="20"/>
              </w:rPr>
            </w:pPr>
          </w:p>
        </w:tc>
      </w:tr>
      <w:tr w:rsidR="002B3D70" w:rsidRPr="00E15B0E" w:rsidTr="000D6E4A">
        <w:tc>
          <w:tcPr>
            <w:tcW w:w="1250" w:type="pct"/>
            <w:vMerge/>
            <w:tcBorders>
              <w:bottom w:val="single" w:sz="4" w:space="0" w:color="auto"/>
            </w:tcBorders>
          </w:tcPr>
          <w:p w:rsidR="002B3D70" w:rsidRPr="00E56EE2" w:rsidRDefault="002B3D70" w:rsidP="00A138C7">
            <w:pPr>
              <w:pStyle w:val="TableParagraph"/>
              <w:tabs>
                <w:tab w:val="left" w:pos="0"/>
              </w:tabs>
              <w:spacing w:before="120"/>
              <w:ind w:left="0"/>
              <w:rPr>
                <w:rFonts w:eastAsia="Times New Roman"/>
                <w:b/>
                <w:sz w:val="20"/>
                <w:szCs w:val="20"/>
                <w:lang w:val="de-DE" w:eastAsia="de-DE"/>
              </w:rPr>
            </w:pPr>
          </w:p>
        </w:tc>
        <w:tc>
          <w:tcPr>
            <w:tcW w:w="1250" w:type="pct"/>
            <w:vMerge/>
          </w:tcPr>
          <w:p w:rsidR="002B3D70" w:rsidRPr="00E56EE2" w:rsidRDefault="002B3D70" w:rsidP="00A138C7">
            <w:pPr>
              <w:pStyle w:val="TableParagraph"/>
              <w:spacing w:before="120"/>
              <w:ind w:left="0"/>
              <w:rPr>
                <w:sz w:val="20"/>
                <w:szCs w:val="20"/>
                <w:lang w:val="de-DE"/>
              </w:rPr>
            </w:pPr>
          </w:p>
        </w:tc>
        <w:tc>
          <w:tcPr>
            <w:tcW w:w="1250" w:type="pct"/>
            <w:tcBorders>
              <w:top w:val="nil"/>
              <w:bottom w:val="single" w:sz="4" w:space="0" w:color="auto"/>
            </w:tcBorders>
          </w:tcPr>
          <w:p w:rsidR="0002015E" w:rsidRPr="00E56EE2" w:rsidRDefault="0002015E" w:rsidP="00A138C7">
            <w:pPr>
              <w:pStyle w:val="LoTabelle6pt-fett"/>
              <w:spacing w:before="0"/>
              <w:rPr>
                <w:szCs w:val="20"/>
              </w:rPr>
            </w:pPr>
            <w:r w:rsidRPr="00E56EE2">
              <w:rPr>
                <w:szCs w:val="20"/>
              </w:rPr>
              <w:t>Reelle Zahlen</w:t>
            </w:r>
          </w:p>
          <w:p w:rsidR="00AD0417" w:rsidRPr="00E56EE2" w:rsidRDefault="00AD0417" w:rsidP="00A138C7">
            <w:pPr>
              <w:pStyle w:val="LoTabelle6pt-fett"/>
              <w:spacing w:before="0"/>
              <w:rPr>
                <w:b w:val="0"/>
                <w:szCs w:val="20"/>
              </w:rPr>
            </w:pPr>
          </w:p>
          <w:p w:rsidR="002B3D70" w:rsidRPr="00E56EE2" w:rsidRDefault="002B3D70" w:rsidP="00A138C7">
            <w:pPr>
              <w:pStyle w:val="LoTabelle6pt-fett"/>
              <w:spacing w:before="0"/>
              <w:rPr>
                <w:rFonts w:eastAsia="Calibri"/>
                <w:szCs w:val="20"/>
              </w:rPr>
            </w:pPr>
            <w:r w:rsidRPr="00E56EE2">
              <w:rPr>
                <w:b w:val="0"/>
                <w:position w:val="-6"/>
                <w:szCs w:val="20"/>
              </w:rPr>
              <w:object w:dxaOrig="340" w:dyaOrig="380" w14:anchorId="2852019D">
                <v:shape id="_x0000_i1047" type="#_x0000_t75" style="width:16.45pt;height:18.8pt" o:ole="">
                  <v:imagedata r:id="rId66" o:title=""/>
                </v:shape>
                <o:OLEObject Type="Embed" ProgID="Equation.3" ShapeID="_x0000_i1047" DrawAspect="Content" ObjectID="_1555761879" r:id="rId67"/>
              </w:object>
            </w:r>
            <w:r w:rsidRPr="00E56EE2">
              <w:rPr>
                <w:b w:val="0"/>
                <w:szCs w:val="20"/>
              </w:rPr>
              <w:t>ist kein Bruch</w:t>
            </w:r>
          </w:p>
          <w:p w:rsidR="00AD0417" w:rsidRPr="00E56EE2" w:rsidRDefault="00AD0417" w:rsidP="00A138C7">
            <w:pPr>
              <w:pStyle w:val="LoTabelle6pt-fett"/>
              <w:spacing w:before="0"/>
              <w:rPr>
                <w:rFonts w:eastAsia="Calibri"/>
                <w:szCs w:val="20"/>
              </w:rPr>
            </w:pPr>
          </w:p>
          <w:p w:rsidR="002B3D70" w:rsidRPr="00E56EE2" w:rsidRDefault="002B3D70" w:rsidP="00A138C7">
            <w:pPr>
              <w:pStyle w:val="LoTabelle6pt-fett"/>
              <w:rPr>
                <w:b w:val="0"/>
                <w:szCs w:val="20"/>
              </w:rPr>
            </w:pPr>
            <w:r w:rsidRPr="00E56EE2">
              <w:rPr>
                <w:b w:val="0"/>
                <w:szCs w:val="20"/>
              </w:rPr>
              <w:t>Nachweis der Irrationalität</w:t>
            </w:r>
          </w:p>
          <w:p w:rsidR="002B3D70" w:rsidRPr="00E56EE2" w:rsidRDefault="002B3D70" w:rsidP="00A138C7">
            <w:pPr>
              <w:pStyle w:val="LoTabelle6pt-fett"/>
              <w:rPr>
                <w:rFonts w:eastAsia="Calibri"/>
                <w:szCs w:val="20"/>
              </w:rPr>
            </w:pPr>
            <w:r w:rsidRPr="00E56EE2">
              <w:rPr>
                <w:b w:val="0"/>
                <w:szCs w:val="20"/>
              </w:rPr>
              <w:t>Menge der reellen Zahlen</w:t>
            </w:r>
          </w:p>
        </w:tc>
        <w:tc>
          <w:tcPr>
            <w:tcW w:w="1250" w:type="pct"/>
            <w:tcBorders>
              <w:top w:val="nil"/>
              <w:bottom w:val="single" w:sz="4" w:space="0" w:color="auto"/>
            </w:tcBorders>
          </w:tcPr>
          <w:p w:rsidR="002B3D70" w:rsidRPr="00E56EE2" w:rsidRDefault="002B3D70" w:rsidP="00A138C7">
            <w:pPr>
              <w:spacing w:before="120"/>
              <w:rPr>
                <w:rFonts w:cs="Arial"/>
                <w:noProof/>
                <w:position w:val="-1"/>
                <w:sz w:val="20"/>
                <w:szCs w:val="20"/>
              </w:rPr>
            </w:pPr>
            <w:r w:rsidRPr="00E56EE2">
              <w:rPr>
                <w:rFonts w:cs="Arial"/>
                <w:sz w:val="20"/>
                <w:szCs w:val="20"/>
              </w:rPr>
              <w:t xml:space="preserve">Widerspruchsbeweis mittels Endziffern, Gegenbeispiel z. B. Endziffernbeweisidee mit </w:t>
            </w:r>
            <w:r w:rsidRPr="00E56EE2">
              <w:rPr>
                <w:rFonts w:cs="Arial"/>
                <w:position w:val="-6"/>
                <w:sz w:val="20"/>
                <w:szCs w:val="20"/>
              </w:rPr>
              <w:object w:dxaOrig="340" w:dyaOrig="360" w14:anchorId="6D14B58E">
                <v:shape id="_x0000_i1048" type="#_x0000_t75" style="width:16.45pt;height:16.45pt" o:ole="">
                  <v:imagedata r:id="rId68" o:title=""/>
                </v:shape>
                <o:OLEObject Type="Embed" ProgID="Equation.3" ShapeID="_x0000_i1048" DrawAspect="Content" ObjectID="_1555761880" r:id="rId69"/>
              </w:object>
            </w:r>
            <w:r w:rsidRPr="00E56EE2">
              <w:rPr>
                <w:rFonts w:cs="Arial"/>
                <w:sz w:val="20"/>
                <w:szCs w:val="20"/>
              </w:rPr>
              <w:t>ergibt keinen Widerspruch</w:t>
            </w:r>
          </w:p>
          <w:p w:rsidR="00540EAD" w:rsidRDefault="0012617E" w:rsidP="00A138C7">
            <w:pPr>
              <w:spacing w:before="120"/>
              <w:rPr>
                <w:rFonts w:eastAsia="Calibri" w:cs="Arial"/>
                <w:sz w:val="20"/>
                <w:szCs w:val="20"/>
              </w:rPr>
            </w:pPr>
            <w:hyperlink r:id="rId70" w:history="1">
              <w:r w:rsidR="009C3183" w:rsidRPr="00E56EE2">
                <w:rPr>
                  <w:rStyle w:val="Hyperlink"/>
                  <w:rFonts w:eastAsia="Calibri" w:cs="Arial"/>
                  <w:sz w:val="20"/>
                  <w:szCs w:val="20"/>
                </w:rPr>
                <w:t>https://lehrerfortbildung-bw.de/u_matnatech/mathematik/gym/bp2016/fb5/</w:t>
              </w:r>
            </w:hyperlink>
            <w:r w:rsidR="009C3183" w:rsidRPr="00E56EE2">
              <w:rPr>
                <w:rFonts w:eastAsia="Calibri" w:cs="Arial"/>
                <w:sz w:val="20"/>
                <w:szCs w:val="20"/>
              </w:rPr>
              <w:br/>
            </w:r>
            <w:r w:rsidR="00540EAD">
              <w:rPr>
                <w:sz w:val="20"/>
                <w:szCs w:val="20"/>
              </w:rPr>
              <w:t>(geprüft am 08.05.2017)</w:t>
            </w:r>
          </w:p>
          <w:p w:rsidR="002B3D70" w:rsidRPr="00E56EE2" w:rsidRDefault="009C3183" w:rsidP="00A138C7">
            <w:pPr>
              <w:spacing w:before="120"/>
              <w:rPr>
                <w:rFonts w:eastAsia="Calibri" w:cs="Arial"/>
                <w:sz w:val="20"/>
                <w:szCs w:val="20"/>
              </w:rPr>
            </w:pPr>
            <w:r w:rsidRPr="00E56EE2">
              <w:rPr>
                <w:rFonts w:eastAsia="Calibri" w:cs="Arial"/>
                <w:sz w:val="20"/>
                <w:szCs w:val="20"/>
              </w:rPr>
              <w:t>ZPG V</w:t>
            </w:r>
          </w:p>
        </w:tc>
      </w:tr>
    </w:tbl>
    <w:p w:rsidR="002526CA" w:rsidRDefault="002526C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63864" w:rsidRPr="00C91AD2" w:rsidTr="000D6E4A">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63864" w:rsidRPr="001C6782" w:rsidRDefault="00763864" w:rsidP="000D6E4A">
            <w:pPr>
              <w:pStyle w:val="bcTab"/>
            </w:pPr>
            <w:r w:rsidRPr="00C91AD2">
              <w:rPr>
                <w:rFonts w:eastAsia="Times New Roman"/>
                <w:sz w:val="22"/>
                <w:szCs w:val="24"/>
              </w:rPr>
              <w:br w:type="page"/>
            </w:r>
            <w:r w:rsidRPr="00C91AD2">
              <w:br w:type="page"/>
            </w:r>
            <w:r w:rsidRPr="00C91AD2">
              <w:br w:type="page"/>
            </w:r>
            <w:r w:rsidRPr="00C91AD2">
              <w:br w:type="page"/>
            </w:r>
            <w:r w:rsidRPr="00C91AD2">
              <w:br w:type="page"/>
            </w:r>
            <w:r w:rsidRPr="00C91AD2">
              <w:br w:type="page"/>
            </w:r>
            <w:r w:rsidRPr="00C91AD2">
              <w:rPr>
                <w:rFonts w:eastAsia="Times New Roman"/>
                <w:sz w:val="22"/>
                <w:szCs w:val="24"/>
              </w:rPr>
              <w:br w:type="page"/>
            </w:r>
            <w:r w:rsidRPr="00C91AD2">
              <w:rPr>
                <w:rFonts w:eastAsia="Times New Roman"/>
                <w:sz w:val="22"/>
                <w:szCs w:val="24"/>
              </w:rPr>
              <w:br w:type="page"/>
            </w:r>
            <w:r w:rsidRPr="00C91AD2">
              <w:rPr>
                <w:rFonts w:eastAsia="Times New Roman"/>
                <w:sz w:val="22"/>
                <w:szCs w:val="24"/>
              </w:rPr>
              <w:br w:type="page"/>
            </w:r>
            <w:r w:rsidRPr="00C91AD2">
              <w:br w:type="page"/>
            </w:r>
            <w:r w:rsidRPr="00C91AD2">
              <w:br w:type="page"/>
            </w:r>
            <w:r w:rsidRPr="00C91AD2">
              <w:br w:type="page"/>
            </w:r>
            <w:r w:rsidRPr="00C91AD2">
              <w:br w:type="page"/>
            </w:r>
            <w:r w:rsidRPr="00C91AD2">
              <w:br w:type="page"/>
            </w:r>
            <w:r w:rsidRPr="00C91AD2">
              <w:br w:type="page"/>
            </w:r>
            <w:r w:rsidRPr="00C91AD2">
              <w:rPr>
                <w:rFonts w:eastAsia="Times New Roman"/>
                <w:sz w:val="22"/>
                <w:szCs w:val="24"/>
              </w:rPr>
              <w:br w:type="page"/>
            </w:r>
            <w:r w:rsidRPr="00C91AD2">
              <w:rPr>
                <w:rFonts w:eastAsia="Times New Roman"/>
                <w:sz w:val="22"/>
                <w:szCs w:val="24"/>
              </w:rPr>
              <w:br w:type="page"/>
            </w:r>
            <w:r w:rsidRPr="00C91AD2">
              <w:br w:type="page"/>
            </w:r>
            <w:r w:rsidRPr="00C91AD2">
              <w:br w:type="page"/>
            </w:r>
            <w:r w:rsidRPr="00C91AD2">
              <w:rPr>
                <w:rFonts w:eastAsia="Times New Roman"/>
                <w:sz w:val="22"/>
                <w:szCs w:val="24"/>
              </w:rPr>
              <w:br w:type="page"/>
            </w:r>
            <w:r w:rsidRPr="00C91AD2">
              <w:br w:type="page"/>
            </w:r>
            <w:r w:rsidRPr="00C91AD2">
              <w:rPr>
                <w:rFonts w:eastAsia="Times New Roman"/>
                <w:sz w:val="22"/>
                <w:szCs w:val="24"/>
              </w:rPr>
              <w:br w:type="page"/>
            </w:r>
            <w:bookmarkStart w:id="33" w:name="_Toc468961671"/>
            <w:bookmarkStart w:id="34" w:name="_Toc482019855"/>
            <w:r w:rsidRPr="00C91AD2">
              <w:t xml:space="preserve">Quadratische </w:t>
            </w:r>
            <w:r w:rsidRPr="001C6782">
              <w:t>Gleichungen und Ungleichung</w:t>
            </w:r>
            <w:bookmarkEnd w:id="33"/>
            <w:bookmarkEnd w:id="34"/>
          </w:p>
          <w:p w:rsidR="00763864" w:rsidRPr="00C91AD2" w:rsidRDefault="00763864" w:rsidP="000D6E4A">
            <w:pPr>
              <w:pStyle w:val="bcTabcaStd"/>
            </w:pPr>
            <w:r w:rsidRPr="00BA745F">
              <w:t>ca. 20 Std</w:t>
            </w:r>
            <w:r w:rsidRPr="00C91AD2">
              <w:t>.</w:t>
            </w:r>
          </w:p>
        </w:tc>
      </w:tr>
      <w:tr w:rsidR="00763864" w:rsidRPr="00C91AD2" w:rsidTr="000D6E4A">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63864" w:rsidRPr="00C91AD2" w:rsidRDefault="00763864" w:rsidP="00A138C7">
            <w:pPr>
              <w:pStyle w:val="bcTabVortext"/>
            </w:pPr>
          </w:p>
        </w:tc>
      </w:tr>
      <w:tr w:rsidR="00763864" w:rsidRPr="00C91AD2" w:rsidTr="000D6E4A">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63864" w:rsidRPr="00C91AD2" w:rsidRDefault="00763864" w:rsidP="000D6E4A">
            <w:pPr>
              <w:pStyle w:val="bcTabweiKompetenzen"/>
            </w:pPr>
            <w:r w:rsidRPr="00C91AD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63864" w:rsidRPr="00C91AD2" w:rsidRDefault="00763864" w:rsidP="000D6E4A">
            <w:pPr>
              <w:pStyle w:val="bcTabweiKompetenzen"/>
            </w:pPr>
            <w:r w:rsidRPr="00C91AD2">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3864" w:rsidRPr="00C91AD2" w:rsidRDefault="00763864" w:rsidP="00A138C7">
            <w:pPr>
              <w:pStyle w:val="bcTabschwKompetenzen"/>
            </w:pPr>
            <w:r w:rsidRPr="00C91AD2">
              <w:t>Konkretisierung,</w:t>
            </w:r>
            <w:r w:rsidRPr="00C91AD2">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3864" w:rsidRPr="00C91AD2" w:rsidRDefault="00763864" w:rsidP="00A138C7">
            <w:pPr>
              <w:pStyle w:val="bcTabschwKompetenzen"/>
            </w:pPr>
            <w:r w:rsidRPr="00C91AD2">
              <w:t xml:space="preserve">Hinweise, Arbeitsmittel, </w:t>
            </w:r>
            <w:r w:rsidRPr="00C91AD2">
              <w:br/>
              <w:t>Organisation, Verweise</w:t>
            </w:r>
          </w:p>
        </w:tc>
      </w:tr>
      <w:tr w:rsidR="00763864" w:rsidRPr="00C91AD2" w:rsidTr="000D6E4A">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864" w:rsidRPr="00C91AD2" w:rsidRDefault="00763864" w:rsidP="00A138C7">
            <w:pPr>
              <w:jc w:val="center"/>
              <w:rPr>
                <w:rFonts w:eastAsia="Calibri" w:cs="Arial"/>
                <w:szCs w:val="22"/>
              </w:rPr>
            </w:pPr>
            <w:r w:rsidRPr="00C91AD2">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763864" w:rsidRPr="00C91AD2" w:rsidRDefault="00763864" w:rsidP="00A138C7">
            <w:pPr>
              <w:spacing w:before="60"/>
              <w:ind w:left="360"/>
              <w:rPr>
                <w:rFonts w:eastAsia="Calibri" w:cs="Arial"/>
                <w:szCs w:val="22"/>
              </w:rPr>
            </w:pPr>
          </w:p>
        </w:tc>
        <w:tc>
          <w:tcPr>
            <w:tcW w:w="1250" w:type="pct"/>
            <w:vMerge/>
            <w:tcBorders>
              <w:left w:val="single" w:sz="4" w:space="0" w:color="auto"/>
              <w:right w:val="single" w:sz="4" w:space="0" w:color="auto"/>
            </w:tcBorders>
            <w:shd w:val="clear" w:color="auto" w:fill="auto"/>
          </w:tcPr>
          <w:p w:rsidR="00763864" w:rsidRPr="00C91AD2" w:rsidRDefault="00763864" w:rsidP="00A138C7">
            <w:pPr>
              <w:spacing w:before="60"/>
              <w:rPr>
                <w:rFonts w:eastAsia="Calibri" w:cs="Arial"/>
                <w:szCs w:val="22"/>
              </w:rPr>
            </w:pPr>
          </w:p>
        </w:tc>
      </w:tr>
      <w:tr w:rsidR="00763864" w:rsidRPr="00AD17CE" w:rsidTr="000D6E4A">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AD17CE" w:rsidRDefault="00763864" w:rsidP="00A138C7">
            <w:pPr>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AD17CE" w:rsidRDefault="00763864" w:rsidP="00A138C7">
            <w:pPr>
              <w:rPr>
                <w:rFonts w:eastAsia="Calibri" w:cs="Arial"/>
                <w:i/>
                <w:sz w:val="20"/>
                <w:szCs w:val="20"/>
              </w:rPr>
            </w:pPr>
            <w:r w:rsidRPr="00AD17CE">
              <w:rPr>
                <w:rFonts w:eastAsia="Calibri" w:cs="Arial"/>
                <w:b/>
                <w:sz w:val="20"/>
                <w:szCs w:val="20"/>
                <w:lang w:eastAsia="en-US"/>
              </w:rPr>
              <w:t>3.2.1 Gleichungen lösen</w:t>
            </w:r>
          </w:p>
        </w:tc>
        <w:tc>
          <w:tcPr>
            <w:tcW w:w="1250" w:type="pct"/>
            <w:tcBorders>
              <w:left w:val="single" w:sz="4" w:space="0" w:color="auto"/>
              <w:bottom w:val="single" w:sz="4" w:space="0" w:color="auto"/>
              <w:right w:val="single" w:sz="4" w:space="0" w:color="auto"/>
            </w:tcBorders>
            <w:shd w:val="clear" w:color="auto" w:fill="auto"/>
          </w:tcPr>
          <w:p w:rsidR="00763864" w:rsidRPr="00AD17CE" w:rsidRDefault="00763864" w:rsidP="00A138C7">
            <w:pPr>
              <w:ind w:left="360"/>
              <w:rPr>
                <w:rFonts w:eastAsia="Calibri" w:cs="Arial"/>
                <w:i/>
                <w:sz w:val="20"/>
                <w:szCs w:val="20"/>
              </w:rPr>
            </w:pPr>
          </w:p>
        </w:tc>
        <w:tc>
          <w:tcPr>
            <w:tcW w:w="1250" w:type="pct"/>
            <w:tcBorders>
              <w:left w:val="single" w:sz="4" w:space="0" w:color="auto"/>
              <w:bottom w:val="single" w:sz="4" w:space="0" w:color="auto"/>
              <w:right w:val="single" w:sz="4" w:space="0" w:color="auto"/>
            </w:tcBorders>
            <w:shd w:val="clear" w:color="auto" w:fill="auto"/>
          </w:tcPr>
          <w:p w:rsidR="00763864" w:rsidRPr="00AD17CE" w:rsidRDefault="00763864" w:rsidP="00A138C7">
            <w:pPr>
              <w:rPr>
                <w:rFonts w:eastAsia="Calibri" w:cs="Arial"/>
                <w:i/>
                <w:sz w:val="20"/>
                <w:szCs w:val="20"/>
              </w:rPr>
            </w:pPr>
          </w:p>
        </w:tc>
      </w:tr>
      <w:tr w:rsidR="004B5B4F" w:rsidRPr="00AD17CE" w:rsidTr="000D6E4A">
        <w:tc>
          <w:tcPr>
            <w:tcW w:w="1250" w:type="pct"/>
            <w:vMerge w:val="restart"/>
            <w:tcBorders>
              <w:top w:val="single" w:sz="4" w:space="0" w:color="auto"/>
              <w:left w:val="single" w:sz="4" w:space="0" w:color="auto"/>
              <w:right w:val="single" w:sz="4" w:space="0" w:color="auto"/>
            </w:tcBorders>
            <w:shd w:val="clear" w:color="auto" w:fill="auto"/>
          </w:tcPr>
          <w:p w:rsidR="004B5B4F" w:rsidRPr="00E56EE2" w:rsidRDefault="004B5B4F" w:rsidP="00A138C7">
            <w:pPr>
              <w:spacing w:before="120"/>
              <w:rPr>
                <w:rFonts w:eastAsia="Calibri" w:cs="Arial"/>
                <w:sz w:val="20"/>
                <w:szCs w:val="20"/>
              </w:rPr>
            </w:pPr>
            <w:r w:rsidRPr="00E56EE2">
              <w:rPr>
                <w:rFonts w:cs="Arial"/>
                <w:b/>
                <w:sz w:val="20"/>
                <w:szCs w:val="20"/>
              </w:rPr>
              <w:t>2.2 Probleme lösen</w:t>
            </w:r>
            <w:r w:rsidRPr="00E56EE2">
              <w:rPr>
                <w:rFonts w:cs="Arial"/>
                <w:b/>
                <w:sz w:val="20"/>
                <w:szCs w:val="20"/>
              </w:rPr>
              <w:br/>
            </w:r>
            <w:r w:rsidRPr="00E56EE2">
              <w:rPr>
                <w:rFonts w:eastAsia="Calibri" w:cs="Arial"/>
                <w:sz w:val="20"/>
                <w:szCs w:val="20"/>
              </w:rPr>
              <w:t>3. durch Verwendung verschiedener Da</w:t>
            </w:r>
            <w:r w:rsidRPr="00E56EE2">
              <w:rPr>
                <w:rFonts w:eastAsia="Calibri" w:cs="Arial"/>
                <w:sz w:val="20"/>
                <w:szCs w:val="20"/>
              </w:rPr>
              <w:t>r</w:t>
            </w:r>
            <w:r w:rsidRPr="00E56EE2">
              <w:rPr>
                <w:rFonts w:eastAsia="Calibri" w:cs="Arial"/>
                <w:sz w:val="20"/>
                <w:szCs w:val="20"/>
              </w:rPr>
              <w:t>stellungen ([…], Tabelle, Graph, symbol</w:t>
            </w:r>
            <w:r w:rsidRPr="00E56EE2">
              <w:rPr>
                <w:rFonts w:eastAsia="Calibri" w:cs="Arial"/>
                <w:sz w:val="20"/>
                <w:szCs w:val="20"/>
              </w:rPr>
              <w:t>i</w:t>
            </w:r>
            <w:r w:rsidRPr="00E56EE2">
              <w:rPr>
                <w:rFonts w:eastAsia="Calibri" w:cs="Arial"/>
                <w:sz w:val="20"/>
                <w:szCs w:val="20"/>
              </w:rPr>
              <w:t>sche Darstellung, Koordinaten) das Pro</w:t>
            </w:r>
            <w:r w:rsidRPr="00E56EE2">
              <w:rPr>
                <w:rFonts w:eastAsia="Calibri" w:cs="Arial"/>
                <w:sz w:val="20"/>
                <w:szCs w:val="20"/>
              </w:rPr>
              <w:t>b</w:t>
            </w:r>
            <w:r w:rsidRPr="00E56EE2">
              <w:rPr>
                <w:rFonts w:eastAsia="Calibri" w:cs="Arial"/>
                <w:sz w:val="20"/>
                <w:szCs w:val="20"/>
              </w:rPr>
              <w:t>lem durchdringen oder umformulieren</w:t>
            </w:r>
          </w:p>
          <w:p w:rsidR="004B5B4F" w:rsidRPr="00E56EE2" w:rsidRDefault="004B5B4F" w:rsidP="00A138C7">
            <w:pPr>
              <w:spacing w:before="120"/>
              <w:rPr>
                <w:rFonts w:eastAsia="Calibri" w:cs="Arial"/>
                <w:sz w:val="20"/>
                <w:szCs w:val="20"/>
              </w:rPr>
            </w:pPr>
            <w:r w:rsidRPr="00E56EE2">
              <w:rPr>
                <w:rFonts w:eastAsia="Calibri" w:cs="Arial"/>
                <w:sz w:val="20"/>
                <w:szCs w:val="20"/>
              </w:rPr>
              <w:t>16. Lösungswege vergleichen</w:t>
            </w:r>
          </w:p>
          <w:p w:rsidR="004B5B4F" w:rsidRPr="00E56EE2" w:rsidRDefault="004B5B4F" w:rsidP="00A138C7">
            <w:pPr>
              <w:spacing w:before="120"/>
              <w:rPr>
                <w:rFonts w:cs="Arial"/>
                <w:sz w:val="20"/>
                <w:szCs w:val="20"/>
              </w:rPr>
            </w:pPr>
            <w:r w:rsidRPr="00E56EE2">
              <w:rPr>
                <w:rFonts w:cs="Arial"/>
                <w:b/>
                <w:sz w:val="20"/>
                <w:szCs w:val="20"/>
              </w:rPr>
              <w:t>2.4 Mit symbolischen, formalen und technischen Elementen der Mathematik umgehen</w:t>
            </w:r>
            <w:r w:rsidRPr="00E56EE2">
              <w:rPr>
                <w:rFonts w:cs="Arial"/>
                <w:sz w:val="20"/>
                <w:szCs w:val="20"/>
              </w:rPr>
              <w:br/>
              <w:t>4. Berechnungen ausführen</w:t>
            </w:r>
          </w:p>
          <w:p w:rsidR="004B5B4F" w:rsidRPr="00E56EE2" w:rsidRDefault="004B5B4F" w:rsidP="00A138C7">
            <w:pPr>
              <w:spacing w:before="120"/>
              <w:rPr>
                <w:rFonts w:cs="Arial"/>
                <w:sz w:val="20"/>
                <w:szCs w:val="20"/>
              </w:rPr>
            </w:pPr>
            <w:r w:rsidRPr="00E56EE2">
              <w:rPr>
                <w:rFonts w:cs="Arial"/>
                <w:sz w:val="20"/>
                <w:szCs w:val="20"/>
              </w:rPr>
              <w:t>5. Routineverfahren anwenden und mite</w:t>
            </w:r>
            <w:r w:rsidRPr="00E56EE2">
              <w:rPr>
                <w:rFonts w:cs="Arial"/>
                <w:sz w:val="20"/>
                <w:szCs w:val="20"/>
              </w:rPr>
              <w:t>i</w:t>
            </w:r>
            <w:r w:rsidRPr="00E56EE2">
              <w:rPr>
                <w:rFonts w:cs="Arial"/>
                <w:sz w:val="20"/>
                <w:szCs w:val="20"/>
              </w:rPr>
              <w:t>nander kombinieren</w:t>
            </w:r>
          </w:p>
          <w:p w:rsidR="004B5B4F" w:rsidRPr="00E56EE2" w:rsidRDefault="004B5B4F" w:rsidP="00A138C7">
            <w:pPr>
              <w:spacing w:before="120"/>
              <w:rPr>
                <w:rFonts w:eastAsia="Calibri" w:cs="Arial"/>
                <w:i/>
                <w:sz w:val="20"/>
                <w:szCs w:val="20"/>
              </w:rPr>
            </w:pPr>
            <w:r w:rsidRPr="00E56EE2">
              <w:rPr>
                <w:rFonts w:cs="Arial"/>
                <w:spacing w:val="-4"/>
                <w:sz w:val="20"/>
                <w:szCs w:val="20"/>
              </w:rPr>
              <w:t>6. Algorithmen reflektiert anwenden</w:t>
            </w:r>
          </w:p>
        </w:tc>
        <w:tc>
          <w:tcPr>
            <w:tcW w:w="1250" w:type="pct"/>
            <w:vMerge w:val="restart"/>
            <w:tcBorders>
              <w:top w:val="single" w:sz="4" w:space="0" w:color="auto"/>
              <w:left w:val="single" w:sz="4" w:space="0" w:color="auto"/>
              <w:right w:val="single" w:sz="4" w:space="0" w:color="auto"/>
            </w:tcBorders>
            <w:shd w:val="clear" w:color="auto" w:fill="auto"/>
          </w:tcPr>
          <w:p w:rsidR="004B5B4F" w:rsidRPr="00E56EE2" w:rsidRDefault="004B5B4F" w:rsidP="00A138C7">
            <w:pPr>
              <w:spacing w:before="120"/>
              <w:rPr>
                <w:rFonts w:eastAsia="Calibri" w:cs="Arial"/>
                <w:b/>
                <w:sz w:val="20"/>
                <w:szCs w:val="20"/>
                <w:lang w:eastAsia="en-US"/>
              </w:rPr>
            </w:pPr>
            <w:r w:rsidRPr="00E56EE2">
              <w:rPr>
                <w:rFonts w:cs="Arial"/>
                <w:sz w:val="20"/>
                <w:szCs w:val="20"/>
              </w:rPr>
              <w:t xml:space="preserve">(26) […] </w:t>
            </w:r>
            <w:r w:rsidRPr="00E56EE2">
              <w:rPr>
                <w:rFonts w:cs="Arial"/>
                <w:i/>
                <w:sz w:val="20"/>
                <w:szCs w:val="20"/>
              </w:rPr>
              <w:t xml:space="preserve">quadratische Gleichungen </w:t>
            </w:r>
            <w:r w:rsidRPr="00E56EE2">
              <w:rPr>
                <w:rFonts w:cs="Arial"/>
                <w:sz w:val="20"/>
                <w:szCs w:val="20"/>
              </w:rPr>
              <w:t>[…]</w:t>
            </w:r>
            <w:r w:rsidRPr="00E56EE2">
              <w:rPr>
                <w:rFonts w:cs="Arial"/>
                <w:i/>
                <w:sz w:val="20"/>
                <w:szCs w:val="20"/>
              </w:rPr>
              <w:t xml:space="preserve"> </w:t>
            </w:r>
            <w:r w:rsidRPr="00E56EE2">
              <w:rPr>
                <w:rFonts w:cs="Arial"/>
                <w:sz w:val="20"/>
                <w:szCs w:val="20"/>
              </w:rPr>
              <w:t>geometrisch als Schnittproblem von  Gr</w:t>
            </w:r>
            <w:r w:rsidRPr="00E56EE2">
              <w:rPr>
                <w:rFonts w:cs="Arial"/>
                <w:sz w:val="20"/>
                <w:szCs w:val="20"/>
              </w:rPr>
              <w:t>a</w:t>
            </w:r>
            <w:r w:rsidRPr="00E56EE2">
              <w:rPr>
                <w:rFonts w:cs="Arial"/>
                <w:sz w:val="20"/>
                <w:szCs w:val="20"/>
              </w:rPr>
              <w:t>phen interpretieren und so näherungswe</w:t>
            </w:r>
            <w:r w:rsidRPr="00E56EE2">
              <w:rPr>
                <w:rFonts w:cs="Arial"/>
                <w:sz w:val="20"/>
                <w:szCs w:val="20"/>
              </w:rPr>
              <w:t>i</w:t>
            </w:r>
            <w:r w:rsidRPr="00E56EE2">
              <w:rPr>
                <w:rFonts w:cs="Arial"/>
                <w:sz w:val="20"/>
                <w:szCs w:val="20"/>
              </w:rPr>
              <w:t>se lösen</w:t>
            </w:r>
          </w:p>
          <w:p w:rsidR="004B5B4F" w:rsidRPr="00E56EE2" w:rsidRDefault="004B5B4F" w:rsidP="00A138C7">
            <w:pPr>
              <w:pStyle w:val="TableParagraph"/>
              <w:spacing w:before="120"/>
              <w:ind w:left="0"/>
              <w:rPr>
                <w:rFonts w:eastAsia="Calibri"/>
                <w:b/>
                <w:sz w:val="20"/>
                <w:szCs w:val="20"/>
                <w:lang w:val="de-DE"/>
              </w:rPr>
            </w:pPr>
            <w:r w:rsidRPr="00E56EE2">
              <w:rPr>
                <w:sz w:val="20"/>
                <w:szCs w:val="20"/>
                <w:lang w:val="de-DE"/>
              </w:rPr>
              <w:t xml:space="preserve">(21) die Lösungen einer </w:t>
            </w:r>
            <w:r w:rsidRPr="00E56EE2">
              <w:rPr>
                <w:i/>
                <w:sz w:val="20"/>
                <w:szCs w:val="20"/>
                <w:lang w:val="de-DE"/>
              </w:rPr>
              <w:t xml:space="preserve">quadratischen Gleichung </w:t>
            </w:r>
            <w:r w:rsidRPr="00E56EE2">
              <w:rPr>
                <w:sz w:val="20"/>
                <w:szCs w:val="20"/>
                <w:lang w:val="de-DE"/>
              </w:rPr>
              <w:t>mithilfe einer Formel besti</w:t>
            </w:r>
            <w:r w:rsidRPr="00E56EE2">
              <w:rPr>
                <w:sz w:val="20"/>
                <w:szCs w:val="20"/>
                <w:lang w:val="de-DE"/>
              </w:rPr>
              <w:t>m</w:t>
            </w:r>
            <w:r w:rsidRPr="00E56EE2">
              <w:rPr>
                <w:sz w:val="20"/>
                <w:szCs w:val="20"/>
                <w:lang w:val="de-DE"/>
              </w:rPr>
              <w:t>men</w:t>
            </w:r>
          </w:p>
        </w:tc>
        <w:tc>
          <w:tcPr>
            <w:tcW w:w="1250" w:type="pct"/>
            <w:tcBorders>
              <w:left w:val="single" w:sz="4" w:space="0" w:color="auto"/>
              <w:bottom w:val="nil"/>
              <w:right w:val="single" w:sz="4" w:space="0" w:color="auto"/>
            </w:tcBorders>
            <w:shd w:val="clear" w:color="auto" w:fill="auto"/>
          </w:tcPr>
          <w:p w:rsidR="004B5B4F" w:rsidRPr="00E56EE2" w:rsidRDefault="004B5B4F" w:rsidP="00B504D0">
            <w:pPr>
              <w:pStyle w:val="LoTabelle6pt-fett"/>
              <w:rPr>
                <w:rFonts w:eastAsia="Calibri"/>
                <w:b w:val="0"/>
                <w:i/>
                <w:szCs w:val="20"/>
              </w:rPr>
            </w:pPr>
            <w:r w:rsidRPr="00E56EE2">
              <w:rPr>
                <w:rFonts w:eastAsia="Calibri"/>
                <w:szCs w:val="20"/>
              </w:rPr>
              <w:t>Quadratische Gleichungen</w:t>
            </w:r>
            <w:r w:rsidRPr="00E56EE2">
              <w:rPr>
                <w:rFonts w:eastAsia="Calibri"/>
                <w:szCs w:val="20"/>
              </w:rPr>
              <w:br/>
            </w:r>
            <w:r w:rsidRPr="00E56EE2">
              <w:rPr>
                <w:rFonts w:eastAsia="Calibri"/>
                <w:b w:val="0"/>
                <w:szCs w:val="20"/>
              </w:rPr>
              <w:t>Nullstellen einer quadratischen Funktion graphisch bestimmen</w:t>
            </w:r>
          </w:p>
        </w:tc>
        <w:tc>
          <w:tcPr>
            <w:tcW w:w="1250" w:type="pct"/>
            <w:tcBorders>
              <w:left w:val="single" w:sz="4" w:space="0" w:color="auto"/>
              <w:bottom w:val="nil"/>
              <w:right w:val="single" w:sz="4" w:space="0" w:color="auto"/>
            </w:tcBorders>
            <w:shd w:val="clear" w:color="auto" w:fill="auto"/>
          </w:tcPr>
          <w:p w:rsidR="004B5B4F" w:rsidRPr="00E56EE2" w:rsidRDefault="004B5B4F" w:rsidP="00A138C7">
            <w:pPr>
              <w:pStyle w:val="LoTabelle6pt-fett"/>
              <w:rPr>
                <w:rFonts w:eastAsia="Calibri"/>
                <w:i/>
                <w:szCs w:val="20"/>
              </w:rPr>
            </w:pPr>
            <w:r w:rsidRPr="00E56EE2">
              <w:rPr>
                <w:rFonts w:eastAsia="Calibri"/>
                <w:b w:val="0"/>
                <w:szCs w:val="20"/>
              </w:rPr>
              <w:t xml:space="preserve">Z. B. Nullstellen der Parabel </w:t>
            </w:r>
            <w:r w:rsidRPr="00E56EE2">
              <w:rPr>
                <w:rFonts w:eastAsia="Calibri"/>
                <w:b w:val="0"/>
                <w:position w:val="-10"/>
                <w:szCs w:val="20"/>
              </w:rPr>
              <w:object w:dxaOrig="999" w:dyaOrig="380" w14:anchorId="4E85FA67">
                <v:shape id="_x0000_i1049" type="#_x0000_t75" style="width:49.3pt;height:18.8pt" o:ole="">
                  <v:imagedata r:id="rId71" o:title=""/>
                </v:shape>
                <o:OLEObject Type="Embed" ProgID="Equation.3" ShapeID="_x0000_i1049" DrawAspect="Content" ObjectID="_1555761881" r:id="rId72"/>
              </w:object>
            </w:r>
          </w:p>
        </w:tc>
      </w:tr>
      <w:tr w:rsidR="004B5B4F" w:rsidRPr="00AD17CE" w:rsidTr="000D6E4A">
        <w:tc>
          <w:tcPr>
            <w:tcW w:w="1250" w:type="pct"/>
            <w:vMerge/>
            <w:tcBorders>
              <w:left w:val="single" w:sz="4" w:space="0" w:color="auto"/>
              <w:right w:val="single" w:sz="4" w:space="0" w:color="auto"/>
            </w:tcBorders>
            <w:shd w:val="clear" w:color="auto" w:fill="auto"/>
          </w:tcPr>
          <w:p w:rsidR="004B5B4F" w:rsidRPr="00E56EE2" w:rsidRDefault="004B5B4F" w:rsidP="00A138C7">
            <w:pPr>
              <w:spacing w:before="12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4B5B4F" w:rsidRPr="00E56EE2" w:rsidRDefault="004B5B4F" w:rsidP="00A138C7">
            <w:pPr>
              <w:pStyle w:val="TableParagraph"/>
              <w:spacing w:before="120"/>
              <w:ind w:left="0"/>
              <w:rPr>
                <w:sz w:val="20"/>
                <w:szCs w:val="20"/>
                <w:lang w:val="de-DE"/>
              </w:rPr>
            </w:pPr>
          </w:p>
        </w:tc>
        <w:tc>
          <w:tcPr>
            <w:tcW w:w="1250" w:type="pct"/>
            <w:tcBorders>
              <w:top w:val="nil"/>
              <w:left w:val="single" w:sz="4" w:space="0" w:color="auto"/>
              <w:bottom w:val="nil"/>
              <w:right w:val="single" w:sz="4" w:space="0" w:color="auto"/>
            </w:tcBorders>
            <w:shd w:val="clear" w:color="auto" w:fill="auto"/>
          </w:tcPr>
          <w:p w:rsidR="004B5B4F" w:rsidRPr="00E56EE2" w:rsidRDefault="004B5B4F" w:rsidP="00A138C7">
            <w:pPr>
              <w:pStyle w:val="LoTabelle6pt-fett"/>
              <w:rPr>
                <w:rFonts w:eastAsia="Calibri"/>
                <w:b w:val="0"/>
                <w:szCs w:val="20"/>
              </w:rPr>
            </w:pPr>
            <w:r w:rsidRPr="00E56EE2">
              <w:rPr>
                <w:rFonts w:eastAsia="Calibri"/>
                <w:b w:val="0"/>
                <w:szCs w:val="20"/>
              </w:rPr>
              <w:t>Reinquadratische Gleichungen</w:t>
            </w:r>
          </w:p>
        </w:tc>
        <w:tc>
          <w:tcPr>
            <w:tcW w:w="1250" w:type="pct"/>
            <w:tcBorders>
              <w:top w:val="nil"/>
              <w:left w:val="single" w:sz="4" w:space="0" w:color="auto"/>
              <w:bottom w:val="nil"/>
              <w:right w:val="single" w:sz="4" w:space="0" w:color="auto"/>
            </w:tcBorders>
            <w:shd w:val="clear" w:color="auto" w:fill="auto"/>
          </w:tcPr>
          <w:p w:rsidR="004B5B4F" w:rsidRPr="00E56EE2" w:rsidRDefault="004B5B4F" w:rsidP="00A138C7">
            <w:pPr>
              <w:pStyle w:val="LoTabelle6pt-fett"/>
              <w:rPr>
                <w:rFonts w:eastAsia="Calibri"/>
                <w:b w:val="0"/>
                <w:szCs w:val="20"/>
              </w:rPr>
            </w:pPr>
            <w:r w:rsidRPr="00E56EE2">
              <w:rPr>
                <w:rFonts w:eastAsia="Calibri"/>
                <w:b w:val="0"/>
                <w:szCs w:val="20"/>
              </w:rPr>
              <w:t>Umformen und Wurzelziehen</w:t>
            </w:r>
            <w:r w:rsidRPr="00E56EE2">
              <w:rPr>
                <w:rFonts w:eastAsia="Calibri"/>
                <w:b w:val="0"/>
                <w:szCs w:val="20"/>
              </w:rPr>
              <w:br/>
              <w:t xml:space="preserve">Unterschied zu </w:t>
            </w:r>
            <w:r w:rsidRPr="00E56EE2">
              <w:rPr>
                <w:position w:val="-12"/>
                <w:szCs w:val="20"/>
              </w:rPr>
              <w:object w:dxaOrig="840" w:dyaOrig="460" w14:anchorId="04E417F7">
                <v:shape id="_x0000_i1050" type="#_x0000_t75" style="width:41.5pt;height:24.25pt" o:ole="">
                  <v:imagedata r:id="rId54" o:title=""/>
                </v:shape>
                <o:OLEObject Type="Embed" ProgID="Equation.3" ShapeID="_x0000_i1050" DrawAspect="Content" ObjectID="_1555761882" r:id="rId73"/>
              </w:object>
            </w:r>
            <w:r w:rsidRPr="00E56EE2">
              <w:rPr>
                <w:szCs w:val="20"/>
              </w:rPr>
              <w:t xml:space="preserve"> </w:t>
            </w:r>
            <w:r w:rsidRPr="00E56EE2">
              <w:rPr>
                <w:b w:val="0"/>
                <w:szCs w:val="20"/>
              </w:rPr>
              <w:t>klären</w:t>
            </w:r>
          </w:p>
        </w:tc>
      </w:tr>
      <w:tr w:rsidR="004B5B4F" w:rsidRPr="00AD17CE" w:rsidTr="000D6E4A">
        <w:tc>
          <w:tcPr>
            <w:tcW w:w="1250" w:type="pct"/>
            <w:vMerge/>
            <w:tcBorders>
              <w:left w:val="single" w:sz="4" w:space="0" w:color="auto"/>
              <w:right w:val="single" w:sz="4" w:space="0" w:color="auto"/>
            </w:tcBorders>
            <w:shd w:val="clear" w:color="auto" w:fill="auto"/>
          </w:tcPr>
          <w:p w:rsidR="004B5B4F" w:rsidRPr="00E56EE2" w:rsidRDefault="004B5B4F" w:rsidP="00A138C7">
            <w:pPr>
              <w:spacing w:before="120"/>
              <w:rPr>
                <w:rFonts w:cs="Arial"/>
                <w:b/>
                <w:sz w:val="20"/>
                <w:szCs w:val="20"/>
              </w:rPr>
            </w:pPr>
          </w:p>
        </w:tc>
        <w:tc>
          <w:tcPr>
            <w:tcW w:w="1250" w:type="pct"/>
            <w:vMerge/>
            <w:tcBorders>
              <w:left w:val="single" w:sz="4" w:space="0" w:color="auto"/>
              <w:right w:val="single" w:sz="4" w:space="0" w:color="auto"/>
            </w:tcBorders>
            <w:shd w:val="clear" w:color="auto" w:fill="auto"/>
          </w:tcPr>
          <w:p w:rsidR="004B5B4F" w:rsidRPr="00E56EE2" w:rsidRDefault="004B5B4F" w:rsidP="00A138C7">
            <w:pPr>
              <w:pStyle w:val="TableParagraph"/>
              <w:spacing w:before="120"/>
              <w:ind w:left="0"/>
              <w:rPr>
                <w:sz w:val="20"/>
                <w:szCs w:val="20"/>
                <w:lang w:val="de-DE"/>
              </w:rPr>
            </w:pPr>
          </w:p>
        </w:tc>
        <w:tc>
          <w:tcPr>
            <w:tcW w:w="1250" w:type="pct"/>
            <w:tcBorders>
              <w:top w:val="nil"/>
              <w:left w:val="single" w:sz="4" w:space="0" w:color="auto"/>
              <w:bottom w:val="nil"/>
              <w:right w:val="single" w:sz="4" w:space="0" w:color="auto"/>
            </w:tcBorders>
            <w:shd w:val="clear" w:color="auto" w:fill="auto"/>
          </w:tcPr>
          <w:p w:rsidR="004B5B4F" w:rsidRPr="00E56EE2" w:rsidRDefault="004B5B4F" w:rsidP="00A138C7">
            <w:pPr>
              <w:pStyle w:val="LoTabelle6pt-fett"/>
              <w:rPr>
                <w:rFonts w:eastAsia="Calibri"/>
                <w:b w:val="0"/>
                <w:szCs w:val="20"/>
              </w:rPr>
            </w:pPr>
            <w:r w:rsidRPr="00E56EE2">
              <w:rPr>
                <w:rFonts w:eastAsia="Calibri"/>
                <w:b w:val="0"/>
                <w:szCs w:val="20"/>
              </w:rPr>
              <w:t>Quadratische Gleichungen ohne Absolu</w:t>
            </w:r>
            <w:r w:rsidRPr="00E56EE2">
              <w:rPr>
                <w:rFonts w:eastAsia="Calibri"/>
                <w:b w:val="0"/>
                <w:szCs w:val="20"/>
              </w:rPr>
              <w:t>t</w:t>
            </w:r>
            <w:r w:rsidRPr="00E56EE2">
              <w:rPr>
                <w:rFonts w:eastAsia="Calibri"/>
                <w:b w:val="0"/>
                <w:szCs w:val="20"/>
              </w:rPr>
              <w:t>glied</w:t>
            </w:r>
          </w:p>
        </w:tc>
        <w:tc>
          <w:tcPr>
            <w:tcW w:w="1250" w:type="pct"/>
            <w:tcBorders>
              <w:top w:val="nil"/>
              <w:left w:val="single" w:sz="4" w:space="0" w:color="auto"/>
              <w:bottom w:val="nil"/>
              <w:right w:val="single" w:sz="4" w:space="0" w:color="auto"/>
            </w:tcBorders>
            <w:shd w:val="clear" w:color="auto" w:fill="auto"/>
          </w:tcPr>
          <w:p w:rsidR="004B5B4F" w:rsidRPr="00E56EE2" w:rsidRDefault="004B5B4F" w:rsidP="00A138C7">
            <w:pPr>
              <w:pStyle w:val="LoTabelle6pt-fett"/>
              <w:spacing w:before="0"/>
              <w:rPr>
                <w:rFonts w:eastAsia="Calibri"/>
                <w:b w:val="0"/>
                <w:szCs w:val="20"/>
              </w:rPr>
            </w:pPr>
            <w:r w:rsidRPr="00E56EE2">
              <w:rPr>
                <w:rFonts w:eastAsia="Calibri"/>
                <w:b w:val="0"/>
                <w:szCs w:val="20"/>
              </w:rPr>
              <w:t xml:space="preserve">Z. B. </w:t>
            </w:r>
            <w:r w:rsidRPr="00E56EE2">
              <w:rPr>
                <w:rFonts w:eastAsia="Calibri"/>
                <w:b w:val="0"/>
                <w:position w:val="-6"/>
                <w:szCs w:val="20"/>
              </w:rPr>
              <w:object w:dxaOrig="1020" w:dyaOrig="340" w14:anchorId="3D780A57">
                <v:shape id="_x0000_i1051" type="#_x0000_t75" style="width:50.85pt;height:16.45pt" o:ole="">
                  <v:imagedata r:id="rId74" o:title=""/>
                </v:shape>
                <o:OLEObject Type="Embed" ProgID="Equation.3" ShapeID="_x0000_i1051" DrawAspect="Content" ObjectID="_1555761883" r:id="rId75"/>
              </w:object>
            </w:r>
            <w:r w:rsidRPr="00E56EE2">
              <w:rPr>
                <w:rFonts w:eastAsia="Calibri"/>
                <w:b w:val="0"/>
                <w:szCs w:val="20"/>
              </w:rPr>
              <w:t>lösen durch Auskla</w:t>
            </w:r>
            <w:r w:rsidRPr="00E56EE2">
              <w:rPr>
                <w:rFonts w:eastAsia="Calibri"/>
                <w:b w:val="0"/>
                <w:szCs w:val="20"/>
              </w:rPr>
              <w:t>m</w:t>
            </w:r>
            <w:r w:rsidRPr="00E56EE2">
              <w:rPr>
                <w:rFonts w:eastAsia="Calibri"/>
                <w:b w:val="0"/>
                <w:szCs w:val="20"/>
              </w:rPr>
              <w:t>mern</w:t>
            </w:r>
          </w:p>
        </w:tc>
      </w:tr>
      <w:tr w:rsidR="004B5B4F" w:rsidRPr="00AD17CE" w:rsidTr="000D6E4A">
        <w:tc>
          <w:tcPr>
            <w:tcW w:w="1250" w:type="pct"/>
            <w:vMerge/>
            <w:tcBorders>
              <w:left w:val="single" w:sz="4" w:space="0" w:color="auto"/>
              <w:right w:val="single" w:sz="4" w:space="0" w:color="auto"/>
            </w:tcBorders>
            <w:shd w:val="clear" w:color="auto" w:fill="auto"/>
          </w:tcPr>
          <w:p w:rsidR="004B5B4F" w:rsidRPr="00E56EE2" w:rsidRDefault="004B5B4F" w:rsidP="00A138C7">
            <w:pPr>
              <w:spacing w:before="120"/>
              <w:rPr>
                <w:rFonts w:cs="Arial"/>
                <w:b/>
                <w:sz w:val="20"/>
                <w:szCs w:val="20"/>
              </w:rPr>
            </w:pPr>
          </w:p>
        </w:tc>
        <w:tc>
          <w:tcPr>
            <w:tcW w:w="1250" w:type="pct"/>
            <w:vMerge/>
            <w:tcBorders>
              <w:left w:val="single" w:sz="4" w:space="0" w:color="auto"/>
              <w:right w:val="single" w:sz="4" w:space="0" w:color="auto"/>
            </w:tcBorders>
            <w:shd w:val="clear" w:color="auto" w:fill="auto"/>
          </w:tcPr>
          <w:p w:rsidR="004B5B4F" w:rsidRPr="00E56EE2" w:rsidRDefault="004B5B4F" w:rsidP="00A138C7">
            <w:pPr>
              <w:pStyle w:val="TableParagraph"/>
              <w:spacing w:before="120"/>
              <w:ind w:left="0"/>
              <w:rPr>
                <w:sz w:val="20"/>
                <w:szCs w:val="20"/>
                <w:lang w:val="de-DE"/>
              </w:rPr>
            </w:pPr>
          </w:p>
        </w:tc>
        <w:tc>
          <w:tcPr>
            <w:tcW w:w="1250" w:type="pct"/>
            <w:tcBorders>
              <w:top w:val="nil"/>
              <w:left w:val="single" w:sz="4" w:space="0" w:color="auto"/>
              <w:bottom w:val="nil"/>
              <w:right w:val="single" w:sz="4" w:space="0" w:color="auto"/>
            </w:tcBorders>
            <w:shd w:val="clear" w:color="auto" w:fill="auto"/>
          </w:tcPr>
          <w:p w:rsidR="004B5B4F" w:rsidRPr="00E56EE2" w:rsidRDefault="004B5B4F" w:rsidP="00A138C7">
            <w:pPr>
              <w:pStyle w:val="LoTabelle6pt-fett"/>
              <w:spacing w:after="120"/>
              <w:rPr>
                <w:rFonts w:eastAsia="Calibri"/>
                <w:b w:val="0"/>
                <w:szCs w:val="20"/>
              </w:rPr>
            </w:pPr>
            <w:r w:rsidRPr="00E56EE2">
              <w:rPr>
                <w:rFonts w:eastAsia="Calibri"/>
                <w:b w:val="0"/>
                <w:szCs w:val="20"/>
              </w:rPr>
              <w:t>Lösungsformel für quadratische Gleichu</w:t>
            </w:r>
            <w:r w:rsidRPr="00E56EE2">
              <w:rPr>
                <w:rFonts w:eastAsia="Calibri"/>
                <w:b w:val="0"/>
                <w:szCs w:val="20"/>
              </w:rPr>
              <w:t>n</w:t>
            </w:r>
            <w:r w:rsidRPr="00E56EE2">
              <w:rPr>
                <w:rFonts w:eastAsia="Calibri"/>
                <w:b w:val="0"/>
                <w:szCs w:val="20"/>
              </w:rPr>
              <w:t>gen</w:t>
            </w:r>
          </w:p>
        </w:tc>
        <w:tc>
          <w:tcPr>
            <w:tcW w:w="1250" w:type="pct"/>
            <w:tcBorders>
              <w:top w:val="nil"/>
              <w:left w:val="single" w:sz="4" w:space="0" w:color="auto"/>
              <w:bottom w:val="nil"/>
              <w:right w:val="single" w:sz="4" w:space="0" w:color="auto"/>
            </w:tcBorders>
            <w:shd w:val="clear" w:color="auto" w:fill="auto"/>
          </w:tcPr>
          <w:p w:rsidR="004B5B4F" w:rsidRPr="00E56EE2" w:rsidRDefault="004B5B4F" w:rsidP="00A138C7">
            <w:pPr>
              <w:pStyle w:val="LoTabelle6pt-fett"/>
              <w:rPr>
                <w:rFonts w:eastAsia="Calibri"/>
                <w:b w:val="0"/>
                <w:szCs w:val="20"/>
              </w:rPr>
            </w:pPr>
          </w:p>
        </w:tc>
      </w:tr>
      <w:tr w:rsidR="004B5B4F" w:rsidRPr="00AD17CE" w:rsidTr="000D6E4A">
        <w:tc>
          <w:tcPr>
            <w:tcW w:w="1250" w:type="pct"/>
            <w:vMerge/>
            <w:tcBorders>
              <w:left w:val="single" w:sz="4" w:space="0" w:color="auto"/>
              <w:right w:val="single" w:sz="4" w:space="0" w:color="auto"/>
            </w:tcBorders>
            <w:shd w:val="clear" w:color="auto" w:fill="auto"/>
          </w:tcPr>
          <w:p w:rsidR="004B5B4F" w:rsidRPr="00E56EE2" w:rsidRDefault="004B5B4F" w:rsidP="00A138C7">
            <w:pPr>
              <w:spacing w:before="120"/>
              <w:rPr>
                <w:rFonts w:cs="Arial"/>
                <w:b/>
                <w:sz w:val="20"/>
                <w:szCs w:val="20"/>
              </w:rPr>
            </w:pPr>
          </w:p>
        </w:tc>
        <w:tc>
          <w:tcPr>
            <w:tcW w:w="1250" w:type="pct"/>
            <w:vMerge/>
            <w:tcBorders>
              <w:left w:val="single" w:sz="4" w:space="0" w:color="auto"/>
              <w:right w:val="single" w:sz="4" w:space="0" w:color="auto"/>
            </w:tcBorders>
            <w:shd w:val="clear" w:color="auto" w:fill="auto"/>
          </w:tcPr>
          <w:p w:rsidR="004B5B4F" w:rsidRPr="00E56EE2" w:rsidRDefault="004B5B4F" w:rsidP="00A138C7">
            <w:pPr>
              <w:pStyle w:val="TableParagraph"/>
              <w:spacing w:before="120"/>
              <w:ind w:left="0"/>
              <w:rPr>
                <w:sz w:val="20"/>
                <w:szCs w:val="20"/>
                <w:lang w:val="de-DE"/>
              </w:rPr>
            </w:pPr>
          </w:p>
        </w:tc>
        <w:tc>
          <w:tcPr>
            <w:tcW w:w="1250" w:type="pct"/>
            <w:tcBorders>
              <w:top w:val="nil"/>
              <w:left w:val="single" w:sz="4" w:space="0" w:color="auto"/>
              <w:bottom w:val="single" w:sz="4" w:space="0" w:color="auto"/>
              <w:right w:val="single" w:sz="4" w:space="0" w:color="auto"/>
            </w:tcBorders>
            <w:shd w:val="clear" w:color="auto" w:fill="auto"/>
          </w:tcPr>
          <w:p w:rsidR="004B5B4F" w:rsidRPr="00E56EE2" w:rsidRDefault="004B5B4F" w:rsidP="002526CA">
            <w:pPr>
              <w:pStyle w:val="LoTabelle6pt-fett"/>
              <w:spacing w:before="0"/>
              <w:rPr>
                <w:rFonts w:eastAsia="Calibri"/>
                <w:szCs w:val="20"/>
              </w:rPr>
            </w:pPr>
            <w:r w:rsidRPr="00E56EE2">
              <w:rPr>
                <w:rFonts w:eastAsia="Calibri"/>
                <w:szCs w:val="20"/>
              </w:rPr>
              <w:t>Anwendungen</w:t>
            </w:r>
          </w:p>
          <w:p w:rsidR="004B5B4F" w:rsidRPr="00E56EE2" w:rsidRDefault="004B5B4F" w:rsidP="004B5B4F">
            <w:pPr>
              <w:pStyle w:val="LoTabelle6pt-fett"/>
              <w:spacing w:after="120"/>
              <w:rPr>
                <w:rFonts w:eastAsia="Calibri"/>
                <w:b w:val="0"/>
                <w:szCs w:val="20"/>
              </w:rPr>
            </w:pPr>
            <w:r w:rsidRPr="00E56EE2">
              <w:rPr>
                <w:rFonts w:eastAsia="Calibri"/>
                <w:b w:val="0"/>
                <w:szCs w:val="20"/>
              </w:rPr>
              <w:t>Biquadratische Gleichungen</w:t>
            </w:r>
          </w:p>
          <w:p w:rsidR="004B5B4F" w:rsidRPr="00E56EE2" w:rsidRDefault="004B5B4F" w:rsidP="004B5B4F">
            <w:pPr>
              <w:pStyle w:val="LoTabelle6pt-fett"/>
              <w:spacing w:after="120"/>
              <w:rPr>
                <w:rFonts w:eastAsia="Calibri"/>
                <w:b w:val="0"/>
                <w:szCs w:val="20"/>
              </w:rPr>
            </w:pPr>
            <w:r w:rsidRPr="00E56EE2">
              <w:rPr>
                <w:rFonts w:eastAsia="Calibri"/>
                <w:b w:val="0"/>
                <w:szCs w:val="20"/>
              </w:rPr>
              <w:t>Schnittpunkte von Parabeln bestimmen</w:t>
            </w:r>
          </w:p>
        </w:tc>
        <w:tc>
          <w:tcPr>
            <w:tcW w:w="1250" w:type="pct"/>
            <w:tcBorders>
              <w:top w:val="nil"/>
              <w:left w:val="single" w:sz="4" w:space="0" w:color="auto"/>
              <w:bottom w:val="single" w:sz="4" w:space="0" w:color="auto"/>
              <w:right w:val="single" w:sz="4" w:space="0" w:color="auto"/>
            </w:tcBorders>
            <w:shd w:val="clear" w:color="auto" w:fill="auto"/>
          </w:tcPr>
          <w:p w:rsidR="004B5B4F" w:rsidRPr="00E56EE2" w:rsidRDefault="004B5B4F" w:rsidP="002526CA">
            <w:pPr>
              <w:rPr>
                <w:rFonts w:eastAsia="Calibri" w:cs="Arial"/>
                <w:sz w:val="20"/>
                <w:szCs w:val="20"/>
              </w:rPr>
            </w:pPr>
            <w:r w:rsidRPr="00E56EE2">
              <w:rPr>
                <w:rFonts w:eastAsia="Calibri" w:cs="Arial"/>
                <w:sz w:val="20"/>
                <w:szCs w:val="20"/>
              </w:rPr>
              <w:t>Kennenlernen des Verfahrens der Subst</w:t>
            </w:r>
            <w:r w:rsidRPr="00E56EE2">
              <w:rPr>
                <w:rFonts w:eastAsia="Calibri" w:cs="Arial"/>
                <w:sz w:val="20"/>
                <w:szCs w:val="20"/>
              </w:rPr>
              <w:t>i</w:t>
            </w:r>
            <w:r w:rsidRPr="00E56EE2">
              <w:rPr>
                <w:rFonts w:eastAsia="Calibri" w:cs="Arial"/>
                <w:sz w:val="20"/>
                <w:szCs w:val="20"/>
              </w:rPr>
              <w:t>tution</w:t>
            </w:r>
          </w:p>
          <w:p w:rsidR="004B5B4F" w:rsidRPr="00E56EE2" w:rsidRDefault="004B5B4F" w:rsidP="009D25EE">
            <w:pPr>
              <w:pStyle w:val="LoTabelle6pt-fett"/>
              <w:spacing w:after="120"/>
              <w:rPr>
                <w:rFonts w:eastAsia="Calibri"/>
                <w:b w:val="0"/>
                <w:szCs w:val="20"/>
              </w:rPr>
            </w:pPr>
            <w:r w:rsidRPr="00E56EE2">
              <w:rPr>
                <w:rFonts w:eastAsia="Calibri"/>
                <w:b w:val="0"/>
                <w:szCs w:val="20"/>
              </w:rPr>
              <w:t>Wurzelgleichungen werden in Klasse 9 im Zusammenhang mit Wurzelfunktionen thematisiert</w:t>
            </w:r>
          </w:p>
        </w:tc>
      </w:tr>
      <w:tr w:rsidR="00A138C7" w:rsidRPr="00AD17CE" w:rsidTr="000D6E4A">
        <w:tc>
          <w:tcPr>
            <w:tcW w:w="1250" w:type="pct"/>
            <w:vMerge/>
            <w:tcBorders>
              <w:left w:val="single" w:sz="4" w:space="0" w:color="auto"/>
              <w:right w:val="single" w:sz="4" w:space="0" w:color="auto"/>
            </w:tcBorders>
            <w:shd w:val="clear" w:color="auto" w:fill="auto"/>
          </w:tcPr>
          <w:p w:rsidR="00A138C7" w:rsidRPr="00E56EE2" w:rsidRDefault="00A138C7" w:rsidP="00A138C7">
            <w:pPr>
              <w:spacing w:before="120"/>
              <w:rPr>
                <w:rFonts w:eastAsia="Calibri" w:cs="Arial"/>
                <w:i/>
                <w:sz w:val="20"/>
                <w:szCs w:val="20"/>
              </w:rPr>
            </w:pPr>
          </w:p>
        </w:tc>
        <w:tc>
          <w:tcPr>
            <w:tcW w:w="1250" w:type="pct"/>
            <w:tcBorders>
              <w:left w:val="single" w:sz="4" w:space="0" w:color="auto"/>
              <w:right w:val="single" w:sz="4" w:space="0" w:color="auto"/>
            </w:tcBorders>
            <w:shd w:val="clear" w:color="auto" w:fill="auto"/>
          </w:tcPr>
          <w:p w:rsidR="00A138C7" w:rsidRPr="00E56EE2" w:rsidRDefault="00A138C7" w:rsidP="00A138C7">
            <w:pPr>
              <w:pStyle w:val="TableParagraph"/>
              <w:spacing w:before="120"/>
              <w:ind w:left="0"/>
              <w:rPr>
                <w:sz w:val="20"/>
                <w:szCs w:val="20"/>
                <w:lang w:val="de-DE"/>
              </w:rPr>
            </w:pPr>
            <w:r w:rsidRPr="00E56EE2">
              <w:rPr>
                <w:sz w:val="20"/>
                <w:szCs w:val="20"/>
                <w:lang w:val="de-DE"/>
              </w:rPr>
              <w:t xml:space="preserve">(22) den </w:t>
            </w:r>
            <w:r w:rsidRPr="00E56EE2">
              <w:rPr>
                <w:i/>
                <w:sz w:val="20"/>
                <w:szCs w:val="20"/>
                <w:lang w:val="de-DE"/>
              </w:rPr>
              <w:t xml:space="preserve">Satz vom Nullprodukt </w:t>
            </w:r>
            <w:r w:rsidRPr="00E56EE2">
              <w:rPr>
                <w:sz w:val="20"/>
                <w:szCs w:val="20"/>
                <w:lang w:val="de-DE"/>
              </w:rPr>
              <w:t xml:space="preserve">zum Lösen von </w:t>
            </w:r>
            <w:r w:rsidRPr="00E56EE2">
              <w:rPr>
                <w:i/>
                <w:sz w:val="20"/>
                <w:szCs w:val="20"/>
                <w:lang w:val="de-DE"/>
              </w:rPr>
              <w:t xml:space="preserve">Gleichungen </w:t>
            </w:r>
            <w:r w:rsidRPr="00E56EE2">
              <w:rPr>
                <w:sz w:val="20"/>
                <w:szCs w:val="20"/>
                <w:lang w:val="de-DE"/>
              </w:rPr>
              <w:t>verwenden</w:t>
            </w:r>
          </w:p>
          <w:p w:rsidR="00A138C7" w:rsidRPr="00E56EE2" w:rsidRDefault="00A138C7" w:rsidP="00A138C7">
            <w:pPr>
              <w:pStyle w:val="TableParagraph"/>
              <w:spacing w:before="120" w:after="120"/>
              <w:ind w:left="0"/>
              <w:rPr>
                <w:sz w:val="20"/>
                <w:szCs w:val="20"/>
                <w:lang w:val="de-DE"/>
              </w:rPr>
            </w:pPr>
            <w:r w:rsidRPr="00E56EE2">
              <w:rPr>
                <w:sz w:val="20"/>
                <w:szCs w:val="20"/>
                <w:lang w:val="de-DE"/>
              </w:rPr>
              <w:t xml:space="preserve">(23) eine </w:t>
            </w:r>
            <w:r w:rsidRPr="00E56EE2">
              <w:rPr>
                <w:i/>
                <w:sz w:val="20"/>
                <w:szCs w:val="20"/>
                <w:lang w:val="de-DE"/>
              </w:rPr>
              <w:t xml:space="preserve">quadratische Gleichung </w:t>
            </w:r>
            <w:r w:rsidRPr="00E56EE2">
              <w:rPr>
                <w:sz w:val="20"/>
                <w:szCs w:val="20"/>
                <w:lang w:val="de-DE"/>
              </w:rPr>
              <w:t>zu vo</w:t>
            </w:r>
            <w:r w:rsidRPr="00E56EE2">
              <w:rPr>
                <w:sz w:val="20"/>
                <w:szCs w:val="20"/>
                <w:lang w:val="de-DE"/>
              </w:rPr>
              <w:t>r</w:t>
            </w:r>
            <w:r w:rsidRPr="00E56EE2">
              <w:rPr>
                <w:sz w:val="20"/>
                <w:szCs w:val="20"/>
                <w:lang w:val="de-DE"/>
              </w:rPr>
              <w:t>gegebenen Lösungen bestimmen</w:t>
            </w:r>
          </w:p>
        </w:tc>
        <w:tc>
          <w:tcPr>
            <w:tcW w:w="1250" w:type="pct"/>
            <w:tcBorders>
              <w:left w:val="single" w:sz="4" w:space="0" w:color="auto"/>
              <w:bottom w:val="nil"/>
              <w:right w:val="single" w:sz="4" w:space="0" w:color="auto"/>
            </w:tcBorders>
            <w:shd w:val="clear" w:color="auto" w:fill="auto"/>
          </w:tcPr>
          <w:p w:rsidR="00A138C7" w:rsidRPr="00E56EE2" w:rsidRDefault="00A138C7" w:rsidP="00A138C7">
            <w:pPr>
              <w:pStyle w:val="LoTabelle6pt-fett"/>
              <w:rPr>
                <w:rFonts w:eastAsia="Calibri"/>
                <w:szCs w:val="20"/>
              </w:rPr>
            </w:pPr>
            <w:r w:rsidRPr="00E56EE2">
              <w:rPr>
                <w:rFonts w:eastAsia="Calibri"/>
                <w:szCs w:val="20"/>
              </w:rPr>
              <w:t>Satz vom Nullprodukt</w:t>
            </w:r>
          </w:p>
          <w:p w:rsidR="00A138C7" w:rsidRPr="00E56EE2" w:rsidRDefault="00C45CCF" w:rsidP="00C45CCF">
            <w:pPr>
              <w:pStyle w:val="LoTabelle6pt-fett"/>
              <w:rPr>
                <w:rFonts w:eastAsia="Calibri"/>
                <w:szCs w:val="20"/>
              </w:rPr>
            </w:pPr>
            <w:r w:rsidRPr="00E56EE2">
              <w:rPr>
                <w:rFonts w:eastAsia="Calibri"/>
                <w:b w:val="0"/>
                <w:szCs w:val="20"/>
              </w:rPr>
              <w:t xml:space="preserve">Aufstellen </w:t>
            </w:r>
            <w:r w:rsidR="00A138C7" w:rsidRPr="00E56EE2">
              <w:rPr>
                <w:rFonts w:eastAsia="Calibri"/>
                <w:b w:val="0"/>
                <w:szCs w:val="20"/>
              </w:rPr>
              <w:t>einer Gleichung mit vorgeg</w:t>
            </w:r>
            <w:r w:rsidR="00A138C7" w:rsidRPr="00E56EE2">
              <w:rPr>
                <w:rFonts w:eastAsia="Calibri"/>
                <w:b w:val="0"/>
                <w:szCs w:val="20"/>
              </w:rPr>
              <w:t>e</w:t>
            </w:r>
            <w:r w:rsidR="00A138C7" w:rsidRPr="00E56EE2">
              <w:rPr>
                <w:rFonts w:eastAsia="Calibri"/>
                <w:b w:val="0"/>
                <w:szCs w:val="20"/>
              </w:rPr>
              <w:t>benen Lösungen</w:t>
            </w:r>
          </w:p>
        </w:tc>
        <w:tc>
          <w:tcPr>
            <w:tcW w:w="1250" w:type="pct"/>
            <w:tcBorders>
              <w:left w:val="single" w:sz="4" w:space="0" w:color="auto"/>
              <w:bottom w:val="nil"/>
              <w:right w:val="single" w:sz="4" w:space="0" w:color="auto"/>
            </w:tcBorders>
            <w:shd w:val="clear" w:color="auto" w:fill="auto"/>
          </w:tcPr>
          <w:p w:rsidR="00A138C7" w:rsidRPr="00E56EE2" w:rsidRDefault="00A138C7" w:rsidP="00A138C7">
            <w:pPr>
              <w:spacing w:before="120" w:after="120"/>
              <w:rPr>
                <w:rFonts w:eastAsia="Calibri" w:cs="Arial"/>
                <w:i/>
                <w:sz w:val="20"/>
                <w:szCs w:val="20"/>
              </w:rPr>
            </w:pPr>
            <w:r w:rsidRPr="00E56EE2">
              <w:rPr>
                <w:rFonts w:cs="Arial"/>
                <w:i/>
                <w:color w:val="0070C0"/>
                <w:sz w:val="20"/>
                <w:szCs w:val="20"/>
              </w:rPr>
              <w:t>MINT: Satz von Vieta</w:t>
            </w:r>
          </w:p>
        </w:tc>
      </w:tr>
      <w:tr w:rsidR="00A138C7" w:rsidRPr="00AD17CE" w:rsidTr="000D6E4A">
        <w:tc>
          <w:tcPr>
            <w:tcW w:w="1250" w:type="pct"/>
            <w:vMerge/>
            <w:tcBorders>
              <w:left w:val="single" w:sz="4" w:space="0" w:color="auto"/>
              <w:right w:val="single" w:sz="4" w:space="0" w:color="auto"/>
            </w:tcBorders>
            <w:shd w:val="clear" w:color="auto" w:fill="auto"/>
          </w:tcPr>
          <w:p w:rsidR="00A138C7" w:rsidRPr="00E56EE2" w:rsidRDefault="00A138C7" w:rsidP="00A138C7">
            <w:pPr>
              <w:spacing w:before="120"/>
              <w:rPr>
                <w:rFonts w:eastAsia="Calibri" w:cs="Arial"/>
                <w:i/>
                <w:sz w:val="20"/>
                <w:szCs w:val="20"/>
              </w:rPr>
            </w:pPr>
          </w:p>
        </w:tc>
        <w:tc>
          <w:tcPr>
            <w:tcW w:w="1250" w:type="pct"/>
            <w:tcBorders>
              <w:left w:val="single" w:sz="4" w:space="0" w:color="auto"/>
              <w:right w:val="single" w:sz="4" w:space="0" w:color="auto"/>
            </w:tcBorders>
            <w:shd w:val="clear" w:color="auto" w:fill="auto"/>
          </w:tcPr>
          <w:p w:rsidR="00A138C7" w:rsidRPr="00E56EE2" w:rsidRDefault="00A138C7" w:rsidP="00A138C7">
            <w:pPr>
              <w:rPr>
                <w:rFonts w:cs="Arial"/>
                <w:b/>
                <w:sz w:val="20"/>
                <w:szCs w:val="20"/>
              </w:rPr>
            </w:pPr>
            <w:r w:rsidRPr="00E56EE2">
              <w:rPr>
                <w:rFonts w:eastAsia="Calibri" w:cs="Arial"/>
                <w:b/>
                <w:sz w:val="20"/>
                <w:szCs w:val="20"/>
                <w:lang w:eastAsia="en-US"/>
              </w:rPr>
              <w:t>3.2.4 Mit quadratischen Funktionen umgehen</w:t>
            </w:r>
          </w:p>
        </w:tc>
        <w:tc>
          <w:tcPr>
            <w:tcW w:w="1250" w:type="pct"/>
            <w:tcBorders>
              <w:top w:val="nil"/>
              <w:left w:val="single" w:sz="4" w:space="0" w:color="auto"/>
              <w:bottom w:val="nil"/>
              <w:right w:val="single" w:sz="4" w:space="0" w:color="auto"/>
            </w:tcBorders>
            <w:shd w:val="clear" w:color="auto" w:fill="auto"/>
          </w:tcPr>
          <w:p w:rsidR="00A138C7" w:rsidRPr="00E56EE2" w:rsidRDefault="00A138C7" w:rsidP="00A138C7">
            <w:pPr>
              <w:pStyle w:val="LoTabelle6pt-fett"/>
              <w:spacing w:before="0"/>
              <w:rPr>
                <w:rFonts w:eastAsia="Calibri"/>
                <w:b w:val="0"/>
                <w:szCs w:val="20"/>
              </w:rPr>
            </w:pPr>
          </w:p>
        </w:tc>
        <w:tc>
          <w:tcPr>
            <w:tcW w:w="1250" w:type="pct"/>
            <w:tcBorders>
              <w:top w:val="nil"/>
              <w:left w:val="single" w:sz="4" w:space="0" w:color="auto"/>
              <w:bottom w:val="nil"/>
              <w:right w:val="single" w:sz="4" w:space="0" w:color="auto"/>
            </w:tcBorders>
            <w:shd w:val="clear" w:color="auto" w:fill="auto"/>
          </w:tcPr>
          <w:p w:rsidR="00A138C7" w:rsidRPr="00E56EE2" w:rsidRDefault="00A138C7" w:rsidP="00A138C7">
            <w:pPr>
              <w:rPr>
                <w:rFonts w:cs="Arial"/>
                <w:i/>
                <w:sz w:val="20"/>
                <w:szCs w:val="20"/>
              </w:rPr>
            </w:pPr>
          </w:p>
        </w:tc>
      </w:tr>
      <w:tr w:rsidR="00A138C7" w:rsidRPr="00AD17CE" w:rsidTr="000D6E4A">
        <w:tc>
          <w:tcPr>
            <w:tcW w:w="1250" w:type="pct"/>
            <w:vMerge/>
            <w:tcBorders>
              <w:left w:val="single" w:sz="4" w:space="0" w:color="auto"/>
              <w:bottom w:val="single" w:sz="4" w:space="0" w:color="auto"/>
              <w:right w:val="single" w:sz="4" w:space="0" w:color="auto"/>
            </w:tcBorders>
            <w:shd w:val="clear" w:color="auto" w:fill="auto"/>
          </w:tcPr>
          <w:p w:rsidR="00A138C7" w:rsidRPr="00E56EE2" w:rsidRDefault="00A138C7" w:rsidP="00A138C7">
            <w:pPr>
              <w:spacing w:before="120"/>
              <w:rPr>
                <w:rFonts w:eastAsia="Calibri" w:cs="Arial"/>
                <w:i/>
                <w:sz w:val="20"/>
                <w:szCs w:val="20"/>
              </w:rPr>
            </w:pPr>
          </w:p>
        </w:tc>
        <w:tc>
          <w:tcPr>
            <w:tcW w:w="1250" w:type="pct"/>
            <w:tcBorders>
              <w:left w:val="single" w:sz="4" w:space="0" w:color="auto"/>
              <w:right w:val="single" w:sz="4" w:space="0" w:color="auto"/>
            </w:tcBorders>
            <w:shd w:val="clear" w:color="auto" w:fill="auto"/>
          </w:tcPr>
          <w:p w:rsidR="009D25EE" w:rsidRPr="00E56EE2" w:rsidRDefault="00A138C7" w:rsidP="007E221D">
            <w:pPr>
              <w:pStyle w:val="TableParagraph"/>
              <w:spacing w:before="120" w:after="60"/>
              <w:ind w:left="0"/>
              <w:rPr>
                <w:sz w:val="20"/>
                <w:szCs w:val="20"/>
                <w:lang w:val="de-DE"/>
              </w:rPr>
            </w:pPr>
            <w:r w:rsidRPr="00E56EE2">
              <w:rPr>
                <w:sz w:val="20"/>
                <w:szCs w:val="20"/>
                <w:lang w:val="de-DE"/>
              </w:rPr>
              <w:t>(14)</w:t>
            </w:r>
            <w:r w:rsidRPr="00E56EE2">
              <w:rPr>
                <w:spacing w:val="-12"/>
                <w:sz w:val="20"/>
                <w:szCs w:val="20"/>
                <w:lang w:val="de-DE"/>
              </w:rPr>
              <w:t xml:space="preserve"> </w:t>
            </w:r>
            <w:r w:rsidRPr="00E56EE2">
              <w:rPr>
                <w:sz w:val="20"/>
                <w:szCs w:val="20"/>
                <w:lang w:val="de-DE"/>
              </w:rPr>
              <w:t>den</w:t>
            </w:r>
            <w:r w:rsidRPr="00E56EE2">
              <w:rPr>
                <w:spacing w:val="-12"/>
                <w:sz w:val="20"/>
                <w:szCs w:val="20"/>
                <w:lang w:val="de-DE"/>
              </w:rPr>
              <w:t xml:space="preserve"> </w:t>
            </w:r>
            <w:r w:rsidRPr="00E56EE2">
              <w:rPr>
                <w:sz w:val="20"/>
                <w:szCs w:val="20"/>
                <w:lang w:val="de-DE"/>
              </w:rPr>
              <w:t>Funktionsterm</w:t>
            </w:r>
            <w:r w:rsidRPr="00E56EE2">
              <w:rPr>
                <w:spacing w:val="-12"/>
                <w:sz w:val="20"/>
                <w:szCs w:val="20"/>
                <w:lang w:val="de-DE"/>
              </w:rPr>
              <w:t xml:space="preserve"> </w:t>
            </w:r>
            <w:r w:rsidRPr="00E56EE2">
              <w:rPr>
                <w:sz w:val="20"/>
                <w:szCs w:val="20"/>
                <w:lang w:val="de-DE"/>
              </w:rPr>
              <w:t>einer</w:t>
            </w:r>
            <w:r w:rsidRPr="00E56EE2">
              <w:rPr>
                <w:spacing w:val="-12"/>
                <w:sz w:val="20"/>
                <w:szCs w:val="20"/>
                <w:lang w:val="de-DE"/>
              </w:rPr>
              <w:t xml:space="preserve"> </w:t>
            </w:r>
            <w:r w:rsidRPr="00E56EE2">
              <w:rPr>
                <w:i/>
                <w:sz w:val="20"/>
                <w:szCs w:val="20"/>
                <w:lang w:val="de-DE"/>
              </w:rPr>
              <w:t>quadrat</w:t>
            </w:r>
            <w:r w:rsidRPr="00E56EE2">
              <w:rPr>
                <w:i/>
                <w:sz w:val="20"/>
                <w:szCs w:val="20"/>
                <w:lang w:val="de-DE"/>
              </w:rPr>
              <w:t>i</w:t>
            </w:r>
            <w:r w:rsidRPr="00E56EE2">
              <w:rPr>
                <w:i/>
                <w:sz w:val="20"/>
                <w:szCs w:val="20"/>
                <w:lang w:val="de-DE"/>
              </w:rPr>
              <w:t>schen</w:t>
            </w:r>
            <w:r w:rsidRPr="00E56EE2">
              <w:rPr>
                <w:i/>
                <w:spacing w:val="-20"/>
                <w:sz w:val="20"/>
                <w:szCs w:val="20"/>
                <w:lang w:val="de-DE"/>
              </w:rPr>
              <w:t xml:space="preserve"> </w:t>
            </w:r>
            <w:r w:rsidRPr="00E56EE2">
              <w:rPr>
                <w:i/>
                <w:sz w:val="20"/>
                <w:szCs w:val="20"/>
                <w:lang w:val="de-DE"/>
              </w:rPr>
              <w:t>Funktion</w:t>
            </w:r>
            <w:r w:rsidRPr="00E56EE2">
              <w:rPr>
                <w:i/>
                <w:spacing w:val="-20"/>
                <w:sz w:val="20"/>
                <w:szCs w:val="20"/>
                <w:lang w:val="de-DE"/>
              </w:rPr>
              <w:t xml:space="preserve"> </w:t>
            </w:r>
            <w:r w:rsidRPr="00E56EE2">
              <w:rPr>
                <w:sz w:val="20"/>
                <w:szCs w:val="20"/>
                <w:lang w:val="de-DE"/>
              </w:rPr>
              <w:t>mithilfe</w:t>
            </w:r>
            <w:r w:rsidRPr="00E56EE2">
              <w:rPr>
                <w:spacing w:val="-12"/>
                <w:sz w:val="20"/>
                <w:szCs w:val="20"/>
                <w:lang w:val="de-DE"/>
              </w:rPr>
              <w:t xml:space="preserve"> </w:t>
            </w:r>
            <w:r w:rsidRPr="00E56EE2">
              <w:rPr>
                <w:sz w:val="20"/>
                <w:szCs w:val="20"/>
                <w:lang w:val="de-DE"/>
              </w:rPr>
              <w:t>von</w:t>
            </w:r>
            <w:r w:rsidRPr="00E56EE2">
              <w:rPr>
                <w:spacing w:val="-12"/>
                <w:sz w:val="20"/>
                <w:szCs w:val="20"/>
                <w:lang w:val="de-DE"/>
              </w:rPr>
              <w:t xml:space="preserve"> </w:t>
            </w:r>
            <w:r w:rsidRPr="00E56EE2">
              <w:rPr>
                <w:i/>
                <w:sz w:val="20"/>
                <w:szCs w:val="20"/>
                <w:lang w:val="de-DE"/>
              </w:rPr>
              <w:t>Nullstellen</w:t>
            </w:r>
            <w:r w:rsidRPr="00E56EE2">
              <w:rPr>
                <w:i/>
                <w:spacing w:val="-20"/>
                <w:sz w:val="20"/>
                <w:szCs w:val="20"/>
                <w:lang w:val="de-DE"/>
              </w:rPr>
              <w:t xml:space="preserve"> </w:t>
            </w:r>
            <w:r w:rsidRPr="00E56EE2">
              <w:rPr>
                <w:sz w:val="20"/>
                <w:szCs w:val="20"/>
                <w:lang w:val="de-DE"/>
              </w:rPr>
              <w:t>in</w:t>
            </w:r>
            <w:r w:rsidRPr="00E56EE2">
              <w:rPr>
                <w:spacing w:val="-12"/>
                <w:sz w:val="20"/>
                <w:szCs w:val="20"/>
                <w:lang w:val="de-DE"/>
              </w:rPr>
              <w:t xml:space="preserve"> </w:t>
            </w:r>
            <w:r w:rsidRPr="00E56EE2">
              <w:rPr>
                <w:sz w:val="20"/>
                <w:szCs w:val="20"/>
                <w:lang w:val="de-DE"/>
              </w:rPr>
              <w:t>Linearfaktordarstellung</w:t>
            </w:r>
            <w:r w:rsidRPr="00E56EE2">
              <w:rPr>
                <w:spacing w:val="50"/>
                <w:sz w:val="20"/>
                <w:szCs w:val="20"/>
                <w:lang w:val="de-DE"/>
              </w:rPr>
              <w:t xml:space="preserve"> </w:t>
            </w:r>
            <w:r w:rsidRPr="00E56EE2">
              <w:rPr>
                <w:sz w:val="20"/>
                <w:szCs w:val="20"/>
                <w:lang w:val="de-DE"/>
              </w:rPr>
              <w:t>angeben</w:t>
            </w:r>
          </w:p>
        </w:tc>
        <w:tc>
          <w:tcPr>
            <w:tcW w:w="1250" w:type="pct"/>
            <w:tcBorders>
              <w:top w:val="nil"/>
              <w:left w:val="single" w:sz="4" w:space="0" w:color="auto"/>
              <w:bottom w:val="single" w:sz="4" w:space="0" w:color="auto"/>
              <w:right w:val="single" w:sz="4" w:space="0" w:color="auto"/>
            </w:tcBorders>
            <w:shd w:val="clear" w:color="auto" w:fill="auto"/>
          </w:tcPr>
          <w:p w:rsidR="00A138C7" w:rsidRPr="00E56EE2" w:rsidRDefault="00A138C7" w:rsidP="00A138C7">
            <w:pPr>
              <w:pStyle w:val="LoTabelle6pt-fett"/>
              <w:rPr>
                <w:rFonts w:eastAsia="Calibri"/>
                <w:b w:val="0"/>
                <w:szCs w:val="20"/>
              </w:rPr>
            </w:pPr>
            <w:r w:rsidRPr="00E56EE2">
              <w:rPr>
                <w:rFonts w:eastAsia="Calibri"/>
                <w:b w:val="0"/>
                <w:szCs w:val="20"/>
              </w:rPr>
              <w:t xml:space="preserve">Anwenden </w:t>
            </w:r>
          </w:p>
        </w:tc>
        <w:tc>
          <w:tcPr>
            <w:tcW w:w="1250" w:type="pct"/>
            <w:tcBorders>
              <w:top w:val="nil"/>
              <w:left w:val="single" w:sz="4" w:space="0" w:color="auto"/>
              <w:bottom w:val="single" w:sz="4" w:space="0" w:color="auto"/>
              <w:right w:val="single" w:sz="4" w:space="0" w:color="auto"/>
            </w:tcBorders>
            <w:shd w:val="clear" w:color="auto" w:fill="auto"/>
          </w:tcPr>
          <w:p w:rsidR="00A138C7" w:rsidRPr="00E56EE2" w:rsidRDefault="00A138C7" w:rsidP="00A138C7">
            <w:pPr>
              <w:rPr>
                <w:rFonts w:cs="Arial"/>
                <w:i/>
                <w:sz w:val="20"/>
                <w:szCs w:val="20"/>
              </w:rPr>
            </w:pPr>
            <w:r w:rsidRPr="00E56EE2">
              <w:rPr>
                <w:rFonts w:eastAsia="Calibri" w:cs="Arial"/>
                <w:sz w:val="20"/>
                <w:szCs w:val="20"/>
              </w:rPr>
              <w:t>Auch: Faktorisierte Form der Parabelgle</w:t>
            </w:r>
            <w:r w:rsidRPr="00E56EE2">
              <w:rPr>
                <w:rFonts w:eastAsia="Calibri" w:cs="Arial"/>
                <w:sz w:val="20"/>
                <w:szCs w:val="20"/>
              </w:rPr>
              <w:t>i</w:t>
            </w:r>
            <w:r w:rsidRPr="00E56EE2">
              <w:rPr>
                <w:rFonts w:eastAsia="Calibri" w:cs="Arial"/>
                <w:sz w:val="20"/>
                <w:szCs w:val="20"/>
              </w:rPr>
              <w:t>chung</w:t>
            </w:r>
          </w:p>
        </w:tc>
      </w:tr>
      <w:tr w:rsidR="00763864" w:rsidRPr="00AD17CE" w:rsidTr="000D6E4A">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E56EE2" w:rsidRDefault="00763864" w:rsidP="00A138C7">
            <w:pPr>
              <w:rPr>
                <w:rFonts w:eastAsia="Calibri" w:cs="Arial"/>
                <w:i/>
                <w:sz w:val="20"/>
                <w:szCs w:val="20"/>
              </w:rPr>
            </w:pPr>
          </w:p>
        </w:tc>
        <w:tc>
          <w:tcPr>
            <w:tcW w:w="1250" w:type="pct"/>
            <w:tcBorders>
              <w:left w:val="single" w:sz="4" w:space="0" w:color="auto"/>
              <w:right w:val="single" w:sz="4" w:space="0" w:color="auto"/>
            </w:tcBorders>
            <w:shd w:val="clear" w:color="auto" w:fill="auto"/>
          </w:tcPr>
          <w:p w:rsidR="00763864" w:rsidRPr="00E56EE2" w:rsidRDefault="00763864" w:rsidP="00A138C7">
            <w:pPr>
              <w:rPr>
                <w:rFonts w:cs="Arial"/>
                <w:sz w:val="20"/>
                <w:szCs w:val="20"/>
              </w:rPr>
            </w:pPr>
            <w:r w:rsidRPr="00E56EE2">
              <w:rPr>
                <w:rFonts w:eastAsia="Calibri" w:cs="Arial"/>
                <w:b/>
                <w:sz w:val="20"/>
                <w:szCs w:val="20"/>
              </w:rPr>
              <w:t xml:space="preserve">3.2.1 </w:t>
            </w:r>
            <w:r w:rsidRPr="00E56EE2">
              <w:rPr>
                <w:rFonts w:eastAsia="Calibri" w:cs="Arial"/>
                <w:b/>
                <w:sz w:val="20"/>
                <w:szCs w:val="20"/>
                <w:lang w:eastAsia="en-US"/>
              </w:rPr>
              <w:t>Gleichungen</w:t>
            </w:r>
            <w:r w:rsidRPr="00E56EE2">
              <w:rPr>
                <w:rFonts w:eastAsia="Calibri" w:cs="Arial"/>
                <w:b/>
                <w:sz w:val="20"/>
                <w:szCs w:val="20"/>
              </w:rPr>
              <w:t xml:space="preserve"> lösen</w:t>
            </w:r>
          </w:p>
        </w:tc>
        <w:tc>
          <w:tcPr>
            <w:tcW w:w="1250" w:type="pct"/>
            <w:tcBorders>
              <w:top w:val="single" w:sz="4" w:space="0" w:color="auto"/>
              <w:left w:val="single" w:sz="4" w:space="0" w:color="auto"/>
              <w:right w:val="single" w:sz="4" w:space="0" w:color="auto"/>
            </w:tcBorders>
            <w:shd w:val="clear" w:color="auto" w:fill="auto"/>
          </w:tcPr>
          <w:p w:rsidR="00763864" w:rsidRPr="00E56EE2" w:rsidRDefault="00763864" w:rsidP="00A138C7">
            <w:pPr>
              <w:pStyle w:val="LoTabelle6pt-fett"/>
              <w:spacing w:before="0"/>
              <w:rPr>
                <w:rFonts w:eastAsia="Calibri"/>
                <w:b w:val="0"/>
                <w:szCs w:val="20"/>
              </w:rPr>
            </w:pPr>
          </w:p>
        </w:tc>
        <w:tc>
          <w:tcPr>
            <w:tcW w:w="1250" w:type="pct"/>
            <w:tcBorders>
              <w:top w:val="single" w:sz="4" w:space="0" w:color="auto"/>
              <w:left w:val="single" w:sz="4" w:space="0" w:color="auto"/>
              <w:right w:val="single" w:sz="4" w:space="0" w:color="auto"/>
            </w:tcBorders>
            <w:shd w:val="clear" w:color="auto" w:fill="auto"/>
          </w:tcPr>
          <w:p w:rsidR="00763864" w:rsidRPr="00E56EE2" w:rsidRDefault="00763864" w:rsidP="00A138C7">
            <w:pPr>
              <w:rPr>
                <w:rFonts w:cs="Arial"/>
                <w:i/>
                <w:sz w:val="20"/>
                <w:szCs w:val="20"/>
              </w:rPr>
            </w:pPr>
          </w:p>
        </w:tc>
      </w:tr>
      <w:tr w:rsidR="00763864" w:rsidRPr="00AD17CE" w:rsidTr="000D6E4A">
        <w:tc>
          <w:tcPr>
            <w:tcW w:w="1250" w:type="pct"/>
            <w:tcBorders>
              <w:top w:val="single" w:sz="4" w:space="0" w:color="auto"/>
              <w:left w:val="single" w:sz="4" w:space="0" w:color="auto"/>
              <w:bottom w:val="nil"/>
              <w:right w:val="single" w:sz="4" w:space="0" w:color="auto"/>
            </w:tcBorders>
            <w:shd w:val="clear" w:color="auto" w:fill="auto"/>
          </w:tcPr>
          <w:p w:rsidR="00763864" w:rsidRPr="00E56EE2" w:rsidRDefault="00763864" w:rsidP="00A138C7">
            <w:pPr>
              <w:pStyle w:val="TableParagraph"/>
              <w:spacing w:before="120"/>
              <w:ind w:left="0"/>
              <w:rPr>
                <w:sz w:val="20"/>
                <w:szCs w:val="20"/>
                <w:lang w:val="de-DE"/>
              </w:rPr>
            </w:pPr>
          </w:p>
        </w:tc>
        <w:tc>
          <w:tcPr>
            <w:tcW w:w="1250" w:type="pct"/>
            <w:tcBorders>
              <w:top w:val="single" w:sz="4" w:space="0" w:color="auto"/>
              <w:left w:val="single" w:sz="4" w:space="0" w:color="auto"/>
              <w:bottom w:val="nil"/>
              <w:right w:val="single" w:sz="4" w:space="0" w:color="auto"/>
            </w:tcBorders>
            <w:shd w:val="clear" w:color="auto" w:fill="auto"/>
          </w:tcPr>
          <w:p w:rsidR="00763864" w:rsidRPr="00E56EE2" w:rsidRDefault="00763864" w:rsidP="00A138C7">
            <w:pPr>
              <w:pStyle w:val="TableParagraph"/>
              <w:spacing w:before="120"/>
              <w:ind w:left="0"/>
              <w:rPr>
                <w:rFonts w:eastAsia="Calibri"/>
                <w:b/>
                <w:sz w:val="20"/>
                <w:szCs w:val="20"/>
                <w:lang w:val="de-DE"/>
              </w:rPr>
            </w:pPr>
            <w:r w:rsidRPr="00E56EE2">
              <w:rPr>
                <w:sz w:val="20"/>
                <w:szCs w:val="20"/>
                <w:lang w:val="de-DE"/>
              </w:rPr>
              <w:t xml:space="preserve">(25) die Lösbarkeit und Lösungsvielfalt von […] </w:t>
            </w:r>
            <w:r w:rsidRPr="00E56EE2">
              <w:rPr>
                <w:i/>
                <w:sz w:val="20"/>
                <w:szCs w:val="20"/>
                <w:lang w:val="de-DE"/>
              </w:rPr>
              <w:t xml:space="preserve">quadratischen Gleichungen </w:t>
            </w:r>
            <w:r w:rsidRPr="00E56EE2">
              <w:rPr>
                <w:sz w:val="20"/>
                <w:szCs w:val="20"/>
                <w:lang w:val="de-DE"/>
              </w:rPr>
              <w:t>[…]</w:t>
            </w:r>
            <w:r w:rsidRPr="00E56EE2">
              <w:rPr>
                <w:i/>
                <w:sz w:val="20"/>
                <w:szCs w:val="20"/>
                <w:lang w:val="de-DE"/>
              </w:rPr>
              <w:t xml:space="preserve"> </w:t>
            </w:r>
            <w:r w:rsidRPr="00E56EE2">
              <w:rPr>
                <w:sz w:val="20"/>
                <w:szCs w:val="20"/>
                <w:lang w:val="de-DE"/>
              </w:rPr>
              <w:t>untersuchen</w:t>
            </w:r>
          </w:p>
        </w:tc>
        <w:tc>
          <w:tcPr>
            <w:tcW w:w="1250" w:type="pct"/>
            <w:tcBorders>
              <w:left w:val="single" w:sz="4" w:space="0" w:color="auto"/>
              <w:bottom w:val="nil"/>
              <w:right w:val="single" w:sz="4" w:space="0" w:color="auto"/>
            </w:tcBorders>
            <w:shd w:val="clear" w:color="auto" w:fill="auto"/>
          </w:tcPr>
          <w:p w:rsidR="00763864" w:rsidRPr="00E56EE2" w:rsidRDefault="00763864" w:rsidP="00A138C7">
            <w:pPr>
              <w:pStyle w:val="LoTabelle6pt-fett"/>
            </w:pPr>
            <w:r w:rsidRPr="00E56EE2">
              <w:t>Lösbarkeit und Lösungsvielfalt</w:t>
            </w:r>
          </w:p>
          <w:p w:rsidR="00763864" w:rsidRPr="00E56EE2" w:rsidRDefault="00763864" w:rsidP="00A138C7">
            <w:pPr>
              <w:pStyle w:val="LoTabelle6pt-fett"/>
              <w:spacing w:after="120"/>
              <w:rPr>
                <w:rFonts w:eastAsia="Calibri"/>
                <w:b w:val="0"/>
                <w:szCs w:val="20"/>
              </w:rPr>
            </w:pPr>
            <w:r w:rsidRPr="00E56EE2">
              <w:rPr>
                <w:rFonts w:eastAsia="Calibri"/>
                <w:b w:val="0"/>
                <w:szCs w:val="20"/>
              </w:rPr>
              <w:t>Funktionale Überlegung</w:t>
            </w:r>
          </w:p>
        </w:tc>
        <w:tc>
          <w:tcPr>
            <w:tcW w:w="1250" w:type="pct"/>
            <w:tcBorders>
              <w:left w:val="single" w:sz="4" w:space="0" w:color="auto"/>
              <w:bottom w:val="nil"/>
              <w:right w:val="single" w:sz="4" w:space="0" w:color="auto"/>
            </w:tcBorders>
            <w:shd w:val="clear" w:color="auto" w:fill="auto"/>
          </w:tcPr>
          <w:p w:rsidR="00763864" w:rsidRPr="00E56EE2" w:rsidRDefault="00763864" w:rsidP="00A138C7">
            <w:pPr>
              <w:spacing w:before="120"/>
              <w:rPr>
                <w:rFonts w:eastAsia="Calibri" w:cs="Arial"/>
                <w:sz w:val="20"/>
                <w:szCs w:val="20"/>
              </w:rPr>
            </w:pPr>
            <w:r w:rsidRPr="00E56EE2">
              <w:rPr>
                <w:rFonts w:eastAsia="Calibri" w:cs="Arial"/>
                <w:sz w:val="20"/>
                <w:szCs w:val="20"/>
              </w:rPr>
              <w:t>Nach oben verschobene Parabel kann keine Nullstellen haben.</w:t>
            </w:r>
          </w:p>
        </w:tc>
      </w:tr>
      <w:tr w:rsidR="00763864" w:rsidRPr="00AD17CE" w:rsidTr="000D6E4A">
        <w:tc>
          <w:tcPr>
            <w:tcW w:w="1250" w:type="pct"/>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pStyle w:val="TableParagraph"/>
              <w:spacing w:before="120"/>
              <w:ind w:left="0"/>
              <w:rPr>
                <w:rFonts w:eastAsia="Calibri" w:cs="Times New Roman"/>
                <w:sz w:val="20"/>
                <w:szCs w:val="20"/>
                <w:lang w:val="de-DE" w:eastAsia="de-DE"/>
              </w:rPr>
            </w:pPr>
          </w:p>
        </w:tc>
        <w:tc>
          <w:tcPr>
            <w:tcW w:w="1250" w:type="pct"/>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pStyle w:val="TableParagraph"/>
              <w:spacing w:before="120"/>
              <w:ind w:left="0"/>
              <w:rPr>
                <w:rFonts w:eastAsia="Calibri" w:cs="Times New Roman"/>
                <w:sz w:val="20"/>
                <w:szCs w:val="20"/>
                <w:lang w:val="de-DE" w:eastAsia="de-DE"/>
              </w:rPr>
            </w:pPr>
          </w:p>
        </w:tc>
        <w:tc>
          <w:tcPr>
            <w:tcW w:w="1250" w:type="pct"/>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fett"/>
              <w:spacing w:after="120"/>
            </w:pPr>
            <w:r w:rsidRPr="00E56EE2">
              <w:rPr>
                <w:rFonts w:eastAsia="Calibri"/>
                <w:b w:val="0"/>
                <w:szCs w:val="20"/>
              </w:rPr>
              <w:t>Algebraische Überlegung: Bedeutung des Werts der Diskriminante</w:t>
            </w:r>
          </w:p>
        </w:tc>
        <w:tc>
          <w:tcPr>
            <w:tcW w:w="1250" w:type="pct"/>
            <w:tcBorders>
              <w:top w:val="nil"/>
              <w:left w:val="single" w:sz="4" w:space="0" w:color="auto"/>
              <w:bottom w:val="single" w:sz="4" w:space="0" w:color="auto"/>
              <w:right w:val="single" w:sz="4" w:space="0" w:color="auto"/>
            </w:tcBorders>
            <w:shd w:val="clear" w:color="auto" w:fill="auto"/>
          </w:tcPr>
          <w:p w:rsidR="00763864" w:rsidRPr="00E56EE2" w:rsidRDefault="00763864" w:rsidP="00A138C7">
            <w:pPr>
              <w:spacing w:before="120" w:after="120"/>
              <w:rPr>
                <w:rFonts w:eastAsia="Calibri" w:cs="Arial"/>
                <w:sz w:val="20"/>
                <w:szCs w:val="20"/>
              </w:rPr>
            </w:pPr>
            <w:r w:rsidRPr="00E56EE2">
              <w:rPr>
                <w:rFonts w:eastAsia="Calibri" w:cs="Arial"/>
                <w:sz w:val="20"/>
                <w:szCs w:val="20"/>
              </w:rPr>
              <w:t>Fachbegriff Diskriminante nicht zwingend erforderlich</w:t>
            </w:r>
          </w:p>
        </w:tc>
      </w:tr>
      <w:tr w:rsidR="00763864" w:rsidRPr="00AD17CE" w:rsidTr="000D6E4A">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E56EE2" w:rsidRDefault="00763864" w:rsidP="00A138C7">
            <w:pPr>
              <w:pStyle w:val="TableParagraph"/>
              <w:tabs>
                <w:tab w:val="left" w:pos="0"/>
                <w:tab w:val="left" w:pos="3828"/>
              </w:tabs>
              <w:spacing w:before="120" w:after="120"/>
              <w:ind w:left="0"/>
              <w:rPr>
                <w:sz w:val="20"/>
                <w:szCs w:val="20"/>
                <w:lang w:val="de-DE"/>
              </w:rPr>
            </w:pPr>
            <w:r w:rsidRPr="00E56EE2">
              <w:rPr>
                <w:b/>
                <w:sz w:val="20"/>
                <w:szCs w:val="20"/>
                <w:lang w:val="de-DE"/>
              </w:rPr>
              <w:t>2.1. Argumentieren und Beweisen</w:t>
            </w:r>
            <w:r w:rsidRPr="00E56EE2">
              <w:rPr>
                <w:sz w:val="20"/>
                <w:szCs w:val="20"/>
                <w:lang w:val="de-DE"/>
              </w:rPr>
              <w:br/>
              <w:t>9.beim Erläutern und Begründen unte</w:t>
            </w:r>
            <w:r w:rsidRPr="00E56EE2">
              <w:rPr>
                <w:sz w:val="20"/>
                <w:szCs w:val="20"/>
                <w:lang w:val="de-DE"/>
              </w:rPr>
              <w:t>r</w:t>
            </w:r>
            <w:r w:rsidRPr="00E56EE2">
              <w:rPr>
                <w:sz w:val="20"/>
                <w:szCs w:val="20"/>
                <w:lang w:val="de-DE"/>
              </w:rPr>
              <w:t>schiedliche Darstellungsformen verwe</w:t>
            </w:r>
            <w:r w:rsidRPr="00E56EE2">
              <w:rPr>
                <w:sz w:val="20"/>
                <w:szCs w:val="20"/>
                <w:lang w:val="de-DE"/>
              </w:rPr>
              <w:t>n</w:t>
            </w:r>
            <w:r w:rsidRPr="00E56EE2">
              <w:rPr>
                <w:sz w:val="20"/>
                <w:szCs w:val="20"/>
                <w:lang w:val="de-DE"/>
              </w:rPr>
              <w:t>den (verbal, zeichnerisch, tabellarisch,  formalisiert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E56EE2" w:rsidRDefault="00763864" w:rsidP="00A138C7">
            <w:pPr>
              <w:spacing w:before="120"/>
              <w:rPr>
                <w:rFonts w:eastAsia="Calibri" w:cs="Arial"/>
                <w:b/>
                <w:sz w:val="20"/>
                <w:szCs w:val="20"/>
                <w:lang w:eastAsia="en-US"/>
              </w:rPr>
            </w:pPr>
            <w:r w:rsidRPr="00E56EE2">
              <w:rPr>
                <w:rFonts w:cs="Arial"/>
                <w:sz w:val="20"/>
                <w:szCs w:val="20"/>
              </w:rPr>
              <w:t>(27)</w:t>
            </w:r>
            <w:r w:rsidRPr="00E56EE2">
              <w:rPr>
                <w:rFonts w:cs="Arial"/>
                <w:spacing w:val="-9"/>
                <w:sz w:val="20"/>
                <w:szCs w:val="20"/>
              </w:rPr>
              <w:t xml:space="preserve"> </w:t>
            </w:r>
            <w:r w:rsidRPr="00E56EE2">
              <w:rPr>
                <w:rFonts w:cs="Arial"/>
                <w:sz w:val="20"/>
                <w:szCs w:val="20"/>
              </w:rPr>
              <w:t>einfache</w:t>
            </w:r>
            <w:r w:rsidRPr="00E56EE2">
              <w:rPr>
                <w:rFonts w:cs="Arial"/>
                <w:spacing w:val="-9"/>
                <w:sz w:val="20"/>
                <w:szCs w:val="20"/>
              </w:rPr>
              <w:t xml:space="preserve"> </w:t>
            </w:r>
            <w:r w:rsidRPr="00E56EE2">
              <w:rPr>
                <w:rFonts w:cs="Arial"/>
                <w:sz w:val="20"/>
                <w:szCs w:val="20"/>
              </w:rPr>
              <w:t>[…]</w:t>
            </w:r>
            <w:r w:rsidRPr="00E56EE2">
              <w:rPr>
                <w:rFonts w:cs="Arial"/>
                <w:spacing w:val="-9"/>
                <w:sz w:val="20"/>
                <w:szCs w:val="20"/>
              </w:rPr>
              <w:t xml:space="preserve"> </w:t>
            </w:r>
            <w:r w:rsidRPr="00E56EE2">
              <w:rPr>
                <w:rFonts w:cs="Arial"/>
                <w:i/>
                <w:sz w:val="20"/>
                <w:szCs w:val="20"/>
              </w:rPr>
              <w:t>quadratische</w:t>
            </w:r>
            <w:r w:rsidRPr="00E56EE2">
              <w:rPr>
                <w:rFonts w:cs="Arial"/>
                <w:i/>
                <w:spacing w:val="-18"/>
                <w:sz w:val="20"/>
                <w:szCs w:val="20"/>
              </w:rPr>
              <w:t xml:space="preserve"> </w:t>
            </w:r>
            <w:r w:rsidRPr="00E56EE2">
              <w:rPr>
                <w:rFonts w:cs="Arial"/>
                <w:i/>
                <w:sz w:val="20"/>
                <w:szCs w:val="20"/>
              </w:rPr>
              <w:t>Ungle</w:t>
            </w:r>
            <w:r w:rsidRPr="00E56EE2">
              <w:rPr>
                <w:rFonts w:cs="Arial"/>
                <w:i/>
                <w:sz w:val="20"/>
                <w:szCs w:val="20"/>
              </w:rPr>
              <w:t>i</w:t>
            </w:r>
            <w:r w:rsidRPr="00E56EE2">
              <w:rPr>
                <w:rFonts w:cs="Arial"/>
                <w:i/>
                <w:sz w:val="20"/>
                <w:szCs w:val="20"/>
              </w:rPr>
              <w:t>chungen</w:t>
            </w:r>
            <w:r w:rsidRPr="00E56EE2">
              <w:rPr>
                <w:rFonts w:cs="Arial"/>
                <w:i/>
                <w:spacing w:val="-18"/>
                <w:sz w:val="20"/>
                <w:szCs w:val="20"/>
              </w:rPr>
              <w:t xml:space="preserve"> </w:t>
            </w:r>
            <w:r w:rsidRPr="00E56EE2">
              <w:rPr>
                <w:rFonts w:cs="Arial"/>
                <w:sz w:val="20"/>
                <w:szCs w:val="20"/>
              </w:rPr>
              <w:t>geometrisch</w:t>
            </w:r>
            <w:r w:rsidRPr="00E56EE2">
              <w:rPr>
                <w:rFonts w:cs="Arial"/>
                <w:spacing w:val="-9"/>
                <w:sz w:val="20"/>
                <w:szCs w:val="20"/>
              </w:rPr>
              <w:t xml:space="preserve"> </w:t>
            </w:r>
            <w:r w:rsidRPr="00E56EE2">
              <w:rPr>
                <w:rFonts w:cs="Arial"/>
                <w:sz w:val="20"/>
                <w:szCs w:val="20"/>
              </w:rPr>
              <w:t>interpretieren</w:t>
            </w:r>
            <w:r w:rsidRPr="00E56EE2">
              <w:rPr>
                <w:rFonts w:cs="Arial"/>
                <w:spacing w:val="-9"/>
                <w:sz w:val="20"/>
                <w:szCs w:val="20"/>
              </w:rPr>
              <w:t xml:space="preserve"> </w:t>
            </w:r>
            <w:r w:rsidRPr="00E56EE2">
              <w:rPr>
                <w:rFonts w:cs="Arial"/>
                <w:sz w:val="20"/>
                <w:szCs w:val="20"/>
              </w:rPr>
              <w:t>und</w:t>
            </w:r>
            <w:r w:rsidRPr="00E56EE2">
              <w:rPr>
                <w:rFonts w:cs="Arial"/>
                <w:spacing w:val="-9"/>
                <w:sz w:val="20"/>
                <w:szCs w:val="20"/>
              </w:rPr>
              <w:t xml:space="preserve"> </w:t>
            </w:r>
            <w:r w:rsidRPr="00E56EE2">
              <w:rPr>
                <w:rFonts w:cs="Arial"/>
                <w:sz w:val="20"/>
                <w:szCs w:val="20"/>
              </w:rPr>
              <w:t>mithilfe funktionaler Überlegungen lösen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E56EE2" w:rsidRDefault="00763864" w:rsidP="00A138C7">
            <w:pPr>
              <w:pStyle w:val="LoTabelle6pt-fett"/>
              <w:rPr>
                <w:rFonts w:eastAsia="Calibri"/>
                <w:szCs w:val="20"/>
              </w:rPr>
            </w:pPr>
            <w:r w:rsidRPr="00E56EE2">
              <w:rPr>
                <w:rFonts w:eastAsia="Calibri"/>
                <w:szCs w:val="20"/>
              </w:rPr>
              <w:t>Quadratische Ungleichungen</w:t>
            </w:r>
          </w:p>
          <w:p w:rsidR="0047444F" w:rsidRPr="00E56EE2" w:rsidRDefault="0047444F" w:rsidP="0047444F">
            <w:pPr>
              <w:pStyle w:val="LoTabelle-6pt"/>
              <w:rPr>
                <w:szCs w:val="20"/>
              </w:rPr>
            </w:pPr>
            <w:r w:rsidRPr="00E56EE2">
              <w:rPr>
                <w:szCs w:val="20"/>
              </w:rPr>
              <w:t>Lösen zunächst als Gleichung</w:t>
            </w:r>
          </w:p>
          <w:p w:rsidR="0047444F" w:rsidRPr="00E56EE2" w:rsidRDefault="0047444F" w:rsidP="0047444F">
            <w:pPr>
              <w:pStyle w:val="LoTabelle6pt-fett"/>
              <w:rPr>
                <w:rFonts w:eastAsia="Calibri"/>
                <w:i/>
                <w:szCs w:val="20"/>
              </w:rPr>
            </w:pPr>
            <w:r w:rsidRPr="00E56EE2">
              <w:rPr>
                <w:b w:val="0"/>
                <w:szCs w:val="20"/>
              </w:rPr>
              <w:t>Funktionale und graphische Überlegu</w:t>
            </w:r>
            <w:r w:rsidRPr="00E56EE2">
              <w:rPr>
                <w:b w:val="0"/>
                <w:szCs w:val="20"/>
              </w:rPr>
              <w:t>n</w:t>
            </w:r>
            <w:r w:rsidRPr="00E56EE2">
              <w:rPr>
                <w:b w:val="0"/>
                <w:szCs w:val="20"/>
              </w:rPr>
              <w:t>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E56EE2" w:rsidRDefault="00763864" w:rsidP="00A138C7">
            <w:pPr>
              <w:spacing w:before="120" w:after="120"/>
              <w:rPr>
                <w:rFonts w:eastAsia="Calibri" w:cs="Arial"/>
                <w:i/>
                <w:sz w:val="20"/>
                <w:szCs w:val="20"/>
              </w:rPr>
            </w:pPr>
            <w:r w:rsidRPr="00E56EE2">
              <w:rPr>
                <w:rFonts w:eastAsia="Calibri" w:cs="Arial"/>
                <w:sz w:val="20"/>
                <w:szCs w:val="20"/>
              </w:rPr>
              <w:t>Zurückführen auf quadratische Gleichu</w:t>
            </w:r>
            <w:r w:rsidRPr="00E56EE2">
              <w:rPr>
                <w:rFonts w:eastAsia="Calibri" w:cs="Arial"/>
                <w:sz w:val="20"/>
                <w:szCs w:val="20"/>
              </w:rPr>
              <w:t>n</w:t>
            </w:r>
            <w:r w:rsidRPr="00E56EE2">
              <w:rPr>
                <w:rFonts w:eastAsia="Calibri" w:cs="Arial"/>
                <w:sz w:val="20"/>
                <w:szCs w:val="20"/>
              </w:rPr>
              <w:t xml:space="preserve">gen und </w:t>
            </w:r>
            <w:r w:rsidR="00FE0A3F" w:rsidRPr="00E56EE2">
              <w:rPr>
                <w:rFonts w:eastAsia="Calibri" w:cs="Arial"/>
                <w:sz w:val="20"/>
                <w:szCs w:val="20"/>
              </w:rPr>
              <w:t xml:space="preserve">dann </w:t>
            </w:r>
            <w:r w:rsidRPr="00E56EE2">
              <w:rPr>
                <w:rFonts w:eastAsia="Calibri" w:cs="Arial"/>
                <w:sz w:val="20"/>
                <w:szCs w:val="20"/>
              </w:rPr>
              <w:t xml:space="preserve">funktional </w:t>
            </w:r>
            <w:r w:rsidR="00FE0A3F" w:rsidRPr="00E56EE2">
              <w:rPr>
                <w:rFonts w:eastAsia="Calibri" w:cs="Arial"/>
                <w:sz w:val="20"/>
                <w:szCs w:val="20"/>
              </w:rPr>
              <w:t>überlegen</w:t>
            </w:r>
            <w:r w:rsidRPr="00E56EE2">
              <w:rPr>
                <w:rFonts w:eastAsia="Calibri" w:cs="Arial"/>
                <w:sz w:val="20"/>
                <w:szCs w:val="20"/>
              </w:rPr>
              <w:t xml:space="preserve">, </w:t>
            </w:r>
            <w:r w:rsidRPr="00E56EE2">
              <w:rPr>
                <w:rFonts w:eastAsia="Calibri" w:cs="Arial"/>
                <w:sz w:val="20"/>
                <w:szCs w:val="20"/>
              </w:rPr>
              <w:br/>
              <w:t>Analogie zu linearen Ungleichungen in Klasse 7</w:t>
            </w:r>
          </w:p>
          <w:p w:rsidR="00763864" w:rsidRPr="00E56EE2" w:rsidRDefault="00763864" w:rsidP="00A138C7">
            <w:pPr>
              <w:spacing w:before="120" w:after="120"/>
              <w:rPr>
                <w:rFonts w:eastAsia="Calibri" w:cs="Arial"/>
                <w:i/>
                <w:sz w:val="20"/>
                <w:szCs w:val="20"/>
              </w:rPr>
            </w:pPr>
            <w:r w:rsidRPr="00E56EE2">
              <w:rPr>
                <w:rFonts w:cs="Arial"/>
                <w:i/>
                <w:color w:val="0070C0"/>
                <w:sz w:val="20"/>
                <w:szCs w:val="20"/>
              </w:rPr>
              <w:t>MINT Lösen mittels Fallunterscheidung</w:t>
            </w:r>
          </w:p>
        </w:tc>
      </w:tr>
    </w:tbl>
    <w:p w:rsidR="00763864" w:rsidRDefault="00763864" w:rsidP="00763864">
      <w:pPr>
        <w:rPr>
          <w:rFonts w:cs="Arial"/>
          <w:b/>
        </w:rPr>
      </w:pPr>
    </w:p>
    <w:p w:rsidR="00763864" w:rsidRDefault="00763864" w:rsidP="00763864">
      <w:pPr>
        <w:rPr>
          <w:rFonts w:cs="Arial"/>
          <w:b/>
        </w:rPr>
      </w:pPr>
      <w:r w:rsidRPr="00C91AD2">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63864" w:rsidRPr="00C91AD2" w:rsidTr="000D6E4A">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63864" w:rsidRPr="00C91AD2" w:rsidRDefault="00763864" w:rsidP="000D6E4A">
            <w:pPr>
              <w:pStyle w:val="bcTab"/>
            </w:pP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r w:rsidRPr="00C91AD2">
              <w:br w:type="page"/>
            </w:r>
            <w:bookmarkStart w:id="35" w:name="_Toc468961672"/>
            <w:bookmarkStart w:id="36" w:name="_Toc482019856"/>
            <w:r w:rsidRPr="00C91AD2">
              <w:t>Zentrische Streckung</w:t>
            </w:r>
            <w:r>
              <w:t xml:space="preserve">, </w:t>
            </w:r>
            <w:r w:rsidRPr="00AA38C5">
              <w:t>Strahlensätze und Bruchgleichungen</w:t>
            </w:r>
            <w:bookmarkEnd w:id="35"/>
            <w:bookmarkEnd w:id="36"/>
          </w:p>
          <w:p w:rsidR="00763864" w:rsidRPr="00C91AD2" w:rsidRDefault="00763864" w:rsidP="000D6E4A">
            <w:pPr>
              <w:pStyle w:val="bcTabcaStd"/>
            </w:pPr>
            <w:r w:rsidRPr="007A7525">
              <w:t>ca. 14 Std</w:t>
            </w:r>
            <w:r w:rsidRPr="00C91AD2">
              <w:t>.</w:t>
            </w:r>
          </w:p>
        </w:tc>
      </w:tr>
      <w:tr w:rsidR="00763864" w:rsidRPr="00C91AD2" w:rsidTr="000D6E4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63864" w:rsidRPr="00C91AD2" w:rsidRDefault="00763864" w:rsidP="00A138C7"/>
        </w:tc>
      </w:tr>
      <w:tr w:rsidR="00763864" w:rsidRPr="00C91AD2" w:rsidTr="000D6E4A">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63864" w:rsidRPr="00C91AD2" w:rsidRDefault="00763864" w:rsidP="000D6E4A">
            <w:pPr>
              <w:pStyle w:val="bcTabweiKompetenzen"/>
            </w:pPr>
            <w:r w:rsidRPr="00C91AD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63864" w:rsidRPr="00C91AD2" w:rsidRDefault="00763864" w:rsidP="000D6E4A">
            <w:pPr>
              <w:pStyle w:val="bcTabweiKompetenzen"/>
            </w:pPr>
            <w:r w:rsidRPr="00C91AD2">
              <w:t>Inhaltsbezogene Kompetenzen</w:t>
            </w:r>
          </w:p>
        </w:tc>
        <w:tc>
          <w:tcPr>
            <w:tcW w:w="1250" w:type="pct"/>
            <w:vMerge w:val="restart"/>
            <w:tcBorders>
              <w:top w:val="single" w:sz="4" w:space="0" w:color="auto"/>
              <w:left w:val="single" w:sz="4" w:space="0" w:color="auto"/>
              <w:right w:val="single" w:sz="4" w:space="0" w:color="auto"/>
            </w:tcBorders>
            <w:shd w:val="clear" w:color="auto" w:fill="D9D9D9"/>
          </w:tcPr>
          <w:p w:rsidR="00763864" w:rsidRPr="00C91AD2" w:rsidRDefault="00763864" w:rsidP="00A138C7">
            <w:pPr>
              <w:pStyle w:val="bcTabschwKompetenzen"/>
            </w:pPr>
            <w:r w:rsidRPr="00C91AD2">
              <w:t>Konkretisierung,</w:t>
            </w:r>
            <w:r w:rsidRPr="00C91AD2">
              <w:br/>
              <w:t>Vorgehen im Unterricht</w:t>
            </w:r>
          </w:p>
        </w:tc>
        <w:tc>
          <w:tcPr>
            <w:tcW w:w="1250" w:type="pct"/>
            <w:vMerge w:val="restart"/>
            <w:tcBorders>
              <w:top w:val="single" w:sz="4" w:space="0" w:color="auto"/>
              <w:left w:val="single" w:sz="4" w:space="0" w:color="auto"/>
              <w:right w:val="single" w:sz="4" w:space="0" w:color="auto"/>
            </w:tcBorders>
            <w:shd w:val="clear" w:color="auto" w:fill="D9D9D9"/>
          </w:tcPr>
          <w:p w:rsidR="00763864" w:rsidRPr="00C91AD2" w:rsidRDefault="00763864" w:rsidP="00A138C7">
            <w:pPr>
              <w:pStyle w:val="bcTabschwKompetenzen"/>
            </w:pPr>
            <w:r w:rsidRPr="00C91AD2">
              <w:t xml:space="preserve">Hinweise, Arbeitsmittel, </w:t>
            </w:r>
            <w:r w:rsidRPr="00C91AD2">
              <w:br/>
              <w:t>Organisation, Verweise</w:t>
            </w:r>
          </w:p>
        </w:tc>
      </w:tr>
      <w:tr w:rsidR="00763864" w:rsidRPr="00C91AD2" w:rsidTr="000D6E4A">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864" w:rsidRPr="00C91AD2" w:rsidRDefault="00763864" w:rsidP="00A138C7">
            <w:pPr>
              <w:jc w:val="center"/>
              <w:rPr>
                <w:rFonts w:eastAsia="Calibri" w:cs="Arial"/>
                <w:szCs w:val="22"/>
              </w:rPr>
            </w:pPr>
            <w:r w:rsidRPr="00C91AD2">
              <w:rPr>
                <w:rFonts w:cs="Arial"/>
              </w:rPr>
              <w:t>Die Schülerinnen und Schüler können</w:t>
            </w:r>
          </w:p>
        </w:tc>
        <w:tc>
          <w:tcPr>
            <w:tcW w:w="1250" w:type="pct"/>
            <w:vMerge/>
            <w:tcBorders>
              <w:left w:val="single" w:sz="4" w:space="0" w:color="auto"/>
              <w:right w:val="single" w:sz="4" w:space="0" w:color="auto"/>
            </w:tcBorders>
            <w:shd w:val="clear" w:color="auto" w:fill="auto"/>
          </w:tcPr>
          <w:p w:rsidR="00763864" w:rsidRPr="00C91AD2" w:rsidRDefault="00763864" w:rsidP="00A138C7">
            <w:pPr>
              <w:spacing w:before="60"/>
              <w:rPr>
                <w:rFonts w:eastAsia="Calibri" w:cs="Arial"/>
              </w:rPr>
            </w:pPr>
          </w:p>
        </w:tc>
        <w:tc>
          <w:tcPr>
            <w:tcW w:w="1250" w:type="pct"/>
            <w:vMerge/>
            <w:tcBorders>
              <w:left w:val="single" w:sz="4" w:space="0" w:color="auto"/>
              <w:right w:val="single" w:sz="4" w:space="0" w:color="auto"/>
            </w:tcBorders>
            <w:shd w:val="clear" w:color="auto" w:fill="auto"/>
          </w:tcPr>
          <w:p w:rsidR="00763864" w:rsidRPr="00C91AD2" w:rsidRDefault="00763864" w:rsidP="00A138C7">
            <w:pPr>
              <w:spacing w:before="60"/>
              <w:jc w:val="center"/>
              <w:rPr>
                <w:rFonts w:eastAsia="Calibri" w:cs="Arial"/>
              </w:rPr>
            </w:pPr>
          </w:p>
        </w:tc>
      </w:tr>
      <w:tr w:rsidR="00763864" w:rsidRPr="00003C4B" w:rsidTr="000D6E4A">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C91AD2" w:rsidRDefault="00763864" w:rsidP="00A138C7">
            <w:pPr>
              <w:rPr>
                <w:rFonts w:eastAsia="Calibri" w:cs="Arial"/>
                <w:i/>
                <w:color w:val="008000"/>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160F80" w:rsidRDefault="00763864" w:rsidP="00A138C7">
            <w:pPr>
              <w:pStyle w:val="LoibK-vorab"/>
            </w:pPr>
            <w:r w:rsidRPr="00160F80">
              <w:rPr>
                <w:rFonts w:cs="Arial"/>
                <w:lang w:eastAsia="en-US"/>
              </w:rPr>
              <w:t>3.2.3 Mit zentrischer Streckung und den Strahlensätzen arbeiten</w:t>
            </w:r>
          </w:p>
        </w:tc>
        <w:tc>
          <w:tcPr>
            <w:tcW w:w="1250" w:type="pct"/>
            <w:tcBorders>
              <w:left w:val="single" w:sz="4" w:space="0" w:color="auto"/>
              <w:bottom w:val="single" w:sz="4" w:space="0" w:color="auto"/>
              <w:right w:val="single" w:sz="4" w:space="0" w:color="auto"/>
            </w:tcBorders>
            <w:shd w:val="clear" w:color="auto" w:fill="auto"/>
          </w:tcPr>
          <w:p w:rsidR="00763864" w:rsidRPr="00160F80" w:rsidRDefault="00763864" w:rsidP="00A138C7">
            <w:pPr>
              <w:pStyle w:val="LoTabelle6pt-fett"/>
              <w:spacing w:before="0"/>
              <w:rPr>
                <w:rFonts w:eastAsia="Calibri"/>
                <w:i/>
                <w:szCs w:val="20"/>
              </w:rPr>
            </w:pPr>
          </w:p>
        </w:tc>
        <w:tc>
          <w:tcPr>
            <w:tcW w:w="1250" w:type="pct"/>
            <w:tcBorders>
              <w:left w:val="single" w:sz="4" w:space="0" w:color="auto"/>
              <w:bottom w:val="single" w:sz="4" w:space="0" w:color="auto"/>
              <w:right w:val="single" w:sz="4" w:space="0" w:color="auto"/>
            </w:tcBorders>
            <w:shd w:val="clear" w:color="auto" w:fill="auto"/>
          </w:tcPr>
          <w:p w:rsidR="00763864" w:rsidRPr="00003C4B" w:rsidRDefault="00763864" w:rsidP="00A138C7">
            <w:pPr>
              <w:rPr>
                <w:rFonts w:eastAsia="Calibri" w:cs="Arial"/>
                <w:i/>
                <w:sz w:val="20"/>
                <w:szCs w:val="20"/>
              </w:rPr>
            </w:pPr>
          </w:p>
        </w:tc>
      </w:tr>
      <w:tr w:rsidR="00763864" w:rsidRPr="00003C4B" w:rsidTr="000D6E4A">
        <w:tc>
          <w:tcPr>
            <w:tcW w:w="1250" w:type="pct"/>
            <w:vMerge w:val="restart"/>
            <w:tcBorders>
              <w:top w:val="single" w:sz="4" w:space="0" w:color="auto"/>
              <w:left w:val="single" w:sz="4" w:space="0" w:color="auto"/>
              <w:right w:val="single" w:sz="4" w:space="0" w:color="auto"/>
            </w:tcBorders>
            <w:shd w:val="clear" w:color="auto" w:fill="auto"/>
          </w:tcPr>
          <w:p w:rsidR="00763864" w:rsidRPr="004D24FF" w:rsidRDefault="00763864" w:rsidP="00A138C7">
            <w:pPr>
              <w:pStyle w:val="LoTabelle-6pt"/>
              <w:rPr>
                <w:b/>
                <w:szCs w:val="20"/>
              </w:rPr>
            </w:pPr>
            <w:r w:rsidRPr="004D24FF">
              <w:rPr>
                <w:b/>
                <w:szCs w:val="20"/>
              </w:rPr>
              <w:t>2.4 Mit symbolischen, formalen und technischen Elementen der Mathematik umgehen</w:t>
            </w:r>
            <w:r w:rsidRPr="004D24FF">
              <w:rPr>
                <w:szCs w:val="20"/>
              </w:rPr>
              <w:br/>
              <w:t>5. Routineverfahren anwenden und mite</w:t>
            </w:r>
            <w:r w:rsidRPr="004D24FF">
              <w:rPr>
                <w:szCs w:val="20"/>
              </w:rPr>
              <w:t>i</w:t>
            </w:r>
            <w:r w:rsidRPr="004D24FF">
              <w:rPr>
                <w:szCs w:val="20"/>
              </w:rPr>
              <w:t>nander kombinieren</w:t>
            </w:r>
          </w:p>
          <w:p w:rsidR="00763864" w:rsidRPr="004D24FF" w:rsidRDefault="00763864" w:rsidP="00A138C7">
            <w:pPr>
              <w:pStyle w:val="LoTabelle-6pt"/>
              <w:spacing w:after="60"/>
              <w:rPr>
                <w:szCs w:val="20"/>
              </w:rPr>
            </w:pPr>
            <w:r w:rsidRPr="004D24FF">
              <w:rPr>
                <w:szCs w:val="20"/>
              </w:rPr>
              <w:t>8</w:t>
            </w:r>
            <w:r w:rsidRPr="004D24FF">
              <w:rPr>
                <w:b/>
                <w:szCs w:val="20"/>
              </w:rPr>
              <w:t xml:space="preserve">. </w:t>
            </w:r>
            <w:r w:rsidRPr="004D24FF">
              <w:rPr>
                <w:szCs w:val="20"/>
              </w:rPr>
              <w:t>Hilfsmittel ([…], Geodreieck und Zi</w:t>
            </w:r>
            <w:r w:rsidRPr="004D24FF">
              <w:rPr>
                <w:szCs w:val="20"/>
              </w:rPr>
              <w:t>r</w:t>
            </w:r>
            <w:r w:rsidRPr="004D24FF">
              <w:rPr>
                <w:szCs w:val="20"/>
              </w:rPr>
              <w:t>kel,</w:t>
            </w:r>
            <w:r w:rsidRPr="004D24FF">
              <w:rPr>
                <w:spacing w:val="-4"/>
                <w:szCs w:val="20"/>
              </w:rPr>
              <w:t xml:space="preserve">[…], </w:t>
            </w:r>
            <w:r w:rsidRPr="004D24FF">
              <w:rPr>
                <w:szCs w:val="20"/>
              </w:rPr>
              <w:t>Software) problemangemessen auswählen und einsetzen</w:t>
            </w:r>
          </w:p>
        </w:tc>
        <w:tc>
          <w:tcPr>
            <w:tcW w:w="1250" w:type="pct"/>
            <w:vMerge w:val="restart"/>
            <w:tcBorders>
              <w:top w:val="single" w:sz="4" w:space="0" w:color="auto"/>
              <w:left w:val="single" w:sz="4" w:space="0" w:color="auto"/>
              <w:right w:val="single" w:sz="4" w:space="0" w:color="auto"/>
            </w:tcBorders>
            <w:shd w:val="clear" w:color="auto" w:fill="auto"/>
          </w:tcPr>
          <w:p w:rsidR="00763864" w:rsidRPr="004D24FF" w:rsidRDefault="00763864" w:rsidP="00A138C7">
            <w:pPr>
              <w:pStyle w:val="TableParagraph"/>
              <w:spacing w:before="120" w:line="290" w:lineRule="auto"/>
              <w:ind w:left="0"/>
              <w:rPr>
                <w:sz w:val="20"/>
                <w:szCs w:val="20"/>
                <w:lang w:val="de-DE"/>
              </w:rPr>
            </w:pPr>
            <w:r w:rsidRPr="004D24FF">
              <w:rPr>
                <w:sz w:val="20"/>
                <w:szCs w:val="20"/>
                <w:lang w:val="de-DE"/>
              </w:rPr>
              <w:t xml:space="preserve">(11) durch </w:t>
            </w:r>
            <w:r w:rsidRPr="004D24FF">
              <w:rPr>
                <w:i/>
                <w:sz w:val="20"/>
                <w:szCs w:val="20"/>
                <w:lang w:val="de-DE"/>
              </w:rPr>
              <w:t xml:space="preserve">zentrische Streckung </w:t>
            </w:r>
            <w:r w:rsidRPr="004D24FF">
              <w:rPr>
                <w:sz w:val="20"/>
                <w:szCs w:val="20"/>
                <w:lang w:val="de-DE"/>
              </w:rPr>
              <w:t xml:space="preserve">(auch </w:t>
            </w:r>
            <w:r w:rsidRPr="004D24FF">
              <w:rPr>
                <w:i/>
                <w:sz w:val="20"/>
                <w:szCs w:val="20"/>
                <w:lang w:val="de-DE"/>
              </w:rPr>
              <w:t>negativer Streckfaktor</w:t>
            </w:r>
            <w:r w:rsidRPr="004D24FF">
              <w:rPr>
                <w:sz w:val="20"/>
                <w:szCs w:val="20"/>
                <w:lang w:val="de-DE"/>
              </w:rPr>
              <w:t xml:space="preserve">) Figuren </w:t>
            </w:r>
            <w:r w:rsidRPr="004D24FF">
              <w:rPr>
                <w:i/>
                <w:sz w:val="20"/>
                <w:szCs w:val="20"/>
                <w:lang w:val="de-DE"/>
              </w:rPr>
              <w:t>maßstä</w:t>
            </w:r>
            <w:r w:rsidRPr="004D24FF">
              <w:rPr>
                <w:i/>
                <w:sz w:val="20"/>
                <w:szCs w:val="20"/>
                <w:lang w:val="de-DE"/>
              </w:rPr>
              <w:t>b</w:t>
            </w:r>
            <w:r w:rsidRPr="004D24FF">
              <w:rPr>
                <w:i/>
                <w:sz w:val="20"/>
                <w:szCs w:val="20"/>
                <w:lang w:val="de-DE"/>
              </w:rPr>
              <w:t xml:space="preserve">lich </w:t>
            </w:r>
            <w:r w:rsidRPr="004D24FF">
              <w:rPr>
                <w:sz w:val="20"/>
                <w:szCs w:val="20"/>
                <w:lang w:val="de-DE"/>
              </w:rPr>
              <w:t>vergrößern und verkleinern</w:t>
            </w:r>
          </w:p>
        </w:tc>
        <w:tc>
          <w:tcPr>
            <w:tcW w:w="1250" w:type="pct"/>
            <w:tcBorders>
              <w:left w:val="single" w:sz="4" w:space="0" w:color="auto"/>
              <w:bottom w:val="nil"/>
              <w:right w:val="single" w:sz="4" w:space="0" w:color="auto"/>
            </w:tcBorders>
            <w:shd w:val="clear" w:color="auto" w:fill="auto"/>
          </w:tcPr>
          <w:p w:rsidR="00763864" w:rsidRPr="004D24FF" w:rsidRDefault="00763864" w:rsidP="00A138C7">
            <w:pPr>
              <w:pStyle w:val="LoTabelle6pt-fett"/>
              <w:rPr>
                <w:rFonts w:eastAsia="Calibri"/>
                <w:szCs w:val="20"/>
              </w:rPr>
            </w:pPr>
            <w:r w:rsidRPr="004D24FF">
              <w:rPr>
                <w:rFonts w:eastAsia="Calibri"/>
                <w:szCs w:val="20"/>
              </w:rPr>
              <w:t>Zentrische Streckung</w:t>
            </w:r>
            <w:r w:rsidRPr="004D24FF">
              <w:rPr>
                <w:rFonts w:eastAsia="Calibri"/>
                <w:szCs w:val="20"/>
              </w:rPr>
              <w:br/>
            </w:r>
            <w:r w:rsidRPr="004D24FF">
              <w:rPr>
                <w:rFonts w:eastAsia="Calibri"/>
                <w:b w:val="0"/>
                <w:szCs w:val="20"/>
              </w:rPr>
              <w:t>Entdecken der zentrischen Streckung</w:t>
            </w:r>
          </w:p>
        </w:tc>
        <w:tc>
          <w:tcPr>
            <w:tcW w:w="1250" w:type="pct"/>
            <w:tcBorders>
              <w:left w:val="single" w:sz="4" w:space="0" w:color="auto"/>
              <w:bottom w:val="nil"/>
              <w:right w:val="single" w:sz="4" w:space="0" w:color="auto"/>
            </w:tcBorders>
            <w:shd w:val="clear" w:color="auto" w:fill="auto"/>
          </w:tcPr>
          <w:p w:rsidR="00763864" w:rsidRPr="004D24FF" w:rsidRDefault="00763864" w:rsidP="00A138C7">
            <w:pPr>
              <w:spacing w:before="120"/>
              <w:rPr>
                <w:rFonts w:eastAsia="Calibri" w:cs="Arial"/>
                <w:i/>
                <w:sz w:val="20"/>
                <w:szCs w:val="20"/>
              </w:rPr>
            </w:pPr>
          </w:p>
        </w:tc>
      </w:tr>
      <w:tr w:rsidR="00763864" w:rsidRPr="00003C4B" w:rsidTr="000D6E4A">
        <w:tc>
          <w:tcPr>
            <w:tcW w:w="1250" w:type="pct"/>
            <w:vMerge/>
            <w:tcBorders>
              <w:left w:val="single" w:sz="4" w:space="0" w:color="auto"/>
              <w:bottom w:val="single" w:sz="4" w:space="0" w:color="auto"/>
              <w:right w:val="single" w:sz="4" w:space="0" w:color="auto"/>
            </w:tcBorders>
            <w:shd w:val="clear" w:color="auto" w:fill="auto"/>
          </w:tcPr>
          <w:p w:rsidR="00763864" w:rsidRPr="004D24FF" w:rsidRDefault="00763864" w:rsidP="00A138C7">
            <w:pPr>
              <w:pStyle w:val="LoTabelle-6pt"/>
              <w:rPr>
                <w:b/>
                <w:szCs w:val="20"/>
              </w:rPr>
            </w:pPr>
          </w:p>
        </w:tc>
        <w:tc>
          <w:tcPr>
            <w:tcW w:w="1250" w:type="pct"/>
            <w:vMerge/>
            <w:tcBorders>
              <w:left w:val="single" w:sz="4" w:space="0" w:color="auto"/>
              <w:bottom w:val="single" w:sz="4" w:space="0" w:color="auto"/>
              <w:right w:val="single" w:sz="4" w:space="0" w:color="auto"/>
            </w:tcBorders>
            <w:shd w:val="clear" w:color="auto" w:fill="auto"/>
          </w:tcPr>
          <w:p w:rsidR="00763864" w:rsidRPr="004D24FF" w:rsidRDefault="00763864" w:rsidP="00A138C7">
            <w:pPr>
              <w:pStyle w:val="TableParagraph"/>
              <w:spacing w:before="120" w:line="290" w:lineRule="auto"/>
              <w:ind w:left="0"/>
              <w:rPr>
                <w:sz w:val="20"/>
                <w:szCs w:val="20"/>
                <w:lang w:val="de-DE"/>
              </w:rPr>
            </w:pPr>
          </w:p>
        </w:tc>
        <w:tc>
          <w:tcPr>
            <w:tcW w:w="1250" w:type="pct"/>
            <w:tcBorders>
              <w:top w:val="nil"/>
              <w:left w:val="single" w:sz="4" w:space="0" w:color="auto"/>
              <w:bottom w:val="single" w:sz="4" w:space="0" w:color="auto"/>
              <w:right w:val="single" w:sz="4" w:space="0" w:color="auto"/>
            </w:tcBorders>
            <w:shd w:val="clear" w:color="auto" w:fill="auto"/>
          </w:tcPr>
          <w:p w:rsidR="00763864" w:rsidRPr="004D24FF" w:rsidRDefault="00763864" w:rsidP="00A138C7">
            <w:pPr>
              <w:pStyle w:val="LoTabelle6pt-fett"/>
              <w:rPr>
                <w:rFonts w:eastAsia="Calibri"/>
                <w:szCs w:val="20"/>
              </w:rPr>
            </w:pPr>
            <w:r w:rsidRPr="004D24FF">
              <w:rPr>
                <w:rFonts w:eastAsia="Calibri"/>
                <w:b w:val="0"/>
                <w:szCs w:val="20"/>
              </w:rPr>
              <w:t>Figuren vergrößern und verkleinern</w:t>
            </w:r>
          </w:p>
        </w:tc>
        <w:tc>
          <w:tcPr>
            <w:tcW w:w="1250" w:type="pct"/>
            <w:tcBorders>
              <w:top w:val="nil"/>
              <w:left w:val="single" w:sz="4" w:space="0" w:color="auto"/>
              <w:bottom w:val="single" w:sz="4" w:space="0" w:color="auto"/>
              <w:right w:val="single" w:sz="4" w:space="0" w:color="auto"/>
            </w:tcBorders>
            <w:shd w:val="clear" w:color="auto" w:fill="auto"/>
          </w:tcPr>
          <w:p w:rsidR="00763864" w:rsidRPr="004D24FF" w:rsidRDefault="00763864" w:rsidP="00A138C7">
            <w:pPr>
              <w:spacing w:before="120"/>
              <w:rPr>
                <w:rFonts w:eastAsia="Calibri" w:cs="Arial"/>
                <w:sz w:val="20"/>
                <w:szCs w:val="20"/>
              </w:rPr>
            </w:pPr>
            <w:r w:rsidRPr="004D24FF">
              <w:rPr>
                <w:rFonts w:eastAsia="Calibri" w:cs="Arial"/>
                <w:sz w:val="20"/>
                <w:szCs w:val="20"/>
              </w:rPr>
              <w:t>Auch negative Streckfaktoren</w:t>
            </w:r>
          </w:p>
        </w:tc>
      </w:tr>
      <w:tr w:rsidR="00763864" w:rsidRPr="00003C4B" w:rsidTr="000D6E4A">
        <w:tc>
          <w:tcPr>
            <w:tcW w:w="1250" w:type="pct"/>
            <w:vMerge w:val="restart"/>
            <w:tcBorders>
              <w:left w:val="single" w:sz="4" w:space="0" w:color="auto"/>
              <w:right w:val="single" w:sz="4" w:space="0" w:color="auto"/>
            </w:tcBorders>
            <w:shd w:val="clear" w:color="auto" w:fill="auto"/>
          </w:tcPr>
          <w:p w:rsidR="00763864" w:rsidRPr="004D24FF" w:rsidRDefault="00763864" w:rsidP="00A138C7">
            <w:pPr>
              <w:pStyle w:val="LoTabelle-6pt"/>
              <w:rPr>
                <w:szCs w:val="20"/>
              </w:rPr>
            </w:pPr>
            <w:r w:rsidRPr="004D24FF">
              <w:rPr>
                <w:b/>
                <w:szCs w:val="20"/>
              </w:rPr>
              <w:t>2.3. Modellieren</w:t>
            </w:r>
            <w:r w:rsidRPr="004D24FF">
              <w:rPr>
                <w:szCs w:val="20"/>
              </w:rPr>
              <w:br/>
              <w:t>1. wesentliche Informationen entnehmen und strukturieren</w:t>
            </w:r>
          </w:p>
          <w:p w:rsidR="00763864" w:rsidRPr="004D24FF" w:rsidRDefault="00763864" w:rsidP="00A138C7">
            <w:pPr>
              <w:pStyle w:val="LoTabelle-6pt"/>
              <w:rPr>
                <w:szCs w:val="20"/>
              </w:rPr>
            </w:pPr>
            <w:r w:rsidRPr="004D24FF">
              <w:rPr>
                <w:szCs w:val="20"/>
              </w:rPr>
              <w:t>4.</w:t>
            </w:r>
            <w:r w:rsidRPr="004D24FF">
              <w:rPr>
                <w:rFonts w:eastAsia="ArialUnicodeMS"/>
                <w:szCs w:val="20"/>
              </w:rPr>
              <w:t xml:space="preserve"> </w:t>
            </w:r>
            <w:r w:rsidRPr="004D24FF">
              <w:rPr>
                <w:szCs w:val="20"/>
              </w:rPr>
              <w:t>relevante Größen und ihre Beziehu</w:t>
            </w:r>
            <w:r w:rsidRPr="004D24FF">
              <w:rPr>
                <w:szCs w:val="20"/>
              </w:rPr>
              <w:t>n</w:t>
            </w:r>
            <w:r w:rsidRPr="004D24FF">
              <w:rPr>
                <w:szCs w:val="20"/>
              </w:rPr>
              <w:t>gen identifizieren</w:t>
            </w:r>
          </w:p>
          <w:p w:rsidR="00763864" w:rsidRPr="004D24FF" w:rsidRDefault="00763864" w:rsidP="00A138C7">
            <w:pPr>
              <w:pStyle w:val="LoTabelle-6pt"/>
              <w:rPr>
                <w:szCs w:val="20"/>
              </w:rPr>
            </w:pPr>
            <w:r w:rsidRPr="004D24FF">
              <w:rPr>
                <w:b/>
                <w:szCs w:val="20"/>
              </w:rPr>
              <w:t>2.5 Kommunizieren</w:t>
            </w:r>
            <w:r w:rsidRPr="004D24FF">
              <w:rPr>
                <w:b/>
                <w:szCs w:val="20"/>
              </w:rPr>
              <w:br/>
            </w:r>
            <w:r w:rsidRPr="004D24FF">
              <w:rPr>
                <w:szCs w:val="20"/>
              </w:rPr>
              <w:t>1. mathematische Einsichten und L</w:t>
            </w:r>
            <w:r w:rsidRPr="004D24FF">
              <w:rPr>
                <w:szCs w:val="20"/>
              </w:rPr>
              <w:t>ö</w:t>
            </w:r>
            <w:r w:rsidRPr="004D24FF">
              <w:rPr>
                <w:szCs w:val="20"/>
              </w:rPr>
              <w:t>sungswege schriftlich dokumentieren oder mündlich darstellen und erläutern</w:t>
            </w:r>
          </w:p>
          <w:p w:rsidR="002D06E1" w:rsidRPr="004D24FF" w:rsidRDefault="002D06E1" w:rsidP="00A138C7">
            <w:pPr>
              <w:pStyle w:val="LoTabelle-6pt"/>
              <w:rPr>
                <w:szCs w:val="20"/>
              </w:rPr>
            </w:pPr>
            <w:r w:rsidRPr="004D24FF">
              <w:rPr>
                <w:szCs w:val="20"/>
              </w:rPr>
              <w:t>2.ihre Ergebnisse strukturiert präsentieren</w:t>
            </w:r>
          </w:p>
          <w:p w:rsidR="00763864" w:rsidRPr="004D24FF" w:rsidRDefault="00763864" w:rsidP="00A138C7">
            <w:pPr>
              <w:pStyle w:val="LoTabelle-6pt"/>
              <w:rPr>
                <w:szCs w:val="20"/>
              </w:rPr>
            </w:pPr>
            <w:r w:rsidRPr="004D24FF">
              <w:rPr>
                <w:b/>
                <w:szCs w:val="20"/>
              </w:rPr>
              <w:t>2.2 Probleme lösen</w:t>
            </w:r>
            <w:r w:rsidRPr="004D24FF">
              <w:rPr>
                <w:b/>
                <w:szCs w:val="20"/>
              </w:rPr>
              <w:br/>
            </w:r>
            <w:r w:rsidRPr="004D24FF">
              <w:rPr>
                <w:rFonts w:eastAsia="Calibri"/>
                <w:szCs w:val="20"/>
              </w:rPr>
              <w:t>1. das Problem mit eigenen Worten  b</w:t>
            </w:r>
            <w:r w:rsidRPr="004D24FF">
              <w:rPr>
                <w:rFonts w:eastAsia="Calibri"/>
                <w:szCs w:val="20"/>
              </w:rPr>
              <w:t>e</w:t>
            </w:r>
            <w:r w:rsidRPr="004D24FF">
              <w:rPr>
                <w:rFonts w:eastAsia="Calibri"/>
                <w:szCs w:val="20"/>
              </w:rPr>
              <w:t>schreiben</w:t>
            </w:r>
            <w:r w:rsidRPr="004D24FF">
              <w:rPr>
                <w:szCs w:val="20"/>
              </w:rPr>
              <w:t xml:space="preserve"> </w:t>
            </w:r>
          </w:p>
          <w:p w:rsidR="00763864" w:rsidRPr="004D24FF" w:rsidRDefault="00763864" w:rsidP="002D06E1">
            <w:pPr>
              <w:pStyle w:val="LoTabelle-6pt"/>
              <w:spacing w:after="120"/>
              <w:rPr>
                <w:rFonts w:eastAsia="Calibri"/>
                <w:szCs w:val="20"/>
              </w:rPr>
            </w:pPr>
            <w:r w:rsidRPr="004D24FF">
              <w:rPr>
                <w:rFonts w:eastAsia="Calibri"/>
                <w:szCs w:val="20"/>
              </w:rPr>
              <w:t>2.Informationen aus den gegebenen Te</w:t>
            </w:r>
            <w:r w:rsidRPr="004D24FF">
              <w:rPr>
                <w:rFonts w:eastAsia="Calibri"/>
                <w:szCs w:val="20"/>
              </w:rPr>
              <w:t>x</w:t>
            </w:r>
            <w:r w:rsidRPr="004D24FF">
              <w:rPr>
                <w:rFonts w:eastAsia="Calibri"/>
                <w:szCs w:val="20"/>
              </w:rPr>
              <w:t xml:space="preserve">ten, Bildern und Diagrammen entnehmen </w:t>
            </w:r>
          </w:p>
        </w:tc>
        <w:tc>
          <w:tcPr>
            <w:tcW w:w="1250" w:type="pct"/>
            <w:vMerge w:val="restart"/>
            <w:tcBorders>
              <w:left w:val="single" w:sz="4" w:space="0" w:color="auto"/>
              <w:right w:val="single" w:sz="4" w:space="0" w:color="auto"/>
            </w:tcBorders>
            <w:shd w:val="clear" w:color="auto" w:fill="auto"/>
          </w:tcPr>
          <w:p w:rsidR="00763864" w:rsidRDefault="00763864" w:rsidP="00A138C7">
            <w:pPr>
              <w:pStyle w:val="TableParagraph"/>
              <w:spacing w:before="120" w:line="290" w:lineRule="auto"/>
              <w:ind w:left="0"/>
              <w:rPr>
                <w:sz w:val="20"/>
                <w:szCs w:val="20"/>
                <w:lang w:val="de-DE"/>
              </w:rPr>
            </w:pPr>
            <w:r w:rsidRPr="004D24FF">
              <w:rPr>
                <w:sz w:val="20"/>
                <w:szCs w:val="20"/>
                <w:lang w:val="de-DE"/>
              </w:rPr>
              <w:t xml:space="preserve">(12) </w:t>
            </w:r>
            <w:r w:rsidRPr="004D24FF">
              <w:rPr>
                <w:i/>
                <w:sz w:val="20"/>
                <w:szCs w:val="20"/>
                <w:lang w:val="de-DE"/>
              </w:rPr>
              <w:t xml:space="preserve">Streckenlängen </w:t>
            </w:r>
            <w:r w:rsidRPr="004D24FF">
              <w:rPr>
                <w:sz w:val="20"/>
                <w:szCs w:val="20"/>
                <w:lang w:val="de-DE"/>
              </w:rPr>
              <w:t xml:space="preserve">unter Nutzung der </w:t>
            </w:r>
            <w:r w:rsidRPr="004D24FF">
              <w:rPr>
                <w:i/>
                <w:sz w:val="20"/>
                <w:szCs w:val="20"/>
                <w:lang w:val="de-DE"/>
              </w:rPr>
              <w:t xml:space="preserve">Strahlensätze </w:t>
            </w:r>
            <w:r w:rsidRPr="004D24FF">
              <w:rPr>
                <w:sz w:val="20"/>
                <w:szCs w:val="20"/>
                <w:lang w:val="de-DE"/>
              </w:rPr>
              <w:t>bestimmen</w:t>
            </w: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Default="00540EAD" w:rsidP="00A138C7">
            <w:pPr>
              <w:pStyle w:val="TableParagraph"/>
              <w:spacing w:before="120" w:line="290" w:lineRule="auto"/>
              <w:ind w:left="0"/>
              <w:rPr>
                <w:sz w:val="20"/>
                <w:szCs w:val="20"/>
                <w:lang w:val="de-DE"/>
              </w:rPr>
            </w:pPr>
          </w:p>
          <w:p w:rsidR="00540EAD" w:rsidRPr="004D24FF" w:rsidRDefault="00540EAD" w:rsidP="00A138C7">
            <w:pPr>
              <w:pStyle w:val="TableParagraph"/>
              <w:spacing w:before="120" w:line="290" w:lineRule="auto"/>
              <w:ind w:left="0"/>
              <w:rPr>
                <w:sz w:val="20"/>
                <w:szCs w:val="20"/>
                <w:lang w:val="de-DE"/>
              </w:rPr>
            </w:pPr>
          </w:p>
        </w:tc>
        <w:tc>
          <w:tcPr>
            <w:tcW w:w="1250" w:type="pct"/>
            <w:tcBorders>
              <w:top w:val="nil"/>
              <w:left w:val="single" w:sz="4" w:space="0" w:color="auto"/>
              <w:bottom w:val="nil"/>
              <w:right w:val="single" w:sz="4" w:space="0" w:color="auto"/>
            </w:tcBorders>
            <w:shd w:val="clear" w:color="auto" w:fill="auto"/>
          </w:tcPr>
          <w:p w:rsidR="00763864" w:rsidRPr="004D24FF" w:rsidRDefault="00763864" w:rsidP="00A138C7">
            <w:pPr>
              <w:pStyle w:val="LoTabelle6pt-fett"/>
              <w:rPr>
                <w:rFonts w:eastAsia="Calibri"/>
                <w:b w:val="0"/>
                <w:szCs w:val="20"/>
              </w:rPr>
            </w:pPr>
            <w:r w:rsidRPr="004D24FF">
              <w:rPr>
                <w:rFonts w:eastAsia="Calibri"/>
                <w:szCs w:val="20"/>
              </w:rPr>
              <w:t>Die Strahlensätze</w:t>
            </w:r>
            <w:r w:rsidRPr="004D24FF">
              <w:rPr>
                <w:rFonts w:eastAsia="Calibri"/>
                <w:szCs w:val="20"/>
              </w:rPr>
              <w:br/>
            </w:r>
            <w:r w:rsidRPr="004D24FF">
              <w:rPr>
                <w:rFonts w:eastAsia="Calibri"/>
                <w:b w:val="0"/>
                <w:szCs w:val="20"/>
              </w:rPr>
              <w:t>Streckenverhältnisse in ähnlichen Figuren</w:t>
            </w:r>
          </w:p>
          <w:p w:rsidR="00763864" w:rsidRPr="004D24FF" w:rsidRDefault="00763864" w:rsidP="00A138C7">
            <w:pPr>
              <w:pStyle w:val="LoTabelle6pt-fett"/>
              <w:rPr>
                <w:rFonts w:eastAsia="Calibri"/>
                <w:b w:val="0"/>
                <w:szCs w:val="20"/>
              </w:rPr>
            </w:pPr>
            <w:r w:rsidRPr="004D24FF">
              <w:rPr>
                <w:rFonts w:eastAsia="Calibri"/>
                <w:b w:val="0"/>
                <w:szCs w:val="20"/>
              </w:rPr>
              <w:t>Die „typische“ Strahlensatzfigur</w:t>
            </w:r>
          </w:p>
          <w:p w:rsidR="00763864" w:rsidRPr="004D24FF" w:rsidRDefault="00763864" w:rsidP="00A138C7">
            <w:pPr>
              <w:pStyle w:val="LoTabelle6pt-fett"/>
              <w:rPr>
                <w:rFonts w:eastAsia="Calibri"/>
                <w:b w:val="0"/>
                <w:szCs w:val="20"/>
              </w:rPr>
            </w:pPr>
            <w:r w:rsidRPr="004D24FF">
              <w:rPr>
                <w:rFonts w:eastAsia="Calibri"/>
                <w:b w:val="0"/>
                <w:szCs w:val="20"/>
              </w:rPr>
              <w:t>Die Strahlensatzfigur mit Schnittpunkt zwischen den Parallelen</w:t>
            </w:r>
          </w:p>
        </w:tc>
        <w:tc>
          <w:tcPr>
            <w:tcW w:w="1250" w:type="pct"/>
            <w:tcBorders>
              <w:top w:val="nil"/>
              <w:left w:val="single" w:sz="4" w:space="0" w:color="auto"/>
              <w:bottom w:val="nil"/>
              <w:right w:val="single" w:sz="4" w:space="0" w:color="auto"/>
            </w:tcBorders>
            <w:shd w:val="clear" w:color="auto" w:fill="auto"/>
          </w:tcPr>
          <w:p w:rsidR="00763864" w:rsidRPr="004D24FF" w:rsidRDefault="00763864" w:rsidP="00A138C7">
            <w:pPr>
              <w:spacing w:before="120"/>
              <w:rPr>
                <w:rFonts w:eastAsia="Calibri" w:cs="Arial"/>
                <w:sz w:val="20"/>
                <w:szCs w:val="20"/>
              </w:rPr>
            </w:pPr>
            <w:r w:rsidRPr="004D24FF">
              <w:rPr>
                <w:rFonts w:eastAsia="Calibri" w:cs="Arial"/>
                <w:sz w:val="20"/>
                <w:szCs w:val="20"/>
              </w:rPr>
              <w:t>Hinweis: Ähnlichkeit und Kongruenz als Beweismittel wird in Klasse 9 thematisiert</w:t>
            </w:r>
          </w:p>
        </w:tc>
      </w:tr>
      <w:tr w:rsidR="00763864" w:rsidRPr="00003C4B" w:rsidTr="000D6E4A">
        <w:tc>
          <w:tcPr>
            <w:tcW w:w="1250" w:type="pct"/>
            <w:vMerge/>
            <w:tcBorders>
              <w:left w:val="single" w:sz="4" w:space="0" w:color="auto"/>
              <w:bottom w:val="single" w:sz="4" w:space="0" w:color="auto"/>
              <w:right w:val="single" w:sz="4" w:space="0" w:color="auto"/>
            </w:tcBorders>
            <w:shd w:val="clear" w:color="auto" w:fill="auto"/>
          </w:tcPr>
          <w:p w:rsidR="00763864" w:rsidRPr="004D24FF" w:rsidRDefault="00763864" w:rsidP="00A138C7">
            <w:pPr>
              <w:pStyle w:val="LoTabelle-6pt"/>
              <w:rPr>
                <w:b/>
                <w:szCs w:val="20"/>
              </w:rPr>
            </w:pPr>
          </w:p>
        </w:tc>
        <w:tc>
          <w:tcPr>
            <w:tcW w:w="1250" w:type="pct"/>
            <w:vMerge/>
            <w:tcBorders>
              <w:left w:val="single" w:sz="4" w:space="0" w:color="auto"/>
              <w:bottom w:val="single" w:sz="4" w:space="0" w:color="auto"/>
              <w:right w:val="single" w:sz="4" w:space="0" w:color="auto"/>
            </w:tcBorders>
            <w:shd w:val="clear" w:color="auto" w:fill="auto"/>
          </w:tcPr>
          <w:p w:rsidR="00763864" w:rsidRPr="004D24FF" w:rsidRDefault="00763864" w:rsidP="00A138C7">
            <w:pPr>
              <w:pStyle w:val="TableParagraph"/>
              <w:spacing w:before="120" w:line="290" w:lineRule="auto"/>
              <w:ind w:left="0"/>
              <w:rPr>
                <w:sz w:val="20"/>
                <w:szCs w:val="20"/>
                <w:lang w:val="de-DE"/>
              </w:rPr>
            </w:pPr>
          </w:p>
        </w:tc>
        <w:tc>
          <w:tcPr>
            <w:tcW w:w="1250" w:type="pct"/>
            <w:tcBorders>
              <w:top w:val="nil"/>
              <w:left w:val="single" w:sz="4" w:space="0" w:color="auto"/>
              <w:bottom w:val="single" w:sz="4" w:space="0" w:color="auto"/>
              <w:right w:val="single" w:sz="4" w:space="0" w:color="auto"/>
            </w:tcBorders>
            <w:shd w:val="clear" w:color="auto" w:fill="auto"/>
          </w:tcPr>
          <w:p w:rsidR="00763864" w:rsidRPr="004D24FF" w:rsidRDefault="00763864" w:rsidP="00A138C7">
            <w:pPr>
              <w:pStyle w:val="LoTabelle6pt-fett"/>
              <w:spacing w:before="0"/>
              <w:rPr>
                <w:rFonts w:eastAsia="Calibri"/>
                <w:szCs w:val="20"/>
              </w:rPr>
            </w:pPr>
            <w:r w:rsidRPr="004D24FF">
              <w:rPr>
                <w:rFonts w:eastAsia="Calibri"/>
                <w:b w:val="0"/>
                <w:szCs w:val="20"/>
              </w:rPr>
              <w:t>Erster Strahlensatz</w:t>
            </w:r>
          </w:p>
        </w:tc>
        <w:tc>
          <w:tcPr>
            <w:tcW w:w="1250" w:type="pct"/>
            <w:tcBorders>
              <w:top w:val="nil"/>
              <w:left w:val="single" w:sz="4" w:space="0" w:color="auto"/>
              <w:bottom w:val="single" w:sz="4" w:space="0" w:color="auto"/>
              <w:right w:val="single" w:sz="4" w:space="0" w:color="auto"/>
            </w:tcBorders>
            <w:shd w:val="clear" w:color="auto" w:fill="auto"/>
          </w:tcPr>
          <w:p w:rsidR="00763864" w:rsidRPr="004D24FF" w:rsidRDefault="00763864" w:rsidP="00A138C7">
            <w:pPr>
              <w:rPr>
                <w:rFonts w:eastAsia="Calibri" w:cs="Arial"/>
                <w:sz w:val="20"/>
                <w:szCs w:val="20"/>
              </w:rPr>
            </w:pPr>
            <w:r w:rsidRPr="004D24FF">
              <w:rPr>
                <w:rFonts w:eastAsia="Calibri" w:cs="Arial"/>
                <w:sz w:val="20"/>
                <w:szCs w:val="20"/>
              </w:rPr>
              <w:t>Streckenverhältnis als Betrag des Strec</w:t>
            </w:r>
            <w:r w:rsidRPr="004D24FF">
              <w:rPr>
                <w:rFonts w:eastAsia="Calibri" w:cs="Arial"/>
                <w:sz w:val="20"/>
                <w:szCs w:val="20"/>
              </w:rPr>
              <w:t>k</w:t>
            </w:r>
            <w:r w:rsidRPr="004D24FF">
              <w:rPr>
                <w:rFonts w:eastAsia="Calibri" w:cs="Arial"/>
                <w:sz w:val="20"/>
                <w:szCs w:val="20"/>
              </w:rPr>
              <w:t>faktors</w:t>
            </w:r>
          </w:p>
        </w:tc>
      </w:tr>
      <w:tr w:rsidR="00763864" w:rsidRPr="00E869CC" w:rsidTr="000D6E4A">
        <w:tc>
          <w:tcPr>
            <w:tcW w:w="1250" w:type="pct"/>
            <w:tcBorders>
              <w:top w:val="single" w:sz="4" w:space="0" w:color="auto"/>
              <w:left w:val="single" w:sz="4" w:space="0" w:color="auto"/>
              <w:bottom w:val="nil"/>
              <w:right w:val="single" w:sz="4" w:space="0" w:color="auto"/>
            </w:tcBorders>
            <w:shd w:val="clear" w:color="auto" w:fill="auto"/>
          </w:tcPr>
          <w:p w:rsidR="00763864" w:rsidRPr="00E869CC" w:rsidRDefault="00763864" w:rsidP="00A138C7">
            <w:pPr>
              <w:pStyle w:val="LoTabelle-6pt"/>
              <w:rPr>
                <w:szCs w:val="20"/>
              </w:rPr>
            </w:pPr>
            <w:r w:rsidRPr="00E869CC">
              <w:rPr>
                <w:szCs w:val="20"/>
              </w:rPr>
              <w:t>3. eigene Überlegungen in kurzen Beitr</w:t>
            </w:r>
            <w:r w:rsidRPr="00E869CC">
              <w:rPr>
                <w:szCs w:val="20"/>
              </w:rPr>
              <w:t>ä</w:t>
            </w:r>
            <w:r>
              <w:rPr>
                <w:szCs w:val="20"/>
              </w:rPr>
              <w:t>gen […] darstellen</w:t>
            </w:r>
          </w:p>
          <w:p w:rsidR="00763864" w:rsidRPr="00E869CC" w:rsidRDefault="00763864" w:rsidP="00A138C7">
            <w:pPr>
              <w:pStyle w:val="LoTabelle-6pt"/>
              <w:spacing w:after="120"/>
              <w:rPr>
                <w:b/>
                <w:szCs w:val="20"/>
              </w:rPr>
            </w:pPr>
            <w:r w:rsidRPr="00E869CC">
              <w:rPr>
                <w:szCs w:val="20"/>
              </w:rPr>
              <w:t>6.ihre Ausführungen mit geeigneten Fachbegriffen darlegen</w:t>
            </w:r>
          </w:p>
        </w:tc>
        <w:tc>
          <w:tcPr>
            <w:tcW w:w="1250" w:type="pct"/>
            <w:tcBorders>
              <w:top w:val="single" w:sz="4" w:space="0" w:color="auto"/>
              <w:left w:val="single" w:sz="4" w:space="0" w:color="auto"/>
              <w:bottom w:val="nil"/>
              <w:right w:val="single" w:sz="4" w:space="0" w:color="auto"/>
            </w:tcBorders>
            <w:shd w:val="clear" w:color="auto" w:fill="auto"/>
          </w:tcPr>
          <w:p w:rsidR="00763864" w:rsidRPr="00E869CC" w:rsidRDefault="00763864" w:rsidP="00A138C7">
            <w:pPr>
              <w:pStyle w:val="TableParagraph"/>
              <w:spacing w:before="120"/>
              <w:ind w:left="0"/>
              <w:rPr>
                <w:sz w:val="20"/>
                <w:szCs w:val="20"/>
                <w:lang w:val="de-DE"/>
              </w:rPr>
            </w:pPr>
          </w:p>
        </w:tc>
        <w:tc>
          <w:tcPr>
            <w:tcW w:w="1250" w:type="pct"/>
            <w:tcBorders>
              <w:left w:val="single" w:sz="4" w:space="0" w:color="auto"/>
              <w:bottom w:val="nil"/>
              <w:right w:val="single" w:sz="4" w:space="0" w:color="auto"/>
            </w:tcBorders>
            <w:shd w:val="clear" w:color="auto" w:fill="auto"/>
          </w:tcPr>
          <w:p w:rsidR="00763864" w:rsidRPr="00E869CC" w:rsidRDefault="00763864" w:rsidP="00A138C7">
            <w:pPr>
              <w:pStyle w:val="LoTabelle6pt-fett"/>
              <w:rPr>
                <w:rFonts w:eastAsia="Calibri"/>
                <w:b w:val="0"/>
                <w:szCs w:val="20"/>
              </w:rPr>
            </w:pPr>
          </w:p>
        </w:tc>
        <w:tc>
          <w:tcPr>
            <w:tcW w:w="1250" w:type="pct"/>
            <w:tcBorders>
              <w:left w:val="single" w:sz="4" w:space="0" w:color="auto"/>
              <w:bottom w:val="nil"/>
              <w:right w:val="single" w:sz="4" w:space="0" w:color="auto"/>
            </w:tcBorders>
            <w:shd w:val="clear" w:color="auto" w:fill="auto"/>
          </w:tcPr>
          <w:p w:rsidR="00763864" w:rsidRPr="00E869CC" w:rsidRDefault="00763864" w:rsidP="00A138C7">
            <w:pPr>
              <w:spacing w:before="120"/>
              <w:rPr>
                <w:rFonts w:eastAsia="Calibri" w:cs="Arial"/>
                <w:i/>
                <w:sz w:val="20"/>
                <w:szCs w:val="20"/>
              </w:rPr>
            </w:pPr>
          </w:p>
        </w:tc>
      </w:tr>
      <w:tr w:rsidR="00763864" w:rsidRPr="00C75D0E" w:rsidTr="000D6E4A">
        <w:tc>
          <w:tcPr>
            <w:tcW w:w="1250" w:type="pct"/>
            <w:vMerge w:val="restart"/>
            <w:tcBorders>
              <w:top w:val="nil"/>
              <w:left w:val="single" w:sz="4" w:space="0" w:color="auto"/>
              <w:right w:val="single" w:sz="4" w:space="0" w:color="auto"/>
            </w:tcBorders>
            <w:shd w:val="clear" w:color="auto" w:fill="auto"/>
          </w:tcPr>
          <w:p w:rsidR="00763864" w:rsidRPr="009C3183" w:rsidRDefault="00763864" w:rsidP="00A138C7">
            <w:pPr>
              <w:pStyle w:val="LoTabelle-6pt"/>
              <w:rPr>
                <w:rFonts w:eastAsia="Arial"/>
                <w:szCs w:val="20"/>
                <w:lang w:eastAsia="en-US"/>
              </w:rPr>
            </w:pPr>
            <w:r w:rsidRPr="00C75D0E">
              <w:rPr>
                <w:b/>
                <w:szCs w:val="20"/>
              </w:rPr>
              <w:t>2.1. Argumentieren und Beweisen</w:t>
            </w:r>
            <w:r w:rsidRPr="00C75D0E">
              <w:rPr>
                <w:b/>
                <w:szCs w:val="20"/>
              </w:rPr>
              <w:br/>
            </w:r>
            <w:r w:rsidRPr="009C3183">
              <w:rPr>
                <w:rFonts w:eastAsia="Arial"/>
                <w:szCs w:val="20"/>
                <w:lang w:eastAsia="en-US"/>
              </w:rPr>
              <w:t>2. eine Vermutung anhand von Beispielen auf ihre Plausibilität prüfen oder anhand eines Gegenbeispiels widerlegen</w:t>
            </w:r>
          </w:p>
          <w:p w:rsidR="00763864" w:rsidRPr="009C3183" w:rsidRDefault="00763864" w:rsidP="00A138C7">
            <w:pPr>
              <w:pStyle w:val="LoTabelle-6pt"/>
              <w:rPr>
                <w:rFonts w:eastAsia="Arial"/>
                <w:szCs w:val="20"/>
                <w:lang w:eastAsia="en-US"/>
              </w:rPr>
            </w:pPr>
            <w:r w:rsidRPr="009C3183">
              <w:rPr>
                <w:rFonts w:eastAsia="Arial"/>
                <w:szCs w:val="20"/>
                <w:lang w:eastAsia="en-US"/>
              </w:rPr>
              <w:t>6.zu einem Satz die Umkehrung bilden</w:t>
            </w:r>
          </w:p>
          <w:p w:rsidR="00763864" w:rsidRPr="00C75D0E" w:rsidRDefault="00763864" w:rsidP="00A138C7">
            <w:pPr>
              <w:pStyle w:val="LoTabelle-6pt"/>
              <w:spacing w:after="120"/>
              <w:rPr>
                <w:szCs w:val="20"/>
              </w:rPr>
            </w:pPr>
            <w:r w:rsidRPr="009C3183">
              <w:rPr>
                <w:rFonts w:eastAsia="Arial"/>
                <w:szCs w:val="20"/>
                <w:lang w:eastAsia="en-US"/>
              </w:rPr>
              <w:t>7.zwischen Satz und Kehrsatz unte</w:t>
            </w:r>
            <w:r w:rsidRPr="009C3183">
              <w:rPr>
                <w:rFonts w:eastAsia="Arial"/>
                <w:szCs w:val="20"/>
                <w:lang w:eastAsia="en-US"/>
              </w:rPr>
              <w:t>r</w:t>
            </w:r>
            <w:r w:rsidRPr="009C3183">
              <w:rPr>
                <w:rFonts w:eastAsia="Arial"/>
                <w:szCs w:val="20"/>
                <w:lang w:eastAsia="en-US"/>
              </w:rPr>
              <w:t>scheiden und den Unterschied an Beispi</w:t>
            </w:r>
            <w:r w:rsidRPr="009C3183">
              <w:rPr>
                <w:rFonts w:eastAsia="Arial"/>
                <w:szCs w:val="20"/>
                <w:lang w:eastAsia="en-US"/>
              </w:rPr>
              <w:t>e</w:t>
            </w:r>
            <w:r w:rsidRPr="009C3183">
              <w:rPr>
                <w:rFonts w:eastAsia="Arial"/>
                <w:szCs w:val="20"/>
                <w:lang w:eastAsia="en-US"/>
              </w:rPr>
              <w:t>len erklären</w:t>
            </w:r>
          </w:p>
        </w:tc>
        <w:tc>
          <w:tcPr>
            <w:tcW w:w="1250" w:type="pct"/>
            <w:vMerge w:val="restart"/>
            <w:tcBorders>
              <w:top w:val="nil"/>
              <w:left w:val="single" w:sz="4" w:space="0" w:color="auto"/>
              <w:right w:val="single" w:sz="4" w:space="0" w:color="auto"/>
            </w:tcBorders>
            <w:shd w:val="clear" w:color="auto" w:fill="auto"/>
          </w:tcPr>
          <w:p w:rsidR="00763864" w:rsidRPr="00C75D0E" w:rsidRDefault="00763864" w:rsidP="00A138C7">
            <w:pPr>
              <w:pStyle w:val="TableParagraph"/>
              <w:spacing w:before="120"/>
              <w:ind w:left="0"/>
              <w:rPr>
                <w:sz w:val="20"/>
                <w:szCs w:val="20"/>
                <w:lang w:val="de-DE"/>
              </w:rPr>
            </w:pPr>
            <w:r w:rsidRPr="00C75D0E">
              <w:rPr>
                <w:sz w:val="20"/>
                <w:szCs w:val="20"/>
                <w:lang w:val="de-DE"/>
              </w:rPr>
              <w:t xml:space="preserve">(13) die Nichtumkehrbarkeit des </w:t>
            </w:r>
            <w:r w:rsidRPr="00C75D0E">
              <w:rPr>
                <w:i/>
                <w:sz w:val="20"/>
                <w:szCs w:val="20"/>
                <w:lang w:val="de-DE"/>
              </w:rPr>
              <w:t xml:space="preserve">zweiten Strahlensatzes </w:t>
            </w:r>
            <w:r w:rsidRPr="00C75D0E">
              <w:rPr>
                <w:sz w:val="20"/>
                <w:szCs w:val="20"/>
                <w:lang w:val="de-DE"/>
              </w:rPr>
              <w:t xml:space="preserve">durch Angabe eines </w:t>
            </w:r>
            <w:r w:rsidRPr="00C75D0E">
              <w:rPr>
                <w:i/>
                <w:sz w:val="20"/>
                <w:szCs w:val="20"/>
                <w:lang w:val="de-DE"/>
              </w:rPr>
              <w:t>G</w:t>
            </w:r>
            <w:r w:rsidRPr="00C75D0E">
              <w:rPr>
                <w:i/>
                <w:sz w:val="20"/>
                <w:szCs w:val="20"/>
                <w:lang w:val="de-DE"/>
              </w:rPr>
              <w:t>e</w:t>
            </w:r>
            <w:r w:rsidRPr="00C75D0E">
              <w:rPr>
                <w:i/>
                <w:sz w:val="20"/>
                <w:szCs w:val="20"/>
                <w:lang w:val="de-DE"/>
              </w:rPr>
              <w:t xml:space="preserve">genbeispiels </w:t>
            </w:r>
            <w:r w:rsidRPr="008B469D">
              <w:rPr>
                <w:sz w:val="20"/>
                <w:szCs w:val="20"/>
                <w:lang w:val="de-DE"/>
              </w:rPr>
              <w:t>begründen</w:t>
            </w:r>
          </w:p>
        </w:tc>
        <w:tc>
          <w:tcPr>
            <w:tcW w:w="1250" w:type="pct"/>
            <w:tcBorders>
              <w:top w:val="nil"/>
              <w:left w:val="single" w:sz="4" w:space="0" w:color="auto"/>
              <w:bottom w:val="nil"/>
              <w:right w:val="single" w:sz="4" w:space="0" w:color="auto"/>
            </w:tcBorders>
            <w:shd w:val="clear" w:color="auto" w:fill="auto"/>
          </w:tcPr>
          <w:p w:rsidR="00763864" w:rsidRPr="00C75D0E" w:rsidRDefault="00763864" w:rsidP="00A138C7">
            <w:pPr>
              <w:pStyle w:val="LoTabelle6pt-fett"/>
              <w:rPr>
                <w:rFonts w:eastAsia="Calibri"/>
                <w:b w:val="0"/>
                <w:szCs w:val="20"/>
              </w:rPr>
            </w:pPr>
            <w:r w:rsidRPr="00C75D0E">
              <w:rPr>
                <w:rFonts w:eastAsia="Calibri"/>
                <w:b w:val="0"/>
                <w:szCs w:val="20"/>
              </w:rPr>
              <w:t>Zweiter Strahlensatz</w:t>
            </w:r>
          </w:p>
        </w:tc>
        <w:tc>
          <w:tcPr>
            <w:tcW w:w="1250" w:type="pct"/>
            <w:tcBorders>
              <w:top w:val="nil"/>
              <w:left w:val="single" w:sz="4" w:space="0" w:color="auto"/>
              <w:bottom w:val="nil"/>
              <w:right w:val="single" w:sz="4" w:space="0" w:color="auto"/>
            </w:tcBorders>
            <w:shd w:val="clear" w:color="auto" w:fill="auto"/>
          </w:tcPr>
          <w:p w:rsidR="00763864" w:rsidRPr="00C75D0E" w:rsidRDefault="00763864" w:rsidP="00A138C7">
            <w:pPr>
              <w:spacing w:before="120"/>
              <w:rPr>
                <w:rFonts w:eastAsia="Calibri" w:cs="Arial"/>
                <w:sz w:val="20"/>
                <w:szCs w:val="20"/>
              </w:rPr>
            </w:pPr>
            <w:r w:rsidRPr="00C75D0E">
              <w:rPr>
                <w:rFonts w:eastAsia="Calibri" w:cs="Arial"/>
                <w:sz w:val="20"/>
                <w:szCs w:val="20"/>
              </w:rPr>
              <w:t>Gegenbeispiel genügt</w:t>
            </w:r>
          </w:p>
        </w:tc>
      </w:tr>
      <w:tr w:rsidR="00763864" w:rsidRPr="00C75D0E" w:rsidTr="000D6E4A">
        <w:tc>
          <w:tcPr>
            <w:tcW w:w="1250" w:type="pct"/>
            <w:vMerge/>
            <w:tcBorders>
              <w:left w:val="single" w:sz="4" w:space="0" w:color="auto"/>
              <w:bottom w:val="nil"/>
              <w:right w:val="single" w:sz="4" w:space="0" w:color="auto"/>
            </w:tcBorders>
            <w:shd w:val="clear" w:color="auto" w:fill="auto"/>
          </w:tcPr>
          <w:p w:rsidR="00763864" w:rsidRPr="00C75D0E" w:rsidRDefault="00763864" w:rsidP="00A138C7">
            <w:pPr>
              <w:pStyle w:val="LoTabelle-6pt"/>
              <w:rPr>
                <w:b/>
                <w:szCs w:val="20"/>
              </w:rPr>
            </w:pPr>
          </w:p>
        </w:tc>
        <w:tc>
          <w:tcPr>
            <w:tcW w:w="1250" w:type="pct"/>
            <w:vMerge/>
            <w:tcBorders>
              <w:left w:val="single" w:sz="4" w:space="0" w:color="auto"/>
              <w:bottom w:val="nil"/>
              <w:right w:val="single" w:sz="4" w:space="0" w:color="auto"/>
            </w:tcBorders>
            <w:shd w:val="clear" w:color="auto" w:fill="auto"/>
          </w:tcPr>
          <w:p w:rsidR="00763864" w:rsidRPr="00C75D0E" w:rsidRDefault="00763864" w:rsidP="00A138C7">
            <w:pPr>
              <w:pStyle w:val="TableParagraph"/>
              <w:spacing w:before="120"/>
              <w:ind w:left="0"/>
              <w:rPr>
                <w:sz w:val="20"/>
                <w:szCs w:val="20"/>
                <w:lang w:val="de-DE"/>
              </w:rPr>
            </w:pPr>
          </w:p>
        </w:tc>
        <w:tc>
          <w:tcPr>
            <w:tcW w:w="1250" w:type="pct"/>
            <w:tcBorders>
              <w:top w:val="nil"/>
              <w:left w:val="single" w:sz="4" w:space="0" w:color="auto"/>
              <w:right w:val="single" w:sz="4" w:space="0" w:color="auto"/>
            </w:tcBorders>
            <w:shd w:val="clear" w:color="auto" w:fill="auto"/>
          </w:tcPr>
          <w:p w:rsidR="00763864" w:rsidRPr="00C75D0E" w:rsidRDefault="00763864" w:rsidP="00A138C7">
            <w:pPr>
              <w:pStyle w:val="LoTabelle6pt-fett"/>
              <w:rPr>
                <w:rFonts w:eastAsia="Calibri"/>
                <w:b w:val="0"/>
                <w:szCs w:val="20"/>
              </w:rPr>
            </w:pPr>
            <w:r w:rsidRPr="00C75D0E">
              <w:rPr>
                <w:rFonts w:eastAsia="Calibri"/>
                <w:b w:val="0"/>
                <w:szCs w:val="20"/>
              </w:rPr>
              <w:t>Umkehrbar und nicht umkehrbar</w:t>
            </w:r>
          </w:p>
        </w:tc>
        <w:tc>
          <w:tcPr>
            <w:tcW w:w="1250" w:type="pct"/>
            <w:tcBorders>
              <w:top w:val="nil"/>
              <w:left w:val="single" w:sz="4" w:space="0" w:color="auto"/>
              <w:right w:val="single" w:sz="4" w:space="0" w:color="auto"/>
            </w:tcBorders>
            <w:shd w:val="clear" w:color="auto" w:fill="auto"/>
          </w:tcPr>
          <w:p w:rsidR="00763864" w:rsidRPr="00C75D0E" w:rsidRDefault="00763864" w:rsidP="00A138C7">
            <w:pPr>
              <w:spacing w:before="120"/>
              <w:rPr>
                <w:rFonts w:eastAsia="Calibri" w:cs="Arial"/>
                <w:sz w:val="20"/>
                <w:szCs w:val="20"/>
              </w:rPr>
            </w:pPr>
          </w:p>
        </w:tc>
      </w:tr>
      <w:tr w:rsidR="00763864" w:rsidRPr="00C75D0E" w:rsidTr="000D6E4A">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C75D0E" w:rsidRDefault="00763864" w:rsidP="00A138C7">
            <w:pPr>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C75D0E" w:rsidRDefault="00763864" w:rsidP="00A138C7">
            <w:pPr>
              <w:pStyle w:val="LoibK-vorab"/>
              <w:rPr>
                <w:rFonts w:cs="Arial"/>
              </w:rPr>
            </w:pPr>
            <w:r w:rsidRPr="00C75D0E">
              <w:rPr>
                <w:rFonts w:cs="Arial"/>
                <w:lang w:eastAsia="en-US"/>
              </w:rPr>
              <w:t>3.2.1 Gleichungen lösen</w:t>
            </w:r>
          </w:p>
        </w:tc>
        <w:tc>
          <w:tcPr>
            <w:tcW w:w="1250" w:type="pct"/>
            <w:tcBorders>
              <w:left w:val="single" w:sz="4" w:space="0" w:color="auto"/>
              <w:bottom w:val="single" w:sz="4" w:space="0" w:color="auto"/>
              <w:right w:val="single" w:sz="4" w:space="0" w:color="auto"/>
            </w:tcBorders>
            <w:shd w:val="clear" w:color="auto" w:fill="auto"/>
          </w:tcPr>
          <w:p w:rsidR="00763864" w:rsidRPr="00C75D0E" w:rsidRDefault="00763864" w:rsidP="00A138C7">
            <w:pPr>
              <w:pStyle w:val="LoTabelle6pt-fett"/>
              <w:spacing w:before="0"/>
              <w:rPr>
                <w:rFonts w:eastAsia="Calibri"/>
                <w:i/>
                <w:szCs w:val="20"/>
              </w:rPr>
            </w:pPr>
          </w:p>
        </w:tc>
        <w:tc>
          <w:tcPr>
            <w:tcW w:w="1250" w:type="pct"/>
            <w:tcBorders>
              <w:left w:val="single" w:sz="4" w:space="0" w:color="auto"/>
              <w:bottom w:val="single" w:sz="4" w:space="0" w:color="auto"/>
              <w:right w:val="single" w:sz="4" w:space="0" w:color="auto"/>
            </w:tcBorders>
            <w:shd w:val="clear" w:color="auto" w:fill="auto"/>
          </w:tcPr>
          <w:p w:rsidR="00763864" w:rsidRPr="00C75D0E" w:rsidRDefault="00763864" w:rsidP="00A138C7">
            <w:pPr>
              <w:rPr>
                <w:rFonts w:eastAsia="Calibri" w:cs="Arial"/>
                <w:i/>
                <w:sz w:val="20"/>
                <w:szCs w:val="20"/>
              </w:rPr>
            </w:pPr>
          </w:p>
        </w:tc>
      </w:tr>
      <w:tr w:rsidR="00763864" w:rsidRPr="00BE1B51" w:rsidTr="000D6E4A">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Default="00763864" w:rsidP="00A138C7">
            <w:pPr>
              <w:spacing w:before="120"/>
              <w:rPr>
                <w:rFonts w:cs="Arial"/>
                <w:sz w:val="20"/>
                <w:szCs w:val="20"/>
              </w:rPr>
            </w:pPr>
            <w:r w:rsidRPr="00BE1B51">
              <w:rPr>
                <w:rFonts w:cs="Arial"/>
                <w:b/>
                <w:sz w:val="20"/>
                <w:szCs w:val="20"/>
              </w:rPr>
              <w:t>2.4 Mit symbolischen, formalen und technischen Elementen der Mathematik umgehen</w:t>
            </w:r>
            <w:r w:rsidRPr="00BE1B51">
              <w:rPr>
                <w:rFonts w:cs="Arial"/>
                <w:sz w:val="20"/>
                <w:szCs w:val="20"/>
              </w:rPr>
              <w:br/>
              <w:t>5. Routineverfahren anwenden und mite</w:t>
            </w:r>
            <w:r w:rsidRPr="00BE1B51">
              <w:rPr>
                <w:rFonts w:cs="Arial"/>
                <w:sz w:val="20"/>
                <w:szCs w:val="20"/>
              </w:rPr>
              <w:t>i</w:t>
            </w:r>
            <w:r w:rsidRPr="00BE1B51">
              <w:rPr>
                <w:rFonts w:cs="Arial"/>
                <w:sz w:val="20"/>
                <w:szCs w:val="20"/>
              </w:rPr>
              <w:t>nander kombinieren</w:t>
            </w:r>
          </w:p>
          <w:p w:rsidR="009F265D" w:rsidRPr="00BE1B51" w:rsidRDefault="003A3B9B" w:rsidP="003A3B9B">
            <w:pPr>
              <w:spacing w:before="120"/>
              <w:rPr>
                <w:rFonts w:eastAsia="Calibri" w:cs="Arial"/>
                <w:i/>
                <w:sz w:val="20"/>
                <w:szCs w:val="20"/>
              </w:rPr>
            </w:pPr>
            <w:r w:rsidRPr="003A3B9B">
              <w:rPr>
                <w:rFonts w:cs="Arial"/>
                <w:b/>
                <w:sz w:val="20"/>
                <w:szCs w:val="20"/>
              </w:rPr>
              <w:t>2.3 Modellieren</w:t>
            </w:r>
            <w:r>
              <w:rPr>
                <w:rFonts w:cs="Arial"/>
                <w:sz w:val="20"/>
                <w:szCs w:val="20"/>
              </w:rPr>
              <w:br/>
            </w:r>
            <w:r w:rsidR="009F265D" w:rsidRPr="003A3B9B">
              <w:rPr>
                <w:rFonts w:cs="Arial"/>
                <w:sz w:val="20"/>
                <w:szCs w:val="20"/>
              </w:rPr>
              <w:t>6</w:t>
            </w:r>
            <w:r w:rsidRPr="003A3B9B">
              <w:rPr>
                <w:rFonts w:cs="Arial"/>
                <w:sz w:val="20"/>
                <w:szCs w:val="20"/>
              </w:rPr>
              <w:t>. Grundvorstellungen zu mathematischen Operationen nutzen und die Eignung m</w:t>
            </w:r>
            <w:r w:rsidRPr="003A3B9B">
              <w:rPr>
                <w:rFonts w:cs="Arial"/>
                <w:sz w:val="20"/>
                <w:szCs w:val="20"/>
              </w:rPr>
              <w:t>a</w:t>
            </w:r>
            <w:r w:rsidRPr="003A3B9B">
              <w:rPr>
                <w:rFonts w:cs="Arial"/>
                <w:sz w:val="20"/>
                <w:szCs w:val="20"/>
              </w:rPr>
              <w:t>thematischer Verfahren einschätzen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864" w:rsidRPr="00BE1B51" w:rsidRDefault="00763864" w:rsidP="00A138C7">
            <w:pPr>
              <w:pStyle w:val="TableParagraph"/>
              <w:spacing w:before="120" w:line="285" w:lineRule="auto"/>
              <w:ind w:left="0" w:hanging="1"/>
              <w:rPr>
                <w:sz w:val="20"/>
                <w:szCs w:val="20"/>
                <w:lang w:val="de-DE"/>
              </w:rPr>
            </w:pPr>
            <w:r w:rsidRPr="009C3183">
              <w:rPr>
                <w:sz w:val="20"/>
                <w:szCs w:val="20"/>
                <w:lang w:val="de-DE"/>
              </w:rPr>
              <w:t xml:space="preserve">(24) Bruchgleichungen lösen, bei denen die einmalige </w:t>
            </w:r>
            <w:r w:rsidRPr="009C3183">
              <w:rPr>
                <w:i/>
                <w:sz w:val="20"/>
                <w:szCs w:val="20"/>
                <w:lang w:val="de-DE"/>
              </w:rPr>
              <w:t>Multiplikation</w:t>
            </w:r>
            <w:r w:rsidRPr="009C3183">
              <w:rPr>
                <w:sz w:val="20"/>
                <w:szCs w:val="20"/>
                <w:lang w:val="de-DE"/>
              </w:rPr>
              <w:t xml:space="preserve"> mit </w:t>
            </w:r>
            <w:r w:rsidR="000910EE" w:rsidRPr="000910EE">
              <w:rPr>
                <w:position w:val="-6"/>
                <w:sz w:val="20"/>
                <w:szCs w:val="20"/>
                <w:lang w:val="de-DE"/>
              </w:rPr>
              <w:object w:dxaOrig="280" w:dyaOrig="320" w14:anchorId="41317A81">
                <v:shape id="_x0000_i1052" type="#_x0000_t75" style="width:13.3pt;height:14.1pt" o:ole="">
                  <v:imagedata r:id="rId76" o:title=""/>
                </v:shape>
                <o:OLEObject Type="Embed" ProgID="Equation.3" ShapeID="_x0000_i1052" DrawAspect="Content" ObjectID="_1555761884" r:id="rId77"/>
              </w:object>
            </w:r>
            <w:r w:rsidRPr="009C3183">
              <w:rPr>
                <w:sz w:val="20"/>
                <w:szCs w:val="20"/>
                <w:lang w:val="de-DE"/>
              </w:rPr>
              <w:t>oder mit genau einem Linearfaktor zielführend ist</w:t>
            </w:r>
          </w:p>
        </w:tc>
        <w:tc>
          <w:tcPr>
            <w:tcW w:w="1250" w:type="pct"/>
            <w:tcBorders>
              <w:left w:val="single" w:sz="4" w:space="0" w:color="auto"/>
              <w:bottom w:val="single" w:sz="4" w:space="0" w:color="auto"/>
              <w:right w:val="single" w:sz="4" w:space="0" w:color="auto"/>
            </w:tcBorders>
            <w:shd w:val="clear" w:color="auto" w:fill="auto"/>
          </w:tcPr>
          <w:p w:rsidR="00763864" w:rsidRPr="00BE1B51" w:rsidRDefault="00763864" w:rsidP="00A138C7">
            <w:pPr>
              <w:pStyle w:val="LoTabelle6pt-fett"/>
              <w:rPr>
                <w:rFonts w:eastAsia="Calibri"/>
                <w:szCs w:val="20"/>
              </w:rPr>
            </w:pPr>
            <w:r w:rsidRPr="00BE1B51">
              <w:rPr>
                <w:rFonts w:eastAsia="Calibri"/>
                <w:szCs w:val="20"/>
              </w:rPr>
              <w:t>Bruchgleichungen</w:t>
            </w:r>
          </w:p>
          <w:p w:rsidR="00763864" w:rsidRPr="00BE1B51" w:rsidRDefault="00763864" w:rsidP="00A138C7">
            <w:pPr>
              <w:pStyle w:val="LoTabelle6pt-fett"/>
              <w:rPr>
                <w:rFonts w:eastAsia="Calibri"/>
                <w:b w:val="0"/>
                <w:szCs w:val="20"/>
              </w:rPr>
            </w:pPr>
            <w:r w:rsidRPr="00BE1B51">
              <w:rPr>
                <w:rFonts w:eastAsia="Calibri"/>
                <w:b w:val="0"/>
                <w:szCs w:val="20"/>
              </w:rPr>
              <w:t>Verhältnisgleichungen</w:t>
            </w:r>
          </w:p>
          <w:p w:rsidR="00763864" w:rsidRPr="00BE1B51" w:rsidRDefault="00763864" w:rsidP="00A138C7">
            <w:pPr>
              <w:pStyle w:val="LoTabelle6pt-fett"/>
              <w:rPr>
                <w:rFonts w:eastAsia="Calibri"/>
                <w:i/>
                <w:szCs w:val="20"/>
              </w:rPr>
            </w:pPr>
            <w:r w:rsidRPr="00BE1B51">
              <w:rPr>
                <w:rFonts w:eastAsia="Calibri"/>
                <w:b w:val="0"/>
                <w:szCs w:val="20"/>
              </w:rPr>
              <w:t xml:space="preserve">Verallgemeinerung </w:t>
            </w:r>
          </w:p>
        </w:tc>
        <w:tc>
          <w:tcPr>
            <w:tcW w:w="1250" w:type="pct"/>
            <w:tcBorders>
              <w:left w:val="single" w:sz="4" w:space="0" w:color="auto"/>
              <w:bottom w:val="single" w:sz="4" w:space="0" w:color="auto"/>
              <w:right w:val="single" w:sz="4" w:space="0" w:color="auto"/>
            </w:tcBorders>
            <w:shd w:val="clear" w:color="auto" w:fill="auto"/>
          </w:tcPr>
          <w:p w:rsidR="00763864" w:rsidRPr="00BE1B51" w:rsidRDefault="00763864" w:rsidP="00A138C7">
            <w:pPr>
              <w:spacing w:before="120"/>
              <w:rPr>
                <w:rFonts w:eastAsia="Calibri" w:cs="Arial"/>
                <w:sz w:val="20"/>
                <w:szCs w:val="20"/>
              </w:rPr>
            </w:pPr>
            <w:r w:rsidRPr="00BE1B51">
              <w:rPr>
                <w:rFonts w:eastAsia="Calibri" w:cs="Arial"/>
                <w:sz w:val="20"/>
                <w:szCs w:val="20"/>
              </w:rPr>
              <w:t>Keine systematische Untersuchung der Definitionsmenge, natürlich Probe zur Lösungskontrolle</w:t>
            </w:r>
          </w:p>
          <w:p w:rsidR="00540EAD" w:rsidRDefault="0012617E" w:rsidP="00A138C7">
            <w:pPr>
              <w:spacing w:before="120"/>
              <w:rPr>
                <w:rFonts w:eastAsia="Calibri" w:cs="Arial"/>
                <w:sz w:val="20"/>
                <w:szCs w:val="20"/>
              </w:rPr>
            </w:pPr>
            <w:hyperlink r:id="rId78" w:history="1">
              <w:r w:rsidR="009C3183" w:rsidRPr="009C3183">
                <w:rPr>
                  <w:rStyle w:val="Hyperlink"/>
                  <w:rFonts w:eastAsia="Calibri" w:cs="Arial"/>
                  <w:sz w:val="20"/>
                  <w:szCs w:val="20"/>
                </w:rPr>
                <w:t>https://lehrerfortbildung-bw.de/u_matnatech/mathematik/gym/bp2016/fb5/</w:t>
              </w:r>
            </w:hyperlink>
            <w:r w:rsidR="009C3183">
              <w:rPr>
                <w:rFonts w:eastAsia="Calibri" w:cs="Arial"/>
                <w:sz w:val="20"/>
                <w:szCs w:val="20"/>
              </w:rPr>
              <w:br/>
            </w:r>
            <w:r w:rsidR="00540EAD">
              <w:rPr>
                <w:sz w:val="20"/>
                <w:szCs w:val="20"/>
              </w:rPr>
              <w:t>(geprüft am 08.05.2017)</w:t>
            </w:r>
          </w:p>
          <w:p w:rsidR="00763864" w:rsidRPr="009C3183" w:rsidRDefault="009C3183" w:rsidP="00A138C7">
            <w:pPr>
              <w:spacing w:before="120"/>
              <w:rPr>
                <w:rFonts w:eastAsia="Calibri" w:cs="Arial"/>
                <w:sz w:val="20"/>
                <w:szCs w:val="20"/>
              </w:rPr>
            </w:pPr>
            <w:r w:rsidRPr="00C33306">
              <w:rPr>
                <w:rFonts w:eastAsia="Calibri" w:cs="Arial"/>
                <w:sz w:val="20"/>
                <w:szCs w:val="20"/>
              </w:rPr>
              <w:t>ZPG V</w:t>
            </w:r>
          </w:p>
          <w:p w:rsidR="00763864" w:rsidRPr="00BE1B51" w:rsidRDefault="00763864" w:rsidP="00A138C7">
            <w:pPr>
              <w:spacing w:before="120" w:after="120"/>
              <w:rPr>
                <w:rFonts w:eastAsia="Calibri" w:cs="Arial"/>
                <w:i/>
                <w:sz w:val="20"/>
                <w:szCs w:val="20"/>
              </w:rPr>
            </w:pPr>
            <w:r w:rsidRPr="00BE1B51">
              <w:rPr>
                <w:rFonts w:cs="Arial"/>
                <w:i/>
                <w:color w:val="0070C0"/>
                <w:sz w:val="20"/>
                <w:szCs w:val="20"/>
              </w:rPr>
              <w:t>MINT:</w:t>
            </w:r>
            <w:r>
              <w:rPr>
                <w:rFonts w:cs="Arial"/>
                <w:i/>
                <w:color w:val="0070C0"/>
                <w:sz w:val="20"/>
                <w:szCs w:val="20"/>
              </w:rPr>
              <w:br/>
            </w:r>
            <w:r w:rsidRPr="00BE1B51">
              <w:rPr>
                <w:rFonts w:cs="Arial"/>
                <w:i/>
                <w:color w:val="0070C0"/>
                <w:sz w:val="20"/>
                <w:szCs w:val="20"/>
              </w:rPr>
              <w:t>Systematisieren der Hauptnennersuche</w:t>
            </w:r>
            <w:r w:rsidRPr="00BE1B51">
              <w:rPr>
                <w:rFonts w:cs="Arial"/>
                <w:i/>
                <w:color w:val="0070C0"/>
                <w:sz w:val="20"/>
                <w:szCs w:val="20"/>
              </w:rPr>
              <w:br/>
              <w:t>„beliebige“ Bruchgleichungen</w:t>
            </w:r>
            <w:r w:rsidRPr="00BE1B51">
              <w:rPr>
                <w:rFonts w:cs="Arial"/>
                <w:i/>
                <w:color w:val="0070C0"/>
                <w:sz w:val="20"/>
                <w:szCs w:val="20"/>
              </w:rPr>
              <w:br/>
              <w:t>Bruchungleichungen</w:t>
            </w:r>
          </w:p>
        </w:tc>
      </w:tr>
    </w:tbl>
    <w:p w:rsidR="00763864" w:rsidRPr="00C91AD2" w:rsidRDefault="00763864" w:rsidP="000D6E4A">
      <w:pPr>
        <w:rPr>
          <w:w w:val="105"/>
        </w:rPr>
      </w:pPr>
    </w:p>
    <w:p w:rsidR="00763864" w:rsidRDefault="00763864" w:rsidP="000D6E4A">
      <w:r w:rsidRPr="00C91AD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763864" w:rsidRPr="00C91AD2" w:rsidTr="000D6E4A">
        <w:tc>
          <w:tcPr>
            <w:tcW w:w="5000" w:type="pct"/>
            <w:gridSpan w:val="4"/>
            <w:shd w:val="clear" w:color="auto" w:fill="D9D9D9"/>
          </w:tcPr>
          <w:p w:rsidR="00763864" w:rsidRPr="00C91AD2" w:rsidRDefault="00763864" w:rsidP="000D6E4A">
            <w:pPr>
              <w:pStyle w:val="bcTab"/>
            </w:pPr>
            <w:bookmarkStart w:id="37" w:name="_Toc468961673"/>
            <w:bookmarkStart w:id="38" w:name="_Toc482019857"/>
            <w:r w:rsidRPr="00C91AD2">
              <w:t>Lineare Gleichungssysteme</w:t>
            </w:r>
            <w:bookmarkEnd w:id="37"/>
            <w:bookmarkEnd w:id="38"/>
          </w:p>
          <w:p w:rsidR="00763864" w:rsidRPr="00C91AD2" w:rsidRDefault="00763864" w:rsidP="00A138C7">
            <w:pPr>
              <w:pStyle w:val="bcTabcaStd"/>
            </w:pPr>
            <w:r w:rsidRPr="00C91AD2">
              <w:t>ca. 8 Std.</w:t>
            </w:r>
          </w:p>
        </w:tc>
      </w:tr>
      <w:tr w:rsidR="00763864" w:rsidRPr="00C91AD2" w:rsidTr="000D6E4A">
        <w:tc>
          <w:tcPr>
            <w:tcW w:w="5000" w:type="pct"/>
            <w:gridSpan w:val="4"/>
          </w:tcPr>
          <w:p w:rsidR="00763864" w:rsidRPr="00C91AD2" w:rsidRDefault="00763864" w:rsidP="00A138C7">
            <w:pPr>
              <w:spacing w:line="276" w:lineRule="auto"/>
              <w:rPr>
                <w:rFonts w:cs="Arial"/>
                <w:sz w:val="20"/>
                <w:szCs w:val="20"/>
              </w:rPr>
            </w:pPr>
          </w:p>
        </w:tc>
      </w:tr>
      <w:tr w:rsidR="00763864" w:rsidRPr="00C91AD2" w:rsidTr="000D6E4A">
        <w:tc>
          <w:tcPr>
            <w:tcW w:w="1250" w:type="pct"/>
            <w:shd w:val="clear" w:color="auto" w:fill="F59D1E"/>
          </w:tcPr>
          <w:p w:rsidR="00763864" w:rsidRPr="00C91AD2" w:rsidRDefault="00763864" w:rsidP="000D6E4A">
            <w:pPr>
              <w:pStyle w:val="0Prozesswei"/>
            </w:pPr>
            <w:r w:rsidRPr="00C91AD2">
              <w:t>Prozessbezogene Kompetenzen</w:t>
            </w:r>
          </w:p>
        </w:tc>
        <w:tc>
          <w:tcPr>
            <w:tcW w:w="1250" w:type="pct"/>
            <w:shd w:val="clear" w:color="auto" w:fill="B70017"/>
          </w:tcPr>
          <w:p w:rsidR="00763864" w:rsidRPr="00C91AD2" w:rsidRDefault="00763864" w:rsidP="000D6E4A">
            <w:pPr>
              <w:pStyle w:val="0Prozesswei"/>
            </w:pPr>
            <w:r w:rsidRPr="00C91AD2">
              <w:t xml:space="preserve">Inhaltsbezogene </w:t>
            </w:r>
            <w:r w:rsidRPr="00C91AD2">
              <w:rPr>
                <w:szCs w:val="20"/>
              </w:rPr>
              <w:t>Kompetenzen</w:t>
            </w:r>
          </w:p>
        </w:tc>
        <w:tc>
          <w:tcPr>
            <w:tcW w:w="1250" w:type="pct"/>
            <w:vMerge w:val="restart"/>
            <w:shd w:val="clear" w:color="auto" w:fill="D9D9D9"/>
          </w:tcPr>
          <w:p w:rsidR="00763864" w:rsidRPr="00C91AD2" w:rsidRDefault="00763864" w:rsidP="00A138C7">
            <w:pPr>
              <w:pStyle w:val="0KonkretisierungSchwarz"/>
            </w:pPr>
            <w:r w:rsidRPr="00C91AD2">
              <w:t>Konkretisierung,</w:t>
            </w:r>
            <w:r w:rsidRPr="00C91AD2">
              <w:br/>
              <w:t>Vorgehen im Unterricht</w:t>
            </w:r>
          </w:p>
        </w:tc>
        <w:tc>
          <w:tcPr>
            <w:tcW w:w="1250" w:type="pct"/>
            <w:vMerge w:val="restart"/>
            <w:shd w:val="clear" w:color="auto" w:fill="D9D9D9"/>
          </w:tcPr>
          <w:p w:rsidR="00763864" w:rsidRPr="00C91AD2" w:rsidRDefault="00763864" w:rsidP="00A138C7">
            <w:pPr>
              <w:pStyle w:val="0KonkretisierungSchwarz"/>
            </w:pPr>
            <w:r w:rsidRPr="00C91AD2">
              <w:t>Ergänzende Hinweise, Arbeitsmi</w:t>
            </w:r>
            <w:r w:rsidRPr="00C91AD2">
              <w:t>t</w:t>
            </w:r>
            <w:r w:rsidRPr="00C91AD2">
              <w:t>tel, Organisation, Verweise</w:t>
            </w:r>
          </w:p>
        </w:tc>
      </w:tr>
      <w:tr w:rsidR="00763864" w:rsidRPr="00C91AD2" w:rsidTr="000D6E4A">
        <w:tc>
          <w:tcPr>
            <w:tcW w:w="2500" w:type="pct"/>
            <w:gridSpan w:val="2"/>
            <w:vAlign w:val="center"/>
          </w:tcPr>
          <w:p w:rsidR="00763864" w:rsidRPr="00C91AD2" w:rsidRDefault="00763864" w:rsidP="00A138C7">
            <w:pPr>
              <w:jc w:val="center"/>
              <w:rPr>
                <w:rFonts w:cs="Arial"/>
                <w:sz w:val="20"/>
                <w:szCs w:val="20"/>
              </w:rPr>
            </w:pPr>
            <w:r w:rsidRPr="00C91AD2">
              <w:rPr>
                <w:rFonts w:cs="Arial"/>
              </w:rPr>
              <w:t>Die Schülerinnen und Schüler können</w:t>
            </w:r>
          </w:p>
        </w:tc>
        <w:tc>
          <w:tcPr>
            <w:tcW w:w="1250" w:type="pct"/>
            <w:vMerge/>
            <w:vAlign w:val="center"/>
          </w:tcPr>
          <w:p w:rsidR="00763864" w:rsidRPr="00C91AD2" w:rsidRDefault="00763864" w:rsidP="00A138C7">
            <w:pPr>
              <w:rPr>
                <w:rFonts w:cs="Arial"/>
              </w:rPr>
            </w:pPr>
          </w:p>
        </w:tc>
        <w:tc>
          <w:tcPr>
            <w:tcW w:w="1250" w:type="pct"/>
            <w:vMerge/>
            <w:vAlign w:val="center"/>
          </w:tcPr>
          <w:p w:rsidR="00763864" w:rsidRPr="00C91AD2" w:rsidRDefault="00763864" w:rsidP="00A138C7">
            <w:pPr>
              <w:rPr>
                <w:rFonts w:cs="Arial"/>
              </w:rPr>
            </w:pPr>
          </w:p>
        </w:tc>
      </w:tr>
      <w:tr w:rsidR="00763864" w:rsidRPr="00002805" w:rsidTr="000D6E4A">
        <w:tc>
          <w:tcPr>
            <w:tcW w:w="1250" w:type="pct"/>
            <w:tcBorders>
              <w:bottom w:val="single" w:sz="4" w:space="0" w:color="auto"/>
            </w:tcBorders>
          </w:tcPr>
          <w:p w:rsidR="00763864" w:rsidRPr="00002805" w:rsidRDefault="00763864" w:rsidP="00A138C7">
            <w:pPr>
              <w:rPr>
                <w:rFonts w:cs="Arial"/>
                <w:b/>
                <w:spacing w:val="-4"/>
                <w:sz w:val="20"/>
                <w:szCs w:val="20"/>
              </w:rPr>
            </w:pPr>
          </w:p>
        </w:tc>
        <w:tc>
          <w:tcPr>
            <w:tcW w:w="1250" w:type="pct"/>
            <w:tcBorders>
              <w:bottom w:val="single" w:sz="4" w:space="0" w:color="auto"/>
            </w:tcBorders>
          </w:tcPr>
          <w:p w:rsidR="00763864" w:rsidRPr="00002805" w:rsidRDefault="00763864" w:rsidP="00A138C7">
            <w:pPr>
              <w:pStyle w:val="LoibK-vorab"/>
              <w:rPr>
                <w:rFonts w:cs="Arial"/>
              </w:rPr>
            </w:pPr>
            <w:r w:rsidRPr="00002805">
              <w:rPr>
                <w:rFonts w:cs="Arial"/>
              </w:rPr>
              <w:t xml:space="preserve">3.2.1 </w:t>
            </w:r>
            <w:r w:rsidRPr="00002805">
              <w:rPr>
                <w:rFonts w:cs="Arial"/>
                <w:lang w:eastAsia="en-US"/>
              </w:rPr>
              <w:t>Gleichungen</w:t>
            </w:r>
            <w:r w:rsidRPr="00002805">
              <w:rPr>
                <w:rFonts w:cs="Arial"/>
              </w:rPr>
              <w:t xml:space="preserve"> lösen</w:t>
            </w:r>
          </w:p>
        </w:tc>
        <w:tc>
          <w:tcPr>
            <w:tcW w:w="1250" w:type="pct"/>
            <w:tcBorders>
              <w:bottom w:val="single" w:sz="4" w:space="0" w:color="auto"/>
            </w:tcBorders>
          </w:tcPr>
          <w:p w:rsidR="00763864" w:rsidRPr="00002805" w:rsidRDefault="00763864" w:rsidP="00A138C7">
            <w:pPr>
              <w:rPr>
                <w:rFonts w:cs="Arial"/>
                <w:b/>
                <w:sz w:val="20"/>
                <w:szCs w:val="20"/>
              </w:rPr>
            </w:pPr>
          </w:p>
        </w:tc>
        <w:tc>
          <w:tcPr>
            <w:tcW w:w="1250" w:type="pct"/>
            <w:tcBorders>
              <w:bottom w:val="single" w:sz="4" w:space="0" w:color="auto"/>
            </w:tcBorders>
          </w:tcPr>
          <w:p w:rsidR="00763864" w:rsidRPr="00002805" w:rsidRDefault="00763864" w:rsidP="00A138C7">
            <w:pPr>
              <w:rPr>
                <w:rFonts w:cs="Arial"/>
                <w:b/>
                <w:sz w:val="20"/>
                <w:szCs w:val="20"/>
              </w:rPr>
            </w:pPr>
          </w:p>
        </w:tc>
      </w:tr>
      <w:tr w:rsidR="00763864" w:rsidRPr="00002805" w:rsidTr="000D6E4A">
        <w:tc>
          <w:tcPr>
            <w:tcW w:w="1250" w:type="pct"/>
            <w:vMerge w:val="restart"/>
            <w:tcBorders>
              <w:bottom w:val="nil"/>
            </w:tcBorders>
          </w:tcPr>
          <w:p w:rsidR="00763864" w:rsidRPr="004D24FF" w:rsidRDefault="00763864" w:rsidP="00A138C7">
            <w:pPr>
              <w:pStyle w:val="LoTabelle-6pt"/>
              <w:rPr>
                <w:szCs w:val="20"/>
              </w:rPr>
            </w:pPr>
            <w:r w:rsidRPr="004D24FF">
              <w:rPr>
                <w:b/>
                <w:szCs w:val="20"/>
              </w:rPr>
              <w:t>2.4 Mit symbolischen, formalen und technischen Elementen der Mathematik umgehen</w:t>
            </w:r>
            <w:r w:rsidRPr="004D24FF">
              <w:rPr>
                <w:b/>
                <w:szCs w:val="20"/>
              </w:rPr>
              <w:br/>
            </w:r>
            <w:r w:rsidRPr="004D24FF">
              <w:rPr>
                <w:szCs w:val="20"/>
              </w:rPr>
              <w:t>5. Routineverfahren anwenden und mite</w:t>
            </w:r>
            <w:r w:rsidRPr="004D24FF">
              <w:rPr>
                <w:szCs w:val="20"/>
              </w:rPr>
              <w:t>i</w:t>
            </w:r>
            <w:r w:rsidRPr="004D24FF">
              <w:rPr>
                <w:szCs w:val="20"/>
              </w:rPr>
              <w:t>nander kombinieren</w:t>
            </w:r>
          </w:p>
          <w:p w:rsidR="00763864" w:rsidRPr="004D24FF" w:rsidRDefault="00763864" w:rsidP="00A138C7">
            <w:pPr>
              <w:pStyle w:val="LoTabelle-6pt"/>
              <w:rPr>
                <w:szCs w:val="20"/>
              </w:rPr>
            </w:pPr>
            <w:r w:rsidRPr="004D24FF">
              <w:rPr>
                <w:szCs w:val="20"/>
              </w:rPr>
              <w:t>7. mit formalen Rechenstrategien (unter anderem Äquivalenzumformung von Gle</w:t>
            </w:r>
            <w:r w:rsidRPr="004D24FF">
              <w:rPr>
                <w:szCs w:val="20"/>
              </w:rPr>
              <w:t>i</w:t>
            </w:r>
            <w:r w:rsidRPr="004D24FF">
              <w:rPr>
                <w:szCs w:val="20"/>
              </w:rPr>
              <w:t>chungen und Prinzip der Substitution) Probleme auf algebraischer Ebene bea</w:t>
            </w:r>
            <w:r w:rsidRPr="004D24FF">
              <w:rPr>
                <w:szCs w:val="20"/>
              </w:rPr>
              <w:t>r</w:t>
            </w:r>
            <w:r w:rsidRPr="004D24FF">
              <w:rPr>
                <w:szCs w:val="20"/>
              </w:rPr>
              <w:t>beiten</w:t>
            </w:r>
          </w:p>
        </w:tc>
        <w:tc>
          <w:tcPr>
            <w:tcW w:w="1250" w:type="pct"/>
            <w:vMerge w:val="restart"/>
            <w:tcBorders>
              <w:bottom w:val="nil"/>
            </w:tcBorders>
          </w:tcPr>
          <w:p w:rsidR="00763864" w:rsidRPr="004D24FF" w:rsidRDefault="00763864" w:rsidP="00A138C7">
            <w:pPr>
              <w:spacing w:before="120"/>
              <w:rPr>
                <w:rFonts w:cs="Arial"/>
                <w:sz w:val="20"/>
                <w:szCs w:val="20"/>
              </w:rPr>
            </w:pPr>
            <w:r w:rsidRPr="004D24FF">
              <w:rPr>
                <w:rFonts w:cs="Arial"/>
                <w:sz w:val="20"/>
                <w:szCs w:val="20"/>
              </w:rPr>
              <w:t xml:space="preserve">(26) […] </w:t>
            </w:r>
            <w:r w:rsidRPr="004D24FF">
              <w:rPr>
                <w:rFonts w:cs="Arial"/>
                <w:i/>
                <w:sz w:val="20"/>
                <w:szCs w:val="20"/>
              </w:rPr>
              <w:t xml:space="preserve">lineare Gleichungssysteme </w:t>
            </w:r>
            <w:r w:rsidRPr="004D24FF">
              <w:rPr>
                <w:rFonts w:cs="Arial"/>
                <w:sz w:val="20"/>
                <w:szCs w:val="20"/>
              </w:rPr>
              <w:t>ge</w:t>
            </w:r>
            <w:r w:rsidRPr="004D24FF">
              <w:rPr>
                <w:rFonts w:cs="Arial"/>
                <w:sz w:val="20"/>
                <w:szCs w:val="20"/>
              </w:rPr>
              <w:t>o</w:t>
            </w:r>
            <w:r w:rsidRPr="004D24FF">
              <w:rPr>
                <w:rFonts w:cs="Arial"/>
                <w:sz w:val="20"/>
                <w:szCs w:val="20"/>
              </w:rPr>
              <w:t>metrisch als Schnittproblem von Graphen interpretieren und so näherungsweise lösen</w:t>
            </w:r>
            <w:r w:rsidRPr="004D24FF">
              <w:rPr>
                <w:rFonts w:eastAsia="Arial" w:cs="Arial"/>
                <w:sz w:val="20"/>
                <w:szCs w:val="20"/>
                <w:lang w:eastAsia="en-US"/>
              </w:rPr>
              <w:t xml:space="preserve"> </w:t>
            </w:r>
            <w:r w:rsidRPr="004D24FF">
              <w:rPr>
                <w:rFonts w:eastAsia="Arial" w:cs="Arial"/>
                <w:sz w:val="20"/>
                <w:szCs w:val="20"/>
                <w:lang w:eastAsia="en-US"/>
              </w:rPr>
              <w:br/>
            </w:r>
          </w:p>
        </w:tc>
        <w:tc>
          <w:tcPr>
            <w:tcW w:w="1250" w:type="pct"/>
            <w:tcBorders>
              <w:bottom w:val="nil"/>
            </w:tcBorders>
          </w:tcPr>
          <w:p w:rsidR="00763864" w:rsidRPr="004D24FF" w:rsidRDefault="00763864" w:rsidP="00A138C7">
            <w:pPr>
              <w:pStyle w:val="LoTabelle6pt-fett"/>
              <w:rPr>
                <w:rFonts w:eastAsia="Calibri"/>
                <w:szCs w:val="20"/>
              </w:rPr>
            </w:pPr>
            <w:r w:rsidRPr="004D24FF">
              <w:rPr>
                <w:rFonts w:eastAsia="Calibri"/>
                <w:szCs w:val="20"/>
              </w:rPr>
              <w:t>Lineare Gleichungssysteme</w:t>
            </w:r>
          </w:p>
          <w:p w:rsidR="00763864" w:rsidRPr="004D24FF" w:rsidRDefault="00763864" w:rsidP="00A138C7">
            <w:pPr>
              <w:pStyle w:val="LoTabelle6pt-fett"/>
              <w:rPr>
                <w:rFonts w:eastAsia="Calibri"/>
                <w:szCs w:val="20"/>
              </w:rPr>
            </w:pPr>
            <w:r w:rsidRPr="004D24FF">
              <w:rPr>
                <w:rFonts w:eastAsia="Calibri"/>
                <w:b w:val="0"/>
                <w:szCs w:val="20"/>
              </w:rPr>
              <w:t>Geraden und lineare Gleichungen</w:t>
            </w:r>
          </w:p>
        </w:tc>
        <w:tc>
          <w:tcPr>
            <w:tcW w:w="1250" w:type="pct"/>
            <w:tcBorders>
              <w:bottom w:val="nil"/>
            </w:tcBorders>
          </w:tcPr>
          <w:p w:rsidR="00763864" w:rsidRPr="004D24FF" w:rsidRDefault="00763864" w:rsidP="004302B9">
            <w:pPr>
              <w:spacing w:before="120"/>
              <w:rPr>
                <w:rFonts w:cs="Arial"/>
                <w:sz w:val="20"/>
                <w:szCs w:val="20"/>
              </w:rPr>
            </w:pPr>
            <w:r w:rsidRPr="004D24FF">
              <w:rPr>
                <w:rFonts w:cs="Arial"/>
                <w:sz w:val="20"/>
                <w:szCs w:val="20"/>
              </w:rPr>
              <w:br/>
              <w:t>Vertiefung Klasse 7</w:t>
            </w:r>
          </w:p>
        </w:tc>
      </w:tr>
      <w:tr w:rsidR="00763864" w:rsidRPr="00002805" w:rsidTr="000D6E4A">
        <w:tc>
          <w:tcPr>
            <w:tcW w:w="1250" w:type="pct"/>
            <w:vMerge/>
            <w:tcBorders>
              <w:top w:val="nil"/>
              <w:bottom w:val="nil"/>
            </w:tcBorders>
          </w:tcPr>
          <w:p w:rsidR="00763864" w:rsidRPr="004D24FF" w:rsidRDefault="00763864" w:rsidP="00A138C7">
            <w:pPr>
              <w:pStyle w:val="LoTabelle-6pt"/>
              <w:rPr>
                <w:rFonts w:eastAsia="Arial"/>
                <w:b/>
                <w:szCs w:val="20"/>
                <w:lang w:eastAsia="en-US"/>
              </w:rPr>
            </w:pPr>
          </w:p>
        </w:tc>
        <w:tc>
          <w:tcPr>
            <w:tcW w:w="1250" w:type="pct"/>
            <w:vMerge/>
            <w:tcBorders>
              <w:top w:val="nil"/>
              <w:bottom w:val="nil"/>
            </w:tcBorders>
          </w:tcPr>
          <w:p w:rsidR="00763864" w:rsidRPr="004D24FF" w:rsidRDefault="00763864" w:rsidP="00A138C7">
            <w:pPr>
              <w:spacing w:before="120"/>
              <w:rPr>
                <w:rFonts w:eastAsia="Arial" w:cs="Arial"/>
                <w:sz w:val="20"/>
                <w:szCs w:val="20"/>
                <w:lang w:eastAsia="en-US"/>
              </w:rPr>
            </w:pPr>
          </w:p>
        </w:tc>
        <w:tc>
          <w:tcPr>
            <w:tcW w:w="1250" w:type="pct"/>
            <w:tcBorders>
              <w:top w:val="nil"/>
              <w:bottom w:val="nil"/>
            </w:tcBorders>
          </w:tcPr>
          <w:p w:rsidR="00763864" w:rsidRPr="004D24FF" w:rsidRDefault="00763864" w:rsidP="00A138C7">
            <w:pPr>
              <w:pStyle w:val="LoTabelle6pt-fett"/>
              <w:rPr>
                <w:rFonts w:eastAsia="Calibri"/>
                <w:szCs w:val="20"/>
              </w:rPr>
            </w:pPr>
            <w:r w:rsidRPr="004D24FF">
              <w:rPr>
                <w:rFonts w:eastAsia="Calibri"/>
                <w:b w:val="0"/>
                <w:szCs w:val="20"/>
              </w:rPr>
              <w:t>System von zwei linearen Gleichungen graphisch lösen</w:t>
            </w:r>
          </w:p>
        </w:tc>
        <w:tc>
          <w:tcPr>
            <w:tcW w:w="1250" w:type="pct"/>
            <w:tcBorders>
              <w:top w:val="nil"/>
              <w:bottom w:val="nil"/>
            </w:tcBorders>
          </w:tcPr>
          <w:p w:rsidR="00763864" w:rsidRPr="004D24FF" w:rsidRDefault="00763864" w:rsidP="00A138C7">
            <w:pPr>
              <w:spacing w:before="120"/>
              <w:rPr>
                <w:rFonts w:cs="Arial"/>
                <w:sz w:val="20"/>
                <w:szCs w:val="20"/>
              </w:rPr>
            </w:pPr>
            <w:r w:rsidRPr="004D24FF">
              <w:rPr>
                <w:rFonts w:cs="Arial"/>
                <w:sz w:val="20"/>
                <w:szCs w:val="20"/>
              </w:rPr>
              <w:t>Schnittpunktbestimmung durch Ablesen oder Probieren</w:t>
            </w:r>
          </w:p>
        </w:tc>
      </w:tr>
      <w:tr w:rsidR="00763864" w:rsidRPr="00002805" w:rsidTr="000D6E4A">
        <w:tc>
          <w:tcPr>
            <w:tcW w:w="1250" w:type="pct"/>
            <w:vMerge/>
            <w:tcBorders>
              <w:top w:val="nil"/>
              <w:bottom w:val="nil"/>
            </w:tcBorders>
          </w:tcPr>
          <w:p w:rsidR="00763864" w:rsidRPr="004D24FF" w:rsidRDefault="00763864" w:rsidP="00A138C7">
            <w:pPr>
              <w:pStyle w:val="LoTabelle-6pt"/>
              <w:rPr>
                <w:rFonts w:eastAsia="Arial"/>
                <w:b/>
                <w:szCs w:val="20"/>
                <w:lang w:eastAsia="en-US"/>
              </w:rPr>
            </w:pPr>
          </w:p>
        </w:tc>
        <w:tc>
          <w:tcPr>
            <w:tcW w:w="1250" w:type="pct"/>
            <w:tcBorders>
              <w:top w:val="nil"/>
              <w:bottom w:val="nil"/>
            </w:tcBorders>
          </w:tcPr>
          <w:p w:rsidR="00763864" w:rsidRPr="004D24FF" w:rsidRDefault="00763864" w:rsidP="00A138C7">
            <w:pPr>
              <w:spacing w:before="120"/>
              <w:rPr>
                <w:rFonts w:eastAsia="Arial" w:cs="Arial"/>
                <w:sz w:val="20"/>
                <w:szCs w:val="20"/>
                <w:lang w:eastAsia="en-US"/>
              </w:rPr>
            </w:pPr>
            <w:r w:rsidRPr="004D24FF">
              <w:rPr>
                <w:rFonts w:eastAsia="Arial" w:cs="Arial"/>
                <w:sz w:val="20"/>
                <w:szCs w:val="20"/>
                <w:lang w:eastAsia="en-US"/>
              </w:rPr>
              <w:t xml:space="preserve">(20) die Lösung eines </w:t>
            </w:r>
            <w:r w:rsidRPr="004D24FF">
              <w:rPr>
                <w:rFonts w:eastAsia="Arial" w:cs="Arial"/>
                <w:i/>
                <w:sz w:val="20"/>
                <w:szCs w:val="20"/>
                <w:lang w:eastAsia="en-US"/>
              </w:rPr>
              <w:t>linearen Gle</w:t>
            </w:r>
            <w:r w:rsidRPr="004D24FF">
              <w:rPr>
                <w:rFonts w:eastAsia="Arial" w:cs="Arial"/>
                <w:i/>
                <w:sz w:val="20"/>
                <w:szCs w:val="20"/>
                <w:lang w:eastAsia="en-US"/>
              </w:rPr>
              <w:t>i</w:t>
            </w:r>
            <w:r w:rsidRPr="004D24FF">
              <w:rPr>
                <w:rFonts w:eastAsia="Arial" w:cs="Arial"/>
                <w:i/>
                <w:sz w:val="20"/>
                <w:szCs w:val="20"/>
                <w:lang w:eastAsia="en-US"/>
              </w:rPr>
              <w:t xml:space="preserve">chungssystems </w:t>
            </w:r>
            <w:r w:rsidRPr="004D24FF">
              <w:rPr>
                <w:rFonts w:eastAsia="Arial" w:cs="Arial"/>
                <w:sz w:val="20"/>
                <w:szCs w:val="20"/>
                <w:lang w:eastAsia="en-US"/>
              </w:rPr>
              <w:t xml:space="preserve">mit zwei </w:t>
            </w:r>
            <w:r w:rsidRPr="004D24FF">
              <w:rPr>
                <w:rFonts w:eastAsia="Arial" w:cs="Arial"/>
                <w:i/>
                <w:sz w:val="20"/>
                <w:szCs w:val="20"/>
                <w:lang w:eastAsia="en-US"/>
              </w:rPr>
              <w:t xml:space="preserve">Variablen </w:t>
            </w:r>
            <w:r w:rsidRPr="004D24FF">
              <w:rPr>
                <w:rFonts w:eastAsia="Arial" w:cs="Arial"/>
                <w:sz w:val="20"/>
                <w:szCs w:val="20"/>
                <w:lang w:eastAsia="en-US"/>
              </w:rPr>
              <w:t xml:space="preserve">mithilfe des </w:t>
            </w:r>
            <w:r w:rsidRPr="004D24FF">
              <w:rPr>
                <w:rFonts w:eastAsia="Arial" w:cs="Arial"/>
                <w:i/>
                <w:sz w:val="20"/>
                <w:szCs w:val="20"/>
                <w:lang w:eastAsia="en-US"/>
              </w:rPr>
              <w:t xml:space="preserve">Einsetzungsverfahrens </w:t>
            </w:r>
            <w:r w:rsidRPr="004D24FF">
              <w:rPr>
                <w:rFonts w:eastAsia="Arial" w:cs="Arial"/>
                <w:sz w:val="20"/>
                <w:szCs w:val="20"/>
                <w:lang w:eastAsia="en-US"/>
              </w:rPr>
              <w:t>bestimmen</w:t>
            </w:r>
          </w:p>
        </w:tc>
        <w:tc>
          <w:tcPr>
            <w:tcW w:w="1250" w:type="pct"/>
            <w:tcBorders>
              <w:top w:val="nil"/>
              <w:bottom w:val="nil"/>
            </w:tcBorders>
          </w:tcPr>
          <w:p w:rsidR="00763864" w:rsidRPr="004D24FF" w:rsidRDefault="00763864" w:rsidP="00A138C7">
            <w:pPr>
              <w:pStyle w:val="LoTabelle6pt-fett"/>
              <w:rPr>
                <w:rFonts w:eastAsia="Calibri"/>
                <w:szCs w:val="20"/>
              </w:rPr>
            </w:pPr>
            <w:r w:rsidRPr="004D24FF">
              <w:rPr>
                <w:rFonts w:eastAsia="Calibri"/>
                <w:b w:val="0"/>
                <w:szCs w:val="20"/>
              </w:rPr>
              <w:t>Ein systematisiertes Lösungsverfahren</w:t>
            </w:r>
          </w:p>
        </w:tc>
        <w:tc>
          <w:tcPr>
            <w:tcW w:w="1250" w:type="pct"/>
            <w:tcBorders>
              <w:top w:val="nil"/>
              <w:bottom w:val="nil"/>
            </w:tcBorders>
          </w:tcPr>
          <w:p w:rsidR="00763864" w:rsidRPr="004D24FF" w:rsidRDefault="00763864" w:rsidP="00A138C7">
            <w:pPr>
              <w:spacing w:before="120"/>
              <w:rPr>
                <w:rFonts w:cs="Arial"/>
                <w:sz w:val="20"/>
                <w:szCs w:val="20"/>
              </w:rPr>
            </w:pPr>
            <w:r w:rsidRPr="004D24FF">
              <w:rPr>
                <w:rFonts w:cs="Arial"/>
                <w:sz w:val="20"/>
                <w:szCs w:val="20"/>
              </w:rPr>
              <w:t>Denkbar: Gleichsetzen als spezielles Ei</w:t>
            </w:r>
            <w:r w:rsidRPr="004D24FF">
              <w:rPr>
                <w:rFonts w:cs="Arial"/>
                <w:sz w:val="20"/>
                <w:szCs w:val="20"/>
              </w:rPr>
              <w:t>n</w:t>
            </w:r>
            <w:r w:rsidRPr="004D24FF">
              <w:rPr>
                <w:rFonts w:cs="Arial"/>
                <w:sz w:val="20"/>
                <w:szCs w:val="20"/>
              </w:rPr>
              <w:t>setzen, das Additionsverfahren wird in der Oberstufe behandelt</w:t>
            </w:r>
          </w:p>
        </w:tc>
      </w:tr>
      <w:tr w:rsidR="00763864" w:rsidRPr="00002805" w:rsidTr="000D6E4A">
        <w:tc>
          <w:tcPr>
            <w:tcW w:w="1250" w:type="pct"/>
            <w:tcBorders>
              <w:top w:val="nil"/>
              <w:bottom w:val="single" w:sz="4" w:space="0" w:color="auto"/>
            </w:tcBorders>
          </w:tcPr>
          <w:p w:rsidR="002D06E1" w:rsidRPr="004D24FF" w:rsidRDefault="002D06E1" w:rsidP="002D06E1">
            <w:pPr>
              <w:pStyle w:val="LoTabelle-6pt"/>
              <w:rPr>
                <w:szCs w:val="20"/>
              </w:rPr>
            </w:pPr>
            <w:r w:rsidRPr="004D24FF">
              <w:rPr>
                <w:b/>
                <w:szCs w:val="20"/>
              </w:rPr>
              <w:t>2.2 Probleme lösen</w:t>
            </w:r>
          </w:p>
          <w:p w:rsidR="00763864" w:rsidRPr="004D24FF" w:rsidRDefault="002D06E1" w:rsidP="002D06E1">
            <w:pPr>
              <w:pStyle w:val="LoTabelle-6pt"/>
              <w:spacing w:before="0" w:after="120"/>
              <w:rPr>
                <w:szCs w:val="20"/>
              </w:rPr>
            </w:pPr>
            <w:r w:rsidRPr="004D24FF">
              <w:rPr>
                <w:szCs w:val="20"/>
              </w:rPr>
              <w:t>11. das Problem auf Bekanntes zurüc</w:t>
            </w:r>
            <w:r w:rsidRPr="004D24FF">
              <w:rPr>
                <w:szCs w:val="20"/>
              </w:rPr>
              <w:t>k</w:t>
            </w:r>
            <w:r w:rsidRPr="004D24FF">
              <w:rPr>
                <w:szCs w:val="20"/>
              </w:rPr>
              <w:t>führen oder Analogien herstellen</w:t>
            </w:r>
          </w:p>
          <w:p w:rsidR="00247CE7" w:rsidRPr="004D24FF" w:rsidRDefault="00247CE7" w:rsidP="002D06E1">
            <w:pPr>
              <w:pStyle w:val="LoTabelle-6pt"/>
              <w:spacing w:before="0" w:after="120"/>
              <w:rPr>
                <w:rFonts w:eastAsia="Arial"/>
                <w:szCs w:val="20"/>
                <w:lang w:eastAsia="en-US"/>
              </w:rPr>
            </w:pPr>
            <w:r w:rsidRPr="004D24FF">
              <w:rPr>
                <w:rFonts w:eastAsia="Arial"/>
                <w:szCs w:val="20"/>
                <w:lang w:eastAsia="en-US"/>
              </w:rPr>
              <w:t>16. Lösungswege vergleichen</w:t>
            </w:r>
          </w:p>
        </w:tc>
        <w:tc>
          <w:tcPr>
            <w:tcW w:w="1250" w:type="pct"/>
            <w:tcBorders>
              <w:top w:val="nil"/>
              <w:bottom w:val="single" w:sz="4" w:space="0" w:color="auto"/>
            </w:tcBorders>
          </w:tcPr>
          <w:p w:rsidR="00763864" w:rsidRPr="004D24FF" w:rsidRDefault="00763864" w:rsidP="00A138C7">
            <w:pPr>
              <w:spacing w:after="120"/>
              <w:rPr>
                <w:rFonts w:eastAsia="Arial" w:cs="Arial"/>
                <w:sz w:val="20"/>
                <w:szCs w:val="20"/>
                <w:lang w:eastAsia="en-US"/>
              </w:rPr>
            </w:pPr>
          </w:p>
        </w:tc>
        <w:tc>
          <w:tcPr>
            <w:tcW w:w="1250" w:type="pct"/>
            <w:tcBorders>
              <w:top w:val="nil"/>
              <w:bottom w:val="single" w:sz="4" w:space="0" w:color="auto"/>
            </w:tcBorders>
          </w:tcPr>
          <w:p w:rsidR="00763864" w:rsidRPr="004D24FF" w:rsidRDefault="00763864" w:rsidP="00A138C7">
            <w:pPr>
              <w:pStyle w:val="LoTabelle6pt-fett"/>
              <w:spacing w:before="0" w:after="120"/>
              <w:rPr>
                <w:rFonts w:eastAsia="Calibri"/>
                <w:b w:val="0"/>
                <w:szCs w:val="20"/>
              </w:rPr>
            </w:pPr>
            <w:r w:rsidRPr="004D24FF">
              <w:rPr>
                <w:rFonts w:eastAsia="Calibri"/>
                <w:b w:val="0"/>
                <w:szCs w:val="20"/>
              </w:rPr>
              <w:t>Anwendungsaufgaben</w:t>
            </w:r>
          </w:p>
        </w:tc>
        <w:tc>
          <w:tcPr>
            <w:tcW w:w="1250" w:type="pct"/>
            <w:tcBorders>
              <w:top w:val="nil"/>
              <w:bottom w:val="single" w:sz="4" w:space="0" w:color="auto"/>
            </w:tcBorders>
          </w:tcPr>
          <w:p w:rsidR="00763864" w:rsidRPr="004D24FF" w:rsidRDefault="00763864" w:rsidP="0044706A">
            <w:pPr>
              <w:spacing w:after="120"/>
              <w:rPr>
                <w:rFonts w:cs="Arial"/>
                <w:sz w:val="20"/>
                <w:szCs w:val="20"/>
              </w:rPr>
            </w:pPr>
          </w:p>
        </w:tc>
      </w:tr>
      <w:tr w:rsidR="00763864" w:rsidRPr="00002805" w:rsidTr="000D6E4A">
        <w:tc>
          <w:tcPr>
            <w:tcW w:w="1250" w:type="pct"/>
            <w:tcBorders>
              <w:top w:val="single" w:sz="4" w:space="0" w:color="auto"/>
              <w:bottom w:val="single" w:sz="4" w:space="0" w:color="auto"/>
            </w:tcBorders>
          </w:tcPr>
          <w:p w:rsidR="00763864" w:rsidRPr="004D24FF" w:rsidRDefault="00763864" w:rsidP="00A138C7">
            <w:pPr>
              <w:pStyle w:val="LoTabelle-6pt"/>
              <w:spacing w:after="120"/>
              <w:rPr>
                <w:b/>
                <w:szCs w:val="20"/>
              </w:rPr>
            </w:pPr>
            <w:r w:rsidRPr="004D24FF">
              <w:rPr>
                <w:b/>
                <w:szCs w:val="20"/>
              </w:rPr>
              <w:t>2.1. Argumentieren und Beweisen</w:t>
            </w:r>
            <w:r w:rsidRPr="004D24FF">
              <w:rPr>
                <w:b/>
                <w:szCs w:val="20"/>
              </w:rPr>
              <w:br/>
            </w:r>
            <w:r w:rsidRPr="004D24FF">
              <w:rPr>
                <w:szCs w:val="20"/>
              </w:rPr>
              <w:t>9. beim Erläutern und Begründen unte</w:t>
            </w:r>
            <w:r w:rsidRPr="004D24FF">
              <w:rPr>
                <w:szCs w:val="20"/>
              </w:rPr>
              <w:t>r</w:t>
            </w:r>
            <w:r w:rsidRPr="004D24FF">
              <w:rPr>
                <w:szCs w:val="20"/>
              </w:rPr>
              <w:t>schiedliche Darstellungsformen verwe</w:t>
            </w:r>
            <w:r w:rsidRPr="004D24FF">
              <w:rPr>
                <w:szCs w:val="20"/>
              </w:rPr>
              <w:t>n</w:t>
            </w:r>
            <w:r w:rsidRPr="004D24FF">
              <w:rPr>
                <w:szCs w:val="20"/>
              </w:rPr>
              <w:t>den (verbal, zeichnerisch, tabellarisch, formalisiert)</w:t>
            </w:r>
          </w:p>
        </w:tc>
        <w:tc>
          <w:tcPr>
            <w:tcW w:w="1250" w:type="pct"/>
            <w:tcBorders>
              <w:top w:val="single" w:sz="4" w:space="0" w:color="auto"/>
              <w:bottom w:val="single" w:sz="4" w:space="0" w:color="auto"/>
            </w:tcBorders>
          </w:tcPr>
          <w:p w:rsidR="00763864" w:rsidRPr="004D24FF" w:rsidRDefault="00763864" w:rsidP="00A138C7">
            <w:pPr>
              <w:pStyle w:val="TableParagraph"/>
              <w:spacing w:before="120"/>
              <w:ind w:left="0"/>
              <w:rPr>
                <w:sz w:val="20"/>
                <w:szCs w:val="20"/>
                <w:lang w:val="de-DE"/>
              </w:rPr>
            </w:pPr>
            <w:r w:rsidRPr="004D24FF">
              <w:rPr>
                <w:sz w:val="20"/>
                <w:szCs w:val="20"/>
                <w:lang w:val="de-DE"/>
              </w:rPr>
              <w:t xml:space="preserve">(25) die Lösbarkeit und Lösungsvielfalt von […] </w:t>
            </w:r>
            <w:r w:rsidRPr="004D24FF">
              <w:rPr>
                <w:i/>
                <w:sz w:val="20"/>
                <w:szCs w:val="20"/>
                <w:lang w:val="de-DE"/>
              </w:rPr>
              <w:t xml:space="preserve">linearen Gleichungssystemen </w:t>
            </w:r>
            <w:r w:rsidRPr="004D24FF">
              <w:rPr>
                <w:sz w:val="20"/>
                <w:szCs w:val="20"/>
                <w:lang w:val="de-DE"/>
              </w:rPr>
              <w:t>untersuchen</w:t>
            </w:r>
          </w:p>
        </w:tc>
        <w:tc>
          <w:tcPr>
            <w:tcW w:w="1250" w:type="pct"/>
          </w:tcPr>
          <w:p w:rsidR="00763864" w:rsidRPr="004D24FF" w:rsidRDefault="00763864" w:rsidP="00A138C7">
            <w:pPr>
              <w:pStyle w:val="LoTabelle6pt-fett"/>
              <w:rPr>
                <w:rFonts w:eastAsia="Calibri"/>
                <w:szCs w:val="20"/>
              </w:rPr>
            </w:pPr>
            <w:r w:rsidRPr="004D24FF">
              <w:rPr>
                <w:rFonts w:eastAsia="Calibri"/>
                <w:szCs w:val="20"/>
              </w:rPr>
              <w:t>Lösbarkeit eines linearen Gleichung</w:t>
            </w:r>
            <w:r w:rsidRPr="004D24FF">
              <w:rPr>
                <w:rFonts w:eastAsia="Calibri"/>
                <w:szCs w:val="20"/>
              </w:rPr>
              <w:t>s</w:t>
            </w:r>
            <w:r w:rsidRPr="004D24FF">
              <w:rPr>
                <w:rFonts w:eastAsia="Calibri"/>
                <w:szCs w:val="20"/>
              </w:rPr>
              <w:t>systems</w:t>
            </w:r>
          </w:p>
          <w:p w:rsidR="0047444F" w:rsidRPr="004D24FF" w:rsidRDefault="0047444F" w:rsidP="0047444F">
            <w:pPr>
              <w:pStyle w:val="LoTabelle6pt-fett"/>
              <w:rPr>
                <w:rFonts w:eastAsia="Calibri"/>
                <w:b w:val="0"/>
                <w:szCs w:val="20"/>
              </w:rPr>
            </w:pPr>
            <w:r w:rsidRPr="004D24FF">
              <w:rPr>
                <w:rFonts w:eastAsia="Calibri"/>
                <w:b w:val="0"/>
                <w:szCs w:val="20"/>
              </w:rPr>
              <w:t>Eindeutig lösbare und unlösbare LGS, sowie LGS mit unendlich vielen Lösungen</w:t>
            </w:r>
          </w:p>
          <w:p w:rsidR="0047444F" w:rsidRPr="004D24FF" w:rsidRDefault="0047444F" w:rsidP="0047444F">
            <w:pPr>
              <w:pStyle w:val="LoTabelle6pt-fett"/>
              <w:spacing w:after="120"/>
              <w:rPr>
                <w:rFonts w:eastAsia="Calibri"/>
                <w:szCs w:val="20"/>
              </w:rPr>
            </w:pPr>
            <w:r w:rsidRPr="004D24FF">
              <w:rPr>
                <w:rFonts w:eastAsia="Calibri"/>
                <w:b w:val="0"/>
                <w:szCs w:val="20"/>
              </w:rPr>
              <w:t>Graphische Interpretation</w:t>
            </w:r>
          </w:p>
        </w:tc>
        <w:tc>
          <w:tcPr>
            <w:tcW w:w="1250" w:type="pct"/>
          </w:tcPr>
          <w:p w:rsidR="00763864" w:rsidRPr="004D24FF" w:rsidRDefault="00763864" w:rsidP="00A138C7">
            <w:pPr>
              <w:pStyle w:val="LoTabelle-6pt"/>
              <w:rPr>
                <w:rFonts w:eastAsia="Calibri"/>
                <w:szCs w:val="20"/>
              </w:rPr>
            </w:pPr>
          </w:p>
        </w:tc>
      </w:tr>
      <w:tr w:rsidR="008B23BE" w:rsidRPr="008B23BE" w:rsidTr="000D6E4A">
        <w:tc>
          <w:tcPr>
            <w:tcW w:w="1250" w:type="pct"/>
            <w:tcBorders>
              <w:top w:val="single" w:sz="4" w:space="0" w:color="auto"/>
              <w:bottom w:val="single" w:sz="4" w:space="0" w:color="auto"/>
            </w:tcBorders>
          </w:tcPr>
          <w:p w:rsidR="008B23BE" w:rsidRPr="008B23BE" w:rsidRDefault="008B23BE" w:rsidP="00540EAD">
            <w:pPr>
              <w:pStyle w:val="LoTabelle-6pt"/>
              <w:spacing w:before="0"/>
              <w:rPr>
                <w:b/>
                <w:szCs w:val="20"/>
              </w:rPr>
            </w:pPr>
          </w:p>
        </w:tc>
        <w:tc>
          <w:tcPr>
            <w:tcW w:w="1250" w:type="pct"/>
            <w:tcBorders>
              <w:top w:val="single" w:sz="4" w:space="0" w:color="auto"/>
              <w:bottom w:val="single" w:sz="4" w:space="0" w:color="auto"/>
            </w:tcBorders>
          </w:tcPr>
          <w:p w:rsidR="008B23BE" w:rsidRPr="00540EAD" w:rsidRDefault="008B23BE" w:rsidP="00540EAD">
            <w:pPr>
              <w:pStyle w:val="TableParagraph"/>
              <w:spacing w:before="0"/>
              <w:ind w:left="0"/>
              <w:rPr>
                <w:b/>
                <w:sz w:val="20"/>
                <w:szCs w:val="20"/>
                <w:lang w:val="de-DE"/>
              </w:rPr>
            </w:pPr>
            <w:r w:rsidRPr="00540EAD">
              <w:rPr>
                <w:b/>
                <w:sz w:val="20"/>
                <w:szCs w:val="20"/>
                <w:lang w:val="de-DE"/>
              </w:rPr>
              <w:t>3.2.4 Mit quadratischen Funktionen umgehen</w:t>
            </w:r>
          </w:p>
        </w:tc>
        <w:tc>
          <w:tcPr>
            <w:tcW w:w="1250" w:type="pct"/>
          </w:tcPr>
          <w:p w:rsidR="008B23BE" w:rsidRPr="008B23BE" w:rsidRDefault="008B23BE" w:rsidP="00540EAD">
            <w:pPr>
              <w:pStyle w:val="LoTabelle6pt-fett"/>
              <w:spacing w:before="0"/>
              <w:rPr>
                <w:rFonts w:eastAsia="Calibri"/>
                <w:szCs w:val="20"/>
              </w:rPr>
            </w:pPr>
          </w:p>
        </w:tc>
        <w:tc>
          <w:tcPr>
            <w:tcW w:w="1250" w:type="pct"/>
          </w:tcPr>
          <w:p w:rsidR="008B23BE" w:rsidRPr="00540EAD" w:rsidRDefault="008B23BE" w:rsidP="00540EAD">
            <w:pPr>
              <w:pStyle w:val="LoTabelle-6pt"/>
              <w:spacing w:before="0"/>
              <w:rPr>
                <w:rFonts w:eastAsia="Calibri"/>
                <w:b/>
                <w:szCs w:val="20"/>
              </w:rPr>
            </w:pPr>
          </w:p>
        </w:tc>
      </w:tr>
      <w:tr w:rsidR="0044706A" w:rsidRPr="00002805" w:rsidTr="000D6E4A">
        <w:tc>
          <w:tcPr>
            <w:tcW w:w="1250" w:type="pct"/>
            <w:tcBorders>
              <w:top w:val="single" w:sz="4" w:space="0" w:color="auto"/>
              <w:bottom w:val="single" w:sz="4" w:space="0" w:color="auto"/>
            </w:tcBorders>
          </w:tcPr>
          <w:p w:rsidR="0044706A" w:rsidRPr="004D24FF" w:rsidRDefault="0044706A" w:rsidP="00CE054E">
            <w:pPr>
              <w:pStyle w:val="LoTabelle-6pt"/>
              <w:spacing w:after="120"/>
              <w:rPr>
                <w:b/>
                <w:szCs w:val="20"/>
              </w:rPr>
            </w:pPr>
            <w:r w:rsidRPr="004D24FF">
              <w:rPr>
                <w:b/>
                <w:szCs w:val="20"/>
              </w:rPr>
              <w:t>2.3. Modellieren</w:t>
            </w:r>
            <w:r w:rsidRPr="004D24FF">
              <w:rPr>
                <w:b/>
                <w:szCs w:val="20"/>
              </w:rPr>
              <w:br/>
            </w:r>
            <w:r w:rsidRPr="004D24FF">
              <w:rPr>
                <w:szCs w:val="20"/>
              </w:rPr>
              <w:t>1. wesentliche Informationen entnehmen und strukturieren</w:t>
            </w:r>
          </w:p>
          <w:p w:rsidR="0044706A" w:rsidRPr="004D24FF" w:rsidRDefault="0044706A" w:rsidP="00CE054E">
            <w:pPr>
              <w:pStyle w:val="LoTabelle-6pt"/>
              <w:spacing w:after="120"/>
              <w:rPr>
                <w:szCs w:val="20"/>
              </w:rPr>
            </w:pPr>
            <w:r w:rsidRPr="004D24FF">
              <w:rPr>
                <w:szCs w:val="20"/>
              </w:rPr>
              <w:t>3. Situationen vereinfachen</w:t>
            </w:r>
          </w:p>
          <w:p w:rsidR="0044706A" w:rsidRPr="004D24FF" w:rsidRDefault="0044706A" w:rsidP="00CE054E">
            <w:pPr>
              <w:pStyle w:val="LoTabelle-6pt"/>
              <w:spacing w:after="120"/>
              <w:rPr>
                <w:szCs w:val="20"/>
              </w:rPr>
            </w:pPr>
            <w:r w:rsidRPr="004D24FF">
              <w:rPr>
                <w:szCs w:val="20"/>
              </w:rPr>
              <w:t>4. relevante Größen und ihre Beziehu</w:t>
            </w:r>
            <w:r w:rsidRPr="004D24FF">
              <w:rPr>
                <w:szCs w:val="20"/>
              </w:rPr>
              <w:t>n</w:t>
            </w:r>
            <w:r w:rsidRPr="004D24FF">
              <w:rPr>
                <w:szCs w:val="20"/>
              </w:rPr>
              <w:t>gen identifizieren</w:t>
            </w:r>
          </w:p>
          <w:p w:rsidR="0044706A" w:rsidRPr="004D24FF" w:rsidRDefault="0044706A" w:rsidP="00A10A56">
            <w:pPr>
              <w:pStyle w:val="LoTabelle-6pt"/>
              <w:spacing w:before="240" w:after="120"/>
              <w:rPr>
                <w:szCs w:val="20"/>
              </w:rPr>
            </w:pPr>
            <w:r w:rsidRPr="004D24FF">
              <w:rPr>
                <w:szCs w:val="20"/>
              </w:rPr>
              <w:t>5. die Beziehungen zwischen Größen mithilfe von […], Termen, […] beschreiben</w:t>
            </w:r>
          </w:p>
          <w:p w:rsidR="0044706A" w:rsidRPr="004D24FF" w:rsidRDefault="0044706A" w:rsidP="00CE054E">
            <w:pPr>
              <w:pStyle w:val="LoTabelle-6pt"/>
              <w:spacing w:after="120"/>
              <w:rPr>
                <w:szCs w:val="20"/>
              </w:rPr>
            </w:pPr>
            <w:r w:rsidRPr="004D24FF">
              <w:rPr>
                <w:szCs w:val="20"/>
              </w:rPr>
              <w:t>10.die Ergebnisse aus einer mathemat</w:t>
            </w:r>
            <w:r w:rsidRPr="004D24FF">
              <w:rPr>
                <w:szCs w:val="20"/>
              </w:rPr>
              <w:t>i</w:t>
            </w:r>
            <w:r w:rsidRPr="004D24FF">
              <w:rPr>
                <w:szCs w:val="20"/>
              </w:rPr>
              <w:t>schen Modellierung in die Realität übe</w:t>
            </w:r>
            <w:r w:rsidRPr="004D24FF">
              <w:rPr>
                <w:szCs w:val="20"/>
              </w:rPr>
              <w:t>r</w:t>
            </w:r>
            <w:r w:rsidRPr="004D24FF">
              <w:rPr>
                <w:szCs w:val="20"/>
              </w:rPr>
              <w:t>setzen</w:t>
            </w:r>
          </w:p>
          <w:p w:rsidR="0044706A" w:rsidRPr="004D24FF" w:rsidRDefault="0044706A" w:rsidP="00A138C7">
            <w:pPr>
              <w:pStyle w:val="LoTabelle-6pt"/>
              <w:spacing w:after="120"/>
              <w:rPr>
                <w:b/>
                <w:szCs w:val="20"/>
              </w:rPr>
            </w:pPr>
            <w:r w:rsidRPr="004D24FF">
              <w:rPr>
                <w:szCs w:val="20"/>
              </w:rPr>
              <w:t>11.die aus dem mathematischen Modell gewonnene Lösung in der jeweiligen R</w:t>
            </w:r>
            <w:r w:rsidRPr="004D24FF">
              <w:rPr>
                <w:szCs w:val="20"/>
              </w:rPr>
              <w:t>e</w:t>
            </w:r>
            <w:r w:rsidRPr="004D24FF">
              <w:rPr>
                <w:szCs w:val="20"/>
              </w:rPr>
              <w:t>alsituation überprüfen</w:t>
            </w:r>
          </w:p>
        </w:tc>
        <w:tc>
          <w:tcPr>
            <w:tcW w:w="1250" w:type="pct"/>
            <w:tcBorders>
              <w:top w:val="single" w:sz="4" w:space="0" w:color="auto"/>
              <w:bottom w:val="single" w:sz="4" w:space="0" w:color="auto"/>
            </w:tcBorders>
          </w:tcPr>
          <w:p w:rsidR="0044706A" w:rsidRPr="004D24FF" w:rsidRDefault="0044706A" w:rsidP="00A138C7">
            <w:pPr>
              <w:pStyle w:val="TableParagraph"/>
              <w:spacing w:before="120"/>
              <w:ind w:left="0"/>
              <w:rPr>
                <w:sz w:val="20"/>
                <w:szCs w:val="20"/>
                <w:lang w:val="de-DE"/>
              </w:rPr>
            </w:pPr>
            <w:r w:rsidRPr="004D24FF">
              <w:rPr>
                <w:sz w:val="20"/>
                <w:szCs w:val="20"/>
                <w:lang w:val="de-DE"/>
              </w:rPr>
              <w:br/>
              <w:t xml:space="preserve">(15) Anwendungsaufgaben mithilfe </w:t>
            </w:r>
            <w:r w:rsidRPr="004D24FF">
              <w:rPr>
                <w:i/>
                <w:sz w:val="20"/>
                <w:szCs w:val="20"/>
                <w:lang w:val="de-DE"/>
              </w:rPr>
              <w:t>qua</w:t>
            </w:r>
            <w:r w:rsidRPr="004D24FF">
              <w:rPr>
                <w:i/>
                <w:sz w:val="20"/>
                <w:szCs w:val="20"/>
                <w:lang w:val="de-DE"/>
              </w:rPr>
              <w:t>d</w:t>
            </w:r>
            <w:r w:rsidRPr="004D24FF">
              <w:rPr>
                <w:i/>
                <w:sz w:val="20"/>
                <w:szCs w:val="20"/>
                <w:lang w:val="de-DE"/>
              </w:rPr>
              <w:t xml:space="preserve">ratischer Funktionen </w:t>
            </w:r>
            <w:r w:rsidRPr="004D24FF">
              <w:rPr>
                <w:sz w:val="20"/>
                <w:szCs w:val="20"/>
                <w:lang w:val="de-DE"/>
              </w:rPr>
              <w:t>lösen, auch Besti</w:t>
            </w:r>
            <w:r w:rsidRPr="004D24FF">
              <w:rPr>
                <w:sz w:val="20"/>
                <w:szCs w:val="20"/>
                <w:lang w:val="de-DE"/>
              </w:rPr>
              <w:t>m</w:t>
            </w:r>
            <w:r w:rsidRPr="004D24FF">
              <w:rPr>
                <w:sz w:val="20"/>
                <w:szCs w:val="20"/>
                <w:lang w:val="de-DE"/>
              </w:rPr>
              <w:t>mung größter und kleinster Werte</w:t>
            </w:r>
          </w:p>
        </w:tc>
        <w:tc>
          <w:tcPr>
            <w:tcW w:w="1250" w:type="pct"/>
            <w:tcBorders>
              <w:bottom w:val="single" w:sz="4" w:space="0" w:color="auto"/>
            </w:tcBorders>
          </w:tcPr>
          <w:p w:rsidR="0044706A" w:rsidRPr="004D24FF" w:rsidRDefault="0044706A" w:rsidP="00CE054E">
            <w:pPr>
              <w:pStyle w:val="LoTabelle6pt-fett"/>
              <w:rPr>
                <w:rFonts w:eastAsia="Calibri"/>
                <w:szCs w:val="20"/>
              </w:rPr>
            </w:pPr>
            <w:r w:rsidRPr="004D24FF">
              <w:rPr>
                <w:rFonts w:eastAsia="Calibri"/>
                <w:szCs w:val="20"/>
              </w:rPr>
              <w:t>Anwendungen im Alltag</w:t>
            </w:r>
          </w:p>
          <w:p w:rsidR="0044706A" w:rsidRPr="004D24FF" w:rsidRDefault="0044706A" w:rsidP="00F715D9">
            <w:pPr>
              <w:pStyle w:val="LoTabelle6pt-fett"/>
              <w:spacing w:after="120"/>
              <w:rPr>
                <w:rFonts w:eastAsia="Calibri"/>
                <w:b w:val="0"/>
                <w:szCs w:val="20"/>
              </w:rPr>
            </w:pPr>
            <w:r w:rsidRPr="004D24FF">
              <w:rPr>
                <w:rFonts w:eastAsia="Calibri"/>
                <w:b w:val="0"/>
                <w:szCs w:val="20"/>
              </w:rPr>
              <w:t>Brücken und andere Bauwerke</w:t>
            </w:r>
            <w:r w:rsidR="00A10A56" w:rsidRPr="004D24FF">
              <w:rPr>
                <w:rFonts w:eastAsia="Calibri"/>
                <w:b w:val="0"/>
                <w:szCs w:val="20"/>
              </w:rPr>
              <w:br/>
            </w:r>
            <w:r w:rsidRPr="004D24FF">
              <w:rPr>
                <w:rFonts w:eastAsia="Calibri"/>
                <w:b w:val="0"/>
                <w:szCs w:val="20"/>
              </w:rPr>
              <w:t>Bogenquerschnitte</w:t>
            </w:r>
          </w:p>
          <w:p w:rsidR="0044706A" w:rsidRPr="004D24FF" w:rsidRDefault="0044706A" w:rsidP="00A138C7">
            <w:pPr>
              <w:pStyle w:val="LoTabelle6pt-fett"/>
              <w:rPr>
                <w:rFonts w:eastAsia="Calibri"/>
                <w:szCs w:val="20"/>
              </w:rPr>
            </w:pPr>
            <w:r w:rsidRPr="004D24FF">
              <w:rPr>
                <w:rFonts w:eastAsia="Calibri"/>
                <w:b w:val="0"/>
                <w:szCs w:val="20"/>
              </w:rPr>
              <w:t>Wurfweite und -höhe</w:t>
            </w:r>
          </w:p>
        </w:tc>
        <w:tc>
          <w:tcPr>
            <w:tcW w:w="1250" w:type="pct"/>
            <w:tcBorders>
              <w:bottom w:val="single" w:sz="4" w:space="0" w:color="auto"/>
            </w:tcBorders>
          </w:tcPr>
          <w:p w:rsidR="009D25EE" w:rsidRPr="004D24FF" w:rsidRDefault="001E23DA" w:rsidP="009D25EE">
            <w:pPr>
              <w:pStyle w:val="LoTabelle-6pt"/>
              <w:rPr>
                <w:rFonts w:eastAsia="Calibri"/>
                <w:szCs w:val="20"/>
              </w:rPr>
            </w:pPr>
            <w:r w:rsidRPr="004D24FF">
              <w:rPr>
                <w:rFonts w:eastAsia="Calibri"/>
                <w:szCs w:val="20"/>
              </w:rPr>
              <w:t>Aufgaben aus den</w:t>
            </w:r>
            <w:r w:rsidR="0044706A" w:rsidRPr="004D24FF">
              <w:rPr>
                <w:rFonts w:eastAsia="Calibri"/>
                <w:szCs w:val="20"/>
              </w:rPr>
              <w:t xml:space="preserve"> Bereich</w:t>
            </w:r>
            <w:r w:rsidRPr="004D24FF">
              <w:rPr>
                <w:rFonts w:eastAsia="Calibri"/>
                <w:szCs w:val="20"/>
              </w:rPr>
              <w:t>en</w:t>
            </w:r>
            <w:r w:rsidR="0044706A" w:rsidRPr="004D24FF">
              <w:rPr>
                <w:rFonts w:eastAsia="Calibri"/>
                <w:szCs w:val="20"/>
              </w:rPr>
              <w:t xml:space="preserve"> Sport (Wurf- und Sprungtechniken) </w:t>
            </w:r>
            <w:r w:rsidRPr="004D24FF">
              <w:rPr>
                <w:rFonts w:eastAsia="Calibri"/>
                <w:szCs w:val="20"/>
              </w:rPr>
              <w:t>und</w:t>
            </w:r>
            <w:r w:rsidR="0044706A" w:rsidRPr="004D24FF">
              <w:rPr>
                <w:rFonts w:eastAsia="Calibri"/>
                <w:szCs w:val="20"/>
              </w:rPr>
              <w:t xml:space="preserve"> Architektur (Brücken, Tunnels</w:t>
            </w:r>
            <w:r w:rsidRPr="004D24FF">
              <w:rPr>
                <w:rFonts w:eastAsia="Calibri"/>
                <w:szCs w:val="20"/>
              </w:rPr>
              <w:t>, Verpackungen,</w:t>
            </w:r>
            <w:r w:rsidR="0044706A" w:rsidRPr="004D24FF">
              <w:rPr>
                <w:rFonts w:eastAsia="Calibri"/>
                <w:szCs w:val="20"/>
              </w:rPr>
              <w:t xml:space="preserve"> etc.)</w:t>
            </w:r>
          </w:p>
          <w:p w:rsidR="009D282D" w:rsidRDefault="009D282D" w:rsidP="009D25EE">
            <w:pPr>
              <w:pStyle w:val="LoTabelle-6pt"/>
              <w:rPr>
                <w:rStyle w:val="Hyperlink"/>
                <w:szCs w:val="20"/>
              </w:rPr>
            </w:pPr>
          </w:p>
          <w:p w:rsidR="00540EAD" w:rsidRDefault="0012617E" w:rsidP="00540EAD">
            <w:pPr>
              <w:rPr>
                <w:sz w:val="20"/>
                <w:szCs w:val="20"/>
              </w:rPr>
            </w:pPr>
            <w:hyperlink r:id="rId79" w:history="1">
              <w:r w:rsidR="009D282D" w:rsidRPr="00540EAD">
                <w:rPr>
                  <w:rStyle w:val="Hyperlink"/>
                  <w:color w:val="auto"/>
                  <w:sz w:val="20"/>
                  <w:szCs w:val="20"/>
                </w:rPr>
                <w:t>http://www.schule-bw.de/acl_users/credentials_cookie_auth/requ</w:t>
              </w:r>
              <w:r w:rsidR="009D282D" w:rsidRPr="00540EAD">
                <w:rPr>
                  <w:rStyle w:val="Hyperlink"/>
                  <w:color w:val="auto"/>
                  <w:sz w:val="20"/>
                  <w:szCs w:val="20"/>
                </w:rPr>
                <w:t>i</w:t>
              </w:r>
              <w:r w:rsidR="009D282D" w:rsidRPr="00540EAD">
                <w:rPr>
                  <w:rStyle w:val="Hyperlink"/>
                  <w:color w:val="auto"/>
                  <w:sz w:val="20"/>
                  <w:szCs w:val="20"/>
                </w:rPr>
                <w:t>re_login?came_from=http%3A//www.schule-bw.de/faecher-und-schularten/mathematisch-naturwissenschaftliche-fa</w:t>
              </w:r>
              <w:r w:rsidR="009D282D" w:rsidRPr="00540EAD">
                <w:rPr>
                  <w:rStyle w:val="Hyperlink"/>
                  <w:color w:val="auto"/>
                  <w:sz w:val="20"/>
                  <w:szCs w:val="20"/>
                </w:rPr>
                <w:t>e</w:t>
              </w:r>
              <w:r w:rsidR="009D282D" w:rsidRPr="00540EAD">
                <w:rPr>
                  <w:rStyle w:val="Hyperlink"/>
                  <w:color w:val="auto"/>
                  <w:sz w:val="20"/>
                  <w:szCs w:val="20"/>
                </w:rPr>
                <w:t>cher/mathematik/unterrichtsmaterialien/sekundarstufe1/fktn/wurf</w:t>
              </w:r>
            </w:hyperlink>
          </w:p>
          <w:p w:rsidR="0044706A" w:rsidRPr="00540EAD" w:rsidRDefault="00540EAD" w:rsidP="00540EAD">
            <w:pPr>
              <w:rPr>
                <w:szCs w:val="20"/>
              </w:rPr>
            </w:pPr>
            <w:r>
              <w:rPr>
                <w:sz w:val="20"/>
                <w:szCs w:val="20"/>
              </w:rPr>
              <w:t>(geprüft am 08.05.2017)</w:t>
            </w:r>
            <w:r w:rsidR="009D25EE" w:rsidRPr="00540EAD">
              <w:rPr>
                <w:sz w:val="20"/>
                <w:szCs w:val="20"/>
              </w:rPr>
              <w:br/>
            </w:r>
            <w:r w:rsidR="0044706A" w:rsidRPr="00540EAD">
              <w:rPr>
                <w:sz w:val="20"/>
                <w:szCs w:val="20"/>
              </w:rPr>
              <w:t>Landesbildungsserver: Modellieren</w:t>
            </w:r>
          </w:p>
        </w:tc>
      </w:tr>
    </w:tbl>
    <w:p w:rsidR="00E0682F" w:rsidRPr="00763864" w:rsidRDefault="00E0682F" w:rsidP="00925AA7">
      <w:pPr>
        <w:jc w:val="both"/>
        <w:rPr>
          <w:rFonts w:cs="Arial"/>
          <w:szCs w:val="22"/>
        </w:rPr>
      </w:pPr>
    </w:p>
    <w:sectPr w:rsidR="00E0682F" w:rsidRPr="00763864" w:rsidSect="00763864">
      <w:headerReference w:type="default" r:id="rId80"/>
      <w:footerReference w:type="default" r:id="rId81"/>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36" w:rsidRDefault="00E70336">
      <w:r>
        <w:separator/>
      </w:r>
    </w:p>
    <w:p w:rsidR="00E70336" w:rsidRDefault="00E70336"/>
  </w:endnote>
  <w:endnote w:type="continuationSeparator" w:id="0">
    <w:p w:rsidR="00E70336" w:rsidRDefault="00E70336">
      <w:r>
        <w:continuationSeparator/>
      </w:r>
    </w:p>
    <w:p w:rsidR="00E70336" w:rsidRDefault="00E70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A5" w:rsidRDefault="009137A5">
    <w:pPr>
      <w:pStyle w:val="Fuzeile"/>
      <w:framePr w:wrap="around" w:vAnchor="text" w:hAnchor="margin" w:xAlign="right" w:y="1"/>
    </w:pPr>
    <w:r>
      <w:fldChar w:fldCharType="begin"/>
    </w:r>
    <w:r>
      <w:instrText xml:space="preserve">PAGE  </w:instrText>
    </w:r>
    <w:r>
      <w:fldChar w:fldCharType="end"/>
    </w:r>
  </w:p>
  <w:p w:rsidR="009137A5" w:rsidRDefault="009137A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A5" w:rsidRDefault="009137A5">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A5" w:rsidRDefault="009137A5">
    <w:pPr>
      <w:pStyle w:val="Fuzeile"/>
      <w:jc w:val="right"/>
    </w:pPr>
    <w:r>
      <w:fldChar w:fldCharType="begin"/>
    </w:r>
    <w:r>
      <w:instrText>PAGE   \* MERGEFORMAT</w:instrText>
    </w:r>
    <w:r>
      <w:fldChar w:fldCharType="separate"/>
    </w:r>
    <w:r w:rsidR="0012617E">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A5" w:rsidRDefault="009137A5" w:rsidP="002C4E3E">
    <w:pPr>
      <w:pStyle w:val="Fuzeile"/>
      <w:jc w:val="right"/>
    </w:pPr>
    <w:r>
      <w:fldChar w:fldCharType="begin"/>
    </w:r>
    <w:r>
      <w:instrText>PAGE   \* MERGEFORMAT</w:instrText>
    </w:r>
    <w:r>
      <w:fldChar w:fldCharType="separate"/>
    </w:r>
    <w:r w:rsidR="0012617E">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A5" w:rsidRDefault="009137A5" w:rsidP="002C4E3E">
    <w:pPr>
      <w:pStyle w:val="Fuzeile"/>
      <w:jc w:val="right"/>
    </w:pPr>
    <w:r>
      <w:fldChar w:fldCharType="begin"/>
    </w:r>
    <w:r>
      <w:instrText>PAGE   \* MERGEFORMAT</w:instrText>
    </w:r>
    <w:r>
      <w:fldChar w:fldCharType="separate"/>
    </w:r>
    <w:r w:rsidR="0012617E">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36" w:rsidRDefault="00E70336">
      <w:r>
        <w:separator/>
      </w:r>
    </w:p>
    <w:p w:rsidR="00E70336" w:rsidRDefault="00E70336"/>
  </w:footnote>
  <w:footnote w:type="continuationSeparator" w:id="0">
    <w:p w:rsidR="00E70336" w:rsidRDefault="00E70336">
      <w:r>
        <w:continuationSeparator/>
      </w:r>
    </w:p>
    <w:p w:rsidR="00E70336" w:rsidRDefault="00E703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A5" w:rsidRDefault="009137A5">
    <w:pPr>
      <w:rPr>
        <w:rFonts w:cs="Arial"/>
        <w:sz w:val="20"/>
        <w:szCs w:val="20"/>
      </w:rPr>
    </w:pPr>
    <w:r>
      <w:rPr>
        <w:rFonts w:cs="Arial"/>
        <w:sz w:val="20"/>
        <w:szCs w:val="20"/>
      </w:rPr>
      <w:t>Beispielcurriculum für das Fach Mathematik / Klasse 7/</w:t>
    </w:r>
    <w:r w:rsidR="00E222B8">
      <w:rPr>
        <w:rFonts w:cs="Arial"/>
        <w:sz w:val="20"/>
        <w:szCs w:val="20"/>
      </w:rPr>
      <w:t>8 /</w:t>
    </w:r>
    <w:r>
      <w:rPr>
        <w:rFonts w:cs="Arial"/>
        <w:sz w:val="20"/>
        <w:szCs w:val="20"/>
      </w:rPr>
      <w:t xml:space="preserve"> Beispiel</w:t>
    </w:r>
    <w:r w:rsidR="00E222B8">
      <w:rPr>
        <w:rFonts w:cs="Arial"/>
        <w:sz w:val="20"/>
        <w:szCs w:val="20"/>
      </w:rPr>
      <w:t xml:space="preserve"> 1</w:t>
    </w:r>
    <w:r>
      <w:rPr>
        <w:rFonts w:cs="Arial"/>
        <w:sz w:val="20"/>
        <w:szCs w:val="20"/>
      </w:rPr>
      <w:t xml:space="preserve"> – Gymnasium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A5" w:rsidRDefault="009137A5">
    <w:pPr>
      <w:rPr>
        <w:rFonts w:cs="Arial"/>
        <w:sz w:val="20"/>
        <w:szCs w:val="20"/>
      </w:rPr>
    </w:pPr>
    <w:r>
      <w:rPr>
        <w:rFonts w:cs="Arial"/>
        <w:sz w:val="20"/>
        <w:szCs w:val="20"/>
      </w:rPr>
      <w:t>Beispielcurriculum für das Fach Mathematik</w:t>
    </w:r>
    <w:r w:rsidR="000D6E4A">
      <w:rPr>
        <w:rFonts w:cs="Arial"/>
        <w:sz w:val="20"/>
        <w:szCs w:val="20"/>
      </w:rPr>
      <w:t xml:space="preserve"> </w:t>
    </w:r>
    <w:r>
      <w:rPr>
        <w:rFonts w:cs="Arial"/>
        <w:sz w:val="20"/>
        <w:szCs w:val="20"/>
      </w:rPr>
      <w:t>/ Klasse 8</w:t>
    </w:r>
    <w:r w:rsidR="000D6E4A">
      <w:rPr>
        <w:rFonts w:cs="Arial"/>
        <w:sz w:val="20"/>
        <w:szCs w:val="20"/>
      </w:rPr>
      <w:t xml:space="preserve"> </w:t>
    </w:r>
    <w:r>
      <w:rPr>
        <w:rFonts w:cs="Arial"/>
        <w:sz w:val="20"/>
        <w:szCs w:val="20"/>
      </w:rPr>
      <w:t xml:space="preserve">/ Beispiel </w:t>
    </w:r>
    <w:r w:rsidR="000D6E4A">
      <w:rPr>
        <w:rFonts w:cs="Arial"/>
        <w:sz w:val="20"/>
        <w:szCs w:val="20"/>
      </w:rPr>
      <w:t>–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8.95pt;height:32.1pt;visibility:visible" o:bullet="t">
        <v:imagedata r:id="rId1" o:title=""/>
      </v:shape>
    </w:pict>
  </w:numPicBullet>
  <w:abstractNum w:abstractNumId="0">
    <w:nsid w:val="FFFFFF1D"/>
    <w:multiLevelType w:val="multilevel"/>
    <w:tmpl w:val="AF9456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9E0F4C"/>
    <w:multiLevelType w:val="multilevel"/>
    <w:tmpl w:val="9EDCE7CA"/>
    <w:lvl w:ilvl="0">
      <w:start w:val="1"/>
      <w:numFmt w:val="decimal"/>
      <w:lvlText w:val="%1."/>
      <w:lvlJc w:val="left"/>
      <w:pPr>
        <w:ind w:left="874" w:hanging="737"/>
      </w:pPr>
      <w:rPr>
        <w:rFonts w:ascii="Garamond" w:eastAsia="Garamond" w:hAnsi="Garamond" w:cs="Garamond" w:hint="default"/>
        <w:w w:val="67"/>
        <w:sz w:val="48"/>
        <w:szCs w:val="48"/>
      </w:rPr>
    </w:lvl>
    <w:lvl w:ilvl="1">
      <w:start w:val="1"/>
      <w:numFmt w:val="decimal"/>
      <w:lvlText w:val="%1.%2"/>
      <w:lvlJc w:val="left"/>
      <w:pPr>
        <w:ind w:left="874" w:hanging="738"/>
      </w:pPr>
      <w:rPr>
        <w:rFonts w:ascii="Garamond" w:eastAsia="Garamond" w:hAnsi="Garamond" w:cs="Garamond" w:hint="default"/>
        <w:w w:val="67"/>
        <w:sz w:val="40"/>
        <w:szCs w:val="40"/>
      </w:rPr>
    </w:lvl>
    <w:lvl w:ilvl="2">
      <w:start w:val="1"/>
      <w:numFmt w:val="decimal"/>
      <w:lvlText w:val="%1.%2.%3"/>
      <w:lvlJc w:val="left"/>
      <w:pPr>
        <w:ind w:left="870" w:hanging="738"/>
      </w:pPr>
      <w:rPr>
        <w:rFonts w:ascii="Garamond" w:eastAsia="Garamond" w:hAnsi="Garamond" w:cs="Garamond" w:hint="default"/>
        <w:w w:val="70"/>
        <w:sz w:val="34"/>
        <w:szCs w:val="34"/>
      </w:rPr>
    </w:lvl>
    <w:lvl w:ilvl="3">
      <w:numFmt w:val="bullet"/>
      <w:lvlText w:val="•"/>
      <w:lvlJc w:val="left"/>
      <w:pPr>
        <w:ind w:left="2756" w:hanging="738"/>
      </w:pPr>
      <w:rPr>
        <w:rFonts w:hint="default"/>
      </w:rPr>
    </w:lvl>
    <w:lvl w:ilvl="4">
      <w:numFmt w:val="bullet"/>
      <w:lvlText w:val="•"/>
      <w:lvlJc w:val="left"/>
      <w:pPr>
        <w:ind w:left="3695" w:hanging="738"/>
      </w:pPr>
      <w:rPr>
        <w:rFonts w:hint="default"/>
      </w:rPr>
    </w:lvl>
    <w:lvl w:ilvl="5">
      <w:numFmt w:val="bullet"/>
      <w:lvlText w:val="•"/>
      <w:lvlJc w:val="left"/>
      <w:pPr>
        <w:ind w:left="4633" w:hanging="738"/>
      </w:pPr>
      <w:rPr>
        <w:rFonts w:hint="default"/>
      </w:rPr>
    </w:lvl>
    <w:lvl w:ilvl="6">
      <w:numFmt w:val="bullet"/>
      <w:lvlText w:val="•"/>
      <w:lvlJc w:val="left"/>
      <w:pPr>
        <w:ind w:left="5571" w:hanging="738"/>
      </w:pPr>
      <w:rPr>
        <w:rFonts w:hint="default"/>
      </w:rPr>
    </w:lvl>
    <w:lvl w:ilvl="7">
      <w:numFmt w:val="bullet"/>
      <w:lvlText w:val="•"/>
      <w:lvlJc w:val="left"/>
      <w:pPr>
        <w:ind w:left="6510" w:hanging="738"/>
      </w:pPr>
      <w:rPr>
        <w:rFonts w:hint="default"/>
      </w:rPr>
    </w:lvl>
    <w:lvl w:ilvl="8">
      <w:numFmt w:val="bullet"/>
      <w:lvlText w:val="•"/>
      <w:lvlJc w:val="left"/>
      <w:pPr>
        <w:ind w:left="7448" w:hanging="738"/>
      </w:pPr>
      <w:rPr>
        <w:rFonts w:hint="default"/>
      </w:rPr>
    </w:lvl>
  </w:abstractNum>
  <w:abstractNum w:abstractNumId="5">
    <w:nsid w:val="1F0D5BF4"/>
    <w:multiLevelType w:val="hybridMultilevel"/>
    <w:tmpl w:val="C39A7B8A"/>
    <w:lvl w:ilvl="0" w:tplc="EC60B714">
      <w:start w:val="1"/>
      <w:numFmt w:val="decimal"/>
      <w:lvlText w:val="%1."/>
      <w:lvlJc w:val="left"/>
      <w:pPr>
        <w:ind w:left="415" w:hanging="341"/>
      </w:pPr>
      <w:rPr>
        <w:rFonts w:ascii="Arial" w:eastAsia="Arial" w:hAnsi="Arial" w:cs="Arial" w:hint="default"/>
        <w:spacing w:val="-20"/>
        <w:w w:val="99"/>
        <w:sz w:val="20"/>
        <w:szCs w:val="20"/>
      </w:rPr>
    </w:lvl>
    <w:lvl w:ilvl="1" w:tplc="EDB024DA">
      <w:numFmt w:val="bullet"/>
      <w:lvlText w:val="•"/>
      <w:lvlJc w:val="left"/>
      <w:pPr>
        <w:ind w:left="1311" w:hanging="341"/>
      </w:pPr>
      <w:rPr>
        <w:rFonts w:hint="default"/>
      </w:rPr>
    </w:lvl>
    <w:lvl w:ilvl="2" w:tplc="4BA0AB9A">
      <w:numFmt w:val="bullet"/>
      <w:lvlText w:val="•"/>
      <w:lvlJc w:val="left"/>
      <w:pPr>
        <w:ind w:left="2202" w:hanging="341"/>
      </w:pPr>
      <w:rPr>
        <w:rFonts w:hint="default"/>
      </w:rPr>
    </w:lvl>
    <w:lvl w:ilvl="3" w:tplc="B64038C8">
      <w:numFmt w:val="bullet"/>
      <w:lvlText w:val="•"/>
      <w:lvlJc w:val="left"/>
      <w:pPr>
        <w:ind w:left="3094" w:hanging="341"/>
      </w:pPr>
      <w:rPr>
        <w:rFonts w:hint="default"/>
      </w:rPr>
    </w:lvl>
    <w:lvl w:ilvl="4" w:tplc="A07AF07A">
      <w:numFmt w:val="bullet"/>
      <w:lvlText w:val="•"/>
      <w:lvlJc w:val="left"/>
      <w:pPr>
        <w:ind w:left="3985" w:hanging="341"/>
      </w:pPr>
      <w:rPr>
        <w:rFonts w:hint="default"/>
      </w:rPr>
    </w:lvl>
    <w:lvl w:ilvl="5" w:tplc="116A62EC">
      <w:numFmt w:val="bullet"/>
      <w:lvlText w:val="•"/>
      <w:lvlJc w:val="left"/>
      <w:pPr>
        <w:ind w:left="4877" w:hanging="341"/>
      </w:pPr>
      <w:rPr>
        <w:rFonts w:hint="default"/>
      </w:rPr>
    </w:lvl>
    <w:lvl w:ilvl="6" w:tplc="838654EA">
      <w:numFmt w:val="bullet"/>
      <w:lvlText w:val="•"/>
      <w:lvlJc w:val="left"/>
      <w:pPr>
        <w:ind w:left="5768" w:hanging="341"/>
      </w:pPr>
      <w:rPr>
        <w:rFonts w:hint="default"/>
      </w:rPr>
    </w:lvl>
    <w:lvl w:ilvl="7" w:tplc="FF5C37B0">
      <w:numFmt w:val="bullet"/>
      <w:lvlText w:val="•"/>
      <w:lvlJc w:val="left"/>
      <w:pPr>
        <w:ind w:left="6660" w:hanging="341"/>
      </w:pPr>
      <w:rPr>
        <w:rFonts w:hint="default"/>
      </w:rPr>
    </w:lvl>
    <w:lvl w:ilvl="8" w:tplc="D80ABAAE">
      <w:numFmt w:val="bullet"/>
      <w:lvlText w:val="•"/>
      <w:lvlJc w:val="left"/>
      <w:pPr>
        <w:ind w:left="7551" w:hanging="341"/>
      </w:pPr>
      <w:rPr>
        <w:rFonts w:hint="default"/>
      </w:rPr>
    </w:lvl>
  </w:abstractNum>
  <w:abstractNum w:abstractNumId="6">
    <w:nsid w:val="21503ACA"/>
    <w:multiLevelType w:val="hybridMultilevel"/>
    <w:tmpl w:val="2682CED4"/>
    <w:lvl w:ilvl="0" w:tplc="31EA40C2">
      <w:start w:val="8"/>
      <w:numFmt w:val="decimal"/>
      <w:lvlText w:val="%1."/>
      <w:lvlJc w:val="left"/>
      <w:pPr>
        <w:ind w:left="415" w:hanging="341"/>
      </w:pPr>
      <w:rPr>
        <w:rFonts w:ascii="Arial" w:eastAsia="Arial" w:hAnsi="Arial" w:cs="Arial" w:hint="default"/>
        <w:spacing w:val="-15"/>
        <w:w w:val="100"/>
        <w:sz w:val="20"/>
        <w:szCs w:val="20"/>
      </w:rPr>
    </w:lvl>
    <w:lvl w:ilvl="1" w:tplc="B0F6649A">
      <w:numFmt w:val="bullet"/>
      <w:lvlText w:val="•"/>
      <w:lvlJc w:val="left"/>
      <w:pPr>
        <w:ind w:left="1311" w:hanging="341"/>
      </w:pPr>
      <w:rPr>
        <w:rFonts w:hint="default"/>
      </w:rPr>
    </w:lvl>
    <w:lvl w:ilvl="2" w:tplc="C5049ECC">
      <w:numFmt w:val="bullet"/>
      <w:lvlText w:val="•"/>
      <w:lvlJc w:val="left"/>
      <w:pPr>
        <w:ind w:left="2202" w:hanging="341"/>
      </w:pPr>
      <w:rPr>
        <w:rFonts w:hint="default"/>
      </w:rPr>
    </w:lvl>
    <w:lvl w:ilvl="3" w:tplc="9D4AB4AC">
      <w:numFmt w:val="bullet"/>
      <w:lvlText w:val="•"/>
      <w:lvlJc w:val="left"/>
      <w:pPr>
        <w:ind w:left="3094" w:hanging="341"/>
      </w:pPr>
      <w:rPr>
        <w:rFonts w:hint="default"/>
      </w:rPr>
    </w:lvl>
    <w:lvl w:ilvl="4" w:tplc="D60E95E4">
      <w:numFmt w:val="bullet"/>
      <w:lvlText w:val="•"/>
      <w:lvlJc w:val="left"/>
      <w:pPr>
        <w:ind w:left="3985" w:hanging="341"/>
      </w:pPr>
      <w:rPr>
        <w:rFonts w:hint="default"/>
      </w:rPr>
    </w:lvl>
    <w:lvl w:ilvl="5" w:tplc="F2DA29D2">
      <w:numFmt w:val="bullet"/>
      <w:lvlText w:val="•"/>
      <w:lvlJc w:val="left"/>
      <w:pPr>
        <w:ind w:left="4877" w:hanging="341"/>
      </w:pPr>
      <w:rPr>
        <w:rFonts w:hint="default"/>
      </w:rPr>
    </w:lvl>
    <w:lvl w:ilvl="6" w:tplc="B5ECAC9E">
      <w:numFmt w:val="bullet"/>
      <w:lvlText w:val="•"/>
      <w:lvlJc w:val="left"/>
      <w:pPr>
        <w:ind w:left="5768" w:hanging="341"/>
      </w:pPr>
      <w:rPr>
        <w:rFonts w:hint="default"/>
      </w:rPr>
    </w:lvl>
    <w:lvl w:ilvl="7" w:tplc="982E86EE">
      <w:numFmt w:val="bullet"/>
      <w:lvlText w:val="•"/>
      <w:lvlJc w:val="left"/>
      <w:pPr>
        <w:ind w:left="6660" w:hanging="341"/>
      </w:pPr>
      <w:rPr>
        <w:rFonts w:hint="default"/>
      </w:rPr>
    </w:lvl>
    <w:lvl w:ilvl="8" w:tplc="E2846394">
      <w:numFmt w:val="bullet"/>
      <w:lvlText w:val="•"/>
      <w:lvlJc w:val="left"/>
      <w:pPr>
        <w:ind w:left="7551" w:hanging="341"/>
      </w:pPr>
      <w:rPr>
        <w:rFonts w:hint="default"/>
      </w:rPr>
    </w:lvl>
  </w:abstractNum>
  <w:abstractNum w:abstractNumId="7">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9">
    <w:nsid w:val="28086AF4"/>
    <w:multiLevelType w:val="hybridMultilevel"/>
    <w:tmpl w:val="E32A6840"/>
    <w:lvl w:ilvl="0" w:tplc="BF584C86">
      <w:start w:val="10"/>
      <w:numFmt w:val="decimal"/>
      <w:lvlText w:val="%1."/>
      <w:lvlJc w:val="left"/>
      <w:pPr>
        <w:ind w:left="415" w:hanging="341"/>
      </w:pPr>
      <w:rPr>
        <w:rFonts w:ascii="Arial" w:eastAsia="Arial" w:hAnsi="Arial" w:cs="Arial" w:hint="default"/>
        <w:spacing w:val="-11"/>
        <w:w w:val="99"/>
        <w:sz w:val="20"/>
        <w:szCs w:val="20"/>
      </w:rPr>
    </w:lvl>
    <w:lvl w:ilvl="1" w:tplc="1B04D572">
      <w:numFmt w:val="bullet"/>
      <w:lvlText w:val="•"/>
      <w:lvlJc w:val="left"/>
      <w:pPr>
        <w:ind w:left="1311" w:hanging="341"/>
      </w:pPr>
      <w:rPr>
        <w:rFonts w:hint="default"/>
      </w:rPr>
    </w:lvl>
    <w:lvl w:ilvl="2" w:tplc="15DE6A5E">
      <w:numFmt w:val="bullet"/>
      <w:lvlText w:val="•"/>
      <w:lvlJc w:val="left"/>
      <w:pPr>
        <w:ind w:left="2202" w:hanging="341"/>
      </w:pPr>
      <w:rPr>
        <w:rFonts w:hint="default"/>
      </w:rPr>
    </w:lvl>
    <w:lvl w:ilvl="3" w:tplc="F83E005E">
      <w:numFmt w:val="bullet"/>
      <w:lvlText w:val="•"/>
      <w:lvlJc w:val="left"/>
      <w:pPr>
        <w:ind w:left="3094" w:hanging="341"/>
      </w:pPr>
      <w:rPr>
        <w:rFonts w:hint="default"/>
      </w:rPr>
    </w:lvl>
    <w:lvl w:ilvl="4" w:tplc="76C4D646">
      <w:numFmt w:val="bullet"/>
      <w:lvlText w:val="•"/>
      <w:lvlJc w:val="left"/>
      <w:pPr>
        <w:ind w:left="3985" w:hanging="341"/>
      </w:pPr>
      <w:rPr>
        <w:rFonts w:hint="default"/>
      </w:rPr>
    </w:lvl>
    <w:lvl w:ilvl="5" w:tplc="E62016F0">
      <w:numFmt w:val="bullet"/>
      <w:lvlText w:val="•"/>
      <w:lvlJc w:val="left"/>
      <w:pPr>
        <w:ind w:left="4877" w:hanging="341"/>
      </w:pPr>
      <w:rPr>
        <w:rFonts w:hint="default"/>
      </w:rPr>
    </w:lvl>
    <w:lvl w:ilvl="6" w:tplc="56D0F2C0">
      <w:numFmt w:val="bullet"/>
      <w:lvlText w:val="•"/>
      <w:lvlJc w:val="left"/>
      <w:pPr>
        <w:ind w:left="5768" w:hanging="341"/>
      </w:pPr>
      <w:rPr>
        <w:rFonts w:hint="default"/>
      </w:rPr>
    </w:lvl>
    <w:lvl w:ilvl="7" w:tplc="30905508">
      <w:numFmt w:val="bullet"/>
      <w:lvlText w:val="•"/>
      <w:lvlJc w:val="left"/>
      <w:pPr>
        <w:ind w:left="6660" w:hanging="341"/>
      </w:pPr>
      <w:rPr>
        <w:rFonts w:hint="default"/>
      </w:rPr>
    </w:lvl>
    <w:lvl w:ilvl="8" w:tplc="89003316">
      <w:numFmt w:val="bullet"/>
      <w:lvlText w:val="•"/>
      <w:lvlJc w:val="left"/>
      <w:pPr>
        <w:ind w:left="7551" w:hanging="341"/>
      </w:pPr>
      <w:rPr>
        <w:rFonts w:hint="default"/>
      </w:rPr>
    </w:lvl>
  </w:abstractNum>
  <w:abstractNum w:abstractNumId="1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1">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2B03C8A"/>
    <w:multiLevelType w:val="hybridMultilevel"/>
    <w:tmpl w:val="5D0C274A"/>
    <w:lvl w:ilvl="0" w:tplc="95F0A1E8">
      <w:start w:val="8"/>
      <w:numFmt w:val="decimal"/>
      <w:lvlText w:val="%1."/>
      <w:lvlJc w:val="left"/>
      <w:pPr>
        <w:ind w:left="415" w:hanging="341"/>
      </w:pPr>
      <w:rPr>
        <w:rFonts w:ascii="Arial" w:eastAsia="Arial" w:hAnsi="Arial" w:cs="Arial" w:hint="default"/>
        <w:spacing w:val="-31"/>
        <w:w w:val="91"/>
        <w:sz w:val="20"/>
        <w:szCs w:val="20"/>
      </w:rPr>
    </w:lvl>
    <w:lvl w:ilvl="1" w:tplc="E21259B4">
      <w:numFmt w:val="bullet"/>
      <w:lvlText w:val="•"/>
      <w:lvlJc w:val="left"/>
      <w:pPr>
        <w:ind w:left="1311" w:hanging="341"/>
      </w:pPr>
      <w:rPr>
        <w:rFonts w:hint="default"/>
      </w:rPr>
    </w:lvl>
    <w:lvl w:ilvl="2" w:tplc="EB12D2C6">
      <w:numFmt w:val="bullet"/>
      <w:lvlText w:val="•"/>
      <w:lvlJc w:val="left"/>
      <w:pPr>
        <w:ind w:left="2202" w:hanging="341"/>
      </w:pPr>
      <w:rPr>
        <w:rFonts w:hint="default"/>
      </w:rPr>
    </w:lvl>
    <w:lvl w:ilvl="3" w:tplc="ABB61728">
      <w:numFmt w:val="bullet"/>
      <w:lvlText w:val="•"/>
      <w:lvlJc w:val="left"/>
      <w:pPr>
        <w:ind w:left="3094" w:hanging="341"/>
      </w:pPr>
      <w:rPr>
        <w:rFonts w:hint="default"/>
      </w:rPr>
    </w:lvl>
    <w:lvl w:ilvl="4" w:tplc="D3644E54">
      <w:numFmt w:val="bullet"/>
      <w:lvlText w:val="•"/>
      <w:lvlJc w:val="left"/>
      <w:pPr>
        <w:ind w:left="3985" w:hanging="341"/>
      </w:pPr>
      <w:rPr>
        <w:rFonts w:hint="default"/>
      </w:rPr>
    </w:lvl>
    <w:lvl w:ilvl="5" w:tplc="7CD0B202">
      <w:numFmt w:val="bullet"/>
      <w:lvlText w:val="•"/>
      <w:lvlJc w:val="left"/>
      <w:pPr>
        <w:ind w:left="4877" w:hanging="341"/>
      </w:pPr>
      <w:rPr>
        <w:rFonts w:hint="default"/>
      </w:rPr>
    </w:lvl>
    <w:lvl w:ilvl="6" w:tplc="766EE288">
      <w:numFmt w:val="bullet"/>
      <w:lvlText w:val="•"/>
      <w:lvlJc w:val="left"/>
      <w:pPr>
        <w:ind w:left="5768" w:hanging="341"/>
      </w:pPr>
      <w:rPr>
        <w:rFonts w:hint="default"/>
      </w:rPr>
    </w:lvl>
    <w:lvl w:ilvl="7" w:tplc="1D5A5EB8">
      <w:numFmt w:val="bullet"/>
      <w:lvlText w:val="•"/>
      <w:lvlJc w:val="left"/>
      <w:pPr>
        <w:ind w:left="6660" w:hanging="341"/>
      </w:pPr>
      <w:rPr>
        <w:rFonts w:hint="default"/>
      </w:rPr>
    </w:lvl>
    <w:lvl w:ilvl="8" w:tplc="4A18F30C">
      <w:numFmt w:val="bullet"/>
      <w:lvlText w:val="•"/>
      <w:lvlJc w:val="left"/>
      <w:pPr>
        <w:ind w:left="7551" w:hanging="341"/>
      </w:pPr>
      <w:rPr>
        <w:rFonts w:hint="default"/>
      </w:rPr>
    </w:lvl>
  </w:abstractNum>
  <w:abstractNum w:abstractNumId="13">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4D74F33"/>
    <w:multiLevelType w:val="hybridMultilevel"/>
    <w:tmpl w:val="FF9E11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76F5837"/>
    <w:multiLevelType w:val="hybridMultilevel"/>
    <w:tmpl w:val="EB84B32C"/>
    <w:lvl w:ilvl="0" w:tplc="346A1556">
      <w:start w:val="8"/>
      <w:numFmt w:val="decimal"/>
      <w:lvlText w:val="%1."/>
      <w:lvlJc w:val="left"/>
      <w:pPr>
        <w:ind w:left="415" w:hanging="341"/>
      </w:pPr>
      <w:rPr>
        <w:rFonts w:ascii="Arial" w:eastAsia="Arial" w:hAnsi="Arial" w:cs="Arial" w:hint="default"/>
        <w:spacing w:val="-31"/>
        <w:w w:val="91"/>
        <w:sz w:val="20"/>
        <w:szCs w:val="20"/>
      </w:rPr>
    </w:lvl>
    <w:lvl w:ilvl="1" w:tplc="DDC21162">
      <w:numFmt w:val="bullet"/>
      <w:lvlText w:val="•"/>
      <w:lvlJc w:val="left"/>
      <w:pPr>
        <w:ind w:left="1311" w:hanging="341"/>
      </w:pPr>
      <w:rPr>
        <w:rFonts w:hint="default"/>
      </w:rPr>
    </w:lvl>
    <w:lvl w:ilvl="2" w:tplc="3CFA9DB4">
      <w:numFmt w:val="bullet"/>
      <w:lvlText w:val="•"/>
      <w:lvlJc w:val="left"/>
      <w:pPr>
        <w:ind w:left="2202" w:hanging="341"/>
      </w:pPr>
      <w:rPr>
        <w:rFonts w:hint="default"/>
      </w:rPr>
    </w:lvl>
    <w:lvl w:ilvl="3" w:tplc="7F6E2DC0">
      <w:numFmt w:val="bullet"/>
      <w:lvlText w:val="•"/>
      <w:lvlJc w:val="left"/>
      <w:pPr>
        <w:ind w:left="3094" w:hanging="341"/>
      </w:pPr>
      <w:rPr>
        <w:rFonts w:hint="default"/>
      </w:rPr>
    </w:lvl>
    <w:lvl w:ilvl="4" w:tplc="948A1FA0">
      <w:numFmt w:val="bullet"/>
      <w:lvlText w:val="•"/>
      <w:lvlJc w:val="left"/>
      <w:pPr>
        <w:ind w:left="3985" w:hanging="341"/>
      </w:pPr>
      <w:rPr>
        <w:rFonts w:hint="default"/>
      </w:rPr>
    </w:lvl>
    <w:lvl w:ilvl="5" w:tplc="A244B558">
      <w:numFmt w:val="bullet"/>
      <w:lvlText w:val="•"/>
      <w:lvlJc w:val="left"/>
      <w:pPr>
        <w:ind w:left="4877" w:hanging="341"/>
      </w:pPr>
      <w:rPr>
        <w:rFonts w:hint="default"/>
      </w:rPr>
    </w:lvl>
    <w:lvl w:ilvl="6" w:tplc="9BF0B0F8">
      <w:numFmt w:val="bullet"/>
      <w:lvlText w:val="•"/>
      <w:lvlJc w:val="left"/>
      <w:pPr>
        <w:ind w:left="5768" w:hanging="341"/>
      </w:pPr>
      <w:rPr>
        <w:rFonts w:hint="default"/>
      </w:rPr>
    </w:lvl>
    <w:lvl w:ilvl="7" w:tplc="8ACAECC0">
      <w:numFmt w:val="bullet"/>
      <w:lvlText w:val="•"/>
      <w:lvlJc w:val="left"/>
      <w:pPr>
        <w:ind w:left="6660" w:hanging="341"/>
      </w:pPr>
      <w:rPr>
        <w:rFonts w:hint="default"/>
      </w:rPr>
    </w:lvl>
    <w:lvl w:ilvl="8" w:tplc="0D608130">
      <w:numFmt w:val="bullet"/>
      <w:lvlText w:val="•"/>
      <w:lvlJc w:val="left"/>
      <w:pPr>
        <w:ind w:left="7551" w:hanging="341"/>
      </w:pPr>
      <w:rPr>
        <w:rFonts w:hint="default"/>
      </w:rPr>
    </w:lvl>
  </w:abstractNum>
  <w:abstractNum w:abstractNumId="18">
    <w:nsid w:val="39D554F6"/>
    <w:multiLevelType w:val="hybridMultilevel"/>
    <w:tmpl w:val="739E0074"/>
    <w:lvl w:ilvl="0" w:tplc="B9C0AA54">
      <w:start w:val="5"/>
      <w:numFmt w:val="decimal"/>
      <w:lvlText w:val="%1."/>
      <w:lvlJc w:val="left"/>
      <w:pPr>
        <w:ind w:left="415" w:hanging="341"/>
      </w:pPr>
      <w:rPr>
        <w:rFonts w:ascii="Arial" w:eastAsia="Arial" w:hAnsi="Arial" w:cs="Arial" w:hint="default"/>
        <w:spacing w:val="-15"/>
        <w:w w:val="91"/>
        <w:sz w:val="20"/>
        <w:szCs w:val="20"/>
      </w:rPr>
    </w:lvl>
    <w:lvl w:ilvl="1" w:tplc="F51E3B42">
      <w:numFmt w:val="bullet"/>
      <w:lvlText w:val="•"/>
      <w:lvlJc w:val="left"/>
      <w:pPr>
        <w:ind w:left="1311" w:hanging="341"/>
      </w:pPr>
      <w:rPr>
        <w:rFonts w:hint="default"/>
      </w:rPr>
    </w:lvl>
    <w:lvl w:ilvl="2" w:tplc="B3C633E4">
      <w:numFmt w:val="bullet"/>
      <w:lvlText w:val="•"/>
      <w:lvlJc w:val="left"/>
      <w:pPr>
        <w:ind w:left="2202" w:hanging="341"/>
      </w:pPr>
      <w:rPr>
        <w:rFonts w:hint="default"/>
      </w:rPr>
    </w:lvl>
    <w:lvl w:ilvl="3" w:tplc="2A3EFCD8">
      <w:numFmt w:val="bullet"/>
      <w:lvlText w:val="•"/>
      <w:lvlJc w:val="left"/>
      <w:pPr>
        <w:ind w:left="3094" w:hanging="341"/>
      </w:pPr>
      <w:rPr>
        <w:rFonts w:hint="default"/>
      </w:rPr>
    </w:lvl>
    <w:lvl w:ilvl="4" w:tplc="84AC466C">
      <w:numFmt w:val="bullet"/>
      <w:lvlText w:val="•"/>
      <w:lvlJc w:val="left"/>
      <w:pPr>
        <w:ind w:left="3985" w:hanging="341"/>
      </w:pPr>
      <w:rPr>
        <w:rFonts w:hint="default"/>
      </w:rPr>
    </w:lvl>
    <w:lvl w:ilvl="5" w:tplc="FA02D9B8">
      <w:numFmt w:val="bullet"/>
      <w:lvlText w:val="•"/>
      <w:lvlJc w:val="left"/>
      <w:pPr>
        <w:ind w:left="4877" w:hanging="341"/>
      </w:pPr>
      <w:rPr>
        <w:rFonts w:hint="default"/>
      </w:rPr>
    </w:lvl>
    <w:lvl w:ilvl="6" w:tplc="F02457DA">
      <w:numFmt w:val="bullet"/>
      <w:lvlText w:val="•"/>
      <w:lvlJc w:val="left"/>
      <w:pPr>
        <w:ind w:left="5768" w:hanging="341"/>
      </w:pPr>
      <w:rPr>
        <w:rFonts w:hint="default"/>
      </w:rPr>
    </w:lvl>
    <w:lvl w:ilvl="7" w:tplc="C9287BCC">
      <w:numFmt w:val="bullet"/>
      <w:lvlText w:val="•"/>
      <w:lvlJc w:val="left"/>
      <w:pPr>
        <w:ind w:left="6660" w:hanging="341"/>
      </w:pPr>
      <w:rPr>
        <w:rFonts w:hint="default"/>
      </w:rPr>
    </w:lvl>
    <w:lvl w:ilvl="8" w:tplc="A00EEB0C">
      <w:numFmt w:val="bullet"/>
      <w:lvlText w:val="•"/>
      <w:lvlJc w:val="left"/>
      <w:pPr>
        <w:ind w:left="7551" w:hanging="341"/>
      </w:pPr>
      <w:rPr>
        <w:rFonts w:hint="default"/>
      </w:rPr>
    </w:lvl>
  </w:abstractNum>
  <w:abstractNum w:abstractNumId="19">
    <w:nsid w:val="3C234880"/>
    <w:multiLevelType w:val="hybridMultilevel"/>
    <w:tmpl w:val="14823E4A"/>
    <w:lvl w:ilvl="0" w:tplc="F1D402C2">
      <w:start w:val="7"/>
      <w:numFmt w:val="decimal"/>
      <w:lvlText w:val="%1."/>
      <w:lvlJc w:val="left"/>
      <w:pPr>
        <w:ind w:left="415" w:hanging="341"/>
      </w:pPr>
      <w:rPr>
        <w:rFonts w:ascii="Arial" w:eastAsia="Arial" w:hAnsi="Arial" w:cs="Arial" w:hint="default"/>
        <w:spacing w:val="-38"/>
        <w:w w:val="99"/>
        <w:sz w:val="20"/>
        <w:szCs w:val="20"/>
      </w:rPr>
    </w:lvl>
    <w:lvl w:ilvl="1" w:tplc="4F40B71C">
      <w:numFmt w:val="bullet"/>
      <w:lvlText w:val="•"/>
      <w:lvlJc w:val="left"/>
      <w:pPr>
        <w:ind w:left="1311" w:hanging="341"/>
      </w:pPr>
      <w:rPr>
        <w:rFonts w:hint="default"/>
      </w:rPr>
    </w:lvl>
    <w:lvl w:ilvl="2" w:tplc="5380EC06">
      <w:numFmt w:val="bullet"/>
      <w:lvlText w:val="•"/>
      <w:lvlJc w:val="left"/>
      <w:pPr>
        <w:ind w:left="2202" w:hanging="341"/>
      </w:pPr>
      <w:rPr>
        <w:rFonts w:hint="default"/>
      </w:rPr>
    </w:lvl>
    <w:lvl w:ilvl="3" w:tplc="51C676F8">
      <w:numFmt w:val="bullet"/>
      <w:lvlText w:val="•"/>
      <w:lvlJc w:val="left"/>
      <w:pPr>
        <w:ind w:left="3094" w:hanging="341"/>
      </w:pPr>
      <w:rPr>
        <w:rFonts w:hint="default"/>
      </w:rPr>
    </w:lvl>
    <w:lvl w:ilvl="4" w:tplc="789EA2AA">
      <w:numFmt w:val="bullet"/>
      <w:lvlText w:val="•"/>
      <w:lvlJc w:val="left"/>
      <w:pPr>
        <w:ind w:left="3985" w:hanging="341"/>
      </w:pPr>
      <w:rPr>
        <w:rFonts w:hint="default"/>
      </w:rPr>
    </w:lvl>
    <w:lvl w:ilvl="5" w:tplc="CC206730">
      <w:numFmt w:val="bullet"/>
      <w:lvlText w:val="•"/>
      <w:lvlJc w:val="left"/>
      <w:pPr>
        <w:ind w:left="4877" w:hanging="341"/>
      </w:pPr>
      <w:rPr>
        <w:rFonts w:hint="default"/>
      </w:rPr>
    </w:lvl>
    <w:lvl w:ilvl="6" w:tplc="1AE2A8D6">
      <w:numFmt w:val="bullet"/>
      <w:lvlText w:val="•"/>
      <w:lvlJc w:val="left"/>
      <w:pPr>
        <w:ind w:left="5768" w:hanging="341"/>
      </w:pPr>
      <w:rPr>
        <w:rFonts w:hint="default"/>
      </w:rPr>
    </w:lvl>
    <w:lvl w:ilvl="7" w:tplc="88C6832C">
      <w:numFmt w:val="bullet"/>
      <w:lvlText w:val="•"/>
      <w:lvlJc w:val="left"/>
      <w:pPr>
        <w:ind w:left="6660" w:hanging="341"/>
      </w:pPr>
      <w:rPr>
        <w:rFonts w:hint="default"/>
      </w:rPr>
    </w:lvl>
    <w:lvl w:ilvl="8" w:tplc="CE88ABB8">
      <w:numFmt w:val="bullet"/>
      <w:lvlText w:val="•"/>
      <w:lvlJc w:val="left"/>
      <w:pPr>
        <w:ind w:left="7551" w:hanging="341"/>
      </w:pPr>
      <w:rPr>
        <w:rFonts w:hint="default"/>
      </w:rPr>
    </w:lvl>
  </w:abstractNum>
  <w:abstractNum w:abstractNumId="2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1">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5">
    <w:nsid w:val="4EBC455F"/>
    <w:multiLevelType w:val="hybridMultilevel"/>
    <w:tmpl w:val="06FC4C56"/>
    <w:lvl w:ilvl="0" w:tplc="DDACD02C">
      <w:start w:val="4"/>
      <w:numFmt w:val="decimal"/>
      <w:lvlText w:val="%1."/>
      <w:lvlJc w:val="left"/>
      <w:pPr>
        <w:ind w:left="415" w:hanging="341"/>
      </w:pPr>
      <w:rPr>
        <w:rFonts w:ascii="Arial" w:eastAsia="Arial" w:hAnsi="Arial" w:cs="Arial" w:hint="default"/>
        <w:spacing w:val="-15"/>
        <w:w w:val="100"/>
        <w:sz w:val="20"/>
        <w:szCs w:val="20"/>
      </w:rPr>
    </w:lvl>
    <w:lvl w:ilvl="1" w:tplc="CA0EF496">
      <w:numFmt w:val="bullet"/>
      <w:lvlText w:val="•"/>
      <w:lvlJc w:val="left"/>
      <w:pPr>
        <w:ind w:left="1311" w:hanging="341"/>
      </w:pPr>
      <w:rPr>
        <w:rFonts w:hint="default"/>
      </w:rPr>
    </w:lvl>
    <w:lvl w:ilvl="2" w:tplc="E1DAE33A">
      <w:numFmt w:val="bullet"/>
      <w:lvlText w:val="•"/>
      <w:lvlJc w:val="left"/>
      <w:pPr>
        <w:ind w:left="2202" w:hanging="341"/>
      </w:pPr>
      <w:rPr>
        <w:rFonts w:hint="default"/>
      </w:rPr>
    </w:lvl>
    <w:lvl w:ilvl="3" w:tplc="B1E08958">
      <w:numFmt w:val="bullet"/>
      <w:lvlText w:val="•"/>
      <w:lvlJc w:val="left"/>
      <w:pPr>
        <w:ind w:left="3094" w:hanging="341"/>
      </w:pPr>
      <w:rPr>
        <w:rFonts w:hint="default"/>
      </w:rPr>
    </w:lvl>
    <w:lvl w:ilvl="4" w:tplc="9806B402">
      <w:numFmt w:val="bullet"/>
      <w:lvlText w:val="•"/>
      <w:lvlJc w:val="left"/>
      <w:pPr>
        <w:ind w:left="3985" w:hanging="341"/>
      </w:pPr>
      <w:rPr>
        <w:rFonts w:hint="default"/>
      </w:rPr>
    </w:lvl>
    <w:lvl w:ilvl="5" w:tplc="61DA7C40">
      <w:numFmt w:val="bullet"/>
      <w:lvlText w:val="•"/>
      <w:lvlJc w:val="left"/>
      <w:pPr>
        <w:ind w:left="4877" w:hanging="341"/>
      </w:pPr>
      <w:rPr>
        <w:rFonts w:hint="default"/>
      </w:rPr>
    </w:lvl>
    <w:lvl w:ilvl="6" w:tplc="1C8EF8CE">
      <w:numFmt w:val="bullet"/>
      <w:lvlText w:val="•"/>
      <w:lvlJc w:val="left"/>
      <w:pPr>
        <w:ind w:left="5768" w:hanging="341"/>
      </w:pPr>
      <w:rPr>
        <w:rFonts w:hint="default"/>
      </w:rPr>
    </w:lvl>
    <w:lvl w:ilvl="7" w:tplc="88B628C8">
      <w:numFmt w:val="bullet"/>
      <w:lvlText w:val="•"/>
      <w:lvlJc w:val="left"/>
      <w:pPr>
        <w:ind w:left="6660" w:hanging="341"/>
      </w:pPr>
      <w:rPr>
        <w:rFonts w:hint="default"/>
      </w:rPr>
    </w:lvl>
    <w:lvl w:ilvl="8" w:tplc="FE06E2C0">
      <w:numFmt w:val="bullet"/>
      <w:lvlText w:val="•"/>
      <w:lvlJc w:val="left"/>
      <w:pPr>
        <w:ind w:left="7551" w:hanging="341"/>
      </w:pPr>
      <w:rPr>
        <w:rFonts w:hint="default"/>
      </w:rPr>
    </w:lvl>
  </w:abstractNum>
  <w:abstractNum w:abstractNumId="26">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7">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F417F17"/>
    <w:multiLevelType w:val="hybridMultilevel"/>
    <w:tmpl w:val="9D487E4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2">
    <w:nsid w:val="6E5F13DF"/>
    <w:multiLevelType w:val="hybridMultilevel"/>
    <w:tmpl w:val="08AE5B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71533A97"/>
    <w:multiLevelType w:val="hybridMultilevel"/>
    <w:tmpl w:val="CA885974"/>
    <w:lvl w:ilvl="0" w:tplc="13CAA93A">
      <w:start w:val="5"/>
      <w:numFmt w:val="decimal"/>
      <w:lvlText w:val="%1."/>
      <w:lvlJc w:val="left"/>
      <w:pPr>
        <w:ind w:left="415" w:hanging="341"/>
      </w:pPr>
      <w:rPr>
        <w:rFonts w:ascii="Arial" w:eastAsia="Arial" w:hAnsi="Arial" w:cs="Arial" w:hint="default"/>
        <w:spacing w:val="-15"/>
        <w:w w:val="91"/>
        <w:sz w:val="20"/>
        <w:szCs w:val="20"/>
      </w:rPr>
    </w:lvl>
    <w:lvl w:ilvl="1" w:tplc="A90841F2">
      <w:numFmt w:val="bullet"/>
      <w:lvlText w:val="•"/>
      <w:lvlJc w:val="left"/>
      <w:pPr>
        <w:ind w:left="1311" w:hanging="341"/>
      </w:pPr>
      <w:rPr>
        <w:rFonts w:hint="default"/>
      </w:rPr>
    </w:lvl>
    <w:lvl w:ilvl="2" w:tplc="5642A836">
      <w:numFmt w:val="bullet"/>
      <w:lvlText w:val="•"/>
      <w:lvlJc w:val="left"/>
      <w:pPr>
        <w:ind w:left="2202" w:hanging="341"/>
      </w:pPr>
      <w:rPr>
        <w:rFonts w:hint="default"/>
      </w:rPr>
    </w:lvl>
    <w:lvl w:ilvl="3" w:tplc="D29C5EEC">
      <w:numFmt w:val="bullet"/>
      <w:lvlText w:val="•"/>
      <w:lvlJc w:val="left"/>
      <w:pPr>
        <w:ind w:left="3094" w:hanging="341"/>
      </w:pPr>
      <w:rPr>
        <w:rFonts w:hint="default"/>
      </w:rPr>
    </w:lvl>
    <w:lvl w:ilvl="4" w:tplc="E142337E">
      <w:numFmt w:val="bullet"/>
      <w:lvlText w:val="•"/>
      <w:lvlJc w:val="left"/>
      <w:pPr>
        <w:ind w:left="3985" w:hanging="341"/>
      </w:pPr>
      <w:rPr>
        <w:rFonts w:hint="default"/>
      </w:rPr>
    </w:lvl>
    <w:lvl w:ilvl="5" w:tplc="BE729C9E">
      <w:numFmt w:val="bullet"/>
      <w:lvlText w:val="•"/>
      <w:lvlJc w:val="left"/>
      <w:pPr>
        <w:ind w:left="4877" w:hanging="341"/>
      </w:pPr>
      <w:rPr>
        <w:rFonts w:hint="default"/>
      </w:rPr>
    </w:lvl>
    <w:lvl w:ilvl="6" w:tplc="E9BC649A">
      <w:numFmt w:val="bullet"/>
      <w:lvlText w:val="•"/>
      <w:lvlJc w:val="left"/>
      <w:pPr>
        <w:ind w:left="5768" w:hanging="341"/>
      </w:pPr>
      <w:rPr>
        <w:rFonts w:hint="default"/>
      </w:rPr>
    </w:lvl>
    <w:lvl w:ilvl="7" w:tplc="EC5043C8">
      <w:numFmt w:val="bullet"/>
      <w:lvlText w:val="•"/>
      <w:lvlJc w:val="left"/>
      <w:pPr>
        <w:ind w:left="6660" w:hanging="341"/>
      </w:pPr>
      <w:rPr>
        <w:rFonts w:hint="default"/>
      </w:rPr>
    </w:lvl>
    <w:lvl w:ilvl="8" w:tplc="E0E8C84A">
      <w:numFmt w:val="bullet"/>
      <w:lvlText w:val="•"/>
      <w:lvlJc w:val="left"/>
      <w:pPr>
        <w:ind w:left="7551" w:hanging="341"/>
      </w:pPr>
      <w:rPr>
        <w:rFonts w:hint="default"/>
      </w:rPr>
    </w:lvl>
  </w:abstractNum>
  <w:abstractNum w:abstractNumId="35">
    <w:nsid w:val="74FC469F"/>
    <w:multiLevelType w:val="hybridMultilevel"/>
    <w:tmpl w:val="EB4C4672"/>
    <w:lvl w:ilvl="0" w:tplc="DECA811C">
      <w:start w:val="5"/>
      <w:numFmt w:val="decimal"/>
      <w:lvlText w:val="%1."/>
      <w:lvlJc w:val="left"/>
      <w:pPr>
        <w:ind w:left="415" w:hanging="341"/>
      </w:pPr>
      <w:rPr>
        <w:rFonts w:ascii="Arial" w:eastAsia="Arial" w:hAnsi="Arial" w:cs="Arial" w:hint="default"/>
        <w:spacing w:val="-15"/>
        <w:w w:val="91"/>
        <w:sz w:val="20"/>
        <w:szCs w:val="20"/>
      </w:rPr>
    </w:lvl>
    <w:lvl w:ilvl="1" w:tplc="7DE405EE">
      <w:numFmt w:val="bullet"/>
      <w:lvlText w:val="•"/>
      <w:lvlJc w:val="left"/>
      <w:pPr>
        <w:ind w:left="1311" w:hanging="341"/>
      </w:pPr>
      <w:rPr>
        <w:rFonts w:hint="default"/>
      </w:rPr>
    </w:lvl>
    <w:lvl w:ilvl="2" w:tplc="D60055D8">
      <w:numFmt w:val="bullet"/>
      <w:lvlText w:val="•"/>
      <w:lvlJc w:val="left"/>
      <w:pPr>
        <w:ind w:left="2202" w:hanging="341"/>
      </w:pPr>
      <w:rPr>
        <w:rFonts w:hint="default"/>
      </w:rPr>
    </w:lvl>
    <w:lvl w:ilvl="3" w:tplc="A5461D8C">
      <w:numFmt w:val="bullet"/>
      <w:lvlText w:val="•"/>
      <w:lvlJc w:val="left"/>
      <w:pPr>
        <w:ind w:left="3094" w:hanging="341"/>
      </w:pPr>
      <w:rPr>
        <w:rFonts w:hint="default"/>
      </w:rPr>
    </w:lvl>
    <w:lvl w:ilvl="4" w:tplc="DD7C75AC">
      <w:numFmt w:val="bullet"/>
      <w:lvlText w:val="•"/>
      <w:lvlJc w:val="left"/>
      <w:pPr>
        <w:ind w:left="3985" w:hanging="341"/>
      </w:pPr>
      <w:rPr>
        <w:rFonts w:hint="default"/>
      </w:rPr>
    </w:lvl>
    <w:lvl w:ilvl="5" w:tplc="A92EC570">
      <w:numFmt w:val="bullet"/>
      <w:lvlText w:val="•"/>
      <w:lvlJc w:val="left"/>
      <w:pPr>
        <w:ind w:left="4877" w:hanging="341"/>
      </w:pPr>
      <w:rPr>
        <w:rFonts w:hint="default"/>
      </w:rPr>
    </w:lvl>
    <w:lvl w:ilvl="6" w:tplc="DBF02BE0">
      <w:numFmt w:val="bullet"/>
      <w:lvlText w:val="•"/>
      <w:lvlJc w:val="left"/>
      <w:pPr>
        <w:ind w:left="5768" w:hanging="341"/>
      </w:pPr>
      <w:rPr>
        <w:rFonts w:hint="default"/>
      </w:rPr>
    </w:lvl>
    <w:lvl w:ilvl="7" w:tplc="92B0CE3A">
      <w:numFmt w:val="bullet"/>
      <w:lvlText w:val="•"/>
      <w:lvlJc w:val="left"/>
      <w:pPr>
        <w:ind w:left="6660" w:hanging="341"/>
      </w:pPr>
      <w:rPr>
        <w:rFonts w:hint="default"/>
      </w:rPr>
    </w:lvl>
    <w:lvl w:ilvl="8" w:tplc="3D009AC8">
      <w:numFmt w:val="bullet"/>
      <w:lvlText w:val="•"/>
      <w:lvlJc w:val="left"/>
      <w:pPr>
        <w:ind w:left="7551" w:hanging="341"/>
      </w:pPr>
      <w:rPr>
        <w:rFonts w:hint="default"/>
      </w:rPr>
    </w:lvl>
  </w:abstractNum>
  <w:abstractNum w:abstractNumId="36">
    <w:nsid w:val="76A73F7A"/>
    <w:multiLevelType w:val="hybridMultilevel"/>
    <w:tmpl w:val="C0C86198"/>
    <w:lvl w:ilvl="0" w:tplc="5AE6C734">
      <w:start w:val="1"/>
      <w:numFmt w:val="decimal"/>
      <w:lvlText w:val="%1."/>
      <w:lvlJc w:val="left"/>
      <w:pPr>
        <w:ind w:left="415" w:hanging="341"/>
      </w:pPr>
      <w:rPr>
        <w:rFonts w:ascii="Arial" w:eastAsia="Arial" w:hAnsi="Arial" w:cs="Arial" w:hint="default"/>
        <w:spacing w:val="-20"/>
        <w:w w:val="99"/>
        <w:sz w:val="20"/>
        <w:szCs w:val="20"/>
      </w:rPr>
    </w:lvl>
    <w:lvl w:ilvl="1" w:tplc="8FBA71F0">
      <w:numFmt w:val="bullet"/>
      <w:lvlText w:val="•"/>
      <w:lvlJc w:val="left"/>
      <w:pPr>
        <w:ind w:left="1311" w:hanging="341"/>
      </w:pPr>
      <w:rPr>
        <w:rFonts w:hint="default"/>
      </w:rPr>
    </w:lvl>
    <w:lvl w:ilvl="2" w:tplc="6980CBF2">
      <w:numFmt w:val="bullet"/>
      <w:lvlText w:val="•"/>
      <w:lvlJc w:val="left"/>
      <w:pPr>
        <w:ind w:left="2202" w:hanging="341"/>
      </w:pPr>
      <w:rPr>
        <w:rFonts w:hint="default"/>
      </w:rPr>
    </w:lvl>
    <w:lvl w:ilvl="3" w:tplc="A6C438F8">
      <w:numFmt w:val="bullet"/>
      <w:lvlText w:val="•"/>
      <w:lvlJc w:val="left"/>
      <w:pPr>
        <w:ind w:left="3094" w:hanging="341"/>
      </w:pPr>
      <w:rPr>
        <w:rFonts w:hint="default"/>
      </w:rPr>
    </w:lvl>
    <w:lvl w:ilvl="4" w:tplc="10B0AF90">
      <w:numFmt w:val="bullet"/>
      <w:lvlText w:val="•"/>
      <w:lvlJc w:val="left"/>
      <w:pPr>
        <w:ind w:left="3985" w:hanging="341"/>
      </w:pPr>
      <w:rPr>
        <w:rFonts w:hint="default"/>
      </w:rPr>
    </w:lvl>
    <w:lvl w:ilvl="5" w:tplc="D8EA14DA">
      <w:numFmt w:val="bullet"/>
      <w:lvlText w:val="•"/>
      <w:lvlJc w:val="left"/>
      <w:pPr>
        <w:ind w:left="4877" w:hanging="341"/>
      </w:pPr>
      <w:rPr>
        <w:rFonts w:hint="default"/>
      </w:rPr>
    </w:lvl>
    <w:lvl w:ilvl="6" w:tplc="6A5818DC">
      <w:numFmt w:val="bullet"/>
      <w:lvlText w:val="•"/>
      <w:lvlJc w:val="left"/>
      <w:pPr>
        <w:ind w:left="5768" w:hanging="341"/>
      </w:pPr>
      <w:rPr>
        <w:rFonts w:hint="default"/>
      </w:rPr>
    </w:lvl>
    <w:lvl w:ilvl="7" w:tplc="1952CDE4">
      <w:numFmt w:val="bullet"/>
      <w:lvlText w:val="•"/>
      <w:lvlJc w:val="left"/>
      <w:pPr>
        <w:ind w:left="6660" w:hanging="341"/>
      </w:pPr>
      <w:rPr>
        <w:rFonts w:hint="default"/>
      </w:rPr>
    </w:lvl>
    <w:lvl w:ilvl="8" w:tplc="5BFC3E60">
      <w:numFmt w:val="bullet"/>
      <w:lvlText w:val="•"/>
      <w:lvlJc w:val="left"/>
      <w:pPr>
        <w:ind w:left="7551" w:hanging="341"/>
      </w:pPr>
      <w:rPr>
        <w:rFonts w:hint="default"/>
      </w:rPr>
    </w:lvl>
  </w:abstractNum>
  <w:abstractNum w:abstractNumId="37">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40">
    <w:nsid w:val="7E456A9E"/>
    <w:multiLevelType w:val="multilevel"/>
    <w:tmpl w:val="0F1850EC"/>
    <w:lvl w:ilvl="0">
      <w:start w:val="2"/>
      <w:numFmt w:val="decimal"/>
      <w:lvlText w:val="%1"/>
      <w:lvlJc w:val="left"/>
      <w:pPr>
        <w:ind w:left="360" w:hanging="360"/>
      </w:pPr>
      <w:rPr>
        <w:rFonts w:hint="default"/>
      </w:rPr>
    </w:lvl>
    <w:lvl w:ilvl="1">
      <w:start w:val="4"/>
      <w:numFmt w:val="decimal"/>
      <w:lvlText w:val="%1.%2"/>
      <w:lvlJc w:val="left"/>
      <w:pPr>
        <w:ind w:left="434" w:hanging="360"/>
      </w:pPr>
      <w:rPr>
        <w:rFonts w:hint="default"/>
      </w:rPr>
    </w:lvl>
    <w:lvl w:ilvl="2">
      <w:start w:val="1"/>
      <w:numFmt w:val="decimal"/>
      <w:lvlText w:val="%1.%2.%3"/>
      <w:lvlJc w:val="left"/>
      <w:pPr>
        <w:ind w:left="868" w:hanging="720"/>
      </w:pPr>
      <w:rPr>
        <w:rFonts w:hint="default"/>
      </w:rPr>
    </w:lvl>
    <w:lvl w:ilvl="3">
      <w:start w:val="1"/>
      <w:numFmt w:val="decimal"/>
      <w:lvlText w:val="%1.%2.%3.%4"/>
      <w:lvlJc w:val="left"/>
      <w:pPr>
        <w:ind w:left="94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84" w:hanging="1440"/>
      </w:pPr>
      <w:rPr>
        <w:rFonts w:hint="default"/>
      </w:rPr>
    </w:lvl>
    <w:lvl w:ilvl="7">
      <w:start w:val="1"/>
      <w:numFmt w:val="decimal"/>
      <w:lvlText w:val="%1.%2.%3.%4.%5.%6.%7.%8"/>
      <w:lvlJc w:val="left"/>
      <w:pPr>
        <w:ind w:left="1958" w:hanging="1440"/>
      </w:pPr>
      <w:rPr>
        <w:rFonts w:hint="default"/>
      </w:rPr>
    </w:lvl>
    <w:lvl w:ilvl="8">
      <w:start w:val="1"/>
      <w:numFmt w:val="decimal"/>
      <w:lvlText w:val="%1.%2.%3.%4.%5.%6.%7.%8.%9"/>
      <w:lvlJc w:val="left"/>
      <w:pPr>
        <w:ind w:left="2392" w:hanging="1800"/>
      </w:pPr>
      <w:rPr>
        <w:rFonts w:hint="default"/>
      </w:rPr>
    </w:lvl>
  </w:abstractNum>
  <w:abstractNum w:abstractNumId="41">
    <w:nsid w:val="7EFE3A84"/>
    <w:multiLevelType w:val="hybridMultilevel"/>
    <w:tmpl w:val="321CD6AC"/>
    <w:lvl w:ilvl="0" w:tplc="FCD06CEE">
      <w:start w:val="4"/>
      <w:numFmt w:val="decimal"/>
      <w:lvlText w:val="%1."/>
      <w:lvlJc w:val="left"/>
      <w:pPr>
        <w:ind w:left="415" w:hanging="341"/>
      </w:pPr>
      <w:rPr>
        <w:rFonts w:ascii="Arial" w:eastAsia="Arial" w:hAnsi="Arial" w:cs="Arial" w:hint="default"/>
        <w:w w:val="100"/>
        <w:sz w:val="20"/>
        <w:szCs w:val="20"/>
      </w:rPr>
    </w:lvl>
    <w:lvl w:ilvl="1" w:tplc="7B865AB0">
      <w:numFmt w:val="bullet"/>
      <w:lvlText w:val="•"/>
      <w:lvlJc w:val="left"/>
      <w:pPr>
        <w:ind w:left="1311" w:hanging="341"/>
      </w:pPr>
      <w:rPr>
        <w:rFonts w:hint="default"/>
      </w:rPr>
    </w:lvl>
    <w:lvl w:ilvl="2" w:tplc="7E7E058A">
      <w:numFmt w:val="bullet"/>
      <w:lvlText w:val="•"/>
      <w:lvlJc w:val="left"/>
      <w:pPr>
        <w:ind w:left="2202" w:hanging="341"/>
      </w:pPr>
      <w:rPr>
        <w:rFonts w:hint="default"/>
      </w:rPr>
    </w:lvl>
    <w:lvl w:ilvl="3" w:tplc="B7C8E74C">
      <w:numFmt w:val="bullet"/>
      <w:lvlText w:val="•"/>
      <w:lvlJc w:val="left"/>
      <w:pPr>
        <w:ind w:left="3094" w:hanging="341"/>
      </w:pPr>
      <w:rPr>
        <w:rFonts w:hint="default"/>
      </w:rPr>
    </w:lvl>
    <w:lvl w:ilvl="4" w:tplc="0F1ACBDE">
      <w:numFmt w:val="bullet"/>
      <w:lvlText w:val="•"/>
      <w:lvlJc w:val="left"/>
      <w:pPr>
        <w:ind w:left="3985" w:hanging="341"/>
      </w:pPr>
      <w:rPr>
        <w:rFonts w:hint="default"/>
      </w:rPr>
    </w:lvl>
    <w:lvl w:ilvl="5" w:tplc="B2CCC2F4">
      <w:numFmt w:val="bullet"/>
      <w:lvlText w:val="•"/>
      <w:lvlJc w:val="left"/>
      <w:pPr>
        <w:ind w:left="4877" w:hanging="341"/>
      </w:pPr>
      <w:rPr>
        <w:rFonts w:hint="default"/>
      </w:rPr>
    </w:lvl>
    <w:lvl w:ilvl="6" w:tplc="A84E57A6">
      <w:numFmt w:val="bullet"/>
      <w:lvlText w:val="•"/>
      <w:lvlJc w:val="left"/>
      <w:pPr>
        <w:ind w:left="5768" w:hanging="341"/>
      </w:pPr>
      <w:rPr>
        <w:rFonts w:hint="default"/>
      </w:rPr>
    </w:lvl>
    <w:lvl w:ilvl="7" w:tplc="17380FCE">
      <w:numFmt w:val="bullet"/>
      <w:lvlText w:val="•"/>
      <w:lvlJc w:val="left"/>
      <w:pPr>
        <w:ind w:left="6660" w:hanging="341"/>
      </w:pPr>
      <w:rPr>
        <w:rFonts w:hint="default"/>
      </w:rPr>
    </w:lvl>
    <w:lvl w:ilvl="8" w:tplc="AC4A1888">
      <w:numFmt w:val="bullet"/>
      <w:lvlText w:val="•"/>
      <w:lvlJc w:val="left"/>
      <w:pPr>
        <w:ind w:left="7551" w:hanging="341"/>
      </w:pPr>
      <w:rPr>
        <w:rFonts w:hint="default"/>
      </w:rPr>
    </w:lvl>
  </w:abstractNum>
  <w:abstractNum w:abstractNumId="42">
    <w:nsid w:val="7F640008"/>
    <w:multiLevelType w:val="hybridMultilevel"/>
    <w:tmpl w:val="DECCF548"/>
    <w:lvl w:ilvl="0" w:tplc="672A4D7E">
      <w:start w:val="8"/>
      <w:numFmt w:val="decimal"/>
      <w:lvlText w:val="%1."/>
      <w:lvlJc w:val="left"/>
      <w:pPr>
        <w:ind w:left="415" w:hanging="341"/>
      </w:pPr>
      <w:rPr>
        <w:rFonts w:ascii="Arial" w:eastAsia="Arial" w:hAnsi="Arial" w:cs="Arial" w:hint="default"/>
        <w:spacing w:val="-31"/>
        <w:w w:val="91"/>
        <w:sz w:val="20"/>
        <w:szCs w:val="20"/>
      </w:rPr>
    </w:lvl>
    <w:lvl w:ilvl="1" w:tplc="743A710E">
      <w:numFmt w:val="bullet"/>
      <w:lvlText w:val="•"/>
      <w:lvlJc w:val="left"/>
      <w:pPr>
        <w:ind w:left="1311" w:hanging="341"/>
      </w:pPr>
      <w:rPr>
        <w:rFonts w:hint="default"/>
      </w:rPr>
    </w:lvl>
    <w:lvl w:ilvl="2" w:tplc="92ECD1BC">
      <w:numFmt w:val="bullet"/>
      <w:lvlText w:val="•"/>
      <w:lvlJc w:val="left"/>
      <w:pPr>
        <w:ind w:left="2202" w:hanging="341"/>
      </w:pPr>
      <w:rPr>
        <w:rFonts w:hint="default"/>
      </w:rPr>
    </w:lvl>
    <w:lvl w:ilvl="3" w:tplc="D56C3E16">
      <w:numFmt w:val="bullet"/>
      <w:lvlText w:val="•"/>
      <w:lvlJc w:val="left"/>
      <w:pPr>
        <w:ind w:left="3094" w:hanging="341"/>
      </w:pPr>
      <w:rPr>
        <w:rFonts w:hint="default"/>
      </w:rPr>
    </w:lvl>
    <w:lvl w:ilvl="4" w:tplc="48DED0BC">
      <w:numFmt w:val="bullet"/>
      <w:lvlText w:val="•"/>
      <w:lvlJc w:val="left"/>
      <w:pPr>
        <w:ind w:left="3985" w:hanging="341"/>
      </w:pPr>
      <w:rPr>
        <w:rFonts w:hint="default"/>
      </w:rPr>
    </w:lvl>
    <w:lvl w:ilvl="5" w:tplc="63A4159A">
      <w:numFmt w:val="bullet"/>
      <w:lvlText w:val="•"/>
      <w:lvlJc w:val="left"/>
      <w:pPr>
        <w:ind w:left="4877" w:hanging="341"/>
      </w:pPr>
      <w:rPr>
        <w:rFonts w:hint="default"/>
      </w:rPr>
    </w:lvl>
    <w:lvl w:ilvl="6" w:tplc="002CF9B2">
      <w:numFmt w:val="bullet"/>
      <w:lvlText w:val="•"/>
      <w:lvlJc w:val="left"/>
      <w:pPr>
        <w:ind w:left="5768" w:hanging="341"/>
      </w:pPr>
      <w:rPr>
        <w:rFonts w:hint="default"/>
      </w:rPr>
    </w:lvl>
    <w:lvl w:ilvl="7" w:tplc="B12C5BF6">
      <w:numFmt w:val="bullet"/>
      <w:lvlText w:val="•"/>
      <w:lvlJc w:val="left"/>
      <w:pPr>
        <w:ind w:left="6660" w:hanging="341"/>
      </w:pPr>
      <w:rPr>
        <w:rFonts w:hint="default"/>
      </w:rPr>
    </w:lvl>
    <w:lvl w:ilvl="8" w:tplc="8592C59A">
      <w:numFmt w:val="bullet"/>
      <w:lvlText w:val="•"/>
      <w:lvlJc w:val="left"/>
      <w:pPr>
        <w:ind w:left="7551" w:hanging="341"/>
      </w:pPr>
      <w:rPr>
        <w:rFonts w:hint="default"/>
      </w:rPr>
    </w:lvl>
  </w:abstractNum>
  <w:num w:numId="1">
    <w:abstractNumId w:val="26"/>
  </w:num>
  <w:num w:numId="2">
    <w:abstractNumId w:val="24"/>
  </w:num>
  <w:num w:numId="3">
    <w:abstractNumId w:val="10"/>
  </w:num>
  <w:num w:numId="4">
    <w:abstractNumId w:val="13"/>
  </w:num>
  <w:num w:numId="5">
    <w:abstractNumId w:val="21"/>
  </w:num>
  <w:num w:numId="6">
    <w:abstractNumId w:val="8"/>
  </w:num>
  <w:num w:numId="7">
    <w:abstractNumId w:val="33"/>
  </w:num>
  <w:num w:numId="8">
    <w:abstractNumId w:val="38"/>
  </w:num>
  <w:num w:numId="9">
    <w:abstractNumId w:val="23"/>
  </w:num>
  <w:num w:numId="10">
    <w:abstractNumId w:val="27"/>
  </w:num>
  <w:num w:numId="11">
    <w:abstractNumId w:val="30"/>
  </w:num>
  <w:num w:numId="12">
    <w:abstractNumId w:val="2"/>
  </w:num>
  <w:num w:numId="13">
    <w:abstractNumId w:val="20"/>
  </w:num>
  <w:num w:numId="14">
    <w:abstractNumId w:val="7"/>
  </w:num>
  <w:num w:numId="15">
    <w:abstractNumId w:val="14"/>
  </w:num>
  <w:num w:numId="16">
    <w:abstractNumId w:val="39"/>
  </w:num>
  <w:num w:numId="17">
    <w:abstractNumId w:val="22"/>
  </w:num>
  <w:num w:numId="18">
    <w:abstractNumId w:val="31"/>
  </w:num>
  <w:num w:numId="19">
    <w:abstractNumId w:val="1"/>
  </w:num>
  <w:num w:numId="20">
    <w:abstractNumId w:val="37"/>
  </w:num>
  <w:num w:numId="21">
    <w:abstractNumId w:val="28"/>
  </w:num>
  <w:num w:numId="22">
    <w:abstractNumId w:val="11"/>
  </w:num>
  <w:num w:numId="23">
    <w:abstractNumId w:val="3"/>
  </w:num>
  <w:num w:numId="24">
    <w:abstractNumId w:val="16"/>
  </w:num>
  <w:num w:numId="25">
    <w:abstractNumId w:val="0"/>
  </w:num>
  <w:num w:numId="26">
    <w:abstractNumId w:val="36"/>
  </w:num>
  <w:num w:numId="27">
    <w:abstractNumId w:val="19"/>
  </w:num>
  <w:num w:numId="28">
    <w:abstractNumId w:val="4"/>
  </w:num>
  <w:num w:numId="29">
    <w:abstractNumId w:val="12"/>
  </w:num>
  <w:num w:numId="30">
    <w:abstractNumId w:val="41"/>
  </w:num>
  <w:num w:numId="31">
    <w:abstractNumId w:val="18"/>
  </w:num>
  <w:num w:numId="32">
    <w:abstractNumId w:val="9"/>
  </w:num>
  <w:num w:numId="33">
    <w:abstractNumId w:val="25"/>
  </w:num>
  <w:num w:numId="34">
    <w:abstractNumId w:val="6"/>
  </w:num>
  <w:num w:numId="35">
    <w:abstractNumId w:val="34"/>
  </w:num>
  <w:num w:numId="36">
    <w:abstractNumId w:val="5"/>
  </w:num>
  <w:num w:numId="37">
    <w:abstractNumId w:val="29"/>
  </w:num>
  <w:num w:numId="38">
    <w:abstractNumId w:val="42"/>
  </w:num>
  <w:num w:numId="39">
    <w:abstractNumId w:val="40"/>
  </w:num>
  <w:num w:numId="40">
    <w:abstractNumId w:val="35"/>
  </w:num>
  <w:num w:numId="41">
    <w:abstractNumId w:val="17"/>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ocumentProtection w:edit="trackedChanges" w:enforcement="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302A"/>
    <w:rsid w:val="00003703"/>
    <w:rsid w:val="00004A1E"/>
    <w:rsid w:val="00005963"/>
    <w:rsid w:val="00014D9A"/>
    <w:rsid w:val="0002015E"/>
    <w:rsid w:val="00022C42"/>
    <w:rsid w:val="00023439"/>
    <w:rsid w:val="000257DD"/>
    <w:rsid w:val="000258B1"/>
    <w:rsid w:val="000260F2"/>
    <w:rsid w:val="00026827"/>
    <w:rsid w:val="00031D84"/>
    <w:rsid w:val="00032E82"/>
    <w:rsid w:val="0003460F"/>
    <w:rsid w:val="00042FB6"/>
    <w:rsid w:val="00044187"/>
    <w:rsid w:val="00044C95"/>
    <w:rsid w:val="00054547"/>
    <w:rsid w:val="00054D1F"/>
    <w:rsid w:val="00054DB0"/>
    <w:rsid w:val="0005510D"/>
    <w:rsid w:val="00055342"/>
    <w:rsid w:val="00056145"/>
    <w:rsid w:val="0006016C"/>
    <w:rsid w:val="000602FB"/>
    <w:rsid w:val="00064EB5"/>
    <w:rsid w:val="00070204"/>
    <w:rsid w:val="000722C8"/>
    <w:rsid w:val="00072C68"/>
    <w:rsid w:val="00075B28"/>
    <w:rsid w:val="000805F9"/>
    <w:rsid w:val="0008096D"/>
    <w:rsid w:val="00083831"/>
    <w:rsid w:val="00086833"/>
    <w:rsid w:val="000876C6"/>
    <w:rsid w:val="000910EE"/>
    <w:rsid w:val="000928B8"/>
    <w:rsid w:val="000953EA"/>
    <w:rsid w:val="0009687F"/>
    <w:rsid w:val="00096E37"/>
    <w:rsid w:val="000B2221"/>
    <w:rsid w:val="000B5646"/>
    <w:rsid w:val="000B65F6"/>
    <w:rsid w:val="000C1BBC"/>
    <w:rsid w:val="000C42F3"/>
    <w:rsid w:val="000D2E88"/>
    <w:rsid w:val="000D4CD2"/>
    <w:rsid w:val="000D500D"/>
    <w:rsid w:val="000D56B6"/>
    <w:rsid w:val="000D5D10"/>
    <w:rsid w:val="000D6C57"/>
    <w:rsid w:val="000D6E4A"/>
    <w:rsid w:val="000D7153"/>
    <w:rsid w:val="000E2692"/>
    <w:rsid w:val="000E292A"/>
    <w:rsid w:val="000F0C9E"/>
    <w:rsid w:val="000F1F08"/>
    <w:rsid w:val="000F457B"/>
    <w:rsid w:val="000F57F0"/>
    <w:rsid w:val="000F69AC"/>
    <w:rsid w:val="000F6F47"/>
    <w:rsid w:val="000F71B9"/>
    <w:rsid w:val="000F7D05"/>
    <w:rsid w:val="00106DD0"/>
    <w:rsid w:val="00107BC7"/>
    <w:rsid w:val="00112489"/>
    <w:rsid w:val="001128A5"/>
    <w:rsid w:val="00116745"/>
    <w:rsid w:val="0012161E"/>
    <w:rsid w:val="0012617E"/>
    <w:rsid w:val="00130E9F"/>
    <w:rsid w:val="00131C5E"/>
    <w:rsid w:val="001407B4"/>
    <w:rsid w:val="00140F65"/>
    <w:rsid w:val="00144271"/>
    <w:rsid w:val="0015766D"/>
    <w:rsid w:val="00160096"/>
    <w:rsid w:val="00161C3F"/>
    <w:rsid w:val="00161D53"/>
    <w:rsid w:val="00163A40"/>
    <w:rsid w:val="0016504B"/>
    <w:rsid w:val="00170AAF"/>
    <w:rsid w:val="00171793"/>
    <w:rsid w:val="00172745"/>
    <w:rsid w:val="00174589"/>
    <w:rsid w:val="00174A70"/>
    <w:rsid w:val="001855E4"/>
    <w:rsid w:val="00187B81"/>
    <w:rsid w:val="00191A8F"/>
    <w:rsid w:val="00193E50"/>
    <w:rsid w:val="0019508C"/>
    <w:rsid w:val="00196D2F"/>
    <w:rsid w:val="0019737B"/>
    <w:rsid w:val="001A5D43"/>
    <w:rsid w:val="001A5EDE"/>
    <w:rsid w:val="001B122C"/>
    <w:rsid w:val="001B33BC"/>
    <w:rsid w:val="001B5BF6"/>
    <w:rsid w:val="001B609C"/>
    <w:rsid w:val="001C2EFC"/>
    <w:rsid w:val="001D3D98"/>
    <w:rsid w:val="001D68E8"/>
    <w:rsid w:val="001D6B53"/>
    <w:rsid w:val="001E1C26"/>
    <w:rsid w:val="001E23DA"/>
    <w:rsid w:val="001E2E1F"/>
    <w:rsid w:val="001E6CDC"/>
    <w:rsid w:val="001F02A3"/>
    <w:rsid w:val="001F70E9"/>
    <w:rsid w:val="0020039A"/>
    <w:rsid w:val="00201F51"/>
    <w:rsid w:val="00205465"/>
    <w:rsid w:val="00206562"/>
    <w:rsid w:val="00212FDE"/>
    <w:rsid w:val="00220C36"/>
    <w:rsid w:val="00230044"/>
    <w:rsid w:val="00234E16"/>
    <w:rsid w:val="002377F0"/>
    <w:rsid w:val="00242924"/>
    <w:rsid w:val="00243B32"/>
    <w:rsid w:val="002461F0"/>
    <w:rsid w:val="00246426"/>
    <w:rsid w:val="00247499"/>
    <w:rsid w:val="00247CE7"/>
    <w:rsid w:val="00251FEF"/>
    <w:rsid w:val="002526CA"/>
    <w:rsid w:val="00252786"/>
    <w:rsid w:val="00253F86"/>
    <w:rsid w:val="002560DE"/>
    <w:rsid w:val="00257342"/>
    <w:rsid w:val="00263FB5"/>
    <w:rsid w:val="00264993"/>
    <w:rsid w:val="00266FFD"/>
    <w:rsid w:val="0027019F"/>
    <w:rsid w:val="00271234"/>
    <w:rsid w:val="0027509F"/>
    <w:rsid w:val="0029019F"/>
    <w:rsid w:val="00292570"/>
    <w:rsid w:val="0029325F"/>
    <w:rsid w:val="00293510"/>
    <w:rsid w:val="002A335E"/>
    <w:rsid w:val="002A356A"/>
    <w:rsid w:val="002A5978"/>
    <w:rsid w:val="002B1410"/>
    <w:rsid w:val="002B3B95"/>
    <w:rsid w:val="002B3D70"/>
    <w:rsid w:val="002B56D7"/>
    <w:rsid w:val="002B585D"/>
    <w:rsid w:val="002C4E3E"/>
    <w:rsid w:val="002C6241"/>
    <w:rsid w:val="002D06E1"/>
    <w:rsid w:val="002D35B9"/>
    <w:rsid w:val="002D4921"/>
    <w:rsid w:val="002D4A4D"/>
    <w:rsid w:val="002E1557"/>
    <w:rsid w:val="002E2E08"/>
    <w:rsid w:val="002E3272"/>
    <w:rsid w:val="002E5811"/>
    <w:rsid w:val="002E72CA"/>
    <w:rsid w:val="002E7803"/>
    <w:rsid w:val="002F0E4C"/>
    <w:rsid w:val="002F11F0"/>
    <w:rsid w:val="002F5909"/>
    <w:rsid w:val="002F75CF"/>
    <w:rsid w:val="00300F8D"/>
    <w:rsid w:val="00301796"/>
    <w:rsid w:val="003060AB"/>
    <w:rsid w:val="00320CE4"/>
    <w:rsid w:val="00321691"/>
    <w:rsid w:val="00322B71"/>
    <w:rsid w:val="00323EF6"/>
    <w:rsid w:val="003242FB"/>
    <w:rsid w:val="0033092F"/>
    <w:rsid w:val="00330992"/>
    <w:rsid w:val="00335BFC"/>
    <w:rsid w:val="003363A6"/>
    <w:rsid w:val="003411CE"/>
    <w:rsid w:val="003515DB"/>
    <w:rsid w:val="00353A3E"/>
    <w:rsid w:val="00353B0A"/>
    <w:rsid w:val="00355B78"/>
    <w:rsid w:val="003573F5"/>
    <w:rsid w:val="00367AF7"/>
    <w:rsid w:val="00367BD9"/>
    <w:rsid w:val="00370D37"/>
    <w:rsid w:val="00371DA6"/>
    <w:rsid w:val="003729AF"/>
    <w:rsid w:val="003817A4"/>
    <w:rsid w:val="0038526E"/>
    <w:rsid w:val="00390DC6"/>
    <w:rsid w:val="0039492E"/>
    <w:rsid w:val="00394A30"/>
    <w:rsid w:val="003A3B9B"/>
    <w:rsid w:val="003A417D"/>
    <w:rsid w:val="003B2581"/>
    <w:rsid w:val="003B4775"/>
    <w:rsid w:val="003D0F85"/>
    <w:rsid w:val="003D0FB6"/>
    <w:rsid w:val="003D16ED"/>
    <w:rsid w:val="003D34A7"/>
    <w:rsid w:val="003D4C0F"/>
    <w:rsid w:val="003D537A"/>
    <w:rsid w:val="003D6D99"/>
    <w:rsid w:val="003D7013"/>
    <w:rsid w:val="003D754C"/>
    <w:rsid w:val="003E3021"/>
    <w:rsid w:val="003E5223"/>
    <w:rsid w:val="003F1731"/>
    <w:rsid w:val="003F1A20"/>
    <w:rsid w:val="003F2E61"/>
    <w:rsid w:val="003F3A2A"/>
    <w:rsid w:val="003F700D"/>
    <w:rsid w:val="003F76F9"/>
    <w:rsid w:val="0040156F"/>
    <w:rsid w:val="004020B6"/>
    <w:rsid w:val="004031CC"/>
    <w:rsid w:val="00404290"/>
    <w:rsid w:val="004164D3"/>
    <w:rsid w:val="00426901"/>
    <w:rsid w:val="004302B9"/>
    <w:rsid w:val="004338E4"/>
    <w:rsid w:val="00435216"/>
    <w:rsid w:val="00435B9A"/>
    <w:rsid w:val="00437058"/>
    <w:rsid w:val="0044086C"/>
    <w:rsid w:val="004445A4"/>
    <w:rsid w:val="0044578C"/>
    <w:rsid w:val="00446189"/>
    <w:rsid w:val="00446486"/>
    <w:rsid w:val="0044706A"/>
    <w:rsid w:val="00450AF4"/>
    <w:rsid w:val="0045231C"/>
    <w:rsid w:val="00455EE1"/>
    <w:rsid w:val="0046160B"/>
    <w:rsid w:val="00461E20"/>
    <w:rsid w:val="004621DF"/>
    <w:rsid w:val="004647AA"/>
    <w:rsid w:val="0046735F"/>
    <w:rsid w:val="00467B1D"/>
    <w:rsid w:val="00471AEA"/>
    <w:rsid w:val="00471C68"/>
    <w:rsid w:val="0047444F"/>
    <w:rsid w:val="00480F70"/>
    <w:rsid w:val="00484C75"/>
    <w:rsid w:val="00485FA7"/>
    <w:rsid w:val="004909A4"/>
    <w:rsid w:val="00491D37"/>
    <w:rsid w:val="0049343A"/>
    <w:rsid w:val="00497528"/>
    <w:rsid w:val="004A29AF"/>
    <w:rsid w:val="004A2AD5"/>
    <w:rsid w:val="004A38EE"/>
    <w:rsid w:val="004A39A6"/>
    <w:rsid w:val="004A52C6"/>
    <w:rsid w:val="004A65F4"/>
    <w:rsid w:val="004B026B"/>
    <w:rsid w:val="004B0D3A"/>
    <w:rsid w:val="004B1549"/>
    <w:rsid w:val="004B3B16"/>
    <w:rsid w:val="004B5B4F"/>
    <w:rsid w:val="004B6F96"/>
    <w:rsid w:val="004C25BF"/>
    <w:rsid w:val="004C3326"/>
    <w:rsid w:val="004C5636"/>
    <w:rsid w:val="004C6078"/>
    <w:rsid w:val="004C6BE0"/>
    <w:rsid w:val="004D1334"/>
    <w:rsid w:val="004D24FF"/>
    <w:rsid w:val="004D2D72"/>
    <w:rsid w:val="004D3A25"/>
    <w:rsid w:val="004D4BCF"/>
    <w:rsid w:val="004D75AC"/>
    <w:rsid w:val="004E0C28"/>
    <w:rsid w:val="004E119E"/>
    <w:rsid w:val="004E3CDA"/>
    <w:rsid w:val="004E5A71"/>
    <w:rsid w:val="004E683C"/>
    <w:rsid w:val="004E6961"/>
    <w:rsid w:val="004F52DD"/>
    <w:rsid w:val="004F5BAA"/>
    <w:rsid w:val="004F6C35"/>
    <w:rsid w:val="00500F3D"/>
    <w:rsid w:val="00501A11"/>
    <w:rsid w:val="005020FE"/>
    <w:rsid w:val="00505EA9"/>
    <w:rsid w:val="005150EA"/>
    <w:rsid w:val="00525C40"/>
    <w:rsid w:val="00526E4E"/>
    <w:rsid w:val="00531E00"/>
    <w:rsid w:val="00532508"/>
    <w:rsid w:val="00532730"/>
    <w:rsid w:val="00535849"/>
    <w:rsid w:val="005402D9"/>
    <w:rsid w:val="00540EAD"/>
    <w:rsid w:val="0054497F"/>
    <w:rsid w:val="005457D2"/>
    <w:rsid w:val="00556386"/>
    <w:rsid w:val="00564538"/>
    <w:rsid w:val="00566059"/>
    <w:rsid w:val="00567368"/>
    <w:rsid w:val="005832B1"/>
    <w:rsid w:val="00587876"/>
    <w:rsid w:val="00591AA0"/>
    <w:rsid w:val="0059433C"/>
    <w:rsid w:val="005A0ADF"/>
    <w:rsid w:val="005A0FC0"/>
    <w:rsid w:val="005A112D"/>
    <w:rsid w:val="005A449F"/>
    <w:rsid w:val="005B22A5"/>
    <w:rsid w:val="005B54FC"/>
    <w:rsid w:val="005C189E"/>
    <w:rsid w:val="005C3697"/>
    <w:rsid w:val="005C5113"/>
    <w:rsid w:val="005C5C17"/>
    <w:rsid w:val="005C6823"/>
    <w:rsid w:val="005F3E13"/>
    <w:rsid w:val="005F5742"/>
    <w:rsid w:val="005F5CD2"/>
    <w:rsid w:val="006062B2"/>
    <w:rsid w:val="00610057"/>
    <w:rsid w:val="00612A8B"/>
    <w:rsid w:val="00620FC8"/>
    <w:rsid w:val="0062238D"/>
    <w:rsid w:val="006248CD"/>
    <w:rsid w:val="00625EA4"/>
    <w:rsid w:val="006270DA"/>
    <w:rsid w:val="0062741E"/>
    <w:rsid w:val="006311A2"/>
    <w:rsid w:val="006333EC"/>
    <w:rsid w:val="00633779"/>
    <w:rsid w:val="00634010"/>
    <w:rsid w:val="00637095"/>
    <w:rsid w:val="00640F2C"/>
    <w:rsid w:val="006459F7"/>
    <w:rsid w:val="00645E32"/>
    <w:rsid w:val="006465DC"/>
    <w:rsid w:val="0065077A"/>
    <w:rsid w:val="00652EE5"/>
    <w:rsid w:val="006549CC"/>
    <w:rsid w:val="00657ABC"/>
    <w:rsid w:val="0066177F"/>
    <w:rsid w:val="006676FA"/>
    <w:rsid w:val="00670EA2"/>
    <w:rsid w:val="00674FBC"/>
    <w:rsid w:val="006755A0"/>
    <w:rsid w:val="006815D1"/>
    <w:rsid w:val="006850A9"/>
    <w:rsid w:val="0068595A"/>
    <w:rsid w:val="00692CDD"/>
    <w:rsid w:val="006A35E2"/>
    <w:rsid w:val="006A4A22"/>
    <w:rsid w:val="006A56EE"/>
    <w:rsid w:val="006A693C"/>
    <w:rsid w:val="006A7C77"/>
    <w:rsid w:val="006B227D"/>
    <w:rsid w:val="006B25CE"/>
    <w:rsid w:val="006B6B0C"/>
    <w:rsid w:val="006C01B8"/>
    <w:rsid w:val="006C1767"/>
    <w:rsid w:val="006C3780"/>
    <w:rsid w:val="006C746C"/>
    <w:rsid w:val="006C79C5"/>
    <w:rsid w:val="006D4DC1"/>
    <w:rsid w:val="006E0ABE"/>
    <w:rsid w:val="006E10BC"/>
    <w:rsid w:val="006E1ADF"/>
    <w:rsid w:val="006F0009"/>
    <w:rsid w:val="006F2DA2"/>
    <w:rsid w:val="006F6C21"/>
    <w:rsid w:val="006F706B"/>
    <w:rsid w:val="006F7458"/>
    <w:rsid w:val="00702361"/>
    <w:rsid w:val="00704EAF"/>
    <w:rsid w:val="007136C7"/>
    <w:rsid w:val="00714568"/>
    <w:rsid w:val="00720CAD"/>
    <w:rsid w:val="00721024"/>
    <w:rsid w:val="007258F6"/>
    <w:rsid w:val="00730873"/>
    <w:rsid w:val="007341A4"/>
    <w:rsid w:val="00736970"/>
    <w:rsid w:val="00740958"/>
    <w:rsid w:val="007435B0"/>
    <w:rsid w:val="007437C1"/>
    <w:rsid w:val="00743BC3"/>
    <w:rsid w:val="007555C0"/>
    <w:rsid w:val="00755D03"/>
    <w:rsid w:val="0076063D"/>
    <w:rsid w:val="00760C8B"/>
    <w:rsid w:val="00761FA9"/>
    <w:rsid w:val="00763864"/>
    <w:rsid w:val="0077042D"/>
    <w:rsid w:val="00772284"/>
    <w:rsid w:val="00772871"/>
    <w:rsid w:val="007734AB"/>
    <w:rsid w:val="00775F1B"/>
    <w:rsid w:val="00776692"/>
    <w:rsid w:val="007800D1"/>
    <w:rsid w:val="00781C89"/>
    <w:rsid w:val="00783261"/>
    <w:rsid w:val="0078337B"/>
    <w:rsid w:val="00793BB2"/>
    <w:rsid w:val="007A18F6"/>
    <w:rsid w:val="007A37AD"/>
    <w:rsid w:val="007A4F94"/>
    <w:rsid w:val="007A6414"/>
    <w:rsid w:val="007B04D4"/>
    <w:rsid w:val="007B07AE"/>
    <w:rsid w:val="007B14FB"/>
    <w:rsid w:val="007B4004"/>
    <w:rsid w:val="007B560C"/>
    <w:rsid w:val="007B7824"/>
    <w:rsid w:val="007C18B5"/>
    <w:rsid w:val="007D1468"/>
    <w:rsid w:val="007D1E5A"/>
    <w:rsid w:val="007D409E"/>
    <w:rsid w:val="007D5273"/>
    <w:rsid w:val="007D6538"/>
    <w:rsid w:val="007E00F5"/>
    <w:rsid w:val="007E221D"/>
    <w:rsid w:val="007E3718"/>
    <w:rsid w:val="007F1C62"/>
    <w:rsid w:val="007F2917"/>
    <w:rsid w:val="007F4A04"/>
    <w:rsid w:val="007F4B4F"/>
    <w:rsid w:val="007F75AE"/>
    <w:rsid w:val="007F769E"/>
    <w:rsid w:val="0080003B"/>
    <w:rsid w:val="00813FEF"/>
    <w:rsid w:val="00817876"/>
    <w:rsid w:val="00817FBD"/>
    <w:rsid w:val="00821DBF"/>
    <w:rsid w:val="008257DC"/>
    <w:rsid w:val="00830DC7"/>
    <w:rsid w:val="00831B93"/>
    <w:rsid w:val="0084356F"/>
    <w:rsid w:val="00843947"/>
    <w:rsid w:val="00846C87"/>
    <w:rsid w:val="00847829"/>
    <w:rsid w:val="008515D1"/>
    <w:rsid w:val="0085216C"/>
    <w:rsid w:val="00853A4A"/>
    <w:rsid w:val="008548CD"/>
    <w:rsid w:val="0085628B"/>
    <w:rsid w:val="00857ECF"/>
    <w:rsid w:val="00861045"/>
    <w:rsid w:val="0086122F"/>
    <w:rsid w:val="008627F6"/>
    <w:rsid w:val="0086366B"/>
    <w:rsid w:val="00875B1B"/>
    <w:rsid w:val="008800D9"/>
    <w:rsid w:val="008814F8"/>
    <w:rsid w:val="008871CB"/>
    <w:rsid w:val="00887A1C"/>
    <w:rsid w:val="00890699"/>
    <w:rsid w:val="00890E07"/>
    <w:rsid w:val="0089109D"/>
    <w:rsid w:val="00894C86"/>
    <w:rsid w:val="008A0C80"/>
    <w:rsid w:val="008A1F75"/>
    <w:rsid w:val="008A4DE5"/>
    <w:rsid w:val="008A64DE"/>
    <w:rsid w:val="008A7885"/>
    <w:rsid w:val="008A7D66"/>
    <w:rsid w:val="008B23BE"/>
    <w:rsid w:val="008B469D"/>
    <w:rsid w:val="008B6AD8"/>
    <w:rsid w:val="008B6E11"/>
    <w:rsid w:val="008C18D0"/>
    <w:rsid w:val="008C1B1C"/>
    <w:rsid w:val="008C2C2C"/>
    <w:rsid w:val="008D1271"/>
    <w:rsid w:val="008D1975"/>
    <w:rsid w:val="008D1F76"/>
    <w:rsid w:val="008D27A9"/>
    <w:rsid w:val="008D3001"/>
    <w:rsid w:val="008E0A48"/>
    <w:rsid w:val="008E0BDC"/>
    <w:rsid w:val="008F2134"/>
    <w:rsid w:val="008F314B"/>
    <w:rsid w:val="00904692"/>
    <w:rsid w:val="00906B8A"/>
    <w:rsid w:val="00906DA2"/>
    <w:rsid w:val="00910C50"/>
    <w:rsid w:val="009137A5"/>
    <w:rsid w:val="00914A74"/>
    <w:rsid w:val="009229C1"/>
    <w:rsid w:val="00922E3A"/>
    <w:rsid w:val="009258ED"/>
    <w:rsid w:val="00925AA7"/>
    <w:rsid w:val="00933D46"/>
    <w:rsid w:val="00935389"/>
    <w:rsid w:val="00940642"/>
    <w:rsid w:val="00940F5A"/>
    <w:rsid w:val="00964E3C"/>
    <w:rsid w:val="0096543B"/>
    <w:rsid w:val="00970439"/>
    <w:rsid w:val="00973F0E"/>
    <w:rsid w:val="00975BE5"/>
    <w:rsid w:val="00975F4D"/>
    <w:rsid w:val="00976EAC"/>
    <w:rsid w:val="00981224"/>
    <w:rsid w:val="00986532"/>
    <w:rsid w:val="00990715"/>
    <w:rsid w:val="00991B5F"/>
    <w:rsid w:val="0099277F"/>
    <w:rsid w:val="0099280B"/>
    <w:rsid w:val="009A203B"/>
    <w:rsid w:val="009A29CE"/>
    <w:rsid w:val="009A2D12"/>
    <w:rsid w:val="009A3A65"/>
    <w:rsid w:val="009A6F03"/>
    <w:rsid w:val="009A7B9A"/>
    <w:rsid w:val="009B20F6"/>
    <w:rsid w:val="009B3F1B"/>
    <w:rsid w:val="009B480E"/>
    <w:rsid w:val="009B599F"/>
    <w:rsid w:val="009C3183"/>
    <w:rsid w:val="009C41DF"/>
    <w:rsid w:val="009C6422"/>
    <w:rsid w:val="009C6602"/>
    <w:rsid w:val="009C6CCD"/>
    <w:rsid w:val="009C7501"/>
    <w:rsid w:val="009D0B41"/>
    <w:rsid w:val="009D25EE"/>
    <w:rsid w:val="009D282D"/>
    <w:rsid w:val="009D2E60"/>
    <w:rsid w:val="009D3899"/>
    <w:rsid w:val="009D3C0D"/>
    <w:rsid w:val="009D58C2"/>
    <w:rsid w:val="009D5D2B"/>
    <w:rsid w:val="009E0792"/>
    <w:rsid w:val="009E144C"/>
    <w:rsid w:val="009E4184"/>
    <w:rsid w:val="009E443F"/>
    <w:rsid w:val="009E73BA"/>
    <w:rsid w:val="009F0239"/>
    <w:rsid w:val="009F07DA"/>
    <w:rsid w:val="009F265D"/>
    <w:rsid w:val="009F3181"/>
    <w:rsid w:val="009F6FA0"/>
    <w:rsid w:val="00A04750"/>
    <w:rsid w:val="00A04F08"/>
    <w:rsid w:val="00A078D1"/>
    <w:rsid w:val="00A07C80"/>
    <w:rsid w:val="00A07E10"/>
    <w:rsid w:val="00A10A56"/>
    <w:rsid w:val="00A10FBC"/>
    <w:rsid w:val="00A1159F"/>
    <w:rsid w:val="00A12D13"/>
    <w:rsid w:val="00A138C7"/>
    <w:rsid w:val="00A179E5"/>
    <w:rsid w:val="00A22527"/>
    <w:rsid w:val="00A229DC"/>
    <w:rsid w:val="00A301CB"/>
    <w:rsid w:val="00A312CC"/>
    <w:rsid w:val="00A33CEC"/>
    <w:rsid w:val="00A371FD"/>
    <w:rsid w:val="00A4040F"/>
    <w:rsid w:val="00A42D7F"/>
    <w:rsid w:val="00A45841"/>
    <w:rsid w:val="00A45F04"/>
    <w:rsid w:val="00A521C3"/>
    <w:rsid w:val="00A52B80"/>
    <w:rsid w:val="00A54462"/>
    <w:rsid w:val="00A6672C"/>
    <w:rsid w:val="00A6722B"/>
    <w:rsid w:val="00A709FD"/>
    <w:rsid w:val="00A71380"/>
    <w:rsid w:val="00A73781"/>
    <w:rsid w:val="00A738E6"/>
    <w:rsid w:val="00A80137"/>
    <w:rsid w:val="00A821A9"/>
    <w:rsid w:val="00A8442F"/>
    <w:rsid w:val="00A860F1"/>
    <w:rsid w:val="00A90182"/>
    <w:rsid w:val="00A9089D"/>
    <w:rsid w:val="00A91071"/>
    <w:rsid w:val="00A934D4"/>
    <w:rsid w:val="00A94599"/>
    <w:rsid w:val="00A9648D"/>
    <w:rsid w:val="00A967F2"/>
    <w:rsid w:val="00A96AAB"/>
    <w:rsid w:val="00AA110C"/>
    <w:rsid w:val="00AA1D71"/>
    <w:rsid w:val="00AA4DDE"/>
    <w:rsid w:val="00AA796D"/>
    <w:rsid w:val="00AA7C38"/>
    <w:rsid w:val="00AB0BB9"/>
    <w:rsid w:val="00AB2905"/>
    <w:rsid w:val="00AB323A"/>
    <w:rsid w:val="00AB3D15"/>
    <w:rsid w:val="00AB46AE"/>
    <w:rsid w:val="00AB474C"/>
    <w:rsid w:val="00AC7A2D"/>
    <w:rsid w:val="00AC7ACF"/>
    <w:rsid w:val="00AD0417"/>
    <w:rsid w:val="00AD67F4"/>
    <w:rsid w:val="00AE0BFA"/>
    <w:rsid w:val="00AE1EA8"/>
    <w:rsid w:val="00AE45B8"/>
    <w:rsid w:val="00AE5E50"/>
    <w:rsid w:val="00AE6E54"/>
    <w:rsid w:val="00AE7CA0"/>
    <w:rsid w:val="00B00D2F"/>
    <w:rsid w:val="00B05211"/>
    <w:rsid w:val="00B131AB"/>
    <w:rsid w:val="00B21E91"/>
    <w:rsid w:val="00B22D38"/>
    <w:rsid w:val="00B31673"/>
    <w:rsid w:val="00B32786"/>
    <w:rsid w:val="00B33FD1"/>
    <w:rsid w:val="00B36AB5"/>
    <w:rsid w:val="00B41163"/>
    <w:rsid w:val="00B4118F"/>
    <w:rsid w:val="00B44D4B"/>
    <w:rsid w:val="00B504D0"/>
    <w:rsid w:val="00B52735"/>
    <w:rsid w:val="00B538E3"/>
    <w:rsid w:val="00B53B2E"/>
    <w:rsid w:val="00B5493A"/>
    <w:rsid w:val="00B5796F"/>
    <w:rsid w:val="00B60B1D"/>
    <w:rsid w:val="00B618AE"/>
    <w:rsid w:val="00B6230C"/>
    <w:rsid w:val="00B67670"/>
    <w:rsid w:val="00B702B7"/>
    <w:rsid w:val="00B716F6"/>
    <w:rsid w:val="00B72248"/>
    <w:rsid w:val="00B73AD0"/>
    <w:rsid w:val="00B749BF"/>
    <w:rsid w:val="00B83065"/>
    <w:rsid w:val="00B84D4F"/>
    <w:rsid w:val="00B85005"/>
    <w:rsid w:val="00B86544"/>
    <w:rsid w:val="00B91707"/>
    <w:rsid w:val="00B925A4"/>
    <w:rsid w:val="00B93A8D"/>
    <w:rsid w:val="00B9622E"/>
    <w:rsid w:val="00BA6E6E"/>
    <w:rsid w:val="00BB20E0"/>
    <w:rsid w:val="00BB2883"/>
    <w:rsid w:val="00BB391E"/>
    <w:rsid w:val="00BB6B97"/>
    <w:rsid w:val="00BC0929"/>
    <w:rsid w:val="00BC09A4"/>
    <w:rsid w:val="00BC3250"/>
    <w:rsid w:val="00BC60C6"/>
    <w:rsid w:val="00BC7A28"/>
    <w:rsid w:val="00BD14F8"/>
    <w:rsid w:val="00BD1B67"/>
    <w:rsid w:val="00BD3F74"/>
    <w:rsid w:val="00BD4C83"/>
    <w:rsid w:val="00BD5E8D"/>
    <w:rsid w:val="00BE14E2"/>
    <w:rsid w:val="00BE2BEB"/>
    <w:rsid w:val="00BE4230"/>
    <w:rsid w:val="00BE5EB4"/>
    <w:rsid w:val="00BE6C12"/>
    <w:rsid w:val="00BE6E01"/>
    <w:rsid w:val="00BF3EB8"/>
    <w:rsid w:val="00BF6D9E"/>
    <w:rsid w:val="00BF776B"/>
    <w:rsid w:val="00C00CD4"/>
    <w:rsid w:val="00C037C6"/>
    <w:rsid w:val="00C05D02"/>
    <w:rsid w:val="00C1156B"/>
    <w:rsid w:val="00C23794"/>
    <w:rsid w:val="00C247A5"/>
    <w:rsid w:val="00C262CB"/>
    <w:rsid w:val="00C3034F"/>
    <w:rsid w:val="00C33306"/>
    <w:rsid w:val="00C34BBB"/>
    <w:rsid w:val="00C409A0"/>
    <w:rsid w:val="00C43927"/>
    <w:rsid w:val="00C45CCF"/>
    <w:rsid w:val="00C46C44"/>
    <w:rsid w:val="00C4775B"/>
    <w:rsid w:val="00C53490"/>
    <w:rsid w:val="00C544F8"/>
    <w:rsid w:val="00C61D02"/>
    <w:rsid w:val="00C63F98"/>
    <w:rsid w:val="00C665C1"/>
    <w:rsid w:val="00C71C43"/>
    <w:rsid w:val="00C732E9"/>
    <w:rsid w:val="00C75552"/>
    <w:rsid w:val="00C76863"/>
    <w:rsid w:val="00C81F78"/>
    <w:rsid w:val="00C820D5"/>
    <w:rsid w:val="00C82A75"/>
    <w:rsid w:val="00C830D4"/>
    <w:rsid w:val="00C87A95"/>
    <w:rsid w:val="00C90360"/>
    <w:rsid w:val="00C93CE8"/>
    <w:rsid w:val="00CA53F4"/>
    <w:rsid w:val="00CA70C1"/>
    <w:rsid w:val="00CB1282"/>
    <w:rsid w:val="00CB1980"/>
    <w:rsid w:val="00CB32DA"/>
    <w:rsid w:val="00CB4B3E"/>
    <w:rsid w:val="00CC3D7A"/>
    <w:rsid w:val="00CC50C7"/>
    <w:rsid w:val="00CC5CF1"/>
    <w:rsid w:val="00CD1BA7"/>
    <w:rsid w:val="00CD50A0"/>
    <w:rsid w:val="00CD57F7"/>
    <w:rsid w:val="00CD66E4"/>
    <w:rsid w:val="00CE054E"/>
    <w:rsid w:val="00CE0E72"/>
    <w:rsid w:val="00CE3CBB"/>
    <w:rsid w:val="00CE4023"/>
    <w:rsid w:val="00CE5ED2"/>
    <w:rsid w:val="00CE619E"/>
    <w:rsid w:val="00CE7F35"/>
    <w:rsid w:val="00CF09CB"/>
    <w:rsid w:val="00CF2F6B"/>
    <w:rsid w:val="00CF397C"/>
    <w:rsid w:val="00CF6C25"/>
    <w:rsid w:val="00CF7D74"/>
    <w:rsid w:val="00D00787"/>
    <w:rsid w:val="00D04297"/>
    <w:rsid w:val="00D10FC4"/>
    <w:rsid w:val="00D11AE6"/>
    <w:rsid w:val="00D13607"/>
    <w:rsid w:val="00D1488F"/>
    <w:rsid w:val="00D14B86"/>
    <w:rsid w:val="00D150F8"/>
    <w:rsid w:val="00D15CBF"/>
    <w:rsid w:val="00D16192"/>
    <w:rsid w:val="00D206C0"/>
    <w:rsid w:val="00D27415"/>
    <w:rsid w:val="00D3029E"/>
    <w:rsid w:val="00D32DD6"/>
    <w:rsid w:val="00D41C5C"/>
    <w:rsid w:val="00D45097"/>
    <w:rsid w:val="00D514C2"/>
    <w:rsid w:val="00D54230"/>
    <w:rsid w:val="00D56704"/>
    <w:rsid w:val="00D6433E"/>
    <w:rsid w:val="00D7065E"/>
    <w:rsid w:val="00D72B29"/>
    <w:rsid w:val="00D731D3"/>
    <w:rsid w:val="00D735C9"/>
    <w:rsid w:val="00D73A6E"/>
    <w:rsid w:val="00D7458C"/>
    <w:rsid w:val="00D752D6"/>
    <w:rsid w:val="00D76910"/>
    <w:rsid w:val="00D82B87"/>
    <w:rsid w:val="00D83E23"/>
    <w:rsid w:val="00D87A26"/>
    <w:rsid w:val="00D90986"/>
    <w:rsid w:val="00D915DA"/>
    <w:rsid w:val="00D92BF2"/>
    <w:rsid w:val="00D93838"/>
    <w:rsid w:val="00D93949"/>
    <w:rsid w:val="00D96265"/>
    <w:rsid w:val="00D979D8"/>
    <w:rsid w:val="00DA6078"/>
    <w:rsid w:val="00DB1324"/>
    <w:rsid w:val="00DB170F"/>
    <w:rsid w:val="00DB1E4A"/>
    <w:rsid w:val="00DB431B"/>
    <w:rsid w:val="00DB48FA"/>
    <w:rsid w:val="00DB5E4A"/>
    <w:rsid w:val="00DB6DA5"/>
    <w:rsid w:val="00DB6EAA"/>
    <w:rsid w:val="00DB6F55"/>
    <w:rsid w:val="00DB73A1"/>
    <w:rsid w:val="00DB758B"/>
    <w:rsid w:val="00DC2396"/>
    <w:rsid w:val="00DC5A77"/>
    <w:rsid w:val="00DC6D6F"/>
    <w:rsid w:val="00DC776D"/>
    <w:rsid w:val="00DD6864"/>
    <w:rsid w:val="00DD7A9E"/>
    <w:rsid w:val="00DE1334"/>
    <w:rsid w:val="00DE288B"/>
    <w:rsid w:val="00DE36E4"/>
    <w:rsid w:val="00DE42BE"/>
    <w:rsid w:val="00DE6EFF"/>
    <w:rsid w:val="00DF1F44"/>
    <w:rsid w:val="00DF419E"/>
    <w:rsid w:val="00DF48E2"/>
    <w:rsid w:val="00E01C94"/>
    <w:rsid w:val="00E04631"/>
    <w:rsid w:val="00E04A49"/>
    <w:rsid w:val="00E0682F"/>
    <w:rsid w:val="00E06997"/>
    <w:rsid w:val="00E076D8"/>
    <w:rsid w:val="00E14F07"/>
    <w:rsid w:val="00E169D4"/>
    <w:rsid w:val="00E21F85"/>
    <w:rsid w:val="00E222B8"/>
    <w:rsid w:val="00E24F1B"/>
    <w:rsid w:val="00E269B5"/>
    <w:rsid w:val="00E31A1D"/>
    <w:rsid w:val="00E3770F"/>
    <w:rsid w:val="00E46389"/>
    <w:rsid w:val="00E52A55"/>
    <w:rsid w:val="00E52F20"/>
    <w:rsid w:val="00E56EE2"/>
    <w:rsid w:val="00E650F3"/>
    <w:rsid w:val="00E65940"/>
    <w:rsid w:val="00E67291"/>
    <w:rsid w:val="00E70336"/>
    <w:rsid w:val="00E7106E"/>
    <w:rsid w:val="00E71B31"/>
    <w:rsid w:val="00E738B9"/>
    <w:rsid w:val="00E7627F"/>
    <w:rsid w:val="00E823E8"/>
    <w:rsid w:val="00E82DC3"/>
    <w:rsid w:val="00E84848"/>
    <w:rsid w:val="00E86785"/>
    <w:rsid w:val="00E86F96"/>
    <w:rsid w:val="00E93B50"/>
    <w:rsid w:val="00E93F93"/>
    <w:rsid w:val="00E95BC8"/>
    <w:rsid w:val="00E95D40"/>
    <w:rsid w:val="00E96388"/>
    <w:rsid w:val="00EA1814"/>
    <w:rsid w:val="00EA3D41"/>
    <w:rsid w:val="00EB24B2"/>
    <w:rsid w:val="00EB638B"/>
    <w:rsid w:val="00ED0106"/>
    <w:rsid w:val="00ED0A9F"/>
    <w:rsid w:val="00ED7C63"/>
    <w:rsid w:val="00EE56B8"/>
    <w:rsid w:val="00EE7CF4"/>
    <w:rsid w:val="00EF1C6A"/>
    <w:rsid w:val="00EF3359"/>
    <w:rsid w:val="00F0090F"/>
    <w:rsid w:val="00F06345"/>
    <w:rsid w:val="00F064D8"/>
    <w:rsid w:val="00F13D20"/>
    <w:rsid w:val="00F178C9"/>
    <w:rsid w:val="00F24D2B"/>
    <w:rsid w:val="00F27403"/>
    <w:rsid w:val="00F30943"/>
    <w:rsid w:val="00F36047"/>
    <w:rsid w:val="00F37AA9"/>
    <w:rsid w:val="00F418E7"/>
    <w:rsid w:val="00F431C0"/>
    <w:rsid w:val="00F45BF3"/>
    <w:rsid w:val="00F47964"/>
    <w:rsid w:val="00F504BD"/>
    <w:rsid w:val="00F50F9E"/>
    <w:rsid w:val="00F51D50"/>
    <w:rsid w:val="00F54702"/>
    <w:rsid w:val="00F54886"/>
    <w:rsid w:val="00F55D45"/>
    <w:rsid w:val="00F57D2D"/>
    <w:rsid w:val="00F62C3A"/>
    <w:rsid w:val="00F64955"/>
    <w:rsid w:val="00F66E79"/>
    <w:rsid w:val="00F714E9"/>
    <w:rsid w:val="00F715D9"/>
    <w:rsid w:val="00F73A37"/>
    <w:rsid w:val="00F74956"/>
    <w:rsid w:val="00F80A0E"/>
    <w:rsid w:val="00F81A9B"/>
    <w:rsid w:val="00F83585"/>
    <w:rsid w:val="00F83838"/>
    <w:rsid w:val="00F84D82"/>
    <w:rsid w:val="00F8671D"/>
    <w:rsid w:val="00FA0127"/>
    <w:rsid w:val="00FA1149"/>
    <w:rsid w:val="00FA5DBB"/>
    <w:rsid w:val="00FA7CAF"/>
    <w:rsid w:val="00FB0616"/>
    <w:rsid w:val="00FB7669"/>
    <w:rsid w:val="00FE0307"/>
    <w:rsid w:val="00FE0A3F"/>
    <w:rsid w:val="00FE0B5E"/>
    <w:rsid w:val="00FE1F39"/>
    <w:rsid w:val="00FE4F9C"/>
    <w:rsid w:val="00FE7973"/>
    <w:rsid w:val="00FF10EA"/>
    <w:rsid w:val="00FF1F7A"/>
    <w:rsid w:val="00FF2A2E"/>
    <w:rsid w:val="00FF3931"/>
    <w:rsid w:val="00FF49B5"/>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7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137A5"/>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222B8"/>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E222B8"/>
    <w:pPr>
      <w:spacing w:after="100" w:line="360" w:lineRule="auto"/>
      <w:ind w:left="221"/>
    </w:pPr>
  </w:style>
  <w:style w:type="paragraph" w:customStyle="1" w:styleId="0ueberschrift1">
    <w:name w:val="0_ueberschrift1"/>
    <w:basedOn w:val="Standard"/>
    <w:qFormat/>
    <w:rsid w:val="004D2D72"/>
    <w:pPr>
      <w:spacing w:before="120" w:after="120" w:line="360" w:lineRule="auto"/>
      <w:jc w:val="center"/>
      <w:outlineLvl w:val="0"/>
    </w:pPr>
    <w:rPr>
      <w:rFonts w:cs="Arial"/>
      <w:b/>
      <w:sz w:val="32"/>
      <w:szCs w:val="32"/>
    </w:rPr>
  </w:style>
  <w:style w:type="paragraph" w:customStyle="1" w:styleId="StandardVorwort">
    <w:name w:val="Standard Vorwort"/>
    <w:basedOn w:val="Standard"/>
    <w:qFormat/>
    <w:rsid w:val="002C6241"/>
    <w:pPr>
      <w:spacing w:line="360" w:lineRule="auto"/>
      <w:jc w:val="both"/>
    </w:pPr>
    <w:rPr>
      <w:rFonts w:cs="Arial"/>
    </w:rPr>
  </w:style>
  <w:style w:type="character" w:styleId="SchwacherVerweis">
    <w:name w:val="Subtle Reference"/>
    <w:uiPriority w:val="31"/>
    <w:qFormat/>
    <w:rsid w:val="00B00D2F"/>
    <w:rPr>
      <w:smallCaps/>
      <w:color w:val="5A5A5A"/>
    </w:rPr>
  </w:style>
  <w:style w:type="character" w:styleId="IntensiverVerweis">
    <w:name w:val="Intense Reference"/>
    <w:uiPriority w:val="32"/>
    <w:qFormat/>
    <w:rsid w:val="00B00D2F"/>
    <w:rPr>
      <w:b/>
      <w:bCs/>
      <w:smallCaps/>
      <w:color w:val="5B9BD5"/>
      <w:spacing w:val="5"/>
    </w:rPr>
  </w:style>
  <w:style w:type="paragraph" w:customStyle="1" w:styleId="0KonkretisierungSchwarz">
    <w:name w:val="0_KonkretisierungSchwarz"/>
    <w:basedOn w:val="Standard"/>
    <w:qFormat/>
    <w:rsid w:val="004C6078"/>
    <w:pPr>
      <w:spacing w:before="120" w:after="120"/>
      <w:jc w:val="center"/>
    </w:pPr>
    <w:rPr>
      <w:rFonts w:eastAsia="Calibri" w:cs="Arial"/>
      <w:b/>
      <w:szCs w:val="22"/>
    </w:rPr>
  </w:style>
  <w:style w:type="paragraph" w:customStyle="1" w:styleId="0Prozesswei">
    <w:name w:val="0_Prozess_weiß"/>
    <w:basedOn w:val="Standard"/>
    <w:qFormat/>
    <w:rsid w:val="004C6078"/>
    <w:pPr>
      <w:spacing w:before="120" w:after="120"/>
      <w:jc w:val="center"/>
    </w:pPr>
    <w:rPr>
      <w:rFonts w:eastAsia="Calibri" w:cs="Arial"/>
      <w:b/>
      <w:color w:val="FFFFFF"/>
      <w:szCs w:val="22"/>
    </w:rPr>
  </w:style>
  <w:style w:type="character" w:styleId="Kommentarzeichen">
    <w:name w:val="annotation reference"/>
    <w:uiPriority w:val="99"/>
    <w:semiHidden/>
    <w:unhideWhenUsed/>
    <w:rsid w:val="005F5742"/>
    <w:rPr>
      <w:sz w:val="16"/>
      <w:szCs w:val="16"/>
    </w:rPr>
  </w:style>
  <w:style w:type="paragraph" w:styleId="Kommentartext">
    <w:name w:val="annotation text"/>
    <w:basedOn w:val="Standard"/>
    <w:link w:val="KommentartextZchn"/>
    <w:uiPriority w:val="99"/>
    <w:semiHidden/>
    <w:unhideWhenUsed/>
    <w:rsid w:val="005F5742"/>
    <w:rPr>
      <w:sz w:val="20"/>
      <w:szCs w:val="20"/>
    </w:rPr>
  </w:style>
  <w:style w:type="character" w:customStyle="1" w:styleId="KommentartextZchn">
    <w:name w:val="Kommentartext Zchn"/>
    <w:link w:val="Kommentartext"/>
    <w:uiPriority w:val="99"/>
    <w:semiHidden/>
    <w:rsid w:val="005F5742"/>
    <w:rPr>
      <w:rFonts w:ascii="Arial" w:hAnsi="Arial"/>
    </w:rPr>
  </w:style>
  <w:style w:type="paragraph" w:styleId="Kommentarthema">
    <w:name w:val="annotation subject"/>
    <w:basedOn w:val="Kommentartext"/>
    <w:next w:val="Kommentartext"/>
    <w:link w:val="KommentarthemaZchn"/>
    <w:uiPriority w:val="99"/>
    <w:semiHidden/>
    <w:unhideWhenUsed/>
    <w:rsid w:val="005F5742"/>
    <w:rPr>
      <w:b/>
      <w:bCs/>
    </w:rPr>
  </w:style>
  <w:style w:type="character" w:customStyle="1" w:styleId="KommentarthemaZchn">
    <w:name w:val="Kommentarthema Zchn"/>
    <w:link w:val="Kommentarthema"/>
    <w:uiPriority w:val="99"/>
    <w:semiHidden/>
    <w:rsid w:val="005F5742"/>
    <w:rPr>
      <w:rFonts w:ascii="Arial" w:hAnsi="Arial"/>
      <w:b/>
      <w:bCs/>
    </w:rPr>
  </w:style>
  <w:style w:type="paragraph" w:styleId="Sprechblasentext">
    <w:name w:val="Balloon Text"/>
    <w:basedOn w:val="Standard"/>
    <w:link w:val="SprechblasentextZchn"/>
    <w:uiPriority w:val="99"/>
    <w:semiHidden/>
    <w:unhideWhenUsed/>
    <w:rsid w:val="005F5742"/>
    <w:rPr>
      <w:rFonts w:ascii="Segoe UI" w:hAnsi="Segoe UI" w:cs="Segoe UI"/>
      <w:sz w:val="18"/>
      <w:szCs w:val="18"/>
    </w:rPr>
  </w:style>
  <w:style w:type="character" w:customStyle="1" w:styleId="SprechblasentextZchn">
    <w:name w:val="Sprechblasentext Zchn"/>
    <w:link w:val="Sprechblasentext"/>
    <w:uiPriority w:val="99"/>
    <w:semiHidden/>
    <w:rsid w:val="005F5742"/>
    <w:rPr>
      <w:rFonts w:ascii="Segoe UI" w:hAnsi="Segoe UI" w:cs="Segoe UI"/>
      <w:sz w:val="18"/>
      <w:szCs w:val="18"/>
    </w:rPr>
  </w:style>
  <w:style w:type="paragraph" w:customStyle="1" w:styleId="0TabelleUeberschrift">
    <w:name w:val="0_TabelleUeberschrift"/>
    <w:basedOn w:val="Standard"/>
    <w:qFormat/>
    <w:rsid w:val="00C81F78"/>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C81F78"/>
    <w:pPr>
      <w:outlineLvl w:val="9"/>
    </w:pPr>
    <w:rPr>
      <w:sz w:val="24"/>
      <w:szCs w:val="24"/>
    </w:rPr>
  </w:style>
  <w:style w:type="paragraph" w:customStyle="1" w:styleId="LoTabelle6pt-fett">
    <w:name w:val="Lo_Tabelle_6pt-fett"/>
    <w:basedOn w:val="Standard"/>
    <w:qFormat/>
    <w:rsid w:val="007F4B4F"/>
    <w:pPr>
      <w:spacing w:before="120"/>
    </w:pPr>
    <w:rPr>
      <w:rFonts w:cs="Arial"/>
      <w:b/>
      <w:sz w:val="20"/>
      <w:szCs w:val="22"/>
    </w:rPr>
  </w:style>
  <w:style w:type="paragraph" w:customStyle="1" w:styleId="LoTabelle-6pt">
    <w:name w:val="Lo_Tabelle-6pt"/>
    <w:basedOn w:val="Standard"/>
    <w:qFormat/>
    <w:rsid w:val="007F4B4F"/>
    <w:pPr>
      <w:spacing w:before="120"/>
    </w:pPr>
    <w:rPr>
      <w:rFonts w:cs="Arial"/>
      <w:sz w:val="20"/>
      <w:szCs w:val="22"/>
    </w:rPr>
  </w:style>
  <w:style w:type="paragraph" w:customStyle="1" w:styleId="LoTabelle-6pt-6pt">
    <w:name w:val="Lo_Tabelle-6pt-6pt"/>
    <w:basedOn w:val="LoTabelle-6pt"/>
    <w:qFormat/>
    <w:rsid w:val="00B9622E"/>
    <w:pPr>
      <w:spacing w:after="120"/>
    </w:pPr>
  </w:style>
  <w:style w:type="paragraph" w:customStyle="1" w:styleId="LoSchler">
    <w:name w:val="Lo_Schüler"/>
    <w:basedOn w:val="bcTabVortext"/>
    <w:qFormat/>
    <w:rsid w:val="004B026B"/>
    <w:pPr>
      <w:jc w:val="center"/>
    </w:pPr>
  </w:style>
  <w:style w:type="paragraph" w:customStyle="1" w:styleId="LoibK-vorab">
    <w:name w:val="Lo_ibK-vorab"/>
    <w:basedOn w:val="Standard"/>
    <w:qFormat/>
    <w:rsid w:val="004B026B"/>
    <w:rPr>
      <w:rFonts w:eastAsia="Calibri"/>
      <w:b/>
      <w:sz w:val="20"/>
      <w:szCs w:val="20"/>
    </w:rPr>
  </w:style>
  <w:style w:type="paragraph" w:customStyle="1" w:styleId="TableParagraph">
    <w:name w:val="Table Paragraph"/>
    <w:basedOn w:val="Standard"/>
    <w:uiPriority w:val="1"/>
    <w:qFormat/>
    <w:rsid w:val="00D04297"/>
    <w:pPr>
      <w:widowControl w:val="0"/>
      <w:autoSpaceDE w:val="0"/>
      <w:autoSpaceDN w:val="0"/>
      <w:spacing w:before="88"/>
      <w:ind w:left="75"/>
    </w:pPr>
    <w:rPr>
      <w:rFonts w:eastAsia="Arial" w:cs="Arial"/>
      <w:szCs w:val="22"/>
      <w:lang w:val="en-US" w:eastAsia="en-US"/>
    </w:rPr>
  </w:style>
  <w:style w:type="paragraph" w:customStyle="1" w:styleId="Default">
    <w:name w:val="Default"/>
    <w:rsid w:val="004D1334"/>
    <w:pPr>
      <w:autoSpaceDE w:val="0"/>
      <w:autoSpaceDN w:val="0"/>
      <w:adjustRightInd w:val="0"/>
    </w:pPr>
    <w:rPr>
      <w:rFonts w:ascii="Arial" w:hAnsi="Arial" w:cs="Arial"/>
      <w:color w:val="000000"/>
      <w:sz w:val="24"/>
      <w:szCs w:val="24"/>
    </w:rPr>
  </w:style>
  <w:style w:type="character" w:styleId="BesuchterHyperlink">
    <w:name w:val="FollowedHyperlink"/>
    <w:uiPriority w:val="99"/>
    <w:semiHidden/>
    <w:unhideWhenUsed/>
    <w:rsid w:val="006E10BC"/>
    <w:rPr>
      <w:color w:val="800080"/>
      <w:u w:val="single"/>
    </w:rPr>
  </w:style>
  <w:style w:type="paragraph" w:styleId="Funotentext">
    <w:name w:val="footnote text"/>
    <w:basedOn w:val="Standard"/>
    <w:link w:val="FunotentextZchn"/>
    <w:uiPriority w:val="99"/>
    <w:unhideWhenUsed/>
    <w:rsid w:val="00293510"/>
    <w:rPr>
      <w:sz w:val="24"/>
    </w:rPr>
  </w:style>
  <w:style w:type="character" w:customStyle="1" w:styleId="FunotentextZchn">
    <w:name w:val="Fußnotentext Zchn"/>
    <w:basedOn w:val="Absatz-Standardschriftart"/>
    <w:link w:val="Funotentext"/>
    <w:uiPriority w:val="99"/>
    <w:rsid w:val="00293510"/>
    <w:rPr>
      <w:rFonts w:ascii="Arial" w:hAnsi="Arial"/>
      <w:sz w:val="24"/>
      <w:szCs w:val="24"/>
    </w:rPr>
  </w:style>
  <w:style w:type="character" w:styleId="Funotenzeichen">
    <w:name w:val="footnote reference"/>
    <w:basedOn w:val="Absatz-Standardschriftart"/>
    <w:uiPriority w:val="99"/>
    <w:unhideWhenUsed/>
    <w:rsid w:val="00293510"/>
    <w:rPr>
      <w:vertAlign w:val="superscript"/>
    </w:rPr>
  </w:style>
  <w:style w:type="character" w:styleId="Platzhaltertext">
    <w:name w:val="Placeholder Text"/>
    <w:basedOn w:val="Absatz-Standardschriftart"/>
    <w:uiPriority w:val="67"/>
    <w:rsid w:val="007B04D4"/>
    <w:rPr>
      <w:color w:val="808080"/>
    </w:rPr>
  </w:style>
  <w:style w:type="paragraph" w:styleId="berarbeitung">
    <w:name w:val="Revision"/>
    <w:hidden/>
    <w:uiPriority w:val="99"/>
    <w:rsid w:val="00763864"/>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137A5"/>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222B8"/>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E222B8"/>
    <w:pPr>
      <w:spacing w:after="100" w:line="360" w:lineRule="auto"/>
      <w:ind w:left="221"/>
    </w:pPr>
  </w:style>
  <w:style w:type="paragraph" w:customStyle="1" w:styleId="0ueberschrift1">
    <w:name w:val="0_ueberschrift1"/>
    <w:basedOn w:val="Standard"/>
    <w:qFormat/>
    <w:rsid w:val="004D2D72"/>
    <w:pPr>
      <w:spacing w:before="120" w:after="120" w:line="360" w:lineRule="auto"/>
      <w:jc w:val="center"/>
      <w:outlineLvl w:val="0"/>
    </w:pPr>
    <w:rPr>
      <w:rFonts w:cs="Arial"/>
      <w:b/>
      <w:sz w:val="32"/>
      <w:szCs w:val="32"/>
    </w:rPr>
  </w:style>
  <w:style w:type="paragraph" w:customStyle="1" w:styleId="StandardVorwort">
    <w:name w:val="Standard Vorwort"/>
    <w:basedOn w:val="Standard"/>
    <w:qFormat/>
    <w:rsid w:val="002C6241"/>
    <w:pPr>
      <w:spacing w:line="360" w:lineRule="auto"/>
      <w:jc w:val="both"/>
    </w:pPr>
    <w:rPr>
      <w:rFonts w:cs="Arial"/>
    </w:rPr>
  </w:style>
  <w:style w:type="character" w:styleId="SchwacherVerweis">
    <w:name w:val="Subtle Reference"/>
    <w:uiPriority w:val="31"/>
    <w:qFormat/>
    <w:rsid w:val="00B00D2F"/>
    <w:rPr>
      <w:smallCaps/>
      <w:color w:val="5A5A5A"/>
    </w:rPr>
  </w:style>
  <w:style w:type="character" w:styleId="IntensiverVerweis">
    <w:name w:val="Intense Reference"/>
    <w:uiPriority w:val="32"/>
    <w:qFormat/>
    <w:rsid w:val="00B00D2F"/>
    <w:rPr>
      <w:b/>
      <w:bCs/>
      <w:smallCaps/>
      <w:color w:val="5B9BD5"/>
      <w:spacing w:val="5"/>
    </w:rPr>
  </w:style>
  <w:style w:type="paragraph" w:customStyle="1" w:styleId="0KonkretisierungSchwarz">
    <w:name w:val="0_KonkretisierungSchwarz"/>
    <w:basedOn w:val="Standard"/>
    <w:qFormat/>
    <w:rsid w:val="004C6078"/>
    <w:pPr>
      <w:spacing w:before="120" w:after="120"/>
      <w:jc w:val="center"/>
    </w:pPr>
    <w:rPr>
      <w:rFonts w:eastAsia="Calibri" w:cs="Arial"/>
      <w:b/>
      <w:szCs w:val="22"/>
    </w:rPr>
  </w:style>
  <w:style w:type="paragraph" w:customStyle="1" w:styleId="0Prozesswei">
    <w:name w:val="0_Prozess_weiß"/>
    <w:basedOn w:val="Standard"/>
    <w:qFormat/>
    <w:rsid w:val="004C6078"/>
    <w:pPr>
      <w:spacing w:before="120" w:after="120"/>
      <w:jc w:val="center"/>
    </w:pPr>
    <w:rPr>
      <w:rFonts w:eastAsia="Calibri" w:cs="Arial"/>
      <w:b/>
      <w:color w:val="FFFFFF"/>
      <w:szCs w:val="22"/>
    </w:rPr>
  </w:style>
  <w:style w:type="character" w:styleId="Kommentarzeichen">
    <w:name w:val="annotation reference"/>
    <w:uiPriority w:val="99"/>
    <w:semiHidden/>
    <w:unhideWhenUsed/>
    <w:rsid w:val="005F5742"/>
    <w:rPr>
      <w:sz w:val="16"/>
      <w:szCs w:val="16"/>
    </w:rPr>
  </w:style>
  <w:style w:type="paragraph" w:styleId="Kommentartext">
    <w:name w:val="annotation text"/>
    <w:basedOn w:val="Standard"/>
    <w:link w:val="KommentartextZchn"/>
    <w:uiPriority w:val="99"/>
    <w:semiHidden/>
    <w:unhideWhenUsed/>
    <w:rsid w:val="005F5742"/>
    <w:rPr>
      <w:sz w:val="20"/>
      <w:szCs w:val="20"/>
    </w:rPr>
  </w:style>
  <w:style w:type="character" w:customStyle="1" w:styleId="KommentartextZchn">
    <w:name w:val="Kommentartext Zchn"/>
    <w:link w:val="Kommentartext"/>
    <w:uiPriority w:val="99"/>
    <w:semiHidden/>
    <w:rsid w:val="005F5742"/>
    <w:rPr>
      <w:rFonts w:ascii="Arial" w:hAnsi="Arial"/>
    </w:rPr>
  </w:style>
  <w:style w:type="paragraph" w:styleId="Kommentarthema">
    <w:name w:val="annotation subject"/>
    <w:basedOn w:val="Kommentartext"/>
    <w:next w:val="Kommentartext"/>
    <w:link w:val="KommentarthemaZchn"/>
    <w:uiPriority w:val="99"/>
    <w:semiHidden/>
    <w:unhideWhenUsed/>
    <w:rsid w:val="005F5742"/>
    <w:rPr>
      <w:b/>
      <w:bCs/>
    </w:rPr>
  </w:style>
  <w:style w:type="character" w:customStyle="1" w:styleId="KommentarthemaZchn">
    <w:name w:val="Kommentarthema Zchn"/>
    <w:link w:val="Kommentarthema"/>
    <w:uiPriority w:val="99"/>
    <w:semiHidden/>
    <w:rsid w:val="005F5742"/>
    <w:rPr>
      <w:rFonts w:ascii="Arial" w:hAnsi="Arial"/>
      <w:b/>
      <w:bCs/>
    </w:rPr>
  </w:style>
  <w:style w:type="paragraph" w:styleId="Sprechblasentext">
    <w:name w:val="Balloon Text"/>
    <w:basedOn w:val="Standard"/>
    <w:link w:val="SprechblasentextZchn"/>
    <w:uiPriority w:val="99"/>
    <w:semiHidden/>
    <w:unhideWhenUsed/>
    <w:rsid w:val="005F5742"/>
    <w:rPr>
      <w:rFonts w:ascii="Segoe UI" w:hAnsi="Segoe UI" w:cs="Segoe UI"/>
      <w:sz w:val="18"/>
      <w:szCs w:val="18"/>
    </w:rPr>
  </w:style>
  <w:style w:type="character" w:customStyle="1" w:styleId="SprechblasentextZchn">
    <w:name w:val="Sprechblasentext Zchn"/>
    <w:link w:val="Sprechblasentext"/>
    <w:uiPriority w:val="99"/>
    <w:semiHidden/>
    <w:rsid w:val="005F5742"/>
    <w:rPr>
      <w:rFonts w:ascii="Segoe UI" w:hAnsi="Segoe UI" w:cs="Segoe UI"/>
      <w:sz w:val="18"/>
      <w:szCs w:val="18"/>
    </w:rPr>
  </w:style>
  <w:style w:type="paragraph" w:customStyle="1" w:styleId="0TabelleUeberschrift">
    <w:name w:val="0_TabelleUeberschrift"/>
    <w:basedOn w:val="Standard"/>
    <w:qFormat/>
    <w:rsid w:val="00C81F78"/>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C81F78"/>
    <w:pPr>
      <w:outlineLvl w:val="9"/>
    </w:pPr>
    <w:rPr>
      <w:sz w:val="24"/>
      <w:szCs w:val="24"/>
    </w:rPr>
  </w:style>
  <w:style w:type="paragraph" w:customStyle="1" w:styleId="LoTabelle6pt-fett">
    <w:name w:val="Lo_Tabelle_6pt-fett"/>
    <w:basedOn w:val="Standard"/>
    <w:qFormat/>
    <w:rsid w:val="007F4B4F"/>
    <w:pPr>
      <w:spacing w:before="120"/>
    </w:pPr>
    <w:rPr>
      <w:rFonts w:cs="Arial"/>
      <w:b/>
      <w:sz w:val="20"/>
      <w:szCs w:val="22"/>
    </w:rPr>
  </w:style>
  <w:style w:type="paragraph" w:customStyle="1" w:styleId="LoTabelle-6pt">
    <w:name w:val="Lo_Tabelle-6pt"/>
    <w:basedOn w:val="Standard"/>
    <w:qFormat/>
    <w:rsid w:val="007F4B4F"/>
    <w:pPr>
      <w:spacing w:before="120"/>
    </w:pPr>
    <w:rPr>
      <w:rFonts w:cs="Arial"/>
      <w:sz w:val="20"/>
      <w:szCs w:val="22"/>
    </w:rPr>
  </w:style>
  <w:style w:type="paragraph" w:customStyle="1" w:styleId="LoTabelle-6pt-6pt">
    <w:name w:val="Lo_Tabelle-6pt-6pt"/>
    <w:basedOn w:val="LoTabelle-6pt"/>
    <w:qFormat/>
    <w:rsid w:val="00B9622E"/>
    <w:pPr>
      <w:spacing w:after="120"/>
    </w:pPr>
  </w:style>
  <w:style w:type="paragraph" w:customStyle="1" w:styleId="LoSchler">
    <w:name w:val="Lo_Schüler"/>
    <w:basedOn w:val="bcTabVortext"/>
    <w:qFormat/>
    <w:rsid w:val="004B026B"/>
    <w:pPr>
      <w:jc w:val="center"/>
    </w:pPr>
  </w:style>
  <w:style w:type="paragraph" w:customStyle="1" w:styleId="LoibK-vorab">
    <w:name w:val="Lo_ibK-vorab"/>
    <w:basedOn w:val="Standard"/>
    <w:qFormat/>
    <w:rsid w:val="004B026B"/>
    <w:rPr>
      <w:rFonts w:eastAsia="Calibri"/>
      <w:b/>
      <w:sz w:val="20"/>
      <w:szCs w:val="20"/>
    </w:rPr>
  </w:style>
  <w:style w:type="paragraph" w:customStyle="1" w:styleId="TableParagraph">
    <w:name w:val="Table Paragraph"/>
    <w:basedOn w:val="Standard"/>
    <w:uiPriority w:val="1"/>
    <w:qFormat/>
    <w:rsid w:val="00D04297"/>
    <w:pPr>
      <w:widowControl w:val="0"/>
      <w:autoSpaceDE w:val="0"/>
      <w:autoSpaceDN w:val="0"/>
      <w:spacing w:before="88"/>
      <w:ind w:left="75"/>
    </w:pPr>
    <w:rPr>
      <w:rFonts w:eastAsia="Arial" w:cs="Arial"/>
      <w:szCs w:val="22"/>
      <w:lang w:val="en-US" w:eastAsia="en-US"/>
    </w:rPr>
  </w:style>
  <w:style w:type="paragraph" w:customStyle="1" w:styleId="Default">
    <w:name w:val="Default"/>
    <w:rsid w:val="004D1334"/>
    <w:pPr>
      <w:autoSpaceDE w:val="0"/>
      <w:autoSpaceDN w:val="0"/>
      <w:adjustRightInd w:val="0"/>
    </w:pPr>
    <w:rPr>
      <w:rFonts w:ascii="Arial" w:hAnsi="Arial" w:cs="Arial"/>
      <w:color w:val="000000"/>
      <w:sz w:val="24"/>
      <w:szCs w:val="24"/>
    </w:rPr>
  </w:style>
  <w:style w:type="character" w:styleId="BesuchterHyperlink">
    <w:name w:val="FollowedHyperlink"/>
    <w:uiPriority w:val="99"/>
    <w:semiHidden/>
    <w:unhideWhenUsed/>
    <w:rsid w:val="006E10BC"/>
    <w:rPr>
      <w:color w:val="800080"/>
      <w:u w:val="single"/>
    </w:rPr>
  </w:style>
  <w:style w:type="paragraph" w:styleId="Funotentext">
    <w:name w:val="footnote text"/>
    <w:basedOn w:val="Standard"/>
    <w:link w:val="FunotentextZchn"/>
    <w:uiPriority w:val="99"/>
    <w:unhideWhenUsed/>
    <w:rsid w:val="00293510"/>
    <w:rPr>
      <w:sz w:val="24"/>
    </w:rPr>
  </w:style>
  <w:style w:type="character" w:customStyle="1" w:styleId="FunotentextZchn">
    <w:name w:val="Fußnotentext Zchn"/>
    <w:basedOn w:val="Absatz-Standardschriftart"/>
    <w:link w:val="Funotentext"/>
    <w:uiPriority w:val="99"/>
    <w:rsid w:val="00293510"/>
    <w:rPr>
      <w:rFonts w:ascii="Arial" w:hAnsi="Arial"/>
      <w:sz w:val="24"/>
      <w:szCs w:val="24"/>
    </w:rPr>
  </w:style>
  <w:style w:type="character" w:styleId="Funotenzeichen">
    <w:name w:val="footnote reference"/>
    <w:basedOn w:val="Absatz-Standardschriftart"/>
    <w:uiPriority w:val="99"/>
    <w:unhideWhenUsed/>
    <w:rsid w:val="00293510"/>
    <w:rPr>
      <w:vertAlign w:val="superscript"/>
    </w:rPr>
  </w:style>
  <w:style w:type="character" w:styleId="Platzhaltertext">
    <w:name w:val="Placeholder Text"/>
    <w:basedOn w:val="Absatz-Standardschriftart"/>
    <w:uiPriority w:val="67"/>
    <w:rsid w:val="007B04D4"/>
    <w:rPr>
      <w:color w:val="808080"/>
    </w:rPr>
  </w:style>
  <w:style w:type="paragraph" w:styleId="berarbeitung">
    <w:name w:val="Revision"/>
    <w:hidden/>
    <w:uiPriority w:val="99"/>
    <w:rsid w:val="0076386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22483">
      <w:bodyDiv w:val="1"/>
      <w:marLeft w:val="0"/>
      <w:marRight w:val="0"/>
      <w:marTop w:val="0"/>
      <w:marBottom w:val="0"/>
      <w:divBdr>
        <w:top w:val="none" w:sz="0" w:space="0" w:color="auto"/>
        <w:left w:val="none" w:sz="0" w:space="0" w:color="auto"/>
        <w:bottom w:val="none" w:sz="0" w:space="0" w:color="auto"/>
        <w:right w:val="none" w:sz="0" w:space="0" w:color="auto"/>
      </w:divBdr>
      <w:divsChild>
        <w:div w:id="1249271391">
          <w:marLeft w:val="0"/>
          <w:marRight w:val="0"/>
          <w:marTop w:val="0"/>
          <w:marBottom w:val="0"/>
          <w:divBdr>
            <w:top w:val="none" w:sz="0" w:space="0" w:color="auto"/>
            <w:left w:val="none" w:sz="0" w:space="0" w:color="auto"/>
            <w:bottom w:val="none" w:sz="0" w:space="0" w:color="auto"/>
            <w:right w:val="none" w:sz="0" w:space="0" w:color="auto"/>
          </w:divBdr>
        </w:div>
        <w:div w:id="2113938602">
          <w:marLeft w:val="0"/>
          <w:marRight w:val="0"/>
          <w:marTop w:val="0"/>
          <w:marBottom w:val="0"/>
          <w:divBdr>
            <w:top w:val="none" w:sz="0" w:space="0" w:color="auto"/>
            <w:left w:val="none" w:sz="0" w:space="0" w:color="auto"/>
            <w:bottom w:val="none" w:sz="0" w:space="0" w:color="auto"/>
            <w:right w:val="none" w:sz="0" w:space="0" w:color="auto"/>
          </w:divBdr>
        </w:div>
      </w:divsChild>
    </w:div>
    <w:div w:id="880282875">
      <w:bodyDiv w:val="1"/>
      <w:marLeft w:val="0"/>
      <w:marRight w:val="0"/>
      <w:marTop w:val="0"/>
      <w:marBottom w:val="0"/>
      <w:divBdr>
        <w:top w:val="none" w:sz="0" w:space="0" w:color="auto"/>
        <w:left w:val="none" w:sz="0" w:space="0" w:color="auto"/>
        <w:bottom w:val="none" w:sz="0" w:space="0" w:color="auto"/>
        <w:right w:val="none" w:sz="0" w:space="0" w:color="auto"/>
      </w:divBdr>
      <w:divsChild>
        <w:div w:id="1552233652">
          <w:marLeft w:val="0"/>
          <w:marRight w:val="0"/>
          <w:marTop w:val="0"/>
          <w:marBottom w:val="0"/>
          <w:divBdr>
            <w:top w:val="none" w:sz="0" w:space="0" w:color="auto"/>
            <w:left w:val="none" w:sz="0" w:space="0" w:color="auto"/>
            <w:bottom w:val="none" w:sz="0" w:space="0" w:color="auto"/>
            <w:right w:val="none" w:sz="0" w:space="0" w:color="auto"/>
          </w:divBdr>
        </w:div>
        <w:div w:id="1920290686">
          <w:marLeft w:val="0"/>
          <w:marRight w:val="0"/>
          <w:marTop w:val="0"/>
          <w:marBottom w:val="0"/>
          <w:divBdr>
            <w:top w:val="none" w:sz="0" w:space="0" w:color="auto"/>
            <w:left w:val="none" w:sz="0" w:space="0" w:color="auto"/>
            <w:bottom w:val="none" w:sz="0" w:space="0" w:color="auto"/>
            <w:right w:val="none" w:sz="0" w:space="0" w:color="auto"/>
          </w:divBdr>
        </w:div>
      </w:divsChild>
    </w:div>
    <w:div w:id="1060396195">
      <w:bodyDiv w:val="1"/>
      <w:marLeft w:val="0"/>
      <w:marRight w:val="0"/>
      <w:marTop w:val="0"/>
      <w:marBottom w:val="0"/>
      <w:divBdr>
        <w:top w:val="none" w:sz="0" w:space="0" w:color="auto"/>
        <w:left w:val="none" w:sz="0" w:space="0" w:color="auto"/>
        <w:bottom w:val="none" w:sz="0" w:space="0" w:color="auto"/>
        <w:right w:val="none" w:sz="0" w:space="0" w:color="auto"/>
      </w:divBdr>
      <w:divsChild>
        <w:div w:id="938679609">
          <w:marLeft w:val="0"/>
          <w:marRight w:val="0"/>
          <w:marTop w:val="0"/>
          <w:marBottom w:val="0"/>
          <w:divBdr>
            <w:top w:val="none" w:sz="0" w:space="0" w:color="auto"/>
            <w:left w:val="none" w:sz="0" w:space="0" w:color="auto"/>
            <w:bottom w:val="none" w:sz="0" w:space="0" w:color="auto"/>
            <w:right w:val="none" w:sz="0" w:space="0" w:color="auto"/>
          </w:divBdr>
        </w:div>
        <w:div w:id="775367137">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oleObject" Target="embeddings/oleObject3.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0.bin"/><Relationship Id="rId68" Type="http://schemas.openxmlformats.org/officeDocument/2006/relationships/image" Target="media/image30.wmf"/><Relationship Id="rId76" Type="http://schemas.openxmlformats.org/officeDocument/2006/relationships/image" Target="media/image33.e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12.wmf"/><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6.wmf"/><Relationship Id="rId40" Type="http://schemas.openxmlformats.org/officeDocument/2006/relationships/oleObject" Target="embeddings/oleObject10.bin"/><Relationship Id="rId45" Type="http://schemas.openxmlformats.org/officeDocument/2006/relationships/hyperlink" Target="https://lehrerfortbildung-bw.de/u_matnatech/mathematik/gym/bp2016/fb5/" TargetMode="External"/><Relationship Id="rId53" Type="http://schemas.openxmlformats.org/officeDocument/2006/relationships/oleObject" Target="embeddings/oleObject1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2.wmf"/><Relationship Id="rId79" Type="http://schemas.openxmlformats.org/officeDocument/2006/relationships/hyperlink" Target="http://www.schule-bw.de/acl_users/credentials_cookie_auth/require_login?came_from=http%3A//www.schule-bw.de/faecher-und-schularten/mathematisch-naturwissenschaftliche-faecher/mathematik/unterrichtsmaterialien/sekundarstufe1/fktn/wurf" TargetMode="External"/><Relationship Id="rId5" Type="http://schemas.openxmlformats.org/officeDocument/2006/relationships/settings" Target="settings.xml"/><Relationship Id="rId61" Type="http://schemas.openxmlformats.org/officeDocument/2006/relationships/oleObject" Target="embeddings/oleObject19.bin"/><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chule-bw.de/faecher-und-schularten/mathematisch-naturwissenschaftliche-faecher/mathematik/unterrichtsmaterialien/sekundarstufe1/zahl/prozent" TargetMode="External"/><Relationship Id="rId31" Type="http://schemas.openxmlformats.org/officeDocument/2006/relationships/image" Target="media/image13.wmf"/><Relationship Id="rId44" Type="http://schemas.openxmlformats.org/officeDocument/2006/relationships/footer" Target="footer4.xml"/><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hyperlink" Target="https://lehrerfortbildung-bw.de/u_matnatech/mathematik/gym/bp2016/fb5/" TargetMode="External"/><Relationship Id="rId8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1.wmf"/><Relationship Id="rId30" Type="http://schemas.openxmlformats.org/officeDocument/2006/relationships/oleObject" Target="embeddings/oleObject5.bin"/><Relationship Id="rId35" Type="http://schemas.openxmlformats.org/officeDocument/2006/relationships/image" Target="media/image15.wmf"/><Relationship Id="rId43" Type="http://schemas.openxmlformats.org/officeDocument/2006/relationships/header" Target="header1.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3.bin"/><Relationship Id="rId77"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oleObject" Target="embeddings/oleObject14.bin"/><Relationship Id="rId72" Type="http://schemas.openxmlformats.org/officeDocument/2006/relationships/oleObject" Target="embeddings/oleObject24.bin"/><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vera8-bw.de" TargetMode="External"/><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9.bin"/><Relationship Id="rId46" Type="http://schemas.openxmlformats.org/officeDocument/2006/relationships/image" Target="media/image19.wmf"/><Relationship Id="rId59" Type="http://schemas.openxmlformats.org/officeDocument/2006/relationships/oleObject" Target="embeddings/oleObject18.bin"/><Relationship Id="rId67" Type="http://schemas.openxmlformats.org/officeDocument/2006/relationships/oleObject" Target="embeddings/oleObject22.bin"/><Relationship Id="rId20" Type="http://schemas.openxmlformats.org/officeDocument/2006/relationships/hyperlink" Target="file:///E:\170508_Sitzung\" TargetMode="External"/><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hyperlink" Target="https://lehrerfortbildung-bw.de/u_matnatech/mathematik/gym/bp2016/fb5/" TargetMode="External"/><Relationship Id="rId75" Type="http://schemas.openxmlformats.org/officeDocument/2006/relationships/oleObject" Target="embeddings/oleObject26.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3.bin"/><Relationship Id="rId57" Type="http://schemas.openxmlformats.org/officeDocument/2006/relationships/oleObject" Target="embeddings/oleObject1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7181-74E4-4DF4-8630-584E4F0F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5676</Words>
  <Characters>47696</Characters>
  <Application>Microsoft Office Word</Application>
  <DocSecurity>0</DocSecurity>
  <Lines>397</Lines>
  <Paragraphs>106</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53266</CharactersWithSpaces>
  <SharedDoc>false</SharedDoc>
  <HLinks>
    <vt:vector size="18" baseType="variant">
      <vt:variant>
        <vt:i4>4325398</vt:i4>
      </vt:variant>
      <vt:variant>
        <vt:i4>87</vt:i4>
      </vt:variant>
      <vt:variant>
        <vt:i4>0</vt:i4>
      </vt:variant>
      <vt:variant>
        <vt:i4>5</vt:i4>
      </vt:variant>
      <vt:variant>
        <vt:lpwstr>http://www.schule-bw.de/unterricht/faecher/mathematik/3material/sek1/zufall/fortbildung/dazumat/</vt:lpwstr>
      </vt:variant>
      <vt:variant>
        <vt:lpwstr/>
      </vt:variant>
      <vt:variant>
        <vt:i4>262211</vt:i4>
      </vt:variant>
      <vt:variant>
        <vt:i4>51</vt:i4>
      </vt:variant>
      <vt:variant>
        <vt:i4>0</vt:i4>
      </vt:variant>
      <vt:variant>
        <vt:i4>5</vt:i4>
      </vt:variant>
      <vt:variant>
        <vt:lpwstr>http://www.schule-bw.de/unterricht/faecher/mathematik/3material/sek1/zahl/zinsrechnen/checkliste.html</vt:lpwstr>
      </vt:variant>
      <vt:variant>
        <vt:lpwstr/>
      </vt:variant>
      <vt:variant>
        <vt:i4>5767169</vt:i4>
      </vt:variant>
      <vt:variant>
        <vt:i4>48</vt:i4>
      </vt:variant>
      <vt:variant>
        <vt:i4>0</vt:i4>
      </vt:variant>
      <vt:variant>
        <vt:i4>5</vt:i4>
      </vt:variant>
      <vt:variant>
        <vt:lpwstr>http://www.schule-bw.de/unterricht/faecher/mathematik/3materal/sek1/zahl/zahlber/prozent/gplus/index.html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4</cp:revision>
  <cp:lastPrinted>2017-02-13T11:26:00Z</cp:lastPrinted>
  <dcterms:created xsi:type="dcterms:W3CDTF">2017-05-08T12:31:00Z</dcterms:created>
  <dcterms:modified xsi:type="dcterms:W3CDTF">2017-05-08T13:17:00Z</dcterms:modified>
</cp:coreProperties>
</file>