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4F5BAA" w:rsidRDefault="002D4A4D">
      <w:pPr>
        <w:rPr>
          <w:rFonts w:cs="Arial"/>
        </w:rPr>
      </w:pPr>
      <w:r>
        <w:rPr>
          <w:rFonts w:cs="Arial"/>
          <w:noProof/>
          <w:sz w:val="44"/>
          <w:szCs w:val="44"/>
        </w:rPr>
        <mc:AlternateContent>
          <mc:Choice Requires="wpg">
            <w:drawing>
              <wp:anchor distT="0" distB="0" distL="114300" distR="114300" simplePos="0" relativeHeight="251657728" behindDoc="0" locked="0" layoutInCell="1" allowOverlap="1" wp14:anchorId="1E0E29FD" wp14:editId="206DA42E">
                <wp:simplePos x="0" y="0"/>
                <wp:positionH relativeFrom="column">
                  <wp:posOffset>0</wp:posOffset>
                </wp:positionH>
                <wp:positionV relativeFrom="paragraph">
                  <wp:posOffset>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C936FA" w:rsidRDefault="00C936FA"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C936FA" w:rsidRDefault="00C936FA" w:rsidP="00A9648D">
                                    <w:pPr>
                                      <w:rPr>
                                        <w:rFonts w:ascii="Arial Narrow" w:hAnsi="Arial Narrow"/>
                                        <w:b/>
                                        <w:sz w:val="15"/>
                                        <w:szCs w:val="15"/>
                                      </w:rPr>
                                    </w:pPr>
                                    <w:r>
                                      <w:rPr>
                                        <w:rFonts w:ascii="Arial Narrow" w:hAnsi="Arial Narrow"/>
                                        <w:b/>
                                        <w:sz w:val="15"/>
                                        <w:szCs w:val="15"/>
                                      </w:rPr>
                                      <w:t>Schulentwicklung</w:t>
                                    </w:r>
                                  </w:p>
                                  <w:p w:rsidR="00C936FA" w:rsidRDefault="00C936FA"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C936FA" w:rsidRDefault="00C936FA"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C936FA" w:rsidRDefault="00C936FA" w:rsidP="00A9648D">
                                    <w:pPr>
                                      <w:spacing w:before="240"/>
                                      <w:rPr>
                                        <w:rFonts w:ascii="Arial Narrow" w:hAnsi="Arial Narrow"/>
                                        <w:b/>
                                        <w:sz w:val="15"/>
                                        <w:szCs w:val="15"/>
                                      </w:rPr>
                                    </w:pPr>
                                    <w:r>
                                      <w:rPr>
                                        <w:rFonts w:ascii="Arial Narrow" w:hAnsi="Arial Narrow"/>
                                        <w:b/>
                                        <w:sz w:val="15"/>
                                        <w:szCs w:val="15"/>
                                      </w:rPr>
                                      <w:t>Landesinstitut</w:t>
                                    </w:r>
                                  </w:p>
                                  <w:p w:rsidR="00C936FA" w:rsidRDefault="00C936FA" w:rsidP="00A9648D">
                                    <w:pPr>
                                      <w:rPr>
                                        <w:rFonts w:ascii="Arial Narrow" w:hAnsi="Arial Narrow"/>
                                        <w:b/>
                                        <w:sz w:val="15"/>
                                        <w:szCs w:val="15"/>
                                      </w:rPr>
                                    </w:pPr>
                                    <w:r>
                                      <w:rPr>
                                        <w:rFonts w:ascii="Arial Narrow" w:hAnsi="Arial Narrow"/>
                                        <w:b/>
                                        <w:sz w:val="15"/>
                                        <w:szCs w:val="15"/>
                                      </w:rPr>
                                      <w:t>für Schulentwicklung</w:t>
                                    </w:r>
                                  </w:p>
                                  <w:p w:rsidR="00C936FA" w:rsidRDefault="00C936FA" w:rsidP="00A9648D">
                                    <w:pPr>
                                      <w:rPr>
                                        <w:rFonts w:ascii="Arial Narrow" w:hAnsi="Arial Narrow"/>
                                        <w:b/>
                                        <w:sz w:val="15"/>
                                        <w:szCs w:val="15"/>
                                      </w:rPr>
                                    </w:pPr>
                                  </w:p>
                                  <w:p w:rsidR="00C936FA" w:rsidRDefault="00C936FA"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6FA" w:rsidRPr="00C936FA" w:rsidRDefault="00C936FA" w:rsidP="00A9648D">
                              <w:pPr>
                                <w:rPr>
                                  <w:rFonts w:ascii="Arial Narrow" w:hAnsi="Arial Narrow"/>
                                  <w:b/>
                                  <w:sz w:val="32"/>
                                  <w:szCs w:val="32"/>
                                </w:rPr>
                              </w:pPr>
                              <w:r w:rsidRPr="00C936FA">
                                <w:rPr>
                                  <w:rFonts w:ascii="Arial Narrow" w:hAnsi="Arial Narrow"/>
                                  <w:b/>
                                  <w:sz w:val="32"/>
                                  <w:szCs w:val="32"/>
                                </w:rPr>
                                <w:t>Klassen 9/10</w:t>
                              </w:r>
                            </w:p>
                            <w:p w:rsidR="00C936FA" w:rsidRDefault="00C936FA" w:rsidP="00A9648D">
                              <w:pPr>
                                <w:rPr>
                                  <w:rFonts w:ascii="Arial Narrow" w:hAnsi="Arial Narrow"/>
                                  <w:b/>
                                  <w:sz w:val="32"/>
                                  <w:szCs w:val="32"/>
                                </w:rPr>
                              </w:pPr>
                              <w:r>
                                <w:rPr>
                                  <w:rFonts w:ascii="Arial Narrow" w:hAnsi="Arial Narrow"/>
                                  <w:b/>
                                  <w:sz w:val="32"/>
                                  <w:szCs w:val="32"/>
                                </w:rPr>
                                <w:t>Beispiel 1</w:t>
                              </w:r>
                            </w:p>
                            <w:p w:rsidR="00C936FA" w:rsidRDefault="00C936FA"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6FA" w:rsidRDefault="00C936FA" w:rsidP="00A9648D">
                              <w:pPr>
                                <w:rPr>
                                  <w:rFonts w:ascii="Arial Narrow" w:hAnsi="Arial Narrow"/>
                                  <w:b/>
                                  <w:sz w:val="44"/>
                                  <w:szCs w:val="44"/>
                                </w:rPr>
                              </w:pPr>
                              <w:r>
                                <w:rPr>
                                  <w:rFonts w:ascii="Arial Narrow" w:hAnsi="Arial Narrow"/>
                                  <w:b/>
                                  <w:sz w:val="44"/>
                                  <w:szCs w:val="44"/>
                                </w:rPr>
                                <w:t>Beispielcurriculum für das Fach Mathematik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6FA" w:rsidRDefault="00C936FA" w:rsidP="00A9648D">
                              <w:pPr>
                                <w:rPr>
                                  <w:rFonts w:ascii="Arial Narrow" w:hAnsi="Arial Narrow"/>
                                  <w:b/>
                                  <w:sz w:val="32"/>
                                  <w:szCs w:val="32"/>
                                </w:rPr>
                              </w:pPr>
                              <w:r>
                                <w:rPr>
                                  <w:rFonts w:ascii="Arial Narrow" w:hAnsi="Arial Narrow"/>
                                  <w:b/>
                                  <w:sz w:val="32"/>
                                  <w:szCs w:val="32"/>
                                </w:rPr>
                                <w:t>Juli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6FA" w:rsidRDefault="00C936FA" w:rsidP="00A9648D">
                              <w:pPr>
                                <w:rPr>
                                  <w:rFonts w:ascii="Arial Narrow" w:hAnsi="Arial Narrow"/>
                                  <w:b/>
                                  <w:sz w:val="44"/>
                                  <w:szCs w:val="44"/>
                                </w:rPr>
                              </w:pPr>
                              <w:r>
                                <w:rPr>
                                  <w:rFonts w:ascii="Arial Narrow" w:hAnsi="Arial Narrow"/>
                                  <w:b/>
                                  <w:sz w:val="44"/>
                                  <w:szCs w:val="44"/>
                                </w:rPr>
                                <w:t>Bildungsplan 2016</w:t>
                              </w:r>
                            </w:p>
                            <w:p w:rsidR="00C936FA" w:rsidRDefault="00C936FA" w:rsidP="00A9648D">
                              <w:pPr>
                                <w:rPr>
                                  <w:rFonts w:ascii="Arial Narrow" w:hAnsi="Arial Narrow"/>
                                  <w:b/>
                                  <w:sz w:val="44"/>
                                  <w:szCs w:val="44"/>
                                </w:rPr>
                              </w:pPr>
                              <w:r>
                                <w:rPr>
                                  <w:rFonts w:ascii="Arial Narrow" w:hAnsi="Arial Narrow"/>
                                  <w:b/>
                                  <w:sz w:val="44"/>
                                  <w:szCs w:val="44"/>
                                </w:rPr>
                                <w:t>Allgemeinbildendes 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C936FA" w:rsidRDefault="00C936FA"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C936FA" w:rsidRDefault="00C936FA" w:rsidP="00A9648D">
                              <w:pPr>
                                <w:rPr>
                                  <w:rFonts w:ascii="Arial Narrow" w:hAnsi="Arial Narrow"/>
                                  <w:b/>
                                  <w:sz w:val="15"/>
                                  <w:szCs w:val="15"/>
                                </w:rPr>
                              </w:pPr>
                              <w:r>
                                <w:rPr>
                                  <w:rFonts w:ascii="Arial Narrow" w:hAnsi="Arial Narrow"/>
                                  <w:b/>
                                  <w:sz w:val="15"/>
                                  <w:szCs w:val="15"/>
                                </w:rPr>
                                <w:t>Schulentwicklung</w:t>
                              </w:r>
                            </w:p>
                            <w:p w:rsidR="00C936FA" w:rsidRDefault="00C936FA"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C936FA" w:rsidRDefault="00C936FA"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C936FA" w:rsidRDefault="00C936FA" w:rsidP="00A9648D">
                              <w:pPr>
                                <w:spacing w:before="240"/>
                                <w:rPr>
                                  <w:rFonts w:ascii="Arial Narrow" w:hAnsi="Arial Narrow"/>
                                  <w:b/>
                                  <w:sz w:val="15"/>
                                  <w:szCs w:val="15"/>
                                </w:rPr>
                              </w:pPr>
                              <w:r>
                                <w:rPr>
                                  <w:rFonts w:ascii="Arial Narrow" w:hAnsi="Arial Narrow"/>
                                  <w:b/>
                                  <w:sz w:val="15"/>
                                  <w:szCs w:val="15"/>
                                </w:rPr>
                                <w:t>Landesinstitut</w:t>
                              </w:r>
                            </w:p>
                            <w:p w:rsidR="00C936FA" w:rsidRDefault="00C936FA" w:rsidP="00A9648D">
                              <w:pPr>
                                <w:rPr>
                                  <w:rFonts w:ascii="Arial Narrow" w:hAnsi="Arial Narrow"/>
                                  <w:b/>
                                  <w:sz w:val="15"/>
                                  <w:szCs w:val="15"/>
                                </w:rPr>
                              </w:pPr>
                              <w:r>
                                <w:rPr>
                                  <w:rFonts w:ascii="Arial Narrow" w:hAnsi="Arial Narrow"/>
                                  <w:b/>
                                  <w:sz w:val="15"/>
                                  <w:szCs w:val="15"/>
                                </w:rPr>
                                <w:t>für Schulentwicklung</w:t>
                              </w:r>
                            </w:p>
                            <w:p w:rsidR="00C936FA" w:rsidRDefault="00C936FA" w:rsidP="00A9648D">
                              <w:pPr>
                                <w:rPr>
                                  <w:rFonts w:ascii="Arial Narrow" w:hAnsi="Arial Narrow"/>
                                  <w:b/>
                                  <w:sz w:val="15"/>
                                  <w:szCs w:val="15"/>
                                </w:rPr>
                              </w:pPr>
                            </w:p>
                            <w:p w:rsidR="00C936FA" w:rsidRDefault="00C936FA"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936FA" w:rsidRPr="00C936FA" w:rsidRDefault="00C936FA" w:rsidP="00A9648D">
                        <w:pPr>
                          <w:rPr>
                            <w:rFonts w:ascii="Arial Narrow" w:hAnsi="Arial Narrow"/>
                            <w:b/>
                            <w:sz w:val="32"/>
                            <w:szCs w:val="32"/>
                          </w:rPr>
                        </w:pPr>
                        <w:r w:rsidRPr="00C936FA">
                          <w:rPr>
                            <w:rFonts w:ascii="Arial Narrow" w:hAnsi="Arial Narrow"/>
                            <w:b/>
                            <w:sz w:val="32"/>
                            <w:szCs w:val="32"/>
                          </w:rPr>
                          <w:t>Klassen 9/10</w:t>
                        </w:r>
                      </w:p>
                      <w:p w:rsidR="00C936FA" w:rsidRDefault="00C936FA" w:rsidP="00A9648D">
                        <w:pPr>
                          <w:rPr>
                            <w:rFonts w:ascii="Arial Narrow" w:hAnsi="Arial Narrow"/>
                            <w:b/>
                            <w:sz w:val="32"/>
                            <w:szCs w:val="32"/>
                          </w:rPr>
                        </w:pPr>
                        <w:r>
                          <w:rPr>
                            <w:rFonts w:ascii="Arial Narrow" w:hAnsi="Arial Narrow"/>
                            <w:b/>
                            <w:sz w:val="32"/>
                            <w:szCs w:val="32"/>
                          </w:rPr>
                          <w:t>Beispiel 1</w:t>
                        </w:r>
                      </w:p>
                      <w:p w:rsidR="00C936FA" w:rsidRDefault="00C936FA" w:rsidP="00A9648D">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C936FA" w:rsidRDefault="00C936FA" w:rsidP="00A9648D">
                        <w:pPr>
                          <w:rPr>
                            <w:rFonts w:ascii="Arial Narrow" w:hAnsi="Arial Narrow"/>
                            <w:b/>
                            <w:sz w:val="44"/>
                            <w:szCs w:val="44"/>
                          </w:rPr>
                        </w:pPr>
                        <w:r>
                          <w:rPr>
                            <w:rFonts w:ascii="Arial Narrow" w:hAnsi="Arial Narrow"/>
                            <w:b/>
                            <w:sz w:val="44"/>
                            <w:szCs w:val="44"/>
                          </w:rPr>
                          <w:t>Beispielcurriculum für das Fach Mathematik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C936FA" w:rsidRDefault="00C936FA" w:rsidP="00A9648D">
                        <w:pPr>
                          <w:rPr>
                            <w:rFonts w:ascii="Arial Narrow" w:hAnsi="Arial Narrow"/>
                            <w:b/>
                            <w:sz w:val="32"/>
                            <w:szCs w:val="32"/>
                          </w:rPr>
                        </w:pPr>
                        <w:r>
                          <w:rPr>
                            <w:rFonts w:ascii="Arial Narrow" w:hAnsi="Arial Narrow"/>
                            <w:b/>
                            <w:sz w:val="32"/>
                            <w:szCs w:val="32"/>
                          </w:rPr>
                          <w:t>Juli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936FA" w:rsidRDefault="00C936FA" w:rsidP="00A9648D">
                        <w:pPr>
                          <w:rPr>
                            <w:rFonts w:ascii="Arial Narrow" w:hAnsi="Arial Narrow"/>
                            <w:b/>
                            <w:sz w:val="44"/>
                            <w:szCs w:val="44"/>
                          </w:rPr>
                        </w:pPr>
                        <w:r>
                          <w:rPr>
                            <w:rFonts w:ascii="Arial Narrow" w:hAnsi="Arial Narrow"/>
                            <w:b/>
                            <w:sz w:val="44"/>
                            <w:szCs w:val="44"/>
                          </w:rPr>
                          <w:t>Bildungsplan 2016</w:t>
                        </w:r>
                      </w:p>
                      <w:p w:rsidR="00C936FA" w:rsidRDefault="00C936FA" w:rsidP="00A9648D">
                        <w:pPr>
                          <w:rPr>
                            <w:rFonts w:ascii="Arial Narrow" w:hAnsi="Arial Narrow"/>
                            <w:b/>
                            <w:sz w:val="44"/>
                            <w:szCs w:val="44"/>
                          </w:rPr>
                        </w:pPr>
                        <w:r>
                          <w:rPr>
                            <w:rFonts w:ascii="Arial Narrow" w:hAnsi="Arial Narrow"/>
                            <w:b/>
                            <w:sz w:val="44"/>
                            <w:szCs w:val="44"/>
                          </w:rPr>
                          <w:t>Allgemeinbildendes Gymnasium</w:t>
                        </w:r>
                      </w:p>
                    </w:txbxContent>
                  </v:textbox>
                </v:shape>
              </v:group>
            </w:pict>
          </mc:Fallback>
        </mc:AlternateContent>
      </w:r>
    </w:p>
    <w:p w:rsidR="00E67291" w:rsidRPr="004F5BAA" w:rsidRDefault="002560DE" w:rsidP="00A07E10">
      <w:pPr>
        <w:pStyle w:val="bcInhaltsverzeichnis"/>
        <w:spacing w:line="360" w:lineRule="auto"/>
        <w:rPr>
          <w:rFonts w:cs="Arial"/>
        </w:rPr>
      </w:pPr>
      <w:r w:rsidRPr="004F5BAA">
        <w:rPr>
          <w:rFonts w:cs="Arial"/>
        </w:rPr>
        <w:br w:type="page"/>
      </w:r>
      <w:bookmarkStart w:id="0" w:name="_Toc450308016"/>
      <w:bookmarkStart w:id="1" w:name="_Toc450308076"/>
      <w:r w:rsidR="00E67291" w:rsidRPr="004F5BAA">
        <w:rPr>
          <w:rFonts w:cs="Arial"/>
        </w:rPr>
        <w:lastRenderedPageBreak/>
        <w:t>Inhaltsverzeichnis</w:t>
      </w:r>
      <w:bookmarkEnd w:id="0"/>
      <w:bookmarkEnd w:id="1"/>
    </w:p>
    <w:p w:rsidR="00741A7C" w:rsidRDefault="00220C36">
      <w:pPr>
        <w:pStyle w:val="Verzeichnis1"/>
        <w:tabs>
          <w:tab w:val="right" w:leader="dot" w:pos="9628"/>
        </w:tabs>
        <w:rPr>
          <w:rFonts w:asciiTheme="minorHAnsi" w:eastAsiaTheme="minorEastAsia" w:hAnsiTheme="minorHAnsi" w:cstheme="minorBidi"/>
          <w:noProof/>
          <w:szCs w:val="22"/>
        </w:rPr>
      </w:pPr>
      <w:r w:rsidRPr="004F5BAA">
        <w:rPr>
          <w:rFonts w:cs="Arial"/>
        </w:rPr>
        <w:fldChar w:fldCharType="begin"/>
      </w:r>
      <w:r w:rsidR="0089109D" w:rsidRPr="004F5BAA">
        <w:rPr>
          <w:rFonts w:cs="Arial"/>
        </w:rPr>
        <w:instrText xml:space="preserve"> </w:instrText>
      </w:r>
      <w:r w:rsidR="002F11F0" w:rsidRPr="004F5BAA">
        <w:rPr>
          <w:rFonts w:cs="Arial"/>
        </w:rPr>
        <w:instrText>TOC</w:instrText>
      </w:r>
      <w:r w:rsidR="0089109D" w:rsidRPr="004F5BAA">
        <w:rPr>
          <w:rFonts w:cs="Arial"/>
        </w:rPr>
        <w:instrText xml:space="preserve"> \o "1-3" \h \z \u </w:instrText>
      </w:r>
      <w:r w:rsidRPr="004F5BAA">
        <w:rPr>
          <w:rFonts w:cs="Arial"/>
        </w:rPr>
        <w:fldChar w:fldCharType="separate"/>
      </w:r>
      <w:hyperlink w:anchor="_Toc483313197" w:history="1">
        <w:r w:rsidR="00741A7C" w:rsidRPr="005F3D74">
          <w:rPr>
            <w:rStyle w:val="Hyperlink"/>
            <w:rFonts w:cs="Arial"/>
            <w:noProof/>
          </w:rPr>
          <w:t>Allgemeines Vorwort zu den Beispielcurricula</w:t>
        </w:r>
        <w:r w:rsidR="00741A7C">
          <w:rPr>
            <w:noProof/>
            <w:webHidden/>
          </w:rPr>
          <w:tab/>
        </w:r>
        <w:r w:rsidR="00741A7C">
          <w:rPr>
            <w:noProof/>
            <w:webHidden/>
          </w:rPr>
          <w:fldChar w:fldCharType="begin"/>
        </w:r>
        <w:r w:rsidR="00741A7C">
          <w:rPr>
            <w:noProof/>
            <w:webHidden/>
          </w:rPr>
          <w:instrText xml:space="preserve"> PAGEREF _Toc483313197 \h </w:instrText>
        </w:r>
        <w:r w:rsidR="00741A7C">
          <w:rPr>
            <w:noProof/>
            <w:webHidden/>
          </w:rPr>
        </w:r>
        <w:r w:rsidR="00741A7C">
          <w:rPr>
            <w:noProof/>
            <w:webHidden/>
          </w:rPr>
          <w:fldChar w:fldCharType="separate"/>
        </w:r>
        <w:r w:rsidR="00741A7C">
          <w:rPr>
            <w:noProof/>
            <w:webHidden/>
          </w:rPr>
          <w:t>I</w:t>
        </w:r>
        <w:r w:rsidR="00741A7C">
          <w:rPr>
            <w:noProof/>
            <w:webHidden/>
          </w:rPr>
          <w:fldChar w:fldCharType="end"/>
        </w:r>
      </w:hyperlink>
    </w:p>
    <w:p w:rsidR="00741A7C" w:rsidRDefault="00741A7C">
      <w:pPr>
        <w:pStyle w:val="Verzeichnis1"/>
        <w:tabs>
          <w:tab w:val="right" w:leader="dot" w:pos="9628"/>
        </w:tabs>
        <w:rPr>
          <w:rFonts w:asciiTheme="minorHAnsi" w:eastAsiaTheme="minorEastAsia" w:hAnsiTheme="minorHAnsi" w:cstheme="minorBidi"/>
          <w:noProof/>
          <w:szCs w:val="22"/>
        </w:rPr>
      </w:pPr>
      <w:hyperlink w:anchor="_Toc483313198" w:history="1">
        <w:r w:rsidRPr="005F3D74">
          <w:rPr>
            <w:rStyle w:val="Hyperlink"/>
            <w:noProof/>
          </w:rPr>
          <w:t>Fachspezifisches Vorwort</w:t>
        </w:r>
        <w:r>
          <w:rPr>
            <w:noProof/>
            <w:webHidden/>
          </w:rPr>
          <w:tab/>
        </w:r>
        <w:r>
          <w:rPr>
            <w:noProof/>
            <w:webHidden/>
          </w:rPr>
          <w:fldChar w:fldCharType="begin"/>
        </w:r>
        <w:r>
          <w:rPr>
            <w:noProof/>
            <w:webHidden/>
          </w:rPr>
          <w:instrText xml:space="preserve"> PAGEREF _Toc483313198 \h </w:instrText>
        </w:r>
        <w:r>
          <w:rPr>
            <w:noProof/>
            <w:webHidden/>
          </w:rPr>
        </w:r>
        <w:r>
          <w:rPr>
            <w:noProof/>
            <w:webHidden/>
          </w:rPr>
          <w:fldChar w:fldCharType="separate"/>
        </w:r>
        <w:r>
          <w:rPr>
            <w:noProof/>
            <w:webHidden/>
          </w:rPr>
          <w:t>II</w:t>
        </w:r>
        <w:r>
          <w:rPr>
            <w:noProof/>
            <w:webHidden/>
          </w:rPr>
          <w:fldChar w:fldCharType="end"/>
        </w:r>
      </w:hyperlink>
    </w:p>
    <w:p w:rsidR="00741A7C" w:rsidRDefault="00741A7C">
      <w:pPr>
        <w:pStyle w:val="Verzeichnis1"/>
        <w:tabs>
          <w:tab w:val="right" w:leader="dot" w:pos="9628"/>
        </w:tabs>
        <w:rPr>
          <w:rFonts w:asciiTheme="minorHAnsi" w:eastAsiaTheme="minorEastAsia" w:hAnsiTheme="minorHAnsi" w:cstheme="minorBidi"/>
          <w:noProof/>
          <w:szCs w:val="22"/>
        </w:rPr>
      </w:pPr>
      <w:hyperlink w:anchor="_Toc483313199" w:history="1">
        <w:r w:rsidRPr="005F3D74">
          <w:rPr>
            <w:rStyle w:val="Hyperlink"/>
            <w:noProof/>
          </w:rPr>
          <w:t>Mathematik – Klasse 9</w:t>
        </w:r>
        <w:r>
          <w:rPr>
            <w:noProof/>
            <w:webHidden/>
          </w:rPr>
          <w:tab/>
        </w:r>
        <w:r>
          <w:rPr>
            <w:noProof/>
            <w:webHidden/>
          </w:rPr>
          <w:fldChar w:fldCharType="begin"/>
        </w:r>
        <w:r>
          <w:rPr>
            <w:noProof/>
            <w:webHidden/>
          </w:rPr>
          <w:instrText xml:space="preserve"> PAGEREF _Toc483313199 \h </w:instrText>
        </w:r>
        <w:r>
          <w:rPr>
            <w:noProof/>
            <w:webHidden/>
          </w:rPr>
        </w:r>
        <w:r>
          <w:rPr>
            <w:noProof/>
            <w:webHidden/>
          </w:rPr>
          <w:fldChar w:fldCharType="separate"/>
        </w:r>
        <w:r>
          <w:rPr>
            <w:noProof/>
            <w:webHidden/>
          </w:rPr>
          <w:t>1</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00" w:history="1">
        <w:r w:rsidRPr="005F3D74">
          <w:rPr>
            <w:rStyle w:val="Hyperlink"/>
            <w:noProof/>
          </w:rPr>
          <w:t>Ähnlichkeit und Kongruenz</w:t>
        </w:r>
        <w:r>
          <w:rPr>
            <w:noProof/>
            <w:webHidden/>
          </w:rPr>
          <w:tab/>
        </w:r>
        <w:r>
          <w:rPr>
            <w:noProof/>
            <w:webHidden/>
          </w:rPr>
          <w:fldChar w:fldCharType="begin"/>
        </w:r>
        <w:r>
          <w:rPr>
            <w:noProof/>
            <w:webHidden/>
          </w:rPr>
          <w:instrText xml:space="preserve"> PAGEREF _Toc483313200 \h </w:instrText>
        </w:r>
        <w:r>
          <w:rPr>
            <w:noProof/>
            <w:webHidden/>
          </w:rPr>
        </w:r>
        <w:r>
          <w:rPr>
            <w:noProof/>
            <w:webHidden/>
          </w:rPr>
          <w:fldChar w:fldCharType="separate"/>
        </w:r>
        <w:r>
          <w:rPr>
            <w:noProof/>
            <w:webHidden/>
          </w:rPr>
          <w:t>1</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01" w:history="1">
        <w:r w:rsidRPr="005F3D74">
          <w:rPr>
            <w:rStyle w:val="Hyperlink"/>
            <w:noProof/>
          </w:rPr>
          <w:t>Beziehungen am rechtwinkligen Dreieck</w:t>
        </w:r>
        <w:r>
          <w:rPr>
            <w:noProof/>
            <w:webHidden/>
          </w:rPr>
          <w:tab/>
        </w:r>
        <w:r>
          <w:rPr>
            <w:noProof/>
            <w:webHidden/>
          </w:rPr>
          <w:fldChar w:fldCharType="begin"/>
        </w:r>
        <w:r>
          <w:rPr>
            <w:noProof/>
            <w:webHidden/>
          </w:rPr>
          <w:instrText xml:space="preserve"> PAGEREF _Toc483313201 \h </w:instrText>
        </w:r>
        <w:r>
          <w:rPr>
            <w:noProof/>
            <w:webHidden/>
          </w:rPr>
        </w:r>
        <w:r>
          <w:rPr>
            <w:noProof/>
            <w:webHidden/>
          </w:rPr>
          <w:fldChar w:fldCharType="separate"/>
        </w:r>
        <w:r>
          <w:rPr>
            <w:noProof/>
            <w:webHidden/>
          </w:rPr>
          <w:t>3</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02" w:history="1">
        <w:r w:rsidRPr="005F3D74">
          <w:rPr>
            <w:rStyle w:val="Hyperlink"/>
            <w:noProof/>
          </w:rPr>
          <w:t>Periodische Vorgänge</w:t>
        </w:r>
        <w:r>
          <w:rPr>
            <w:noProof/>
            <w:webHidden/>
          </w:rPr>
          <w:tab/>
        </w:r>
        <w:r>
          <w:rPr>
            <w:noProof/>
            <w:webHidden/>
          </w:rPr>
          <w:fldChar w:fldCharType="begin"/>
        </w:r>
        <w:r>
          <w:rPr>
            <w:noProof/>
            <w:webHidden/>
          </w:rPr>
          <w:instrText xml:space="preserve"> PAGEREF _Toc483313202 \h </w:instrText>
        </w:r>
        <w:r>
          <w:rPr>
            <w:noProof/>
            <w:webHidden/>
          </w:rPr>
        </w:r>
        <w:r>
          <w:rPr>
            <w:noProof/>
            <w:webHidden/>
          </w:rPr>
          <w:fldChar w:fldCharType="separate"/>
        </w:r>
        <w:r>
          <w:rPr>
            <w:noProof/>
            <w:webHidden/>
          </w:rPr>
          <w:t>5</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03" w:history="1">
        <w:r w:rsidRPr="005F3D74">
          <w:rPr>
            <w:rStyle w:val="Hyperlink"/>
            <w:noProof/>
          </w:rPr>
          <w:t>Potenzen, Potenzgleichungen und -funktionen</w:t>
        </w:r>
        <w:r>
          <w:rPr>
            <w:noProof/>
            <w:webHidden/>
          </w:rPr>
          <w:tab/>
        </w:r>
        <w:r>
          <w:rPr>
            <w:noProof/>
            <w:webHidden/>
          </w:rPr>
          <w:fldChar w:fldCharType="begin"/>
        </w:r>
        <w:r>
          <w:rPr>
            <w:noProof/>
            <w:webHidden/>
          </w:rPr>
          <w:instrText xml:space="preserve"> PAGEREF _Toc483313203 \h </w:instrText>
        </w:r>
        <w:r>
          <w:rPr>
            <w:noProof/>
            <w:webHidden/>
          </w:rPr>
        </w:r>
        <w:r>
          <w:rPr>
            <w:noProof/>
            <w:webHidden/>
          </w:rPr>
          <w:fldChar w:fldCharType="separate"/>
        </w:r>
        <w:r>
          <w:rPr>
            <w:noProof/>
            <w:webHidden/>
          </w:rPr>
          <w:t>6</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04" w:history="1">
        <w:r w:rsidRPr="005F3D74">
          <w:rPr>
            <w:rStyle w:val="Hyperlink"/>
            <w:noProof/>
          </w:rPr>
          <w:t>Kreise und Körper</w:t>
        </w:r>
        <w:r>
          <w:rPr>
            <w:noProof/>
            <w:webHidden/>
          </w:rPr>
          <w:tab/>
        </w:r>
        <w:r>
          <w:rPr>
            <w:noProof/>
            <w:webHidden/>
          </w:rPr>
          <w:fldChar w:fldCharType="begin"/>
        </w:r>
        <w:r>
          <w:rPr>
            <w:noProof/>
            <w:webHidden/>
          </w:rPr>
          <w:instrText xml:space="preserve"> PAGEREF _Toc483313204 \h </w:instrText>
        </w:r>
        <w:r>
          <w:rPr>
            <w:noProof/>
            <w:webHidden/>
          </w:rPr>
        </w:r>
        <w:r>
          <w:rPr>
            <w:noProof/>
            <w:webHidden/>
          </w:rPr>
          <w:fldChar w:fldCharType="separate"/>
        </w:r>
        <w:r>
          <w:rPr>
            <w:noProof/>
            <w:webHidden/>
          </w:rPr>
          <w:t>8</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05" w:history="1">
        <w:r w:rsidRPr="005F3D74">
          <w:rPr>
            <w:rStyle w:val="Hyperlink"/>
            <w:noProof/>
          </w:rPr>
          <w:t>Exponentialfunktionen und Wachstumsvorgänge</w:t>
        </w:r>
        <w:r>
          <w:rPr>
            <w:noProof/>
            <w:webHidden/>
          </w:rPr>
          <w:tab/>
        </w:r>
        <w:r>
          <w:rPr>
            <w:noProof/>
            <w:webHidden/>
          </w:rPr>
          <w:fldChar w:fldCharType="begin"/>
        </w:r>
        <w:r>
          <w:rPr>
            <w:noProof/>
            <w:webHidden/>
          </w:rPr>
          <w:instrText xml:space="preserve"> PAGEREF _Toc483313205 \h </w:instrText>
        </w:r>
        <w:r>
          <w:rPr>
            <w:noProof/>
            <w:webHidden/>
          </w:rPr>
        </w:r>
        <w:r>
          <w:rPr>
            <w:noProof/>
            <w:webHidden/>
          </w:rPr>
          <w:fldChar w:fldCharType="separate"/>
        </w:r>
        <w:r>
          <w:rPr>
            <w:noProof/>
            <w:webHidden/>
          </w:rPr>
          <w:t>10</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06" w:history="1">
        <w:r w:rsidRPr="005F3D74">
          <w:rPr>
            <w:rStyle w:val="Hyperlink"/>
            <w:noProof/>
          </w:rPr>
          <w:t>Bedingte Wahrscheinlichkeit und Wahrscheinlichkeitsverteilungen</w:t>
        </w:r>
        <w:r>
          <w:rPr>
            <w:noProof/>
            <w:webHidden/>
          </w:rPr>
          <w:tab/>
        </w:r>
        <w:r>
          <w:rPr>
            <w:noProof/>
            <w:webHidden/>
          </w:rPr>
          <w:fldChar w:fldCharType="begin"/>
        </w:r>
        <w:r>
          <w:rPr>
            <w:noProof/>
            <w:webHidden/>
          </w:rPr>
          <w:instrText xml:space="preserve"> PAGEREF _Toc483313206 \h </w:instrText>
        </w:r>
        <w:r>
          <w:rPr>
            <w:noProof/>
            <w:webHidden/>
          </w:rPr>
        </w:r>
        <w:r>
          <w:rPr>
            <w:noProof/>
            <w:webHidden/>
          </w:rPr>
          <w:fldChar w:fldCharType="separate"/>
        </w:r>
        <w:r>
          <w:rPr>
            <w:noProof/>
            <w:webHidden/>
          </w:rPr>
          <w:t>12</w:t>
        </w:r>
        <w:r>
          <w:rPr>
            <w:noProof/>
            <w:webHidden/>
          </w:rPr>
          <w:fldChar w:fldCharType="end"/>
        </w:r>
      </w:hyperlink>
    </w:p>
    <w:p w:rsidR="00741A7C" w:rsidRDefault="00741A7C">
      <w:pPr>
        <w:pStyle w:val="Verzeichnis1"/>
        <w:tabs>
          <w:tab w:val="right" w:leader="dot" w:pos="9628"/>
        </w:tabs>
        <w:rPr>
          <w:rFonts w:asciiTheme="minorHAnsi" w:eastAsiaTheme="minorEastAsia" w:hAnsiTheme="minorHAnsi" w:cstheme="minorBidi"/>
          <w:noProof/>
          <w:szCs w:val="22"/>
        </w:rPr>
      </w:pPr>
      <w:hyperlink w:anchor="_Toc483313207" w:history="1">
        <w:r w:rsidRPr="005F3D74">
          <w:rPr>
            <w:rStyle w:val="Hyperlink"/>
            <w:noProof/>
          </w:rPr>
          <w:t>Mathematik – Klasse 10</w:t>
        </w:r>
        <w:r>
          <w:rPr>
            <w:noProof/>
            <w:webHidden/>
          </w:rPr>
          <w:tab/>
        </w:r>
        <w:r>
          <w:rPr>
            <w:noProof/>
            <w:webHidden/>
          </w:rPr>
          <w:fldChar w:fldCharType="begin"/>
        </w:r>
        <w:r>
          <w:rPr>
            <w:noProof/>
            <w:webHidden/>
          </w:rPr>
          <w:instrText xml:space="preserve"> PAGEREF _Toc483313207 \h </w:instrText>
        </w:r>
        <w:r>
          <w:rPr>
            <w:noProof/>
            <w:webHidden/>
          </w:rPr>
        </w:r>
        <w:r>
          <w:rPr>
            <w:noProof/>
            <w:webHidden/>
          </w:rPr>
          <w:fldChar w:fldCharType="separate"/>
        </w:r>
        <w:r>
          <w:rPr>
            <w:noProof/>
            <w:webHidden/>
          </w:rPr>
          <w:t>14</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08" w:history="1">
        <w:r w:rsidRPr="005F3D74">
          <w:rPr>
            <w:rStyle w:val="Hyperlink"/>
            <w:noProof/>
          </w:rPr>
          <w:t>Ganzrationale Funktionen</w:t>
        </w:r>
        <w:r>
          <w:rPr>
            <w:noProof/>
            <w:webHidden/>
          </w:rPr>
          <w:tab/>
        </w:r>
        <w:r>
          <w:rPr>
            <w:noProof/>
            <w:webHidden/>
          </w:rPr>
          <w:fldChar w:fldCharType="begin"/>
        </w:r>
        <w:r>
          <w:rPr>
            <w:noProof/>
            <w:webHidden/>
          </w:rPr>
          <w:instrText xml:space="preserve"> PAGEREF _Toc483313208 \h </w:instrText>
        </w:r>
        <w:r>
          <w:rPr>
            <w:noProof/>
            <w:webHidden/>
          </w:rPr>
        </w:r>
        <w:r>
          <w:rPr>
            <w:noProof/>
            <w:webHidden/>
          </w:rPr>
          <w:fldChar w:fldCharType="separate"/>
        </w:r>
        <w:r>
          <w:rPr>
            <w:noProof/>
            <w:webHidden/>
          </w:rPr>
          <w:t>14</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09" w:history="1">
        <w:r w:rsidRPr="005F3D74">
          <w:rPr>
            <w:rStyle w:val="Hyperlink"/>
            <w:noProof/>
          </w:rPr>
          <w:t>Trigonometrische Funktionen</w:t>
        </w:r>
        <w:r>
          <w:rPr>
            <w:noProof/>
            <w:webHidden/>
          </w:rPr>
          <w:tab/>
        </w:r>
        <w:r>
          <w:rPr>
            <w:noProof/>
            <w:webHidden/>
          </w:rPr>
          <w:fldChar w:fldCharType="begin"/>
        </w:r>
        <w:r>
          <w:rPr>
            <w:noProof/>
            <w:webHidden/>
          </w:rPr>
          <w:instrText xml:space="preserve"> PAGEREF _Toc483313209 \h </w:instrText>
        </w:r>
        <w:r>
          <w:rPr>
            <w:noProof/>
            <w:webHidden/>
          </w:rPr>
        </w:r>
        <w:r>
          <w:rPr>
            <w:noProof/>
            <w:webHidden/>
          </w:rPr>
          <w:fldChar w:fldCharType="separate"/>
        </w:r>
        <w:r>
          <w:rPr>
            <w:noProof/>
            <w:webHidden/>
          </w:rPr>
          <w:t>16</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10" w:history="1">
        <w:r w:rsidRPr="005F3D74">
          <w:rPr>
            <w:rStyle w:val="Hyperlink"/>
            <w:noProof/>
          </w:rPr>
          <w:t>Einführung in die analytische Geometrie</w:t>
        </w:r>
        <w:r>
          <w:rPr>
            <w:noProof/>
            <w:webHidden/>
          </w:rPr>
          <w:tab/>
        </w:r>
        <w:r>
          <w:rPr>
            <w:noProof/>
            <w:webHidden/>
          </w:rPr>
          <w:fldChar w:fldCharType="begin"/>
        </w:r>
        <w:r>
          <w:rPr>
            <w:noProof/>
            <w:webHidden/>
          </w:rPr>
          <w:instrText xml:space="preserve"> PAGEREF _Toc483313210 \h </w:instrText>
        </w:r>
        <w:r>
          <w:rPr>
            <w:noProof/>
            <w:webHidden/>
          </w:rPr>
        </w:r>
        <w:r>
          <w:rPr>
            <w:noProof/>
            <w:webHidden/>
          </w:rPr>
          <w:fldChar w:fldCharType="separate"/>
        </w:r>
        <w:r>
          <w:rPr>
            <w:noProof/>
            <w:webHidden/>
          </w:rPr>
          <w:t>17</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11" w:history="1">
        <w:r w:rsidRPr="005F3D74">
          <w:rPr>
            <w:rStyle w:val="Hyperlink"/>
            <w:noProof/>
          </w:rPr>
          <w:t>Binomialverteilung</w:t>
        </w:r>
        <w:r>
          <w:rPr>
            <w:noProof/>
            <w:webHidden/>
          </w:rPr>
          <w:tab/>
        </w:r>
        <w:r>
          <w:rPr>
            <w:noProof/>
            <w:webHidden/>
          </w:rPr>
          <w:fldChar w:fldCharType="begin"/>
        </w:r>
        <w:r>
          <w:rPr>
            <w:noProof/>
            <w:webHidden/>
          </w:rPr>
          <w:instrText xml:space="preserve"> PAGEREF _Toc483313211 \h </w:instrText>
        </w:r>
        <w:r>
          <w:rPr>
            <w:noProof/>
            <w:webHidden/>
          </w:rPr>
        </w:r>
        <w:r>
          <w:rPr>
            <w:noProof/>
            <w:webHidden/>
          </w:rPr>
          <w:fldChar w:fldCharType="separate"/>
        </w:r>
        <w:r>
          <w:rPr>
            <w:noProof/>
            <w:webHidden/>
          </w:rPr>
          <w:t>19</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12" w:history="1">
        <w:r w:rsidRPr="005F3D74">
          <w:rPr>
            <w:rStyle w:val="Hyperlink"/>
            <w:noProof/>
          </w:rPr>
          <w:t>Einführung in die Differentialrechnung</w:t>
        </w:r>
        <w:r>
          <w:rPr>
            <w:noProof/>
            <w:webHidden/>
          </w:rPr>
          <w:tab/>
        </w:r>
        <w:r>
          <w:rPr>
            <w:noProof/>
            <w:webHidden/>
          </w:rPr>
          <w:fldChar w:fldCharType="begin"/>
        </w:r>
        <w:r>
          <w:rPr>
            <w:noProof/>
            <w:webHidden/>
          </w:rPr>
          <w:instrText xml:space="preserve"> PAGEREF _Toc483313212 \h </w:instrText>
        </w:r>
        <w:r>
          <w:rPr>
            <w:noProof/>
            <w:webHidden/>
          </w:rPr>
        </w:r>
        <w:r>
          <w:rPr>
            <w:noProof/>
            <w:webHidden/>
          </w:rPr>
          <w:fldChar w:fldCharType="separate"/>
        </w:r>
        <w:r>
          <w:rPr>
            <w:noProof/>
            <w:webHidden/>
          </w:rPr>
          <w:t>21</w:t>
        </w:r>
        <w:r>
          <w:rPr>
            <w:noProof/>
            <w:webHidden/>
          </w:rPr>
          <w:fldChar w:fldCharType="end"/>
        </w:r>
      </w:hyperlink>
    </w:p>
    <w:p w:rsidR="00741A7C" w:rsidRDefault="00741A7C">
      <w:pPr>
        <w:pStyle w:val="Verzeichnis2"/>
        <w:rPr>
          <w:rFonts w:asciiTheme="minorHAnsi" w:eastAsiaTheme="minorEastAsia" w:hAnsiTheme="minorHAnsi" w:cstheme="minorBidi"/>
          <w:noProof/>
          <w:szCs w:val="22"/>
        </w:rPr>
      </w:pPr>
      <w:hyperlink w:anchor="_Toc483313213" w:history="1">
        <w:r w:rsidRPr="005F3D74">
          <w:rPr>
            <w:rStyle w:val="Hyperlink"/>
            <w:noProof/>
          </w:rPr>
          <w:t>Anwendungen der Differentialrechnung</w:t>
        </w:r>
        <w:r>
          <w:rPr>
            <w:noProof/>
            <w:webHidden/>
          </w:rPr>
          <w:tab/>
        </w:r>
        <w:r>
          <w:rPr>
            <w:noProof/>
            <w:webHidden/>
          </w:rPr>
          <w:fldChar w:fldCharType="begin"/>
        </w:r>
        <w:r>
          <w:rPr>
            <w:noProof/>
            <w:webHidden/>
          </w:rPr>
          <w:instrText xml:space="preserve"> PAGEREF _Toc483313213 \h </w:instrText>
        </w:r>
        <w:r>
          <w:rPr>
            <w:noProof/>
            <w:webHidden/>
          </w:rPr>
        </w:r>
        <w:r>
          <w:rPr>
            <w:noProof/>
            <w:webHidden/>
          </w:rPr>
          <w:fldChar w:fldCharType="separate"/>
        </w:r>
        <w:r>
          <w:rPr>
            <w:noProof/>
            <w:webHidden/>
          </w:rPr>
          <w:t>24</w:t>
        </w:r>
        <w:r>
          <w:rPr>
            <w:noProof/>
            <w:webHidden/>
          </w:rPr>
          <w:fldChar w:fldCharType="end"/>
        </w:r>
      </w:hyperlink>
    </w:p>
    <w:p w:rsidR="0089109D" w:rsidRPr="004F5BAA" w:rsidRDefault="00220C36" w:rsidP="00A07E10">
      <w:pPr>
        <w:spacing w:line="360" w:lineRule="auto"/>
        <w:rPr>
          <w:rFonts w:cs="Arial"/>
        </w:rPr>
      </w:pPr>
      <w:r w:rsidRPr="004F5BAA">
        <w:rPr>
          <w:rFonts w:cs="Arial"/>
          <w:b/>
          <w:bCs/>
        </w:rPr>
        <w:fldChar w:fldCharType="end"/>
      </w:r>
    </w:p>
    <w:p w:rsidR="0020039A" w:rsidRPr="004F5BAA" w:rsidRDefault="0020039A">
      <w:pPr>
        <w:rPr>
          <w:rFonts w:cs="Arial"/>
        </w:rPr>
      </w:pPr>
    </w:p>
    <w:p w:rsidR="00E86F96" w:rsidRPr="004F5BAA" w:rsidRDefault="00E86F96" w:rsidP="00E86F96">
      <w:pPr>
        <w:pStyle w:val="Fuzeile"/>
        <w:rPr>
          <w:rFonts w:cs="Arial"/>
        </w:rPr>
        <w:sectPr w:rsidR="00E86F96" w:rsidRPr="004F5BAA" w:rsidSect="0039492E">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284" w:gutter="0"/>
          <w:cols w:space="708"/>
          <w:docGrid w:linePitch="360"/>
        </w:sectPr>
      </w:pPr>
    </w:p>
    <w:p w:rsidR="00E86F96" w:rsidRPr="004F5BAA" w:rsidRDefault="00E86F96" w:rsidP="002C6241">
      <w:pPr>
        <w:pStyle w:val="bcVorwort"/>
        <w:spacing w:line="360" w:lineRule="auto"/>
        <w:rPr>
          <w:rFonts w:cs="Arial"/>
        </w:rPr>
      </w:pPr>
      <w:bookmarkStart w:id="2" w:name="_Toc455049341"/>
      <w:bookmarkStart w:id="3" w:name="_Toc456786829"/>
      <w:bookmarkStart w:id="4" w:name="_Toc483313197"/>
      <w:r w:rsidRPr="004F5BAA">
        <w:rPr>
          <w:rFonts w:cs="Arial"/>
        </w:rPr>
        <w:lastRenderedPageBreak/>
        <w:t>Allgemeines Vorwort zu den Beispielcurricula</w:t>
      </w:r>
      <w:bookmarkEnd w:id="2"/>
      <w:bookmarkEnd w:id="3"/>
      <w:bookmarkEnd w:id="4"/>
    </w:p>
    <w:p w:rsidR="00755D03" w:rsidRPr="004F5BAA" w:rsidRDefault="00755D03" w:rsidP="002C6241">
      <w:pPr>
        <w:pStyle w:val="StandardVorwort"/>
      </w:pPr>
      <w:r w:rsidRPr="004F5BAA">
        <w:t>Beispielcurricula zeigen eine Möglichkeit auf, wie aus dem Bildungsplan unterrichtliche Praxis we</w:t>
      </w:r>
      <w:r w:rsidRPr="004F5BAA">
        <w:t>r</w:t>
      </w:r>
      <w:r w:rsidRPr="004F5BAA">
        <w:t>den kann. Sie erheben hierbei keinen Anspruch einer normativen Vorgabe, sondern dienen vie</w:t>
      </w:r>
      <w:r w:rsidRPr="004F5BAA">
        <w:t>l</w:t>
      </w:r>
      <w:r w:rsidRPr="004F5BAA">
        <w:t>mehr als beispielhafte Vorlage zur Unterrichtsplanung und -gestaltung. Diese kann bei der Erste</w:t>
      </w:r>
      <w:r w:rsidRPr="004F5BAA">
        <w:t>l</w:t>
      </w:r>
      <w:r w:rsidRPr="004F5BAA">
        <w:t>lung oder Weiterentwicklung von schul- und fachspezifischen Jahresplanungen ebenso hilfreich sein wie bei der konkreten Unt</w:t>
      </w:r>
      <w:r w:rsidR="00F714E9" w:rsidRPr="004F5BAA">
        <w:t>errichtsplanung der Lehrkräfte.</w:t>
      </w:r>
    </w:p>
    <w:p w:rsidR="00755D03" w:rsidRPr="004F5BAA" w:rsidRDefault="00755D03" w:rsidP="002C6241">
      <w:pPr>
        <w:pStyle w:val="StandardVorwort"/>
      </w:pPr>
    </w:p>
    <w:p w:rsidR="00755D03" w:rsidRPr="004F5BAA" w:rsidRDefault="00755D03" w:rsidP="002C6241">
      <w:pPr>
        <w:pStyle w:val="StandardVorwort"/>
      </w:pPr>
      <w:r w:rsidRPr="004F5BAA">
        <w:t>Curricula sind keine abgeschlossenen Produkte, sondern befinden sich in einem dauerhaften En</w:t>
      </w:r>
      <w:r w:rsidRPr="004F5BAA">
        <w:t>t</w:t>
      </w:r>
      <w:r w:rsidRPr="004F5BAA">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4F5BAA" w:rsidRDefault="00755D03" w:rsidP="002C6241">
      <w:pPr>
        <w:pStyle w:val="StandardVorwort"/>
      </w:pPr>
    </w:p>
    <w:p w:rsidR="00755D03" w:rsidRPr="004F5BAA" w:rsidRDefault="00755D03" w:rsidP="002C6241">
      <w:pPr>
        <w:pStyle w:val="StandardVorwort"/>
      </w:pPr>
      <w:r w:rsidRPr="004F5BAA">
        <w:t>Der Aufbau der Beispielcurricula ist für alle Fächer einheitlich: Ein fachspezifisches Vorwort them</w:t>
      </w:r>
      <w:r w:rsidRPr="004F5BAA">
        <w:t>a</w:t>
      </w:r>
      <w:r w:rsidRPr="004F5BAA">
        <w:t>tisiert die Besonderheiten des jeweiligen Fachcurriculums und gibt ggf. Lektürehinweise für das Curriculum, das sich in tabellarischer Form dem Vorwort anschließt.</w:t>
      </w:r>
    </w:p>
    <w:p w:rsidR="00755D03" w:rsidRPr="004F5BAA" w:rsidRDefault="00755D03" w:rsidP="002C6241">
      <w:pPr>
        <w:pStyle w:val="StandardVorwort"/>
      </w:pPr>
      <w:r w:rsidRPr="004F5BAA">
        <w:t>In den ersten beiden Spalten der vorliegenden Curricula werden beispielhafte Zuordnungen zw</w:t>
      </w:r>
      <w:r w:rsidRPr="004F5BAA">
        <w:t>i</w:t>
      </w:r>
      <w:r w:rsidRPr="004F5BAA">
        <w:t>schen den prozess- und inhaltsbezogenen Kompetenzen dargestellt. Eine Ausnahme stellen die modernen Fremdsprachen dar, die aufgrund der fachspezifischen Architektur ihrer Pläne eine a</w:t>
      </w:r>
      <w:r w:rsidRPr="004F5BAA">
        <w:t>n</w:t>
      </w:r>
      <w:r w:rsidRPr="004F5BAA">
        <w:t>dere Spaltenkategorisierung gewählt haben. In der dritten Spalte wird vorgeschlagen, wie die Themen und Inhalte im Unterricht umgesetzt und konkretisiert werden können. In der vierten Spa</w:t>
      </w:r>
      <w:r w:rsidRPr="004F5BAA">
        <w:t>l</w:t>
      </w:r>
      <w:r w:rsidRPr="004F5BAA">
        <w:t>te wird auf Möglichkeiten zur Vertiefung und Erweiterung des Kompetenzerwerbs im Rahmen des Schulcurriculums hingewiesen und aufgezeigt, wie die Leitperspektiven in den Fachunterricht ei</w:t>
      </w:r>
      <w:r w:rsidRPr="004F5BAA">
        <w:t>n</w:t>
      </w:r>
      <w:r w:rsidRPr="004F5BAA">
        <w:t>gebunden werden können und in welcher Hinsicht eine Zusammenarbeit mit anderen Fächern sinnvoll sein kann. An dieser Stelle finden sich auch Hinweise und Verlinkungen auf konkretes Unterrichtsmaterial.</w:t>
      </w:r>
    </w:p>
    <w:p w:rsidR="0046160B" w:rsidRPr="00C936FA" w:rsidRDefault="00755D03" w:rsidP="00C936FA">
      <w:pPr>
        <w:pStyle w:val="bcVorwort"/>
      </w:pPr>
      <w:bookmarkStart w:id="5" w:name="_Toc450308019"/>
      <w:bookmarkStart w:id="6" w:name="_Toc450308079"/>
      <w:r w:rsidRPr="004F5BAA">
        <w:br w:type="page"/>
      </w:r>
      <w:bookmarkStart w:id="7" w:name="_Toc483313198"/>
      <w:r w:rsidRPr="00C936FA">
        <w:lastRenderedPageBreak/>
        <w:t>Fachspezifisches</w:t>
      </w:r>
      <w:r w:rsidR="0046160B" w:rsidRPr="00C936FA">
        <w:t xml:space="preserve"> Vorwort</w:t>
      </w:r>
      <w:bookmarkEnd w:id="5"/>
      <w:bookmarkEnd w:id="6"/>
      <w:bookmarkEnd w:id="7"/>
    </w:p>
    <w:p w:rsidR="005F433A" w:rsidRDefault="00291EE8" w:rsidP="005F433A">
      <w:pPr>
        <w:autoSpaceDE w:val="0"/>
        <w:autoSpaceDN w:val="0"/>
        <w:adjustRightInd w:val="0"/>
        <w:spacing w:line="360" w:lineRule="auto"/>
      </w:pPr>
      <w:r w:rsidRPr="00FA5DBB">
        <w:t xml:space="preserve">In den Klassenstufen </w:t>
      </w:r>
      <w:r>
        <w:t>9</w:t>
      </w:r>
      <w:r w:rsidRPr="00FA5DBB">
        <w:t xml:space="preserve"> und </w:t>
      </w:r>
      <w:r>
        <w:t>10</w:t>
      </w:r>
      <w:r w:rsidRPr="00FA5DBB">
        <w:t xml:space="preserve"> knüpft der Mathemati</w:t>
      </w:r>
      <w:r>
        <w:t>kunterricht an die bisher erwor</w:t>
      </w:r>
      <w:r w:rsidRPr="00FA5DBB">
        <w:t>benen Komp</w:t>
      </w:r>
      <w:r w:rsidRPr="00FA5DBB">
        <w:t>e</w:t>
      </w:r>
      <w:r w:rsidRPr="00FA5DBB">
        <w:t>tenzen an; zentrale Begriffe und Verfahren werden, soweit erforderlich, wiederholt und unter neuen Gesichtspunkten weiterentwickelt.</w:t>
      </w:r>
      <w:r w:rsidRPr="00FA5DBB">
        <w:br/>
      </w:r>
      <w:r>
        <w:t xml:space="preserve">Abstrahieren und formales Arbeiten ist </w:t>
      </w:r>
      <w:r w:rsidR="00D76881">
        <w:t>in</w:t>
      </w:r>
      <w:r>
        <w:t xml:space="preserve"> dieser Altersstufe </w:t>
      </w:r>
      <w:r w:rsidR="000D3374">
        <w:t>verstärkt</w:t>
      </w:r>
      <w:r>
        <w:t xml:space="preserve"> möglich und nimmt einen größeren Stellenwert ein.</w:t>
      </w:r>
      <w:r w:rsidRPr="00FA5DBB">
        <w:t xml:space="preserve"> </w:t>
      </w:r>
      <w:r>
        <w:t>B</w:t>
      </w:r>
      <w:r w:rsidRPr="00FA5DBB">
        <w:t xml:space="preserve">ei Problemlösungen </w:t>
      </w:r>
      <w:r>
        <w:t xml:space="preserve">können </w:t>
      </w:r>
      <w:r w:rsidRPr="00FA5DBB">
        <w:t xml:space="preserve">die Lernenden </w:t>
      </w:r>
      <w:r>
        <w:t xml:space="preserve">auf ein </w:t>
      </w:r>
      <w:r w:rsidR="005A514D">
        <w:t>n</w:t>
      </w:r>
      <w:r w:rsidR="00E457DE" w:rsidRPr="00E457DE">
        <w:t xml:space="preserve">unmehr </w:t>
      </w:r>
      <w:r w:rsidRPr="00E457DE">
        <w:t>umfa</w:t>
      </w:r>
      <w:r w:rsidRPr="00E457DE">
        <w:t>s</w:t>
      </w:r>
      <w:r w:rsidRPr="00E457DE">
        <w:t>sende</w:t>
      </w:r>
      <w:r w:rsidR="00D76881" w:rsidRPr="00E457DE">
        <w:t>res</w:t>
      </w:r>
      <w:r>
        <w:t xml:space="preserve"> Repertoire an Verfahren zurückgreifen und auch die verschiedenen Teilgebiete der M</w:t>
      </w:r>
      <w:r>
        <w:t>a</w:t>
      </w:r>
      <w:r>
        <w:t xml:space="preserve">thematik vernetzen. Nach wie vor bieten </w:t>
      </w:r>
      <w:r w:rsidRPr="00FA5DBB">
        <w:t xml:space="preserve">Fragestellungen aus dem Alltag und der Erfahrungswelt </w:t>
      </w:r>
      <w:r>
        <w:t xml:space="preserve">der </w:t>
      </w:r>
      <w:r w:rsidRPr="00E457DE">
        <w:t>Schülerinnen und Schüler Anlässe sich aktiv mit mathematischen Fragestellungen auseina</w:t>
      </w:r>
      <w:r w:rsidRPr="00E457DE">
        <w:t>n</w:t>
      </w:r>
      <w:r w:rsidR="00BD2BF2">
        <w:t>der zu setzen;</w:t>
      </w:r>
      <w:r w:rsidRPr="00E457DE">
        <w:t xml:space="preserve"> deutlich stärker als in vorausgegangenen Schuljahren sind nun aber auch innerm</w:t>
      </w:r>
      <w:r w:rsidRPr="00E457DE">
        <w:t>a</w:t>
      </w:r>
      <w:r w:rsidRPr="00E457DE">
        <w:t>thematische Kontexte von Bedeutung.</w:t>
      </w:r>
      <w:r w:rsidRPr="00E457DE">
        <w:br/>
        <w:t>Beim Begründen un</w:t>
      </w:r>
      <w:r w:rsidR="00E457DE">
        <w:t xml:space="preserve">d Herleiten von Zusammenhängen, </w:t>
      </w:r>
      <w:r w:rsidRPr="00E457DE">
        <w:t>insbesondere bei geometrischen Zusa</w:t>
      </w:r>
      <w:r w:rsidRPr="00E457DE">
        <w:t>m</w:t>
      </w:r>
      <w:r w:rsidRPr="00E457DE">
        <w:t>menhängen, werden die Schülerinnen und Schüler verstärkt in formales Arbeiten eingeführt,</w:t>
      </w:r>
      <w:r w:rsidR="00E457DE" w:rsidRPr="00E457DE">
        <w:t xml:space="preserve"> </w:t>
      </w:r>
      <w:r w:rsidRPr="00E457DE">
        <w:t>sie</w:t>
      </w:r>
      <w:r>
        <w:t xml:space="preserve"> schulen ihre Argumentations- und Kommunikationsfähigkeit. Das Repertoire an Vorgehensweisen zur Bestimmung </w:t>
      </w:r>
      <w:r w:rsidRPr="00E457DE">
        <w:t>wahrer</w:t>
      </w:r>
      <w:r>
        <w:t xml:space="preserve"> Größen in der Ebene und im Raum wird erweitert und das Spektrum an grundlegenden Funktions- und Gleichungstypen vervollständigt. Aus dem alltäglichen Sprachg</w:t>
      </w:r>
      <w:r>
        <w:t>e</w:t>
      </w:r>
      <w:r>
        <w:t>brauch bekannte Begriffe der</w:t>
      </w:r>
      <w:r w:rsidRPr="009518CC">
        <w:t xml:space="preserve"> </w:t>
      </w:r>
      <w:r w:rsidRPr="00FA5DBB">
        <w:t>deskriptiven Statistik</w:t>
      </w:r>
      <w:r>
        <w:t xml:space="preserve"> werden präzisiert.</w:t>
      </w:r>
      <w:r w:rsidRPr="00FA5DBB">
        <w:br/>
        <w:t xml:space="preserve">Die </w:t>
      </w:r>
      <w:r>
        <w:t>Klasse 10 stellt den Eintritt in die Oberstufe des Gymnasiums dar und legt so mit der Einfü</w:t>
      </w:r>
      <w:r>
        <w:t>h</w:t>
      </w:r>
      <w:r>
        <w:t>ru</w:t>
      </w:r>
      <w:r w:rsidR="00BD2BF2">
        <w:t xml:space="preserve">ng in die Differentialrechnung </w:t>
      </w:r>
      <w:r>
        <w:t>den Grundstock für analytisches Denken. Die Vernetzung von A</w:t>
      </w:r>
      <w:r>
        <w:t>l</w:t>
      </w:r>
      <w:r>
        <w:t xml:space="preserve">gebra und Geometrie erfolgt mit dem Einstieg in die </w:t>
      </w:r>
      <w:r w:rsidRPr="00E457DE">
        <w:t>Vektorrechnung</w:t>
      </w:r>
      <w:r w:rsidR="00CE20EC" w:rsidRPr="00E457DE">
        <w:t>,</w:t>
      </w:r>
      <w:r w:rsidR="00E457DE" w:rsidRPr="00E457DE">
        <w:t xml:space="preserve"> </w:t>
      </w:r>
      <w:r w:rsidRPr="00E457DE">
        <w:t>die</w:t>
      </w:r>
      <w:r>
        <w:t xml:space="preserve"> Binomialverteilung e</w:t>
      </w:r>
      <w:r>
        <w:t>r</w:t>
      </w:r>
      <w:r>
        <w:t>möglicht weiterführende Betrachtungen und Untersuchungen mit Hilfe der Wahrscheinlichkeit</w:t>
      </w:r>
      <w:r>
        <w:t>s</w:t>
      </w:r>
      <w:r>
        <w:t>rechnung.</w:t>
      </w:r>
      <w:r w:rsidR="006E7297">
        <w:t xml:space="preserve"> </w:t>
      </w:r>
      <w:r w:rsidRPr="00FA5DBB">
        <w:t xml:space="preserve">Die Schülerinnen und Schüler erfahren </w:t>
      </w:r>
      <w:r w:rsidRPr="00E457DE">
        <w:t>wiederum</w:t>
      </w:r>
      <w:r>
        <w:t xml:space="preserve"> </w:t>
      </w:r>
      <w:r w:rsidRPr="00FA5DBB">
        <w:t>die Bedeutung und die Vielschichti</w:t>
      </w:r>
      <w:r w:rsidRPr="00FA5DBB">
        <w:t>g</w:t>
      </w:r>
      <w:r w:rsidRPr="00FA5DBB">
        <w:t>keit mathematischen Arbeitens</w:t>
      </w:r>
      <w:r>
        <w:t xml:space="preserve"> und </w:t>
      </w:r>
      <w:r w:rsidRPr="00FA5DBB">
        <w:t>erkennen</w:t>
      </w:r>
      <w:r w:rsidR="0075418D">
        <w:t>,</w:t>
      </w:r>
      <w:r w:rsidRPr="00FA5DBB">
        <w:t xml:space="preserve"> dass die </w:t>
      </w:r>
      <w:r>
        <w:t xml:space="preserve">Themengebiete der Mathematik </w:t>
      </w:r>
      <w:r w:rsidRPr="00FA5DBB">
        <w:t>nicht is</w:t>
      </w:r>
      <w:r w:rsidRPr="00FA5DBB">
        <w:t>o</w:t>
      </w:r>
      <w:r w:rsidRPr="00FA5DBB">
        <w:t>liert</w:t>
      </w:r>
      <w:r>
        <w:t xml:space="preserve"> </w:t>
      </w:r>
      <w:r w:rsidRPr="00FA5DBB">
        <w:t>nebeneinanderstehen, sond</w:t>
      </w:r>
      <w:r>
        <w:t>ern auf vielfältige Weise mitei</w:t>
      </w:r>
      <w:r w:rsidRPr="00FA5DBB">
        <w:t>nander verknüpft sind.</w:t>
      </w:r>
      <w:r w:rsidR="000D3374">
        <w:t xml:space="preserve"> </w:t>
      </w:r>
      <w:r w:rsidR="009F1685">
        <w:t>Der in den prozessbezogenen Kompetenzen geforderte konstruktive Umgang m</w:t>
      </w:r>
      <w:r w:rsidR="009862EB">
        <w:t>i</w:t>
      </w:r>
      <w:r w:rsidR="009F1685">
        <w:t xml:space="preserve">t Fehlern </w:t>
      </w:r>
      <w:r w:rsidR="00796E3E">
        <w:t xml:space="preserve">(Item 14) </w:t>
      </w:r>
      <w:r w:rsidR="009F1685">
        <w:t>wird a</w:t>
      </w:r>
      <w:r w:rsidR="009F1685">
        <w:t>n</w:t>
      </w:r>
      <w:r w:rsidR="009F1685">
        <w:t xml:space="preserve">gesichts der komplexeren Inhalte zu einem bedeutsameren Unterrichtselement. </w:t>
      </w:r>
      <w:r w:rsidR="00796E3E">
        <w:t>Die Möglichkeiten, diese Kompetenz weiterzuentwickeln</w:t>
      </w:r>
      <w:r w:rsidR="00E457DE">
        <w:t>,</w:t>
      </w:r>
      <w:r w:rsidR="00796E3E">
        <w:t xml:space="preserve"> ergeben sich an vielen Stellen des Unterrichts und sollten dort auch genutzt werden, so dass auf die explizite Aufnahme dieses Items bei konkreten Lerni</w:t>
      </w:r>
      <w:r w:rsidR="00796E3E">
        <w:t>n</w:t>
      </w:r>
      <w:r w:rsidR="00796E3E">
        <w:t xml:space="preserve">halten bewusst verzichtet wurde. </w:t>
      </w:r>
    </w:p>
    <w:p w:rsidR="005F433A" w:rsidRDefault="005F433A" w:rsidP="005F433A">
      <w:pPr>
        <w:autoSpaceDE w:val="0"/>
        <w:autoSpaceDN w:val="0"/>
        <w:adjustRightInd w:val="0"/>
        <w:spacing w:line="360" w:lineRule="auto"/>
      </w:pPr>
      <w:r>
        <w:t>Mit Erreichen des Endes von Klasse 10 ist der Erwerb der prozessbezogenen Kompetenzen nun sehr weit fortgeschritten, die Schülerinnen und Schüler verfügen über ein umfassendes Reservoir an Fähigkeiten und Fertigkeiten, die sie zunehmend im Unterricht einbringen können. Dies wird im Beispielcurriculum u.a. auch daraus ersichtlich, dass bei einigen Themenfeldern die erste Spalte (prozessbezogene Kompetenzen) im Vergleich zur zweiten Spalte (inhaltsbezogene Kompete</w:t>
      </w:r>
      <w:r>
        <w:t>n</w:t>
      </w:r>
      <w:r>
        <w:t>zen) deutlich umfangreicher</w:t>
      </w:r>
      <w:r w:rsidRPr="005F433A">
        <w:t xml:space="preserve"> </w:t>
      </w:r>
      <w:r>
        <w:t>ist.</w:t>
      </w:r>
    </w:p>
    <w:p w:rsidR="00C936FA" w:rsidRDefault="00C936FA">
      <w:r>
        <w:br w:type="page"/>
      </w:r>
    </w:p>
    <w:p w:rsidR="00D7458C" w:rsidRPr="00FA5DBB" w:rsidRDefault="00D7458C" w:rsidP="00D7458C">
      <w:pPr>
        <w:autoSpaceDE w:val="0"/>
        <w:autoSpaceDN w:val="0"/>
        <w:adjustRightInd w:val="0"/>
        <w:spacing w:line="360" w:lineRule="auto"/>
        <w:rPr>
          <w:b/>
        </w:rPr>
      </w:pPr>
      <w:r w:rsidRPr="00FA5DBB">
        <w:rPr>
          <w:b/>
        </w:rPr>
        <w:lastRenderedPageBreak/>
        <w:t xml:space="preserve">Erläuterungen zum nachstehenden Beispielcurriculum </w:t>
      </w:r>
    </w:p>
    <w:p w:rsidR="00D7458C" w:rsidRPr="00FA5DBB" w:rsidRDefault="00D7458C" w:rsidP="00D7458C">
      <w:pPr>
        <w:autoSpaceDE w:val="0"/>
        <w:autoSpaceDN w:val="0"/>
        <w:adjustRightInd w:val="0"/>
        <w:spacing w:line="360" w:lineRule="auto"/>
        <w:rPr>
          <w:bCs/>
        </w:rPr>
      </w:pPr>
      <w:r w:rsidRPr="00FA5DBB">
        <w:rPr>
          <w:bCs/>
        </w:rPr>
        <w:t>Dieses Beispielcurriculum veranschlagt 75% der insgesamt zur Verfügung stehenden Zeit. Die verbleibenden 25% sollten bedarfsgemäß für Übungs- und Vertiefungsphasen und zur Leistung</w:t>
      </w:r>
      <w:r w:rsidRPr="00FA5DBB">
        <w:rPr>
          <w:bCs/>
        </w:rPr>
        <w:t>s</w:t>
      </w:r>
      <w:r w:rsidRPr="00FA5DBB">
        <w:rPr>
          <w:bCs/>
        </w:rPr>
        <w:t>messung verwendet werden.</w:t>
      </w:r>
    </w:p>
    <w:p w:rsidR="00D7458C" w:rsidRDefault="00D7458C" w:rsidP="00D7458C">
      <w:pPr>
        <w:autoSpaceDE w:val="0"/>
        <w:autoSpaceDN w:val="0"/>
        <w:adjustRightInd w:val="0"/>
        <w:spacing w:line="360" w:lineRule="auto"/>
        <w:rPr>
          <w:bCs/>
        </w:rPr>
      </w:pPr>
      <w:r w:rsidRPr="00FA5DBB">
        <w:rPr>
          <w:bCs/>
        </w:rPr>
        <w:t>Die dritte Spalte bildet Lernsequenzen ab, mögliche Unterrichtseinheiten sind fett hervorgehoben.</w:t>
      </w:r>
      <w:r w:rsidR="005F433A" w:rsidRPr="005F433A">
        <w:rPr>
          <w:color w:val="292425"/>
          <w:szCs w:val="22"/>
        </w:rPr>
        <w:t xml:space="preserve"> </w:t>
      </w:r>
      <w:r w:rsidR="005F433A">
        <w:rPr>
          <w:color w:val="292425"/>
          <w:szCs w:val="22"/>
        </w:rPr>
        <w:t xml:space="preserve">In der vierten Spalte finden sich unter dem Stichwort </w:t>
      </w:r>
      <w:r w:rsidR="005F433A">
        <w:rPr>
          <w:i/>
          <w:iCs/>
          <w:color w:val="292425"/>
          <w:szCs w:val="22"/>
        </w:rPr>
        <w:t xml:space="preserve">MINT </w:t>
      </w:r>
      <w:r w:rsidR="005F433A">
        <w:rPr>
          <w:color w:val="292425"/>
          <w:szCs w:val="22"/>
        </w:rPr>
        <w:t xml:space="preserve">Möglichkeiten der Vertiefung für ma-thematisch interessierte Schülerinnen und Schüler, die über das Standardniveau hinausgehen. </w:t>
      </w:r>
      <w:r w:rsidRPr="00FA5DBB">
        <w:rPr>
          <w:bCs/>
        </w:rPr>
        <w:t xml:space="preserve">Auslassungszeichen in der </w:t>
      </w:r>
      <w:r w:rsidR="006E0ABE" w:rsidRPr="00FA5DBB">
        <w:rPr>
          <w:bCs/>
        </w:rPr>
        <w:t xml:space="preserve">ersten und </w:t>
      </w:r>
      <w:r w:rsidRPr="00FA5DBB">
        <w:rPr>
          <w:bCs/>
        </w:rPr>
        <w:t>zweiten Spalte ([…]) bedeuten, dass der betreffende Ko</w:t>
      </w:r>
      <w:r w:rsidRPr="00FA5DBB">
        <w:rPr>
          <w:bCs/>
        </w:rPr>
        <w:t>m</w:t>
      </w:r>
      <w:r w:rsidRPr="00FA5DBB">
        <w:rPr>
          <w:bCs/>
        </w:rPr>
        <w:t>petenzerwerb hier nur teilweise angestrebt wird und entweder an anderer Stelle vervollständigt wird, oder schon bereits teilweise erfolgt ist.</w:t>
      </w:r>
    </w:p>
    <w:p w:rsidR="00F0090F" w:rsidRPr="00FA5DBB" w:rsidRDefault="00F0090F" w:rsidP="00D7458C">
      <w:pPr>
        <w:autoSpaceDE w:val="0"/>
        <w:autoSpaceDN w:val="0"/>
        <w:adjustRightInd w:val="0"/>
        <w:spacing w:line="360" w:lineRule="auto"/>
        <w:rPr>
          <w:bCs/>
        </w:rPr>
      </w:pPr>
    </w:p>
    <w:p w:rsidR="002560DE" w:rsidRPr="004F5BAA" w:rsidRDefault="002560DE" w:rsidP="00755D03">
      <w:pPr>
        <w:pStyle w:val="bcVorworttabelle"/>
        <w:sectPr w:rsidR="002560DE" w:rsidRPr="004F5BAA" w:rsidSect="0039492E">
          <w:footerReference w:type="default" r:id="rId21"/>
          <w:pgSz w:w="11906" w:h="16838" w:code="9"/>
          <w:pgMar w:top="1134" w:right="1134" w:bottom="1134" w:left="1134" w:header="709" w:footer="283" w:gutter="0"/>
          <w:pgNumType w:fmt="upperRoman" w:start="1"/>
          <w:cols w:space="708"/>
          <w:docGrid w:linePitch="360"/>
        </w:sectPr>
      </w:pPr>
    </w:p>
    <w:p w:rsidR="0075418D" w:rsidRPr="00C936FA" w:rsidRDefault="004D2D72" w:rsidP="00C936FA">
      <w:pPr>
        <w:pStyle w:val="bcTabFach-Klasse"/>
      </w:pPr>
      <w:bookmarkStart w:id="8" w:name="_Toc455649525"/>
      <w:bookmarkStart w:id="9" w:name="_Toc483313199"/>
      <w:r w:rsidRPr="00C936FA">
        <w:lastRenderedPageBreak/>
        <w:t xml:space="preserve">Mathematik – Klasse </w:t>
      </w:r>
      <w:bookmarkEnd w:id="8"/>
      <w:r w:rsidR="0075418D" w:rsidRPr="00C936FA">
        <w:t>9</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96"/>
        <w:gridCol w:w="3884"/>
        <w:gridCol w:w="3980"/>
        <w:gridCol w:w="3980"/>
      </w:tblGrid>
      <w:tr w:rsidR="0075418D" w:rsidRPr="00C81F78" w:rsidTr="00F8226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75418D" w:rsidRPr="00C936FA" w:rsidRDefault="0075418D" w:rsidP="00C936FA">
            <w:pPr>
              <w:pStyle w:val="bcTab"/>
            </w:pPr>
            <w:bookmarkStart w:id="10" w:name="_Toc338575003"/>
            <w:bookmarkStart w:id="11" w:name="_Toc483313200"/>
            <w:r w:rsidRPr="00C936FA">
              <w:t>Ähnlichkeit und Kongruenz</w:t>
            </w:r>
            <w:bookmarkEnd w:id="10"/>
            <w:bookmarkEnd w:id="11"/>
          </w:p>
          <w:p w:rsidR="0075418D" w:rsidRPr="00C81F78" w:rsidRDefault="0075418D" w:rsidP="00F8226B">
            <w:pPr>
              <w:pStyle w:val="bcTabcaStd"/>
            </w:pPr>
            <w:r w:rsidRPr="00C81F78">
              <w:t>ca. 1</w:t>
            </w:r>
            <w:r>
              <w:t>2</w:t>
            </w:r>
            <w:r w:rsidRPr="00C81F78">
              <w:t xml:space="preserve"> Std.</w:t>
            </w:r>
          </w:p>
        </w:tc>
      </w:tr>
      <w:tr w:rsidR="0075418D" w:rsidRPr="005C0054" w:rsidTr="00F8226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75418D" w:rsidRPr="005C0054" w:rsidRDefault="0075418D" w:rsidP="00F8226B">
            <w:pPr>
              <w:pStyle w:val="bcTabVortext"/>
            </w:pPr>
          </w:p>
        </w:tc>
      </w:tr>
      <w:tr w:rsidR="0075418D" w:rsidRPr="00C81F78" w:rsidTr="00F8226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5418D" w:rsidRPr="00C81F78" w:rsidRDefault="0075418D" w:rsidP="00F8226B">
            <w:pPr>
              <w:pStyle w:val="bcTabweiKompetenzen"/>
            </w:pPr>
            <w:r w:rsidRPr="00C81F78">
              <w:t xml:space="preserve">Prozessbezogene </w:t>
            </w:r>
            <w:r>
              <w:br/>
            </w:r>
            <w:r w:rsidRPr="00C81F78">
              <w:t>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75418D" w:rsidRPr="00C81F78" w:rsidRDefault="0075418D" w:rsidP="00F8226B">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75418D" w:rsidRPr="00C81F78" w:rsidRDefault="0075418D" w:rsidP="00F8226B">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5418D" w:rsidRPr="00C81F78" w:rsidRDefault="0075418D" w:rsidP="00F8226B">
            <w:pPr>
              <w:pStyle w:val="bcTabschwKompetenzen"/>
            </w:pPr>
            <w:r w:rsidRPr="00C81F78">
              <w:t xml:space="preserve">Hinweise, Arbeitsmittel, </w:t>
            </w:r>
            <w:r w:rsidRPr="00C81F78">
              <w:br/>
              <w:t>Organisation, Verweise</w:t>
            </w:r>
          </w:p>
        </w:tc>
      </w:tr>
      <w:tr w:rsidR="0075418D" w:rsidRPr="00C81F78" w:rsidTr="00F8226B">
        <w:trPr>
          <w:trHeight w:val="260"/>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5418D" w:rsidRPr="00C81F78" w:rsidRDefault="0075418D" w:rsidP="00F8226B">
            <w:pPr>
              <w:jc w:val="center"/>
              <w:rPr>
                <w:rFonts w:eastAsia="Calibri" w:cs="Arial"/>
                <w:szCs w:val="22"/>
              </w:rPr>
            </w:pPr>
            <w:r w:rsidRPr="00C81F78">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75418D" w:rsidRPr="00C81F78" w:rsidRDefault="0075418D" w:rsidP="00F8226B">
            <w:pPr>
              <w:rPr>
                <w:rFonts w:eastAsia="Calibri" w:cs="Arial"/>
                <w:shd w:val="clear" w:color="auto" w:fill="000000"/>
              </w:rPr>
            </w:pPr>
          </w:p>
        </w:tc>
        <w:tc>
          <w:tcPr>
            <w:tcW w:w="1250" w:type="pct"/>
            <w:vMerge/>
            <w:tcBorders>
              <w:left w:val="single" w:sz="4" w:space="0" w:color="auto"/>
              <w:right w:val="single" w:sz="4" w:space="0" w:color="auto"/>
            </w:tcBorders>
            <w:shd w:val="clear" w:color="auto" w:fill="auto"/>
          </w:tcPr>
          <w:p w:rsidR="0075418D" w:rsidRPr="00C81F78" w:rsidRDefault="0075418D" w:rsidP="00F8226B">
            <w:pPr>
              <w:spacing w:before="60"/>
              <w:rPr>
                <w:rFonts w:eastAsia="Calibri" w:cs="Arial"/>
              </w:rPr>
            </w:pPr>
          </w:p>
        </w:tc>
      </w:tr>
      <w:tr w:rsidR="0075418D" w:rsidRPr="00EE0BE5" w:rsidTr="00F8226B">
        <w:trPr>
          <w:trHeight w:val="387"/>
          <w:jc w:val="center"/>
        </w:trPr>
        <w:tc>
          <w:tcPr>
            <w:tcW w:w="1280" w:type="pct"/>
            <w:gridSpan w:val="2"/>
            <w:tcBorders>
              <w:top w:val="single" w:sz="4" w:space="0" w:color="auto"/>
              <w:left w:val="single" w:sz="4" w:space="0" w:color="auto"/>
              <w:right w:val="single" w:sz="4" w:space="0" w:color="auto"/>
            </w:tcBorders>
            <w:shd w:val="clear" w:color="auto" w:fill="auto"/>
          </w:tcPr>
          <w:p w:rsidR="0075418D" w:rsidRPr="00C936FA" w:rsidRDefault="0075418D" w:rsidP="00C936FA">
            <w:pPr>
              <w:spacing w:line="276" w:lineRule="auto"/>
              <w:rPr>
                <w:rFonts w:cs="Arial"/>
                <w:b/>
                <w:sz w:val="20"/>
                <w:szCs w:val="20"/>
              </w:rPr>
            </w:pPr>
          </w:p>
        </w:tc>
        <w:tc>
          <w:tcPr>
            <w:tcW w:w="1220" w:type="pc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fett"/>
              <w:spacing w:before="0" w:line="276" w:lineRule="auto"/>
              <w:rPr>
                <w:szCs w:val="20"/>
              </w:rPr>
            </w:pPr>
            <w:r w:rsidRPr="00C936FA">
              <w:rPr>
                <w:szCs w:val="20"/>
              </w:rPr>
              <w:t>3.3.3 Geometrische Zusammenhänge beweisen […]</w:t>
            </w:r>
          </w:p>
        </w:tc>
        <w:tc>
          <w:tcPr>
            <w:tcW w:w="1250" w:type="pct"/>
            <w:tcBorders>
              <w:left w:val="single" w:sz="4" w:space="0" w:color="auto"/>
              <w:right w:val="single" w:sz="4" w:space="0" w:color="auto"/>
            </w:tcBorders>
            <w:shd w:val="clear" w:color="auto" w:fill="auto"/>
          </w:tcPr>
          <w:p w:rsidR="0075418D" w:rsidRPr="00C936FA" w:rsidRDefault="0075418D" w:rsidP="00C936FA">
            <w:pPr>
              <w:spacing w:line="276" w:lineRule="auto"/>
              <w:rPr>
                <w:rFonts w:eastAsia="Calibri" w:cs="Arial"/>
                <w:i/>
                <w:sz w:val="20"/>
                <w:szCs w:val="20"/>
              </w:rPr>
            </w:pPr>
          </w:p>
        </w:tc>
        <w:tc>
          <w:tcPr>
            <w:tcW w:w="1250" w:type="pct"/>
            <w:tcBorders>
              <w:left w:val="single" w:sz="4" w:space="0" w:color="auto"/>
              <w:right w:val="single" w:sz="4" w:space="0" w:color="auto"/>
            </w:tcBorders>
            <w:shd w:val="clear" w:color="auto" w:fill="auto"/>
          </w:tcPr>
          <w:p w:rsidR="0075418D" w:rsidRPr="00C936FA" w:rsidRDefault="0075418D" w:rsidP="00C936FA">
            <w:pPr>
              <w:spacing w:before="60" w:line="276" w:lineRule="auto"/>
              <w:rPr>
                <w:rFonts w:eastAsia="Calibri" w:cs="Arial"/>
                <w:i/>
                <w:sz w:val="20"/>
                <w:szCs w:val="20"/>
              </w:rPr>
            </w:pPr>
          </w:p>
        </w:tc>
      </w:tr>
      <w:tr w:rsidR="0075418D" w:rsidRPr="00EE0BE5" w:rsidTr="00F8226B">
        <w:trPr>
          <w:trHeight w:val="387"/>
          <w:jc w:val="center"/>
        </w:trPr>
        <w:tc>
          <w:tcPr>
            <w:tcW w:w="1280" w:type="pct"/>
            <w:gridSpan w:val="2"/>
            <w:tcBorders>
              <w:top w:val="single" w:sz="4" w:space="0" w:color="auto"/>
              <w:left w:val="single" w:sz="4" w:space="0" w:color="auto"/>
              <w:right w:val="single" w:sz="4" w:space="0" w:color="auto"/>
            </w:tcBorders>
            <w:shd w:val="clear" w:color="auto" w:fill="auto"/>
          </w:tcPr>
          <w:p w:rsidR="0075418D" w:rsidRPr="00C936FA" w:rsidRDefault="0075418D" w:rsidP="00C936FA">
            <w:pPr>
              <w:spacing w:before="120" w:after="120" w:line="276" w:lineRule="auto"/>
              <w:rPr>
                <w:rFonts w:eastAsia="Calibri" w:cs="Arial"/>
                <w:sz w:val="20"/>
                <w:szCs w:val="20"/>
              </w:rPr>
            </w:pPr>
            <w:r w:rsidRPr="00C936FA">
              <w:rPr>
                <w:rFonts w:eastAsia="Calibri" w:cs="Arial"/>
                <w:b/>
                <w:sz w:val="20"/>
                <w:szCs w:val="20"/>
              </w:rPr>
              <w:t>2.1 Argumentieren und Beweisen</w:t>
            </w:r>
            <w:r w:rsidRPr="00C936FA">
              <w:rPr>
                <w:rFonts w:eastAsia="Calibri" w:cs="Arial"/>
                <w:b/>
                <w:sz w:val="20"/>
                <w:szCs w:val="20"/>
              </w:rPr>
              <w:br/>
            </w:r>
            <w:r w:rsidRPr="00C936FA">
              <w:rPr>
                <w:rFonts w:eastAsia="Calibri" w:cs="Arial"/>
                <w:sz w:val="20"/>
                <w:szCs w:val="20"/>
              </w:rPr>
              <w:t>1. in mathematischen Zusammenhängen Vermutungen entwickeln und als mathem</w:t>
            </w:r>
            <w:r w:rsidRPr="00C936FA">
              <w:rPr>
                <w:rFonts w:eastAsia="Calibri" w:cs="Arial"/>
                <w:sz w:val="20"/>
                <w:szCs w:val="20"/>
              </w:rPr>
              <w:t>a</w:t>
            </w:r>
            <w:r w:rsidRPr="00C936FA">
              <w:rPr>
                <w:rFonts w:eastAsia="Calibri" w:cs="Arial"/>
                <w:sz w:val="20"/>
                <w:szCs w:val="20"/>
              </w:rPr>
              <w:t>tische Aussage formulieren</w:t>
            </w:r>
          </w:p>
          <w:p w:rsidR="0075418D" w:rsidRPr="00C936FA" w:rsidRDefault="0075418D" w:rsidP="00C936FA">
            <w:pPr>
              <w:spacing w:before="120" w:after="120" w:line="276" w:lineRule="auto"/>
              <w:rPr>
                <w:rFonts w:eastAsia="Calibri" w:cs="Arial"/>
                <w:sz w:val="20"/>
                <w:szCs w:val="20"/>
              </w:rPr>
            </w:pPr>
            <w:r w:rsidRPr="00C936FA">
              <w:rPr>
                <w:rFonts w:eastAsia="Calibri" w:cs="Arial"/>
                <w:sz w:val="20"/>
                <w:szCs w:val="20"/>
              </w:rPr>
              <w:t>4. in einer mathematischen Aussage zw</w:t>
            </w:r>
            <w:r w:rsidRPr="00C936FA">
              <w:rPr>
                <w:rFonts w:eastAsia="Calibri" w:cs="Arial"/>
                <w:sz w:val="20"/>
                <w:szCs w:val="20"/>
              </w:rPr>
              <w:t>i</w:t>
            </w:r>
            <w:r w:rsidRPr="00C936FA">
              <w:rPr>
                <w:rFonts w:eastAsia="Calibri" w:cs="Arial"/>
                <w:sz w:val="20"/>
                <w:szCs w:val="20"/>
              </w:rPr>
              <w:t>schen Voraussetzung und Behauptung unterscheiden</w:t>
            </w:r>
          </w:p>
          <w:p w:rsidR="0075418D" w:rsidRPr="00C936FA" w:rsidRDefault="0075418D" w:rsidP="00C936FA">
            <w:pPr>
              <w:spacing w:after="120" w:line="276" w:lineRule="auto"/>
              <w:rPr>
                <w:rFonts w:eastAsia="Calibri" w:cs="Arial"/>
                <w:sz w:val="20"/>
                <w:szCs w:val="20"/>
              </w:rPr>
            </w:pPr>
            <w:r w:rsidRPr="00C936FA">
              <w:rPr>
                <w:rFonts w:eastAsia="Calibri" w:cs="Arial"/>
                <w:sz w:val="20"/>
                <w:szCs w:val="20"/>
              </w:rPr>
              <w:t>11. bei mathematischen Beweisen die A</w:t>
            </w:r>
            <w:r w:rsidRPr="00C936FA">
              <w:rPr>
                <w:rFonts w:eastAsia="Calibri" w:cs="Arial"/>
                <w:sz w:val="20"/>
                <w:szCs w:val="20"/>
              </w:rPr>
              <w:t>r</w:t>
            </w:r>
            <w:r w:rsidRPr="00C936FA">
              <w:rPr>
                <w:rFonts w:eastAsia="Calibri" w:cs="Arial"/>
                <w:sz w:val="20"/>
                <w:szCs w:val="20"/>
              </w:rPr>
              <w:t>gumentation auf die zugrunde liegende Begründungsbasis zurückführen</w:t>
            </w:r>
          </w:p>
          <w:p w:rsidR="0075418D" w:rsidRPr="00C936FA" w:rsidRDefault="0075418D" w:rsidP="00C936FA">
            <w:pPr>
              <w:spacing w:after="120" w:line="276" w:lineRule="auto"/>
              <w:rPr>
                <w:rFonts w:eastAsia="Calibri" w:cs="Arial"/>
                <w:sz w:val="20"/>
                <w:szCs w:val="20"/>
              </w:rPr>
            </w:pPr>
            <w:r w:rsidRPr="00C936FA">
              <w:rPr>
                <w:rFonts w:eastAsia="Calibri" w:cs="Arial"/>
                <w:sz w:val="20"/>
                <w:szCs w:val="20"/>
              </w:rPr>
              <w:t>12. ausgehend von einer Begründungsb</w:t>
            </w:r>
            <w:r w:rsidRPr="00C936FA">
              <w:rPr>
                <w:rFonts w:eastAsia="Calibri" w:cs="Arial"/>
                <w:sz w:val="20"/>
                <w:szCs w:val="20"/>
              </w:rPr>
              <w:t>a</w:t>
            </w:r>
            <w:r w:rsidRPr="00C936FA">
              <w:rPr>
                <w:rFonts w:eastAsia="Calibri" w:cs="Arial"/>
                <w:sz w:val="20"/>
                <w:szCs w:val="20"/>
              </w:rPr>
              <w:t>sis durch zulässige Schlussfolgerungen eine mehrschrittige Argumentationskette aufbauen</w:t>
            </w:r>
          </w:p>
          <w:p w:rsidR="00193CE3" w:rsidRPr="00C936FA" w:rsidRDefault="00193CE3" w:rsidP="00C936FA">
            <w:pPr>
              <w:spacing w:after="120" w:line="276" w:lineRule="auto"/>
              <w:rPr>
                <w:rFonts w:eastAsia="Calibri" w:cs="Arial"/>
                <w:sz w:val="20"/>
                <w:szCs w:val="20"/>
              </w:rPr>
            </w:pPr>
            <w:r w:rsidRPr="00C936FA">
              <w:rPr>
                <w:rFonts w:eastAsia="Calibri" w:cs="Arial"/>
                <w:sz w:val="20"/>
                <w:szCs w:val="20"/>
              </w:rPr>
              <w:t>13. Aussagen auf ihren Wahrheitsgehalt prüfen und Beweise führen</w:t>
            </w:r>
          </w:p>
          <w:p w:rsidR="00193CE3" w:rsidRPr="00C936FA" w:rsidRDefault="00193CE3" w:rsidP="00C936FA">
            <w:pPr>
              <w:spacing w:after="120" w:line="276" w:lineRule="auto"/>
              <w:rPr>
                <w:rFonts w:eastAsia="Calibri" w:cs="Arial"/>
                <w:sz w:val="20"/>
                <w:szCs w:val="20"/>
              </w:rPr>
            </w:pPr>
            <w:r w:rsidRPr="00C936FA">
              <w:rPr>
                <w:rFonts w:eastAsia="Calibri" w:cs="Arial"/>
                <w:sz w:val="20"/>
                <w:szCs w:val="20"/>
              </w:rPr>
              <w:t>14. Beziehungen zwischen mathemat</w:t>
            </w:r>
            <w:r w:rsidRPr="00C936FA">
              <w:rPr>
                <w:rFonts w:eastAsia="Calibri" w:cs="Arial"/>
                <w:sz w:val="20"/>
                <w:szCs w:val="20"/>
              </w:rPr>
              <w:t>i</w:t>
            </w:r>
            <w:r w:rsidRPr="00C936FA">
              <w:rPr>
                <w:rFonts w:eastAsia="Calibri" w:cs="Arial"/>
                <w:sz w:val="20"/>
                <w:szCs w:val="20"/>
              </w:rPr>
              <w:t>schen Sätzen aufzeigen</w:t>
            </w:r>
          </w:p>
          <w:p w:rsidR="0075418D" w:rsidRPr="00C936FA" w:rsidRDefault="0075418D" w:rsidP="00C936FA">
            <w:pPr>
              <w:spacing w:after="120" w:line="276" w:lineRule="auto"/>
              <w:rPr>
                <w:rFonts w:eastAsia="Calibri" w:cs="Arial"/>
                <w:sz w:val="20"/>
                <w:szCs w:val="20"/>
              </w:rPr>
            </w:pPr>
            <w:r w:rsidRPr="00C936FA">
              <w:rPr>
                <w:rFonts w:eastAsia="Calibri" w:cs="Arial"/>
                <w:b/>
                <w:sz w:val="20"/>
                <w:szCs w:val="20"/>
              </w:rPr>
              <w:t>2.5 Kommunizieren</w:t>
            </w:r>
            <w:r w:rsidRPr="00C936FA">
              <w:rPr>
                <w:rFonts w:eastAsia="Calibri" w:cs="Arial"/>
                <w:b/>
                <w:sz w:val="20"/>
                <w:szCs w:val="20"/>
              </w:rPr>
              <w:br/>
            </w:r>
            <w:r w:rsidRPr="00C936FA">
              <w:rPr>
                <w:rFonts w:eastAsia="Calibri" w:cs="Arial"/>
                <w:sz w:val="20"/>
                <w:szCs w:val="20"/>
              </w:rPr>
              <w:t>1. mathematische Einsichten und L</w:t>
            </w:r>
            <w:r w:rsidRPr="00C936FA">
              <w:rPr>
                <w:rFonts w:eastAsia="Calibri" w:cs="Arial"/>
                <w:sz w:val="20"/>
                <w:szCs w:val="20"/>
              </w:rPr>
              <w:t>ö</w:t>
            </w:r>
            <w:r w:rsidRPr="00C936FA">
              <w:rPr>
                <w:rFonts w:eastAsia="Calibri" w:cs="Arial"/>
                <w:sz w:val="20"/>
                <w:szCs w:val="20"/>
              </w:rPr>
              <w:t>sungswege schriftlich dokumentieren oder mündlich darstellen und erläutern</w:t>
            </w:r>
          </w:p>
          <w:p w:rsidR="0075418D" w:rsidRPr="00C936FA" w:rsidRDefault="0075418D" w:rsidP="00C936FA">
            <w:pPr>
              <w:spacing w:before="120" w:after="120" w:line="276" w:lineRule="auto"/>
              <w:rPr>
                <w:rFonts w:eastAsia="Calibri" w:cs="Arial"/>
                <w:sz w:val="20"/>
                <w:szCs w:val="20"/>
              </w:rPr>
            </w:pPr>
            <w:r w:rsidRPr="00C936FA">
              <w:rPr>
                <w:rFonts w:eastAsia="Calibri" w:cs="Arial"/>
                <w:sz w:val="20"/>
                <w:szCs w:val="20"/>
              </w:rPr>
              <w:lastRenderedPageBreak/>
              <w:t>2. ihre Ergebnisse strukturiert präsentieren</w:t>
            </w:r>
          </w:p>
          <w:p w:rsidR="0075418D" w:rsidRPr="00C936FA" w:rsidRDefault="0075418D" w:rsidP="00C936FA">
            <w:pPr>
              <w:spacing w:before="120" w:after="120" w:line="276" w:lineRule="auto"/>
              <w:rPr>
                <w:rFonts w:eastAsia="Calibri" w:cs="Arial"/>
                <w:sz w:val="20"/>
                <w:szCs w:val="20"/>
              </w:rPr>
            </w:pPr>
            <w:r w:rsidRPr="00C936FA">
              <w:rPr>
                <w:rFonts w:eastAsia="Calibri" w:cs="Arial"/>
                <w:sz w:val="20"/>
                <w:szCs w:val="20"/>
              </w:rPr>
              <w:t>3. eigene Überlegungen in kurzen Beitr</w:t>
            </w:r>
            <w:r w:rsidRPr="00C936FA">
              <w:rPr>
                <w:rFonts w:eastAsia="Calibri" w:cs="Arial"/>
                <w:sz w:val="20"/>
                <w:szCs w:val="20"/>
              </w:rPr>
              <w:t>ä</w:t>
            </w:r>
            <w:r w:rsidRPr="00C936FA">
              <w:rPr>
                <w:rFonts w:eastAsia="Calibri" w:cs="Arial"/>
                <w:sz w:val="20"/>
                <w:szCs w:val="20"/>
              </w:rPr>
              <w:t>gen sowie selbstständige Problembearbe</w:t>
            </w:r>
            <w:r w:rsidRPr="00C936FA">
              <w:rPr>
                <w:rFonts w:eastAsia="Calibri" w:cs="Arial"/>
                <w:sz w:val="20"/>
                <w:szCs w:val="20"/>
              </w:rPr>
              <w:t>i</w:t>
            </w:r>
            <w:r w:rsidRPr="00C936FA">
              <w:rPr>
                <w:rFonts w:eastAsia="Calibri" w:cs="Arial"/>
                <w:sz w:val="20"/>
                <w:szCs w:val="20"/>
              </w:rPr>
              <w:t>tungen in Vorträgen verständlich darstellen</w:t>
            </w:r>
          </w:p>
          <w:p w:rsidR="0075418D" w:rsidRPr="00C936FA" w:rsidRDefault="0075418D" w:rsidP="00C936FA">
            <w:pPr>
              <w:spacing w:after="120" w:line="276" w:lineRule="auto"/>
              <w:rPr>
                <w:rFonts w:cs="Arial"/>
                <w:b/>
                <w:sz w:val="20"/>
                <w:szCs w:val="20"/>
              </w:rPr>
            </w:pPr>
            <w:r w:rsidRPr="00C936FA">
              <w:rPr>
                <w:rFonts w:eastAsia="Calibri" w:cs="Arial"/>
                <w:sz w:val="20"/>
                <w:szCs w:val="20"/>
              </w:rPr>
              <w:t>6. ihre Ausführungen mit geeigneten Fac</w:t>
            </w:r>
            <w:r w:rsidRPr="00C936FA">
              <w:rPr>
                <w:rFonts w:eastAsia="Calibri" w:cs="Arial"/>
                <w:sz w:val="20"/>
                <w:szCs w:val="20"/>
              </w:rPr>
              <w:t>h</w:t>
            </w:r>
            <w:r w:rsidRPr="00C936FA">
              <w:rPr>
                <w:rFonts w:eastAsia="Calibri" w:cs="Arial"/>
                <w:sz w:val="20"/>
                <w:szCs w:val="20"/>
              </w:rPr>
              <w:t>begriffen darlegen</w:t>
            </w:r>
          </w:p>
        </w:tc>
        <w:tc>
          <w:tcPr>
            <w:tcW w:w="1220" w:type="pc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
              <w:spacing w:line="276" w:lineRule="auto"/>
              <w:rPr>
                <w:szCs w:val="20"/>
              </w:rPr>
            </w:pPr>
            <w:r w:rsidRPr="00C936FA">
              <w:rPr>
                <w:szCs w:val="20"/>
              </w:rPr>
              <w:lastRenderedPageBreak/>
              <w:t xml:space="preserve">(2) zwei gegebene Figuren mithilfe der jeweiligen Definition auf </w:t>
            </w:r>
            <w:r w:rsidRPr="00C936FA">
              <w:rPr>
                <w:i/>
                <w:iCs/>
                <w:szCs w:val="20"/>
              </w:rPr>
              <w:t xml:space="preserve">Ähnlichkeit </w:t>
            </w:r>
            <w:r w:rsidRPr="00C936FA">
              <w:rPr>
                <w:szCs w:val="20"/>
              </w:rPr>
              <w:t xml:space="preserve">und </w:t>
            </w:r>
            <w:r w:rsidRPr="00C936FA">
              <w:rPr>
                <w:i/>
                <w:iCs/>
                <w:szCs w:val="20"/>
              </w:rPr>
              <w:t xml:space="preserve">Kongruenz </w:t>
            </w:r>
            <w:r w:rsidRPr="00C936FA">
              <w:rPr>
                <w:szCs w:val="20"/>
              </w:rPr>
              <w:t>untersuchen</w:t>
            </w:r>
          </w:p>
          <w:p w:rsidR="0075418D" w:rsidRPr="00C936FA" w:rsidRDefault="0075418D" w:rsidP="00C936FA">
            <w:pPr>
              <w:pStyle w:val="LoTabelle-6pt"/>
              <w:spacing w:line="276" w:lineRule="auto"/>
              <w:rPr>
                <w:szCs w:val="20"/>
              </w:rPr>
            </w:pPr>
            <w:r w:rsidRPr="00C936FA">
              <w:rPr>
                <w:szCs w:val="20"/>
              </w:rPr>
              <w:t xml:space="preserve">(3) </w:t>
            </w:r>
            <w:r w:rsidRPr="00C936FA">
              <w:rPr>
                <w:i/>
                <w:iCs/>
                <w:szCs w:val="20"/>
              </w:rPr>
              <w:t xml:space="preserve">Dreiecke </w:t>
            </w:r>
            <w:r w:rsidRPr="00C936FA">
              <w:rPr>
                <w:szCs w:val="20"/>
              </w:rPr>
              <w:t xml:space="preserve">mithilfe ausgewählter </w:t>
            </w:r>
            <w:r w:rsidRPr="00C936FA">
              <w:rPr>
                <w:i/>
                <w:iCs/>
                <w:szCs w:val="20"/>
              </w:rPr>
              <w:t>Äh</w:t>
            </w:r>
            <w:r w:rsidRPr="00C936FA">
              <w:rPr>
                <w:i/>
                <w:iCs/>
                <w:szCs w:val="20"/>
              </w:rPr>
              <w:t>n</w:t>
            </w:r>
            <w:r w:rsidRPr="00C936FA">
              <w:rPr>
                <w:i/>
                <w:iCs/>
                <w:szCs w:val="20"/>
              </w:rPr>
              <w:t xml:space="preserve">lichkeitsätze </w:t>
            </w:r>
            <w:r w:rsidRPr="00C936FA">
              <w:rPr>
                <w:szCs w:val="20"/>
              </w:rPr>
              <w:t xml:space="preserve">(Übereinstimmung in den </w:t>
            </w:r>
            <w:r w:rsidRPr="00C936FA">
              <w:rPr>
                <w:i/>
                <w:iCs/>
                <w:szCs w:val="20"/>
              </w:rPr>
              <w:t xml:space="preserve">Längenverhältnissen </w:t>
            </w:r>
            <w:r w:rsidRPr="00C936FA">
              <w:rPr>
                <w:szCs w:val="20"/>
              </w:rPr>
              <w:t>aller Seiten, Übe</w:t>
            </w:r>
            <w:r w:rsidRPr="00C936FA">
              <w:rPr>
                <w:szCs w:val="20"/>
              </w:rPr>
              <w:t>r</w:t>
            </w:r>
            <w:r w:rsidRPr="00C936FA">
              <w:rPr>
                <w:szCs w:val="20"/>
              </w:rPr>
              <w:t xml:space="preserve">einstimmung in zwei </w:t>
            </w:r>
            <w:r w:rsidRPr="00C936FA">
              <w:rPr>
                <w:i/>
                <w:iCs/>
                <w:szCs w:val="20"/>
              </w:rPr>
              <w:t>Winkelweiten</w:t>
            </w:r>
            <w:r w:rsidRPr="00C936FA">
              <w:rPr>
                <w:szCs w:val="20"/>
              </w:rPr>
              <w:t xml:space="preserve">) auf </w:t>
            </w:r>
            <w:r w:rsidRPr="00C936FA">
              <w:rPr>
                <w:i/>
                <w:iCs/>
                <w:szCs w:val="20"/>
              </w:rPr>
              <w:t xml:space="preserve">Ähnlichkeit </w:t>
            </w:r>
            <w:r w:rsidRPr="00C936FA">
              <w:rPr>
                <w:szCs w:val="20"/>
              </w:rPr>
              <w:t>überprüfen</w:t>
            </w:r>
          </w:p>
          <w:p w:rsidR="0075418D" w:rsidRPr="00C936FA" w:rsidRDefault="0075418D" w:rsidP="00C936FA">
            <w:pPr>
              <w:pStyle w:val="LoTabelle-6pt"/>
              <w:spacing w:line="276" w:lineRule="auto"/>
              <w:rPr>
                <w:szCs w:val="20"/>
              </w:rPr>
            </w:pPr>
            <w:r w:rsidRPr="00C936FA">
              <w:rPr>
                <w:szCs w:val="20"/>
              </w:rPr>
              <w:t>(5) geometrische Zusammenhänge unter Verwendung bereits bekannter Sätze sowie mithilfe von Ähnlichkeitsbeziehu</w:t>
            </w:r>
            <w:r w:rsidRPr="00C936FA">
              <w:rPr>
                <w:szCs w:val="20"/>
              </w:rPr>
              <w:t>n</w:t>
            </w:r>
            <w:r w:rsidRPr="00C936FA">
              <w:rPr>
                <w:szCs w:val="20"/>
              </w:rPr>
              <w:t xml:space="preserve">gen und </w:t>
            </w:r>
            <w:r w:rsidRPr="00C936FA">
              <w:rPr>
                <w:i/>
                <w:iCs/>
                <w:szCs w:val="20"/>
              </w:rPr>
              <w:t xml:space="preserve">Kongruenzsätzen </w:t>
            </w:r>
            <w:r w:rsidRPr="00C936FA">
              <w:rPr>
                <w:szCs w:val="20"/>
              </w:rPr>
              <w:t>erschließen, begründen und beweisen, und Größen berechnen</w:t>
            </w:r>
          </w:p>
        </w:tc>
        <w:tc>
          <w:tcPr>
            <w:tcW w:w="1250" w:type="pct"/>
            <w:tcBorders>
              <w:left w:val="single" w:sz="4" w:space="0" w:color="auto"/>
              <w:right w:val="single" w:sz="4" w:space="0" w:color="auto"/>
            </w:tcBorders>
            <w:shd w:val="clear" w:color="auto" w:fill="auto"/>
          </w:tcPr>
          <w:p w:rsidR="0075418D" w:rsidRPr="00C936FA" w:rsidRDefault="0075418D" w:rsidP="00C936FA">
            <w:pPr>
              <w:spacing w:before="120" w:after="120" w:line="276" w:lineRule="auto"/>
              <w:rPr>
                <w:rFonts w:eastAsia="Calibri" w:cs="Arial"/>
                <w:b/>
                <w:sz w:val="20"/>
                <w:szCs w:val="20"/>
              </w:rPr>
            </w:pPr>
            <w:r w:rsidRPr="00C936FA">
              <w:rPr>
                <w:rFonts w:eastAsia="Calibri" w:cs="Arial"/>
                <w:b/>
                <w:sz w:val="20"/>
                <w:szCs w:val="20"/>
              </w:rPr>
              <w:t>Ähnliche Figuren</w:t>
            </w:r>
          </w:p>
          <w:p w:rsidR="0075418D" w:rsidRPr="00C936FA" w:rsidRDefault="0075418D" w:rsidP="00C936FA">
            <w:pPr>
              <w:spacing w:before="120" w:after="120" w:line="276" w:lineRule="auto"/>
              <w:rPr>
                <w:rFonts w:eastAsia="Calibri" w:cs="Arial"/>
                <w:sz w:val="20"/>
                <w:szCs w:val="20"/>
              </w:rPr>
            </w:pPr>
            <w:r w:rsidRPr="00C936FA">
              <w:rPr>
                <w:rFonts w:eastAsia="Calibri" w:cs="Arial"/>
                <w:sz w:val="20"/>
                <w:szCs w:val="20"/>
              </w:rPr>
              <w:t>Eigenschaften ähnlicher Figuren</w:t>
            </w:r>
          </w:p>
          <w:p w:rsidR="0075418D" w:rsidRPr="00C936FA" w:rsidRDefault="0075418D" w:rsidP="00C936FA">
            <w:pPr>
              <w:spacing w:before="120" w:after="120" w:line="276" w:lineRule="auto"/>
              <w:rPr>
                <w:rFonts w:eastAsia="Calibri" w:cs="Arial"/>
                <w:sz w:val="20"/>
                <w:szCs w:val="20"/>
              </w:rPr>
            </w:pPr>
            <w:r w:rsidRPr="00C936FA">
              <w:rPr>
                <w:rFonts w:eastAsia="Calibri" w:cs="Arial"/>
                <w:sz w:val="20"/>
                <w:szCs w:val="20"/>
              </w:rPr>
              <w:t>Ähnlichkeit überprüfen</w:t>
            </w:r>
          </w:p>
          <w:p w:rsidR="0075418D" w:rsidRPr="00C936FA" w:rsidRDefault="0075418D" w:rsidP="00C936FA">
            <w:pPr>
              <w:spacing w:before="120" w:after="120" w:line="276" w:lineRule="auto"/>
              <w:rPr>
                <w:rFonts w:eastAsia="Calibri" w:cs="Arial"/>
                <w:sz w:val="20"/>
                <w:szCs w:val="20"/>
              </w:rPr>
            </w:pPr>
            <w:r w:rsidRPr="00C936FA">
              <w:rPr>
                <w:rFonts w:eastAsia="Calibri" w:cs="Arial"/>
                <w:sz w:val="20"/>
                <w:szCs w:val="20"/>
              </w:rPr>
              <w:t>Ähnlichkeitssätze für Dreiecke</w:t>
            </w:r>
          </w:p>
          <w:p w:rsidR="0075418D" w:rsidRPr="00C936FA" w:rsidRDefault="0075418D" w:rsidP="00C936FA">
            <w:pPr>
              <w:spacing w:before="120" w:after="120" w:line="276" w:lineRule="auto"/>
              <w:rPr>
                <w:rFonts w:eastAsia="Calibri" w:cs="Arial"/>
                <w:sz w:val="20"/>
                <w:szCs w:val="20"/>
              </w:rPr>
            </w:pPr>
          </w:p>
          <w:p w:rsidR="0075418D" w:rsidRPr="00C936FA" w:rsidRDefault="0075418D" w:rsidP="00C936FA">
            <w:pPr>
              <w:spacing w:before="120" w:after="120" w:line="276" w:lineRule="auto"/>
              <w:rPr>
                <w:rFonts w:eastAsia="Calibri" w:cs="Arial"/>
                <w:sz w:val="20"/>
                <w:szCs w:val="20"/>
              </w:rPr>
            </w:pPr>
          </w:p>
          <w:p w:rsidR="0075418D" w:rsidRPr="00C936FA" w:rsidRDefault="0075418D" w:rsidP="00C936FA">
            <w:pPr>
              <w:spacing w:before="120" w:after="120" w:line="276" w:lineRule="auto"/>
              <w:rPr>
                <w:rFonts w:eastAsia="Calibri" w:cs="Arial"/>
                <w:sz w:val="20"/>
                <w:szCs w:val="20"/>
              </w:rPr>
            </w:pPr>
          </w:p>
          <w:p w:rsidR="0075418D" w:rsidRPr="00C936FA" w:rsidRDefault="0075418D" w:rsidP="00C936FA">
            <w:pPr>
              <w:spacing w:before="120" w:after="120" w:line="276" w:lineRule="auto"/>
              <w:rPr>
                <w:rFonts w:eastAsia="Calibri" w:cs="Arial"/>
                <w:sz w:val="20"/>
                <w:szCs w:val="20"/>
              </w:rPr>
            </w:pPr>
          </w:p>
          <w:p w:rsidR="0075418D" w:rsidRPr="00C936FA" w:rsidRDefault="0075418D" w:rsidP="00C936FA">
            <w:pPr>
              <w:spacing w:before="120" w:after="120" w:line="276" w:lineRule="auto"/>
              <w:rPr>
                <w:rFonts w:eastAsia="Calibri" w:cs="Arial"/>
                <w:sz w:val="20"/>
                <w:szCs w:val="20"/>
              </w:rPr>
            </w:pPr>
          </w:p>
          <w:p w:rsidR="0075418D" w:rsidRPr="00C936FA" w:rsidRDefault="0075418D" w:rsidP="00C936FA">
            <w:pPr>
              <w:spacing w:before="120" w:after="120" w:line="276" w:lineRule="auto"/>
              <w:rPr>
                <w:rFonts w:eastAsia="Calibri" w:cs="Arial"/>
                <w:b/>
                <w:sz w:val="20"/>
                <w:szCs w:val="20"/>
              </w:rPr>
            </w:pPr>
            <w:r w:rsidRPr="00C936FA">
              <w:rPr>
                <w:rFonts w:eastAsia="Calibri" w:cs="Arial"/>
                <w:b/>
                <w:sz w:val="20"/>
                <w:szCs w:val="20"/>
              </w:rPr>
              <w:t>Kongruente Figuren</w:t>
            </w:r>
          </w:p>
          <w:p w:rsidR="0075418D" w:rsidRPr="00C936FA" w:rsidRDefault="0075418D" w:rsidP="00C936FA">
            <w:pPr>
              <w:spacing w:before="120" w:after="120" w:line="276" w:lineRule="auto"/>
              <w:rPr>
                <w:rFonts w:eastAsia="Calibri" w:cs="Arial"/>
                <w:sz w:val="20"/>
                <w:szCs w:val="20"/>
              </w:rPr>
            </w:pPr>
            <w:r w:rsidRPr="00C936FA">
              <w:rPr>
                <w:rFonts w:eastAsia="Calibri" w:cs="Arial"/>
                <w:sz w:val="20"/>
                <w:szCs w:val="20"/>
              </w:rPr>
              <w:t>Eigenschaften kongruenter Figuren</w:t>
            </w:r>
          </w:p>
          <w:p w:rsidR="0075418D" w:rsidRPr="00C936FA" w:rsidRDefault="0075418D" w:rsidP="00C936FA">
            <w:pPr>
              <w:spacing w:before="120" w:after="120" w:line="276" w:lineRule="auto"/>
              <w:rPr>
                <w:rFonts w:eastAsia="Calibri" w:cs="Arial"/>
                <w:sz w:val="20"/>
                <w:szCs w:val="20"/>
              </w:rPr>
            </w:pPr>
            <w:r w:rsidRPr="00C936FA">
              <w:rPr>
                <w:rFonts w:eastAsia="Calibri" w:cs="Arial"/>
                <w:sz w:val="20"/>
                <w:szCs w:val="20"/>
              </w:rPr>
              <w:t>Kongruenz überprüfen</w:t>
            </w:r>
          </w:p>
          <w:p w:rsidR="0075418D" w:rsidRPr="00C936FA" w:rsidRDefault="0075418D" w:rsidP="00C936FA">
            <w:pPr>
              <w:spacing w:before="120" w:after="120" w:line="276" w:lineRule="auto"/>
              <w:rPr>
                <w:rFonts w:eastAsia="Calibri" w:cs="Arial"/>
                <w:i/>
                <w:sz w:val="20"/>
                <w:szCs w:val="20"/>
              </w:rPr>
            </w:pPr>
            <w:r w:rsidRPr="00C936FA">
              <w:rPr>
                <w:rFonts w:eastAsia="Calibri" w:cs="Arial"/>
                <w:sz w:val="20"/>
                <w:szCs w:val="20"/>
              </w:rPr>
              <w:t>Verwenden einzelner Kongruenzsätze</w:t>
            </w:r>
          </w:p>
        </w:tc>
        <w:tc>
          <w:tcPr>
            <w:tcW w:w="1250" w:type="pct"/>
            <w:tcBorders>
              <w:left w:val="single" w:sz="4" w:space="0" w:color="auto"/>
              <w:right w:val="single" w:sz="4" w:space="0" w:color="auto"/>
            </w:tcBorders>
            <w:shd w:val="clear" w:color="auto" w:fill="auto"/>
          </w:tcPr>
          <w:p w:rsidR="0075418D" w:rsidRPr="00C936FA" w:rsidRDefault="0075418D" w:rsidP="00C936FA">
            <w:pPr>
              <w:pStyle w:val="LoTabelle-6pt"/>
              <w:spacing w:after="120" w:line="276" w:lineRule="auto"/>
              <w:rPr>
                <w:szCs w:val="20"/>
              </w:rPr>
            </w:pPr>
            <w:r w:rsidRPr="00C936FA">
              <w:rPr>
                <w:szCs w:val="20"/>
              </w:rPr>
              <w:t>Auch: ähnliche Figuren können durch eine zentrische Streckung erzeugt werden</w:t>
            </w:r>
          </w:p>
          <w:p w:rsidR="0075418D" w:rsidRPr="00C936FA" w:rsidRDefault="0075418D" w:rsidP="00C936FA">
            <w:pPr>
              <w:pStyle w:val="LoTabelle-6pt"/>
              <w:spacing w:after="120" w:line="276" w:lineRule="auto"/>
              <w:rPr>
                <w:szCs w:val="20"/>
              </w:rPr>
            </w:pPr>
            <w:r w:rsidRPr="00C936FA">
              <w:rPr>
                <w:szCs w:val="20"/>
              </w:rPr>
              <w:t>Beschränkung auf Übereinstimmung in drei Seitenverhältnissen oder in zwei Wi</w:t>
            </w:r>
            <w:r w:rsidRPr="00C936FA">
              <w:rPr>
                <w:szCs w:val="20"/>
              </w:rPr>
              <w:t>n</w:t>
            </w:r>
            <w:r w:rsidRPr="00C936FA">
              <w:rPr>
                <w:szCs w:val="20"/>
              </w:rPr>
              <w:t>kelweiten ww,</w:t>
            </w:r>
            <w:r w:rsidRPr="00C936FA">
              <w:rPr>
                <w:rFonts w:eastAsia="Calibri"/>
                <w:szCs w:val="20"/>
              </w:rPr>
              <w:t xml:space="preserve"> an einen Beweis der Äh</w:t>
            </w:r>
            <w:r w:rsidRPr="00C936FA">
              <w:rPr>
                <w:rFonts w:eastAsia="Calibri"/>
                <w:szCs w:val="20"/>
              </w:rPr>
              <w:t>n</w:t>
            </w:r>
            <w:r w:rsidRPr="00C936FA">
              <w:rPr>
                <w:rFonts w:eastAsia="Calibri"/>
                <w:szCs w:val="20"/>
              </w:rPr>
              <w:t>lichkeitssätze ist nicht gedacht.</w:t>
            </w:r>
          </w:p>
          <w:p w:rsidR="0075418D" w:rsidRPr="00C936FA" w:rsidRDefault="0075418D" w:rsidP="00C936FA">
            <w:pPr>
              <w:spacing w:before="60" w:line="276" w:lineRule="auto"/>
              <w:rPr>
                <w:i/>
                <w:color w:val="0070C0"/>
                <w:sz w:val="20"/>
                <w:szCs w:val="20"/>
              </w:rPr>
            </w:pPr>
            <w:r w:rsidRPr="00C936FA">
              <w:rPr>
                <w:i/>
                <w:color w:val="0070C0"/>
                <w:sz w:val="20"/>
                <w:szCs w:val="20"/>
              </w:rPr>
              <w:t>MINT: weitere Ähnlichkeitssätze (Übe</w:t>
            </w:r>
            <w:r w:rsidRPr="00C936FA">
              <w:rPr>
                <w:i/>
                <w:color w:val="0070C0"/>
                <w:sz w:val="20"/>
                <w:szCs w:val="20"/>
              </w:rPr>
              <w:t>r</w:t>
            </w:r>
            <w:r w:rsidRPr="00C936FA">
              <w:rPr>
                <w:i/>
                <w:color w:val="0070C0"/>
                <w:sz w:val="20"/>
                <w:szCs w:val="20"/>
              </w:rPr>
              <w:t>einstimmung in den Verhältnissen zweier Seiten und eingeschlossem Winkel) oder dem der größeren Seite gegenüberli</w:t>
            </w:r>
            <w:r w:rsidRPr="00C936FA">
              <w:rPr>
                <w:i/>
                <w:color w:val="0070C0"/>
                <w:sz w:val="20"/>
                <w:szCs w:val="20"/>
              </w:rPr>
              <w:t>e</w:t>
            </w:r>
            <w:r w:rsidRPr="00C936FA">
              <w:rPr>
                <w:i/>
                <w:color w:val="0070C0"/>
                <w:sz w:val="20"/>
                <w:szCs w:val="20"/>
              </w:rPr>
              <w:t>gendem Winkel)</w:t>
            </w:r>
          </w:p>
          <w:p w:rsidR="0075418D" w:rsidRPr="00C936FA" w:rsidRDefault="0075418D" w:rsidP="00C936FA">
            <w:pPr>
              <w:spacing w:before="60" w:line="276" w:lineRule="auto"/>
              <w:rPr>
                <w:i/>
                <w:color w:val="0070C0"/>
                <w:sz w:val="20"/>
                <w:szCs w:val="20"/>
              </w:rPr>
            </w:pPr>
          </w:p>
          <w:p w:rsidR="0075418D" w:rsidRPr="00C936FA" w:rsidRDefault="0075418D" w:rsidP="00C936FA">
            <w:pPr>
              <w:spacing w:before="120" w:after="120" w:line="276" w:lineRule="auto"/>
              <w:rPr>
                <w:sz w:val="20"/>
                <w:szCs w:val="20"/>
              </w:rPr>
            </w:pPr>
            <w:r w:rsidRPr="00C936FA">
              <w:rPr>
                <w:sz w:val="20"/>
                <w:szCs w:val="20"/>
              </w:rPr>
              <w:t>Kongruenz als Spezialfall der Ähnlichkeit</w:t>
            </w:r>
          </w:p>
          <w:p w:rsidR="0075418D" w:rsidRPr="00C936FA" w:rsidRDefault="0075418D" w:rsidP="00C936FA">
            <w:pPr>
              <w:spacing w:before="120" w:after="120" w:line="276" w:lineRule="auto"/>
              <w:rPr>
                <w:sz w:val="20"/>
                <w:szCs w:val="20"/>
              </w:rPr>
            </w:pPr>
            <w:r w:rsidRPr="00C936FA">
              <w:rPr>
                <w:sz w:val="20"/>
                <w:szCs w:val="20"/>
              </w:rPr>
              <w:br/>
            </w:r>
          </w:p>
          <w:p w:rsidR="0075418D" w:rsidRPr="00C936FA" w:rsidRDefault="0075418D" w:rsidP="00C936FA">
            <w:pPr>
              <w:spacing w:before="120" w:after="120" w:line="276" w:lineRule="auto"/>
              <w:rPr>
                <w:rFonts w:eastAsia="Calibri" w:cs="Arial"/>
                <w:i/>
                <w:sz w:val="20"/>
                <w:szCs w:val="20"/>
              </w:rPr>
            </w:pPr>
            <w:r w:rsidRPr="00C936FA">
              <w:rPr>
                <w:rFonts w:eastAsia="Calibri"/>
                <w:sz w:val="20"/>
                <w:szCs w:val="20"/>
              </w:rPr>
              <w:t>An einen Beweis der Kongruenzsätze ist nicht gedacht</w:t>
            </w:r>
          </w:p>
        </w:tc>
      </w:tr>
    </w:tbl>
    <w:p w:rsidR="0075418D" w:rsidRDefault="0075418D" w:rsidP="0075418D">
      <w:pPr>
        <w:rPr>
          <w:rFonts w:cs="Arial"/>
        </w:rPr>
      </w:pPr>
    </w:p>
    <w:p w:rsidR="006E7297" w:rsidRDefault="006E7297">
      <w:pPr>
        <w:rPr>
          <w:rFonts w:cs="Arial"/>
        </w:rPr>
      </w:pPr>
      <w:r>
        <w:rPr>
          <w:rFonts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5418D" w:rsidRPr="00C81F78" w:rsidTr="00C936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5418D" w:rsidRPr="00C81F78" w:rsidRDefault="0075418D" w:rsidP="00B41F0F">
            <w:pPr>
              <w:pStyle w:val="bcTab"/>
            </w:pPr>
            <w:bookmarkStart w:id="12" w:name="_Toc483313201"/>
            <w:r>
              <w:lastRenderedPageBreak/>
              <w:t>Beziehungen am rechtwinkligen Dreieck</w:t>
            </w:r>
            <w:bookmarkEnd w:id="12"/>
          </w:p>
          <w:p w:rsidR="0075418D" w:rsidRPr="00C81F78" w:rsidRDefault="0075418D" w:rsidP="00F8226B">
            <w:pPr>
              <w:pStyle w:val="bcTabcaStd"/>
            </w:pPr>
            <w:r w:rsidRPr="00C81F78">
              <w:t xml:space="preserve">ca. </w:t>
            </w:r>
            <w:r>
              <w:t>20</w:t>
            </w:r>
            <w:r w:rsidRPr="00C81F78">
              <w:t xml:space="preserve"> Std.</w:t>
            </w:r>
          </w:p>
        </w:tc>
      </w:tr>
      <w:tr w:rsidR="0075418D" w:rsidRPr="00C81F78" w:rsidTr="00C936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5418D" w:rsidRPr="00C81F78" w:rsidRDefault="0075418D" w:rsidP="00F8226B">
            <w:pPr>
              <w:pStyle w:val="bcTabVortext"/>
              <w:rPr>
                <w:highlight w:val="yellow"/>
              </w:rPr>
            </w:pPr>
          </w:p>
        </w:tc>
      </w:tr>
      <w:tr w:rsidR="0075418D" w:rsidRPr="00C81F78" w:rsidTr="00C936FA">
        <w:tblPrEx>
          <w:jc w:val="left"/>
          <w:tblLook w:val="00A0" w:firstRow="1" w:lastRow="0" w:firstColumn="1" w:lastColumn="0" w:noHBand="0" w:noVBand="0"/>
        </w:tblPrEx>
        <w:tc>
          <w:tcPr>
            <w:tcW w:w="1250" w:type="pct"/>
            <w:shd w:val="clear" w:color="auto" w:fill="F59D1E"/>
            <w:vAlign w:val="center"/>
          </w:tcPr>
          <w:p w:rsidR="0075418D" w:rsidRPr="00C81F78" w:rsidRDefault="0075418D" w:rsidP="00F8226B">
            <w:pPr>
              <w:pStyle w:val="0Prozesswei"/>
            </w:pPr>
            <w:r w:rsidRPr="00C81F78">
              <w:t xml:space="preserve">Prozessbezogene </w:t>
            </w:r>
            <w:r w:rsidRPr="00C81F78">
              <w:br/>
              <w:t>Kompetenzen</w:t>
            </w:r>
          </w:p>
        </w:tc>
        <w:tc>
          <w:tcPr>
            <w:tcW w:w="1250" w:type="pct"/>
            <w:shd w:val="clear" w:color="auto" w:fill="B70017"/>
            <w:vAlign w:val="center"/>
          </w:tcPr>
          <w:p w:rsidR="0075418D" w:rsidRPr="00C81F78" w:rsidRDefault="0075418D" w:rsidP="00F8226B">
            <w:pPr>
              <w:pStyle w:val="0Prozesswei"/>
            </w:pPr>
            <w:r w:rsidRPr="00C81F78">
              <w:t xml:space="preserve">Inhaltsbezogene </w:t>
            </w:r>
            <w:r w:rsidRPr="00C81F78">
              <w:br/>
              <w:t>Kompetenzen</w:t>
            </w:r>
          </w:p>
        </w:tc>
        <w:tc>
          <w:tcPr>
            <w:tcW w:w="1250" w:type="pct"/>
            <w:vMerge w:val="restart"/>
            <w:shd w:val="clear" w:color="auto" w:fill="D9D9D9"/>
          </w:tcPr>
          <w:p w:rsidR="0075418D" w:rsidRPr="00C81F78" w:rsidRDefault="0075418D" w:rsidP="00F8226B">
            <w:pPr>
              <w:pStyle w:val="0KonkretisierungSchwarz"/>
            </w:pPr>
            <w:r w:rsidRPr="00C81F78">
              <w:t>Konkretisierung,</w:t>
            </w:r>
            <w:r w:rsidRPr="00C81F78">
              <w:br/>
              <w:t>Vorgehen im Unterricht</w:t>
            </w:r>
          </w:p>
        </w:tc>
        <w:tc>
          <w:tcPr>
            <w:tcW w:w="1250" w:type="pct"/>
            <w:vMerge w:val="restart"/>
            <w:shd w:val="clear" w:color="auto" w:fill="D9D9D9"/>
          </w:tcPr>
          <w:p w:rsidR="0075418D" w:rsidRPr="00C81F78" w:rsidRDefault="0075418D" w:rsidP="00F8226B">
            <w:pPr>
              <w:pStyle w:val="0KonkretisierungSchwarz"/>
            </w:pPr>
            <w:r w:rsidRPr="00C81F78">
              <w:t>Ergänzende Hinweise, Arbeitsmi</w:t>
            </w:r>
            <w:r w:rsidRPr="00C81F78">
              <w:t>t</w:t>
            </w:r>
            <w:r w:rsidRPr="00C81F78">
              <w:t>tel, Organisation, Verweise</w:t>
            </w:r>
          </w:p>
        </w:tc>
      </w:tr>
      <w:tr w:rsidR="0075418D" w:rsidRPr="00C81F78" w:rsidTr="00C936FA">
        <w:tblPrEx>
          <w:jc w:val="left"/>
          <w:tblLook w:val="00A0" w:firstRow="1" w:lastRow="0" w:firstColumn="1" w:lastColumn="0" w:noHBand="0" w:noVBand="0"/>
        </w:tblPrEx>
        <w:tc>
          <w:tcPr>
            <w:tcW w:w="2500" w:type="pct"/>
            <w:gridSpan w:val="2"/>
            <w:shd w:val="clear" w:color="auto" w:fill="FFFFFF"/>
            <w:vAlign w:val="center"/>
          </w:tcPr>
          <w:p w:rsidR="0075418D" w:rsidRPr="009D3C0D" w:rsidRDefault="0075418D" w:rsidP="00F8226B">
            <w:pPr>
              <w:jc w:val="center"/>
            </w:pPr>
            <w:r w:rsidRPr="009D3C0D">
              <w:t>Die Schülerinnen und Schüler können</w:t>
            </w:r>
          </w:p>
        </w:tc>
        <w:tc>
          <w:tcPr>
            <w:tcW w:w="1250" w:type="pct"/>
            <w:vMerge/>
            <w:shd w:val="clear" w:color="auto" w:fill="FFFFFF"/>
          </w:tcPr>
          <w:p w:rsidR="0075418D" w:rsidRPr="00C81F78" w:rsidRDefault="0075418D" w:rsidP="00F8226B">
            <w:pPr>
              <w:spacing w:line="276" w:lineRule="auto"/>
              <w:jc w:val="center"/>
              <w:rPr>
                <w:rFonts w:cs="Arial"/>
                <w:b/>
              </w:rPr>
            </w:pPr>
          </w:p>
        </w:tc>
        <w:tc>
          <w:tcPr>
            <w:tcW w:w="1250" w:type="pct"/>
            <w:vMerge/>
            <w:shd w:val="clear" w:color="auto" w:fill="FFFFFF"/>
          </w:tcPr>
          <w:p w:rsidR="0075418D" w:rsidRPr="00C81F78" w:rsidRDefault="0075418D" w:rsidP="00F8226B">
            <w:pPr>
              <w:spacing w:line="276" w:lineRule="auto"/>
              <w:jc w:val="center"/>
              <w:rPr>
                <w:rFonts w:cs="Arial"/>
                <w:b/>
              </w:rPr>
            </w:pPr>
          </w:p>
        </w:tc>
      </w:tr>
      <w:tr w:rsidR="0075418D" w:rsidRPr="00C81F78" w:rsidTr="00C936FA">
        <w:trPr>
          <w:jc w:val="center"/>
        </w:trPr>
        <w:tc>
          <w:tcPr>
            <w:tcW w:w="1250" w:type="pct"/>
            <w:tcBorders>
              <w:top w:val="single" w:sz="4" w:space="0" w:color="auto"/>
              <w:left w:val="single" w:sz="4" w:space="0" w:color="auto"/>
              <w:right w:val="single" w:sz="4" w:space="0" w:color="auto"/>
            </w:tcBorders>
            <w:shd w:val="clear" w:color="auto" w:fill="auto"/>
          </w:tcPr>
          <w:p w:rsidR="0075418D" w:rsidRPr="003B567B" w:rsidRDefault="0075418D" w:rsidP="00C936FA">
            <w:pPr>
              <w:pStyle w:val="LoTabelle-6pt"/>
              <w:spacing w:line="276" w:lineRule="auto"/>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3B567B" w:rsidRDefault="0075418D" w:rsidP="00C936FA">
            <w:pPr>
              <w:pStyle w:val="LoTabelle6pt-fett"/>
              <w:spacing w:before="0" w:line="276" w:lineRule="auto"/>
              <w:rPr>
                <w:szCs w:val="20"/>
              </w:rPr>
            </w:pPr>
            <w:r w:rsidRPr="003B567B">
              <w:rPr>
                <w:szCs w:val="20"/>
              </w:rPr>
              <w:t>3.3.3 Geometrische Zusammenhänge beweisen und mit trigonometrischen Beziehungen arbeiten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3B567B" w:rsidRDefault="0075418D" w:rsidP="00C936FA">
            <w:pPr>
              <w:pStyle w:val="LoTabelle-6pt-6pt"/>
              <w:spacing w:line="276" w:lineRule="auto"/>
              <w:rPr>
                <w:rFonts w:eastAsia="Calibri"/>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3B567B" w:rsidRDefault="0075418D" w:rsidP="00C936FA">
            <w:pPr>
              <w:pStyle w:val="LoTabelle-6pt"/>
              <w:spacing w:line="276" w:lineRule="auto"/>
              <w:rPr>
                <w:rFonts w:eastAsia="Calibri"/>
                <w:szCs w:val="20"/>
              </w:rPr>
            </w:pPr>
          </w:p>
        </w:tc>
      </w:tr>
      <w:tr w:rsidR="00C936FA" w:rsidRPr="00C81F78" w:rsidTr="00C936FA">
        <w:trPr>
          <w:jc w:val="center"/>
        </w:trPr>
        <w:tc>
          <w:tcPr>
            <w:tcW w:w="1250" w:type="pct"/>
            <w:vMerge w:val="restart"/>
            <w:tcBorders>
              <w:left w:val="single" w:sz="4" w:space="0" w:color="auto"/>
              <w:right w:val="single" w:sz="4" w:space="0" w:color="auto"/>
            </w:tcBorders>
            <w:shd w:val="clear" w:color="auto" w:fill="auto"/>
          </w:tcPr>
          <w:p w:rsidR="00C936FA" w:rsidRPr="003B567B" w:rsidRDefault="00C936FA" w:rsidP="00C936FA">
            <w:pPr>
              <w:spacing w:before="120" w:after="120" w:line="276" w:lineRule="auto"/>
              <w:rPr>
                <w:rFonts w:cs="Arial"/>
                <w:sz w:val="20"/>
                <w:szCs w:val="20"/>
              </w:rPr>
            </w:pPr>
            <w:r w:rsidRPr="003B567B">
              <w:rPr>
                <w:rFonts w:eastAsia="Calibri" w:cs="Arial"/>
                <w:b/>
                <w:sz w:val="20"/>
                <w:szCs w:val="20"/>
              </w:rPr>
              <w:t>2.1 Argumentieren und Beweisen</w:t>
            </w:r>
            <w:r>
              <w:rPr>
                <w:rFonts w:cs="Arial"/>
                <w:b/>
                <w:sz w:val="20"/>
                <w:szCs w:val="20"/>
              </w:rPr>
              <w:br/>
            </w:r>
            <w:r w:rsidRPr="003B567B">
              <w:rPr>
                <w:rFonts w:cs="Arial"/>
                <w:sz w:val="20"/>
                <w:szCs w:val="20"/>
              </w:rPr>
              <w:t>1. in mathematischen Zusammenhängen Vermutungen entwickeln und als math</w:t>
            </w:r>
            <w:r w:rsidRPr="003B567B">
              <w:rPr>
                <w:rFonts w:cs="Arial"/>
                <w:sz w:val="20"/>
                <w:szCs w:val="20"/>
              </w:rPr>
              <w:t>e</w:t>
            </w:r>
            <w:r w:rsidRPr="003B567B">
              <w:rPr>
                <w:rFonts w:cs="Arial"/>
                <w:sz w:val="20"/>
                <w:szCs w:val="20"/>
              </w:rPr>
              <w:t>matische Aussage formulieren</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2. eine Vermutung anhand von Beispielen auf ihre Plausibilität prüfen oder anhand eines Gegenbeispiels widerlegen</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4. in einer mathematischen Aussage zw</w:t>
            </w:r>
            <w:r w:rsidRPr="003B567B">
              <w:rPr>
                <w:rFonts w:cs="Arial"/>
                <w:sz w:val="20"/>
                <w:szCs w:val="20"/>
              </w:rPr>
              <w:t>i</w:t>
            </w:r>
            <w:r w:rsidRPr="003B567B">
              <w:rPr>
                <w:rFonts w:cs="Arial"/>
                <w:sz w:val="20"/>
                <w:szCs w:val="20"/>
              </w:rPr>
              <w:t>schen Voraussetzung und Behauptung unterscheiden</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5. eine mathematische Aussage in einer standardisierten Form (zum Beispiel Wenn-Dann) formulieren</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6. zu einem Satz die Umkehrung bilden</w:t>
            </w:r>
          </w:p>
          <w:p w:rsidR="00C936FA" w:rsidRPr="003B567B" w:rsidRDefault="00C936FA" w:rsidP="00C936FA">
            <w:pPr>
              <w:autoSpaceDE w:val="0"/>
              <w:autoSpaceDN w:val="0"/>
              <w:adjustRightInd w:val="0"/>
              <w:spacing w:after="120" w:line="276" w:lineRule="auto"/>
              <w:rPr>
                <w:rFonts w:cs="Arial"/>
                <w:b/>
                <w:bCs/>
                <w:sz w:val="20"/>
                <w:szCs w:val="20"/>
              </w:rPr>
            </w:pPr>
            <w:r w:rsidRPr="003B567B">
              <w:rPr>
                <w:rFonts w:cs="Arial"/>
                <w:sz w:val="20"/>
                <w:szCs w:val="20"/>
              </w:rPr>
              <w:t>7. zwischen Satz und Kehrsatz unte</w:t>
            </w:r>
            <w:r w:rsidRPr="003B567B">
              <w:rPr>
                <w:rFonts w:cs="Arial"/>
                <w:sz w:val="20"/>
                <w:szCs w:val="20"/>
              </w:rPr>
              <w:t>r</w:t>
            </w:r>
            <w:r w:rsidRPr="003B567B">
              <w:rPr>
                <w:rFonts w:cs="Arial"/>
                <w:sz w:val="20"/>
                <w:szCs w:val="20"/>
              </w:rPr>
              <w:t xml:space="preserve">scheiden </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9. beim Erläutern und Begründen unte</w:t>
            </w:r>
            <w:r w:rsidRPr="003B567B">
              <w:rPr>
                <w:rFonts w:cs="Arial"/>
                <w:sz w:val="20"/>
                <w:szCs w:val="20"/>
              </w:rPr>
              <w:t>r</w:t>
            </w:r>
            <w:r w:rsidRPr="003B567B">
              <w:rPr>
                <w:rFonts w:cs="Arial"/>
                <w:sz w:val="20"/>
                <w:szCs w:val="20"/>
              </w:rPr>
              <w:t>schiedliche Darstellungsformen verwe</w:t>
            </w:r>
            <w:r w:rsidRPr="003B567B">
              <w:rPr>
                <w:rFonts w:cs="Arial"/>
                <w:sz w:val="20"/>
                <w:szCs w:val="20"/>
              </w:rPr>
              <w:t>n</w:t>
            </w:r>
            <w:r w:rsidRPr="003B567B">
              <w:rPr>
                <w:rFonts w:cs="Arial"/>
                <w:sz w:val="20"/>
                <w:szCs w:val="20"/>
              </w:rPr>
              <w:t>den (verbal, zeichnerisch, tabellarisch, formalisiert)</w:t>
            </w:r>
          </w:p>
          <w:p w:rsidR="00C936FA" w:rsidRDefault="00C936FA" w:rsidP="00C936FA">
            <w:pPr>
              <w:autoSpaceDE w:val="0"/>
              <w:autoSpaceDN w:val="0"/>
              <w:adjustRightInd w:val="0"/>
              <w:spacing w:after="120" w:line="276" w:lineRule="auto"/>
              <w:rPr>
                <w:rFonts w:cs="Arial"/>
                <w:sz w:val="20"/>
                <w:szCs w:val="20"/>
              </w:rPr>
            </w:pPr>
            <w:r w:rsidRPr="003B567B">
              <w:rPr>
                <w:rFonts w:cs="Arial"/>
                <w:sz w:val="20"/>
                <w:szCs w:val="20"/>
              </w:rPr>
              <w:t>10. Beweise nachvollziehen und wiede</w:t>
            </w:r>
            <w:r w:rsidRPr="003B567B">
              <w:rPr>
                <w:rFonts w:cs="Arial"/>
                <w:sz w:val="20"/>
                <w:szCs w:val="20"/>
              </w:rPr>
              <w:t>r</w:t>
            </w:r>
            <w:r w:rsidRPr="003B567B">
              <w:rPr>
                <w:rFonts w:cs="Arial"/>
                <w:sz w:val="20"/>
                <w:szCs w:val="20"/>
              </w:rPr>
              <w:t>geben</w:t>
            </w:r>
          </w:p>
          <w:p w:rsidR="00C936FA" w:rsidRPr="003B567B" w:rsidRDefault="00C936FA" w:rsidP="00C936FA">
            <w:pPr>
              <w:spacing w:before="120" w:after="120" w:line="276" w:lineRule="auto"/>
              <w:rPr>
                <w:rFonts w:cs="Arial"/>
                <w:sz w:val="20"/>
                <w:szCs w:val="20"/>
              </w:rPr>
            </w:pPr>
            <w:r w:rsidRPr="003B567B">
              <w:rPr>
                <w:rFonts w:eastAsia="Calibri" w:cs="Arial"/>
                <w:b/>
                <w:sz w:val="20"/>
                <w:szCs w:val="20"/>
              </w:rPr>
              <w:lastRenderedPageBreak/>
              <w:t>2.2 Probleme lösen</w:t>
            </w:r>
            <w:r>
              <w:rPr>
                <w:rFonts w:eastAsia="Calibri" w:cs="Arial"/>
                <w:b/>
                <w:sz w:val="20"/>
                <w:szCs w:val="20"/>
              </w:rPr>
              <w:br/>
            </w:r>
            <w:r w:rsidRPr="003B567B">
              <w:rPr>
                <w:rFonts w:cs="Arial"/>
                <w:sz w:val="20"/>
                <w:szCs w:val="20"/>
              </w:rPr>
              <w:t>2. Informationen aus den gegebenen Te</w:t>
            </w:r>
            <w:r w:rsidRPr="003B567B">
              <w:rPr>
                <w:rFonts w:cs="Arial"/>
                <w:sz w:val="20"/>
                <w:szCs w:val="20"/>
              </w:rPr>
              <w:t>x</w:t>
            </w:r>
            <w:r w:rsidRPr="003B567B">
              <w:rPr>
                <w:rFonts w:cs="Arial"/>
                <w:sz w:val="20"/>
                <w:szCs w:val="20"/>
              </w:rPr>
              <w:t>ten, Bildern und Diagrammen entnehmen und auf ihre Bedeutung für die Probleml</w:t>
            </w:r>
            <w:r w:rsidRPr="003B567B">
              <w:rPr>
                <w:rFonts w:cs="Arial"/>
                <w:sz w:val="20"/>
                <w:szCs w:val="20"/>
              </w:rPr>
              <w:t>ö</w:t>
            </w:r>
            <w:r w:rsidRPr="003B567B">
              <w:rPr>
                <w:rFonts w:cs="Arial"/>
                <w:sz w:val="20"/>
                <w:szCs w:val="20"/>
              </w:rPr>
              <w:t>sung bewerten</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3. durch Verwendung verschiedener Da</w:t>
            </w:r>
            <w:r w:rsidRPr="003B567B">
              <w:rPr>
                <w:rFonts w:cs="Arial"/>
                <w:sz w:val="20"/>
                <w:szCs w:val="20"/>
              </w:rPr>
              <w:t>r</w:t>
            </w:r>
            <w:r w:rsidRPr="003B567B">
              <w:rPr>
                <w:rFonts w:cs="Arial"/>
                <w:sz w:val="20"/>
                <w:szCs w:val="20"/>
              </w:rPr>
              <w:t>stellungen (informative Figur, […]) das Problem durchdringen oder umformulieren</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6. das Problem durch Zerlegen in Tei</w:t>
            </w:r>
            <w:r w:rsidRPr="003B567B">
              <w:rPr>
                <w:rFonts w:cs="Arial"/>
                <w:sz w:val="20"/>
                <w:szCs w:val="20"/>
              </w:rPr>
              <w:t>l</w:t>
            </w:r>
            <w:r w:rsidRPr="003B567B">
              <w:rPr>
                <w:rFonts w:cs="Arial"/>
                <w:sz w:val="20"/>
                <w:szCs w:val="20"/>
              </w:rPr>
              <w:t>probleme oder das Einführen von Hilfsgrößen oder Hilfslinien vereinfachen</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9. durch Vorwärts- oder Rückwärtsarbe</w:t>
            </w:r>
            <w:r w:rsidRPr="003B567B">
              <w:rPr>
                <w:rFonts w:cs="Arial"/>
                <w:sz w:val="20"/>
                <w:szCs w:val="20"/>
              </w:rPr>
              <w:t>i</w:t>
            </w:r>
            <w:r w:rsidRPr="003B567B">
              <w:rPr>
                <w:rFonts w:cs="Arial"/>
                <w:sz w:val="20"/>
                <w:szCs w:val="20"/>
              </w:rPr>
              <w:t>ten Lösungsschritte finden</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12. Zusammenhänge zwischen unte</w:t>
            </w:r>
            <w:r w:rsidRPr="003B567B">
              <w:rPr>
                <w:rFonts w:cs="Arial"/>
                <w:sz w:val="20"/>
                <w:szCs w:val="20"/>
              </w:rPr>
              <w:t>r</w:t>
            </w:r>
            <w:r w:rsidRPr="003B567B">
              <w:rPr>
                <w:rFonts w:cs="Arial"/>
                <w:sz w:val="20"/>
                <w:szCs w:val="20"/>
              </w:rPr>
              <w:t>schiedlichen Teilgebieten der Mathematik zum Lösen nutzen</w:t>
            </w:r>
          </w:p>
          <w:p w:rsidR="00C936FA" w:rsidRPr="003B567B" w:rsidRDefault="00C936FA" w:rsidP="00C936FA">
            <w:pPr>
              <w:pStyle w:val="LoTabelle-6pt"/>
              <w:spacing w:before="0" w:after="120" w:line="276" w:lineRule="auto"/>
              <w:rPr>
                <w:szCs w:val="20"/>
              </w:rPr>
            </w:pPr>
            <w:r w:rsidRPr="003B567B">
              <w:rPr>
                <w:rFonts w:eastAsia="Calibri"/>
                <w:b/>
                <w:szCs w:val="20"/>
              </w:rPr>
              <w:t>2.3 Modellieren</w:t>
            </w:r>
            <w:r>
              <w:rPr>
                <w:rFonts w:eastAsia="Calibri"/>
                <w:b/>
                <w:szCs w:val="20"/>
              </w:rPr>
              <w:br/>
            </w:r>
            <w:r w:rsidRPr="003B567B">
              <w:rPr>
                <w:szCs w:val="20"/>
              </w:rPr>
              <w:t>1. wesentliche Informationen entnehmen und strukturieren</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4. relevante Größen und ihre Beziehu</w:t>
            </w:r>
            <w:r w:rsidRPr="003B567B">
              <w:rPr>
                <w:rFonts w:cs="Arial"/>
                <w:sz w:val="20"/>
                <w:szCs w:val="20"/>
              </w:rPr>
              <w:t>n</w:t>
            </w:r>
            <w:r w:rsidRPr="003B567B">
              <w:rPr>
                <w:rFonts w:cs="Arial"/>
                <w:sz w:val="20"/>
                <w:szCs w:val="20"/>
              </w:rPr>
              <w:t>gen identifizieren</w:t>
            </w:r>
          </w:p>
          <w:p w:rsidR="00C936FA" w:rsidRPr="003B567B" w:rsidRDefault="00C936FA" w:rsidP="00C936FA">
            <w:pPr>
              <w:pStyle w:val="LoTabelle-6pt"/>
              <w:spacing w:before="0" w:after="120" w:line="276" w:lineRule="auto"/>
              <w:rPr>
                <w:szCs w:val="20"/>
              </w:rPr>
            </w:pPr>
            <w:r w:rsidRPr="003B567B">
              <w:rPr>
                <w:b/>
                <w:szCs w:val="20"/>
              </w:rPr>
              <w:t>2.5 Kommunizieren</w:t>
            </w:r>
            <w:r>
              <w:rPr>
                <w:szCs w:val="20"/>
              </w:rPr>
              <w:br/>
            </w:r>
            <w:r w:rsidRPr="003B567B">
              <w:rPr>
                <w:szCs w:val="20"/>
              </w:rPr>
              <w:t>1. zwischen natürlicher Sprache und sy</w:t>
            </w:r>
            <w:r w:rsidRPr="003B567B">
              <w:rPr>
                <w:szCs w:val="20"/>
              </w:rPr>
              <w:t>m</w:t>
            </w:r>
            <w:r w:rsidRPr="003B567B">
              <w:rPr>
                <w:szCs w:val="20"/>
              </w:rPr>
              <w:t>bolisch-formaler Sprache der Mathematik wechseln</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2. mathematische Darstellungen zum Strukturieren von Informationen, zum Modellieren und</w:t>
            </w:r>
            <w:r>
              <w:rPr>
                <w:rFonts w:cs="Arial"/>
                <w:sz w:val="20"/>
                <w:szCs w:val="20"/>
              </w:rPr>
              <w:t xml:space="preserve"> </w:t>
            </w:r>
            <w:r w:rsidRPr="003B567B">
              <w:rPr>
                <w:rFonts w:cs="Arial"/>
                <w:sz w:val="20"/>
                <w:szCs w:val="20"/>
              </w:rPr>
              <w:t>zum Problemlösen au</w:t>
            </w:r>
            <w:r w:rsidRPr="003B567B">
              <w:rPr>
                <w:rFonts w:cs="Arial"/>
                <w:sz w:val="20"/>
                <w:szCs w:val="20"/>
              </w:rPr>
              <w:t>s</w:t>
            </w:r>
            <w:r w:rsidRPr="003B567B">
              <w:rPr>
                <w:rFonts w:cs="Arial"/>
                <w:sz w:val="20"/>
                <w:szCs w:val="20"/>
              </w:rPr>
              <w:t>wählen und verwenden</w:t>
            </w:r>
          </w:p>
          <w:p w:rsidR="00C936FA" w:rsidRPr="003B567B" w:rsidRDefault="00C936FA" w:rsidP="00C936FA">
            <w:pPr>
              <w:autoSpaceDE w:val="0"/>
              <w:autoSpaceDN w:val="0"/>
              <w:adjustRightInd w:val="0"/>
              <w:spacing w:after="120" w:line="276" w:lineRule="auto"/>
              <w:rPr>
                <w:rFonts w:cs="Arial"/>
                <w:sz w:val="20"/>
                <w:szCs w:val="20"/>
              </w:rPr>
            </w:pPr>
            <w:r w:rsidRPr="003B567B">
              <w:rPr>
                <w:rFonts w:cs="Arial"/>
                <w:sz w:val="20"/>
                <w:szCs w:val="20"/>
              </w:rPr>
              <w:t>3. zwischen verschiedenen mathemat</w:t>
            </w:r>
            <w:r w:rsidRPr="003B567B">
              <w:rPr>
                <w:rFonts w:cs="Arial"/>
                <w:sz w:val="20"/>
                <w:szCs w:val="20"/>
              </w:rPr>
              <w:t>i</w:t>
            </w:r>
            <w:r w:rsidRPr="003B567B">
              <w:rPr>
                <w:rFonts w:cs="Arial"/>
                <w:sz w:val="20"/>
                <w:szCs w:val="20"/>
              </w:rPr>
              <w:t>schen Darstellungen wechseln</w:t>
            </w:r>
          </w:p>
          <w:p w:rsidR="00C936FA" w:rsidRPr="003B567B" w:rsidRDefault="00C936FA" w:rsidP="00C936FA">
            <w:pPr>
              <w:autoSpaceDE w:val="0"/>
              <w:autoSpaceDN w:val="0"/>
              <w:adjustRightInd w:val="0"/>
              <w:spacing w:after="120" w:line="276" w:lineRule="auto"/>
              <w:rPr>
                <w:rFonts w:cs="Arial"/>
                <w:spacing w:val="-4"/>
                <w:sz w:val="20"/>
                <w:szCs w:val="20"/>
              </w:rPr>
            </w:pPr>
            <w:r w:rsidRPr="003B567B">
              <w:rPr>
                <w:rFonts w:cs="Arial"/>
                <w:sz w:val="20"/>
                <w:szCs w:val="20"/>
              </w:rPr>
              <w:t>6. Algorithmen reflektiert anwenden</w:t>
            </w:r>
          </w:p>
        </w:tc>
        <w:tc>
          <w:tcPr>
            <w:tcW w:w="1250" w:type="pct"/>
            <w:vMerge w:val="restart"/>
            <w:tcBorders>
              <w:top w:val="single" w:sz="4" w:space="0" w:color="auto"/>
              <w:left w:val="single" w:sz="4" w:space="0" w:color="auto"/>
              <w:right w:val="single" w:sz="4" w:space="0" w:color="auto"/>
            </w:tcBorders>
            <w:shd w:val="clear" w:color="auto" w:fill="auto"/>
          </w:tcPr>
          <w:p w:rsidR="00C936FA" w:rsidRPr="003B567B" w:rsidRDefault="00C936FA" w:rsidP="00C936FA">
            <w:pPr>
              <w:pStyle w:val="LoTabelle-6pt"/>
              <w:spacing w:line="276" w:lineRule="auto"/>
              <w:rPr>
                <w:szCs w:val="20"/>
              </w:rPr>
            </w:pPr>
            <w:r w:rsidRPr="003B567B">
              <w:rPr>
                <w:szCs w:val="20"/>
              </w:rPr>
              <w:lastRenderedPageBreak/>
              <w:t xml:space="preserve">(4) unter Nutzung des </w:t>
            </w:r>
            <w:r w:rsidRPr="003B567B">
              <w:rPr>
                <w:i/>
                <w:iCs/>
                <w:szCs w:val="20"/>
              </w:rPr>
              <w:t>Satzes des Pyth</w:t>
            </w:r>
            <w:r w:rsidRPr="003B567B">
              <w:rPr>
                <w:i/>
                <w:iCs/>
                <w:szCs w:val="20"/>
              </w:rPr>
              <w:t>a</w:t>
            </w:r>
            <w:r w:rsidRPr="003B567B">
              <w:rPr>
                <w:i/>
                <w:iCs/>
                <w:szCs w:val="20"/>
              </w:rPr>
              <w:t xml:space="preserve">goras Streckenlängen </w:t>
            </w:r>
            <w:r w:rsidRPr="003B567B">
              <w:rPr>
                <w:szCs w:val="20"/>
              </w:rPr>
              <w:t>berechnen bezi</w:t>
            </w:r>
            <w:r w:rsidRPr="003B567B">
              <w:rPr>
                <w:szCs w:val="20"/>
              </w:rPr>
              <w:t>e</w:t>
            </w:r>
            <w:r w:rsidRPr="003B567B">
              <w:rPr>
                <w:szCs w:val="20"/>
              </w:rPr>
              <w:t xml:space="preserve">hungsweise mithilfe seines </w:t>
            </w:r>
            <w:r w:rsidRPr="003B567B">
              <w:rPr>
                <w:i/>
                <w:iCs/>
                <w:szCs w:val="20"/>
              </w:rPr>
              <w:t xml:space="preserve">Kehrsatzes </w:t>
            </w:r>
            <w:r w:rsidRPr="003B567B">
              <w:rPr>
                <w:szCs w:val="20"/>
              </w:rPr>
              <w:t xml:space="preserve">auf </w:t>
            </w:r>
            <w:r w:rsidRPr="003B567B">
              <w:rPr>
                <w:i/>
                <w:iCs/>
                <w:szCs w:val="20"/>
              </w:rPr>
              <w:t xml:space="preserve">Orthogonalität </w:t>
            </w:r>
            <w:r w:rsidRPr="003B567B">
              <w:rPr>
                <w:szCs w:val="20"/>
              </w:rPr>
              <w:t>schließen</w:t>
            </w:r>
          </w:p>
          <w:p w:rsidR="00C936FA" w:rsidRPr="003B567B" w:rsidRDefault="00C936FA" w:rsidP="00C936FA">
            <w:pPr>
              <w:pStyle w:val="LoTabelle-6pt"/>
              <w:spacing w:line="276" w:lineRule="auto"/>
              <w:rPr>
                <w:szCs w:val="20"/>
              </w:rPr>
            </w:pPr>
            <w:r w:rsidRPr="003B567B">
              <w:rPr>
                <w:szCs w:val="20"/>
              </w:rPr>
              <w:t>(5) geometrische Zusammenhänge unter Verwendung bereits bekannter Sätze […]</w:t>
            </w:r>
            <w:r w:rsidRPr="003B567B">
              <w:rPr>
                <w:i/>
                <w:iCs/>
                <w:szCs w:val="20"/>
              </w:rPr>
              <w:t xml:space="preserve"> </w:t>
            </w:r>
            <w:r w:rsidRPr="003B567B">
              <w:rPr>
                <w:szCs w:val="20"/>
              </w:rPr>
              <w:t>erschließen, begründen und beweisen, und Größen berechnen</w:t>
            </w:r>
          </w:p>
          <w:p w:rsidR="00C936FA" w:rsidRDefault="00C936FA" w:rsidP="00C936FA">
            <w:pPr>
              <w:pStyle w:val="LoTabelle-6pt"/>
              <w:spacing w:before="0" w:line="276" w:lineRule="auto"/>
              <w:rPr>
                <w:szCs w:val="20"/>
              </w:rPr>
            </w:pPr>
          </w:p>
          <w:p w:rsidR="00C936FA" w:rsidRDefault="00C936FA" w:rsidP="00C936FA">
            <w:pPr>
              <w:pStyle w:val="LoTabelle-6pt"/>
              <w:spacing w:before="0" w:line="276" w:lineRule="auto"/>
              <w:rPr>
                <w:szCs w:val="20"/>
              </w:rPr>
            </w:pPr>
          </w:p>
          <w:p w:rsidR="00C936FA" w:rsidRDefault="00C936FA" w:rsidP="00C936FA">
            <w:pPr>
              <w:pStyle w:val="LoTabelle-6pt"/>
              <w:spacing w:before="0" w:line="276" w:lineRule="auto"/>
              <w:rPr>
                <w:szCs w:val="20"/>
              </w:rPr>
            </w:pPr>
          </w:p>
          <w:p w:rsidR="00C936FA" w:rsidRDefault="00C936FA" w:rsidP="00C936FA">
            <w:pPr>
              <w:pStyle w:val="LoTabelle-6pt"/>
              <w:spacing w:before="0" w:line="276" w:lineRule="auto"/>
              <w:rPr>
                <w:szCs w:val="20"/>
              </w:rPr>
            </w:pPr>
          </w:p>
          <w:p w:rsidR="00C936FA" w:rsidRDefault="00C936FA" w:rsidP="00C936FA">
            <w:pPr>
              <w:pStyle w:val="LoTabelle-6pt"/>
              <w:spacing w:before="0" w:line="276" w:lineRule="auto"/>
              <w:rPr>
                <w:szCs w:val="20"/>
              </w:rPr>
            </w:pPr>
          </w:p>
          <w:p w:rsidR="00C936FA" w:rsidRDefault="00C936FA" w:rsidP="00C936FA">
            <w:pPr>
              <w:pStyle w:val="LoTabelle-6pt"/>
              <w:spacing w:before="0" w:line="276" w:lineRule="auto"/>
              <w:rPr>
                <w:szCs w:val="20"/>
              </w:rPr>
            </w:pPr>
          </w:p>
          <w:p w:rsidR="00C936FA" w:rsidRDefault="00C936FA" w:rsidP="00C936FA">
            <w:pPr>
              <w:pStyle w:val="LoTabelle-6pt"/>
              <w:spacing w:before="0" w:line="276" w:lineRule="auto"/>
              <w:rPr>
                <w:szCs w:val="20"/>
              </w:rPr>
            </w:pPr>
          </w:p>
          <w:p w:rsidR="00C936FA" w:rsidRDefault="00C936FA" w:rsidP="00C936FA">
            <w:pPr>
              <w:pStyle w:val="LoTabelle-6pt"/>
              <w:spacing w:before="0" w:line="276" w:lineRule="auto"/>
              <w:rPr>
                <w:szCs w:val="20"/>
              </w:rPr>
            </w:pPr>
          </w:p>
          <w:p w:rsidR="00C936FA" w:rsidRDefault="00C936FA" w:rsidP="00C936FA">
            <w:pPr>
              <w:pStyle w:val="LoTabelle-6pt"/>
              <w:spacing w:before="0" w:line="276" w:lineRule="auto"/>
              <w:rPr>
                <w:szCs w:val="20"/>
              </w:rPr>
            </w:pPr>
          </w:p>
          <w:p w:rsidR="00C936FA" w:rsidRPr="003B567B" w:rsidRDefault="00C936FA" w:rsidP="00C936FA">
            <w:pPr>
              <w:pStyle w:val="LoTabelle-6pt"/>
              <w:spacing w:line="276" w:lineRule="auto"/>
              <w:rPr>
                <w:szCs w:val="20"/>
              </w:rPr>
            </w:pPr>
            <w:r w:rsidRPr="003B567B">
              <w:rPr>
                <w:szCs w:val="20"/>
              </w:rPr>
              <w:t xml:space="preserve">(6) </w:t>
            </w:r>
            <w:r w:rsidRPr="003B567B">
              <w:rPr>
                <w:i/>
                <w:iCs/>
                <w:szCs w:val="20"/>
              </w:rPr>
              <w:t xml:space="preserve">Streckenlängen </w:t>
            </w:r>
            <w:r w:rsidRPr="003B567B">
              <w:rPr>
                <w:szCs w:val="20"/>
              </w:rPr>
              <w:t xml:space="preserve">und </w:t>
            </w:r>
            <w:r w:rsidRPr="003B567B">
              <w:rPr>
                <w:i/>
                <w:iCs/>
                <w:szCs w:val="20"/>
              </w:rPr>
              <w:t xml:space="preserve">Winkelweiten </w:t>
            </w:r>
            <w:r w:rsidRPr="003B567B">
              <w:rPr>
                <w:szCs w:val="20"/>
              </w:rPr>
              <w:t xml:space="preserve">unter Nutzung der Längenverhältnisse </w:t>
            </w:r>
            <w:r w:rsidRPr="003B567B">
              <w:rPr>
                <w:i/>
                <w:iCs/>
                <w:szCs w:val="20"/>
              </w:rPr>
              <w:t xml:space="preserve">Sinus, Kosinus, Tangens </w:t>
            </w:r>
            <w:r w:rsidRPr="003B567B">
              <w:rPr>
                <w:szCs w:val="20"/>
              </w:rPr>
              <w:t>bestimmen</w:t>
            </w:r>
          </w:p>
          <w:p w:rsidR="00C936FA" w:rsidRDefault="00C936FA" w:rsidP="00C936FA">
            <w:pPr>
              <w:pStyle w:val="LoTabelle-6pt"/>
              <w:spacing w:line="276" w:lineRule="auto"/>
              <w:rPr>
                <w:szCs w:val="20"/>
              </w:rPr>
            </w:pPr>
            <w:r w:rsidRPr="003B567B">
              <w:rPr>
                <w:szCs w:val="20"/>
              </w:rPr>
              <w:t>(7) die Beziehungen sin</w:t>
            </w:r>
            <w:r w:rsidRPr="003B567B">
              <w:rPr>
                <w:szCs w:val="20"/>
                <w:vertAlign w:val="superscript"/>
              </w:rPr>
              <w:t>2</w:t>
            </w:r>
            <w:r w:rsidRPr="003B567B">
              <w:rPr>
                <w:szCs w:val="20"/>
              </w:rPr>
              <w:t xml:space="preserve"> (α) + cos</w:t>
            </w:r>
            <w:r w:rsidRPr="003B567B">
              <w:rPr>
                <w:szCs w:val="20"/>
                <w:vertAlign w:val="superscript"/>
              </w:rPr>
              <w:t>2</w:t>
            </w:r>
            <w:r w:rsidRPr="003B567B">
              <w:rPr>
                <w:szCs w:val="20"/>
              </w:rPr>
              <w:t xml:space="preserve"> (α) =1, sin (90° −α) = cos (α), </w:t>
            </w:r>
            <w:r w:rsidRPr="00AF6CB3">
              <w:rPr>
                <w:position w:val="-24"/>
                <w:szCs w:val="20"/>
              </w:rPr>
              <w:object w:dxaOrig="1340" w:dyaOrig="560" w14:anchorId="3CB6E24C">
                <v:shape id="_x0000_i1034" type="#_x0000_t75" style="width:67pt;height:29.3pt" o:ole="">
                  <v:imagedata r:id="rId22" o:title=""/>
                </v:shape>
                <o:OLEObject Type="Embed" ProgID="Equation.3" ShapeID="_x0000_i1034" DrawAspect="Content" ObjectID="_1557056579" r:id="rId23"/>
              </w:object>
            </w:r>
            <w:r w:rsidRPr="003B567B">
              <w:rPr>
                <w:szCs w:val="20"/>
              </w:rPr>
              <w:t xml:space="preserve"> herleiten</w:t>
            </w:r>
          </w:p>
          <w:p w:rsidR="00C936FA" w:rsidRDefault="00C936FA" w:rsidP="00C936FA">
            <w:pPr>
              <w:pStyle w:val="LoTabelle-6pt"/>
              <w:spacing w:line="276" w:lineRule="auto"/>
              <w:rPr>
                <w:szCs w:val="20"/>
              </w:rPr>
            </w:pPr>
          </w:p>
          <w:p w:rsidR="00C936FA" w:rsidRPr="003B567B" w:rsidRDefault="00C936FA" w:rsidP="00C936FA">
            <w:pPr>
              <w:pStyle w:val="LoTabelle-6pt"/>
              <w:spacing w:line="276" w:lineRule="auto"/>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936FA" w:rsidRPr="003B567B" w:rsidRDefault="00C936FA" w:rsidP="00C936FA">
            <w:pPr>
              <w:spacing w:before="120" w:line="276" w:lineRule="auto"/>
              <w:rPr>
                <w:rFonts w:eastAsia="Calibri" w:cs="Arial"/>
                <w:b/>
                <w:sz w:val="20"/>
                <w:szCs w:val="20"/>
              </w:rPr>
            </w:pPr>
            <w:r w:rsidRPr="003B567B">
              <w:rPr>
                <w:rFonts w:eastAsia="Calibri" w:cs="Arial"/>
                <w:b/>
                <w:sz w:val="20"/>
                <w:szCs w:val="20"/>
              </w:rPr>
              <w:lastRenderedPageBreak/>
              <w:t>Satz des Pythagoras</w:t>
            </w:r>
          </w:p>
          <w:p w:rsidR="00C936FA" w:rsidRPr="00254ED3" w:rsidRDefault="00C936FA" w:rsidP="00C936FA">
            <w:pPr>
              <w:spacing w:before="120" w:line="276" w:lineRule="auto"/>
              <w:rPr>
                <w:rFonts w:eastAsia="Calibri" w:cs="Arial"/>
                <w:sz w:val="20"/>
                <w:szCs w:val="20"/>
              </w:rPr>
            </w:pPr>
            <w:r w:rsidRPr="00254ED3">
              <w:rPr>
                <w:rFonts w:eastAsia="Calibri" w:cs="Arial"/>
                <w:sz w:val="20"/>
                <w:szCs w:val="20"/>
              </w:rPr>
              <w:t xml:space="preserve">Begriffe Hypotenuse und Kathete </w:t>
            </w:r>
          </w:p>
          <w:p w:rsidR="00C936FA" w:rsidRDefault="00C936FA" w:rsidP="00C936FA">
            <w:pPr>
              <w:spacing w:before="120" w:line="276" w:lineRule="auto"/>
              <w:rPr>
                <w:rFonts w:eastAsia="Calibri" w:cs="Arial"/>
                <w:sz w:val="20"/>
                <w:szCs w:val="20"/>
              </w:rPr>
            </w:pPr>
            <w:r w:rsidRPr="00254ED3">
              <w:rPr>
                <w:rFonts w:eastAsia="Calibri" w:cs="Arial"/>
                <w:sz w:val="20"/>
                <w:szCs w:val="20"/>
              </w:rPr>
              <w:t>Beweis des Satzes</w:t>
            </w:r>
          </w:p>
          <w:p w:rsidR="00C936FA" w:rsidRPr="003B567B" w:rsidRDefault="00C936FA" w:rsidP="00C936FA">
            <w:pPr>
              <w:spacing w:before="120" w:line="276" w:lineRule="auto"/>
              <w:rPr>
                <w:rFonts w:eastAsia="Calibri" w:cs="Arial"/>
                <w:sz w:val="20"/>
                <w:szCs w:val="20"/>
              </w:rPr>
            </w:pPr>
          </w:p>
          <w:p w:rsidR="00C936FA" w:rsidRPr="003B567B" w:rsidRDefault="00C936FA" w:rsidP="00C936FA">
            <w:pPr>
              <w:spacing w:before="120" w:line="276" w:lineRule="auto"/>
              <w:rPr>
                <w:rFonts w:cs="Arial"/>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936FA" w:rsidRPr="003B567B" w:rsidRDefault="00C936FA" w:rsidP="00C936FA">
            <w:pPr>
              <w:pStyle w:val="LoTabelle-6pt"/>
              <w:spacing w:line="276" w:lineRule="auto"/>
              <w:rPr>
                <w:rFonts w:eastAsia="Calibri"/>
                <w:szCs w:val="20"/>
              </w:rPr>
            </w:pPr>
            <w:r w:rsidRPr="003B567B">
              <w:rPr>
                <w:i/>
                <w:color w:val="0070C0"/>
                <w:szCs w:val="20"/>
              </w:rPr>
              <w:t>MINT: Beziehung zwischen den Fläche</w:t>
            </w:r>
            <w:r w:rsidRPr="003B567B">
              <w:rPr>
                <w:i/>
                <w:color w:val="0070C0"/>
                <w:szCs w:val="20"/>
              </w:rPr>
              <w:t>n</w:t>
            </w:r>
            <w:r w:rsidRPr="003B567B">
              <w:rPr>
                <w:i/>
                <w:color w:val="0070C0"/>
                <w:szCs w:val="20"/>
              </w:rPr>
              <w:t>quadraten bei spitz- und stumpfwinkligen Dreiecken</w:t>
            </w:r>
          </w:p>
          <w:p w:rsidR="00C936FA" w:rsidRPr="003B567B" w:rsidRDefault="00C936FA" w:rsidP="00C936FA">
            <w:pPr>
              <w:pStyle w:val="LoTabelle-6pt"/>
              <w:spacing w:line="276" w:lineRule="auto"/>
              <w:rPr>
                <w:rFonts w:eastAsia="Calibri"/>
                <w:i/>
                <w:szCs w:val="20"/>
              </w:rPr>
            </w:pPr>
            <w:hyperlink r:id="rId24" w:history="1">
              <w:r w:rsidRPr="00BB775E">
                <w:rPr>
                  <w:rStyle w:val="Hyperlink"/>
                </w:rPr>
                <w:t>http://www.schule-bw.de/faecher-und-schularten/mathematisch-naturwissenschaftliche-fa</w:t>
              </w:r>
              <w:r w:rsidRPr="00BB775E">
                <w:rPr>
                  <w:rStyle w:val="Hyperlink"/>
                </w:rPr>
                <w:t>e</w:t>
              </w:r>
              <w:r w:rsidRPr="00BB775E">
                <w:rPr>
                  <w:rStyle w:val="Hyperlink"/>
                </w:rPr>
                <w:t>cher/mathematik/unterrichtsmaterialien/sekundarstufe1/geometrie/pyth</w:t>
              </w:r>
            </w:hyperlink>
            <w:r w:rsidRPr="003B567B">
              <w:rPr>
                <w:szCs w:val="20"/>
              </w:rPr>
              <w:br/>
            </w:r>
            <w:r w:rsidRPr="00D76881">
              <w:rPr>
                <w:szCs w:val="20"/>
              </w:rPr>
              <w:t>Landesbildungsserver: Leitidee</w:t>
            </w:r>
            <w:r w:rsidRPr="003B567B">
              <w:rPr>
                <w:szCs w:val="20"/>
              </w:rPr>
              <w:t xml:space="preserve"> Raum und Form</w:t>
            </w:r>
            <w:r>
              <w:rPr>
                <w:szCs w:val="20"/>
              </w:rPr>
              <w:br/>
            </w:r>
            <w:r w:rsidRPr="004B5709">
              <w:rPr>
                <w:szCs w:val="20"/>
              </w:rPr>
              <w:t>(zuletzt geprüft am 22.05.2017)</w:t>
            </w:r>
          </w:p>
          <w:p w:rsidR="00C936FA" w:rsidRPr="003B567B" w:rsidRDefault="00C936FA" w:rsidP="00C936FA">
            <w:pPr>
              <w:pStyle w:val="LoTabelle-6pt"/>
              <w:spacing w:line="276" w:lineRule="auto"/>
              <w:rPr>
                <w:rFonts w:eastAsia="Calibri"/>
                <w:szCs w:val="20"/>
              </w:rPr>
            </w:pPr>
            <w:r w:rsidRPr="003B567B">
              <w:rPr>
                <w:i/>
                <w:color w:val="0070C0"/>
                <w:szCs w:val="20"/>
              </w:rPr>
              <w:t>MINT: Kathetensätze, Höhensatz</w:t>
            </w:r>
          </w:p>
        </w:tc>
      </w:tr>
      <w:tr w:rsidR="00C936FA" w:rsidRPr="00C81F78" w:rsidTr="00C936FA">
        <w:trPr>
          <w:trHeight w:val="3245"/>
          <w:jc w:val="center"/>
        </w:trPr>
        <w:tc>
          <w:tcPr>
            <w:tcW w:w="1250" w:type="pct"/>
            <w:vMerge/>
            <w:tcBorders>
              <w:left w:val="single" w:sz="4" w:space="0" w:color="auto"/>
              <w:bottom w:val="single" w:sz="4" w:space="0" w:color="auto"/>
              <w:right w:val="single" w:sz="4" w:space="0" w:color="auto"/>
            </w:tcBorders>
            <w:shd w:val="clear" w:color="auto" w:fill="auto"/>
          </w:tcPr>
          <w:p w:rsidR="00C936FA" w:rsidRPr="003B567B" w:rsidRDefault="00C936FA" w:rsidP="00C936FA">
            <w:pPr>
              <w:pStyle w:val="LoTabelle-6pt"/>
              <w:spacing w:line="276" w:lineRule="auto"/>
              <w:rPr>
                <w:szCs w:val="20"/>
              </w:rPr>
            </w:pPr>
          </w:p>
        </w:tc>
        <w:tc>
          <w:tcPr>
            <w:tcW w:w="1250" w:type="pct"/>
            <w:vMerge/>
            <w:tcBorders>
              <w:left w:val="single" w:sz="4" w:space="0" w:color="auto"/>
              <w:bottom w:val="single" w:sz="4" w:space="0" w:color="auto"/>
              <w:right w:val="single" w:sz="4" w:space="0" w:color="auto"/>
            </w:tcBorders>
            <w:shd w:val="clear" w:color="auto" w:fill="auto"/>
          </w:tcPr>
          <w:p w:rsidR="00C936FA" w:rsidRPr="003B567B" w:rsidRDefault="00C936FA" w:rsidP="00C936FA">
            <w:pPr>
              <w:pStyle w:val="LoTabelle-6pt"/>
              <w:spacing w:line="276" w:lineRule="auto"/>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936FA" w:rsidRDefault="00C936FA" w:rsidP="00C936FA">
            <w:pPr>
              <w:spacing w:before="120" w:line="276" w:lineRule="auto"/>
              <w:rPr>
                <w:rFonts w:eastAsia="Calibri" w:cs="Arial"/>
                <w:sz w:val="20"/>
                <w:szCs w:val="20"/>
              </w:rPr>
            </w:pPr>
            <w:r w:rsidRPr="003B567B">
              <w:rPr>
                <w:rFonts w:eastAsia="Calibri" w:cs="Arial"/>
                <w:sz w:val="20"/>
                <w:szCs w:val="20"/>
              </w:rPr>
              <w:t>Berechnung von Strecken in ebenen und räumlichen Figuren</w:t>
            </w:r>
          </w:p>
          <w:p w:rsidR="00C936FA" w:rsidRPr="003B567B" w:rsidRDefault="00C936FA" w:rsidP="00C936FA">
            <w:pPr>
              <w:spacing w:line="276" w:lineRule="auto"/>
              <w:rPr>
                <w:rFonts w:eastAsia="Calibri" w:cs="Arial"/>
                <w:b/>
                <w:sz w:val="20"/>
                <w:szCs w:val="20"/>
              </w:rPr>
            </w:pPr>
          </w:p>
          <w:p w:rsidR="00C936FA" w:rsidRPr="003B567B" w:rsidRDefault="00C936FA" w:rsidP="00C936FA">
            <w:pPr>
              <w:pStyle w:val="LoTabelle-6pt-6pt"/>
              <w:spacing w:after="0" w:line="276" w:lineRule="auto"/>
              <w:rPr>
                <w:rFonts w:eastAsia="Calibri"/>
                <w:b/>
                <w:szCs w:val="20"/>
              </w:rPr>
            </w:pPr>
            <w:r w:rsidRPr="003B567B">
              <w:rPr>
                <w:rFonts w:eastAsia="Calibri"/>
                <w:b/>
                <w:szCs w:val="20"/>
              </w:rPr>
              <w:t>Trigonometrie am rechtwinkligen Dre</w:t>
            </w:r>
            <w:r w:rsidRPr="003B567B">
              <w:rPr>
                <w:rFonts w:eastAsia="Calibri"/>
                <w:b/>
                <w:szCs w:val="20"/>
              </w:rPr>
              <w:t>i</w:t>
            </w:r>
            <w:r w:rsidRPr="003B567B">
              <w:rPr>
                <w:rFonts w:eastAsia="Calibri"/>
                <w:b/>
                <w:szCs w:val="20"/>
              </w:rPr>
              <w:t>eck</w:t>
            </w:r>
          </w:p>
          <w:p w:rsidR="00C936FA" w:rsidRPr="003B567B" w:rsidRDefault="00C936FA" w:rsidP="00C936FA">
            <w:pPr>
              <w:pStyle w:val="LoTabelle-6pt-6pt"/>
              <w:spacing w:after="0" w:line="276" w:lineRule="auto"/>
              <w:rPr>
                <w:rFonts w:eastAsia="Calibri"/>
                <w:szCs w:val="20"/>
              </w:rPr>
            </w:pPr>
            <w:r w:rsidRPr="003B567B">
              <w:rPr>
                <w:rFonts w:eastAsia="Calibri"/>
                <w:szCs w:val="20"/>
              </w:rPr>
              <w:t>Begriffe Ankathete und Gegenkathete</w:t>
            </w:r>
          </w:p>
          <w:p w:rsidR="00C936FA" w:rsidRPr="003B567B" w:rsidRDefault="00C936FA" w:rsidP="00C936FA">
            <w:pPr>
              <w:pStyle w:val="LoTabelle-6pt-6pt"/>
              <w:spacing w:after="0" w:line="276" w:lineRule="auto"/>
              <w:rPr>
                <w:rFonts w:eastAsia="Calibri"/>
                <w:szCs w:val="20"/>
              </w:rPr>
            </w:pPr>
            <w:r w:rsidRPr="003B567B">
              <w:rPr>
                <w:rFonts w:eastAsia="Calibri"/>
                <w:szCs w:val="20"/>
              </w:rPr>
              <w:t>Die Seitenverhältnisse sin, cos, tan</w:t>
            </w:r>
          </w:p>
          <w:p w:rsidR="00C936FA" w:rsidRPr="003B567B" w:rsidRDefault="00C936FA" w:rsidP="00C936FA">
            <w:pPr>
              <w:pStyle w:val="LoTabelle-6pt-6pt"/>
              <w:spacing w:after="0" w:line="276" w:lineRule="auto"/>
              <w:rPr>
                <w:rFonts w:eastAsia="Calibri"/>
                <w:b/>
                <w:szCs w:val="20"/>
              </w:rPr>
            </w:pPr>
            <w:r w:rsidRPr="003B567B">
              <w:rPr>
                <w:rFonts w:eastAsia="Calibri"/>
                <w:szCs w:val="20"/>
              </w:rPr>
              <w:t xml:space="preserve">Berechnung von Strecken </w:t>
            </w:r>
            <w:r>
              <w:rPr>
                <w:rFonts w:eastAsia="Calibri"/>
                <w:szCs w:val="20"/>
              </w:rPr>
              <w:t xml:space="preserve">und Winkeln </w:t>
            </w:r>
            <w:r w:rsidRPr="003B567B">
              <w:rPr>
                <w:rFonts w:eastAsia="Calibri"/>
                <w:szCs w:val="20"/>
              </w:rPr>
              <w:t>in ebenen und räumlichen Figuren</w:t>
            </w:r>
            <w:r>
              <w:rPr>
                <w:rFonts w:eastAsia="Calibri"/>
                <w:szCs w:val="20"/>
              </w:rPr>
              <w:t>,</w:t>
            </w:r>
            <w:r w:rsidRPr="003B567B">
              <w:rPr>
                <w:rFonts w:eastAsia="Calibri"/>
                <w:szCs w:val="20"/>
              </w:rPr>
              <w:t xml:space="preserve"> Bezi</w:t>
            </w:r>
            <w:r w:rsidRPr="003B567B">
              <w:rPr>
                <w:rFonts w:eastAsia="Calibri"/>
                <w:szCs w:val="20"/>
              </w:rPr>
              <w:t>e</w:t>
            </w:r>
            <w:r w:rsidRPr="003B567B">
              <w:rPr>
                <w:rFonts w:eastAsia="Calibri"/>
                <w:szCs w:val="20"/>
              </w:rPr>
              <w:t xml:space="preserve">hungen zwischen </w:t>
            </w:r>
            <w:r w:rsidRPr="00254ED3">
              <w:rPr>
                <w:rFonts w:eastAsia="Calibri"/>
                <w:szCs w:val="20"/>
              </w:rPr>
              <w:t>sin, cos, tan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936FA" w:rsidRPr="003B567B" w:rsidRDefault="00C936FA" w:rsidP="00C936FA">
            <w:pPr>
              <w:pStyle w:val="LoTabelle-6pt"/>
              <w:spacing w:line="276" w:lineRule="auto"/>
              <w:rPr>
                <w:i/>
                <w:color w:val="0070C0"/>
                <w:szCs w:val="20"/>
              </w:rPr>
            </w:pPr>
            <w:r w:rsidRPr="003B567B">
              <w:rPr>
                <w:rFonts w:eastAsia="Calibri"/>
                <w:szCs w:val="20"/>
              </w:rPr>
              <w:t>Diagonale im Quadrat</w:t>
            </w:r>
            <w:r w:rsidRPr="003B567B">
              <w:rPr>
                <w:rFonts w:eastAsia="Calibri"/>
                <w:szCs w:val="20"/>
              </w:rPr>
              <w:br/>
              <w:t>Raumdiagonalen in Würfel und Quader</w:t>
            </w:r>
            <w:r w:rsidRPr="003B567B">
              <w:rPr>
                <w:rFonts w:eastAsia="Calibri"/>
                <w:szCs w:val="20"/>
              </w:rPr>
              <w:br/>
              <w:t>Höhen und Kantenlängen in Pyramiden</w:t>
            </w:r>
          </w:p>
          <w:p w:rsidR="00C936FA" w:rsidRDefault="00C936FA" w:rsidP="00C936FA">
            <w:pPr>
              <w:pStyle w:val="LoTabelle-6pt-6pt"/>
              <w:spacing w:before="0" w:after="0" w:line="276" w:lineRule="auto"/>
              <w:rPr>
                <w:rFonts w:eastAsia="Calibri"/>
                <w:szCs w:val="20"/>
              </w:rPr>
            </w:pPr>
          </w:p>
          <w:p w:rsidR="00C936FA" w:rsidRPr="003B567B" w:rsidRDefault="00C936FA" w:rsidP="00C936FA">
            <w:pPr>
              <w:pStyle w:val="LoTabelle-6pt-6pt"/>
              <w:spacing w:after="0" w:line="276" w:lineRule="auto"/>
              <w:rPr>
                <w:rFonts w:eastAsia="Calibri"/>
                <w:szCs w:val="20"/>
              </w:rPr>
            </w:pPr>
          </w:p>
          <w:p w:rsidR="00C936FA" w:rsidRPr="003B567B" w:rsidRDefault="00C936FA" w:rsidP="00C936FA">
            <w:pPr>
              <w:pStyle w:val="LoTabelle-6pt-6pt"/>
              <w:spacing w:after="0" w:line="276" w:lineRule="auto"/>
              <w:rPr>
                <w:i/>
                <w:color w:val="0070C0"/>
                <w:szCs w:val="20"/>
              </w:rPr>
            </w:pPr>
            <w:r w:rsidRPr="003B567B">
              <w:rPr>
                <w:rFonts w:eastAsia="Calibri"/>
                <w:szCs w:val="20"/>
              </w:rPr>
              <w:t>exakte Werte für Winkelweiten 0°, 30°, 45°, 60°</w:t>
            </w:r>
            <w:r>
              <w:rPr>
                <w:rFonts w:eastAsia="Calibri"/>
                <w:szCs w:val="20"/>
              </w:rPr>
              <w:t xml:space="preserve">, </w:t>
            </w:r>
            <w:r w:rsidRPr="003B567B">
              <w:rPr>
                <w:rFonts w:eastAsia="Calibri"/>
                <w:szCs w:val="20"/>
              </w:rPr>
              <w:t>90°</w:t>
            </w:r>
          </w:p>
        </w:tc>
      </w:tr>
    </w:tbl>
    <w:p w:rsidR="0075418D" w:rsidRDefault="0075418D" w:rsidP="0075418D">
      <w:pPr>
        <w:rPr>
          <w:rFonts w:cs="Arial"/>
        </w:rPr>
      </w:pPr>
      <w:r w:rsidRPr="00254ED3">
        <w:rPr>
          <w:rFonts w:cs="Arial"/>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5418D" w:rsidRPr="00C936FA" w:rsidTr="00F8226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5418D" w:rsidRPr="00C936FA" w:rsidRDefault="0075418D" w:rsidP="00B41F0F">
            <w:pPr>
              <w:pStyle w:val="bcTab"/>
              <w:rPr>
                <w:sz w:val="20"/>
                <w:szCs w:val="20"/>
              </w:rPr>
            </w:pPr>
            <w:r w:rsidRPr="00C936FA">
              <w:rPr>
                <w:sz w:val="20"/>
                <w:szCs w:val="20"/>
              </w:rPr>
              <w:lastRenderedPageBreak/>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r w:rsidRPr="00C936FA">
              <w:rPr>
                <w:sz w:val="20"/>
                <w:szCs w:val="20"/>
              </w:rPr>
              <w:br w:type="page"/>
            </w:r>
            <w:bookmarkStart w:id="13" w:name="_Toc338575007"/>
            <w:bookmarkStart w:id="14" w:name="_Toc483313202"/>
            <w:r w:rsidRPr="00C936FA">
              <w:rPr>
                <w:sz w:val="20"/>
                <w:szCs w:val="20"/>
              </w:rPr>
              <w:t>Periodische Vorgänge</w:t>
            </w:r>
            <w:bookmarkEnd w:id="13"/>
            <w:bookmarkEnd w:id="14"/>
          </w:p>
          <w:p w:rsidR="0075418D" w:rsidRPr="00C936FA" w:rsidRDefault="0075418D" w:rsidP="00F8226B">
            <w:pPr>
              <w:pStyle w:val="bcTabcaStd"/>
              <w:pageBreakBefore/>
              <w:rPr>
                <w:sz w:val="20"/>
                <w:szCs w:val="20"/>
              </w:rPr>
            </w:pPr>
            <w:r w:rsidRPr="00C936FA">
              <w:rPr>
                <w:sz w:val="20"/>
                <w:szCs w:val="20"/>
              </w:rPr>
              <w:t>ca. 8 Std.</w:t>
            </w:r>
          </w:p>
        </w:tc>
      </w:tr>
      <w:tr w:rsidR="0075418D" w:rsidRPr="00C936FA" w:rsidTr="00F8226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5418D" w:rsidRPr="00C936FA" w:rsidRDefault="0075418D" w:rsidP="00F8226B">
            <w:pPr>
              <w:pStyle w:val="bcTabVortext"/>
              <w:rPr>
                <w:sz w:val="20"/>
                <w:szCs w:val="20"/>
              </w:rPr>
            </w:pPr>
          </w:p>
        </w:tc>
      </w:tr>
      <w:tr w:rsidR="0075418D" w:rsidRPr="00C936FA" w:rsidTr="00F8226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5418D" w:rsidRPr="00C936FA" w:rsidRDefault="0075418D" w:rsidP="00F8226B">
            <w:pPr>
              <w:pStyle w:val="bcTabweiKompetenzen"/>
              <w:rPr>
                <w:sz w:val="20"/>
                <w:szCs w:val="20"/>
              </w:rPr>
            </w:pPr>
            <w:r w:rsidRPr="00C936FA">
              <w:rPr>
                <w:sz w:val="20"/>
                <w:szCs w:val="20"/>
              </w:rPr>
              <w:t xml:space="preserve">Prozessbezogene </w:t>
            </w:r>
            <w:r w:rsidRPr="00C936FA">
              <w:rPr>
                <w:sz w:val="20"/>
                <w:szCs w:val="20"/>
              </w:rPr>
              <w:br/>
              <w:t>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5418D" w:rsidRPr="00C936FA" w:rsidRDefault="0075418D" w:rsidP="00F8226B">
            <w:pPr>
              <w:pStyle w:val="bcTabweiKompetenzen"/>
              <w:rPr>
                <w:sz w:val="20"/>
                <w:szCs w:val="20"/>
              </w:rPr>
            </w:pPr>
            <w:r w:rsidRPr="00C936FA">
              <w:rPr>
                <w:sz w:val="20"/>
                <w:szCs w:val="20"/>
              </w:rPr>
              <w:t xml:space="preserve">Inhaltsbezogene </w:t>
            </w:r>
            <w:r w:rsidRPr="00C936FA">
              <w:rPr>
                <w:sz w:val="20"/>
                <w:szCs w:val="20"/>
              </w:rPr>
              <w:br/>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75418D" w:rsidRPr="00C936FA" w:rsidRDefault="0075418D" w:rsidP="00F8226B">
            <w:pPr>
              <w:pStyle w:val="bcTabschwKompetenzen"/>
              <w:rPr>
                <w:sz w:val="20"/>
                <w:szCs w:val="20"/>
              </w:rPr>
            </w:pPr>
            <w:r w:rsidRPr="00C936FA">
              <w:rPr>
                <w:sz w:val="20"/>
                <w:szCs w:val="20"/>
              </w:rPr>
              <w:t>Konkretisierung,</w:t>
            </w:r>
            <w:r w:rsidRPr="00C936FA">
              <w:rPr>
                <w:sz w:val="20"/>
                <w:szCs w:val="20"/>
              </w:rPr>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5418D" w:rsidRPr="00C936FA" w:rsidRDefault="0075418D" w:rsidP="00F8226B">
            <w:pPr>
              <w:pStyle w:val="bcTabschwKompetenzen"/>
              <w:rPr>
                <w:sz w:val="20"/>
                <w:szCs w:val="20"/>
              </w:rPr>
            </w:pPr>
            <w:r w:rsidRPr="00C936FA">
              <w:rPr>
                <w:sz w:val="20"/>
                <w:szCs w:val="20"/>
              </w:rPr>
              <w:t xml:space="preserve">Hinweise, Arbeitsmittel, </w:t>
            </w:r>
            <w:r w:rsidRPr="00C936FA">
              <w:rPr>
                <w:sz w:val="20"/>
                <w:szCs w:val="20"/>
              </w:rPr>
              <w:br/>
              <w:t>Organisation, Verweise</w:t>
            </w:r>
          </w:p>
        </w:tc>
      </w:tr>
      <w:tr w:rsidR="0075418D" w:rsidRPr="00C936FA" w:rsidTr="00F8226B">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18D" w:rsidRPr="00C936FA" w:rsidRDefault="0075418D" w:rsidP="00F8226B">
            <w:pPr>
              <w:jc w:val="center"/>
              <w:rPr>
                <w:rFonts w:eastAsia="Calibri" w:cs="Arial"/>
                <w:sz w:val="20"/>
                <w:szCs w:val="20"/>
              </w:rPr>
            </w:pPr>
            <w:r w:rsidRPr="00C936FA">
              <w:rPr>
                <w:rFonts w:cs="Arial"/>
                <w:sz w:val="20"/>
                <w:szCs w:val="20"/>
              </w:rPr>
              <w:t>Die Schülerinnen und Schüler können</w:t>
            </w:r>
          </w:p>
        </w:tc>
        <w:tc>
          <w:tcPr>
            <w:tcW w:w="1250" w:type="pct"/>
            <w:vMerge/>
            <w:tcBorders>
              <w:left w:val="single" w:sz="4" w:space="0" w:color="auto"/>
              <w:right w:val="single" w:sz="4" w:space="0" w:color="auto"/>
            </w:tcBorders>
            <w:shd w:val="clear" w:color="auto" w:fill="auto"/>
          </w:tcPr>
          <w:p w:rsidR="0075418D" w:rsidRPr="00C936FA" w:rsidRDefault="0075418D" w:rsidP="00F8226B">
            <w:pPr>
              <w:spacing w:before="60"/>
              <w:rPr>
                <w:rFonts w:eastAsia="Calibri" w:cs="Arial"/>
                <w:sz w:val="20"/>
                <w:szCs w:val="20"/>
              </w:rPr>
            </w:pPr>
          </w:p>
        </w:tc>
        <w:tc>
          <w:tcPr>
            <w:tcW w:w="1250" w:type="pct"/>
            <w:vMerge/>
            <w:tcBorders>
              <w:left w:val="single" w:sz="4" w:space="0" w:color="auto"/>
              <w:right w:val="single" w:sz="4" w:space="0" w:color="auto"/>
            </w:tcBorders>
            <w:shd w:val="clear" w:color="auto" w:fill="auto"/>
          </w:tcPr>
          <w:p w:rsidR="0075418D" w:rsidRPr="00C936FA" w:rsidRDefault="0075418D" w:rsidP="00F8226B">
            <w:pPr>
              <w:spacing w:before="60"/>
              <w:rPr>
                <w:rFonts w:eastAsia="Calibri" w:cs="Arial"/>
                <w:sz w:val="20"/>
                <w:szCs w:val="20"/>
              </w:rPr>
            </w:pPr>
          </w:p>
        </w:tc>
      </w:tr>
      <w:tr w:rsidR="0075418D" w:rsidRPr="00C936FA" w:rsidTr="00F8226B">
        <w:trPr>
          <w:trHeight w:val="28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936FA" w:rsidRDefault="0075418D" w:rsidP="00F8226B">
            <w:pPr>
              <w:pStyle w:val="LoTabelle-6pt"/>
              <w:spacing w:before="60"/>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936FA" w:rsidRDefault="0075418D" w:rsidP="00F8226B">
            <w:pPr>
              <w:pStyle w:val="LoTabelle6pt-fett"/>
              <w:spacing w:before="0"/>
              <w:rPr>
                <w:szCs w:val="20"/>
              </w:rPr>
            </w:pPr>
            <w:r w:rsidRPr="00C936FA">
              <w:rPr>
                <w:szCs w:val="20"/>
              </w:rPr>
              <w:t>3.3.2 Größen Figuren und Körpern b</w:t>
            </w:r>
            <w:r w:rsidRPr="00C936FA">
              <w:rPr>
                <w:szCs w:val="20"/>
              </w:rPr>
              <w:t>e</w:t>
            </w:r>
            <w:r w:rsidRPr="00C936FA">
              <w:rPr>
                <w:szCs w:val="20"/>
              </w:rPr>
              <w:t>rechnen</w:t>
            </w:r>
          </w:p>
        </w:tc>
        <w:tc>
          <w:tcPr>
            <w:tcW w:w="1250" w:type="pct"/>
            <w:tcBorders>
              <w:left w:val="single" w:sz="4" w:space="0" w:color="auto"/>
              <w:bottom w:val="single" w:sz="4" w:space="0" w:color="auto"/>
              <w:right w:val="single" w:sz="4" w:space="0" w:color="auto"/>
            </w:tcBorders>
            <w:shd w:val="clear" w:color="auto" w:fill="auto"/>
          </w:tcPr>
          <w:p w:rsidR="0075418D" w:rsidRPr="00C936FA" w:rsidRDefault="0075418D" w:rsidP="00F8226B">
            <w:pPr>
              <w:pStyle w:val="LoTabelle-6pt"/>
              <w:spacing w:before="60"/>
              <w:rPr>
                <w:rFonts w:eastAsia="Calibri"/>
                <w:i/>
                <w:szCs w:val="20"/>
              </w:rPr>
            </w:pPr>
          </w:p>
        </w:tc>
        <w:tc>
          <w:tcPr>
            <w:tcW w:w="1250" w:type="pct"/>
            <w:tcBorders>
              <w:left w:val="single" w:sz="4" w:space="0" w:color="auto"/>
              <w:bottom w:val="single" w:sz="4" w:space="0" w:color="auto"/>
              <w:right w:val="single" w:sz="4" w:space="0" w:color="auto"/>
            </w:tcBorders>
            <w:shd w:val="clear" w:color="auto" w:fill="auto"/>
          </w:tcPr>
          <w:p w:rsidR="0075418D" w:rsidRPr="00C936FA" w:rsidRDefault="0075418D" w:rsidP="00F8226B">
            <w:pPr>
              <w:pStyle w:val="LoTabelle-6pt"/>
              <w:spacing w:before="60"/>
              <w:rPr>
                <w:rFonts w:eastAsia="Calibri"/>
                <w:szCs w:val="20"/>
              </w:rPr>
            </w:pPr>
          </w:p>
        </w:tc>
      </w:tr>
      <w:tr w:rsidR="0075418D" w:rsidRPr="00C936FA" w:rsidTr="00F8226B">
        <w:trPr>
          <w:trHeight w:val="725"/>
        </w:trPr>
        <w:tc>
          <w:tcPr>
            <w:tcW w:w="1250" w:type="pct"/>
            <w:vMerge w:val="restar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fett"/>
              <w:spacing w:line="276" w:lineRule="auto"/>
              <w:rPr>
                <w:rFonts w:eastAsia="Calibri"/>
                <w:b w:val="0"/>
                <w:szCs w:val="20"/>
              </w:rPr>
            </w:pPr>
            <w:r w:rsidRPr="00C936FA">
              <w:rPr>
                <w:rFonts w:eastAsia="Calibri"/>
                <w:szCs w:val="20"/>
              </w:rPr>
              <w:t>2.4 Mit symbolischen, formalen und technischen Elementen der Mathematik umgehen</w:t>
            </w:r>
            <w:r w:rsidRPr="00C936FA">
              <w:rPr>
                <w:rFonts w:eastAsia="Calibri"/>
                <w:szCs w:val="20"/>
              </w:rPr>
              <w:br/>
            </w:r>
            <w:r w:rsidRPr="00C936FA">
              <w:rPr>
                <w:rFonts w:eastAsia="Calibri"/>
                <w:b w:val="0"/>
                <w:szCs w:val="20"/>
              </w:rPr>
              <w:t>3. zwischen verschiedenen mathemat</w:t>
            </w:r>
            <w:r w:rsidRPr="00C936FA">
              <w:rPr>
                <w:rFonts w:eastAsia="Calibri"/>
                <w:b w:val="0"/>
                <w:szCs w:val="20"/>
              </w:rPr>
              <w:t>i</w:t>
            </w:r>
            <w:r w:rsidRPr="00C936FA">
              <w:rPr>
                <w:rFonts w:eastAsia="Calibri"/>
                <w:b w:val="0"/>
                <w:szCs w:val="20"/>
              </w:rPr>
              <w:t>schen Darstellungen wechseln</w:t>
            </w:r>
          </w:p>
          <w:p w:rsidR="0075418D" w:rsidRPr="00C936FA" w:rsidRDefault="0075418D" w:rsidP="00C936FA">
            <w:pPr>
              <w:pStyle w:val="LoTabelle6pt-fett"/>
              <w:spacing w:line="276" w:lineRule="auto"/>
              <w:rPr>
                <w:b w:val="0"/>
                <w:szCs w:val="20"/>
              </w:rPr>
            </w:pPr>
            <w:r w:rsidRPr="00C936FA">
              <w:rPr>
                <w:rFonts w:eastAsia="Calibri"/>
                <w:szCs w:val="20"/>
              </w:rPr>
              <w:t>2.2 Probleme lösen</w:t>
            </w:r>
            <w:r w:rsidRPr="00C936FA">
              <w:rPr>
                <w:rFonts w:eastAsia="Calibri"/>
                <w:szCs w:val="20"/>
              </w:rPr>
              <w:br/>
            </w:r>
            <w:r w:rsidRPr="00C936FA">
              <w:rPr>
                <w:b w:val="0"/>
                <w:szCs w:val="20"/>
              </w:rPr>
              <w:t>3. durch Verwendung verschiedener Da</w:t>
            </w:r>
            <w:r w:rsidRPr="00C936FA">
              <w:rPr>
                <w:b w:val="0"/>
                <w:szCs w:val="20"/>
              </w:rPr>
              <w:t>r</w:t>
            </w:r>
            <w:r w:rsidRPr="00C936FA">
              <w:rPr>
                <w:b w:val="0"/>
                <w:szCs w:val="20"/>
              </w:rPr>
              <w:t>stellungen (informative Figur, verbale Beschreibung,</w:t>
            </w:r>
            <w:r w:rsidR="00254ED3" w:rsidRPr="00C936FA">
              <w:rPr>
                <w:b w:val="0"/>
                <w:szCs w:val="20"/>
              </w:rPr>
              <w:t xml:space="preserve"> </w:t>
            </w:r>
            <w:r w:rsidRPr="00C936FA">
              <w:rPr>
                <w:b w:val="0"/>
                <w:szCs w:val="20"/>
              </w:rPr>
              <w:t>Tabelle, Graph, symbol</w:t>
            </w:r>
            <w:r w:rsidRPr="00C936FA">
              <w:rPr>
                <w:b w:val="0"/>
                <w:szCs w:val="20"/>
              </w:rPr>
              <w:t>i</w:t>
            </w:r>
            <w:r w:rsidRPr="00C936FA">
              <w:rPr>
                <w:b w:val="0"/>
                <w:szCs w:val="20"/>
              </w:rPr>
              <w:t>sche Darstellung, Koordinaten) das Pro</w:t>
            </w:r>
            <w:r w:rsidRPr="00C936FA">
              <w:rPr>
                <w:b w:val="0"/>
                <w:szCs w:val="20"/>
              </w:rPr>
              <w:t>b</w:t>
            </w:r>
            <w:r w:rsidRPr="00C936FA">
              <w:rPr>
                <w:b w:val="0"/>
                <w:szCs w:val="20"/>
              </w:rPr>
              <w:t>lem durchdringen oder umformulieren</w:t>
            </w:r>
          </w:p>
          <w:p w:rsidR="0075418D" w:rsidRPr="00C936FA" w:rsidRDefault="0075418D" w:rsidP="00C936FA">
            <w:pPr>
              <w:pStyle w:val="LoTabelle6pt-fett"/>
              <w:spacing w:line="276" w:lineRule="auto"/>
              <w:rPr>
                <w:szCs w:val="20"/>
              </w:rPr>
            </w:pPr>
            <w:r w:rsidRPr="00C936FA">
              <w:rPr>
                <w:b w:val="0"/>
                <w:szCs w:val="20"/>
              </w:rPr>
              <w:t>8. das Aufdecken von Regelmäßigkeiten oder mathematischen Mustern für die Problemlösung nutzen</w:t>
            </w:r>
          </w:p>
          <w:p w:rsidR="0075418D" w:rsidRPr="00C936FA" w:rsidRDefault="0075418D" w:rsidP="00C936FA">
            <w:pPr>
              <w:pStyle w:val="LoTabelle-6pt"/>
              <w:spacing w:line="276" w:lineRule="auto"/>
              <w:rPr>
                <w:szCs w:val="20"/>
              </w:rPr>
            </w:pPr>
            <w:r w:rsidRPr="00C936FA">
              <w:rPr>
                <w:rFonts w:eastAsia="Calibri"/>
                <w:b/>
                <w:szCs w:val="20"/>
              </w:rPr>
              <w:t>2.3 Modellieren</w:t>
            </w:r>
            <w:r w:rsidRPr="00C936FA">
              <w:rPr>
                <w:szCs w:val="20"/>
              </w:rPr>
              <w:br/>
              <w:t>1. wesentliche Informationen entnehmen und strukturieren</w:t>
            </w:r>
          </w:p>
          <w:p w:rsidR="0075418D" w:rsidRPr="00C936FA" w:rsidRDefault="0075418D" w:rsidP="00C936FA">
            <w:pPr>
              <w:pStyle w:val="LoTabelle-6pt"/>
              <w:spacing w:line="276" w:lineRule="auto"/>
              <w:rPr>
                <w:szCs w:val="20"/>
              </w:rPr>
            </w:pPr>
            <w:r w:rsidRPr="00C936FA">
              <w:rPr>
                <w:szCs w:val="20"/>
              </w:rPr>
              <w:t>3. Situationen vereinfachen</w:t>
            </w:r>
          </w:p>
          <w:p w:rsidR="0075418D" w:rsidRPr="00C936FA" w:rsidRDefault="0075418D" w:rsidP="00C936FA">
            <w:pPr>
              <w:pStyle w:val="LoTabelle-6pt"/>
              <w:spacing w:line="276" w:lineRule="auto"/>
              <w:rPr>
                <w:szCs w:val="20"/>
              </w:rPr>
            </w:pPr>
            <w:r w:rsidRPr="00C936FA">
              <w:rPr>
                <w:szCs w:val="20"/>
              </w:rPr>
              <w:t>5. die Beziehungen zwischen diesen Gr</w:t>
            </w:r>
            <w:r w:rsidRPr="00C936FA">
              <w:rPr>
                <w:szCs w:val="20"/>
              </w:rPr>
              <w:t>ö</w:t>
            </w:r>
            <w:r w:rsidRPr="00C936FA">
              <w:rPr>
                <w:szCs w:val="20"/>
              </w:rPr>
              <w:t>ßen mithilfe von […] Funktionen […] b</w:t>
            </w:r>
            <w:r w:rsidRPr="00C936FA">
              <w:rPr>
                <w:szCs w:val="20"/>
              </w:rPr>
              <w:t>e</w:t>
            </w:r>
            <w:r w:rsidRPr="00C936FA">
              <w:rPr>
                <w:szCs w:val="20"/>
              </w:rPr>
              <w:t>schreiben</w:t>
            </w:r>
          </w:p>
          <w:p w:rsidR="0075418D" w:rsidRPr="00C936FA" w:rsidRDefault="0075418D" w:rsidP="00C936FA">
            <w:pPr>
              <w:pStyle w:val="LoTabelle-6pt"/>
              <w:spacing w:after="120" w:line="276" w:lineRule="auto"/>
              <w:rPr>
                <w:szCs w:val="20"/>
              </w:rPr>
            </w:pPr>
            <w:r w:rsidRPr="00C936FA">
              <w:rPr>
                <w:szCs w:val="20"/>
              </w:rPr>
              <w:t>10. die Ergebnisse aus einer mathemat</w:t>
            </w:r>
            <w:r w:rsidRPr="00C936FA">
              <w:rPr>
                <w:szCs w:val="20"/>
              </w:rPr>
              <w:t>i</w:t>
            </w:r>
            <w:r w:rsidRPr="00C936FA">
              <w:rPr>
                <w:szCs w:val="20"/>
              </w:rPr>
              <w:t>schen Modellierung in die Realität übe</w:t>
            </w:r>
            <w:r w:rsidRPr="00C936FA">
              <w:rPr>
                <w:szCs w:val="20"/>
              </w:rPr>
              <w:t>r</w:t>
            </w:r>
            <w:r w:rsidRPr="00C936FA">
              <w:rPr>
                <w:szCs w:val="20"/>
              </w:rPr>
              <w:t>setzen</w:t>
            </w:r>
          </w:p>
        </w:tc>
        <w:tc>
          <w:tcPr>
            <w:tcW w:w="1250" w:type="pc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
              <w:spacing w:line="276" w:lineRule="auto"/>
              <w:rPr>
                <w:rFonts w:eastAsia="Calibri"/>
                <w:szCs w:val="20"/>
              </w:rPr>
            </w:pPr>
            <w:r w:rsidRPr="00C936FA">
              <w:rPr>
                <w:rFonts w:eastAsia="Calibri"/>
                <w:szCs w:val="20"/>
              </w:rPr>
              <w:t xml:space="preserve">(2) </w:t>
            </w:r>
            <w:r w:rsidRPr="00C936FA">
              <w:rPr>
                <w:rFonts w:eastAsia="Calibri"/>
                <w:i/>
                <w:iCs/>
                <w:szCs w:val="20"/>
              </w:rPr>
              <w:t xml:space="preserve">Winkelweiten </w:t>
            </w:r>
            <w:r w:rsidRPr="00C936FA">
              <w:rPr>
                <w:rFonts w:eastAsia="Calibri"/>
                <w:szCs w:val="20"/>
              </w:rPr>
              <w:t xml:space="preserve">sowohl im </w:t>
            </w:r>
            <w:r w:rsidRPr="00C936FA">
              <w:rPr>
                <w:rFonts w:eastAsia="Calibri"/>
                <w:i/>
                <w:iCs/>
                <w:szCs w:val="20"/>
              </w:rPr>
              <w:t>Grad</w:t>
            </w:r>
            <w:r w:rsidRPr="00C936FA">
              <w:rPr>
                <w:rFonts w:eastAsia="Calibri"/>
                <w:szCs w:val="20"/>
              </w:rPr>
              <w:t xml:space="preserve">- als auch im </w:t>
            </w:r>
            <w:r w:rsidRPr="00C936FA">
              <w:rPr>
                <w:rFonts w:eastAsia="Calibri"/>
                <w:i/>
                <w:iCs/>
                <w:szCs w:val="20"/>
              </w:rPr>
              <w:t xml:space="preserve">Bogenmaß </w:t>
            </w:r>
            <w:r w:rsidRPr="00C936FA">
              <w:rPr>
                <w:rFonts w:eastAsia="Calibri"/>
                <w:szCs w:val="20"/>
              </w:rPr>
              <w:t>angeben und nutzen</w:t>
            </w:r>
          </w:p>
        </w:tc>
        <w:tc>
          <w:tcPr>
            <w:tcW w:w="1250" w:type="pct"/>
            <w:tcBorders>
              <w:left w:val="single" w:sz="4" w:space="0" w:color="auto"/>
              <w:bottom w:val="single" w:sz="4" w:space="0" w:color="FFFFFF"/>
              <w:right w:val="single" w:sz="4" w:space="0" w:color="auto"/>
            </w:tcBorders>
            <w:shd w:val="clear" w:color="auto" w:fill="auto"/>
          </w:tcPr>
          <w:p w:rsidR="0075418D" w:rsidRPr="00C936FA" w:rsidRDefault="0075418D" w:rsidP="00C936FA">
            <w:pPr>
              <w:pStyle w:val="LoTabelle-6pt"/>
              <w:spacing w:line="276" w:lineRule="auto"/>
              <w:rPr>
                <w:rFonts w:eastAsia="Calibri"/>
                <w:b/>
                <w:szCs w:val="20"/>
              </w:rPr>
            </w:pPr>
            <w:r w:rsidRPr="00C936FA">
              <w:rPr>
                <w:rFonts w:eastAsia="Calibri"/>
                <w:b/>
                <w:szCs w:val="20"/>
              </w:rPr>
              <w:t>Periodische Vorgänge</w:t>
            </w:r>
          </w:p>
          <w:p w:rsidR="0075418D" w:rsidRPr="00C936FA" w:rsidRDefault="0075418D" w:rsidP="00C936FA">
            <w:pPr>
              <w:pStyle w:val="LoTabelle-6pt"/>
              <w:spacing w:line="276" w:lineRule="auto"/>
              <w:rPr>
                <w:rFonts w:eastAsia="Calibri"/>
                <w:szCs w:val="20"/>
              </w:rPr>
            </w:pPr>
            <w:r w:rsidRPr="00C936FA">
              <w:rPr>
                <w:rFonts w:eastAsia="Calibri"/>
                <w:szCs w:val="20"/>
              </w:rPr>
              <w:t>Trigonometrie am Einheitskreis</w:t>
            </w:r>
          </w:p>
          <w:p w:rsidR="0075418D" w:rsidRPr="00C936FA" w:rsidRDefault="0075418D" w:rsidP="00C936FA">
            <w:pPr>
              <w:pStyle w:val="LoTabelle-6pt"/>
              <w:spacing w:line="276" w:lineRule="auto"/>
              <w:rPr>
                <w:rFonts w:eastAsia="Calibri"/>
                <w:szCs w:val="20"/>
              </w:rPr>
            </w:pPr>
            <w:r w:rsidRPr="00C936FA">
              <w:rPr>
                <w:rFonts w:eastAsia="Calibri"/>
                <w:szCs w:val="20"/>
              </w:rPr>
              <w:t>Einführung des Bogenmaß</w:t>
            </w:r>
          </w:p>
        </w:tc>
        <w:tc>
          <w:tcPr>
            <w:tcW w:w="1250" w:type="pct"/>
            <w:tcBorders>
              <w:left w:val="single" w:sz="4" w:space="0" w:color="auto"/>
              <w:bottom w:val="single" w:sz="4" w:space="0" w:color="FFFFFF"/>
              <w:right w:val="single" w:sz="4" w:space="0" w:color="auto"/>
            </w:tcBorders>
            <w:shd w:val="clear" w:color="auto" w:fill="auto"/>
          </w:tcPr>
          <w:p w:rsidR="0075418D" w:rsidRPr="00C936FA" w:rsidRDefault="0075418D" w:rsidP="00C936FA">
            <w:pPr>
              <w:pStyle w:val="LoTabelle-6pt"/>
              <w:spacing w:line="276" w:lineRule="auto"/>
              <w:rPr>
                <w:rFonts w:eastAsia="Calibri"/>
                <w:szCs w:val="20"/>
              </w:rPr>
            </w:pPr>
            <w:r w:rsidRPr="00C936FA">
              <w:rPr>
                <w:rFonts w:eastAsia="Calibri"/>
                <w:szCs w:val="20"/>
              </w:rPr>
              <w:t xml:space="preserve">Erweitern der Begriffe sin(α) und cos(β) </w:t>
            </w:r>
            <w:r w:rsidR="00FE6D01" w:rsidRPr="00C936FA">
              <w:rPr>
                <w:rFonts w:eastAsia="Calibri"/>
                <w:szCs w:val="20"/>
              </w:rPr>
              <w:t>auf allgemeine Winkel</w:t>
            </w:r>
          </w:p>
        </w:tc>
      </w:tr>
      <w:tr w:rsidR="0075418D" w:rsidRPr="00C936FA" w:rsidTr="00F8226B">
        <w:trPr>
          <w:trHeight w:val="132"/>
        </w:trPr>
        <w:tc>
          <w:tcPr>
            <w:tcW w:w="1250" w:type="pct"/>
            <w:vMerge/>
            <w:tcBorders>
              <w:left w:val="single" w:sz="4" w:space="0" w:color="auto"/>
              <w:right w:val="single" w:sz="4" w:space="0" w:color="auto"/>
            </w:tcBorders>
            <w:shd w:val="clear" w:color="auto" w:fill="auto"/>
          </w:tcPr>
          <w:p w:rsidR="0075418D" w:rsidRPr="00C936FA" w:rsidRDefault="0075418D" w:rsidP="00C936FA">
            <w:pPr>
              <w:pStyle w:val="LoTabelle6pt-fett"/>
              <w:spacing w:line="276" w:lineRule="auto"/>
              <w:rPr>
                <w:rFonts w:eastAsia="Calibri"/>
                <w:szCs w:val="20"/>
              </w:rPr>
            </w:pPr>
          </w:p>
        </w:tc>
        <w:tc>
          <w:tcPr>
            <w:tcW w:w="1250" w:type="pc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
              <w:spacing w:before="0" w:line="276" w:lineRule="auto"/>
              <w:rPr>
                <w:rFonts w:eastAsia="Calibri"/>
                <w:szCs w:val="20"/>
              </w:rPr>
            </w:pPr>
            <w:r w:rsidRPr="00C936FA">
              <w:rPr>
                <w:rFonts w:eastAsia="Calibri"/>
                <w:b/>
                <w:szCs w:val="20"/>
              </w:rPr>
              <w:t>3.3.4</w:t>
            </w:r>
            <w:r w:rsidRPr="00C936FA">
              <w:rPr>
                <w:b/>
                <w:szCs w:val="20"/>
              </w:rPr>
              <w:t xml:space="preserve"> Mit Funktionen umgehen</w:t>
            </w:r>
          </w:p>
        </w:tc>
        <w:tc>
          <w:tcPr>
            <w:tcW w:w="1250" w:type="pct"/>
            <w:vMerge w:val="restart"/>
            <w:tcBorders>
              <w:top w:val="single" w:sz="4" w:space="0" w:color="FFFFFF"/>
              <w:left w:val="single" w:sz="4" w:space="0" w:color="auto"/>
              <w:right w:val="single" w:sz="4" w:space="0" w:color="auto"/>
            </w:tcBorders>
            <w:shd w:val="clear" w:color="auto" w:fill="auto"/>
          </w:tcPr>
          <w:p w:rsidR="0075418D" w:rsidRPr="00C936FA" w:rsidRDefault="0075418D" w:rsidP="00C936FA">
            <w:pPr>
              <w:pStyle w:val="LoTabelle-6pt"/>
              <w:spacing w:line="276" w:lineRule="auto"/>
              <w:rPr>
                <w:szCs w:val="20"/>
              </w:rPr>
            </w:pPr>
            <w:r w:rsidRPr="00C936FA">
              <w:rPr>
                <w:szCs w:val="20"/>
              </w:rPr>
              <w:t>Die Sinusfunktion und ihre grundlegenden Eigenschaften</w:t>
            </w:r>
          </w:p>
          <w:p w:rsidR="0075418D" w:rsidRPr="00C936FA" w:rsidRDefault="0075418D" w:rsidP="00C936FA">
            <w:pPr>
              <w:pStyle w:val="LoTabelle-6pt"/>
              <w:spacing w:line="276" w:lineRule="auto"/>
              <w:rPr>
                <w:rFonts w:eastAsia="Calibri"/>
                <w:szCs w:val="20"/>
              </w:rPr>
            </w:pPr>
            <w:r w:rsidRPr="00C936FA">
              <w:rPr>
                <w:szCs w:val="20"/>
              </w:rPr>
              <w:t>Anwendungen auf periodische Vorgänge</w:t>
            </w:r>
          </w:p>
        </w:tc>
        <w:tc>
          <w:tcPr>
            <w:tcW w:w="1250" w:type="pct"/>
            <w:vMerge w:val="restart"/>
            <w:tcBorders>
              <w:top w:val="single" w:sz="4" w:space="0" w:color="FFFFFF"/>
              <w:left w:val="single" w:sz="4" w:space="0" w:color="auto"/>
              <w:right w:val="single" w:sz="4" w:space="0" w:color="auto"/>
            </w:tcBorders>
            <w:shd w:val="clear" w:color="auto" w:fill="auto"/>
          </w:tcPr>
          <w:p w:rsidR="00796E3E" w:rsidRPr="00C936FA" w:rsidRDefault="00796E3E" w:rsidP="00C936FA">
            <w:pPr>
              <w:pStyle w:val="LoTabelle-6pt"/>
              <w:spacing w:line="276" w:lineRule="auto"/>
              <w:rPr>
                <w:rFonts w:eastAsia="Calibri"/>
                <w:szCs w:val="20"/>
              </w:rPr>
            </w:pPr>
            <w:r w:rsidRPr="00C936FA">
              <w:rPr>
                <w:rFonts w:eastAsia="Calibri"/>
                <w:szCs w:val="20"/>
              </w:rPr>
              <w:br/>
            </w:r>
          </w:p>
          <w:p w:rsidR="0075418D" w:rsidRPr="00C936FA" w:rsidRDefault="0075418D" w:rsidP="00C936FA">
            <w:pPr>
              <w:pStyle w:val="LoTabelle-6pt"/>
              <w:spacing w:line="276" w:lineRule="auto"/>
              <w:rPr>
                <w:rFonts w:eastAsia="Calibri"/>
                <w:szCs w:val="20"/>
              </w:rPr>
            </w:pPr>
            <w:r w:rsidRPr="00C936FA">
              <w:rPr>
                <w:rFonts w:eastAsia="Calibri"/>
                <w:szCs w:val="20"/>
              </w:rPr>
              <w:t>Z. B. Höhe einer Riesenrad-Gondel in Abhängigkeit vom Drehwinkel; Tageslä</w:t>
            </w:r>
            <w:r w:rsidRPr="00C936FA">
              <w:rPr>
                <w:rFonts w:eastAsia="Calibri"/>
                <w:szCs w:val="20"/>
              </w:rPr>
              <w:t>n</w:t>
            </w:r>
            <w:r w:rsidRPr="00C936FA">
              <w:rPr>
                <w:rFonts w:eastAsia="Calibri"/>
                <w:szCs w:val="20"/>
              </w:rPr>
              <w:t>ge in Abhängigkeit von der Zeit</w:t>
            </w:r>
          </w:p>
          <w:p w:rsidR="0075418D" w:rsidRPr="00C936FA" w:rsidRDefault="0075418D" w:rsidP="00C936FA">
            <w:pPr>
              <w:pStyle w:val="LoTabelle-6pt"/>
              <w:spacing w:line="276" w:lineRule="auto"/>
              <w:rPr>
                <w:rFonts w:eastAsia="Calibri"/>
                <w:szCs w:val="20"/>
              </w:rPr>
            </w:pPr>
            <w:r w:rsidRPr="00C936FA">
              <w:rPr>
                <w:rFonts w:eastAsia="Calibri"/>
                <w:szCs w:val="20"/>
                <w:shd w:val="clear" w:color="auto" w:fill="B70017"/>
              </w:rPr>
              <w:t>PH</w:t>
            </w:r>
            <w:r w:rsidRPr="00C936FA">
              <w:rPr>
                <w:rFonts w:eastAsia="Calibri"/>
                <w:szCs w:val="20"/>
              </w:rPr>
              <w:t xml:space="preserve"> 3.4.3 Schwingungen</w:t>
            </w:r>
          </w:p>
          <w:p w:rsidR="0075418D" w:rsidRPr="00C936FA" w:rsidRDefault="0075418D" w:rsidP="00C936FA">
            <w:pPr>
              <w:pStyle w:val="LoTabelle-6pt"/>
              <w:spacing w:line="276" w:lineRule="auto"/>
              <w:rPr>
                <w:rFonts w:eastAsia="Calibri"/>
                <w:szCs w:val="20"/>
              </w:rPr>
            </w:pPr>
            <w:r w:rsidRPr="00C936FA">
              <w:rPr>
                <w:rFonts w:eastAsia="Calibri"/>
                <w:szCs w:val="20"/>
                <w:shd w:val="clear" w:color="auto" w:fill="B70017"/>
              </w:rPr>
              <w:t>PH</w:t>
            </w:r>
            <w:r w:rsidRPr="00C936FA">
              <w:rPr>
                <w:rFonts w:eastAsia="Calibri"/>
                <w:szCs w:val="20"/>
              </w:rPr>
              <w:t xml:space="preserve"> 3.4.4 Wellen</w:t>
            </w:r>
          </w:p>
          <w:p w:rsidR="0075418D" w:rsidRPr="00C936FA" w:rsidRDefault="0075418D" w:rsidP="00C936FA">
            <w:pPr>
              <w:pStyle w:val="LoTabelle-6pt"/>
              <w:spacing w:line="276" w:lineRule="auto"/>
              <w:rPr>
                <w:rFonts w:eastAsia="Calibri"/>
                <w:szCs w:val="20"/>
              </w:rPr>
            </w:pPr>
            <w:r w:rsidRPr="00C936FA">
              <w:rPr>
                <w:rFonts w:eastAsia="Calibri"/>
                <w:szCs w:val="20"/>
                <w:shd w:val="clear" w:color="auto" w:fill="B70017"/>
              </w:rPr>
              <w:t>PH</w:t>
            </w:r>
            <w:r w:rsidRPr="00C936FA">
              <w:rPr>
                <w:rFonts w:eastAsia="Calibri"/>
                <w:szCs w:val="20"/>
              </w:rPr>
              <w:t xml:space="preserve"> 3.6.3 Schwingungen</w:t>
            </w:r>
          </w:p>
          <w:p w:rsidR="0075418D" w:rsidRPr="00C936FA" w:rsidRDefault="0075418D" w:rsidP="00C936FA">
            <w:pPr>
              <w:pStyle w:val="LoTabelle-6pt"/>
              <w:spacing w:line="276" w:lineRule="auto"/>
              <w:rPr>
                <w:rFonts w:eastAsia="Calibri"/>
                <w:szCs w:val="20"/>
              </w:rPr>
            </w:pPr>
            <w:r w:rsidRPr="00C936FA">
              <w:rPr>
                <w:rFonts w:eastAsia="Calibri"/>
                <w:szCs w:val="20"/>
                <w:shd w:val="clear" w:color="auto" w:fill="B70017"/>
              </w:rPr>
              <w:t>PH</w:t>
            </w:r>
            <w:r w:rsidRPr="00C936FA">
              <w:rPr>
                <w:rFonts w:eastAsia="Calibri"/>
                <w:szCs w:val="20"/>
              </w:rPr>
              <w:t xml:space="preserve"> 3.6.4 Wellen</w:t>
            </w:r>
          </w:p>
        </w:tc>
      </w:tr>
      <w:tr w:rsidR="0075418D" w:rsidRPr="00C936FA" w:rsidTr="00F8226B">
        <w:trPr>
          <w:trHeight w:val="787"/>
        </w:trPr>
        <w:tc>
          <w:tcPr>
            <w:tcW w:w="1250" w:type="pct"/>
            <w:vMerge/>
            <w:tcBorders>
              <w:left w:val="single" w:sz="4" w:space="0" w:color="auto"/>
              <w:right w:val="single" w:sz="4" w:space="0" w:color="auto"/>
            </w:tcBorders>
            <w:shd w:val="clear" w:color="auto" w:fill="auto"/>
          </w:tcPr>
          <w:p w:rsidR="0075418D" w:rsidRPr="00C936FA" w:rsidRDefault="0075418D" w:rsidP="00C936FA">
            <w:pPr>
              <w:spacing w:before="120" w:line="276" w:lineRule="auto"/>
              <w:rPr>
                <w:rFonts w:eastAsia="Calibri" w:cs="Arial"/>
                <w:i/>
                <w:sz w:val="20"/>
                <w:szCs w:val="20"/>
              </w:rPr>
            </w:pPr>
          </w:p>
        </w:tc>
        <w:tc>
          <w:tcPr>
            <w:tcW w:w="1250" w:type="pct"/>
            <w:tcBorders>
              <w:left w:val="single" w:sz="4" w:space="0" w:color="auto"/>
              <w:right w:val="single" w:sz="4" w:space="0" w:color="auto"/>
            </w:tcBorders>
            <w:shd w:val="clear" w:color="auto" w:fill="auto"/>
          </w:tcPr>
          <w:p w:rsidR="0075418D" w:rsidRPr="00C936FA" w:rsidRDefault="0075418D" w:rsidP="00C936FA">
            <w:pPr>
              <w:spacing w:before="120" w:after="120" w:line="276" w:lineRule="auto"/>
              <w:rPr>
                <w:rFonts w:eastAsia="Calibri" w:cs="Arial"/>
                <w:sz w:val="20"/>
                <w:szCs w:val="20"/>
              </w:rPr>
            </w:pPr>
            <w:r w:rsidRPr="00C936FA">
              <w:rPr>
                <w:rFonts w:cs="Arial"/>
                <w:sz w:val="20"/>
                <w:szCs w:val="20"/>
              </w:rPr>
              <w:t xml:space="preserve">(9) periodische Vorgänge mithilfe der </w:t>
            </w:r>
            <w:r w:rsidRPr="00C936FA">
              <w:rPr>
                <w:rFonts w:cs="Arial"/>
                <w:i/>
                <w:iCs/>
                <w:sz w:val="20"/>
                <w:szCs w:val="20"/>
              </w:rPr>
              <w:t>S</w:t>
            </w:r>
            <w:r w:rsidRPr="00C936FA">
              <w:rPr>
                <w:rFonts w:cs="Arial"/>
                <w:i/>
                <w:iCs/>
                <w:sz w:val="20"/>
                <w:szCs w:val="20"/>
              </w:rPr>
              <w:t>i</w:t>
            </w:r>
            <w:r w:rsidRPr="00C936FA">
              <w:rPr>
                <w:rFonts w:cs="Arial"/>
                <w:i/>
                <w:iCs/>
                <w:sz w:val="20"/>
                <w:szCs w:val="20"/>
              </w:rPr>
              <w:t xml:space="preserve">nusfunktion </w:t>
            </w:r>
            <w:r w:rsidRPr="00C936FA">
              <w:rPr>
                <w:rFonts w:cs="Arial"/>
                <w:sz w:val="20"/>
                <w:szCs w:val="20"/>
              </w:rPr>
              <w:t>beschreiben und interpreti</w:t>
            </w:r>
            <w:r w:rsidRPr="00C936FA">
              <w:rPr>
                <w:rFonts w:cs="Arial"/>
                <w:sz w:val="20"/>
                <w:szCs w:val="20"/>
              </w:rPr>
              <w:t>e</w:t>
            </w:r>
            <w:r w:rsidRPr="00C936FA">
              <w:rPr>
                <w:rFonts w:cs="Arial"/>
                <w:sz w:val="20"/>
                <w:szCs w:val="20"/>
              </w:rPr>
              <w:t>ren</w:t>
            </w:r>
          </w:p>
        </w:tc>
        <w:tc>
          <w:tcPr>
            <w:tcW w:w="1250" w:type="pct"/>
            <w:vMerge/>
            <w:tcBorders>
              <w:left w:val="single" w:sz="4" w:space="0" w:color="auto"/>
              <w:right w:val="single" w:sz="4" w:space="0" w:color="auto"/>
            </w:tcBorders>
            <w:shd w:val="clear" w:color="auto" w:fill="auto"/>
          </w:tcPr>
          <w:p w:rsidR="0075418D" w:rsidRPr="00C936FA" w:rsidRDefault="0075418D" w:rsidP="00C936FA">
            <w:pPr>
              <w:pStyle w:val="LoTabelle-6pt"/>
              <w:spacing w:line="276" w:lineRule="auto"/>
              <w:rPr>
                <w:rFonts w:eastAsia="Calibri"/>
                <w:szCs w:val="20"/>
              </w:rPr>
            </w:pPr>
          </w:p>
        </w:tc>
        <w:tc>
          <w:tcPr>
            <w:tcW w:w="1250" w:type="pct"/>
            <w:vMerge/>
            <w:tcBorders>
              <w:left w:val="single" w:sz="4" w:space="0" w:color="auto"/>
              <w:right w:val="single" w:sz="4" w:space="0" w:color="auto"/>
            </w:tcBorders>
            <w:shd w:val="clear" w:color="auto" w:fill="auto"/>
          </w:tcPr>
          <w:p w:rsidR="0075418D" w:rsidRPr="00C936FA" w:rsidRDefault="0075418D" w:rsidP="00C936FA">
            <w:pPr>
              <w:pStyle w:val="LoTabelle-6pt-6pt"/>
              <w:spacing w:after="0" w:line="276" w:lineRule="auto"/>
              <w:rPr>
                <w:rFonts w:eastAsia="Calibri"/>
                <w:szCs w:val="20"/>
              </w:rPr>
            </w:pPr>
          </w:p>
        </w:tc>
      </w:tr>
      <w:tr w:rsidR="0075418D" w:rsidRPr="00C936FA" w:rsidTr="00F8226B">
        <w:trPr>
          <w:trHeight w:val="234"/>
        </w:trPr>
        <w:tc>
          <w:tcPr>
            <w:tcW w:w="1250" w:type="pct"/>
            <w:vMerge/>
            <w:tcBorders>
              <w:left w:val="single" w:sz="4" w:space="0" w:color="auto"/>
              <w:right w:val="single" w:sz="4" w:space="0" w:color="auto"/>
            </w:tcBorders>
            <w:shd w:val="clear" w:color="auto" w:fill="auto"/>
          </w:tcPr>
          <w:p w:rsidR="0075418D" w:rsidRPr="00C936FA" w:rsidRDefault="0075418D" w:rsidP="00C936FA">
            <w:pPr>
              <w:spacing w:before="120" w:line="276" w:lineRule="auto"/>
              <w:rPr>
                <w:rFonts w:eastAsia="Calibri" w:cs="Arial"/>
                <w:i/>
                <w:sz w:val="20"/>
                <w:szCs w:val="20"/>
              </w:rPr>
            </w:pPr>
          </w:p>
        </w:tc>
        <w:tc>
          <w:tcPr>
            <w:tcW w:w="1250" w:type="pct"/>
            <w:tcBorders>
              <w:left w:val="single" w:sz="4" w:space="0" w:color="auto"/>
              <w:right w:val="single" w:sz="4" w:space="0" w:color="auto"/>
            </w:tcBorders>
            <w:shd w:val="clear" w:color="auto" w:fill="auto"/>
          </w:tcPr>
          <w:p w:rsidR="0075418D" w:rsidRPr="00C936FA" w:rsidRDefault="0075418D" w:rsidP="00C936FA">
            <w:pPr>
              <w:spacing w:line="276" w:lineRule="auto"/>
              <w:rPr>
                <w:rFonts w:cs="Arial"/>
                <w:sz w:val="20"/>
                <w:szCs w:val="20"/>
              </w:rPr>
            </w:pPr>
            <w:r w:rsidRPr="00C936FA">
              <w:rPr>
                <w:rFonts w:eastAsia="Calibri" w:cs="Arial"/>
                <w:b/>
                <w:sz w:val="20"/>
                <w:szCs w:val="20"/>
                <w:lang w:eastAsia="en-US"/>
              </w:rPr>
              <w:t>3.3.1 Gleichungen lösen</w:t>
            </w:r>
          </w:p>
        </w:tc>
        <w:tc>
          <w:tcPr>
            <w:tcW w:w="1250" w:type="pct"/>
            <w:vMerge/>
            <w:tcBorders>
              <w:left w:val="single" w:sz="4" w:space="0" w:color="auto"/>
              <w:right w:val="single" w:sz="4" w:space="0" w:color="auto"/>
            </w:tcBorders>
            <w:shd w:val="clear" w:color="auto" w:fill="auto"/>
          </w:tcPr>
          <w:p w:rsidR="0075418D" w:rsidRPr="00C936FA" w:rsidRDefault="0075418D" w:rsidP="00C936FA">
            <w:pPr>
              <w:pStyle w:val="LoTabelle-6pt"/>
              <w:spacing w:line="276" w:lineRule="auto"/>
              <w:rPr>
                <w:rFonts w:eastAsia="Calibri"/>
                <w:szCs w:val="20"/>
              </w:rPr>
            </w:pPr>
          </w:p>
        </w:tc>
        <w:tc>
          <w:tcPr>
            <w:tcW w:w="1250" w:type="pct"/>
            <w:vMerge/>
            <w:tcBorders>
              <w:left w:val="single" w:sz="4" w:space="0" w:color="auto"/>
              <w:right w:val="single" w:sz="4" w:space="0" w:color="auto"/>
            </w:tcBorders>
            <w:shd w:val="clear" w:color="auto" w:fill="auto"/>
          </w:tcPr>
          <w:p w:rsidR="0075418D" w:rsidRPr="00C936FA" w:rsidRDefault="0075418D" w:rsidP="00C936FA">
            <w:pPr>
              <w:pStyle w:val="LoTabelle-6pt-6pt"/>
              <w:spacing w:after="0" w:line="276" w:lineRule="auto"/>
              <w:rPr>
                <w:rFonts w:eastAsia="Calibri"/>
                <w:szCs w:val="20"/>
              </w:rPr>
            </w:pPr>
          </w:p>
        </w:tc>
      </w:tr>
      <w:tr w:rsidR="0075418D" w:rsidRPr="00C936FA" w:rsidTr="00F8226B">
        <w:trPr>
          <w:trHeight w:val="3500"/>
        </w:trPr>
        <w:tc>
          <w:tcPr>
            <w:tcW w:w="1250" w:type="pct"/>
            <w:vMerge/>
            <w:tcBorders>
              <w:left w:val="single" w:sz="4" w:space="0" w:color="auto"/>
              <w:right w:val="single" w:sz="4" w:space="0" w:color="auto"/>
            </w:tcBorders>
            <w:shd w:val="clear" w:color="auto" w:fill="auto"/>
          </w:tcPr>
          <w:p w:rsidR="0075418D" w:rsidRPr="00C936FA" w:rsidRDefault="0075418D" w:rsidP="00C936FA">
            <w:pPr>
              <w:spacing w:before="120" w:line="276" w:lineRule="auto"/>
              <w:rPr>
                <w:rFonts w:eastAsia="Calibri" w:cs="Arial"/>
                <w:i/>
                <w:sz w:val="20"/>
                <w:szCs w:val="20"/>
              </w:rPr>
            </w:pPr>
          </w:p>
        </w:tc>
        <w:tc>
          <w:tcPr>
            <w:tcW w:w="1250" w:type="pct"/>
            <w:tcBorders>
              <w:left w:val="single" w:sz="4" w:space="0" w:color="auto"/>
              <w:right w:val="single" w:sz="4" w:space="0" w:color="auto"/>
            </w:tcBorders>
            <w:shd w:val="clear" w:color="auto" w:fill="auto"/>
          </w:tcPr>
          <w:p w:rsidR="0075418D" w:rsidRPr="00C936FA" w:rsidRDefault="0075418D" w:rsidP="00C936FA">
            <w:pPr>
              <w:spacing w:before="120" w:line="276" w:lineRule="auto"/>
              <w:rPr>
                <w:rFonts w:cs="Arial"/>
                <w:sz w:val="20"/>
                <w:szCs w:val="20"/>
              </w:rPr>
            </w:pPr>
            <w:r w:rsidRPr="00C936FA">
              <w:rPr>
                <w:rFonts w:eastAsia="Calibri" w:cs="Arial"/>
                <w:sz w:val="20"/>
                <w:szCs w:val="20"/>
              </w:rPr>
              <w:t xml:space="preserve">(9) </w:t>
            </w:r>
            <w:r w:rsidRPr="00C936FA">
              <w:rPr>
                <w:rFonts w:eastAsia="Calibri" w:cs="Arial"/>
                <w:i/>
                <w:iCs/>
                <w:sz w:val="20"/>
                <w:szCs w:val="20"/>
              </w:rPr>
              <w:t xml:space="preserve">Nullstellen </w:t>
            </w:r>
            <w:r w:rsidRPr="00C936FA">
              <w:rPr>
                <w:rFonts w:eastAsia="Calibri" w:cs="Arial"/>
                <w:sz w:val="20"/>
                <w:szCs w:val="20"/>
              </w:rPr>
              <w:t xml:space="preserve">von </w:t>
            </w:r>
            <w:r w:rsidRPr="00C936FA">
              <w:rPr>
                <w:rFonts w:eastAsia="Calibri" w:cs="Arial"/>
                <w:i/>
                <w:iCs/>
                <w:sz w:val="20"/>
                <w:szCs w:val="20"/>
              </w:rPr>
              <w:t xml:space="preserve">Funktionen </w:t>
            </w:r>
            <w:r w:rsidRPr="00C936FA">
              <w:rPr>
                <w:rFonts w:eastAsia="Calibri" w:cs="Arial"/>
                <w:sz w:val="20"/>
                <w:szCs w:val="20"/>
              </w:rPr>
              <w:t>näh</w:t>
            </w:r>
            <w:r w:rsidRPr="00C936FA">
              <w:rPr>
                <w:rFonts w:eastAsia="Calibri" w:cs="Arial"/>
                <w:sz w:val="20"/>
                <w:szCs w:val="20"/>
              </w:rPr>
              <w:t>e</w:t>
            </w:r>
            <w:r w:rsidRPr="00C936FA">
              <w:rPr>
                <w:rFonts w:eastAsia="Calibri" w:cs="Arial"/>
                <w:sz w:val="20"/>
                <w:szCs w:val="20"/>
              </w:rPr>
              <w:t>rungsweise mithilfe digitaler Hilfsmittel bestimmen</w:t>
            </w:r>
          </w:p>
        </w:tc>
        <w:tc>
          <w:tcPr>
            <w:tcW w:w="1250" w:type="pct"/>
            <w:vMerge/>
            <w:tcBorders>
              <w:left w:val="single" w:sz="4" w:space="0" w:color="auto"/>
              <w:right w:val="single" w:sz="4" w:space="0" w:color="auto"/>
            </w:tcBorders>
            <w:shd w:val="clear" w:color="auto" w:fill="auto"/>
          </w:tcPr>
          <w:p w:rsidR="0075418D" w:rsidRPr="00C936FA" w:rsidRDefault="0075418D" w:rsidP="00C936FA">
            <w:pPr>
              <w:pStyle w:val="LoTabelle-6pt"/>
              <w:spacing w:line="276" w:lineRule="auto"/>
              <w:rPr>
                <w:rFonts w:eastAsia="Calibri"/>
                <w:szCs w:val="20"/>
              </w:rPr>
            </w:pPr>
          </w:p>
        </w:tc>
        <w:tc>
          <w:tcPr>
            <w:tcW w:w="1250" w:type="pct"/>
            <w:vMerge/>
            <w:tcBorders>
              <w:left w:val="single" w:sz="4" w:space="0" w:color="auto"/>
              <w:right w:val="single" w:sz="4" w:space="0" w:color="auto"/>
            </w:tcBorders>
            <w:shd w:val="clear" w:color="auto" w:fill="auto"/>
          </w:tcPr>
          <w:p w:rsidR="0075418D" w:rsidRPr="00C936FA" w:rsidRDefault="0075418D" w:rsidP="00C936FA">
            <w:pPr>
              <w:pStyle w:val="LoTabelle-6pt-6pt"/>
              <w:spacing w:after="0" w:line="276" w:lineRule="auto"/>
              <w:rPr>
                <w:rFonts w:eastAsia="Calibri"/>
                <w:szCs w:val="20"/>
              </w:rPr>
            </w:pPr>
          </w:p>
        </w:tc>
      </w:tr>
    </w:tbl>
    <w:p w:rsidR="0075418D" w:rsidRDefault="0075418D" w:rsidP="00C936FA">
      <w:pPr>
        <w:spacing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5418D" w:rsidRPr="00C81F78" w:rsidTr="00CD0A9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5418D" w:rsidRPr="00603A5D" w:rsidRDefault="0075418D" w:rsidP="00B41F0F">
            <w:pPr>
              <w:pStyle w:val="bcTab"/>
            </w:pPr>
            <w:r w:rsidRPr="000F3BF5">
              <w:lastRenderedPageBreak/>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bookmarkStart w:id="15" w:name="_Toc483313203"/>
            <w:r w:rsidRPr="00B41F0F">
              <w:t>Potenzen, Potenzgleichungen und -funkti</w:t>
            </w:r>
            <w:r w:rsidRPr="00603A5D">
              <w:t>onen</w:t>
            </w:r>
            <w:bookmarkEnd w:id="15"/>
          </w:p>
          <w:p w:rsidR="0075418D" w:rsidRPr="00191A8F" w:rsidRDefault="0075418D" w:rsidP="00F8226B">
            <w:pPr>
              <w:pStyle w:val="bcTabcaStd"/>
            </w:pPr>
            <w:r w:rsidRPr="00191A8F">
              <w:t xml:space="preserve">ca. </w:t>
            </w:r>
            <w:r>
              <w:t>20</w:t>
            </w:r>
            <w:r w:rsidRPr="00191A8F">
              <w:t xml:space="preserve"> Std.</w:t>
            </w:r>
          </w:p>
        </w:tc>
      </w:tr>
      <w:tr w:rsidR="0075418D" w:rsidRPr="00C81F78" w:rsidTr="00CD0A9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5418D" w:rsidRPr="00C81F78" w:rsidRDefault="0075418D" w:rsidP="00F8226B">
            <w:pPr>
              <w:pStyle w:val="bcTabVortext"/>
            </w:pPr>
          </w:p>
        </w:tc>
      </w:tr>
      <w:tr w:rsidR="0075418D" w:rsidRPr="00C81F78" w:rsidTr="00CD0A9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5418D" w:rsidRPr="00C81F78" w:rsidRDefault="0075418D" w:rsidP="00F8226B">
            <w:pPr>
              <w:pStyle w:val="bcTabweiKompetenzen"/>
            </w:pPr>
            <w:r w:rsidRPr="00C81F78">
              <w:t xml:space="preserve">Prozessbezogene </w:t>
            </w:r>
            <w:r>
              <w:br/>
            </w:r>
            <w:r w:rsidRPr="00C81F78">
              <w:t>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5418D" w:rsidRPr="00C81F78" w:rsidRDefault="0075418D" w:rsidP="00F8226B">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5418D" w:rsidRPr="00C81F78" w:rsidRDefault="0075418D" w:rsidP="00F8226B">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75418D" w:rsidRPr="00C81F78" w:rsidRDefault="0075418D" w:rsidP="00F8226B">
            <w:pPr>
              <w:pStyle w:val="bcTabschwKompetenzen"/>
            </w:pPr>
            <w:r w:rsidRPr="00C81F78">
              <w:t xml:space="preserve">Hinweise, Arbeitsmittel, </w:t>
            </w:r>
            <w:r w:rsidRPr="00C81F78">
              <w:br/>
              <w:t>Organisation, Verweise</w:t>
            </w:r>
          </w:p>
        </w:tc>
      </w:tr>
      <w:tr w:rsidR="0075418D" w:rsidRPr="00C732E9" w:rsidTr="00CD0A9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18D" w:rsidRPr="000258B1" w:rsidRDefault="0075418D" w:rsidP="00F8226B">
            <w:pPr>
              <w:jc w:val="center"/>
              <w:rPr>
                <w:rFonts w:eastAsia="Calibri" w:cs="Arial"/>
                <w:szCs w:val="22"/>
              </w:rPr>
            </w:pPr>
            <w:r w:rsidRPr="000258B1">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75418D" w:rsidRPr="00C732E9" w:rsidRDefault="0075418D" w:rsidP="00F8226B">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75418D" w:rsidRPr="00C732E9" w:rsidRDefault="0075418D" w:rsidP="00F8226B">
            <w:pPr>
              <w:spacing w:before="60"/>
              <w:rPr>
                <w:rFonts w:eastAsia="Calibri" w:cs="Arial"/>
                <w:szCs w:val="22"/>
              </w:rPr>
            </w:pPr>
          </w:p>
        </w:tc>
      </w:tr>
      <w:tr w:rsidR="0075418D" w:rsidRPr="00D83CDA" w:rsidTr="00CD0A95">
        <w:trPr>
          <w:trHeight w:val="122"/>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936FA" w:rsidRDefault="0075418D" w:rsidP="00C936FA">
            <w:pPr>
              <w:spacing w:line="276" w:lineRule="auto"/>
              <w:rPr>
                <w:rFonts w:eastAsia="Calibri" w:cs="Arial"/>
                <w:b/>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936FA" w:rsidRDefault="0075418D" w:rsidP="00C936FA">
            <w:pPr>
              <w:pStyle w:val="LoTabelle6pt-fett"/>
              <w:spacing w:before="0" w:line="276" w:lineRule="auto"/>
              <w:rPr>
                <w:szCs w:val="20"/>
              </w:rPr>
            </w:pPr>
            <w:r w:rsidRPr="00C936FA">
              <w:rPr>
                <w:szCs w:val="20"/>
              </w:rPr>
              <w:t>3.3.1 Mit Potenzen umgehen</w:t>
            </w:r>
          </w:p>
        </w:tc>
        <w:tc>
          <w:tcPr>
            <w:tcW w:w="1250" w:type="pct"/>
            <w:tcBorders>
              <w:left w:val="single" w:sz="4" w:space="0" w:color="auto"/>
              <w:bottom w:val="single" w:sz="4" w:space="0" w:color="auto"/>
              <w:right w:val="single" w:sz="4" w:space="0" w:color="auto"/>
            </w:tcBorders>
            <w:shd w:val="clear" w:color="auto" w:fill="auto"/>
          </w:tcPr>
          <w:p w:rsidR="0075418D" w:rsidRPr="00C936FA" w:rsidRDefault="0075418D" w:rsidP="00C936FA">
            <w:pPr>
              <w:spacing w:line="276" w:lineRule="auto"/>
              <w:rPr>
                <w:rFonts w:eastAsia="Calibri" w:cs="Arial"/>
                <w:i/>
                <w:sz w:val="20"/>
                <w:szCs w:val="20"/>
                <w:lang w:val="en-US"/>
              </w:rPr>
            </w:pPr>
          </w:p>
        </w:tc>
        <w:tc>
          <w:tcPr>
            <w:tcW w:w="1250" w:type="pct"/>
            <w:tcBorders>
              <w:left w:val="single" w:sz="4" w:space="0" w:color="auto"/>
              <w:right w:val="single" w:sz="4" w:space="0" w:color="auto"/>
            </w:tcBorders>
            <w:shd w:val="clear" w:color="auto" w:fill="auto"/>
          </w:tcPr>
          <w:p w:rsidR="0075418D" w:rsidRPr="00C936FA" w:rsidRDefault="0075418D" w:rsidP="00C936FA">
            <w:pPr>
              <w:spacing w:line="276" w:lineRule="auto"/>
              <w:rPr>
                <w:rFonts w:eastAsia="Calibri" w:cs="Arial"/>
                <w:i/>
                <w:sz w:val="20"/>
                <w:szCs w:val="20"/>
                <w:lang w:val="en-US"/>
              </w:rPr>
            </w:pPr>
          </w:p>
        </w:tc>
      </w:tr>
      <w:tr w:rsidR="0075418D" w:rsidRPr="009D0333" w:rsidTr="00CD0A95">
        <w:trPr>
          <w:trHeight w:val="1286"/>
        </w:trPr>
        <w:tc>
          <w:tcPr>
            <w:tcW w:w="1250" w:type="pct"/>
            <w:vMerge w:val="restar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
              <w:spacing w:after="120" w:line="276" w:lineRule="auto"/>
              <w:rPr>
                <w:szCs w:val="20"/>
              </w:rPr>
            </w:pPr>
            <w:r w:rsidRPr="00C936FA">
              <w:rPr>
                <w:b/>
                <w:szCs w:val="20"/>
              </w:rPr>
              <w:t>2.4 Mit symbolischen, formalen und technischen Elementen der Mathematik umgehen</w:t>
            </w:r>
            <w:r w:rsidRPr="00C936FA">
              <w:rPr>
                <w:rFonts w:eastAsia="ArialUnicodeMS"/>
                <w:szCs w:val="20"/>
                <w:lang w:eastAsia="ja-JP"/>
              </w:rPr>
              <w:br/>
            </w:r>
            <w:r w:rsidRPr="00C936FA">
              <w:rPr>
                <w:szCs w:val="20"/>
              </w:rPr>
              <w:t>1. zwischen verschiedenen mathemat</w:t>
            </w:r>
            <w:r w:rsidRPr="00C936FA">
              <w:rPr>
                <w:szCs w:val="20"/>
              </w:rPr>
              <w:t>i</w:t>
            </w:r>
            <w:r w:rsidRPr="00C936FA">
              <w:rPr>
                <w:szCs w:val="20"/>
              </w:rPr>
              <w:t>schen Darstellungen wechseln</w:t>
            </w:r>
          </w:p>
          <w:p w:rsidR="0075418D" w:rsidRPr="00C936FA" w:rsidRDefault="0075418D" w:rsidP="00C936FA">
            <w:pPr>
              <w:pStyle w:val="LoTabelle-6pt"/>
              <w:spacing w:after="120" w:line="276" w:lineRule="auto"/>
              <w:rPr>
                <w:szCs w:val="20"/>
              </w:rPr>
            </w:pPr>
            <w:r w:rsidRPr="00C936FA">
              <w:rPr>
                <w:rFonts w:eastAsia="Calibri"/>
                <w:b/>
                <w:szCs w:val="20"/>
              </w:rPr>
              <w:t>2.1 Argumentieren und Beweisen</w:t>
            </w:r>
            <w:r w:rsidRPr="00C936FA">
              <w:rPr>
                <w:rFonts w:eastAsia="Calibri"/>
                <w:b/>
                <w:szCs w:val="20"/>
              </w:rPr>
              <w:br/>
            </w:r>
            <w:r w:rsidRPr="00C936FA">
              <w:rPr>
                <w:szCs w:val="20"/>
              </w:rPr>
              <w:t>8. mathematische Verfahren und ihre Vorgehensweisen erläutern und begrü</w:t>
            </w:r>
            <w:r w:rsidRPr="00C936FA">
              <w:rPr>
                <w:szCs w:val="20"/>
              </w:rPr>
              <w:t>n</w:t>
            </w:r>
            <w:r w:rsidRPr="00C936FA">
              <w:rPr>
                <w:szCs w:val="20"/>
              </w:rPr>
              <w:t>den</w:t>
            </w:r>
          </w:p>
          <w:p w:rsidR="0075418D" w:rsidRPr="00C936FA" w:rsidRDefault="0075418D" w:rsidP="00C936FA">
            <w:pPr>
              <w:spacing w:before="120" w:line="276" w:lineRule="auto"/>
              <w:rPr>
                <w:rFonts w:eastAsia="Calibri" w:cs="Arial"/>
                <w:b/>
                <w:i/>
                <w:sz w:val="20"/>
                <w:szCs w:val="20"/>
              </w:rPr>
            </w:pPr>
            <w:r w:rsidRPr="00C936FA">
              <w:rPr>
                <w:rFonts w:cs="Arial"/>
                <w:b/>
                <w:sz w:val="20"/>
                <w:szCs w:val="20"/>
              </w:rPr>
              <w:t>2.4 Mit symbolischen, formalen und technischen Elementen der Mathematik umgehen</w:t>
            </w:r>
            <w:r w:rsidRPr="00C936FA">
              <w:rPr>
                <w:rFonts w:eastAsia="ArialUnicodeMS" w:cs="Arial"/>
                <w:sz w:val="20"/>
                <w:szCs w:val="20"/>
                <w:lang w:eastAsia="ja-JP"/>
              </w:rPr>
              <w:br/>
            </w:r>
            <w:r w:rsidRPr="00C936FA">
              <w:rPr>
                <w:rFonts w:cs="Arial"/>
                <w:sz w:val="20"/>
                <w:szCs w:val="20"/>
              </w:rPr>
              <w:t>4. Berechnungen ausführen</w:t>
            </w:r>
            <w:r w:rsidRPr="00C936FA">
              <w:rPr>
                <w:rFonts w:cs="Arial"/>
                <w:sz w:val="20"/>
                <w:szCs w:val="20"/>
              </w:rPr>
              <w:br/>
              <w:t>5. Routineverfahren anwenden und mite</w:t>
            </w:r>
            <w:r w:rsidRPr="00C936FA">
              <w:rPr>
                <w:rFonts w:cs="Arial"/>
                <w:sz w:val="20"/>
                <w:szCs w:val="20"/>
              </w:rPr>
              <w:t>i</w:t>
            </w:r>
            <w:r w:rsidRPr="00C936FA">
              <w:rPr>
                <w:rFonts w:cs="Arial"/>
                <w:sz w:val="20"/>
                <w:szCs w:val="20"/>
              </w:rPr>
              <w:t>nander kombinieren Fachbegriffen darl</w:t>
            </w:r>
            <w:r w:rsidRPr="00C936FA">
              <w:rPr>
                <w:rFonts w:cs="Arial"/>
                <w:sz w:val="20"/>
                <w:szCs w:val="20"/>
              </w:rPr>
              <w:t>e</w:t>
            </w:r>
            <w:r w:rsidRPr="00C936FA">
              <w:rPr>
                <w:rFonts w:cs="Arial"/>
                <w:sz w:val="20"/>
                <w:szCs w:val="20"/>
              </w:rPr>
              <w:t>gen</w:t>
            </w:r>
          </w:p>
        </w:tc>
        <w:tc>
          <w:tcPr>
            <w:tcW w:w="1250" w:type="pct"/>
            <w:vMerge w:val="restar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fett"/>
              <w:spacing w:after="120" w:line="276" w:lineRule="auto"/>
              <w:rPr>
                <w:b w:val="0"/>
                <w:szCs w:val="20"/>
              </w:rPr>
            </w:pPr>
            <w:r w:rsidRPr="00C936FA">
              <w:rPr>
                <w:b w:val="0"/>
                <w:szCs w:val="20"/>
              </w:rPr>
              <w:t xml:space="preserve">(1) Zahlen in </w:t>
            </w:r>
            <w:r w:rsidRPr="00C936FA">
              <w:rPr>
                <w:b w:val="0"/>
                <w:i/>
                <w:szCs w:val="20"/>
              </w:rPr>
              <w:t>Normdarstellung</w:t>
            </w:r>
            <w:r w:rsidRPr="00C936FA">
              <w:rPr>
                <w:b w:val="0"/>
                <w:szCs w:val="20"/>
              </w:rPr>
              <w:t xml:space="preserve"> angeben</w:t>
            </w:r>
          </w:p>
          <w:p w:rsidR="0075418D" w:rsidRPr="00C936FA" w:rsidRDefault="0075418D" w:rsidP="00C936FA">
            <w:pPr>
              <w:pStyle w:val="LoTabelle6pt-fett"/>
              <w:spacing w:after="120" w:line="276" w:lineRule="auto"/>
              <w:rPr>
                <w:rFonts w:eastAsia="Calibri"/>
                <w:b w:val="0"/>
                <w:szCs w:val="20"/>
                <w:lang w:eastAsia="en-US"/>
              </w:rPr>
            </w:pPr>
            <w:r w:rsidRPr="00C936FA">
              <w:rPr>
                <w:rFonts w:eastAsia="Calibri"/>
                <w:b w:val="0"/>
                <w:szCs w:val="20"/>
                <w:lang w:eastAsia="en-US"/>
              </w:rPr>
              <w:t xml:space="preserve">(2) </w:t>
            </w:r>
            <w:r w:rsidRPr="00C936FA">
              <w:rPr>
                <w:rFonts w:eastAsia="Calibri"/>
                <w:b w:val="0"/>
                <w:i/>
                <w:iCs/>
                <w:szCs w:val="20"/>
                <w:lang w:eastAsia="en-US"/>
              </w:rPr>
              <w:t xml:space="preserve">Potenzen </w:t>
            </w:r>
            <w:r w:rsidRPr="00C936FA">
              <w:rPr>
                <w:rFonts w:eastAsia="Calibri"/>
                <w:b w:val="0"/>
                <w:szCs w:val="20"/>
                <w:lang w:eastAsia="en-US"/>
              </w:rPr>
              <w:t xml:space="preserve">mit </w:t>
            </w:r>
            <w:r w:rsidRPr="00C936FA">
              <w:rPr>
                <w:rFonts w:eastAsia="Calibri"/>
                <w:b w:val="0"/>
                <w:i/>
                <w:iCs/>
                <w:szCs w:val="20"/>
                <w:lang w:eastAsia="en-US"/>
              </w:rPr>
              <w:t xml:space="preserve">rationalen Exponenten </w:t>
            </w:r>
            <w:r w:rsidRPr="00C936FA">
              <w:rPr>
                <w:rFonts w:eastAsia="Calibri"/>
                <w:b w:val="0"/>
                <w:szCs w:val="20"/>
                <w:lang w:eastAsia="en-US"/>
              </w:rPr>
              <w:t>als Wurzel- oder Bruchausdrücke deuten und zwischen den Darstellungsformen wechseln</w:t>
            </w:r>
          </w:p>
          <w:p w:rsidR="0075418D" w:rsidRPr="00C936FA" w:rsidRDefault="0075418D" w:rsidP="00C936FA">
            <w:pPr>
              <w:pStyle w:val="LoTabelle6pt-fett"/>
              <w:spacing w:after="120" w:line="276" w:lineRule="auto"/>
              <w:rPr>
                <w:szCs w:val="20"/>
              </w:rPr>
            </w:pPr>
            <w:r w:rsidRPr="00C936FA">
              <w:rPr>
                <w:rFonts w:eastAsia="Calibri"/>
                <w:b w:val="0"/>
                <w:szCs w:val="20"/>
                <w:lang w:eastAsia="en-US"/>
              </w:rPr>
              <w:t xml:space="preserve">(3) die Rechengesetze für das </w:t>
            </w:r>
            <w:r w:rsidRPr="00C936FA">
              <w:rPr>
                <w:rFonts w:eastAsia="Calibri"/>
                <w:b w:val="0"/>
                <w:i/>
                <w:iCs/>
                <w:szCs w:val="20"/>
                <w:lang w:eastAsia="en-US"/>
              </w:rPr>
              <w:t>Multiplizi</w:t>
            </w:r>
            <w:r w:rsidRPr="00C936FA">
              <w:rPr>
                <w:rFonts w:eastAsia="Calibri"/>
                <w:b w:val="0"/>
                <w:i/>
                <w:iCs/>
                <w:szCs w:val="20"/>
                <w:lang w:eastAsia="en-US"/>
              </w:rPr>
              <w:t>e</w:t>
            </w:r>
            <w:r w:rsidRPr="00C936FA">
              <w:rPr>
                <w:rFonts w:eastAsia="Calibri"/>
                <w:b w:val="0"/>
                <w:i/>
                <w:iCs/>
                <w:szCs w:val="20"/>
                <w:lang w:eastAsia="en-US"/>
              </w:rPr>
              <w:t xml:space="preserve">ren, Dividieren </w:t>
            </w:r>
            <w:r w:rsidRPr="00C936FA">
              <w:rPr>
                <w:rFonts w:eastAsia="Calibri"/>
                <w:b w:val="0"/>
                <w:szCs w:val="20"/>
                <w:lang w:eastAsia="en-US"/>
              </w:rPr>
              <w:t xml:space="preserve">und </w:t>
            </w:r>
            <w:r w:rsidRPr="00C936FA">
              <w:rPr>
                <w:rFonts w:eastAsia="Calibri"/>
                <w:b w:val="0"/>
                <w:i/>
                <w:iCs/>
                <w:szCs w:val="20"/>
                <w:lang w:eastAsia="en-US"/>
              </w:rPr>
              <w:t xml:space="preserve">Potenzieren </w:t>
            </w:r>
            <w:r w:rsidRPr="00C936FA">
              <w:rPr>
                <w:rFonts w:eastAsia="Calibri"/>
                <w:b w:val="0"/>
                <w:szCs w:val="20"/>
                <w:lang w:eastAsia="en-US"/>
              </w:rPr>
              <w:t xml:space="preserve">von </w:t>
            </w:r>
            <w:r w:rsidRPr="00C936FA">
              <w:rPr>
                <w:rFonts w:eastAsia="Calibri"/>
                <w:b w:val="0"/>
                <w:i/>
                <w:iCs/>
                <w:szCs w:val="20"/>
                <w:lang w:eastAsia="en-US"/>
              </w:rPr>
              <w:t>P</w:t>
            </w:r>
            <w:r w:rsidRPr="00C936FA">
              <w:rPr>
                <w:rFonts w:eastAsia="Calibri"/>
                <w:b w:val="0"/>
                <w:i/>
                <w:iCs/>
                <w:szCs w:val="20"/>
                <w:lang w:eastAsia="en-US"/>
              </w:rPr>
              <w:t>o</w:t>
            </w:r>
            <w:r w:rsidRPr="00C936FA">
              <w:rPr>
                <w:rFonts w:eastAsia="Calibri"/>
                <w:b w:val="0"/>
                <w:i/>
                <w:iCs/>
                <w:szCs w:val="20"/>
                <w:lang w:eastAsia="en-US"/>
              </w:rPr>
              <w:t xml:space="preserve">tenzen </w:t>
            </w:r>
            <w:r w:rsidRPr="00C936FA">
              <w:rPr>
                <w:rFonts w:eastAsia="Calibri"/>
                <w:b w:val="0"/>
                <w:szCs w:val="20"/>
                <w:lang w:eastAsia="en-US"/>
              </w:rPr>
              <w:t>begründen und anwenden</w:t>
            </w:r>
          </w:p>
        </w:tc>
        <w:tc>
          <w:tcPr>
            <w:tcW w:w="1250" w:type="pct"/>
            <w:tcBorders>
              <w:left w:val="single" w:sz="4" w:space="0" w:color="auto"/>
              <w:bottom w:val="nil"/>
              <w:right w:val="single" w:sz="4" w:space="0" w:color="auto"/>
            </w:tcBorders>
            <w:shd w:val="clear" w:color="auto" w:fill="auto"/>
          </w:tcPr>
          <w:p w:rsidR="0075418D" w:rsidRPr="00C936FA" w:rsidRDefault="0075418D" w:rsidP="00C936FA">
            <w:pPr>
              <w:pStyle w:val="LoTabelle6pt-fett"/>
              <w:spacing w:after="120" w:line="276" w:lineRule="auto"/>
              <w:rPr>
                <w:szCs w:val="20"/>
              </w:rPr>
            </w:pPr>
            <w:r w:rsidRPr="00C936FA">
              <w:rPr>
                <w:szCs w:val="20"/>
              </w:rPr>
              <w:t>Potenzen</w:t>
            </w:r>
          </w:p>
          <w:p w:rsidR="0075418D" w:rsidRPr="00C936FA" w:rsidRDefault="0075418D" w:rsidP="00C936FA">
            <w:pPr>
              <w:spacing w:before="120" w:after="120" w:line="276" w:lineRule="auto"/>
              <w:rPr>
                <w:rFonts w:cs="Arial"/>
                <w:sz w:val="20"/>
                <w:szCs w:val="20"/>
              </w:rPr>
            </w:pPr>
            <w:r w:rsidRPr="00C936FA">
              <w:rPr>
                <w:rFonts w:cs="Arial"/>
                <w:sz w:val="20"/>
                <w:szCs w:val="20"/>
              </w:rPr>
              <w:t>Zehnerpotenzen mit positiven und negat</w:t>
            </w:r>
            <w:r w:rsidRPr="00C936FA">
              <w:rPr>
                <w:rFonts w:cs="Arial"/>
                <w:sz w:val="20"/>
                <w:szCs w:val="20"/>
              </w:rPr>
              <w:t>i</w:t>
            </w:r>
            <w:r w:rsidRPr="00C936FA">
              <w:rPr>
                <w:rFonts w:cs="Arial"/>
                <w:sz w:val="20"/>
                <w:szCs w:val="20"/>
              </w:rPr>
              <w:t>ven Exponenten</w:t>
            </w:r>
            <w:r w:rsidRPr="00C936FA">
              <w:rPr>
                <w:rFonts w:cs="Arial"/>
                <w:sz w:val="20"/>
                <w:szCs w:val="20"/>
              </w:rPr>
              <w:br/>
              <w:t>Bedeutung von 10</w:t>
            </w:r>
            <w:r w:rsidRPr="00C936FA">
              <w:rPr>
                <w:rFonts w:cs="Arial"/>
                <w:sz w:val="20"/>
                <w:szCs w:val="20"/>
                <w:vertAlign w:val="superscript"/>
              </w:rPr>
              <w:t>0</w:t>
            </w:r>
          </w:p>
        </w:tc>
        <w:tc>
          <w:tcPr>
            <w:tcW w:w="1250" w:type="pct"/>
            <w:tcBorders>
              <w:left w:val="single" w:sz="4" w:space="0" w:color="auto"/>
              <w:bottom w:val="nil"/>
              <w:right w:val="single" w:sz="4" w:space="0" w:color="auto"/>
            </w:tcBorders>
            <w:shd w:val="clear" w:color="auto" w:fill="auto"/>
          </w:tcPr>
          <w:p w:rsidR="0075418D" w:rsidRPr="00C936FA" w:rsidRDefault="0075418D" w:rsidP="00C936FA">
            <w:pPr>
              <w:spacing w:before="120" w:after="120" w:line="276" w:lineRule="auto"/>
              <w:rPr>
                <w:rFonts w:eastAsia="Calibri" w:cs="Arial"/>
                <w:sz w:val="20"/>
                <w:szCs w:val="20"/>
                <w:lang w:eastAsia="en-US"/>
              </w:rPr>
            </w:pPr>
            <w:r w:rsidRPr="00C936FA">
              <w:rPr>
                <w:rFonts w:eastAsia="Calibri" w:cs="Arial"/>
                <w:sz w:val="20"/>
                <w:szCs w:val="20"/>
                <w:lang w:eastAsia="en-US"/>
              </w:rPr>
              <w:t>Potenzschreibweise aus Klasse 5 aufgre</w:t>
            </w:r>
            <w:r w:rsidRPr="00C936FA">
              <w:rPr>
                <w:rFonts w:eastAsia="Calibri" w:cs="Arial"/>
                <w:sz w:val="20"/>
                <w:szCs w:val="20"/>
                <w:lang w:eastAsia="en-US"/>
              </w:rPr>
              <w:t>i</w:t>
            </w:r>
            <w:r w:rsidRPr="00C936FA">
              <w:rPr>
                <w:rFonts w:eastAsia="Calibri" w:cs="Arial"/>
                <w:sz w:val="20"/>
                <w:szCs w:val="20"/>
                <w:lang w:eastAsia="en-US"/>
              </w:rPr>
              <w:t>fen und auf negative Exponenten erwe</w:t>
            </w:r>
            <w:r w:rsidRPr="00C936FA">
              <w:rPr>
                <w:rFonts w:eastAsia="Calibri" w:cs="Arial"/>
                <w:sz w:val="20"/>
                <w:szCs w:val="20"/>
                <w:lang w:eastAsia="en-US"/>
              </w:rPr>
              <w:t>i</w:t>
            </w:r>
            <w:r w:rsidRPr="00C936FA">
              <w:rPr>
                <w:rFonts w:eastAsia="Calibri" w:cs="Arial"/>
                <w:sz w:val="20"/>
                <w:szCs w:val="20"/>
                <w:lang w:eastAsia="en-US"/>
              </w:rPr>
              <w:t>tern</w:t>
            </w:r>
          </w:p>
        </w:tc>
      </w:tr>
      <w:tr w:rsidR="0075418D" w:rsidRPr="009D0333" w:rsidTr="00CD0A95">
        <w:trPr>
          <w:trHeight w:val="2665"/>
        </w:trPr>
        <w:tc>
          <w:tcPr>
            <w:tcW w:w="1250" w:type="pct"/>
            <w:vMerge/>
            <w:tcBorders>
              <w:left w:val="single" w:sz="4" w:space="0" w:color="auto"/>
              <w:bottom w:val="single" w:sz="4" w:space="0" w:color="auto"/>
              <w:right w:val="single" w:sz="4" w:space="0" w:color="auto"/>
            </w:tcBorders>
            <w:shd w:val="clear" w:color="auto" w:fill="auto"/>
          </w:tcPr>
          <w:p w:rsidR="0075418D" w:rsidRPr="00C936FA" w:rsidRDefault="0075418D" w:rsidP="00C936FA">
            <w:pPr>
              <w:pStyle w:val="LoTabelle-6pt"/>
              <w:spacing w:after="120" w:line="276" w:lineRule="auto"/>
              <w:rPr>
                <w:b/>
                <w:szCs w:val="20"/>
              </w:rPr>
            </w:pPr>
          </w:p>
        </w:tc>
        <w:tc>
          <w:tcPr>
            <w:tcW w:w="1250" w:type="pct"/>
            <w:vMerge/>
            <w:tcBorders>
              <w:left w:val="single" w:sz="4" w:space="0" w:color="auto"/>
              <w:bottom w:val="single" w:sz="4" w:space="0" w:color="auto"/>
              <w:right w:val="single" w:sz="4" w:space="0" w:color="auto"/>
            </w:tcBorders>
            <w:shd w:val="clear" w:color="auto" w:fill="auto"/>
          </w:tcPr>
          <w:p w:rsidR="0075418D" w:rsidRPr="00C936FA" w:rsidRDefault="0075418D" w:rsidP="00C936FA">
            <w:pPr>
              <w:pStyle w:val="LoTabelle6pt-fett"/>
              <w:spacing w:after="120" w:line="276" w:lineRule="auto"/>
              <w:rPr>
                <w:b w:val="0"/>
                <w:szCs w:val="20"/>
              </w:rPr>
            </w:pPr>
          </w:p>
        </w:tc>
        <w:tc>
          <w:tcPr>
            <w:tcW w:w="1250" w:type="pct"/>
            <w:tcBorders>
              <w:top w:val="nil"/>
              <w:left w:val="single" w:sz="4" w:space="0" w:color="auto"/>
              <w:bottom w:val="single" w:sz="4" w:space="0" w:color="auto"/>
              <w:right w:val="single" w:sz="4" w:space="0" w:color="auto"/>
            </w:tcBorders>
            <w:shd w:val="clear" w:color="auto" w:fill="auto"/>
          </w:tcPr>
          <w:p w:rsidR="0075418D" w:rsidRPr="00C936FA" w:rsidRDefault="0075418D" w:rsidP="00C936FA">
            <w:pPr>
              <w:spacing w:before="120" w:after="120" w:line="276" w:lineRule="auto"/>
              <w:rPr>
                <w:rFonts w:cs="Arial"/>
                <w:sz w:val="20"/>
                <w:szCs w:val="20"/>
              </w:rPr>
            </w:pPr>
            <w:r w:rsidRPr="00C936FA">
              <w:rPr>
                <w:rFonts w:cs="Arial"/>
                <w:sz w:val="20"/>
                <w:szCs w:val="20"/>
              </w:rPr>
              <w:t>Allgemeine Potenzen</w:t>
            </w:r>
          </w:p>
          <w:p w:rsidR="0075418D" w:rsidRPr="00C936FA" w:rsidRDefault="0075418D" w:rsidP="00C936FA">
            <w:pPr>
              <w:spacing w:before="120" w:after="120" w:line="276" w:lineRule="auto"/>
              <w:rPr>
                <w:rFonts w:cs="Arial"/>
                <w:b/>
                <w:sz w:val="20"/>
                <w:szCs w:val="20"/>
              </w:rPr>
            </w:pPr>
            <w:r w:rsidRPr="00C936FA">
              <w:rPr>
                <w:rFonts w:cs="Arial"/>
                <w:b/>
                <w:sz w:val="20"/>
                <w:szCs w:val="20"/>
              </w:rPr>
              <w:t>Potenzgesetze</w:t>
            </w:r>
          </w:p>
          <w:p w:rsidR="0075418D" w:rsidRPr="00C936FA" w:rsidRDefault="0075418D" w:rsidP="00C936FA">
            <w:pPr>
              <w:spacing w:before="120" w:after="120" w:line="276" w:lineRule="auto"/>
              <w:rPr>
                <w:rFonts w:cs="Arial"/>
                <w:sz w:val="20"/>
                <w:szCs w:val="20"/>
              </w:rPr>
            </w:pPr>
            <w:r w:rsidRPr="00C936FA">
              <w:rPr>
                <w:rFonts w:cs="Arial"/>
                <w:sz w:val="20"/>
                <w:szCs w:val="20"/>
              </w:rPr>
              <w:t>Multiplikation und Division von Potenzen mit gleicher Basis</w:t>
            </w:r>
          </w:p>
          <w:p w:rsidR="0075418D" w:rsidRPr="00C936FA" w:rsidRDefault="0075418D" w:rsidP="00C936FA">
            <w:pPr>
              <w:spacing w:before="120" w:after="120" w:line="276" w:lineRule="auto"/>
              <w:rPr>
                <w:rFonts w:cs="Arial"/>
                <w:sz w:val="20"/>
                <w:szCs w:val="20"/>
              </w:rPr>
            </w:pPr>
            <w:r w:rsidRPr="00C936FA">
              <w:rPr>
                <w:rFonts w:cs="Arial"/>
                <w:sz w:val="20"/>
                <w:szCs w:val="20"/>
              </w:rPr>
              <w:t>Multiplikation und Division von Potenzen mit gleichem Exponenten</w:t>
            </w:r>
          </w:p>
          <w:p w:rsidR="0075418D" w:rsidRPr="00C936FA" w:rsidRDefault="0075418D" w:rsidP="00C936FA">
            <w:pPr>
              <w:spacing w:before="120" w:after="120" w:line="276" w:lineRule="auto"/>
              <w:rPr>
                <w:rFonts w:cs="Arial"/>
                <w:sz w:val="20"/>
                <w:szCs w:val="20"/>
              </w:rPr>
            </w:pPr>
            <w:r w:rsidRPr="00C936FA">
              <w:rPr>
                <w:rFonts w:cs="Arial"/>
                <w:sz w:val="20"/>
                <w:szCs w:val="20"/>
              </w:rPr>
              <w:t>Potenzen von Potenzen</w:t>
            </w:r>
          </w:p>
        </w:tc>
        <w:tc>
          <w:tcPr>
            <w:tcW w:w="1250" w:type="pct"/>
            <w:tcBorders>
              <w:top w:val="nil"/>
              <w:left w:val="single" w:sz="4" w:space="0" w:color="auto"/>
              <w:right w:val="single" w:sz="4" w:space="0" w:color="auto"/>
            </w:tcBorders>
            <w:shd w:val="clear" w:color="auto" w:fill="auto"/>
          </w:tcPr>
          <w:p w:rsidR="0075418D" w:rsidRPr="00C936FA" w:rsidRDefault="0075418D" w:rsidP="00C936FA">
            <w:pPr>
              <w:spacing w:before="120" w:after="120" w:line="276" w:lineRule="auto"/>
              <w:rPr>
                <w:rFonts w:eastAsia="Calibri" w:cs="Arial"/>
                <w:sz w:val="20"/>
                <w:szCs w:val="20"/>
                <w:lang w:eastAsia="en-US"/>
              </w:rPr>
            </w:pPr>
            <w:r w:rsidRPr="00C936FA">
              <w:rPr>
                <w:rFonts w:eastAsia="Calibri" w:cs="Arial"/>
                <w:sz w:val="20"/>
                <w:szCs w:val="20"/>
                <w:lang w:eastAsia="en-US"/>
              </w:rPr>
              <w:t>Potenzschreibweise auf rationale Exp</w:t>
            </w:r>
            <w:r w:rsidRPr="00C936FA">
              <w:rPr>
                <w:rFonts w:eastAsia="Calibri" w:cs="Arial"/>
                <w:sz w:val="20"/>
                <w:szCs w:val="20"/>
                <w:lang w:eastAsia="en-US"/>
              </w:rPr>
              <w:t>o</w:t>
            </w:r>
            <w:r w:rsidRPr="00C936FA">
              <w:rPr>
                <w:rFonts w:eastAsia="Calibri" w:cs="Arial"/>
                <w:sz w:val="20"/>
                <w:szCs w:val="20"/>
                <w:lang w:eastAsia="en-US"/>
              </w:rPr>
              <w:t>nenten erweitern</w:t>
            </w:r>
          </w:p>
        </w:tc>
      </w:tr>
      <w:tr w:rsidR="0075418D" w:rsidRPr="009D0333" w:rsidTr="00CD0A95">
        <w:trPr>
          <w:trHeight w:val="122"/>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936FA" w:rsidRDefault="0075418D" w:rsidP="00C936FA">
            <w:pPr>
              <w:pStyle w:val="LoTabelle-6pt"/>
              <w:spacing w:before="0" w:line="276" w:lineRule="auto"/>
              <w:rPr>
                <w:b/>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936FA" w:rsidRDefault="0075418D" w:rsidP="00C936FA">
            <w:pPr>
              <w:pStyle w:val="LoTabelle6pt-fett"/>
              <w:spacing w:before="0" w:line="276" w:lineRule="auto"/>
              <w:rPr>
                <w:szCs w:val="20"/>
              </w:rPr>
            </w:pPr>
            <w:r w:rsidRPr="00C936FA">
              <w:rPr>
                <w:szCs w:val="20"/>
              </w:rPr>
              <w:t>3.3.4 Mit Funktionen umgehen</w:t>
            </w:r>
          </w:p>
        </w:tc>
        <w:tc>
          <w:tcPr>
            <w:tcW w:w="1250" w:type="pct"/>
            <w:tcBorders>
              <w:left w:val="single" w:sz="4" w:space="0" w:color="auto"/>
              <w:bottom w:val="single" w:sz="4" w:space="0" w:color="auto"/>
              <w:right w:val="single" w:sz="4" w:space="0" w:color="auto"/>
            </w:tcBorders>
            <w:shd w:val="clear" w:color="auto" w:fill="auto"/>
          </w:tcPr>
          <w:p w:rsidR="0075418D" w:rsidRPr="00C936FA" w:rsidRDefault="0075418D" w:rsidP="00C936FA">
            <w:pPr>
              <w:pStyle w:val="LoTabelle6pt-fett"/>
              <w:spacing w:before="0" w:line="276" w:lineRule="auto"/>
              <w:rPr>
                <w:szCs w:val="20"/>
              </w:rPr>
            </w:pPr>
          </w:p>
        </w:tc>
        <w:tc>
          <w:tcPr>
            <w:tcW w:w="1250" w:type="pct"/>
            <w:tcBorders>
              <w:left w:val="single" w:sz="4" w:space="0" w:color="auto"/>
              <w:right w:val="single" w:sz="4" w:space="0" w:color="auto"/>
            </w:tcBorders>
            <w:shd w:val="clear" w:color="auto" w:fill="auto"/>
          </w:tcPr>
          <w:p w:rsidR="0075418D" w:rsidRPr="00C936FA" w:rsidRDefault="0075418D" w:rsidP="00C936FA">
            <w:pPr>
              <w:spacing w:line="276" w:lineRule="auto"/>
              <w:rPr>
                <w:rFonts w:eastAsia="Calibri" w:cs="Arial"/>
                <w:b/>
                <w:sz w:val="20"/>
                <w:szCs w:val="20"/>
                <w:lang w:eastAsia="en-US"/>
              </w:rPr>
            </w:pPr>
          </w:p>
        </w:tc>
      </w:tr>
      <w:tr w:rsidR="0075418D" w:rsidRPr="009D0333" w:rsidTr="00CD0A95">
        <w:trPr>
          <w:trHeight w:val="122"/>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936FA" w:rsidRDefault="0075418D" w:rsidP="00C936FA">
            <w:pPr>
              <w:pStyle w:val="LoTabelle-6pt"/>
              <w:spacing w:after="120" w:line="276" w:lineRule="auto"/>
              <w:rPr>
                <w:szCs w:val="20"/>
              </w:rPr>
            </w:pPr>
            <w:r w:rsidRPr="00C936FA">
              <w:rPr>
                <w:b/>
                <w:szCs w:val="20"/>
              </w:rPr>
              <w:t>2.1 Argumentieren und Beweisen</w:t>
            </w:r>
            <w:r w:rsidRPr="00C936FA">
              <w:rPr>
                <w:b/>
                <w:szCs w:val="20"/>
              </w:rPr>
              <w:br/>
            </w:r>
            <w:r w:rsidRPr="00C936FA">
              <w:rPr>
                <w:szCs w:val="20"/>
              </w:rPr>
              <w:t>1. in mathematischen Zusammenhängen Vermutungen entwickeln und als math</w:t>
            </w:r>
            <w:r w:rsidRPr="00C936FA">
              <w:rPr>
                <w:szCs w:val="20"/>
              </w:rPr>
              <w:t>e</w:t>
            </w:r>
            <w:r w:rsidRPr="00C936FA">
              <w:rPr>
                <w:szCs w:val="20"/>
              </w:rPr>
              <w:t>matische Aussage formulieren</w:t>
            </w:r>
          </w:p>
          <w:p w:rsidR="0075418D" w:rsidRPr="00C936FA" w:rsidRDefault="0075418D" w:rsidP="00C936FA">
            <w:pPr>
              <w:pStyle w:val="LoTabelle-6pt"/>
              <w:spacing w:after="120" w:line="276" w:lineRule="auto"/>
              <w:rPr>
                <w:szCs w:val="20"/>
              </w:rPr>
            </w:pPr>
            <w:r w:rsidRPr="00C936FA">
              <w:rPr>
                <w:szCs w:val="20"/>
              </w:rPr>
              <w:t>3. bei der Entwicklung und Prüfung von Vermutungen Hilfsmittel verwenden (zum Beispiel Taschenrechner, Computerpr</w:t>
            </w:r>
            <w:r w:rsidRPr="00C936FA">
              <w:rPr>
                <w:szCs w:val="20"/>
              </w:rPr>
              <w:t>o</w:t>
            </w:r>
            <w:r w:rsidRPr="00C936FA">
              <w:rPr>
                <w:szCs w:val="20"/>
              </w:rPr>
              <w:t>gramme)</w:t>
            </w:r>
          </w:p>
          <w:p w:rsidR="0075418D" w:rsidRPr="00C936FA" w:rsidRDefault="00A72FB1" w:rsidP="00C936FA">
            <w:pPr>
              <w:pStyle w:val="LoTabelle-6pt"/>
              <w:spacing w:before="240" w:after="120" w:line="276" w:lineRule="auto"/>
              <w:rPr>
                <w:szCs w:val="20"/>
              </w:rPr>
            </w:pPr>
            <w:r w:rsidRPr="00C936FA">
              <w:rPr>
                <w:szCs w:val="20"/>
              </w:rPr>
              <w:lastRenderedPageBreak/>
              <w:br/>
            </w:r>
            <w:r w:rsidR="0075418D" w:rsidRPr="00C936FA">
              <w:rPr>
                <w:b/>
                <w:szCs w:val="20"/>
              </w:rPr>
              <w:t>2.5 Kommunizieren</w:t>
            </w:r>
            <w:r w:rsidR="0075418D" w:rsidRPr="00C936FA">
              <w:rPr>
                <w:b/>
                <w:szCs w:val="20"/>
              </w:rPr>
              <w:br/>
            </w:r>
            <w:r w:rsidR="0075418D" w:rsidRPr="00C936FA">
              <w:rPr>
                <w:szCs w:val="20"/>
              </w:rPr>
              <w:t>5. vorläufige Formulierungen zu fac</w:t>
            </w:r>
            <w:r w:rsidR="0075418D" w:rsidRPr="00C936FA">
              <w:rPr>
                <w:szCs w:val="20"/>
              </w:rPr>
              <w:t>h</w:t>
            </w:r>
            <w:r w:rsidR="0075418D" w:rsidRPr="00C936FA">
              <w:rPr>
                <w:szCs w:val="20"/>
              </w:rPr>
              <w:t>sprachlichen Formulierungen weiterentw</w:t>
            </w:r>
            <w:r w:rsidR="0075418D" w:rsidRPr="00C936FA">
              <w:rPr>
                <w:szCs w:val="20"/>
              </w:rPr>
              <w:t>i</w:t>
            </w:r>
            <w:r w:rsidR="0075418D" w:rsidRPr="00C936FA">
              <w:rPr>
                <w:szCs w:val="20"/>
              </w:rPr>
              <w:t>ckeln</w:t>
            </w:r>
          </w:p>
          <w:p w:rsidR="0075418D" w:rsidRPr="00C936FA" w:rsidRDefault="0075418D" w:rsidP="00C936FA">
            <w:pPr>
              <w:pStyle w:val="LoTabelle-6pt"/>
              <w:spacing w:after="120" w:line="276" w:lineRule="auto"/>
              <w:rPr>
                <w:b/>
                <w:szCs w:val="20"/>
              </w:rPr>
            </w:pPr>
            <w:r w:rsidRPr="00C936FA">
              <w:rPr>
                <w:szCs w:val="20"/>
              </w:rPr>
              <w:t>6. ihre Ausführungen mit geeigneten Fachbegriffen darlegen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936FA" w:rsidRDefault="0075418D" w:rsidP="00C936FA">
            <w:pPr>
              <w:spacing w:before="120" w:after="120" w:line="276" w:lineRule="auto"/>
              <w:rPr>
                <w:rFonts w:cs="Arial"/>
                <w:sz w:val="20"/>
                <w:szCs w:val="20"/>
              </w:rPr>
            </w:pPr>
            <w:r w:rsidRPr="00C936FA">
              <w:rPr>
                <w:rFonts w:cs="Arial"/>
                <w:sz w:val="20"/>
                <w:szCs w:val="20"/>
              </w:rPr>
              <w:lastRenderedPageBreak/>
              <w:t xml:space="preserve">(1) die </w:t>
            </w:r>
            <w:r w:rsidRPr="00C936FA">
              <w:rPr>
                <w:rFonts w:cs="Arial"/>
                <w:i/>
                <w:iCs/>
                <w:sz w:val="20"/>
                <w:szCs w:val="20"/>
              </w:rPr>
              <w:t xml:space="preserve">Graphen </w:t>
            </w:r>
            <w:r w:rsidRPr="00C936FA">
              <w:rPr>
                <w:rFonts w:cs="Arial"/>
                <w:sz w:val="20"/>
                <w:szCs w:val="20"/>
              </w:rPr>
              <w:t xml:space="preserve">der </w:t>
            </w:r>
            <w:r w:rsidRPr="00C936FA">
              <w:rPr>
                <w:rFonts w:cs="Arial"/>
                <w:i/>
                <w:iCs/>
                <w:sz w:val="20"/>
                <w:szCs w:val="20"/>
              </w:rPr>
              <w:t xml:space="preserve">Potenzfunktionen f </w:t>
            </w:r>
            <w:r w:rsidRPr="00C936FA">
              <w:rPr>
                <w:rFonts w:cs="Arial"/>
                <w:sz w:val="20"/>
                <w:szCs w:val="20"/>
              </w:rPr>
              <w:t xml:space="preserve">mit </w:t>
            </w:r>
            <w:r w:rsidRPr="00C936FA">
              <w:rPr>
                <w:rFonts w:cs="Arial"/>
                <w:i/>
                <w:iCs/>
                <w:sz w:val="20"/>
                <w:szCs w:val="20"/>
              </w:rPr>
              <w:t xml:space="preserve">f </w:t>
            </w:r>
            <w:r w:rsidRPr="00C936FA">
              <w:rPr>
                <w:rFonts w:cs="Arial"/>
                <w:sz w:val="20"/>
                <w:szCs w:val="20"/>
              </w:rPr>
              <w:t>(</w:t>
            </w:r>
            <w:r w:rsidRPr="00C936FA">
              <w:rPr>
                <w:rFonts w:cs="Arial"/>
                <w:i/>
                <w:iCs/>
                <w:sz w:val="20"/>
                <w:szCs w:val="20"/>
              </w:rPr>
              <w:t>x</w:t>
            </w:r>
            <w:r w:rsidRPr="00C936FA">
              <w:rPr>
                <w:rFonts w:cs="Arial"/>
                <w:sz w:val="20"/>
                <w:szCs w:val="20"/>
              </w:rPr>
              <w:t xml:space="preserve">) = </w:t>
            </w:r>
            <w:r w:rsidRPr="00C936FA">
              <w:rPr>
                <w:rFonts w:cs="Arial"/>
                <w:i/>
                <w:iCs/>
                <w:sz w:val="20"/>
                <w:szCs w:val="20"/>
              </w:rPr>
              <w:t>x</w:t>
            </w:r>
            <w:r w:rsidRPr="00C936FA">
              <w:rPr>
                <w:rFonts w:cs="Arial"/>
                <w:i/>
                <w:iCs/>
                <w:sz w:val="20"/>
                <w:szCs w:val="20"/>
                <w:vertAlign w:val="superscript"/>
              </w:rPr>
              <w:t>n</w:t>
            </w:r>
            <w:r w:rsidRPr="00C936FA">
              <w:rPr>
                <w:rFonts w:cs="Arial"/>
                <w:i/>
                <w:iCs/>
                <w:sz w:val="20"/>
                <w:szCs w:val="20"/>
              </w:rPr>
              <w:t xml:space="preserve"> </w:t>
            </w:r>
            <w:r w:rsidRPr="00C936FA">
              <w:rPr>
                <w:rFonts w:cs="Arial"/>
                <w:sz w:val="20"/>
                <w:szCs w:val="20"/>
              </w:rPr>
              <w:t xml:space="preserve">, </w:t>
            </w:r>
            <w:r w:rsidRPr="00C936FA">
              <w:rPr>
                <w:rFonts w:cs="Arial"/>
                <w:i/>
                <w:iCs/>
                <w:sz w:val="20"/>
                <w:szCs w:val="20"/>
              </w:rPr>
              <w:t>n</w:t>
            </w:r>
            <w:r w:rsidRPr="00C936FA">
              <w:rPr>
                <w:rFonts w:ascii="Cambria Math" w:hAnsi="Cambria Math" w:cs="Cambria Math"/>
                <w:sz w:val="20"/>
                <w:szCs w:val="20"/>
              </w:rPr>
              <w:t>∈</w:t>
            </w:r>
            <w:r w:rsidRPr="00C936FA">
              <w:rPr>
                <w:rFonts w:cs="Arial"/>
                <w:i/>
                <w:sz w:val="20"/>
                <w:szCs w:val="20"/>
              </w:rPr>
              <w:t>IN</w:t>
            </w:r>
            <w:r w:rsidRPr="00C936FA">
              <w:rPr>
                <w:rFonts w:cs="Arial"/>
                <w:sz w:val="20"/>
                <w:szCs w:val="20"/>
              </w:rPr>
              <w:t xml:space="preserve"> und </w:t>
            </w:r>
            <w:r w:rsidRPr="00C936FA">
              <w:rPr>
                <w:rFonts w:cs="Arial"/>
                <w:i/>
                <w:iCs/>
                <w:sz w:val="20"/>
                <w:szCs w:val="20"/>
              </w:rPr>
              <w:t xml:space="preserve">f </w:t>
            </w:r>
            <w:r w:rsidRPr="00C936FA">
              <w:rPr>
                <w:rFonts w:cs="Arial"/>
                <w:sz w:val="20"/>
                <w:szCs w:val="20"/>
              </w:rPr>
              <w:t>(</w:t>
            </w:r>
            <w:r w:rsidRPr="00C936FA">
              <w:rPr>
                <w:rFonts w:cs="Arial"/>
                <w:i/>
                <w:iCs/>
                <w:sz w:val="20"/>
                <w:szCs w:val="20"/>
              </w:rPr>
              <w:t>x</w:t>
            </w:r>
            <w:r w:rsidRPr="00C936FA">
              <w:rPr>
                <w:rFonts w:cs="Arial"/>
                <w:sz w:val="20"/>
                <w:szCs w:val="20"/>
              </w:rPr>
              <w:t xml:space="preserve">) = </w:t>
            </w:r>
            <w:r w:rsidRPr="00C936FA">
              <w:rPr>
                <w:rFonts w:cs="Arial"/>
                <w:i/>
                <w:iCs/>
                <w:sz w:val="20"/>
                <w:szCs w:val="20"/>
              </w:rPr>
              <w:t>x</w:t>
            </w:r>
            <w:r w:rsidRPr="00C936FA">
              <w:rPr>
                <w:rFonts w:cs="Arial"/>
                <w:i/>
                <w:iCs/>
                <w:sz w:val="20"/>
                <w:szCs w:val="20"/>
                <w:vertAlign w:val="superscript"/>
              </w:rPr>
              <w:t>k</w:t>
            </w:r>
            <w:r w:rsidRPr="00C936FA">
              <w:rPr>
                <w:rFonts w:cs="Arial"/>
                <w:i/>
                <w:iCs/>
                <w:sz w:val="20"/>
                <w:szCs w:val="20"/>
              </w:rPr>
              <w:t xml:space="preserve"> </w:t>
            </w:r>
            <w:r w:rsidRPr="00C936FA">
              <w:rPr>
                <w:rFonts w:cs="Arial"/>
                <w:sz w:val="20"/>
                <w:szCs w:val="20"/>
              </w:rPr>
              <w:t xml:space="preserve">( </w:t>
            </w:r>
            <w:r w:rsidRPr="00C936FA">
              <w:rPr>
                <w:rFonts w:cs="Arial"/>
                <w:i/>
                <w:iCs/>
                <w:sz w:val="20"/>
                <w:szCs w:val="20"/>
              </w:rPr>
              <w:t xml:space="preserve">k </w:t>
            </w:r>
            <w:r w:rsidRPr="00C936FA">
              <w:rPr>
                <w:rFonts w:cs="Arial"/>
                <w:sz w:val="20"/>
                <w:szCs w:val="20"/>
              </w:rPr>
              <w:t>= −1,−2 ) unter Verwendung charakterist</w:t>
            </w:r>
            <w:r w:rsidRPr="00C936FA">
              <w:rPr>
                <w:rFonts w:cs="Arial"/>
                <w:sz w:val="20"/>
                <w:szCs w:val="20"/>
              </w:rPr>
              <w:t>i</w:t>
            </w:r>
            <w:r w:rsidRPr="00C936FA">
              <w:rPr>
                <w:rFonts w:cs="Arial"/>
                <w:sz w:val="20"/>
                <w:szCs w:val="20"/>
              </w:rPr>
              <w:t>scher Eigenschaften skizzieren</w:t>
            </w:r>
          </w:p>
          <w:p w:rsidR="0075418D" w:rsidRPr="00C936FA" w:rsidRDefault="0075418D" w:rsidP="00C936FA">
            <w:pPr>
              <w:pStyle w:val="LoTabelle6pt-fett"/>
              <w:spacing w:after="120" w:line="276" w:lineRule="auto"/>
              <w:rPr>
                <w:szCs w:val="20"/>
                <w:highlight w:val="yellow"/>
              </w:rPr>
            </w:pPr>
            <w:r w:rsidRPr="00C936FA">
              <w:rPr>
                <w:b w:val="0"/>
                <w:szCs w:val="20"/>
              </w:rPr>
              <w:t xml:space="preserve">(5) die Wirkung von </w:t>
            </w:r>
            <w:r w:rsidRPr="00C936FA">
              <w:rPr>
                <w:b w:val="0"/>
                <w:i/>
                <w:iCs/>
                <w:szCs w:val="20"/>
              </w:rPr>
              <w:t xml:space="preserve">Parametern </w:t>
            </w:r>
            <w:r w:rsidRPr="00C936FA">
              <w:rPr>
                <w:b w:val="0"/>
                <w:szCs w:val="20"/>
              </w:rPr>
              <w:t>in Funkt</w:t>
            </w:r>
            <w:r w:rsidRPr="00C936FA">
              <w:rPr>
                <w:b w:val="0"/>
                <w:szCs w:val="20"/>
              </w:rPr>
              <w:t>i</w:t>
            </w:r>
            <w:r w:rsidRPr="00C936FA">
              <w:rPr>
                <w:b w:val="0"/>
                <w:szCs w:val="20"/>
              </w:rPr>
              <w:t xml:space="preserve">onstermen von </w:t>
            </w:r>
            <w:r w:rsidRPr="00C936FA">
              <w:rPr>
                <w:b w:val="0"/>
                <w:i/>
                <w:iCs/>
                <w:szCs w:val="20"/>
              </w:rPr>
              <w:t xml:space="preserve">Potenzfunktionen </w:t>
            </w:r>
            <w:r w:rsidRPr="00C936FA">
              <w:rPr>
                <w:b w:val="0"/>
                <w:iCs/>
                <w:szCs w:val="20"/>
              </w:rPr>
              <w:t>[…]</w:t>
            </w:r>
            <w:r w:rsidRPr="00C936FA">
              <w:rPr>
                <w:b w:val="0"/>
                <w:i/>
                <w:iCs/>
                <w:szCs w:val="20"/>
              </w:rPr>
              <w:t xml:space="preserve"> </w:t>
            </w:r>
            <w:r w:rsidRPr="00C936FA">
              <w:rPr>
                <w:b w:val="0"/>
                <w:szCs w:val="20"/>
              </w:rPr>
              <w:t xml:space="preserve">auf deren </w:t>
            </w:r>
            <w:r w:rsidRPr="00C936FA">
              <w:rPr>
                <w:b w:val="0"/>
                <w:i/>
                <w:iCs/>
                <w:szCs w:val="20"/>
              </w:rPr>
              <w:t xml:space="preserve">Graphen </w:t>
            </w:r>
            <w:r w:rsidRPr="00C936FA">
              <w:rPr>
                <w:b w:val="0"/>
                <w:szCs w:val="20"/>
              </w:rPr>
              <w:t xml:space="preserve">abbildungsgeometrisch als </w:t>
            </w:r>
            <w:r w:rsidRPr="00C936FA">
              <w:rPr>
                <w:b w:val="0"/>
                <w:i/>
                <w:iCs/>
                <w:szCs w:val="20"/>
              </w:rPr>
              <w:t>Streckung, Spiegelung, Verschiebu</w:t>
            </w:r>
            <w:r w:rsidRPr="00C936FA">
              <w:rPr>
                <w:b w:val="0"/>
                <w:i/>
                <w:iCs/>
                <w:szCs w:val="20"/>
              </w:rPr>
              <w:t>n</w:t>
            </w:r>
            <w:r w:rsidRPr="00C936FA">
              <w:rPr>
                <w:b w:val="0"/>
                <w:i/>
                <w:iCs/>
                <w:szCs w:val="20"/>
              </w:rPr>
              <w:lastRenderedPageBreak/>
              <w:t xml:space="preserve">gen </w:t>
            </w:r>
            <w:r w:rsidRPr="00C936FA">
              <w:rPr>
                <w:b w:val="0"/>
                <w:szCs w:val="20"/>
              </w:rPr>
              <w:t>deuten</w:t>
            </w:r>
          </w:p>
        </w:tc>
        <w:tc>
          <w:tcPr>
            <w:tcW w:w="1250" w:type="pct"/>
            <w:tcBorders>
              <w:left w:val="single" w:sz="4" w:space="0" w:color="auto"/>
              <w:bottom w:val="single" w:sz="4" w:space="0" w:color="auto"/>
              <w:right w:val="single" w:sz="4" w:space="0" w:color="auto"/>
            </w:tcBorders>
            <w:shd w:val="clear" w:color="auto" w:fill="auto"/>
          </w:tcPr>
          <w:p w:rsidR="0075418D" w:rsidRPr="00C936FA" w:rsidRDefault="0075418D" w:rsidP="00C936FA">
            <w:pPr>
              <w:spacing w:before="120" w:after="120" w:line="276" w:lineRule="auto"/>
              <w:rPr>
                <w:rFonts w:cs="Arial"/>
                <w:b/>
                <w:sz w:val="20"/>
                <w:szCs w:val="20"/>
              </w:rPr>
            </w:pPr>
            <w:r w:rsidRPr="00C936FA">
              <w:rPr>
                <w:rFonts w:cs="Arial"/>
                <w:b/>
                <w:sz w:val="20"/>
                <w:szCs w:val="20"/>
              </w:rPr>
              <w:lastRenderedPageBreak/>
              <w:t>Potenzfunktionen mit natürlichen E</w:t>
            </w:r>
            <w:r w:rsidRPr="00C936FA">
              <w:rPr>
                <w:rFonts w:cs="Arial"/>
                <w:b/>
                <w:sz w:val="20"/>
                <w:szCs w:val="20"/>
              </w:rPr>
              <w:t>x</w:t>
            </w:r>
            <w:r w:rsidR="00CD0A95" w:rsidRPr="00C936FA">
              <w:rPr>
                <w:rFonts w:cs="Arial"/>
                <w:b/>
                <w:sz w:val="20"/>
                <w:szCs w:val="20"/>
              </w:rPr>
              <w:t>ponenten</w:t>
            </w:r>
          </w:p>
          <w:p w:rsidR="0075418D" w:rsidRPr="00C936FA" w:rsidRDefault="0075418D" w:rsidP="00C936FA">
            <w:pPr>
              <w:spacing w:before="120" w:after="120" w:line="276" w:lineRule="auto"/>
              <w:rPr>
                <w:rFonts w:cs="Arial"/>
                <w:sz w:val="20"/>
                <w:szCs w:val="20"/>
              </w:rPr>
            </w:pPr>
            <w:r w:rsidRPr="00C936FA">
              <w:rPr>
                <w:rFonts w:cs="Arial"/>
                <w:sz w:val="20"/>
                <w:szCs w:val="20"/>
              </w:rPr>
              <w:t>Potenzfunktionen und ihre Graphen</w:t>
            </w:r>
          </w:p>
          <w:p w:rsidR="0075418D" w:rsidRPr="00C936FA" w:rsidRDefault="0075418D" w:rsidP="00C936FA">
            <w:pPr>
              <w:spacing w:before="120" w:after="120" w:line="276" w:lineRule="auto"/>
              <w:rPr>
                <w:rFonts w:cs="Arial"/>
                <w:sz w:val="20"/>
                <w:szCs w:val="20"/>
              </w:rPr>
            </w:pPr>
            <w:r w:rsidRPr="00C936FA">
              <w:rPr>
                <w:rFonts w:cs="Arial"/>
                <w:sz w:val="20"/>
                <w:szCs w:val="20"/>
              </w:rPr>
              <w:t>Symmetrieeigenschaften</w:t>
            </w:r>
          </w:p>
          <w:p w:rsidR="0075418D" w:rsidRPr="00C936FA" w:rsidRDefault="0075418D" w:rsidP="00C936FA">
            <w:pPr>
              <w:spacing w:before="120" w:after="120" w:line="276" w:lineRule="auto"/>
              <w:rPr>
                <w:rFonts w:cs="Arial"/>
                <w:sz w:val="20"/>
                <w:szCs w:val="20"/>
              </w:rPr>
            </w:pPr>
            <w:r w:rsidRPr="00C936FA">
              <w:rPr>
                <w:rFonts w:cs="Arial"/>
                <w:sz w:val="20"/>
                <w:szCs w:val="20"/>
              </w:rPr>
              <w:t xml:space="preserve">charakteristische Punkte </w:t>
            </w:r>
          </w:p>
          <w:p w:rsidR="0075418D" w:rsidRPr="00C936FA" w:rsidRDefault="0075418D" w:rsidP="00C936FA">
            <w:pPr>
              <w:spacing w:before="120" w:line="276" w:lineRule="auto"/>
              <w:rPr>
                <w:rFonts w:cs="Arial"/>
                <w:sz w:val="20"/>
                <w:szCs w:val="20"/>
              </w:rPr>
            </w:pPr>
            <w:r w:rsidRPr="00C936FA">
              <w:rPr>
                <w:rFonts w:cs="Arial"/>
                <w:sz w:val="20"/>
                <w:szCs w:val="20"/>
              </w:rPr>
              <w:t>Verschiebung des Graphen in x-Richtung</w:t>
            </w:r>
          </w:p>
          <w:p w:rsidR="0075418D" w:rsidRPr="00C936FA" w:rsidRDefault="0075418D" w:rsidP="00C936FA">
            <w:pPr>
              <w:spacing w:before="120" w:line="276" w:lineRule="auto"/>
              <w:rPr>
                <w:rFonts w:cs="Arial"/>
                <w:sz w:val="20"/>
                <w:szCs w:val="20"/>
              </w:rPr>
            </w:pPr>
            <w:r w:rsidRPr="00C936FA">
              <w:rPr>
                <w:rFonts w:cs="Arial"/>
                <w:sz w:val="20"/>
                <w:szCs w:val="20"/>
              </w:rPr>
              <w:t>Verschiebung des Graphen in y-Richtung</w:t>
            </w:r>
          </w:p>
          <w:p w:rsidR="0075418D" w:rsidRPr="00C936FA" w:rsidRDefault="0075418D" w:rsidP="00C936FA">
            <w:pPr>
              <w:spacing w:before="120" w:line="276" w:lineRule="auto"/>
              <w:rPr>
                <w:rFonts w:cs="Arial"/>
                <w:sz w:val="20"/>
                <w:szCs w:val="20"/>
              </w:rPr>
            </w:pPr>
            <w:r w:rsidRPr="00C936FA">
              <w:rPr>
                <w:rFonts w:cs="Arial"/>
                <w:sz w:val="20"/>
                <w:szCs w:val="20"/>
              </w:rPr>
              <w:lastRenderedPageBreak/>
              <w:t>Strecken des Graphen entlang der y-Achse</w:t>
            </w:r>
          </w:p>
          <w:p w:rsidR="0075418D" w:rsidRPr="00C936FA" w:rsidRDefault="0075418D" w:rsidP="00C936FA">
            <w:pPr>
              <w:pStyle w:val="LoTabelle6pt-fett"/>
              <w:spacing w:after="120" w:line="276" w:lineRule="auto"/>
              <w:rPr>
                <w:szCs w:val="20"/>
              </w:rPr>
            </w:pPr>
            <w:r w:rsidRPr="00C936FA">
              <w:rPr>
                <w:b w:val="0"/>
                <w:szCs w:val="20"/>
              </w:rPr>
              <w:t xml:space="preserve">Verhalten für </w:t>
            </w:r>
            <w:r w:rsidRPr="00C936FA">
              <w:rPr>
                <w:b w:val="0"/>
                <w:position w:val="-14"/>
                <w:szCs w:val="20"/>
              </w:rPr>
              <w:object w:dxaOrig="800" w:dyaOrig="400" w14:anchorId="21FC904C">
                <v:shape id="_x0000_i1025" type="#_x0000_t75" style="width:39.35pt;height:20.1pt" o:ole="">
                  <v:imagedata r:id="rId25" o:title=""/>
                </v:shape>
                <o:OLEObject Type="Embed" ProgID="Equation.3" ShapeID="_x0000_i1025" DrawAspect="Content" ObjectID="_1557056580" r:id="rId26"/>
              </w:object>
            </w:r>
            <w:r w:rsidRPr="00C936FA">
              <w:rPr>
                <w:b w:val="0"/>
                <w:szCs w:val="20"/>
              </w:rPr>
              <w:t>in Abhängigkeit vom Exponenten und vom Vorzeichen des Streckfaktors</w:t>
            </w:r>
          </w:p>
        </w:tc>
        <w:tc>
          <w:tcPr>
            <w:tcW w:w="1250" w:type="pct"/>
            <w:tcBorders>
              <w:left w:val="single" w:sz="4" w:space="0" w:color="auto"/>
              <w:right w:val="single" w:sz="4" w:space="0" w:color="auto"/>
            </w:tcBorders>
            <w:shd w:val="clear" w:color="auto" w:fill="auto"/>
          </w:tcPr>
          <w:p w:rsidR="0075418D" w:rsidRPr="00C936FA" w:rsidRDefault="0075418D" w:rsidP="00C936FA">
            <w:pPr>
              <w:spacing w:before="120" w:after="120" w:line="276" w:lineRule="auto"/>
              <w:rPr>
                <w:rFonts w:eastAsia="Calibri" w:cs="Arial"/>
                <w:sz w:val="20"/>
                <w:szCs w:val="20"/>
                <w:lang w:eastAsia="en-US"/>
              </w:rPr>
            </w:pPr>
          </w:p>
          <w:p w:rsidR="00CD0A95" w:rsidRPr="00C936FA" w:rsidRDefault="0075418D" w:rsidP="00C936FA">
            <w:pPr>
              <w:spacing w:before="120" w:after="120" w:line="276" w:lineRule="auto"/>
              <w:rPr>
                <w:rFonts w:cs="Arial"/>
                <w:sz w:val="20"/>
                <w:szCs w:val="20"/>
              </w:rPr>
            </w:pPr>
            <w:r w:rsidRPr="00C936FA">
              <w:rPr>
                <w:rFonts w:eastAsia="Calibri" w:cs="Arial"/>
                <w:sz w:val="20"/>
                <w:szCs w:val="20"/>
              </w:rPr>
              <w:t>Einsatz digitaler Hilfsmittel zur Visualisi</w:t>
            </w:r>
            <w:r w:rsidRPr="00C936FA">
              <w:rPr>
                <w:rFonts w:eastAsia="Calibri" w:cs="Arial"/>
                <w:sz w:val="20"/>
                <w:szCs w:val="20"/>
              </w:rPr>
              <w:t>e</w:t>
            </w:r>
            <w:r w:rsidRPr="00C936FA">
              <w:rPr>
                <w:rFonts w:eastAsia="Calibri" w:cs="Arial"/>
                <w:sz w:val="20"/>
                <w:szCs w:val="20"/>
              </w:rPr>
              <w:t>rung</w:t>
            </w:r>
            <w:r w:rsidRPr="00C936FA">
              <w:rPr>
                <w:rFonts w:eastAsia="Calibri" w:cs="Arial"/>
                <w:sz w:val="20"/>
                <w:szCs w:val="20"/>
              </w:rPr>
              <w:br/>
            </w:r>
            <w:r w:rsidRPr="00C936FA">
              <w:rPr>
                <w:rStyle w:val="SchwacherVerweis"/>
                <w:rFonts w:cs="Arial"/>
                <w:bCs/>
                <w:smallCaps w:val="0"/>
                <w:color w:val="auto"/>
                <w:sz w:val="20"/>
                <w:szCs w:val="20"/>
              </w:rPr>
              <w:t>Vergleich des Verhaltens im Bereich [0;1]</w:t>
            </w:r>
            <w:r w:rsidRPr="00C936FA">
              <w:rPr>
                <w:rFonts w:cs="Arial"/>
                <w:sz w:val="20"/>
                <w:szCs w:val="20"/>
              </w:rPr>
              <w:t xml:space="preserve"> für größer werdende Werte von n</w:t>
            </w:r>
          </w:p>
          <w:p w:rsidR="005F7692" w:rsidRPr="00C936FA" w:rsidRDefault="00C936FA" w:rsidP="00C936FA">
            <w:pPr>
              <w:spacing w:before="120" w:after="120" w:line="276" w:lineRule="auto"/>
              <w:rPr>
                <w:rFonts w:cs="Arial"/>
                <w:sz w:val="20"/>
                <w:szCs w:val="20"/>
              </w:rPr>
            </w:pPr>
            <w:hyperlink r:id="rId27" w:history="1">
              <w:r w:rsidR="005551FD" w:rsidRPr="00C936FA">
                <w:rPr>
                  <w:rStyle w:val="Hyperlink"/>
                  <w:rFonts w:cs="Arial"/>
                  <w:sz w:val="20"/>
                  <w:szCs w:val="20"/>
                </w:rPr>
                <w:t>http://www.schule-bw.de/faecher-und-schularten/mathematisch-naturwissenschaftliche-</w:t>
              </w:r>
              <w:r w:rsidR="005551FD" w:rsidRPr="00C936FA">
                <w:rPr>
                  <w:rStyle w:val="Hyperlink"/>
                  <w:rFonts w:cs="Arial"/>
                  <w:sz w:val="20"/>
                  <w:szCs w:val="20"/>
                </w:rPr>
                <w:lastRenderedPageBreak/>
                <w:t>fa</w:t>
              </w:r>
              <w:r w:rsidR="005551FD" w:rsidRPr="00C936FA">
                <w:rPr>
                  <w:rStyle w:val="Hyperlink"/>
                  <w:rFonts w:cs="Arial"/>
                  <w:sz w:val="20"/>
                  <w:szCs w:val="20"/>
                </w:rPr>
                <w:t>e</w:t>
              </w:r>
              <w:r w:rsidR="005551FD" w:rsidRPr="00C936FA">
                <w:rPr>
                  <w:rStyle w:val="Hyperlink"/>
                  <w:rFonts w:cs="Arial"/>
                  <w:sz w:val="20"/>
                  <w:szCs w:val="20"/>
                </w:rPr>
                <w:t>cher/mathematik/unterrichtsmaterialien/sekundarstufe1/fktn/versch</w:t>
              </w:r>
            </w:hyperlink>
            <w:r w:rsidR="00CD0A95" w:rsidRPr="00C936FA">
              <w:rPr>
                <w:rFonts w:cs="Arial"/>
                <w:sz w:val="20"/>
                <w:szCs w:val="20"/>
              </w:rPr>
              <w:br/>
            </w:r>
            <w:proofErr w:type="spellStart"/>
            <w:r w:rsidR="0075418D" w:rsidRPr="00C936FA">
              <w:rPr>
                <w:rFonts w:cs="Arial"/>
                <w:sz w:val="20"/>
                <w:szCs w:val="20"/>
              </w:rPr>
              <w:t>Landesbildungsser</w:t>
            </w:r>
            <w:proofErr w:type="spellEnd"/>
            <w:r w:rsidR="00343798" w:rsidRPr="00C936FA">
              <w:rPr>
                <w:rFonts w:cs="Arial"/>
                <w:sz w:val="20"/>
                <w:szCs w:val="20"/>
              </w:rPr>
              <w:t xml:space="preserve">: </w:t>
            </w:r>
            <w:r w:rsidR="00CD0A95" w:rsidRPr="00C936FA">
              <w:rPr>
                <w:rFonts w:cs="Arial"/>
                <w:sz w:val="20"/>
                <w:szCs w:val="20"/>
              </w:rPr>
              <w:t>Leitidee Funktionaler Zusammenhang</w:t>
            </w:r>
            <w:r w:rsidR="005F7692" w:rsidRPr="00C936FA">
              <w:rPr>
                <w:rFonts w:cs="Arial"/>
                <w:sz w:val="20"/>
                <w:szCs w:val="20"/>
              </w:rPr>
              <w:br/>
              <w:t>(zuletzt geprüft am 22.05.2017)</w:t>
            </w:r>
          </w:p>
        </w:tc>
      </w:tr>
      <w:tr w:rsidR="0075418D" w:rsidRPr="00AD691E" w:rsidTr="00CD0A95">
        <w:trPr>
          <w:trHeight w:val="207"/>
        </w:trPr>
        <w:tc>
          <w:tcPr>
            <w:tcW w:w="1250" w:type="pc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6pt"/>
              <w:spacing w:before="0" w:after="0" w:line="276" w:lineRule="auto"/>
              <w:rPr>
                <w:b/>
                <w:szCs w:val="20"/>
              </w:rPr>
            </w:pPr>
          </w:p>
        </w:tc>
        <w:tc>
          <w:tcPr>
            <w:tcW w:w="1250" w:type="pc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
              <w:spacing w:before="0" w:line="276" w:lineRule="auto"/>
              <w:rPr>
                <w:b/>
                <w:szCs w:val="20"/>
              </w:rPr>
            </w:pPr>
            <w:r w:rsidRPr="00C936FA">
              <w:rPr>
                <w:b/>
                <w:szCs w:val="20"/>
              </w:rPr>
              <w:t>3.3.1 Gleichungen lösen</w:t>
            </w:r>
          </w:p>
        </w:tc>
        <w:tc>
          <w:tcPr>
            <w:tcW w:w="1250" w:type="pc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fett"/>
              <w:spacing w:before="0" w:line="276" w:lineRule="auto"/>
              <w:rPr>
                <w:szCs w:val="20"/>
              </w:rPr>
            </w:pPr>
          </w:p>
        </w:tc>
        <w:tc>
          <w:tcPr>
            <w:tcW w:w="1250" w:type="pct"/>
            <w:tcBorders>
              <w:top w:val="single" w:sz="4" w:space="0" w:color="auto"/>
              <w:left w:val="single" w:sz="4" w:space="0" w:color="auto"/>
              <w:right w:val="single" w:sz="4" w:space="0" w:color="auto"/>
            </w:tcBorders>
            <w:shd w:val="clear" w:color="auto" w:fill="auto"/>
          </w:tcPr>
          <w:p w:rsidR="0075418D" w:rsidRPr="00C936FA" w:rsidRDefault="0075418D" w:rsidP="00C936FA">
            <w:pPr>
              <w:spacing w:line="276" w:lineRule="auto"/>
              <w:rPr>
                <w:rFonts w:eastAsia="Calibri" w:cs="Arial"/>
                <w:b/>
                <w:sz w:val="20"/>
                <w:szCs w:val="20"/>
                <w:lang w:eastAsia="en-US"/>
              </w:rPr>
            </w:pPr>
          </w:p>
        </w:tc>
      </w:tr>
      <w:tr w:rsidR="0075418D" w:rsidRPr="00D83CDA" w:rsidTr="00CD0A95">
        <w:trPr>
          <w:trHeight w:val="1118"/>
        </w:trPr>
        <w:tc>
          <w:tcPr>
            <w:tcW w:w="1250" w:type="pct"/>
            <w:tcBorders>
              <w:left w:val="single" w:sz="4" w:space="0" w:color="auto"/>
              <w:right w:val="single" w:sz="4" w:space="0" w:color="auto"/>
            </w:tcBorders>
            <w:shd w:val="clear" w:color="auto" w:fill="auto"/>
          </w:tcPr>
          <w:p w:rsidR="0075418D" w:rsidRPr="00C936FA" w:rsidRDefault="0075418D" w:rsidP="00C936FA">
            <w:pPr>
              <w:pStyle w:val="LoTabelle-6pt"/>
              <w:spacing w:after="120" w:line="276" w:lineRule="auto"/>
              <w:rPr>
                <w:szCs w:val="20"/>
              </w:rPr>
            </w:pPr>
            <w:r w:rsidRPr="00C936FA">
              <w:rPr>
                <w:b/>
                <w:szCs w:val="20"/>
              </w:rPr>
              <w:t>2.4 Mit symbolischen, formalen und technischen Elementen der Mathematik umgehen</w:t>
            </w:r>
            <w:r w:rsidRPr="00C936FA">
              <w:rPr>
                <w:szCs w:val="20"/>
              </w:rPr>
              <w:br/>
              <w:t>1. zwischen verschiedenen mathemat</w:t>
            </w:r>
            <w:r w:rsidRPr="00C936FA">
              <w:rPr>
                <w:szCs w:val="20"/>
              </w:rPr>
              <w:t>i</w:t>
            </w:r>
            <w:r w:rsidRPr="00C936FA">
              <w:rPr>
                <w:szCs w:val="20"/>
              </w:rPr>
              <w:t>schen Darstellungen wechseln</w:t>
            </w:r>
          </w:p>
          <w:p w:rsidR="0075418D" w:rsidRPr="00C936FA" w:rsidRDefault="0075418D" w:rsidP="00C936FA">
            <w:pPr>
              <w:pStyle w:val="LoTabelle-6pt"/>
              <w:spacing w:after="120" w:line="276" w:lineRule="auto"/>
              <w:rPr>
                <w:b/>
                <w:szCs w:val="20"/>
              </w:rPr>
            </w:pPr>
            <w:r w:rsidRPr="00C936FA">
              <w:rPr>
                <w:szCs w:val="20"/>
              </w:rPr>
              <w:t>4. Berechnungen ausführen</w:t>
            </w:r>
          </w:p>
        </w:tc>
        <w:tc>
          <w:tcPr>
            <w:tcW w:w="1250" w:type="pc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
              <w:spacing w:after="120" w:line="276" w:lineRule="auto"/>
              <w:rPr>
                <w:rFonts w:eastAsia="Calibri"/>
                <w:szCs w:val="20"/>
              </w:rPr>
            </w:pPr>
            <w:r w:rsidRPr="00C936FA">
              <w:rPr>
                <w:rFonts w:eastAsia="Calibri"/>
                <w:szCs w:val="20"/>
              </w:rPr>
              <w:t xml:space="preserve">(5) </w:t>
            </w:r>
            <w:r w:rsidRPr="00C936FA">
              <w:rPr>
                <w:rFonts w:eastAsia="Calibri"/>
                <w:i/>
                <w:iCs/>
                <w:szCs w:val="20"/>
              </w:rPr>
              <w:t xml:space="preserve">Potenzgleichungen </w:t>
            </w:r>
            <w:r w:rsidRPr="00C936FA">
              <w:rPr>
                <w:rFonts w:eastAsia="Calibri"/>
                <w:szCs w:val="20"/>
              </w:rPr>
              <w:t>lösen</w:t>
            </w:r>
          </w:p>
        </w:tc>
        <w:tc>
          <w:tcPr>
            <w:tcW w:w="1250" w:type="pct"/>
            <w:tcBorders>
              <w:left w:val="single" w:sz="4" w:space="0" w:color="auto"/>
              <w:right w:val="single" w:sz="4" w:space="0" w:color="auto"/>
            </w:tcBorders>
            <w:shd w:val="clear" w:color="auto" w:fill="auto"/>
          </w:tcPr>
          <w:p w:rsidR="0075418D" w:rsidRPr="00C936FA" w:rsidRDefault="0075418D" w:rsidP="00C936FA">
            <w:pPr>
              <w:pStyle w:val="LoTabelle6pt-fett"/>
              <w:spacing w:after="120" w:line="276" w:lineRule="auto"/>
              <w:rPr>
                <w:szCs w:val="20"/>
              </w:rPr>
            </w:pPr>
            <w:r w:rsidRPr="00C936FA">
              <w:rPr>
                <w:szCs w:val="20"/>
              </w:rPr>
              <w:t>Potenzgleichungen</w:t>
            </w:r>
          </w:p>
          <w:p w:rsidR="0075418D" w:rsidRPr="00C936FA" w:rsidRDefault="00AF6CB3" w:rsidP="00C936FA">
            <w:pPr>
              <w:pStyle w:val="LoTabelle6pt-fett"/>
              <w:spacing w:after="120" w:line="276" w:lineRule="auto"/>
              <w:rPr>
                <w:b w:val="0"/>
                <w:szCs w:val="20"/>
              </w:rPr>
            </w:pPr>
            <w:r w:rsidRPr="00C936FA">
              <w:rPr>
                <w:b w:val="0"/>
                <w:szCs w:val="20"/>
              </w:rPr>
              <w:t>Graphi</w:t>
            </w:r>
            <w:r w:rsidR="0075418D" w:rsidRPr="00C936FA">
              <w:rPr>
                <w:b w:val="0"/>
                <w:szCs w:val="20"/>
              </w:rPr>
              <w:t>sches Lösen von Potenzgleichu</w:t>
            </w:r>
            <w:r w:rsidR="0075418D" w:rsidRPr="00C936FA">
              <w:rPr>
                <w:b w:val="0"/>
                <w:szCs w:val="20"/>
              </w:rPr>
              <w:t>n</w:t>
            </w:r>
            <w:r w:rsidR="0075418D" w:rsidRPr="00C936FA">
              <w:rPr>
                <w:b w:val="0"/>
                <w:szCs w:val="20"/>
              </w:rPr>
              <w:t>gen</w:t>
            </w:r>
          </w:p>
          <w:p w:rsidR="0075418D" w:rsidRPr="00C936FA" w:rsidRDefault="0075418D" w:rsidP="00C936FA">
            <w:pPr>
              <w:pStyle w:val="Kommentartext"/>
              <w:spacing w:line="276" w:lineRule="auto"/>
            </w:pPr>
            <w:r w:rsidRPr="00C936FA">
              <w:t>Lösen durch Radizieren</w:t>
            </w:r>
          </w:p>
        </w:tc>
        <w:tc>
          <w:tcPr>
            <w:tcW w:w="1250" w:type="pct"/>
            <w:tcBorders>
              <w:left w:val="single" w:sz="4" w:space="0" w:color="auto"/>
              <w:right w:val="single" w:sz="4" w:space="0" w:color="auto"/>
            </w:tcBorders>
            <w:shd w:val="clear" w:color="auto" w:fill="auto"/>
          </w:tcPr>
          <w:p w:rsidR="0075418D" w:rsidRPr="00C936FA" w:rsidRDefault="0075418D" w:rsidP="00C936FA">
            <w:pPr>
              <w:spacing w:before="120" w:after="120" w:line="276" w:lineRule="auto"/>
              <w:rPr>
                <w:rFonts w:eastAsia="Calibri" w:cs="Arial"/>
                <w:sz w:val="20"/>
                <w:szCs w:val="20"/>
                <w:lang w:eastAsia="en-US"/>
              </w:rPr>
            </w:pPr>
            <w:r w:rsidRPr="00C936FA">
              <w:rPr>
                <w:rFonts w:cs="Arial"/>
                <w:sz w:val="20"/>
                <w:szCs w:val="20"/>
              </w:rPr>
              <w:t xml:space="preserve">Lösbarkeit von Gleichungen der Form </w:t>
            </w:r>
            <w:r w:rsidR="00077EDF" w:rsidRPr="00C936FA">
              <w:rPr>
                <w:rFonts w:cs="Arial"/>
                <w:sz w:val="20"/>
                <w:szCs w:val="20"/>
              </w:rPr>
              <w:br/>
              <w:t>x</w:t>
            </w:r>
            <w:r w:rsidRPr="00C936FA">
              <w:rPr>
                <w:rFonts w:cs="Arial"/>
                <w:sz w:val="20"/>
                <w:szCs w:val="20"/>
                <w:vertAlign w:val="superscript"/>
              </w:rPr>
              <w:t>n</w:t>
            </w:r>
            <w:r w:rsidRPr="00C936FA">
              <w:rPr>
                <w:rFonts w:cs="Arial"/>
                <w:sz w:val="20"/>
                <w:szCs w:val="20"/>
              </w:rPr>
              <w:t xml:space="preserve"> = a (</w:t>
            </w:r>
            <w:r w:rsidR="005457D0" w:rsidRPr="00C936FA">
              <w:rPr>
                <w:rFonts w:cs="Arial"/>
                <w:sz w:val="20"/>
                <w:szCs w:val="20"/>
              </w:rPr>
              <w:t>a</w:t>
            </w:r>
            <w:r w:rsidRPr="00C936FA">
              <w:rPr>
                <w:rFonts w:cs="Arial"/>
                <w:sz w:val="20"/>
                <w:szCs w:val="20"/>
              </w:rPr>
              <w:t>&lt;0) der Definition von n-te Wurzel aus a gegenüberstellen.</w:t>
            </w:r>
          </w:p>
        </w:tc>
      </w:tr>
      <w:tr w:rsidR="0075418D" w:rsidRPr="00D83CDA" w:rsidTr="00CD0A95">
        <w:trPr>
          <w:trHeight w:val="224"/>
        </w:trPr>
        <w:tc>
          <w:tcPr>
            <w:tcW w:w="1250" w:type="pct"/>
            <w:tcBorders>
              <w:left w:val="single" w:sz="4" w:space="0" w:color="auto"/>
              <w:right w:val="single" w:sz="4" w:space="0" w:color="auto"/>
            </w:tcBorders>
            <w:shd w:val="clear" w:color="auto" w:fill="auto"/>
          </w:tcPr>
          <w:p w:rsidR="0075418D" w:rsidRPr="00C936FA" w:rsidRDefault="0075418D" w:rsidP="00C936FA">
            <w:pPr>
              <w:pStyle w:val="LoTabelle-6pt-6pt"/>
              <w:spacing w:before="0" w:after="0" w:line="276" w:lineRule="auto"/>
              <w:rPr>
                <w:b/>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936FA" w:rsidRDefault="0075418D" w:rsidP="00C936FA">
            <w:pPr>
              <w:pStyle w:val="LoTabelle-6pt"/>
              <w:spacing w:before="0" w:line="276" w:lineRule="auto"/>
              <w:rPr>
                <w:rFonts w:eastAsia="Calibri"/>
                <w:b/>
                <w:i/>
                <w:szCs w:val="20"/>
              </w:rPr>
            </w:pPr>
            <w:r w:rsidRPr="00C936FA">
              <w:rPr>
                <w:b/>
                <w:szCs w:val="20"/>
              </w:rPr>
              <w:t>3.3.4 Mit Funktionen umgehen</w:t>
            </w:r>
          </w:p>
        </w:tc>
        <w:tc>
          <w:tcPr>
            <w:tcW w:w="1250" w:type="pct"/>
            <w:tcBorders>
              <w:left w:val="single" w:sz="4" w:space="0" w:color="auto"/>
              <w:right w:val="single" w:sz="4" w:space="0" w:color="auto"/>
            </w:tcBorders>
            <w:shd w:val="clear" w:color="auto" w:fill="auto"/>
          </w:tcPr>
          <w:p w:rsidR="0075418D" w:rsidRPr="00C936FA" w:rsidRDefault="0075418D" w:rsidP="00C936FA">
            <w:pPr>
              <w:pStyle w:val="LoTabelle6pt-fett"/>
              <w:spacing w:before="0" w:line="276" w:lineRule="auto"/>
              <w:rPr>
                <w:b w:val="0"/>
                <w:szCs w:val="20"/>
              </w:rPr>
            </w:pPr>
          </w:p>
        </w:tc>
        <w:tc>
          <w:tcPr>
            <w:tcW w:w="1250" w:type="pct"/>
            <w:tcBorders>
              <w:left w:val="single" w:sz="4" w:space="0" w:color="auto"/>
              <w:right w:val="single" w:sz="4" w:space="0" w:color="auto"/>
            </w:tcBorders>
            <w:shd w:val="clear" w:color="auto" w:fill="auto"/>
          </w:tcPr>
          <w:p w:rsidR="0075418D" w:rsidRPr="00C936FA" w:rsidRDefault="0075418D" w:rsidP="00C936FA">
            <w:pPr>
              <w:spacing w:line="276" w:lineRule="auto"/>
              <w:rPr>
                <w:rFonts w:eastAsia="Calibri" w:cs="Arial"/>
                <w:sz w:val="20"/>
                <w:szCs w:val="20"/>
                <w:lang w:eastAsia="en-US"/>
              </w:rPr>
            </w:pPr>
          </w:p>
        </w:tc>
      </w:tr>
      <w:tr w:rsidR="0075418D" w:rsidRPr="00D83CDA" w:rsidTr="00CD0A95">
        <w:trPr>
          <w:trHeight w:val="224"/>
        </w:trPr>
        <w:tc>
          <w:tcPr>
            <w:tcW w:w="1250" w:type="pct"/>
            <w:vMerge w:val="restart"/>
            <w:tcBorders>
              <w:left w:val="single" w:sz="4" w:space="0" w:color="auto"/>
              <w:right w:val="single" w:sz="4" w:space="0" w:color="auto"/>
            </w:tcBorders>
            <w:shd w:val="clear" w:color="auto" w:fill="auto"/>
          </w:tcPr>
          <w:p w:rsidR="0075418D" w:rsidRPr="00C936FA" w:rsidRDefault="0075418D" w:rsidP="00C936FA">
            <w:pPr>
              <w:pStyle w:val="LoTabelle-6pt"/>
              <w:spacing w:after="120" w:line="276" w:lineRule="auto"/>
              <w:rPr>
                <w:szCs w:val="20"/>
              </w:rPr>
            </w:pPr>
            <w:r w:rsidRPr="00C936FA">
              <w:rPr>
                <w:b/>
                <w:szCs w:val="20"/>
              </w:rPr>
              <w:t>2.1 Argumentieren und Beweisen</w:t>
            </w:r>
            <w:r w:rsidRPr="00C936FA">
              <w:rPr>
                <w:b/>
                <w:szCs w:val="20"/>
              </w:rPr>
              <w:br/>
            </w:r>
            <w:r w:rsidRPr="00C936FA">
              <w:rPr>
                <w:szCs w:val="20"/>
              </w:rPr>
              <w:t>1. in mathematischen Zusammenhängen Vermutungen entwickeln und als math</w:t>
            </w:r>
            <w:r w:rsidRPr="00C936FA">
              <w:rPr>
                <w:szCs w:val="20"/>
              </w:rPr>
              <w:t>e</w:t>
            </w:r>
            <w:r w:rsidRPr="00C936FA">
              <w:rPr>
                <w:szCs w:val="20"/>
              </w:rPr>
              <w:t>matische Aussage formulieren</w:t>
            </w:r>
            <w:r w:rsidRPr="00C936FA">
              <w:rPr>
                <w:szCs w:val="20"/>
              </w:rPr>
              <w:br/>
              <w:t>3. bei der Entwicklung und Prüfung von Vermutungen Hilfsmittel verwenden (zum Beispiel Taschenrechner, Computerpr</w:t>
            </w:r>
            <w:r w:rsidRPr="00C936FA">
              <w:rPr>
                <w:szCs w:val="20"/>
              </w:rPr>
              <w:t>o</w:t>
            </w:r>
            <w:r w:rsidRPr="00C936FA">
              <w:rPr>
                <w:szCs w:val="20"/>
              </w:rPr>
              <w:t>gramme)</w:t>
            </w:r>
          </w:p>
          <w:p w:rsidR="0075418D" w:rsidRPr="00C936FA" w:rsidRDefault="0075418D" w:rsidP="00C936FA">
            <w:pPr>
              <w:pStyle w:val="LoTabelle-6pt-6pt"/>
              <w:spacing w:line="276" w:lineRule="auto"/>
              <w:rPr>
                <w:szCs w:val="20"/>
              </w:rPr>
            </w:pPr>
            <w:r w:rsidRPr="00C936FA">
              <w:rPr>
                <w:b/>
                <w:szCs w:val="20"/>
              </w:rPr>
              <w:t>2.5 Kommunizieren</w:t>
            </w:r>
            <w:r w:rsidRPr="00C936FA">
              <w:rPr>
                <w:b/>
                <w:szCs w:val="20"/>
              </w:rPr>
              <w:br/>
            </w:r>
            <w:r w:rsidRPr="00C936FA">
              <w:rPr>
                <w:szCs w:val="20"/>
              </w:rPr>
              <w:t>5. vorläufige Formulierungen zu fac</w:t>
            </w:r>
            <w:r w:rsidRPr="00C936FA">
              <w:rPr>
                <w:szCs w:val="20"/>
              </w:rPr>
              <w:t>h</w:t>
            </w:r>
            <w:r w:rsidRPr="00C936FA">
              <w:rPr>
                <w:szCs w:val="20"/>
              </w:rPr>
              <w:t>sprachlichen Formulierungen weiterentw</w:t>
            </w:r>
            <w:r w:rsidRPr="00C936FA">
              <w:rPr>
                <w:szCs w:val="20"/>
              </w:rPr>
              <w:t>i</w:t>
            </w:r>
            <w:r w:rsidRPr="00C936FA">
              <w:rPr>
                <w:szCs w:val="20"/>
              </w:rPr>
              <w:t>ckeln</w:t>
            </w:r>
            <w:r w:rsidRPr="00C936FA">
              <w:rPr>
                <w:szCs w:val="20"/>
              </w:rPr>
              <w:br/>
              <w:t>6. ihre Ausführungen mit geeigneten Fachbegriffen darlegen</w:t>
            </w:r>
          </w:p>
          <w:p w:rsidR="00D973D1" w:rsidRPr="00C936FA" w:rsidRDefault="00D973D1" w:rsidP="00C936FA">
            <w:pPr>
              <w:pStyle w:val="LoTabelle-6pt-6pt"/>
              <w:spacing w:line="276" w:lineRule="auto"/>
              <w:rPr>
                <w:b/>
                <w:szCs w:val="20"/>
              </w:rPr>
            </w:pPr>
            <w:r w:rsidRPr="00C936FA">
              <w:rPr>
                <w:b/>
                <w:szCs w:val="20"/>
              </w:rPr>
              <w:t>2.2 Probleme lösen</w:t>
            </w:r>
            <w:r w:rsidRPr="00C936FA">
              <w:rPr>
                <w:b/>
                <w:szCs w:val="20"/>
              </w:rPr>
              <w:br/>
            </w:r>
            <w:r w:rsidRPr="00C936FA">
              <w:rPr>
                <w:szCs w:val="20"/>
              </w:rPr>
              <w:t>9. Durch Vorwärts- oder Rückwärtsarbe</w:t>
            </w:r>
            <w:r w:rsidRPr="00C936FA">
              <w:rPr>
                <w:szCs w:val="20"/>
              </w:rPr>
              <w:t>i</w:t>
            </w:r>
            <w:r w:rsidRPr="00C936FA">
              <w:rPr>
                <w:szCs w:val="20"/>
              </w:rPr>
              <w:t>ten Lösungsschritte finden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36B6A" w:rsidRPr="00C936FA" w:rsidRDefault="0075418D" w:rsidP="00C936FA">
            <w:pPr>
              <w:pStyle w:val="LoTabelle-6pt"/>
              <w:spacing w:after="120" w:line="276" w:lineRule="auto"/>
              <w:rPr>
                <w:szCs w:val="20"/>
              </w:rPr>
            </w:pPr>
            <w:r w:rsidRPr="00C936FA">
              <w:rPr>
                <w:szCs w:val="20"/>
              </w:rPr>
              <w:t xml:space="preserve">(2) anhand einer Betrachtung der </w:t>
            </w:r>
            <w:r w:rsidRPr="00C936FA">
              <w:rPr>
                <w:i/>
                <w:iCs/>
                <w:szCs w:val="20"/>
              </w:rPr>
              <w:t>Gr</w:t>
            </w:r>
            <w:r w:rsidRPr="00C936FA">
              <w:rPr>
                <w:i/>
                <w:iCs/>
                <w:szCs w:val="20"/>
              </w:rPr>
              <w:t>a</w:t>
            </w:r>
            <w:r w:rsidRPr="00C936FA">
              <w:rPr>
                <w:i/>
                <w:iCs/>
                <w:szCs w:val="20"/>
              </w:rPr>
              <w:t xml:space="preserve">phen </w:t>
            </w:r>
            <w:r w:rsidRPr="00C936FA">
              <w:rPr>
                <w:szCs w:val="20"/>
              </w:rPr>
              <w:t xml:space="preserve">von </w:t>
            </w:r>
            <w:r w:rsidRPr="00C936FA">
              <w:rPr>
                <w:i/>
                <w:iCs/>
                <w:szCs w:val="20"/>
              </w:rPr>
              <w:t xml:space="preserve">f </w:t>
            </w:r>
            <w:r w:rsidRPr="00C936FA">
              <w:rPr>
                <w:szCs w:val="20"/>
              </w:rPr>
              <w:t xml:space="preserve">mit </w:t>
            </w:r>
            <w:r w:rsidRPr="00C936FA">
              <w:rPr>
                <w:i/>
                <w:iCs/>
                <w:szCs w:val="20"/>
              </w:rPr>
              <w:t xml:space="preserve">f </w:t>
            </w:r>
            <w:r w:rsidRPr="00C936FA">
              <w:rPr>
                <w:szCs w:val="20"/>
              </w:rPr>
              <w:t>(</w:t>
            </w:r>
            <w:r w:rsidRPr="00C936FA">
              <w:rPr>
                <w:i/>
                <w:iCs/>
                <w:szCs w:val="20"/>
              </w:rPr>
              <w:t>x</w:t>
            </w:r>
            <w:r w:rsidRPr="00C936FA">
              <w:rPr>
                <w:szCs w:val="20"/>
              </w:rPr>
              <w:t xml:space="preserve">) = </w:t>
            </w:r>
            <w:r w:rsidRPr="00C936FA">
              <w:rPr>
                <w:i/>
                <w:iCs/>
                <w:szCs w:val="20"/>
              </w:rPr>
              <w:t>x</w:t>
            </w:r>
            <w:r w:rsidRPr="00C936FA">
              <w:rPr>
                <w:szCs w:val="20"/>
                <w:vertAlign w:val="superscript"/>
              </w:rPr>
              <w:t xml:space="preserve">2 </w:t>
            </w:r>
            <w:r w:rsidRPr="00C936FA">
              <w:rPr>
                <w:szCs w:val="20"/>
              </w:rPr>
              <w:t xml:space="preserve">und der </w:t>
            </w:r>
            <w:r w:rsidRPr="00C936FA">
              <w:rPr>
                <w:i/>
                <w:iCs/>
                <w:szCs w:val="20"/>
              </w:rPr>
              <w:t>Wurze</w:t>
            </w:r>
            <w:r w:rsidRPr="00C936FA">
              <w:rPr>
                <w:i/>
                <w:iCs/>
                <w:szCs w:val="20"/>
              </w:rPr>
              <w:t>l</w:t>
            </w:r>
            <w:r w:rsidRPr="00C936FA">
              <w:rPr>
                <w:i/>
                <w:iCs/>
                <w:szCs w:val="20"/>
              </w:rPr>
              <w:t xml:space="preserve">funktion </w:t>
            </w:r>
            <w:r w:rsidRPr="00C936FA">
              <w:rPr>
                <w:szCs w:val="20"/>
              </w:rPr>
              <w:t xml:space="preserve">g mit </w:t>
            </w:r>
            <w:r w:rsidRPr="00C936FA">
              <w:rPr>
                <w:i/>
                <w:iCs/>
                <w:szCs w:val="20"/>
              </w:rPr>
              <w:t xml:space="preserve">g </w:t>
            </w:r>
            <w:r w:rsidRPr="00C936FA">
              <w:rPr>
                <w:szCs w:val="20"/>
              </w:rPr>
              <w:t>(</w:t>
            </w:r>
            <w:r w:rsidRPr="00C936FA">
              <w:rPr>
                <w:i/>
                <w:iCs/>
                <w:szCs w:val="20"/>
              </w:rPr>
              <w:t>x</w:t>
            </w:r>
            <w:r w:rsidRPr="00C936FA">
              <w:rPr>
                <w:szCs w:val="20"/>
              </w:rPr>
              <w:t xml:space="preserve">) = </w:t>
            </w:r>
            <w:r w:rsidRPr="00C936FA">
              <w:rPr>
                <w:position w:val="-8"/>
                <w:szCs w:val="20"/>
              </w:rPr>
              <w:object w:dxaOrig="380" w:dyaOrig="360" w14:anchorId="71386AFB">
                <v:shape id="_x0000_i1026" type="#_x0000_t75" style="width:20.1pt;height:17.6pt" o:ole="">
                  <v:imagedata r:id="rId28" o:title=""/>
                </v:shape>
                <o:OLEObject Type="Embed" ProgID="Equation.3" ShapeID="_x0000_i1026" DrawAspect="Content" ObjectID="_1557056581" r:id="rId29"/>
              </w:object>
            </w:r>
            <w:r w:rsidRPr="00C936FA">
              <w:rPr>
                <w:i/>
                <w:iCs/>
                <w:szCs w:val="20"/>
              </w:rPr>
              <w:t xml:space="preserve"> </w:t>
            </w:r>
            <w:r w:rsidRPr="00C936FA">
              <w:rPr>
                <w:szCs w:val="20"/>
              </w:rPr>
              <w:t>den Funktion</w:t>
            </w:r>
            <w:r w:rsidRPr="00C936FA">
              <w:rPr>
                <w:szCs w:val="20"/>
              </w:rPr>
              <w:t>s</w:t>
            </w:r>
            <w:r w:rsidRPr="00C936FA">
              <w:rPr>
                <w:szCs w:val="20"/>
              </w:rPr>
              <w:t xml:space="preserve">begriff und dabei auch die Begriffe </w:t>
            </w:r>
            <w:r w:rsidRPr="00C936FA">
              <w:rPr>
                <w:i/>
                <w:iCs/>
                <w:szCs w:val="20"/>
              </w:rPr>
              <w:t>Defin</w:t>
            </w:r>
            <w:r w:rsidRPr="00C936FA">
              <w:rPr>
                <w:i/>
                <w:iCs/>
                <w:szCs w:val="20"/>
              </w:rPr>
              <w:t>i</w:t>
            </w:r>
            <w:r w:rsidRPr="00C936FA">
              <w:rPr>
                <w:i/>
                <w:iCs/>
                <w:szCs w:val="20"/>
              </w:rPr>
              <w:t xml:space="preserve">tionsmenge </w:t>
            </w:r>
            <w:r w:rsidRPr="00C936FA">
              <w:rPr>
                <w:szCs w:val="20"/>
              </w:rPr>
              <w:t xml:space="preserve">und </w:t>
            </w:r>
            <w:r w:rsidRPr="00C936FA">
              <w:rPr>
                <w:i/>
                <w:iCs/>
                <w:szCs w:val="20"/>
              </w:rPr>
              <w:t xml:space="preserve">Wertemenge </w:t>
            </w:r>
            <w:r w:rsidRPr="00C936FA">
              <w:rPr>
                <w:szCs w:val="20"/>
              </w:rPr>
              <w:t>erläutern</w:t>
            </w:r>
          </w:p>
          <w:p w:rsidR="0075418D" w:rsidRPr="00C936FA" w:rsidRDefault="0075418D" w:rsidP="00C936FA">
            <w:pPr>
              <w:pStyle w:val="LoTabelle-6pt"/>
              <w:spacing w:after="120" w:line="276" w:lineRule="auto"/>
              <w:rPr>
                <w:b/>
                <w:szCs w:val="20"/>
              </w:rPr>
            </w:pPr>
            <w:r w:rsidRPr="00C936FA">
              <w:rPr>
                <w:szCs w:val="20"/>
              </w:rPr>
              <w:t xml:space="preserve">(5) die Wirkung von </w:t>
            </w:r>
            <w:r w:rsidRPr="00C936FA">
              <w:rPr>
                <w:i/>
                <w:iCs/>
                <w:szCs w:val="20"/>
              </w:rPr>
              <w:t xml:space="preserve">Parametern </w:t>
            </w:r>
            <w:r w:rsidRPr="00C936FA">
              <w:rPr>
                <w:szCs w:val="20"/>
              </w:rPr>
              <w:t>in Funkt</w:t>
            </w:r>
            <w:r w:rsidRPr="00C936FA">
              <w:rPr>
                <w:szCs w:val="20"/>
              </w:rPr>
              <w:t>i</w:t>
            </w:r>
            <w:r w:rsidRPr="00C936FA">
              <w:rPr>
                <w:szCs w:val="20"/>
              </w:rPr>
              <w:t xml:space="preserve">onstermen von </w:t>
            </w:r>
            <w:r w:rsidRPr="00C936FA">
              <w:rPr>
                <w:iCs/>
                <w:szCs w:val="20"/>
              </w:rPr>
              <w:t>[…]</w:t>
            </w:r>
            <w:r w:rsidRPr="00C936FA">
              <w:rPr>
                <w:szCs w:val="20"/>
              </w:rPr>
              <w:t xml:space="preserve"> </w:t>
            </w:r>
            <w:r w:rsidRPr="00C936FA">
              <w:rPr>
                <w:i/>
                <w:iCs/>
                <w:szCs w:val="20"/>
              </w:rPr>
              <w:t xml:space="preserve">Wurzelfunktion </w:t>
            </w:r>
            <w:r w:rsidRPr="00C936FA">
              <w:rPr>
                <w:szCs w:val="20"/>
              </w:rPr>
              <w:t xml:space="preserve">auf deren </w:t>
            </w:r>
            <w:r w:rsidRPr="00C936FA">
              <w:rPr>
                <w:i/>
                <w:iCs/>
                <w:szCs w:val="20"/>
              </w:rPr>
              <w:t xml:space="preserve">Graphen </w:t>
            </w:r>
            <w:r w:rsidRPr="00C936FA">
              <w:rPr>
                <w:szCs w:val="20"/>
              </w:rPr>
              <w:t xml:space="preserve">abbildungsgeometrisch als </w:t>
            </w:r>
            <w:r w:rsidRPr="00C936FA">
              <w:rPr>
                <w:i/>
                <w:iCs/>
                <w:szCs w:val="20"/>
              </w:rPr>
              <w:t>Streckung, Spiegelung, Verschiebu</w:t>
            </w:r>
            <w:r w:rsidRPr="00C936FA">
              <w:rPr>
                <w:i/>
                <w:iCs/>
                <w:szCs w:val="20"/>
              </w:rPr>
              <w:t>n</w:t>
            </w:r>
            <w:r w:rsidRPr="00C936FA">
              <w:rPr>
                <w:i/>
                <w:iCs/>
                <w:szCs w:val="20"/>
              </w:rPr>
              <w:t xml:space="preserve">gen </w:t>
            </w:r>
            <w:r w:rsidRPr="00C936FA">
              <w:rPr>
                <w:szCs w:val="20"/>
              </w:rPr>
              <w:t>deuten</w:t>
            </w:r>
          </w:p>
        </w:tc>
        <w:tc>
          <w:tcPr>
            <w:tcW w:w="1250" w:type="pct"/>
            <w:tcBorders>
              <w:left w:val="single" w:sz="4" w:space="0" w:color="auto"/>
              <w:right w:val="single" w:sz="4" w:space="0" w:color="auto"/>
            </w:tcBorders>
            <w:shd w:val="clear" w:color="auto" w:fill="auto"/>
          </w:tcPr>
          <w:p w:rsidR="0075418D" w:rsidRPr="00C936FA" w:rsidRDefault="0075418D" w:rsidP="00C936FA">
            <w:pPr>
              <w:pStyle w:val="LoTabelle6pt-fett"/>
              <w:spacing w:after="120" w:line="276" w:lineRule="auto"/>
              <w:rPr>
                <w:szCs w:val="20"/>
              </w:rPr>
            </w:pPr>
            <w:r w:rsidRPr="00C936FA">
              <w:rPr>
                <w:szCs w:val="20"/>
              </w:rPr>
              <w:t>Wurzelfunktionen</w:t>
            </w:r>
          </w:p>
          <w:p w:rsidR="0075418D" w:rsidRPr="00C936FA" w:rsidRDefault="0075418D" w:rsidP="00C936FA">
            <w:pPr>
              <w:spacing w:before="120" w:after="120" w:line="276" w:lineRule="auto"/>
              <w:rPr>
                <w:rFonts w:cs="Arial"/>
                <w:sz w:val="20"/>
                <w:szCs w:val="20"/>
              </w:rPr>
            </w:pPr>
            <w:r w:rsidRPr="00C936FA">
              <w:rPr>
                <w:rFonts w:cs="Arial"/>
                <w:sz w:val="20"/>
                <w:szCs w:val="20"/>
              </w:rPr>
              <w:t xml:space="preserve">Eindeutigkeit der Zuordnung </w:t>
            </w:r>
            <w:r w:rsidRPr="00C936FA">
              <w:rPr>
                <w:rFonts w:cs="Arial"/>
                <w:position w:val="-8"/>
                <w:sz w:val="20"/>
                <w:szCs w:val="20"/>
              </w:rPr>
              <w:object w:dxaOrig="859" w:dyaOrig="360" w14:anchorId="1C6D01F1">
                <v:shape id="_x0000_i1027" type="#_x0000_t75" style="width:41.85pt;height:17.6pt" o:ole="">
                  <v:imagedata r:id="rId30" o:title=""/>
                </v:shape>
                <o:OLEObject Type="Embed" ProgID="Equation.3" ShapeID="_x0000_i1027" DrawAspect="Content" ObjectID="_1557056582" r:id="rId31"/>
              </w:object>
            </w:r>
          </w:p>
          <w:p w:rsidR="0075418D" w:rsidRPr="00C936FA" w:rsidRDefault="0075418D" w:rsidP="00C936FA">
            <w:pPr>
              <w:spacing w:before="120" w:after="120" w:line="276" w:lineRule="auto"/>
              <w:rPr>
                <w:rFonts w:cs="Arial"/>
                <w:sz w:val="20"/>
                <w:szCs w:val="20"/>
              </w:rPr>
            </w:pPr>
            <w:r w:rsidRPr="00C936FA">
              <w:rPr>
                <w:rFonts w:cs="Arial"/>
                <w:sz w:val="20"/>
                <w:szCs w:val="20"/>
              </w:rPr>
              <w:t>Verschiebung des Graphen in x-Richtung</w:t>
            </w:r>
          </w:p>
          <w:p w:rsidR="0075418D" w:rsidRPr="00C936FA" w:rsidRDefault="0075418D" w:rsidP="00C936FA">
            <w:pPr>
              <w:spacing w:before="120" w:after="120" w:line="276" w:lineRule="auto"/>
              <w:rPr>
                <w:rFonts w:cs="Arial"/>
                <w:sz w:val="20"/>
                <w:szCs w:val="20"/>
              </w:rPr>
            </w:pPr>
            <w:r w:rsidRPr="00C936FA">
              <w:rPr>
                <w:rFonts w:cs="Arial"/>
                <w:sz w:val="20"/>
                <w:szCs w:val="20"/>
              </w:rPr>
              <w:t>Verschiebung des Graphen in y-Richtung</w:t>
            </w:r>
          </w:p>
          <w:p w:rsidR="0075418D" w:rsidRPr="00C936FA" w:rsidRDefault="0075418D" w:rsidP="00C936FA">
            <w:pPr>
              <w:pStyle w:val="LoTabelle6pt-fett"/>
              <w:spacing w:after="120" w:line="276" w:lineRule="auto"/>
              <w:rPr>
                <w:szCs w:val="20"/>
              </w:rPr>
            </w:pPr>
            <w:r w:rsidRPr="00C936FA">
              <w:rPr>
                <w:b w:val="0"/>
                <w:szCs w:val="20"/>
              </w:rPr>
              <w:t>Strecken des Graphen entlang der y-Achse</w:t>
            </w:r>
          </w:p>
        </w:tc>
        <w:tc>
          <w:tcPr>
            <w:tcW w:w="1250" w:type="pct"/>
            <w:tcBorders>
              <w:left w:val="single" w:sz="4" w:space="0" w:color="auto"/>
              <w:right w:val="single" w:sz="4" w:space="0" w:color="auto"/>
            </w:tcBorders>
            <w:shd w:val="clear" w:color="auto" w:fill="auto"/>
          </w:tcPr>
          <w:p w:rsidR="0075418D" w:rsidRPr="00C936FA" w:rsidRDefault="0075418D" w:rsidP="00C936FA">
            <w:pPr>
              <w:spacing w:before="120" w:after="120" w:line="276" w:lineRule="auto"/>
              <w:rPr>
                <w:rFonts w:cs="Arial"/>
                <w:sz w:val="20"/>
                <w:szCs w:val="20"/>
              </w:rPr>
            </w:pPr>
            <w:r w:rsidRPr="00C936FA">
              <w:rPr>
                <w:rFonts w:cs="Arial"/>
                <w:sz w:val="20"/>
                <w:szCs w:val="20"/>
              </w:rPr>
              <w:t>An eine Thematisierung der Umkehrfun</w:t>
            </w:r>
            <w:r w:rsidRPr="00C936FA">
              <w:rPr>
                <w:rFonts w:cs="Arial"/>
                <w:sz w:val="20"/>
                <w:szCs w:val="20"/>
              </w:rPr>
              <w:t>k</w:t>
            </w:r>
            <w:r w:rsidRPr="00C936FA">
              <w:rPr>
                <w:rFonts w:cs="Arial"/>
                <w:sz w:val="20"/>
                <w:szCs w:val="20"/>
              </w:rPr>
              <w:t>tion ist nicht gedacht</w:t>
            </w:r>
          </w:p>
          <w:p w:rsidR="0075418D" w:rsidRPr="00C936FA" w:rsidRDefault="0075418D" w:rsidP="00C936FA">
            <w:pPr>
              <w:spacing w:before="120" w:after="120" w:line="276" w:lineRule="auto"/>
              <w:rPr>
                <w:rFonts w:eastAsia="Calibri" w:cs="Arial"/>
                <w:sz w:val="20"/>
                <w:szCs w:val="20"/>
                <w:lang w:eastAsia="en-US"/>
              </w:rPr>
            </w:pPr>
            <w:r w:rsidRPr="00C936FA">
              <w:rPr>
                <w:rFonts w:cs="Arial"/>
                <w:sz w:val="20"/>
                <w:szCs w:val="20"/>
              </w:rPr>
              <w:t>Abgrenzung gegenüber der Anzahl L</w:t>
            </w:r>
            <w:r w:rsidRPr="00C936FA">
              <w:rPr>
                <w:rFonts w:cs="Arial"/>
                <w:sz w:val="20"/>
                <w:szCs w:val="20"/>
              </w:rPr>
              <w:t>ö</w:t>
            </w:r>
            <w:r w:rsidRPr="00C936FA">
              <w:rPr>
                <w:rFonts w:cs="Arial"/>
                <w:sz w:val="20"/>
                <w:szCs w:val="20"/>
              </w:rPr>
              <w:t>sungen der Gleichung y = x</w:t>
            </w:r>
            <w:r w:rsidRPr="00C936FA">
              <w:rPr>
                <w:rFonts w:cs="Arial"/>
                <w:sz w:val="20"/>
                <w:szCs w:val="20"/>
                <w:vertAlign w:val="superscript"/>
              </w:rPr>
              <w:t>2</w:t>
            </w:r>
            <w:r w:rsidRPr="00C936FA">
              <w:rPr>
                <w:rFonts w:cs="Arial"/>
                <w:sz w:val="20"/>
                <w:szCs w:val="20"/>
              </w:rPr>
              <w:t xml:space="preserve"> (y &gt; 0)</w:t>
            </w:r>
          </w:p>
        </w:tc>
      </w:tr>
      <w:tr w:rsidR="0075418D" w:rsidRPr="00AD691E" w:rsidTr="00CD0A95">
        <w:trPr>
          <w:trHeight w:val="207"/>
        </w:trPr>
        <w:tc>
          <w:tcPr>
            <w:tcW w:w="1250" w:type="pct"/>
            <w:vMerge/>
            <w:tcBorders>
              <w:left w:val="single" w:sz="4" w:space="0" w:color="auto"/>
              <w:right w:val="single" w:sz="4" w:space="0" w:color="auto"/>
            </w:tcBorders>
            <w:shd w:val="clear" w:color="auto" w:fill="auto"/>
          </w:tcPr>
          <w:p w:rsidR="0075418D" w:rsidRPr="00C936FA" w:rsidRDefault="0075418D" w:rsidP="00C936FA">
            <w:pPr>
              <w:pStyle w:val="LoTabelle-6pt-6pt"/>
              <w:spacing w:before="0" w:after="0" w:line="276" w:lineRule="auto"/>
              <w:rPr>
                <w:b/>
                <w:szCs w:val="20"/>
              </w:rPr>
            </w:pPr>
          </w:p>
        </w:tc>
        <w:tc>
          <w:tcPr>
            <w:tcW w:w="1250" w:type="pc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
              <w:spacing w:before="0" w:line="276" w:lineRule="auto"/>
              <w:rPr>
                <w:b/>
                <w:szCs w:val="20"/>
              </w:rPr>
            </w:pPr>
            <w:r w:rsidRPr="00C936FA">
              <w:rPr>
                <w:b/>
                <w:szCs w:val="20"/>
              </w:rPr>
              <w:t>3.3.1 Gleichungen lösen</w:t>
            </w:r>
          </w:p>
        </w:tc>
        <w:tc>
          <w:tcPr>
            <w:tcW w:w="1250" w:type="pct"/>
            <w:tcBorders>
              <w:top w:val="single" w:sz="4" w:space="0" w:color="auto"/>
              <w:left w:val="single" w:sz="4" w:space="0" w:color="auto"/>
              <w:right w:val="single" w:sz="4" w:space="0" w:color="auto"/>
            </w:tcBorders>
            <w:shd w:val="clear" w:color="auto" w:fill="auto"/>
          </w:tcPr>
          <w:p w:rsidR="0075418D" w:rsidRPr="00C936FA" w:rsidRDefault="0075418D" w:rsidP="00C936FA">
            <w:pPr>
              <w:pStyle w:val="LoTabelle6pt-fett"/>
              <w:spacing w:before="0" w:line="276" w:lineRule="auto"/>
              <w:rPr>
                <w:szCs w:val="20"/>
              </w:rPr>
            </w:pPr>
          </w:p>
        </w:tc>
        <w:tc>
          <w:tcPr>
            <w:tcW w:w="1250" w:type="pct"/>
            <w:tcBorders>
              <w:top w:val="single" w:sz="4" w:space="0" w:color="auto"/>
              <w:left w:val="single" w:sz="4" w:space="0" w:color="auto"/>
              <w:right w:val="single" w:sz="4" w:space="0" w:color="auto"/>
            </w:tcBorders>
            <w:shd w:val="clear" w:color="auto" w:fill="auto"/>
          </w:tcPr>
          <w:p w:rsidR="0075418D" w:rsidRPr="00C936FA" w:rsidRDefault="0075418D" w:rsidP="00C936FA">
            <w:pPr>
              <w:spacing w:line="276" w:lineRule="auto"/>
              <w:rPr>
                <w:rFonts w:eastAsia="Calibri" w:cs="Arial"/>
                <w:b/>
                <w:sz w:val="20"/>
                <w:szCs w:val="20"/>
                <w:lang w:eastAsia="en-US"/>
              </w:rPr>
            </w:pPr>
          </w:p>
        </w:tc>
      </w:tr>
      <w:tr w:rsidR="0075418D" w:rsidRPr="00D83CDA" w:rsidTr="00CD0A95">
        <w:trPr>
          <w:trHeight w:val="982"/>
        </w:trPr>
        <w:tc>
          <w:tcPr>
            <w:tcW w:w="1250" w:type="pct"/>
            <w:vMerge/>
            <w:tcBorders>
              <w:left w:val="single" w:sz="4" w:space="0" w:color="auto"/>
              <w:bottom w:val="single" w:sz="4" w:space="0" w:color="auto"/>
              <w:right w:val="single" w:sz="4" w:space="0" w:color="auto"/>
            </w:tcBorders>
            <w:shd w:val="clear" w:color="auto" w:fill="auto"/>
          </w:tcPr>
          <w:p w:rsidR="0075418D" w:rsidRPr="00C936FA" w:rsidRDefault="0075418D" w:rsidP="00C936FA">
            <w:pPr>
              <w:pStyle w:val="LoTabelle-6pt"/>
              <w:spacing w:after="120" w:line="276" w:lineRule="auto"/>
              <w:rPr>
                <w:b/>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936FA" w:rsidRDefault="0075418D" w:rsidP="00C936FA">
            <w:pPr>
              <w:spacing w:before="120" w:after="120" w:line="276" w:lineRule="auto"/>
              <w:rPr>
                <w:rFonts w:cs="Arial"/>
                <w:sz w:val="20"/>
                <w:szCs w:val="20"/>
              </w:rPr>
            </w:pPr>
            <w:r w:rsidRPr="00C936FA">
              <w:rPr>
                <w:rFonts w:eastAsia="Calibri" w:cs="Arial"/>
                <w:sz w:val="20"/>
                <w:szCs w:val="20"/>
              </w:rPr>
              <w:t>(4) Wurzelgleichungen lösen, bei denen einmaliges Quadrieren zielführend ist</w:t>
            </w:r>
          </w:p>
        </w:tc>
        <w:tc>
          <w:tcPr>
            <w:tcW w:w="1250" w:type="pct"/>
            <w:tcBorders>
              <w:left w:val="single" w:sz="4" w:space="0" w:color="auto"/>
              <w:bottom w:val="single" w:sz="4" w:space="0" w:color="auto"/>
              <w:right w:val="single" w:sz="4" w:space="0" w:color="auto"/>
            </w:tcBorders>
            <w:shd w:val="clear" w:color="auto" w:fill="auto"/>
          </w:tcPr>
          <w:p w:rsidR="00D973D1" w:rsidRPr="00C936FA" w:rsidRDefault="0075418D" w:rsidP="00C936FA">
            <w:pPr>
              <w:pStyle w:val="LoTabelle6pt-fett"/>
              <w:spacing w:after="120" w:line="276" w:lineRule="auto"/>
              <w:rPr>
                <w:szCs w:val="20"/>
              </w:rPr>
            </w:pPr>
            <w:r w:rsidRPr="00C936FA">
              <w:rPr>
                <w:szCs w:val="20"/>
              </w:rPr>
              <w:t>Wurzelgleichungen</w:t>
            </w:r>
          </w:p>
        </w:tc>
        <w:tc>
          <w:tcPr>
            <w:tcW w:w="1250" w:type="pct"/>
            <w:tcBorders>
              <w:left w:val="single" w:sz="4" w:space="0" w:color="auto"/>
              <w:bottom w:val="single" w:sz="4" w:space="0" w:color="auto"/>
              <w:right w:val="single" w:sz="4" w:space="0" w:color="auto"/>
            </w:tcBorders>
            <w:shd w:val="clear" w:color="auto" w:fill="auto"/>
          </w:tcPr>
          <w:p w:rsidR="0075418D" w:rsidRPr="00C936FA" w:rsidRDefault="0075418D" w:rsidP="00C936FA">
            <w:pPr>
              <w:pStyle w:val="LoTabelle-6pt"/>
              <w:spacing w:after="120" w:line="276" w:lineRule="auto"/>
              <w:rPr>
                <w:rFonts w:eastAsia="Calibri"/>
                <w:szCs w:val="20"/>
              </w:rPr>
            </w:pPr>
            <w:r w:rsidRPr="00C936FA">
              <w:rPr>
                <w:rFonts w:eastAsia="Calibri"/>
                <w:szCs w:val="20"/>
              </w:rPr>
              <w:t>Bedeutung der Probe bzw. der Definit</w:t>
            </w:r>
            <w:r w:rsidRPr="00C936FA">
              <w:rPr>
                <w:rFonts w:eastAsia="Calibri"/>
                <w:szCs w:val="20"/>
              </w:rPr>
              <w:t>i</w:t>
            </w:r>
            <w:r w:rsidRPr="00C936FA">
              <w:rPr>
                <w:rFonts w:eastAsia="Calibri"/>
                <w:szCs w:val="20"/>
              </w:rPr>
              <w:t>onsmenge</w:t>
            </w:r>
          </w:p>
          <w:p w:rsidR="0075418D" w:rsidRPr="00C936FA" w:rsidRDefault="0075418D" w:rsidP="00C936FA">
            <w:pPr>
              <w:spacing w:before="120" w:after="120" w:line="276" w:lineRule="auto"/>
              <w:rPr>
                <w:rFonts w:cs="Arial"/>
                <w:sz w:val="20"/>
                <w:szCs w:val="20"/>
              </w:rPr>
            </w:pPr>
            <w:r w:rsidRPr="00C936FA">
              <w:rPr>
                <w:rFonts w:eastAsia="Calibri" w:cs="Arial"/>
                <w:sz w:val="20"/>
                <w:szCs w:val="20"/>
              </w:rPr>
              <w:t>Rückwärtsarbeiten als Lösungsstrategie</w:t>
            </w:r>
          </w:p>
        </w:tc>
      </w:tr>
    </w:tbl>
    <w:p w:rsidR="0075418D" w:rsidRDefault="0075418D" w:rsidP="0075418D">
      <w:pPr>
        <w:rPr>
          <w:rFonts w:cs="Arial"/>
          <w:sz w:val="20"/>
          <w:szCs w:val="20"/>
        </w:rPr>
      </w:pPr>
      <w:r w:rsidRPr="00D83CDA">
        <w:rPr>
          <w:rFonts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75418D" w:rsidRPr="00C81F78" w:rsidTr="00F8226B">
        <w:trPr>
          <w:trHeight w:val="415"/>
        </w:trPr>
        <w:tc>
          <w:tcPr>
            <w:tcW w:w="5000" w:type="pct"/>
            <w:gridSpan w:val="4"/>
            <w:shd w:val="clear" w:color="auto" w:fill="D9D9D9"/>
          </w:tcPr>
          <w:p w:rsidR="0075418D" w:rsidRPr="00B41F0F" w:rsidRDefault="0075418D" w:rsidP="00B41F0F">
            <w:pPr>
              <w:pStyle w:val="bcTab"/>
            </w:pPr>
            <w:bookmarkStart w:id="16" w:name="_Toc483313204"/>
            <w:r w:rsidRPr="00A836C9">
              <w:lastRenderedPageBreak/>
              <w:t>Kreise und Körper</w:t>
            </w:r>
            <w:bookmarkEnd w:id="16"/>
          </w:p>
          <w:p w:rsidR="0075418D" w:rsidRPr="00C81F78" w:rsidRDefault="0075418D" w:rsidP="00C936FA">
            <w:pPr>
              <w:pStyle w:val="bcTabcaStd"/>
            </w:pPr>
            <w:r w:rsidRPr="00C81F78">
              <w:t>c</w:t>
            </w:r>
            <w:r>
              <w:t>a. 20</w:t>
            </w:r>
            <w:r w:rsidRPr="00C81F78">
              <w:t xml:space="preserve"> Std.</w:t>
            </w:r>
          </w:p>
        </w:tc>
      </w:tr>
      <w:tr w:rsidR="0075418D" w:rsidRPr="00C81F78" w:rsidTr="00F8226B">
        <w:trPr>
          <w:trHeight w:val="251"/>
        </w:trPr>
        <w:tc>
          <w:tcPr>
            <w:tcW w:w="5000" w:type="pct"/>
            <w:gridSpan w:val="4"/>
          </w:tcPr>
          <w:p w:rsidR="0075418D" w:rsidRPr="00C81F78" w:rsidRDefault="0075418D" w:rsidP="00F8226B">
            <w:pPr>
              <w:spacing w:line="276" w:lineRule="auto"/>
              <w:rPr>
                <w:rFonts w:cs="Arial"/>
                <w:sz w:val="20"/>
                <w:szCs w:val="20"/>
              </w:rPr>
            </w:pPr>
          </w:p>
        </w:tc>
      </w:tr>
      <w:tr w:rsidR="0075418D" w:rsidRPr="00C81F78" w:rsidTr="00F8226B">
        <w:trPr>
          <w:trHeight w:val="642"/>
        </w:trPr>
        <w:tc>
          <w:tcPr>
            <w:tcW w:w="1250" w:type="pct"/>
            <w:shd w:val="clear" w:color="auto" w:fill="F59D1E"/>
          </w:tcPr>
          <w:p w:rsidR="0075418D" w:rsidRPr="00C63F98" w:rsidRDefault="0075418D" w:rsidP="00F8226B">
            <w:pPr>
              <w:pStyle w:val="0Prozesswei"/>
            </w:pPr>
            <w:r w:rsidRPr="00C63F98">
              <w:t xml:space="preserve">Prozessbezogene </w:t>
            </w:r>
            <w:r w:rsidRPr="00C63F98">
              <w:br/>
              <w:t>Kompetenzen</w:t>
            </w:r>
          </w:p>
        </w:tc>
        <w:tc>
          <w:tcPr>
            <w:tcW w:w="1250" w:type="pct"/>
            <w:shd w:val="clear" w:color="auto" w:fill="B70017"/>
          </w:tcPr>
          <w:p w:rsidR="0075418D" w:rsidRPr="00C63F98" w:rsidRDefault="0075418D" w:rsidP="00F8226B">
            <w:pPr>
              <w:pStyle w:val="0Prozesswei"/>
            </w:pPr>
            <w:r w:rsidRPr="00C63F98">
              <w:t xml:space="preserve">Inhaltsbezogene </w:t>
            </w:r>
            <w:r w:rsidRPr="00C63F98">
              <w:br/>
            </w:r>
            <w:r w:rsidRPr="00C63F98">
              <w:rPr>
                <w:szCs w:val="20"/>
              </w:rPr>
              <w:t>Kompetenzen</w:t>
            </w:r>
          </w:p>
        </w:tc>
        <w:tc>
          <w:tcPr>
            <w:tcW w:w="1250" w:type="pct"/>
            <w:vMerge w:val="restart"/>
            <w:shd w:val="clear" w:color="auto" w:fill="D9D9D9"/>
          </w:tcPr>
          <w:p w:rsidR="0075418D" w:rsidRPr="0019737B" w:rsidRDefault="0075418D" w:rsidP="00F8226B">
            <w:pPr>
              <w:pStyle w:val="0KonkretisierungSchwarz"/>
            </w:pPr>
            <w:r w:rsidRPr="0019737B">
              <w:t>Konkretisierung,</w:t>
            </w:r>
            <w:r w:rsidRPr="0019737B">
              <w:br/>
              <w:t>Vorgehen im Unterricht</w:t>
            </w:r>
          </w:p>
        </w:tc>
        <w:tc>
          <w:tcPr>
            <w:tcW w:w="1250" w:type="pct"/>
            <w:vMerge w:val="restart"/>
            <w:shd w:val="clear" w:color="auto" w:fill="D9D9D9"/>
          </w:tcPr>
          <w:p w:rsidR="0075418D" w:rsidRPr="0019737B" w:rsidRDefault="0075418D" w:rsidP="00F8226B">
            <w:pPr>
              <w:pStyle w:val="0KonkretisierungSchwarz"/>
            </w:pPr>
            <w:r w:rsidRPr="0019737B">
              <w:t>Ergänzende Hinweise, Arbeitsmi</w:t>
            </w:r>
            <w:r w:rsidRPr="0019737B">
              <w:t>t</w:t>
            </w:r>
            <w:r w:rsidRPr="0019737B">
              <w:t>tel, Organisation, Verweise</w:t>
            </w:r>
          </w:p>
        </w:tc>
      </w:tr>
      <w:tr w:rsidR="0075418D" w:rsidRPr="00C81F78" w:rsidTr="00F8226B">
        <w:trPr>
          <w:trHeight w:val="117"/>
        </w:trPr>
        <w:tc>
          <w:tcPr>
            <w:tcW w:w="2500" w:type="pct"/>
            <w:gridSpan w:val="2"/>
            <w:vAlign w:val="center"/>
          </w:tcPr>
          <w:p w:rsidR="0075418D" w:rsidRPr="0019737B" w:rsidRDefault="0075418D" w:rsidP="00F8226B">
            <w:pPr>
              <w:jc w:val="center"/>
              <w:rPr>
                <w:rFonts w:cs="Arial"/>
                <w:sz w:val="20"/>
                <w:szCs w:val="20"/>
              </w:rPr>
            </w:pPr>
            <w:r w:rsidRPr="0019737B">
              <w:rPr>
                <w:rFonts w:cs="Arial"/>
              </w:rPr>
              <w:t>Die Schülerinnen und Schüler können</w:t>
            </w:r>
          </w:p>
        </w:tc>
        <w:tc>
          <w:tcPr>
            <w:tcW w:w="1250" w:type="pct"/>
            <w:vMerge/>
            <w:vAlign w:val="center"/>
          </w:tcPr>
          <w:p w:rsidR="0075418D" w:rsidRPr="0019737B" w:rsidRDefault="0075418D" w:rsidP="00F8226B">
            <w:pPr>
              <w:rPr>
                <w:rFonts w:cs="Arial"/>
                <w:color w:val="7030A0"/>
              </w:rPr>
            </w:pPr>
          </w:p>
        </w:tc>
        <w:tc>
          <w:tcPr>
            <w:tcW w:w="1250" w:type="pct"/>
            <w:vMerge/>
            <w:vAlign w:val="center"/>
          </w:tcPr>
          <w:p w:rsidR="0075418D" w:rsidRPr="0019737B" w:rsidRDefault="0075418D" w:rsidP="00F8226B">
            <w:pPr>
              <w:rPr>
                <w:rFonts w:cs="Arial"/>
                <w:color w:val="7030A0"/>
              </w:rPr>
            </w:pPr>
          </w:p>
        </w:tc>
      </w:tr>
      <w:tr w:rsidR="0075418D" w:rsidRPr="002068BF" w:rsidTr="00F8226B">
        <w:trPr>
          <w:trHeight w:val="103"/>
        </w:trPr>
        <w:tc>
          <w:tcPr>
            <w:tcW w:w="1250" w:type="pct"/>
            <w:tcBorders>
              <w:bottom w:val="single" w:sz="4" w:space="0" w:color="auto"/>
            </w:tcBorders>
          </w:tcPr>
          <w:p w:rsidR="0075418D" w:rsidRPr="00CA42D0" w:rsidRDefault="0075418D" w:rsidP="00CA42D0">
            <w:pPr>
              <w:rPr>
                <w:rFonts w:cs="Arial"/>
                <w:b/>
                <w:spacing w:val="-4"/>
                <w:sz w:val="20"/>
                <w:szCs w:val="20"/>
              </w:rPr>
            </w:pPr>
          </w:p>
        </w:tc>
        <w:tc>
          <w:tcPr>
            <w:tcW w:w="1250" w:type="pct"/>
            <w:tcBorders>
              <w:bottom w:val="single" w:sz="4" w:space="0" w:color="auto"/>
            </w:tcBorders>
          </w:tcPr>
          <w:p w:rsidR="0075418D" w:rsidRPr="00CA42D0" w:rsidRDefault="0075418D" w:rsidP="00CA42D0">
            <w:pPr>
              <w:pStyle w:val="LoTabelle6pt-fett"/>
              <w:spacing w:before="0"/>
              <w:rPr>
                <w:szCs w:val="20"/>
              </w:rPr>
            </w:pPr>
            <w:r w:rsidRPr="00CA42D0">
              <w:rPr>
                <w:szCs w:val="20"/>
              </w:rPr>
              <w:t>3.3.2 Größen bei Figuren und Körpern berechnen</w:t>
            </w:r>
          </w:p>
        </w:tc>
        <w:tc>
          <w:tcPr>
            <w:tcW w:w="1250" w:type="pct"/>
            <w:tcBorders>
              <w:bottom w:val="single" w:sz="4" w:space="0" w:color="auto"/>
            </w:tcBorders>
          </w:tcPr>
          <w:p w:rsidR="0075418D" w:rsidRPr="00CA42D0" w:rsidRDefault="0075418D" w:rsidP="00CA42D0">
            <w:pPr>
              <w:rPr>
                <w:rFonts w:cs="Arial"/>
                <w:sz w:val="20"/>
                <w:szCs w:val="20"/>
              </w:rPr>
            </w:pPr>
          </w:p>
        </w:tc>
        <w:tc>
          <w:tcPr>
            <w:tcW w:w="1250" w:type="pct"/>
            <w:tcBorders>
              <w:bottom w:val="single" w:sz="4" w:space="0" w:color="auto"/>
            </w:tcBorders>
          </w:tcPr>
          <w:p w:rsidR="0075418D" w:rsidRPr="00CA42D0" w:rsidRDefault="0075418D" w:rsidP="00CA42D0">
            <w:pPr>
              <w:rPr>
                <w:rFonts w:cs="Arial"/>
                <w:sz w:val="20"/>
                <w:szCs w:val="20"/>
              </w:rPr>
            </w:pPr>
          </w:p>
        </w:tc>
      </w:tr>
      <w:tr w:rsidR="00D464DF" w:rsidRPr="00C81F78" w:rsidTr="00D464DF">
        <w:trPr>
          <w:trHeight w:val="840"/>
        </w:trPr>
        <w:tc>
          <w:tcPr>
            <w:tcW w:w="1250" w:type="pct"/>
            <w:vMerge w:val="restart"/>
          </w:tcPr>
          <w:p w:rsidR="00D464DF" w:rsidRPr="00C936FA" w:rsidRDefault="00D464DF" w:rsidP="00C936FA">
            <w:pPr>
              <w:pStyle w:val="LoTabelle-6pt"/>
              <w:spacing w:line="276" w:lineRule="auto"/>
              <w:rPr>
                <w:szCs w:val="20"/>
              </w:rPr>
            </w:pPr>
            <w:r w:rsidRPr="00C936FA">
              <w:rPr>
                <w:b/>
                <w:szCs w:val="20"/>
              </w:rPr>
              <w:t>2.1 Argumentieren und Beweisen</w:t>
            </w:r>
            <w:r w:rsidRPr="00C936FA">
              <w:rPr>
                <w:b/>
                <w:szCs w:val="20"/>
              </w:rPr>
              <w:br/>
            </w:r>
            <w:r w:rsidRPr="00C936FA">
              <w:rPr>
                <w:szCs w:val="20"/>
              </w:rPr>
              <w:t>8. mathematische Verfahren und ihre Vorgehensweisen erläutern und begrü</w:t>
            </w:r>
            <w:r w:rsidRPr="00C936FA">
              <w:rPr>
                <w:szCs w:val="20"/>
              </w:rPr>
              <w:t>n</w:t>
            </w:r>
            <w:r w:rsidRPr="00C936FA">
              <w:rPr>
                <w:szCs w:val="20"/>
              </w:rPr>
              <w:t>den</w:t>
            </w:r>
          </w:p>
          <w:p w:rsidR="00D464DF" w:rsidRPr="00C936FA" w:rsidRDefault="00D464DF" w:rsidP="00C936FA">
            <w:pPr>
              <w:pStyle w:val="LoTabelle-6pt"/>
              <w:spacing w:line="276" w:lineRule="auto"/>
              <w:rPr>
                <w:szCs w:val="20"/>
              </w:rPr>
            </w:pPr>
            <w:r w:rsidRPr="00C936FA">
              <w:rPr>
                <w:szCs w:val="20"/>
              </w:rPr>
              <w:t>9. beim Erläutern und Begründen unte</w:t>
            </w:r>
            <w:r w:rsidRPr="00C936FA">
              <w:rPr>
                <w:szCs w:val="20"/>
              </w:rPr>
              <w:t>r</w:t>
            </w:r>
            <w:r w:rsidRPr="00C936FA">
              <w:rPr>
                <w:szCs w:val="20"/>
              </w:rPr>
              <w:t>schiedliche Darstellungsformen verwe</w:t>
            </w:r>
            <w:r w:rsidRPr="00C936FA">
              <w:rPr>
                <w:szCs w:val="20"/>
              </w:rPr>
              <w:t>n</w:t>
            </w:r>
            <w:r w:rsidRPr="00C936FA">
              <w:rPr>
                <w:szCs w:val="20"/>
              </w:rPr>
              <w:t>den(verbal, zeichnerisch, tabellarisch, formalisiert)</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b/>
                <w:sz w:val="20"/>
                <w:szCs w:val="20"/>
              </w:rPr>
              <w:t>2.5 Kommunizieren</w:t>
            </w:r>
            <w:r w:rsidRPr="00C936FA">
              <w:rPr>
                <w:rFonts w:cs="Arial"/>
                <w:b/>
                <w:sz w:val="20"/>
                <w:szCs w:val="20"/>
              </w:rPr>
              <w:br/>
            </w:r>
            <w:r w:rsidRPr="00C936FA">
              <w:rPr>
                <w:rFonts w:cs="Arial"/>
                <w:sz w:val="20"/>
                <w:szCs w:val="20"/>
              </w:rPr>
              <w:t>1. mathematische Einsichten und L</w:t>
            </w:r>
            <w:r w:rsidRPr="00C936FA">
              <w:rPr>
                <w:rFonts w:cs="Arial"/>
                <w:sz w:val="20"/>
                <w:szCs w:val="20"/>
              </w:rPr>
              <w:t>ö</w:t>
            </w:r>
            <w:r w:rsidRPr="00C936FA">
              <w:rPr>
                <w:rFonts w:cs="Arial"/>
                <w:sz w:val="20"/>
                <w:szCs w:val="20"/>
              </w:rPr>
              <w:t>sungswege schriftlich dokumentieren oder mündlich darstellen und erläutern</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sz w:val="20"/>
                <w:szCs w:val="20"/>
              </w:rPr>
              <w:t>5. vorläufige Formulierungen zu fac</w:t>
            </w:r>
            <w:r w:rsidRPr="00C936FA">
              <w:rPr>
                <w:rFonts w:cs="Arial"/>
                <w:sz w:val="20"/>
                <w:szCs w:val="20"/>
              </w:rPr>
              <w:t>h</w:t>
            </w:r>
            <w:r w:rsidRPr="00C936FA">
              <w:rPr>
                <w:rFonts w:cs="Arial"/>
                <w:sz w:val="20"/>
                <w:szCs w:val="20"/>
              </w:rPr>
              <w:t>sprachlichen Formulierungen weiterentw</w:t>
            </w:r>
            <w:r w:rsidRPr="00C936FA">
              <w:rPr>
                <w:rFonts w:cs="Arial"/>
                <w:sz w:val="20"/>
                <w:szCs w:val="20"/>
              </w:rPr>
              <w:t>i</w:t>
            </w:r>
            <w:r w:rsidRPr="00C936FA">
              <w:rPr>
                <w:rFonts w:cs="Arial"/>
                <w:sz w:val="20"/>
                <w:szCs w:val="20"/>
              </w:rPr>
              <w:t>ckeln</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sz w:val="20"/>
                <w:szCs w:val="20"/>
              </w:rPr>
              <w:t>6. ihre Ausführungen mit geeigneten Fachbegriffen darlegen</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b/>
                <w:sz w:val="20"/>
                <w:szCs w:val="20"/>
              </w:rPr>
              <w:t>2.4 Mit symbolischen, formalen und technischen Elementen der Mathematik umgehen</w:t>
            </w:r>
            <w:r w:rsidRPr="00C936FA">
              <w:rPr>
                <w:rFonts w:cs="Arial"/>
                <w:b/>
                <w:sz w:val="20"/>
                <w:szCs w:val="20"/>
              </w:rPr>
              <w:br/>
            </w:r>
            <w:r w:rsidRPr="00C936FA">
              <w:rPr>
                <w:rFonts w:cs="Arial"/>
                <w:sz w:val="20"/>
                <w:szCs w:val="20"/>
              </w:rPr>
              <w:t>2. mathematische Darstellungen zum Strukturieren von Informationen, zum Modellieren und zum Problemlösen au</w:t>
            </w:r>
            <w:r w:rsidRPr="00C936FA">
              <w:rPr>
                <w:rFonts w:cs="Arial"/>
                <w:sz w:val="20"/>
                <w:szCs w:val="20"/>
              </w:rPr>
              <w:t>s</w:t>
            </w:r>
            <w:r w:rsidRPr="00C936FA">
              <w:rPr>
                <w:rFonts w:cs="Arial"/>
                <w:sz w:val="20"/>
                <w:szCs w:val="20"/>
              </w:rPr>
              <w:t>wählen und verwenden</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sz w:val="20"/>
                <w:szCs w:val="20"/>
              </w:rPr>
              <w:lastRenderedPageBreak/>
              <w:t>3. zwischen verschiedenen mathemat</w:t>
            </w:r>
            <w:r w:rsidRPr="00C936FA">
              <w:rPr>
                <w:rFonts w:cs="Arial"/>
                <w:sz w:val="20"/>
                <w:szCs w:val="20"/>
              </w:rPr>
              <w:t>i</w:t>
            </w:r>
            <w:r w:rsidRPr="00C936FA">
              <w:rPr>
                <w:rFonts w:cs="Arial"/>
                <w:sz w:val="20"/>
                <w:szCs w:val="20"/>
              </w:rPr>
              <w:t>schen Darstellungen wechseln</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sz w:val="20"/>
                <w:szCs w:val="20"/>
              </w:rPr>
              <w:t>5. Routineverfahren anwenden und mite</w:t>
            </w:r>
            <w:r w:rsidRPr="00C936FA">
              <w:rPr>
                <w:rFonts w:cs="Arial"/>
                <w:sz w:val="20"/>
                <w:szCs w:val="20"/>
              </w:rPr>
              <w:t>i</w:t>
            </w:r>
            <w:r w:rsidRPr="00C936FA">
              <w:rPr>
                <w:rFonts w:cs="Arial"/>
                <w:sz w:val="20"/>
                <w:szCs w:val="20"/>
              </w:rPr>
              <w:t>nander kombinieren</w:t>
            </w:r>
          </w:p>
          <w:p w:rsidR="00D464DF" w:rsidRPr="00C936FA" w:rsidRDefault="00D464DF" w:rsidP="00C936FA">
            <w:pPr>
              <w:pStyle w:val="LoTabelle-6pt"/>
              <w:spacing w:line="276" w:lineRule="auto"/>
              <w:rPr>
                <w:szCs w:val="20"/>
              </w:rPr>
            </w:pPr>
            <w:r w:rsidRPr="00C936FA">
              <w:rPr>
                <w:b/>
                <w:szCs w:val="20"/>
              </w:rPr>
              <w:t>2.2 Probleme lösen</w:t>
            </w:r>
            <w:r w:rsidRPr="00C936FA">
              <w:rPr>
                <w:b/>
                <w:szCs w:val="20"/>
              </w:rPr>
              <w:br/>
            </w:r>
            <w:r w:rsidRPr="00C936FA">
              <w:rPr>
                <w:szCs w:val="20"/>
              </w:rPr>
              <w:t>3. durch Verwendung verschiedener Da</w:t>
            </w:r>
            <w:r w:rsidRPr="00C936FA">
              <w:rPr>
                <w:szCs w:val="20"/>
              </w:rPr>
              <w:t>r</w:t>
            </w:r>
            <w:r w:rsidRPr="00C936FA">
              <w:rPr>
                <w:szCs w:val="20"/>
              </w:rPr>
              <w:t>stellungen (informative Figur, […]) das Problem durchdringen oder umformulieren</w:t>
            </w:r>
          </w:p>
          <w:p w:rsidR="00D464DF" w:rsidRPr="00C936FA" w:rsidRDefault="00D464DF" w:rsidP="00C936FA">
            <w:pPr>
              <w:pStyle w:val="LoTabelle-6pt"/>
              <w:spacing w:line="276" w:lineRule="auto"/>
              <w:rPr>
                <w:szCs w:val="20"/>
              </w:rPr>
            </w:pPr>
            <w:r w:rsidRPr="00C936FA">
              <w:rPr>
                <w:szCs w:val="20"/>
              </w:rPr>
              <w:t>6. das Problem durch Zerlegen in Tei</w:t>
            </w:r>
            <w:r w:rsidRPr="00C936FA">
              <w:rPr>
                <w:szCs w:val="20"/>
              </w:rPr>
              <w:t>l</w:t>
            </w:r>
            <w:r w:rsidRPr="00C936FA">
              <w:rPr>
                <w:szCs w:val="20"/>
              </w:rPr>
              <w:t>probleme oder das Einführen von Hilfsgrößen oder Hilfslinien vereinfachen</w:t>
            </w:r>
          </w:p>
          <w:p w:rsidR="00D464DF" w:rsidRPr="00C936FA" w:rsidRDefault="00D464DF" w:rsidP="00C936FA">
            <w:pPr>
              <w:pStyle w:val="LoTabelle-6pt"/>
              <w:spacing w:line="276" w:lineRule="auto"/>
              <w:rPr>
                <w:szCs w:val="20"/>
              </w:rPr>
            </w:pPr>
            <w:r w:rsidRPr="00C936FA">
              <w:rPr>
                <w:szCs w:val="20"/>
              </w:rPr>
              <w:t>11. das Problem auf Bekanntes zurüc</w:t>
            </w:r>
            <w:r w:rsidRPr="00C936FA">
              <w:rPr>
                <w:szCs w:val="20"/>
              </w:rPr>
              <w:t>k</w:t>
            </w:r>
            <w:r w:rsidRPr="00C936FA">
              <w:rPr>
                <w:szCs w:val="20"/>
              </w:rPr>
              <w:t>führen oder Analogien herstellen</w:t>
            </w:r>
          </w:p>
          <w:p w:rsidR="00D464DF" w:rsidRPr="00C936FA" w:rsidRDefault="00D464DF" w:rsidP="00C936FA">
            <w:pPr>
              <w:pStyle w:val="LoTabelle-6pt"/>
              <w:spacing w:line="276" w:lineRule="auto"/>
              <w:rPr>
                <w:szCs w:val="20"/>
              </w:rPr>
            </w:pPr>
            <w:r w:rsidRPr="00C936FA">
              <w:rPr>
                <w:szCs w:val="20"/>
              </w:rPr>
              <w:t>13. Ergebnisse, auch Zwischenergebni</w:t>
            </w:r>
            <w:r w:rsidRPr="00C936FA">
              <w:rPr>
                <w:szCs w:val="20"/>
              </w:rPr>
              <w:t>s</w:t>
            </w:r>
            <w:r w:rsidRPr="00C936FA">
              <w:rPr>
                <w:szCs w:val="20"/>
              </w:rPr>
              <w:t>se, auf Plausibilität oder an Beispielen prüfen</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b/>
                <w:sz w:val="20"/>
                <w:szCs w:val="20"/>
              </w:rPr>
              <w:t>2.3 Modellieren</w:t>
            </w:r>
            <w:r w:rsidRPr="00C936FA">
              <w:rPr>
                <w:rFonts w:cs="Arial"/>
                <w:sz w:val="20"/>
                <w:szCs w:val="20"/>
              </w:rPr>
              <w:br/>
              <w:t>1. wesentliche Informationen entnehmen und strukturieren</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sz w:val="20"/>
                <w:szCs w:val="20"/>
              </w:rPr>
              <w:t>4. relevante Größen und ihre Beziehu</w:t>
            </w:r>
            <w:r w:rsidRPr="00C936FA">
              <w:rPr>
                <w:rFonts w:cs="Arial"/>
                <w:sz w:val="20"/>
                <w:szCs w:val="20"/>
              </w:rPr>
              <w:t>n</w:t>
            </w:r>
            <w:r w:rsidRPr="00C936FA">
              <w:rPr>
                <w:rFonts w:cs="Arial"/>
                <w:sz w:val="20"/>
                <w:szCs w:val="20"/>
              </w:rPr>
              <w:t>gen identifizieren</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sz w:val="20"/>
                <w:szCs w:val="20"/>
              </w:rPr>
              <w:t>5. die Beziehungen zwischen diesen Gr</w:t>
            </w:r>
            <w:r w:rsidRPr="00C936FA">
              <w:rPr>
                <w:rFonts w:cs="Arial"/>
                <w:sz w:val="20"/>
                <w:szCs w:val="20"/>
              </w:rPr>
              <w:t>ö</w:t>
            </w:r>
            <w:r w:rsidRPr="00C936FA">
              <w:rPr>
                <w:rFonts w:cs="Arial"/>
                <w:sz w:val="20"/>
                <w:szCs w:val="20"/>
              </w:rPr>
              <w:t>ßen mithilfe von […] Figuren, […] b</w:t>
            </w:r>
            <w:r w:rsidRPr="00C936FA">
              <w:rPr>
                <w:rFonts w:cs="Arial"/>
                <w:sz w:val="20"/>
                <w:szCs w:val="20"/>
              </w:rPr>
              <w:t>e</w:t>
            </w:r>
            <w:r w:rsidRPr="00C936FA">
              <w:rPr>
                <w:rFonts w:cs="Arial"/>
                <w:sz w:val="20"/>
                <w:szCs w:val="20"/>
              </w:rPr>
              <w:t>schreiben</w:t>
            </w:r>
          </w:p>
          <w:p w:rsidR="00D464DF" w:rsidRPr="00C936FA" w:rsidRDefault="00D464DF" w:rsidP="00C936FA">
            <w:pPr>
              <w:autoSpaceDE w:val="0"/>
              <w:autoSpaceDN w:val="0"/>
              <w:adjustRightInd w:val="0"/>
              <w:spacing w:before="120" w:after="120" w:line="276" w:lineRule="auto"/>
              <w:rPr>
                <w:rFonts w:cs="Arial"/>
                <w:sz w:val="20"/>
                <w:szCs w:val="20"/>
              </w:rPr>
            </w:pPr>
            <w:r w:rsidRPr="00C936FA">
              <w:rPr>
                <w:rFonts w:cs="Arial"/>
                <w:sz w:val="20"/>
                <w:szCs w:val="20"/>
              </w:rPr>
              <w:t>10. die Ergebnisse aus einer mathemat</w:t>
            </w:r>
            <w:r w:rsidRPr="00C936FA">
              <w:rPr>
                <w:rFonts w:cs="Arial"/>
                <w:sz w:val="20"/>
                <w:szCs w:val="20"/>
              </w:rPr>
              <w:t>i</w:t>
            </w:r>
            <w:r w:rsidRPr="00C936FA">
              <w:rPr>
                <w:rFonts w:cs="Arial"/>
                <w:sz w:val="20"/>
                <w:szCs w:val="20"/>
              </w:rPr>
              <w:t>schen Modellierung in die Realität übe</w:t>
            </w:r>
            <w:r w:rsidRPr="00C936FA">
              <w:rPr>
                <w:rFonts w:cs="Arial"/>
                <w:sz w:val="20"/>
                <w:szCs w:val="20"/>
              </w:rPr>
              <w:t>r</w:t>
            </w:r>
            <w:r w:rsidRPr="00C936FA">
              <w:rPr>
                <w:rFonts w:cs="Arial"/>
                <w:sz w:val="20"/>
                <w:szCs w:val="20"/>
              </w:rPr>
              <w:t>setzen</w:t>
            </w:r>
          </w:p>
        </w:tc>
        <w:tc>
          <w:tcPr>
            <w:tcW w:w="1250" w:type="pct"/>
          </w:tcPr>
          <w:p w:rsidR="00D464DF" w:rsidRPr="00C936FA" w:rsidRDefault="00D464DF" w:rsidP="00C936FA">
            <w:pPr>
              <w:spacing w:before="120" w:line="276" w:lineRule="auto"/>
              <w:rPr>
                <w:rFonts w:cs="Arial"/>
                <w:sz w:val="20"/>
                <w:szCs w:val="20"/>
              </w:rPr>
            </w:pPr>
            <w:r w:rsidRPr="00C936FA">
              <w:rPr>
                <w:rFonts w:cs="Arial"/>
                <w:sz w:val="20"/>
                <w:szCs w:val="20"/>
              </w:rPr>
              <w:lastRenderedPageBreak/>
              <w:t xml:space="preserve">(1) erklären, wie </w:t>
            </w:r>
            <w:r w:rsidRPr="00C936FA">
              <w:rPr>
                <w:rFonts w:cs="Arial"/>
                <w:i/>
                <w:iCs/>
                <w:sz w:val="20"/>
                <w:szCs w:val="20"/>
              </w:rPr>
              <w:t xml:space="preserve">Flächeninhalt </w:t>
            </w:r>
            <w:r w:rsidRPr="00C936FA">
              <w:rPr>
                <w:rFonts w:cs="Arial"/>
                <w:sz w:val="20"/>
                <w:szCs w:val="20"/>
              </w:rPr>
              <w:t xml:space="preserve">und </w:t>
            </w:r>
            <w:r w:rsidRPr="00C936FA">
              <w:rPr>
                <w:rFonts w:cs="Arial"/>
                <w:i/>
                <w:iCs/>
                <w:sz w:val="20"/>
                <w:szCs w:val="20"/>
              </w:rPr>
              <w:t>U</w:t>
            </w:r>
            <w:r w:rsidRPr="00C936FA">
              <w:rPr>
                <w:rFonts w:cs="Arial"/>
                <w:i/>
                <w:iCs/>
                <w:sz w:val="20"/>
                <w:szCs w:val="20"/>
              </w:rPr>
              <w:t>m</w:t>
            </w:r>
            <w:r w:rsidRPr="00C936FA">
              <w:rPr>
                <w:rFonts w:cs="Arial"/>
                <w:i/>
                <w:iCs/>
                <w:sz w:val="20"/>
                <w:szCs w:val="20"/>
              </w:rPr>
              <w:t xml:space="preserve">fang </w:t>
            </w:r>
            <w:r w:rsidRPr="00C936FA">
              <w:rPr>
                <w:rFonts w:cs="Arial"/>
                <w:sz w:val="20"/>
                <w:szCs w:val="20"/>
              </w:rPr>
              <w:t xml:space="preserve">eines </w:t>
            </w:r>
            <w:r w:rsidRPr="00C936FA">
              <w:rPr>
                <w:rFonts w:cs="Arial"/>
                <w:i/>
                <w:iCs/>
                <w:sz w:val="20"/>
                <w:szCs w:val="20"/>
              </w:rPr>
              <w:t xml:space="preserve">Kreises </w:t>
            </w:r>
            <w:r w:rsidRPr="00C936FA">
              <w:rPr>
                <w:rFonts w:cs="Arial"/>
                <w:sz w:val="20"/>
                <w:szCs w:val="20"/>
              </w:rPr>
              <w:t>mithilfe eines Gren</w:t>
            </w:r>
            <w:r w:rsidRPr="00C936FA">
              <w:rPr>
                <w:rFonts w:cs="Arial"/>
                <w:sz w:val="20"/>
                <w:szCs w:val="20"/>
              </w:rPr>
              <w:t>z</w:t>
            </w:r>
            <w:r w:rsidRPr="00C936FA">
              <w:rPr>
                <w:rFonts w:cs="Arial"/>
                <w:sz w:val="20"/>
                <w:szCs w:val="20"/>
              </w:rPr>
              <w:t>prozesses bestimmt werden</w:t>
            </w:r>
          </w:p>
          <w:p w:rsidR="00D464DF" w:rsidRPr="00C936FA" w:rsidRDefault="00D464DF" w:rsidP="00C936FA">
            <w:pPr>
              <w:spacing w:before="120" w:after="120" w:line="276" w:lineRule="auto"/>
              <w:rPr>
                <w:rFonts w:cs="Arial"/>
                <w:sz w:val="20"/>
                <w:szCs w:val="20"/>
              </w:rPr>
            </w:pPr>
            <w:r w:rsidRPr="00C936FA">
              <w:rPr>
                <w:rFonts w:cs="Arial"/>
                <w:sz w:val="20"/>
                <w:szCs w:val="20"/>
              </w:rPr>
              <w:t xml:space="preserve">(3) die </w:t>
            </w:r>
            <w:r w:rsidRPr="00C936FA">
              <w:rPr>
                <w:rFonts w:cs="Arial"/>
                <w:i/>
                <w:iCs/>
                <w:sz w:val="20"/>
                <w:szCs w:val="20"/>
              </w:rPr>
              <w:t xml:space="preserve">Länge </w:t>
            </w:r>
            <w:r w:rsidRPr="00C936FA">
              <w:rPr>
                <w:rFonts w:cs="Arial"/>
                <w:sz w:val="20"/>
                <w:szCs w:val="20"/>
              </w:rPr>
              <w:t xml:space="preserve">von </w:t>
            </w:r>
            <w:r w:rsidRPr="00C936FA">
              <w:rPr>
                <w:rFonts w:cs="Arial"/>
                <w:i/>
                <w:iCs/>
                <w:sz w:val="20"/>
                <w:szCs w:val="20"/>
              </w:rPr>
              <w:t xml:space="preserve">Kreisbögen </w:t>
            </w:r>
            <w:r w:rsidRPr="00C936FA">
              <w:rPr>
                <w:rFonts w:cs="Arial"/>
                <w:sz w:val="20"/>
                <w:szCs w:val="20"/>
              </w:rPr>
              <w:t xml:space="preserve">und den </w:t>
            </w:r>
            <w:r w:rsidRPr="00C936FA">
              <w:rPr>
                <w:rFonts w:cs="Arial"/>
                <w:i/>
                <w:iCs/>
                <w:sz w:val="20"/>
                <w:szCs w:val="20"/>
              </w:rPr>
              <w:t xml:space="preserve">Flächeninhalt </w:t>
            </w:r>
            <w:r w:rsidRPr="00C936FA">
              <w:rPr>
                <w:rFonts w:cs="Arial"/>
                <w:sz w:val="20"/>
                <w:szCs w:val="20"/>
              </w:rPr>
              <w:t xml:space="preserve">von </w:t>
            </w:r>
            <w:r w:rsidRPr="00C936FA">
              <w:rPr>
                <w:rFonts w:cs="Arial"/>
                <w:i/>
                <w:iCs/>
                <w:sz w:val="20"/>
                <w:szCs w:val="20"/>
              </w:rPr>
              <w:t xml:space="preserve">Kreisausschnitten </w:t>
            </w:r>
            <w:r w:rsidRPr="00C936FA">
              <w:rPr>
                <w:rFonts w:cs="Arial"/>
                <w:sz w:val="20"/>
                <w:szCs w:val="20"/>
              </w:rPr>
              <w:t>b</w:t>
            </w:r>
            <w:r w:rsidRPr="00C936FA">
              <w:rPr>
                <w:rFonts w:cs="Arial"/>
                <w:sz w:val="20"/>
                <w:szCs w:val="20"/>
              </w:rPr>
              <w:t>e</w:t>
            </w:r>
            <w:r w:rsidRPr="00C936FA">
              <w:rPr>
                <w:rFonts w:cs="Arial"/>
                <w:sz w:val="20"/>
                <w:szCs w:val="20"/>
              </w:rPr>
              <w:t>stimmen</w:t>
            </w:r>
          </w:p>
        </w:tc>
        <w:tc>
          <w:tcPr>
            <w:tcW w:w="1250" w:type="pct"/>
          </w:tcPr>
          <w:p w:rsidR="00D464DF" w:rsidRPr="00C936FA" w:rsidRDefault="00D464DF" w:rsidP="00C936FA">
            <w:pPr>
              <w:spacing w:before="120" w:line="276" w:lineRule="auto"/>
              <w:rPr>
                <w:rFonts w:cs="Arial"/>
                <w:b/>
                <w:sz w:val="20"/>
                <w:szCs w:val="20"/>
              </w:rPr>
            </w:pPr>
            <w:r w:rsidRPr="00C936FA">
              <w:rPr>
                <w:rFonts w:cs="Arial"/>
                <w:b/>
                <w:sz w:val="20"/>
                <w:szCs w:val="20"/>
              </w:rPr>
              <w:t>Kreise und Kreisausschnitte</w:t>
            </w:r>
          </w:p>
          <w:p w:rsidR="00D464DF" w:rsidRPr="00C936FA" w:rsidRDefault="00D464DF" w:rsidP="00C936FA">
            <w:pPr>
              <w:spacing w:before="120" w:line="276" w:lineRule="auto"/>
              <w:rPr>
                <w:rFonts w:cs="Arial"/>
                <w:sz w:val="20"/>
                <w:szCs w:val="20"/>
              </w:rPr>
            </w:pPr>
            <w:r w:rsidRPr="00C936FA">
              <w:rPr>
                <w:rFonts w:cs="Arial"/>
                <w:sz w:val="20"/>
                <w:szCs w:val="20"/>
              </w:rPr>
              <w:t>Flächeninhalt und Umfang von Kreisen</w:t>
            </w:r>
          </w:p>
          <w:p w:rsidR="00D464DF" w:rsidRPr="00C936FA" w:rsidRDefault="00D464DF" w:rsidP="00C936FA">
            <w:pPr>
              <w:spacing w:before="120" w:line="276" w:lineRule="auto"/>
              <w:rPr>
                <w:rFonts w:cs="Arial"/>
                <w:sz w:val="20"/>
                <w:szCs w:val="20"/>
              </w:rPr>
            </w:pPr>
            <w:r w:rsidRPr="00C936FA">
              <w:rPr>
                <w:rFonts w:cs="Arial"/>
                <w:sz w:val="20"/>
                <w:szCs w:val="20"/>
              </w:rPr>
              <w:t>Flächeninhalt und Umfang von Kreisau</w:t>
            </w:r>
            <w:r w:rsidRPr="00C936FA">
              <w:rPr>
                <w:rFonts w:cs="Arial"/>
                <w:sz w:val="20"/>
                <w:szCs w:val="20"/>
              </w:rPr>
              <w:t>s</w:t>
            </w:r>
            <w:r w:rsidRPr="00C936FA">
              <w:rPr>
                <w:rFonts w:cs="Arial"/>
                <w:sz w:val="20"/>
                <w:szCs w:val="20"/>
              </w:rPr>
              <w:t>schnitten</w:t>
            </w:r>
          </w:p>
        </w:tc>
        <w:tc>
          <w:tcPr>
            <w:tcW w:w="1250" w:type="pct"/>
          </w:tcPr>
          <w:p w:rsidR="00D464DF" w:rsidRPr="00C936FA" w:rsidRDefault="00D464DF" w:rsidP="00C936FA">
            <w:pPr>
              <w:spacing w:before="120" w:line="276" w:lineRule="auto"/>
              <w:rPr>
                <w:rFonts w:cs="Arial"/>
                <w:sz w:val="20"/>
                <w:szCs w:val="20"/>
              </w:rPr>
            </w:pPr>
            <w:r w:rsidRPr="00C936FA">
              <w:rPr>
                <w:rFonts w:cs="Arial"/>
                <w:sz w:val="20"/>
                <w:szCs w:val="20"/>
              </w:rPr>
              <w:t xml:space="preserve">Aufgreifen der Plausibilitätsbetrachtungen aus Klassen 5/6 und Überführen in Grenzprozesse </w:t>
            </w:r>
          </w:p>
          <w:p w:rsidR="00D464DF" w:rsidRPr="00C936FA" w:rsidRDefault="00D464DF" w:rsidP="00C936FA">
            <w:pPr>
              <w:spacing w:before="120" w:line="276" w:lineRule="auto"/>
              <w:rPr>
                <w:rFonts w:cs="Arial"/>
                <w:sz w:val="20"/>
                <w:szCs w:val="20"/>
              </w:rPr>
            </w:pPr>
            <w:r w:rsidRPr="00C936FA">
              <w:rPr>
                <w:rFonts w:cs="Arial"/>
                <w:sz w:val="20"/>
                <w:szCs w:val="20"/>
              </w:rPr>
              <w:t>pi als irrationale Zahl</w:t>
            </w:r>
          </w:p>
        </w:tc>
      </w:tr>
      <w:tr w:rsidR="00D464DF" w:rsidRPr="00C81F78" w:rsidTr="00F8226B">
        <w:trPr>
          <w:trHeight w:val="53"/>
        </w:trPr>
        <w:tc>
          <w:tcPr>
            <w:tcW w:w="1250" w:type="pct"/>
            <w:vMerge/>
          </w:tcPr>
          <w:p w:rsidR="00D464DF" w:rsidRPr="00C936FA" w:rsidRDefault="00D464DF" w:rsidP="00C936FA">
            <w:pPr>
              <w:pStyle w:val="LoTabelle-6pt"/>
              <w:spacing w:line="276" w:lineRule="auto"/>
              <w:rPr>
                <w:b/>
                <w:szCs w:val="20"/>
              </w:rPr>
            </w:pPr>
          </w:p>
        </w:tc>
        <w:tc>
          <w:tcPr>
            <w:tcW w:w="1250" w:type="pct"/>
          </w:tcPr>
          <w:p w:rsidR="00D464DF" w:rsidRPr="00C936FA" w:rsidRDefault="00D464DF" w:rsidP="00C936FA">
            <w:pPr>
              <w:spacing w:line="276" w:lineRule="auto"/>
              <w:rPr>
                <w:rFonts w:cs="Arial"/>
                <w:b/>
                <w:sz w:val="20"/>
                <w:szCs w:val="20"/>
              </w:rPr>
            </w:pPr>
            <w:r w:rsidRPr="00C936FA">
              <w:rPr>
                <w:rFonts w:cs="Arial"/>
                <w:b/>
                <w:sz w:val="20"/>
                <w:szCs w:val="20"/>
              </w:rPr>
              <w:t>3.3.3 Körper zeichnerisch darstellen</w:t>
            </w:r>
          </w:p>
        </w:tc>
        <w:tc>
          <w:tcPr>
            <w:tcW w:w="1250" w:type="pct"/>
          </w:tcPr>
          <w:p w:rsidR="00D464DF" w:rsidRPr="00C936FA" w:rsidRDefault="00D464DF" w:rsidP="00C936FA">
            <w:pPr>
              <w:spacing w:line="276" w:lineRule="auto"/>
              <w:rPr>
                <w:rFonts w:cs="Arial"/>
                <w:b/>
                <w:sz w:val="20"/>
                <w:szCs w:val="20"/>
              </w:rPr>
            </w:pPr>
          </w:p>
        </w:tc>
        <w:tc>
          <w:tcPr>
            <w:tcW w:w="1250" w:type="pct"/>
          </w:tcPr>
          <w:p w:rsidR="00D464DF" w:rsidRPr="00C936FA" w:rsidRDefault="00D464DF" w:rsidP="00C936FA">
            <w:pPr>
              <w:spacing w:line="276" w:lineRule="auto"/>
              <w:rPr>
                <w:rFonts w:cs="Arial"/>
                <w:sz w:val="20"/>
                <w:szCs w:val="20"/>
              </w:rPr>
            </w:pPr>
          </w:p>
        </w:tc>
      </w:tr>
      <w:tr w:rsidR="00D464DF" w:rsidRPr="00C81F78" w:rsidTr="00F8226B">
        <w:trPr>
          <w:trHeight w:val="53"/>
        </w:trPr>
        <w:tc>
          <w:tcPr>
            <w:tcW w:w="1250" w:type="pct"/>
            <w:vMerge/>
          </w:tcPr>
          <w:p w:rsidR="00D464DF" w:rsidRPr="00C936FA" w:rsidRDefault="00D464DF" w:rsidP="00C936FA">
            <w:pPr>
              <w:pStyle w:val="LoTabelle-6pt"/>
              <w:spacing w:line="276" w:lineRule="auto"/>
              <w:rPr>
                <w:b/>
                <w:szCs w:val="20"/>
              </w:rPr>
            </w:pPr>
          </w:p>
        </w:tc>
        <w:tc>
          <w:tcPr>
            <w:tcW w:w="1250" w:type="pct"/>
          </w:tcPr>
          <w:p w:rsidR="00D464DF" w:rsidRPr="00C936FA" w:rsidRDefault="00D464DF" w:rsidP="00C936FA">
            <w:pPr>
              <w:spacing w:before="120" w:after="120" w:line="276" w:lineRule="auto"/>
              <w:rPr>
                <w:rFonts w:cs="Arial"/>
                <w:sz w:val="20"/>
                <w:szCs w:val="20"/>
              </w:rPr>
            </w:pPr>
            <w:r w:rsidRPr="00C936FA">
              <w:rPr>
                <w:rFonts w:cs="Arial"/>
                <w:sz w:val="20"/>
                <w:szCs w:val="20"/>
              </w:rPr>
              <w:t xml:space="preserve">(1) </w:t>
            </w:r>
            <w:r w:rsidRPr="00C936FA">
              <w:rPr>
                <w:rFonts w:cs="Arial"/>
                <w:i/>
                <w:iCs/>
                <w:sz w:val="20"/>
                <w:szCs w:val="20"/>
              </w:rPr>
              <w:t xml:space="preserve">Schrägbilder </w:t>
            </w:r>
            <w:r w:rsidRPr="00C936FA">
              <w:rPr>
                <w:rFonts w:cs="Arial"/>
                <w:sz w:val="20"/>
                <w:szCs w:val="20"/>
              </w:rPr>
              <w:t xml:space="preserve">und </w:t>
            </w:r>
            <w:r w:rsidRPr="00C936FA">
              <w:rPr>
                <w:rFonts w:cs="Arial"/>
                <w:i/>
                <w:iCs/>
                <w:sz w:val="20"/>
                <w:szCs w:val="20"/>
              </w:rPr>
              <w:t xml:space="preserve">Netze </w:t>
            </w:r>
            <w:r w:rsidRPr="00C936FA">
              <w:rPr>
                <w:rFonts w:cs="Arial"/>
                <w:sz w:val="20"/>
                <w:szCs w:val="20"/>
              </w:rPr>
              <w:t xml:space="preserve">(von </w:t>
            </w:r>
            <w:r w:rsidRPr="00C936FA">
              <w:rPr>
                <w:rFonts w:cs="Arial"/>
                <w:i/>
                <w:iCs/>
                <w:sz w:val="20"/>
                <w:szCs w:val="20"/>
              </w:rPr>
              <w:t xml:space="preserve">Prismen, Pyramiden, Zylindern </w:t>
            </w:r>
            <w:r w:rsidRPr="00C936FA">
              <w:rPr>
                <w:rFonts w:cs="Arial"/>
                <w:sz w:val="20"/>
                <w:szCs w:val="20"/>
              </w:rPr>
              <w:t xml:space="preserve">und </w:t>
            </w:r>
            <w:r w:rsidRPr="00C936FA">
              <w:rPr>
                <w:rFonts w:cs="Arial"/>
                <w:i/>
                <w:iCs/>
                <w:sz w:val="20"/>
                <w:szCs w:val="20"/>
              </w:rPr>
              <w:t>Kegeln</w:t>
            </w:r>
            <w:r w:rsidRPr="00C936FA">
              <w:rPr>
                <w:rFonts w:cs="Arial"/>
                <w:sz w:val="20"/>
                <w:szCs w:val="20"/>
              </w:rPr>
              <w:t>) skizzi</w:t>
            </w:r>
            <w:r w:rsidRPr="00C936FA">
              <w:rPr>
                <w:rFonts w:cs="Arial"/>
                <w:sz w:val="20"/>
                <w:szCs w:val="20"/>
              </w:rPr>
              <w:t>e</w:t>
            </w:r>
            <w:r w:rsidRPr="00C936FA">
              <w:rPr>
                <w:rFonts w:cs="Arial"/>
                <w:sz w:val="20"/>
                <w:szCs w:val="20"/>
              </w:rPr>
              <w:t>ren und die Darstellungsformen ineina</w:t>
            </w:r>
            <w:r w:rsidRPr="00C936FA">
              <w:rPr>
                <w:rFonts w:cs="Arial"/>
                <w:sz w:val="20"/>
                <w:szCs w:val="20"/>
              </w:rPr>
              <w:t>n</w:t>
            </w:r>
            <w:r w:rsidRPr="00C936FA">
              <w:rPr>
                <w:rFonts w:cs="Arial"/>
                <w:sz w:val="20"/>
                <w:szCs w:val="20"/>
              </w:rPr>
              <w:t>der überführen</w:t>
            </w:r>
          </w:p>
          <w:p w:rsidR="001C5D35" w:rsidRPr="00C936FA" w:rsidRDefault="001C5D35" w:rsidP="00C936FA">
            <w:pPr>
              <w:spacing w:before="120" w:after="120" w:line="276" w:lineRule="auto"/>
              <w:rPr>
                <w:rFonts w:cs="Arial"/>
                <w:sz w:val="20"/>
                <w:szCs w:val="20"/>
              </w:rPr>
            </w:pPr>
            <w:r w:rsidRPr="00C936FA">
              <w:rPr>
                <w:rFonts w:cs="Arial"/>
                <w:sz w:val="20"/>
                <w:szCs w:val="20"/>
              </w:rPr>
              <w:t xml:space="preserve">(7) den </w:t>
            </w:r>
            <w:r w:rsidRPr="00C936FA">
              <w:rPr>
                <w:rFonts w:cs="Arial"/>
                <w:i/>
                <w:iCs/>
                <w:sz w:val="20"/>
                <w:szCs w:val="20"/>
              </w:rPr>
              <w:t xml:space="preserve">Oberflächeninhalt </w:t>
            </w:r>
            <w:r w:rsidRPr="00C936FA">
              <w:rPr>
                <w:rFonts w:cs="Arial"/>
                <w:sz w:val="20"/>
                <w:szCs w:val="20"/>
              </w:rPr>
              <w:t xml:space="preserve">und das </w:t>
            </w:r>
            <w:r w:rsidRPr="00C936FA">
              <w:rPr>
                <w:rFonts w:cs="Arial"/>
                <w:i/>
                <w:iCs/>
                <w:sz w:val="20"/>
                <w:szCs w:val="20"/>
              </w:rPr>
              <w:t>Vol</w:t>
            </w:r>
            <w:r w:rsidRPr="00C936FA">
              <w:rPr>
                <w:rFonts w:cs="Arial"/>
                <w:i/>
                <w:iCs/>
                <w:sz w:val="20"/>
                <w:szCs w:val="20"/>
              </w:rPr>
              <w:t>u</w:t>
            </w:r>
            <w:r w:rsidRPr="00C936FA">
              <w:rPr>
                <w:rFonts w:cs="Arial"/>
                <w:i/>
                <w:iCs/>
                <w:sz w:val="20"/>
                <w:szCs w:val="20"/>
              </w:rPr>
              <w:t xml:space="preserve">men </w:t>
            </w:r>
            <w:r w:rsidRPr="00C936FA">
              <w:rPr>
                <w:rFonts w:cs="Arial"/>
                <w:sz w:val="20"/>
                <w:szCs w:val="20"/>
              </w:rPr>
              <w:t xml:space="preserve">von </w:t>
            </w:r>
            <w:r w:rsidRPr="00C936FA">
              <w:rPr>
                <w:rFonts w:cs="Arial"/>
                <w:i/>
                <w:iCs/>
                <w:sz w:val="20"/>
                <w:szCs w:val="20"/>
              </w:rPr>
              <w:t xml:space="preserve">Prisma, </w:t>
            </w:r>
            <w:r w:rsidRPr="00C936FA">
              <w:rPr>
                <w:rFonts w:cs="Arial"/>
                <w:sz w:val="20"/>
                <w:szCs w:val="20"/>
              </w:rPr>
              <w:t>[…und]</w:t>
            </w:r>
            <w:r w:rsidRPr="00C936FA">
              <w:rPr>
                <w:rFonts w:cs="Arial"/>
                <w:i/>
                <w:iCs/>
                <w:sz w:val="20"/>
                <w:szCs w:val="20"/>
              </w:rPr>
              <w:t xml:space="preserve"> Zylinder </w:t>
            </w:r>
            <w:r w:rsidRPr="00C936FA">
              <w:rPr>
                <w:rFonts w:cs="Arial"/>
                <w:sz w:val="20"/>
                <w:szCs w:val="20"/>
              </w:rPr>
              <w:t>[…]</w:t>
            </w:r>
            <w:r w:rsidRPr="00C936FA">
              <w:rPr>
                <w:rFonts w:cs="Arial"/>
                <w:i/>
                <w:iCs/>
                <w:sz w:val="20"/>
                <w:szCs w:val="20"/>
              </w:rPr>
              <w:t xml:space="preserve"> </w:t>
            </w:r>
            <w:r w:rsidRPr="00C936FA">
              <w:rPr>
                <w:rFonts w:cs="Arial"/>
                <w:sz w:val="20"/>
                <w:szCs w:val="20"/>
              </w:rPr>
              <w:t>berechnen</w:t>
            </w:r>
          </w:p>
        </w:tc>
        <w:tc>
          <w:tcPr>
            <w:tcW w:w="1250" w:type="pct"/>
          </w:tcPr>
          <w:p w:rsidR="00D464DF" w:rsidRPr="00C936FA" w:rsidRDefault="00D464DF" w:rsidP="00C936FA">
            <w:pPr>
              <w:spacing w:before="120" w:after="120" w:line="276" w:lineRule="auto"/>
              <w:rPr>
                <w:rFonts w:cs="Arial"/>
                <w:b/>
                <w:sz w:val="20"/>
                <w:szCs w:val="20"/>
              </w:rPr>
            </w:pPr>
            <w:r w:rsidRPr="00C936FA">
              <w:rPr>
                <w:rFonts w:cs="Arial"/>
                <w:b/>
                <w:sz w:val="20"/>
                <w:szCs w:val="20"/>
              </w:rPr>
              <w:t>Prisma und Zylinder</w:t>
            </w:r>
          </w:p>
          <w:p w:rsidR="00D464DF" w:rsidRPr="00C936FA" w:rsidRDefault="00D464DF" w:rsidP="00C936FA">
            <w:pPr>
              <w:spacing w:before="120" w:line="276" w:lineRule="auto"/>
              <w:rPr>
                <w:rFonts w:cs="Arial"/>
                <w:sz w:val="20"/>
                <w:szCs w:val="20"/>
              </w:rPr>
            </w:pPr>
            <w:r w:rsidRPr="00C936FA">
              <w:rPr>
                <w:rFonts w:cs="Arial"/>
                <w:sz w:val="20"/>
                <w:szCs w:val="20"/>
              </w:rPr>
              <w:t>Schrägbilder und Netze zeichnen</w:t>
            </w:r>
          </w:p>
          <w:p w:rsidR="00D464DF" w:rsidRPr="00C936FA" w:rsidRDefault="00D464DF" w:rsidP="00C936FA">
            <w:pPr>
              <w:spacing w:before="120" w:line="276" w:lineRule="auto"/>
              <w:rPr>
                <w:rFonts w:cs="Arial"/>
                <w:sz w:val="20"/>
                <w:szCs w:val="20"/>
              </w:rPr>
            </w:pPr>
            <w:r w:rsidRPr="00C936FA">
              <w:rPr>
                <w:rFonts w:cs="Arial"/>
                <w:sz w:val="20"/>
                <w:szCs w:val="20"/>
              </w:rPr>
              <w:t>Begriffe: Grundfläche, Mantelfläche</w:t>
            </w:r>
          </w:p>
          <w:p w:rsidR="00D464DF" w:rsidRPr="00C936FA" w:rsidRDefault="00D464DF" w:rsidP="00C936FA">
            <w:pPr>
              <w:spacing w:before="120" w:line="276" w:lineRule="auto"/>
              <w:rPr>
                <w:rFonts w:cs="Arial"/>
                <w:b/>
                <w:sz w:val="20"/>
                <w:szCs w:val="20"/>
              </w:rPr>
            </w:pPr>
            <w:r w:rsidRPr="00C936FA">
              <w:rPr>
                <w:rFonts w:cs="Arial"/>
                <w:sz w:val="20"/>
                <w:szCs w:val="20"/>
              </w:rPr>
              <w:t>Volumen und Oberflächeninhalt</w:t>
            </w:r>
            <w:r w:rsidRPr="00C936FA">
              <w:rPr>
                <w:rFonts w:cs="Arial"/>
                <w:b/>
                <w:sz w:val="20"/>
                <w:szCs w:val="20"/>
              </w:rPr>
              <w:t xml:space="preserve"> </w:t>
            </w:r>
          </w:p>
        </w:tc>
        <w:tc>
          <w:tcPr>
            <w:tcW w:w="1250" w:type="pct"/>
          </w:tcPr>
          <w:p w:rsidR="00D464DF" w:rsidRPr="00C936FA" w:rsidRDefault="00D464DF" w:rsidP="00C936FA">
            <w:pPr>
              <w:spacing w:before="120" w:line="276" w:lineRule="auto"/>
              <w:rPr>
                <w:rFonts w:cs="Arial"/>
                <w:sz w:val="20"/>
                <w:szCs w:val="20"/>
              </w:rPr>
            </w:pPr>
            <w:r w:rsidRPr="00C936FA">
              <w:rPr>
                <w:rFonts w:eastAsia="Calibri" w:cs="Arial"/>
                <w:sz w:val="20"/>
                <w:szCs w:val="20"/>
                <w:shd w:val="clear" w:color="auto" w:fill="B70017"/>
              </w:rPr>
              <w:t>BK</w:t>
            </w:r>
          </w:p>
          <w:p w:rsidR="00D464DF" w:rsidRPr="00C936FA" w:rsidRDefault="00C936FA" w:rsidP="00C936FA">
            <w:pPr>
              <w:spacing w:before="120" w:after="120" w:line="276" w:lineRule="auto"/>
              <w:rPr>
                <w:rFonts w:cs="Arial"/>
                <w:sz w:val="20"/>
                <w:szCs w:val="20"/>
              </w:rPr>
            </w:pPr>
            <w:hyperlink r:id="rId32" w:history="1">
              <w:r w:rsidR="005551FD" w:rsidRPr="00C936FA">
                <w:rPr>
                  <w:rStyle w:val="Hyperlink"/>
                  <w:sz w:val="20"/>
                  <w:szCs w:val="20"/>
                </w:rPr>
                <w:t>http://www.schule-bw.de/faecher-und-schularten/mathematisch-naturwissenschaftliche-fa</w:t>
              </w:r>
              <w:r w:rsidR="005551FD" w:rsidRPr="00C936FA">
                <w:rPr>
                  <w:rStyle w:val="Hyperlink"/>
                  <w:sz w:val="20"/>
                  <w:szCs w:val="20"/>
                </w:rPr>
                <w:t>e</w:t>
              </w:r>
              <w:r w:rsidR="005551FD" w:rsidRPr="00C936FA">
                <w:rPr>
                  <w:rStyle w:val="Hyperlink"/>
                  <w:sz w:val="20"/>
                  <w:szCs w:val="20"/>
                </w:rPr>
                <w:t>cher/mathematik/unterrichtsmaterialien/sekundarst</w:t>
              </w:r>
              <w:r w:rsidR="005551FD" w:rsidRPr="00C936FA">
                <w:rPr>
                  <w:rStyle w:val="Hyperlink"/>
                  <w:sz w:val="20"/>
                  <w:szCs w:val="20"/>
                </w:rPr>
                <w:t>u</w:t>
              </w:r>
              <w:r w:rsidR="005551FD" w:rsidRPr="00C936FA">
                <w:rPr>
                  <w:rStyle w:val="Hyperlink"/>
                  <w:sz w:val="20"/>
                  <w:szCs w:val="20"/>
                </w:rPr>
                <w:t>fe1/raum/netze/zylindernetz.html</w:t>
              </w:r>
            </w:hyperlink>
            <w:r w:rsidR="00D464DF" w:rsidRPr="00C936FA">
              <w:rPr>
                <w:rFonts w:cs="Arial"/>
                <w:sz w:val="20"/>
                <w:szCs w:val="20"/>
              </w:rPr>
              <w:br/>
              <w:t>Landesbildungsserver: Leitidee Raum und Form</w:t>
            </w:r>
            <w:r w:rsidR="005F7692" w:rsidRPr="00C936FA">
              <w:rPr>
                <w:rFonts w:cs="Arial"/>
                <w:sz w:val="20"/>
                <w:szCs w:val="20"/>
              </w:rPr>
              <w:br/>
              <w:t>(zuletzt geprüft am 22.05.2017)</w:t>
            </w:r>
          </w:p>
        </w:tc>
      </w:tr>
      <w:tr w:rsidR="00D464DF" w:rsidRPr="00495B55" w:rsidTr="00BC3A6A">
        <w:trPr>
          <w:trHeight w:val="53"/>
        </w:trPr>
        <w:tc>
          <w:tcPr>
            <w:tcW w:w="1250" w:type="pct"/>
            <w:vMerge/>
          </w:tcPr>
          <w:p w:rsidR="00D464DF" w:rsidRPr="00C936FA" w:rsidRDefault="00D464DF" w:rsidP="00C936FA">
            <w:pPr>
              <w:pStyle w:val="LoTabelle-6pt"/>
              <w:spacing w:before="0" w:line="276" w:lineRule="auto"/>
              <w:rPr>
                <w:b/>
                <w:szCs w:val="20"/>
              </w:rPr>
            </w:pPr>
          </w:p>
        </w:tc>
        <w:tc>
          <w:tcPr>
            <w:tcW w:w="1250" w:type="pct"/>
          </w:tcPr>
          <w:p w:rsidR="00D464DF" w:rsidRPr="00C936FA" w:rsidRDefault="00D464DF" w:rsidP="00C936FA">
            <w:pPr>
              <w:spacing w:line="276" w:lineRule="auto"/>
              <w:rPr>
                <w:rFonts w:cs="Arial"/>
                <w:b/>
                <w:sz w:val="20"/>
                <w:szCs w:val="20"/>
              </w:rPr>
            </w:pPr>
            <w:r w:rsidRPr="00C936FA">
              <w:rPr>
                <w:rFonts w:cs="Arial"/>
                <w:b/>
                <w:sz w:val="20"/>
                <w:szCs w:val="20"/>
              </w:rPr>
              <w:t>3.3.2 Größen bei Figuren und Körpern berechnen</w:t>
            </w:r>
          </w:p>
        </w:tc>
        <w:tc>
          <w:tcPr>
            <w:tcW w:w="1250" w:type="pct"/>
            <w:tcBorders>
              <w:bottom w:val="single" w:sz="4" w:space="0" w:color="auto"/>
            </w:tcBorders>
          </w:tcPr>
          <w:p w:rsidR="00D464DF" w:rsidRPr="00C936FA" w:rsidRDefault="00D464DF" w:rsidP="00C936FA">
            <w:pPr>
              <w:spacing w:line="276" w:lineRule="auto"/>
              <w:rPr>
                <w:rFonts w:cs="Arial"/>
                <w:b/>
                <w:sz w:val="20"/>
                <w:szCs w:val="20"/>
              </w:rPr>
            </w:pPr>
          </w:p>
        </w:tc>
        <w:tc>
          <w:tcPr>
            <w:tcW w:w="1250" w:type="pct"/>
            <w:tcBorders>
              <w:bottom w:val="single" w:sz="4" w:space="0" w:color="auto"/>
            </w:tcBorders>
          </w:tcPr>
          <w:p w:rsidR="00D464DF" w:rsidRPr="00C936FA" w:rsidRDefault="00D464DF" w:rsidP="00C936FA">
            <w:pPr>
              <w:spacing w:line="276" w:lineRule="auto"/>
              <w:rPr>
                <w:rFonts w:eastAsia="Calibri" w:cs="Arial"/>
                <w:b/>
                <w:sz w:val="20"/>
                <w:szCs w:val="20"/>
                <w:shd w:val="clear" w:color="auto" w:fill="B70017"/>
              </w:rPr>
            </w:pPr>
          </w:p>
        </w:tc>
      </w:tr>
      <w:tr w:rsidR="00D464DF" w:rsidRPr="00C81F78" w:rsidTr="00BC3A6A">
        <w:trPr>
          <w:trHeight w:val="1272"/>
        </w:trPr>
        <w:tc>
          <w:tcPr>
            <w:tcW w:w="1250" w:type="pct"/>
            <w:vMerge/>
          </w:tcPr>
          <w:p w:rsidR="00D464DF" w:rsidRPr="00C936FA" w:rsidRDefault="00D464DF" w:rsidP="00C936FA">
            <w:pPr>
              <w:pStyle w:val="LoTabelle-6pt"/>
              <w:spacing w:line="276" w:lineRule="auto"/>
              <w:rPr>
                <w:b/>
                <w:szCs w:val="20"/>
              </w:rPr>
            </w:pPr>
          </w:p>
        </w:tc>
        <w:tc>
          <w:tcPr>
            <w:tcW w:w="1250" w:type="pct"/>
            <w:vMerge w:val="restart"/>
          </w:tcPr>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sz w:val="20"/>
                <w:szCs w:val="20"/>
              </w:rPr>
              <w:t xml:space="preserve">(5) die Formeln für das </w:t>
            </w:r>
            <w:r w:rsidRPr="00C936FA">
              <w:rPr>
                <w:rFonts w:cs="Arial"/>
                <w:i/>
                <w:iCs/>
                <w:sz w:val="20"/>
                <w:szCs w:val="20"/>
              </w:rPr>
              <w:t xml:space="preserve">Volumen </w:t>
            </w:r>
            <w:r w:rsidRPr="00C936FA">
              <w:rPr>
                <w:rFonts w:cs="Arial"/>
                <w:sz w:val="20"/>
                <w:szCs w:val="20"/>
              </w:rPr>
              <w:t xml:space="preserve">von </w:t>
            </w:r>
            <w:r w:rsidRPr="00C936FA">
              <w:rPr>
                <w:rFonts w:cs="Arial"/>
                <w:i/>
                <w:iCs/>
                <w:sz w:val="20"/>
                <w:szCs w:val="20"/>
              </w:rPr>
              <w:t>P</w:t>
            </w:r>
            <w:r w:rsidRPr="00C936FA">
              <w:rPr>
                <w:rFonts w:cs="Arial"/>
                <w:i/>
                <w:iCs/>
                <w:sz w:val="20"/>
                <w:szCs w:val="20"/>
              </w:rPr>
              <w:t>y</w:t>
            </w:r>
            <w:r w:rsidRPr="00C936FA">
              <w:rPr>
                <w:rFonts w:cs="Arial"/>
                <w:i/>
                <w:iCs/>
                <w:sz w:val="20"/>
                <w:szCs w:val="20"/>
              </w:rPr>
              <w:t xml:space="preserve">ramide, Kegel </w:t>
            </w:r>
            <w:r w:rsidR="006E595D" w:rsidRPr="00C936FA">
              <w:rPr>
                <w:rFonts w:cs="Arial"/>
                <w:sz w:val="20"/>
                <w:szCs w:val="20"/>
              </w:rPr>
              <w:t>[...]</w:t>
            </w:r>
            <w:r w:rsidRPr="00C936FA">
              <w:rPr>
                <w:rFonts w:cs="Arial"/>
                <w:i/>
                <w:iCs/>
                <w:sz w:val="20"/>
                <w:szCs w:val="20"/>
              </w:rPr>
              <w:t xml:space="preserve"> </w:t>
            </w:r>
            <w:r w:rsidRPr="00C936FA">
              <w:rPr>
                <w:rFonts w:cs="Arial"/>
                <w:sz w:val="20"/>
                <w:szCs w:val="20"/>
              </w:rPr>
              <w:t>durch Plausibilitätsb</w:t>
            </w:r>
            <w:r w:rsidRPr="00C936FA">
              <w:rPr>
                <w:rFonts w:cs="Arial"/>
                <w:sz w:val="20"/>
                <w:szCs w:val="20"/>
              </w:rPr>
              <w:t>e</w:t>
            </w:r>
            <w:r w:rsidRPr="00C936FA">
              <w:rPr>
                <w:rFonts w:cs="Arial"/>
                <w:sz w:val="20"/>
                <w:szCs w:val="20"/>
              </w:rPr>
              <w:t>trachtung erläutern</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sz w:val="20"/>
                <w:szCs w:val="20"/>
              </w:rPr>
              <w:t>(4) die Formeln zur Berechnung von Ma</w:t>
            </w:r>
            <w:r w:rsidRPr="00C936FA">
              <w:rPr>
                <w:rFonts w:cs="Arial"/>
                <w:sz w:val="20"/>
                <w:szCs w:val="20"/>
              </w:rPr>
              <w:t>n</w:t>
            </w:r>
            <w:r w:rsidRPr="00C936FA">
              <w:rPr>
                <w:rFonts w:cs="Arial"/>
                <w:sz w:val="20"/>
                <w:szCs w:val="20"/>
              </w:rPr>
              <w:lastRenderedPageBreak/>
              <w:t>telflächeninhalten (</w:t>
            </w:r>
            <w:r w:rsidRPr="00C936FA">
              <w:rPr>
                <w:rFonts w:cs="Arial"/>
                <w:i/>
                <w:iCs/>
                <w:sz w:val="20"/>
                <w:szCs w:val="20"/>
              </w:rPr>
              <w:t>Kegel, Zylinder</w:t>
            </w:r>
            <w:r w:rsidRPr="00C936FA">
              <w:rPr>
                <w:rFonts w:cs="Arial"/>
                <w:sz w:val="20"/>
                <w:szCs w:val="20"/>
              </w:rPr>
              <w:t>) herle</w:t>
            </w:r>
            <w:r w:rsidRPr="00C936FA">
              <w:rPr>
                <w:rFonts w:cs="Arial"/>
                <w:sz w:val="20"/>
                <w:szCs w:val="20"/>
              </w:rPr>
              <w:t>i</w:t>
            </w:r>
            <w:r w:rsidRPr="00C936FA">
              <w:rPr>
                <w:rFonts w:cs="Arial"/>
                <w:sz w:val="20"/>
                <w:szCs w:val="20"/>
              </w:rPr>
              <w:t>ten</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sz w:val="20"/>
                <w:szCs w:val="20"/>
              </w:rPr>
              <w:t xml:space="preserve">(7) den </w:t>
            </w:r>
            <w:r w:rsidRPr="00C936FA">
              <w:rPr>
                <w:rFonts w:cs="Arial"/>
                <w:i/>
                <w:iCs/>
                <w:sz w:val="20"/>
                <w:szCs w:val="20"/>
              </w:rPr>
              <w:t xml:space="preserve">Oberflächeninhalt </w:t>
            </w:r>
            <w:r w:rsidRPr="00C936FA">
              <w:rPr>
                <w:rFonts w:cs="Arial"/>
                <w:sz w:val="20"/>
                <w:szCs w:val="20"/>
              </w:rPr>
              <w:t xml:space="preserve">und das </w:t>
            </w:r>
            <w:r w:rsidRPr="00C936FA">
              <w:rPr>
                <w:rFonts w:cs="Arial"/>
                <w:i/>
                <w:iCs/>
                <w:sz w:val="20"/>
                <w:szCs w:val="20"/>
              </w:rPr>
              <w:t>Vol</w:t>
            </w:r>
            <w:r w:rsidRPr="00C936FA">
              <w:rPr>
                <w:rFonts w:cs="Arial"/>
                <w:i/>
                <w:iCs/>
                <w:sz w:val="20"/>
                <w:szCs w:val="20"/>
              </w:rPr>
              <w:t>u</w:t>
            </w:r>
            <w:r w:rsidRPr="00C936FA">
              <w:rPr>
                <w:rFonts w:cs="Arial"/>
                <w:i/>
                <w:iCs/>
                <w:sz w:val="20"/>
                <w:szCs w:val="20"/>
              </w:rPr>
              <w:t xml:space="preserve">men </w:t>
            </w:r>
            <w:r w:rsidRPr="00C936FA">
              <w:rPr>
                <w:rFonts w:cs="Arial"/>
                <w:sz w:val="20"/>
                <w:szCs w:val="20"/>
              </w:rPr>
              <w:t xml:space="preserve">von </w:t>
            </w:r>
            <w:r w:rsidR="00BC3A6A" w:rsidRPr="00C936FA">
              <w:rPr>
                <w:rFonts w:cs="Arial"/>
                <w:i/>
                <w:iCs/>
                <w:sz w:val="20"/>
                <w:szCs w:val="20"/>
              </w:rPr>
              <w:t xml:space="preserve"> </w:t>
            </w:r>
            <w:r w:rsidR="00BC3A6A" w:rsidRPr="00C936FA">
              <w:rPr>
                <w:rFonts w:cs="Arial"/>
                <w:sz w:val="20"/>
                <w:szCs w:val="20"/>
              </w:rPr>
              <w:t>[…]</w:t>
            </w:r>
            <w:r w:rsidRPr="00C936FA">
              <w:rPr>
                <w:rFonts w:cs="Arial"/>
                <w:i/>
                <w:iCs/>
                <w:sz w:val="20"/>
                <w:szCs w:val="20"/>
              </w:rPr>
              <w:t xml:space="preserve"> Pyramide, </w:t>
            </w:r>
            <w:r w:rsidR="00BC3A6A" w:rsidRPr="00C936FA">
              <w:rPr>
                <w:rFonts w:cs="Arial"/>
                <w:sz w:val="20"/>
                <w:szCs w:val="20"/>
              </w:rPr>
              <w:t>[…]</w:t>
            </w:r>
            <w:r w:rsidR="00BC3A6A" w:rsidRPr="00C936FA">
              <w:rPr>
                <w:rFonts w:cs="Arial"/>
                <w:i/>
                <w:iCs/>
                <w:sz w:val="20"/>
                <w:szCs w:val="20"/>
              </w:rPr>
              <w:t xml:space="preserve"> </w:t>
            </w:r>
            <w:r w:rsidRPr="00C936FA">
              <w:rPr>
                <w:rFonts w:cs="Arial"/>
                <w:i/>
                <w:iCs/>
                <w:sz w:val="20"/>
                <w:szCs w:val="20"/>
              </w:rPr>
              <w:t xml:space="preserve">Kegel </w:t>
            </w:r>
            <w:r w:rsidR="006E595D" w:rsidRPr="00C936FA">
              <w:rPr>
                <w:rFonts w:cs="Arial"/>
                <w:sz w:val="20"/>
                <w:szCs w:val="20"/>
              </w:rPr>
              <w:t xml:space="preserve">[...] </w:t>
            </w:r>
            <w:r w:rsidRPr="00C936FA">
              <w:rPr>
                <w:rFonts w:cs="Arial"/>
                <w:sz w:val="20"/>
                <w:szCs w:val="20"/>
              </w:rPr>
              <w:t>berechnen</w:t>
            </w:r>
          </w:p>
          <w:p w:rsidR="00D464DF" w:rsidRPr="00C936FA" w:rsidRDefault="00D464DF" w:rsidP="00C936FA">
            <w:pPr>
              <w:autoSpaceDE w:val="0"/>
              <w:autoSpaceDN w:val="0"/>
              <w:adjustRightInd w:val="0"/>
              <w:spacing w:before="120" w:line="276" w:lineRule="auto"/>
              <w:rPr>
                <w:rFonts w:cs="Arial"/>
                <w:sz w:val="20"/>
                <w:szCs w:val="20"/>
              </w:rPr>
            </w:pPr>
            <w:r w:rsidRPr="00C936FA">
              <w:rPr>
                <w:rFonts w:cs="Arial"/>
                <w:sz w:val="20"/>
                <w:szCs w:val="20"/>
              </w:rPr>
              <w:t xml:space="preserve">(6) die Formel für das </w:t>
            </w:r>
            <w:r w:rsidRPr="00C936FA">
              <w:rPr>
                <w:rFonts w:cs="Arial"/>
                <w:i/>
                <w:iCs/>
                <w:sz w:val="20"/>
                <w:szCs w:val="20"/>
              </w:rPr>
              <w:t xml:space="preserve">Volumen </w:t>
            </w:r>
            <w:r w:rsidRPr="00C936FA">
              <w:rPr>
                <w:rFonts w:cs="Arial"/>
                <w:sz w:val="20"/>
                <w:szCs w:val="20"/>
              </w:rPr>
              <w:t xml:space="preserve">eines </w:t>
            </w:r>
            <w:r w:rsidRPr="00C936FA">
              <w:rPr>
                <w:rFonts w:cs="Arial"/>
                <w:i/>
                <w:iCs/>
                <w:sz w:val="20"/>
                <w:szCs w:val="20"/>
              </w:rPr>
              <w:t xml:space="preserve">schiefen Körpers </w:t>
            </w:r>
            <w:r w:rsidRPr="00C936FA">
              <w:rPr>
                <w:rFonts w:cs="Arial"/>
                <w:sz w:val="20"/>
                <w:szCs w:val="20"/>
              </w:rPr>
              <w:t xml:space="preserve">mit der Idee des </w:t>
            </w:r>
            <w:r w:rsidRPr="00C936FA">
              <w:rPr>
                <w:rFonts w:cs="Arial"/>
                <w:i/>
                <w:iCs/>
                <w:sz w:val="20"/>
                <w:szCs w:val="20"/>
              </w:rPr>
              <w:t xml:space="preserve">Satzes von Cavalieri </w:t>
            </w:r>
            <w:r w:rsidRPr="00C936FA">
              <w:rPr>
                <w:rFonts w:cs="Arial"/>
                <w:sz w:val="20"/>
                <w:szCs w:val="20"/>
              </w:rPr>
              <w:t>anschaulich erklären</w:t>
            </w:r>
          </w:p>
        </w:tc>
        <w:tc>
          <w:tcPr>
            <w:tcW w:w="1250" w:type="pct"/>
            <w:tcBorders>
              <w:bottom w:val="single" w:sz="4" w:space="0" w:color="auto"/>
            </w:tcBorders>
          </w:tcPr>
          <w:p w:rsidR="00D464DF" w:rsidRPr="00C936FA" w:rsidRDefault="00D464DF" w:rsidP="00C936FA">
            <w:pPr>
              <w:spacing w:before="120" w:line="276" w:lineRule="auto"/>
              <w:rPr>
                <w:rFonts w:cs="Arial"/>
                <w:b/>
                <w:sz w:val="20"/>
                <w:szCs w:val="20"/>
              </w:rPr>
            </w:pPr>
            <w:r w:rsidRPr="00C936FA">
              <w:rPr>
                <w:rFonts w:cs="Arial"/>
                <w:b/>
                <w:sz w:val="20"/>
                <w:szCs w:val="20"/>
              </w:rPr>
              <w:lastRenderedPageBreak/>
              <w:t>Pyramide und Kegel</w:t>
            </w:r>
          </w:p>
          <w:p w:rsidR="00D464DF" w:rsidRPr="00C936FA" w:rsidRDefault="00D464DF" w:rsidP="00C936FA">
            <w:pPr>
              <w:spacing w:before="120" w:line="276" w:lineRule="auto"/>
              <w:rPr>
                <w:rFonts w:cs="Arial"/>
                <w:sz w:val="20"/>
                <w:szCs w:val="20"/>
              </w:rPr>
            </w:pPr>
            <w:r w:rsidRPr="00C936FA">
              <w:rPr>
                <w:rFonts w:cs="Arial"/>
                <w:sz w:val="20"/>
                <w:szCs w:val="20"/>
              </w:rPr>
              <w:t>Schrägbilder und Netze zeichnen</w:t>
            </w:r>
          </w:p>
          <w:p w:rsidR="006E595D" w:rsidRPr="00C936FA" w:rsidRDefault="00D464DF" w:rsidP="00C936FA">
            <w:pPr>
              <w:spacing w:before="120" w:line="276" w:lineRule="auto"/>
              <w:rPr>
                <w:rFonts w:cs="Arial"/>
                <w:b/>
                <w:sz w:val="20"/>
                <w:szCs w:val="20"/>
              </w:rPr>
            </w:pPr>
            <w:r w:rsidRPr="00C936FA">
              <w:rPr>
                <w:rFonts w:cs="Arial"/>
                <w:sz w:val="20"/>
                <w:szCs w:val="20"/>
              </w:rPr>
              <w:t>Volumen und Oberflächeninhalt</w:t>
            </w:r>
          </w:p>
          <w:p w:rsidR="001C5D35" w:rsidRPr="00C936FA" w:rsidRDefault="001C5D35" w:rsidP="00C936FA">
            <w:pPr>
              <w:spacing w:before="120" w:line="276" w:lineRule="auto"/>
              <w:rPr>
                <w:rFonts w:cs="Arial"/>
                <w:b/>
                <w:sz w:val="20"/>
                <w:szCs w:val="20"/>
              </w:rPr>
            </w:pPr>
          </w:p>
        </w:tc>
        <w:tc>
          <w:tcPr>
            <w:tcW w:w="1250" w:type="pct"/>
            <w:tcBorders>
              <w:bottom w:val="single" w:sz="4" w:space="0" w:color="auto"/>
            </w:tcBorders>
          </w:tcPr>
          <w:p w:rsidR="00E94111" w:rsidRPr="00C936FA" w:rsidRDefault="00BC3A6A" w:rsidP="00C936FA">
            <w:pPr>
              <w:spacing w:before="120" w:line="276" w:lineRule="auto"/>
              <w:rPr>
                <w:rFonts w:cs="Arial"/>
                <w:sz w:val="20"/>
                <w:szCs w:val="20"/>
              </w:rPr>
            </w:pPr>
            <w:r w:rsidRPr="00C936FA">
              <w:rPr>
                <w:rFonts w:cs="Arial"/>
                <w:sz w:val="20"/>
                <w:szCs w:val="20"/>
              </w:rPr>
              <w:lastRenderedPageBreak/>
              <w:t>Zur Erläuterung der Formeln genügen anschauliche Abschätzungen nach oben und unten</w:t>
            </w:r>
          </w:p>
          <w:p w:rsidR="00BC3A6A" w:rsidRPr="00C936FA" w:rsidRDefault="00D464DF" w:rsidP="00C936FA">
            <w:pPr>
              <w:spacing w:before="120" w:line="276" w:lineRule="auto"/>
              <w:rPr>
                <w:rFonts w:cs="Arial"/>
                <w:sz w:val="20"/>
                <w:szCs w:val="20"/>
              </w:rPr>
            </w:pPr>
            <w:r w:rsidRPr="00C936FA">
              <w:rPr>
                <w:rFonts w:cs="Arial"/>
                <w:sz w:val="20"/>
                <w:szCs w:val="20"/>
              </w:rPr>
              <w:t xml:space="preserve">Plausibilitätsbetrachtung: </w:t>
            </w:r>
            <w:r w:rsidRPr="00C936FA">
              <w:rPr>
                <w:rFonts w:cs="Arial"/>
                <w:sz w:val="20"/>
                <w:szCs w:val="20"/>
              </w:rPr>
              <w:br/>
            </w:r>
            <w:r w:rsidRPr="00C936FA">
              <w:rPr>
                <w:rFonts w:cs="Arial"/>
                <w:sz w:val="20"/>
                <w:szCs w:val="20"/>
              </w:rPr>
              <w:lastRenderedPageBreak/>
              <w:t>Z. B. Fülle</w:t>
            </w:r>
            <w:r w:rsidR="006E595D" w:rsidRPr="00C936FA">
              <w:rPr>
                <w:rFonts w:cs="Arial"/>
                <w:sz w:val="20"/>
                <w:szCs w:val="20"/>
              </w:rPr>
              <w:t>n eines Würfels mit 6 kongrue</w:t>
            </w:r>
            <w:r w:rsidR="006E595D" w:rsidRPr="00C936FA">
              <w:rPr>
                <w:rFonts w:cs="Arial"/>
                <w:sz w:val="20"/>
                <w:szCs w:val="20"/>
              </w:rPr>
              <w:t>n</w:t>
            </w:r>
            <w:r w:rsidR="006E595D" w:rsidRPr="00C936FA">
              <w:rPr>
                <w:rFonts w:cs="Arial"/>
                <w:sz w:val="20"/>
                <w:szCs w:val="20"/>
              </w:rPr>
              <w:t>t</w:t>
            </w:r>
            <w:r w:rsidRPr="00C936FA">
              <w:rPr>
                <w:rFonts w:cs="Arial"/>
                <w:sz w:val="20"/>
                <w:szCs w:val="20"/>
              </w:rPr>
              <w:t>en Pyramiden</w:t>
            </w:r>
          </w:p>
        </w:tc>
      </w:tr>
      <w:tr w:rsidR="00D464DF" w:rsidRPr="00C81F78" w:rsidTr="00BC3A6A">
        <w:trPr>
          <w:trHeight w:val="1021"/>
        </w:trPr>
        <w:tc>
          <w:tcPr>
            <w:tcW w:w="1250" w:type="pct"/>
            <w:vMerge/>
          </w:tcPr>
          <w:p w:rsidR="00D464DF" w:rsidRPr="00C936FA" w:rsidRDefault="00D464DF" w:rsidP="00C936FA">
            <w:pPr>
              <w:pStyle w:val="LoTabelle-6pt"/>
              <w:spacing w:line="276" w:lineRule="auto"/>
              <w:rPr>
                <w:b/>
                <w:szCs w:val="20"/>
              </w:rPr>
            </w:pPr>
          </w:p>
        </w:tc>
        <w:tc>
          <w:tcPr>
            <w:tcW w:w="1250" w:type="pct"/>
            <w:vMerge/>
            <w:tcBorders>
              <w:bottom w:val="nil"/>
            </w:tcBorders>
          </w:tcPr>
          <w:p w:rsidR="00D464DF" w:rsidRPr="00C936FA" w:rsidRDefault="00D464DF" w:rsidP="00C936FA">
            <w:pPr>
              <w:autoSpaceDE w:val="0"/>
              <w:autoSpaceDN w:val="0"/>
              <w:adjustRightInd w:val="0"/>
              <w:spacing w:before="120" w:line="276" w:lineRule="auto"/>
              <w:rPr>
                <w:rFonts w:cs="Arial"/>
                <w:sz w:val="20"/>
                <w:szCs w:val="20"/>
              </w:rPr>
            </w:pPr>
          </w:p>
        </w:tc>
        <w:tc>
          <w:tcPr>
            <w:tcW w:w="1250" w:type="pct"/>
            <w:tcBorders>
              <w:top w:val="single" w:sz="4" w:space="0" w:color="auto"/>
              <w:bottom w:val="nil"/>
            </w:tcBorders>
          </w:tcPr>
          <w:p w:rsidR="00BC3A6A" w:rsidRPr="00C936FA" w:rsidRDefault="00BC3A6A" w:rsidP="00C936FA">
            <w:pPr>
              <w:spacing w:before="120" w:line="276" w:lineRule="auto"/>
              <w:rPr>
                <w:rFonts w:cs="Arial"/>
                <w:b/>
                <w:sz w:val="20"/>
                <w:szCs w:val="20"/>
              </w:rPr>
            </w:pPr>
            <w:r w:rsidRPr="00C936FA">
              <w:rPr>
                <w:rFonts w:cs="Arial"/>
                <w:b/>
                <w:sz w:val="20"/>
                <w:szCs w:val="20"/>
              </w:rPr>
              <w:t>Schiefe Prismen</w:t>
            </w:r>
          </w:p>
          <w:p w:rsidR="00D464DF" w:rsidRPr="00C936FA" w:rsidRDefault="00BC3A6A" w:rsidP="00C936FA">
            <w:pPr>
              <w:spacing w:before="120" w:line="276" w:lineRule="auto"/>
              <w:rPr>
                <w:rFonts w:cs="Arial"/>
                <w:b/>
                <w:sz w:val="20"/>
                <w:szCs w:val="20"/>
              </w:rPr>
            </w:pPr>
            <w:r w:rsidRPr="00C936FA">
              <w:rPr>
                <w:rFonts w:cs="Arial"/>
                <w:sz w:val="20"/>
                <w:szCs w:val="20"/>
              </w:rPr>
              <w:t>Satz von Cavalieri</w:t>
            </w:r>
            <w:r w:rsidRPr="00C936FA">
              <w:rPr>
                <w:rFonts w:cs="Arial"/>
                <w:b/>
                <w:sz w:val="20"/>
                <w:szCs w:val="20"/>
              </w:rPr>
              <w:t xml:space="preserve"> </w:t>
            </w:r>
          </w:p>
        </w:tc>
        <w:tc>
          <w:tcPr>
            <w:tcW w:w="1250" w:type="pct"/>
            <w:tcBorders>
              <w:top w:val="single" w:sz="4" w:space="0" w:color="auto"/>
              <w:bottom w:val="nil"/>
            </w:tcBorders>
          </w:tcPr>
          <w:p w:rsidR="00D464DF" w:rsidRPr="00C936FA" w:rsidRDefault="00BC3A6A" w:rsidP="00C936FA">
            <w:pPr>
              <w:spacing w:before="120" w:line="276" w:lineRule="auto"/>
              <w:rPr>
                <w:rFonts w:cs="Arial"/>
                <w:sz w:val="20"/>
                <w:szCs w:val="20"/>
              </w:rPr>
            </w:pPr>
            <w:r w:rsidRPr="00C936FA">
              <w:rPr>
                <w:rFonts w:cs="Arial"/>
                <w:sz w:val="20"/>
                <w:szCs w:val="20"/>
              </w:rPr>
              <w:t>Veranschaulichung durch z.B. Verschi</w:t>
            </w:r>
            <w:r w:rsidRPr="00C936FA">
              <w:rPr>
                <w:rFonts w:cs="Arial"/>
                <w:sz w:val="20"/>
                <w:szCs w:val="20"/>
              </w:rPr>
              <w:t>e</w:t>
            </w:r>
            <w:r w:rsidRPr="00C936FA">
              <w:rPr>
                <w:rFonts w:cs="Arial"/>
                <w:sz w:val="20"/>
                <w:szCs w:val="20"/>
              </w:rPr>
              <w:t>ben eines Papierstapels</w:t>
            </w:r>
          </w:p>
        </w:tc>
      </w:tr>
      <w:tr w:rsidR="00D464DF" w:rsidRPr="00C81F78" w:rsidTr="00BC3A6A">
        <w:trPr>
          <w:trHeight w:val="1401"/>
        </w:trPr>
        <w:tc>
          <w:tcPr>
            <w:tcW w:w="1250" w:type="pct"/>
            <w:vMerge/>
          </w:tcPr>
          <w:p w:rsidR="00D464DF" w:rsidRPr="00C936FA" w:rsidRDefault="00D464DF" w:rsidP="00C936FA">
            <w:pPr>
              <w:pStyle w:val="LoTabelle-6pt"/>
              <w:spacing w:line="276" w:lineRule="auto"/>
              <w:rPr>
                <w:b/>
                <w:szCs w:val="20"/>
              </w:rPr>
            </w:pPr>
          </w:p>
        </w:tc>
        <w:tc>
          <w:tcPr>
            <w:tcW w:w="1250" w:type="pct"/>
            <w:vMerge w:val="restart"/>
            <w:tcBorders>
              <w:top w:val="nil"/>
            </w:tcBorders>
          </w:tcPr>
          <w:p w:rsidR="00BC3A6A" w:rsidRPr="00C936FA" w:rsidRDefault="00BC3A6A" w:rsidP="00C936FA">
            <w:pPr>
              <w:autoSpaceDE w:val="0"/>
              <w:autoSpaceDN w:val="0"/>
              <w:adjustRightInd w:val="0"/>
              <w:spacing w:before="120" w:line="276" w:lineRule="auto"/>
              <w:rPr>
                <w:rFonts w:cs="Arial"/>
                <w:sz w:val="20"/>
                <w:szCs w:val="20"/>
              </w:rPr>
            </w:pPr>
            <w:r w:rsidRPr="00C936FA">
              <w:rPr>
                <w:rFonts w:cs="Arial"/>
                <w:sz w:val="20"/>
                <w:szCs w:val="20"/>
              </w:rPr>
              <w:t xml:space="preserve">(5) die Formeln für das </w:t>
            </w:r>
            <w:r w:rsidRPr="00C936FA">
              <w:rPr>
                <w:rFonts w:cs="Arial"/>
                <w:i/>
                <w:iCs/>
                <w:sz w:val="20"/>
                <w:szCs w:val="20"/>
              </w:rPr>
              <w:t xml:space="preserve">Volumen </w:t>
            </w:r>
            <w:r w:rsidRPr="00C936FA">
              <w:rPr>
                <w:rFonts w:cs="Arial"/>
                <w:sz w:val="20"/>
                <w:szCs w:val="20"/>
              </w:rPr>
              <w:t xml:space="preserve">von </w:t>
            </w:r>
            <w:r w:rsidRPr="00C936FA">
              <w:rPr>
                <w:rFonts w:cs="Arial"/>
                <w:iCs/>
                <w:sz w:val="20"/>
                <w:szCs w:val="20"/>
              </w:rPr>
              <w:t>[...]</w:t>
            </w:r>
            <w:r w:rsidRPr="00C936FA">
              <w:rPr>
                <w:rFonts w:cs="Arial"/>
                <w:sz w:val="20"/>
                <w:szCs w:val="20"/>
              </w:rPr>
              <w:t xml:space="preserve"> </w:t>
            </w:r>
            <w:r w:rsidR="001F69DB" w:rsidRPr="00C936FA">
              <w:rPr>
                <w:rFonts w:cs="Arial"/>
                <w:sz w:val="20"/>
                <w:szCs w:val="20"/>
              </w:rPr>
              <w:t xml:space="preserve">und </w:t>
            </w:r>
            <w:r w:rsidRPr="00C936FA">
              <w:rPr>
                <w:rFonts w:cs="Arial"/>
                <w:i/>
                <w:iCs/>
                <w:sz w:val="20"/>
                <w:szCs w:val="20"/>
              </w:rPr>
              <w:t>Kuge</w:t>
            </w:r>
            <w:r w:rsidR="001F69DB" w:rsidRPr="00C936FA">
              <w:rPr>
                <w:rFonts w:cs="Arial"/>
                <w:i/>
                <w:iCs/>
                <w:sz w:val="20"/>
                <w:szCs w:val="20"/>
              </w:rPr>
              <w:t>l</w:t>
            </w:r>
            <w:r w:rsidRPr="00C936FA">
              <w:rPr>
                <w:rFonts w:cs="Arial"/>
                <w:i/>
                <w:iCs/>
                <w:sz w:val="20"/>
                <w:szCs w:val="20"/>
              </w:rPr>
              <w:t xml:space="preserve"> </w:t>
            </w:r>
            <w:r w:rsidRPr="00C936FA">
              <w:rPr>
                <w:rFonts w:cs="Arial"/>
                <w:sz w:val="20"/>
                <w:szCs w:val="20"/>
              </w:rPr>
              <w:t>durch Plausibilitätsbetrachtung erläutern</w:t>
            </w:r>
          </w:p>
          <w:p w:rsidR="00BC3A6A" w:rsidRPr="00C936FA" w:rsidRDefault="00BC3A6A" w:rsidP="00C936FA">
            <w:pPr>
              <w:autoSpaceDE w:val="0"/>
              <w:autoSpaceDN w:val="0"/>
              <w:adjustRightInd w:val="0"/>
              <w:spacing w:before="120" w:line="276" w:lineRule="auto"/>
              <w:rPr>
                <w:rFonts w:cs="Arial"/>
                <w:sz w:val="20"/>
                <w:szCs w:val="20"/>
              </w:rPr>
            </w:pPr>
            <w:r w:rsidRPr="00C936FA">
              <w:rPr>
                <w:rFonts w:cs="Arial"/>
                <w:sz w:val="20"/>
                <w:szCs w:val="20"/>
              </w:rPr>
              <w:t xml:space="preserve">(7) den </w:t>
            </w:r>
            <w:r w:rsidRPr="00C936FA">
              <w:rPr>
                <w:rFonts w:cs="Arial"/>
                <w:i/>
                <w:iCs/>
                <w:sz w:val="20"/>
                <w:szCs w:val="20"/>
              </w:rPr>
              <w:t xml:space="preserve">Oberflächeninhalt </w:t>
            </w:r>
            <w:r w:rsidRPr="00C936FA">
              <w:rPr>
                <w:rFonts w:cs="Arial"/>
                <w:sz w:val="20"/>
                <w:szCs w:val="20"/>
              </w:rPr>
              <w:t xml:space="preserve">und das </w:t>
            </w:r>
            <w:r w:rsidRPr="00C936FA">
              <w:rPr>
                <w:rFonts w:cs="Arial"/>
                <w:i/>
                <w:iCs/>
                <w:sz w:val="20"/>
                <w:szCs w:val="20"/>
              </w:rPr>
              <w:t>Vol</w:t>
            </w:r>
            <w:r w:rsidRPr="00C936FA">
              <w:rPr>
                <w:rFonts w:cs="Arial"/>
                <w:i/>
                <w:iCs/>
                <w:sz w:val="20"/>
                <w:szCs w:val="20"/>
              </w:rPr>
              <w:t>u</w:t>
            </w:r>
            <w:r w:rsidRPr="00C936FA">
              <w:rPr>
                <w:rFonts w:cs="Arial"/>
                <w:i/>
                <w:iCs/>
                <w:sz w:val="20"/>
                <w:szCs w:val="20"/>
              </w:rPr>
              <w:t xml:space="preserve">men </w:t>
            </w:r>
            <w:r w:rsidRPr="00C936FA">
              <w:rPr>
                <w:rFonts w:cs="Arial"/>
                <w:sz w:val="20"/>
                <w:szCs w:val="20"/>
              </w:rPr>
              <w:t xml:space="preserve">von </w:t>
            </w:r>
            <w:r w:rsidRPr="00C936FA">
              <w:rPr>
                <w:rFonts w:cs="Arial"/>
                <w:iCs/>
                <w:sz w:val="20"/>
                <w:szCs w:val="20"/>
              </w:rPr>
              <w:t>[...]</w:t>
            </w:r>
            <w:r w:rsidRPr="00C936FA">
              <w:rPr>
                <w:rFonts w:cs="Arial"/>
                <w:sz w:val="20"/>
                <w:szCs w:val="20"/>
              </w:rPr>
              <w:t xml:space="preserve"> </w:t>
            </w:r>
            <w:r w:rsidR="001F69DB" w:rsidRPr="00C936FA">
              <w:rPr>
                <w:rFonts w:cs="Arial"/>
                <w:sz w:val="20"/>
                <w:szCs w:val="20"/>
              </w:rPr>
              <w:t xml:space="preserve">und </w:t>
            </w:r>
            <w:r w:rsidRPr="00C936FA">
              <w:rPr>
                <w:rFonts w:cs="Arial"/>
                <w:i/>
                <w:iCs/>
                <w:sz w:val="20"/>
                <w:szCs w:val="20"/>
              </w:rPr>
              <w:t>Kuge</w:t>
            </w:r>
            <w:r w:rsidR="001F69DB" w:rsidRPr="00C936FA">
              <w:rPr>
                <w:rFonts w:cs="Arial"/>
                <w:i/>
                <w:iCs/>
                <w:sz w:val="20"/>
                <w:szCs w:val="20"/>
              </w:rPr>
              <w:t>l</w:t>
            </w:r>
            <w:r w:rsidRPr="00C936FA">
              <w:rPr>
                <w:rFonts w:cs="Arial"/>
                <w:i/>
                <w:iCs/>
                <w:sz w:val="20"/>
                <w:szCs w:val="20"/>
              </w:rPr>
              <w:t xml:space="preserve"> </w:t>
            </w:r>
            <w:r w:rsidRPr="00C936FA">
              <w:rPr>
                <w:rFonts w:cs="Arial"/>
                <w:sz w:val="20"/>
                <w:szCs w:val="20"/>
              </w:rPr>
              <w:t>berechnen</w:t>
            </w:r>
          </w:p>
          <w:p w:rsidR="00BC3A6A" w:rsidRPr="00C936FA" w:rsidRDefault="00BC3A6A" w:rsidP="00C936FA">
            <w:pPr>
              <w:autoSpaceDE w:val="0"/>
              <w:autoSpaceDN w:val="0"/>
              <w:adjustRightInd w:val="0"/>
              <w:spacing w:before="120" w:line="276" w:lineRule="auto"/>
              <w:rPr>
                <w:rFonts w:cs="Arial"/>
                <w:sz w:val="20"/>
                <w:szCs w:val="20"/>
              </w:rPr>
            </w:pPr>
          </w:p>
          <w:p w:rsidR="00D464DF" w:rsidRPr="00C936FA" w:rsidRDefault="00BC3A6A" w:rsidP="00C936FA">
            <w:pPr>
              <w:spacing w:before="120" w:after="120" w:line="276" w:lineRule="auto"/>
              <w:rPr>
                <w:rFonts w:cs="Arial"/>
                <w:sz w:val="20"/>
                <w:szCs w:val="20"/>
              </w:rPr>
            </w:pPr>
            <w:r w:rsidRPr="00C936FA">
              <w:rPr>
                <w:rFonts w:cs="Arial"/>
                <w:sz w:val="20"/>
                <w:szCs w:val="20"/>
              </w:rPr>
              <w:t xml:space="preserve">(8) </w:t>
            </w:r>
            <w:r w:rsidRPr="00C936FA">
              <w:rPr>
                <w:rFonts w:cs="Arial"/>
                <w:i/>
                <w:iCs/>
                <w:sz w:val="20"/>
                <w:szCs w:val="20"/>
              </w:rPr>
              <w:t xml:space="preserve">Oberflächeninhalte </w:t>
            </w:r>
            <w:r w:rsidRPr="00C936FA">
              <w:rPr>
                <w:rFonts w:cs="Arial"/>
                <w:sz w:val="20"/>
                <w:szCs w:val="20"/>
              </w:rPr>
              <w:t xml:space="preserve">und </w:t>
            </w:r>
            <w:r w:rsidRPr="00C936FA">
              <w:rPr>
                <w:rFonts w:cs="Arial"/>
                <w:i/>
                <w:iCs/>
                <w:sz w:val="20"/>
                <w:szCs w:val="20"/>
              </w:rPr>
              <w:t xml:space="preserve">Volumina </w:t>
            </w:r>
            <w:r w:rsidRPr="00C936FA">
              <w:rPr>
                <w:rFonts w:cs="Arial"/>
                <w:sz w:val="20"/>
                <w:szCs w:val="20"/>
              </w:rPr>
              <w:t xml:space="preserve">bei zusammengesetzten </w:t>
            </w:r>
            <w:r w:rsidRPr="00C936FA">
              <w:rPr>
                <w:rFonts w:cs="Arial"/>
                <w:i/>
                <w:iCs/>
                <w:sz w:val="20"/>
                <w:szCs w:val="20"/>
              </w:rPr>
              <w:t xml:space="preserve">Körpern </w:t>
            </w:r>
            <w:r w:rsidRPr="00C936FA">
              <w:rPr>
                <w:rFonts w:cs="Arial"/>
                <w:sz w:val="20"/>
                <w:szCs w:val="20"/>
              </w:rPr>
              <w:t>bestimmen</w:t>
            </w:r>
          </w:p>
        </w:tc>
        <w:tc>
          <w:tcPr>
            <w:tcW w:w="1250" w:type="pct"/>
            <w:tcBorders>
              <w:top w:val="nil"/>
              <w:bottom w:val="single" w:sz="4" w:space="0" w:color="FFFFFF" w:themeColor="background1"/>
            </w:tcBorders>
          </w:tcPr>
          <w:p w:rsidR="00D464DF" w:rsidRPr="00C936FA" w:rsidRDefault="00D464DF" w:rsidP="00C936FA">
            <w:pPr>
              <w:spacing w:before="120" w:line="276" w:lineRule="auto"/>
              <w:rPr>
                <w:rFonts w:cs="Arial"/>
                <w:b/>
                <w:sz w:val="20"/>
                <w:szCs w:val="20"/>
              </w:rPr>
            </w:pPr>
            <w:r w:rsidRPr="00C936FA">
              <w:rPr>
                <w:rFonts w:cs="Arial"/>
                <w:b/>
                <w:sz w:val="20"/>
                <w:szCs w:val="20"/>
              </w:rPr>
              <w:t>Kugel</w:t>
            </w:r>
          </w:p>
          <w:p w:rsidR="00D464DF" w:rsidRPr="00C936FA" w:rsidRDefault="00D464DF" w:rsidP="00C936FA">
            <w:pPr>
              <w:spacing w:before="120" w:line="276" w:lineRule="auto"/>
              <w:rPr>
                <w:rFonts w:cs="Arial"/>
                <w:b/>
                <w:sz w:val="20"/>
                <w:szCs w:val="20"/>
              </w:rPr>
            </w:pPr>
            <w:r w:rsidRPr="00C936FA">
              <w:rPr>
                <w:rFonts w:cs="Arial"/>
                <w:sz w:val="20"/>
                <w:szCs w:val="20"/>
              </w:rPr>
              <w:t>Volumen und Oberflächeninhalt</w:t>
            </w:r>
          </w:p>
        </w:tc>
        <w:tc>
          <w:tcPr>
            <w:tcW w:w="1250" w:type="pct"/>
            <w:tcBorders>
              <w:top w:val="nil"/>
              <w:bottom w:val="single" w:sz="4" w:space="0" w:color="FFFFFF" w:themeColor="background1"/>
            </w:tcBorders>
          </w:tcPr>
          <w:p w:rsidR="00E457DE" w:rsidRPr="00C936FA" w:rsidRDefault="00C936FA" w:rsidP="00C936FA">
            <w:pPr>
              <w:spacing w:before="120" w:line="276" w:lineRule="auto"/>
              <w:rPr>
                <w:rFonts w:cs="Arial"/>
                <w:sz w:val="20"/>
                <w:szCs w:val="20"/>
              </w:rPr>
            </w:pPr>
            <w:hyperlink r:id="rId33" w:history="1">
              <w:r w:rsidR="005551FD" w:rsidRPr="00C936FA">
                <w:rPr>
                  <w:rStyle w:val="Hyperlink"/>
                  <w:rFonts w:cs="Arial"/>
                  <w:sz w:val="20"/>
                  <w:szCs w:val="20"/>
                </w:rPr>
                <w:t>http://www.schule-bw.de/faecher-und-schularten/mathematisch-naturwissenschaftliche-fa</w:t>
              </w:r>
              <w:r w:rsidR="005551FD" w:rsidRPr="00C936FA">
                <w:rPr>
                  <w:rStyle w:val="Hyperlink"/>
                  <w:rFonts w:cs="Arial"/>
                  <w:sz w:val="20"/>
                  <w:szCs w:val="20"/>
                </w:rPr>
                <w:t>e</w:t>
              </w:r>
              <w:r w:rsidR="005551FD" w:rsidRPr="00C936FA">
                <w:rPr>
                  <w:rStyle w:val="Hyperlink"/>
                  <w:rFonts w:cs="Arial"/>
                  <w:sz w:val="20"/>
                  <w:szCs w:val="20"/>
                </w:rPr>
                <w:t>cher/mathematik/unterrichtsmaterialien/sekundarst</w:t>
              </w:r>
              <w:r w:rsidR="005551FD" w:rsidRPr="00C936FA">
                <w:rPr>
                  <w:rStyle w:val="Hyperlink"/>
                  <w:rFonts w:cs="Arial"/>
                  <w:sz w:val="20"/>
                  <w:szCs w:val="20"/>
                </w:rPr>
                <w:t>u</w:t>
              </w:r>
              <w:r w:rsidR="005551FD" w:rsidRPr="00C936FA">
                <w:rPr>
                  <w:rStyle w:val="Hyperlink"/>
                  <w:rFonts w:cs="Arial"/>
                  <w:sz w:val="20"/>
                  <w:szCs w:val="20"/>
                </w:rPr>
                <w:t>fe1/raum/oberflaeche_zylinder_kegel_kugel.html</w:t>
              </w:r>
            </w:hyperlink>
            <w:r w:rsidR="00E457DE" w:rsidRPr="00C936FA">
              <w:rPr>
                <w:rFonts w:cs="Arial"/>
                <w:color w:val="1F497D"/>
                <w:sz w:val="20"/>
                <w:szCs w:val="20"/>
              </w:rPr>
              <w:br/>
            </w:r>
            <w:r w:rsidR="00E457DE" w:rsidRPr="00C936FA">
              <w:rPr>
                <w:rFonts w:cs="Arial"/>
                <w:sz w:val="20"/>
                <w:szCs w:val="20"/>
              </w:rPr>
              <w:t>Landesbildungsserver: Leitidee Raum und Form</w:t>
            </w:r>
            <w:r w:rsidR="005F7692" w:rsidRPr="00C936FA">
              <w:rPr>
                <w:rFonts w:cs="Arial"/>
                <w:sz w:val="20"/>
                <w:szCs w:val="20"/>
              </w:rPr>
              <w:br/>
              <w:t>(zuletzt geprüft am 22.05.2017)</w:t>
            </w:r>
          </w:p>
        </w:tc>
      </w:tr>
      <w:tr w:rsidR="00D464DF" w:rsidRPr="00C81F78" w:rsidTr="007245CC">
        <w:trPr>
          <w:trHeight w:val="2799"/>
        </w:trPr>
        <w:tc>
          <w:tcPr>
            <w:tcW w:w="1250" w:type="pct"/>
            <w:vMerge/>
          </w:tcPr>
          <w:p w:rsidR="00D464DF" w:rsidRPr="00C936FA" w:rsidRDefault="00D464DF" w:rsidP="00C936FA">
            <w:pPr>
              <w:pStyle w:val="LoTabelle-6pt"/>
              <w:spacing w:line="276" w:lineRule="auto"/>
              <w:rPr>
                <w:b/>
                <w:szCs w:val="20"/>
              </w:rPr>
            </w:pPr>
          </w:p>
        </w:tc>
        <w:tc>
          <w:tcPr>
            <w:tcW w:w="1250" w:type="pct"/>
            <w:vMerge/>
            <w:tcBorders>
              <w:bottom w:val="single" w:sz="4" w:space="0" w:color="auto"/>
            </w:tcBorders>
          </w:tcPr>
          <w:p w:rsidR="00D464DF" w:rsidRPr="00C936FA" w:rsidRDefault="00D464DF" w:rsidP="00C936FA">
            <w:pPr>
              <w:autoSpaceDE w:val="0"/>
              <w:autoSpaceDN w:val="0"/>
              <w:adjustRightInd w:val="0"/>
              <w:spacing w:before="120" w:line="276" w:lineRule="auto"/>
              <w:rPr>
                <w:rFonts w:cs="Arial"/>
                <w:sz w:val="20"/>
                <w:szCs w:val="20"/>
              </w:rPr>
            </w:pPr>
          </w:p>
        </w:tc>
        <w:tc>
          <w:tcPr>
            <w:tcW w:w="1250" w:type="pct"/>
            <w:tcBorders>
              <w:top w:val="single" w:sz="4" w:space="0" w:color="FFFFFF" w:themeColor="background1"/>
              <w:bottom w:val="single" w:sz="4" w:space="0" w:color="auto"/>
            </w:tcBorders>
          </w:tcPr>
          <w:p w:rsidR="00D464DF" w:rsidRPr="00C936FA" w:rsidRDefault="00D464DF" w:rsidP="00C936FA">
            <w:pPr>
              <w:spacing w:before="120" w:line="276" w:lineRule="auto"/>
              <w:rPr>
                <w:rFonts w:cs="Arial"/>
                <w:sz w:val="20"/>
                <w:szCs w:val="20"/>
              </w:rPr>
            </w:pPr>
            <w:r w:rsidRPr="00C936FA">
              <w:rPr>
                <w:rFonts w:cs="Arial"/>
                <w:b/>
                <w:sz w:val="20"/>
                <w:szCs w:val="20"/>
              </w:rPr>
              <w:t>Zusammengesetzte Körper</w:t>
            </w:r>
            <w:r w:rsidRPr="00C936FA">
              <w:rPr>
                <w:rFonts w:cs="Arial"/>
                <w:sz w:val="20"/>
                <w:szCs w:val="20"/>
              </w:rPr>
              <w:t xml:space="preserve"> </w:t>
            </w:r>
          </w:p>
          <w:p w:rsidR="00D464DF" w:rsidRPr="00C936FA" w:rsidRDefault="00D464DF" w:rsidP="00C936FA">
            <w:pPr>
              <w:spacing w:before="120" w:line="276" w:lineRule="auto"/>
              <w:rPr>
                <w:rFonts w:cs="Arial"/>
                <w:sz w:val="20"/>
                <w:szCs w:val="20"/>
              </w:rPr>
            </w:pPr>
            <w:r w:rsidRPr="00C936FA">
              <w:rPr>
                <w:rFonts w:cs="Arial"/>
                <w:sz w:val="20"/>
                <w:szCs w:val="20"/>
              </w:rPr>
              <w:t>Volumen und Oberflächeninhalt</w:t>
            </w:r>
          </w:p>
          <w:p w:rsidR="00D464DF" w:rsidRPr="00C936FA" w:rsidRDefault="00D464DF" w:rsidP="00C936FA">
            <w:pPr>
              <w:spacing w:before="120" w:line="276" w:lineRule="auto"/>
              <w:rPr>
                <w:rFonts w:cs="Arial"/>
                <w:b/>
                <w:sz w:val="20"/>
                <w:szCs w:val="20"/>
              </w:rPr>
            </w:pPr>
            <w:r w:rsidRPr="00C936FA">
              <w:rPr>
                <w:rFonts w:cs="Arial"/>
                <w:sz w:val="20"/>
                <w:szCs w:val="20"/>
              </w:rPr>
              <w:t>Berechnungen an Körpern aus der realen Welt</w:t>
            </w:r>
          </w:p>
        </w:tc>
        <w:tc>
          <w:tcPr>
            <w:tcW w:w="1250" w:type="pct"/>
            <w:tcBorders>
              <w:top w:val="single" w:sz="4" w:space="0" w:color="FFFFFF" w:themeColor="background1"/>
              <w:bottom w:val="single" w:sz="4" w:space="0" w:color="auto"/>
            </w:tcBorders>
          </w:tcPr>
          <w:p w:rsidR="00D464DF" w:rsidRPr="00C936FA" w:rsidRDefault="00D464DF" w:rsidP="00C936FA">
            <w:pPr>
              <w:spacing w:before="120" w:line="276" w:lineRule="auto"/>
              <w:rPr>
                <w:rFonts w:cs="Arial"/>
                <w:i/>
                <w:color w:val="0070C0"/>
                <w:sz w:val="20"/>
                <w:szCs w:val="20"/>
              </w:rPr>
            </w:pPr>
            <w:r w:rsidRPr="00C936FA">
              <w:rPr>
                <w:rFonts w:cs="Arial"/>
                <w:i/>
                <w:color w:val="0070C0"/>
                <w:sz w:val="20"/>
                <w:szCs w:val="20"/>
              </w:rPr>
              <w:t>MINT: Verfahren von Archimedes (Prinzip von Cavalieri für eine Halbkugel mit Rad</w:t>
            </w:r>
            <w:r w:rsidRPr="00C936FA">
              <w:rPr>
                <w:rFonts w:cs="Arial"/>
                <w:i/>
                <w:color w:val="0070C0"/>
                <w:sz w:val="20"/>
                <w:szCs w:val="20"/>
              </w:rPr>
              <w:t>i</w:t>
            </w:r>
            <w:r w:rsidRPr="00C936FA">
              <w:rPr>
                <w:rFonts w:cs="Arial"/>
                <w:i/>
                <w:color w:val="0070C0"/>
                <w:sz w:val="20"/>
                <w:szCs w:val="20"/>
              </w:rPr>
              <w:t>us r und den Restkörper, der beim Einf</w:t>
            </w:r>
            <w:r w:rsidRPr="00C936FA">
              <w:rPr>
                <w:rFonts w:cs="Arial"/>
                <w:i/>
                <w:color w:val="0070C0"/>
                <w:sz w:val="20"/>
                <w:szCs w:val="20"/>
              </w:rPr>
              <w:t>ü</w:t>
            </w:r>
            <w:r w:rsidRPr="00C936FA">
              <w:rPr>
                <w:rFonts w:cs="Arial"/>
                <w:i/>
                <w:color w:val="0070C0"/>
                <w:sz w:val="20"/>
                <w:szCs w:val="20"/>
              </w:rPr>
              <w:t>gen eines Kegels in einen Zylinder mit Radius und Höhe r entsteht)</w:t>
            </w:r>
          </w:p>
          <w:p w:rsidR="00D464DF" w:rsidRPr="00C936FA" w:rsidRDefault="00D464DF" w:rsidP="00C936FA">
            <w:pPr>
              <w:spacing w:before="120" w:line="276" w:lineRule="auto"/>
              <w:rPr>
                <w:rFonts w:cs="Arial"/>
                <w:sz w:val="20"/>
                <w:szCs w:val="20"/>
              </w:rPr>
            </w:pPr>
            <w:r w:rsidRPr="00C936FA">
              <w:rPr>
                <w:rFonts w:cs="Arial"/>
                <w:i/>
                <w:color w:val="0070C0"/>
                <w:sz w:val="20"/>
                <w:szCs w:val="20"/>
              </w:rPr>
              <w:t>MINT: Berechnungen an Platonischen Körpern</w:t>
            </w:r>
          </w:p>
        </w:tc>
      </w:tr>
    </w:tbl>
    <w:p w:rsidR="0075418D" w:rsidRDefault="0075418D" w:rsidP="0075418D">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5418D" w:rsidRPr="00C81F78" w:rsidTr="00F8226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5418D" w:rsidRPr="00C81F78" w:rsidRDefault="0075418D" w:rsidP="00B41F0F">
            <w:pPr>
              <w:pStyle w:val="bcTab"/>
            </w:pPr>
            <w:r w:rsidRPr="00C81F78">
              <w:lastRenderedPageBreak/>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bookmarkStart w:id="17" w:name="_Toc338575010"/>
            <w:bookmarkStart w:id="18" w:name="_Toc483313205"/>
            <w:r>
              <w:t>Exponentialfunktionen und Wachstumsvorgänge</w:t>
            </w:r>
            <w:bookmarkEnd w:id="17"/>
            <w:bookmarkEnd w:id="18"/>
          </w:p>
          <w:p w:rsidR="0075418D" w:rsidRPr="00C81F78" w:rsidRDefault="0075418D" w:rsidP="00F8226B">
            <w:pPr>
              <w:pStyle w:val="bcTabcaStd"/>
            </w:pPr>
            <w:r w:rsidRPr="00C81F78">
              <w:t xml:space="preserve">ca. </w:t>
            </w:r>
            <w:r>
              <w:t>12</w:t>
            </w:r>
            <w:r w:rsidR="000B2139">
              <w:t xml:space="preserve"> </w:t>
            </w:r>
            <w:r w:rsidRPr="00C81F78">
              <w:t>Std.</w:t>
            </w:r>
          </w:p>
        </w:tc>
      </w:tr>
      <w:tr w:rsidR="0075418D" w:rsidRPr="00C81F78" w:rsidTr="00F8226B">
        <w:trPr>
          <w:trHeight w:val="26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5418D" w:rsidRPr="00C81F78" w:rsidRDefault="0075418D" w:rsidP="00F8226B"/>
        </w:tc>
      </w:tr>
      <w:tr w:rsidR="0075418D" w:rsidRPr="00C81F78" w:rsidTr="00F8226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5418D" w:rsidRPr="00C81F78" w:rsidRDefault="0075418D" w:rsidP="00F8226B">
            <w:pPr>
              <w:pStyle w:val="bcTabweiKompetenzen"/>
            </w:pPr>
            <w:r w:rsidRPr="00C81F78">
              <w:t xml:space="preserve">Prozessbezogene </w:t>
            </w:r>
            <w:r>
              <w:br/>
            </w:r>
            <w:r w:rsidRPr="00C81F78">
              <w:t>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5418D" w:rsidRPr="00C81F78" w:rsidRDefault="0075418D" w:rsidP="00F8226B">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hideMark/>
          </w:tcPr>
          <w:p w:rsidR="0075418D" w:rsidRPr="00C81F78" w:rsidRDefault="0075418D" w:rsidP="00F8226B">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tcPr>
          <w:p w:rsidR="0075418D" w:rsidRPr="00C81F78" w:rsidRDefault="0075418D" w:rsidP="00F8226B">
            <w:pPr>
              <w:pStyle w:val="bcTabschwKompetenzen"/>
            </w:pPr>
            <w:r w:rsidRPr="00C81F78">
              <w:t xml:space="preserve">Hinweise, Arbeitsmittel, </w:t>
            </w:r>
            <w:r w:rsidRPr="00C81F78">
              <w:br/>
              <w:t>Organisation, Verweise</w:t>
            </w:r>
          </w:p>
        </w:tc>
      </w:tr>
      <w:tr w:rsidR="0075418D" w:rsidRPr="00C81F78" w:rsidTr="00F8226B">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18D" w:rsidRPr="00C81F78" w:rsidRDefault="0075418D" w:rsidP="00F8226B">
            <w:pPr>
              <w:jc w:val="center"/>
              <w:rPr>
                <w:rFonts w:eastAsia="Calibri" w:cs="Arial"/>
                <w:szCs w:val="22"/>
              </w:rPr>
            </w:pPr>
            <w:r w:rsidRPr="00C81F78">
              <w:rPr>
                <w:rFonts w:cs="Arial"/>
              </w:rPr>
              <w:t>Die Schülerinnen und Schüler könne</w:t>
            </w:r>
            <w:r>
              <w:rPr>
                <w:rFonts w:cs="Arial"/>
              </w:rPr>
              <w:t>n</w:t>
            </w:r>
          </w:p>
        </w:tc>
        <w:tc>
          <w:tcPr>
            <w:tcW w:w="1250" w:type="pct"/>
            <w:vMerge/>
            <w:tcBorders>
              <w:left w:val="single" w:sz="4" w:space="0" w:color="auto"/>
              <w:right w:val="single" w:sz="4" w:space="0" w:color="auto"/>
            </w:tcBorders>
            <w:shd w:val="clear" w:color="auto" w:fill="auto"/>
          </w:tcPr>
          <w:p w:rsidR="0075418D" w:rsidRPr="00C81F78" w:rsidRDefault="0075418D" w:rsidP="00F8226B">
            <w:pPr>
              <w:spacing w:before="60"/>
              <w:rPr>
                <w:rFonts w:eastAsia="Calibri" w:cs="Arial"/>
              </w:rPr>
            </w:pPr>
          </w:p>
        </w:tc>
        <w:tc>
          <w:tcPr>
            <w:tcW w:w="1250" w:type="pct"/>
            <w:vMerge/>
            <w:tcBorders>
              <w:left w:val="single" w:sz="4" w:space="0" w:color="auto"/>
              <w:right w:val="single" w:sz="4" w:space="0" w:color="auto"/>
            </w:tcBorders>
            <w:shd w:val="clear" w:color="auto" w:fill="auto"/>
          </w:tcPr>
          <w:p w:rsidR="0075418D" w:rsidRPr="00C81F78" w:rsidRDefault="0075418D" w:rsidP="00F8226B">
            <w:pPr>
              <w:spacing w:before="60"/>
              <w:jc w:val="center"/>
              <w:rPr>
                <w:rFonts w:eastAsia="Calibri" w:cs="Arial"/>
              </w:rPr>
            </w:pPr>
          </w:p>
        </w:tc>
      </w:tr>
      <w:tr w:rsidR="0075418D" w:rsidRPr="00C81F78" w:rsidTr="00F8226B">
        <w:trPr>
          <w:trHeight w:val="114"/>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647C52" w:rsidRDefault="0075418D" w:rsidP="00F8226B">
            <w:pPr>
              <w:rPr>
                <w:rFonts w:eastAsia="Calibri" w:cs="Arial"/>
                <w:i/>
                <w:sz w:val="20"/>
                <w:szCs w:val="20"/>
              </w:rPr>
            </w:pPr>
          </w:p>
        </w:tc>
        <w:tc>
          <w:tcPr>
            <w:tcW w:w="1250" w:type="pct"/>
            <w:tcBorders>
              <w:top w:val="single" w:sz="4" w:space="0" w:color="auto"/>
              <w:left w:val="single" w:sz="4" w:space="0" w:color="auto"/>
              <w:bottom w:val="single" w:sz="4" w:space="0" w:color="FFFFFF"/>
              <w:right w:val="single" w:sz="4" w:space="0" w:color="auto"/>
            </w:tcBorders>
            <w:shd w:val="clear" w:color="auto" w:fill="auto"/>
          </w:tcPr>
          <w:p w:rsidR="0075418D" w:rsidRPr="00647C52" w:rsidRDefault="0075418D" w:rsidP="00F8226B">
            <w:pPr>
              <w:pStyle w:val="LoibK-vorab"/>
              <w:rPr>
                <w:rFonts w:cs="Arial"/>
              </w:rPr>
            </w:pPr>
            <w:r w:rsidRPr="00647C52">
              <w:rPr>
                <w:rFonts w:cs="Arial"/>
              </w:rPr>
              <w:t>3.3.4 Mit Funktionen umgehen</w:t>
            </w:r>
          </w:p>
        </w:tc>
        <w:tc>
          <w:tcPr>
            <w:tcW w:w="1250" w:type="pct"/>
            <w:tcBorders>
              <w:left w:val="single" w:sz="4" w:space="0" w:color="auto"/>
              <w:bottom w:val="single" w:sz="4" w:space="0" w:color="FFFFFF"/>
              <w:right w:val="single" w:sz="4" w:space="0" w:color="auto"/>
            </w:tcBorders>
            <w:shd w:val="clear" w:color="auto" w:fill="auto"/>
          </w:tcPr>
          <w:p w:rsidR="0075418D" w:rsidRPr="00647C52" w:rsidRDefault="0075418D" w:rsidP="00F8226B">
            <w:pPr>
              <w:pStyle w:val="LoTabelle6pt-fett"/>
              <w:spacing w:before="0"/>
              <w:rPr>
                <w:rFonts w:eastAsia="Calibri"/>
                <w:i/>
                <w:szCs w:val="20"/>
              </w:rPr>
            </w:pPr>
          </w:p>
        </w:tc>
        <w:tc>
          <w:tcPr>
            <w:tcW w:w="1250" w:type="pct"/>
            <w:tcBorders>
              <w:left w:val="single" w:sz="4" w:space="0" w:color="auto"/>
              <w:bottom w:val="single" w:sz="4" w:space="0" w:color="FFFFFF"/>
              <w:right w:val="single" w:sz="4" w:space="0" w:color="auto"/>
            </w:tcBorders>
            <w:shd w:val="clear" w:color="auto" w:fill="auto"/>
          </w:tcPr>
          <w:p w:rsidR="0075418D" w:rsidRPr="00647C52" w:rsidRDefault="0075418D" w:rsidP="00F8226B">
            <w:pPr>
              <w:rPr>
                <w:rFonts w:eastAsia="Calibri" w:cs="Arial"/>
                <w:i/>
                <w:sz w:val="20"/>
                <w:szCs w:val="20"/>
              </w:rPr>
            </w:pPr>
          </w:p>
        </w:tc>
      </w:tr>
      <w:tr w:rsidR="0075418D" w:rsidRPr="00C81F78" w:rsidTr="00BF1826">
        <w:trPr>
          <w:trHeight w:val="2823"/>
        </w:trPr>
        <w:tc>
          <w:tcPr>
            <w:tcW w:w="1250" w:type="pct"/>
            <w:vMerge w:val="restart"/>
            <w:tcBorders>
              <w:top w:val="single" w:sz="4" w:space="0" w:color="auto"/>
              <w:left w:val="single" w:sz="4" w:space="0" w:color="auto"/>
              <w:right w:val="single" w:sz="4" w:space="0" w:color="auto"/>
            </w:tcBorders>
            <w:shd w:val="clear" w:color="auto" w:fill="auto"/>
          </w:tcPr>
          <w:p w:rsidR="0075418D" w:rsidRPr="00CA42D0" w:rsidRDefault="0075418D" w:rsidP="00CA42D0">
            <w:pPr>
              <w:spacing w:before="120" w:after="120"/>
              <w:rPr>
                <w:rFonts w:cs="Arial"/>
                <w:sz w:val="20"/>
                <w:szCs w:val="20"/>
              </w:rPr>
            </w:pPr>
            <w:r w:rsidRPr="00CA42D0">
              <w:rPr>
                <w:rFonts w:cs="Arial"/>
                <w:b/>
                <w:sz w:val="20"/>
                <w:szCs w:val="20"/>
              </w:rPr>
              <w:t>2.1. Argumentieren und Beweisen</w:t>
            </w:r>
            <w:r w:rsidRPr="00CA42D0">
              <w:rPr>
                <w:rFonts w:cs="Arial"/>
                <w:b/>
                <w:sz w:val="20"/>
                <w:szCs w:val="20"/>
              </w:rPr>
              <w:br/>
            </w:r>
            <w:r w:rsidRPr="00CA42D0">
              <w:rPr>
                <w:rFonts w:cs="Arial"/>
                <w:sz w:val="20"/>
                <w:szCs w:val="20"/>
              </w:rPr>
              <w:t>5. eine mathematische Aussage in einer standardisierten Form (zum Beispiel Wenn-Dann) formulieren</w:t>
            </w:r>
          </w:p>
          <w:p w:rsidR="00742BB6" w:rsidRPr="00CA42D0" w:rsidRDefault="00742BB6" w:rsidP="00CA42D0">
            <w:pPr>
              <w:spacing w:before="120" w:after="120"/>
              <w:rPr>
                <w:rFonts w:eastAsia="Arial" w:cs="Arial"/>
                <w:b/>
                <w:sz w:val="20"/>
                <w:szCs w:val="20"/>
                <w:lang w:eastAsia="en-US"/>
              </w:rPr>
            </w:pPr>
            <w:r w:rsidRPr="00CA42D0">
              <w:rPr>
                <w:rFonts w:eastAsia="Arial" w:cs="Arial"/>
                <w:b/>
                <w:sz w:val="20"/>
                <w:szCs w:val="20"/>
                <w:lang w:eastAsia="en-US"/>
              </w:rPr>
              <w:t>2.3 Modellieren</w:t>
            </w:r>
          </w:p>
          <w:p w:rsidR="00742BB6" w:rsidRPr="00CA42D0" w:rsidRDefault="00742BB6" w:rsidP="00CA42D0">
            <w:pPr>
              <w:spacing w:before="120" w:after="120"/>
              <w:rPr>
                <w:rFonts w:eastAsia="Calibri" w:cs="Arial"/>
                <w:i/>
                <w:sz w:val="20"/>
                <w:szCs w:val="20"/>
              </w:rPr>
            </w:pPr>
            <w:r w:rsidRPr="00CA42D0">
              <w:rPr>
                <w:rFonts w:eastAsia="Arial" w:cs="Arial"/>
                <w:sz w:val="20"/>
                <w:szCs w:val="20"/>
                <w:lang w:eastAsia="en-US"/>
              </w:rPr>
              <w:t>8. Hilfsmittel verwenden</w:t>
            </w:r>
          </w:p>
        </w:tc>
        <w:tc>
          <w:tcPr>
            <w:tcW w:w="1250" w:type="pct"/>
            <w:vMerge w:val="restart"/>
            <w:tcBorders>
              <w:top w:val="single" w:sz="4" w:space="0" w:color="auto"/>
              <w:left w:val="single" w:sz="4" w:space="0" w:color="auto"/>
              <w:right w:val="single" w:sz="4" w:space="0" w:color="auto"/>
            </w:tcBorders>
            <w:shd w:val="clear" w:color="auto" w:fill="auto"/>
          </w:tcPr>
          <w:p w:rsidR="0075418D" w:rsidRPr="00CA42D0" w:rsidRDefault="0075418D" w:rsidP="00CA42D0">
            <w:pPr>
              <w:pStyle w:val="LoTabelle-6pt-6pt"/>
              <w:rPr>
                <w:rFonts w:eastAsia="Calibri"/>
                <w:szCs w:val="20"/>
              </w:rPr>
            </w:pPr>
            <w:r w:rsidRPr="00CA42D0">
              <w:rPr>
                <w:rFonts w:eastAsia="Calibri"/>
                <w:szCs w:val="20"/>
              </w:rPr>
              <w:t xml:space="preserve">(3) die Graphen der </w:t>
            </w:r>
            <w:r w:rsidRPr="00CA42D0">
              <w:rPr>
                <w:rFonts w:eastAsia="Calibri"/>
                <w:i/>
                <w:szCs w:val="20"/>
              </w:rPr>
              <w:t>Exponentialfunkti</w:t>
            </w:r>
            <w:r w:rsidRPr="00CA42D0">
              <w:rPr>
                <w:rFonts w:eastAsia="Calibri"/>
                <w:i/>
                <w:szCs w:val="20"/>
              </w:rPr>
              <w:t>o</w:t>
            </w:r>
            <w:r w:rsidRPr="00CA42D0">
              <w:rPr>
                <w:rFonts w:eastAsia="Calibri"/>
                <w:i/>
                <w:szCs w:val="20"/>
              </w:rPr>
              <w:t>nen</w:t>
            </w:r>
            <w:r w:rsidRPr="00CA42D0">
              <w:rPr>
                <w:rFonts w:eastAsia="Calibri"/>
                <w:szCs w:val="20"/>
              </w:rPr>
              <w:t xml:space="preserve"> </w:t>
            </w:r>
            <w:r w:rsidRPr="00CA42D0">
              <w:rPr>
                <w:rFonts w:eastAsia="Calibri"/>
                <w:i/>
                <w:iCs/>
                <w:szCs w:val="20"/>
              </w:rPr>
              <w:t xml:space="preserve">f </w:t>
            </w:r>
            <w:r w:rsidRPr="00CA42D0">
              <w:rPr>
                <w:rFonts w:eastAsia="Calibri"/>
                <w:szCs w:val="20"/>
              </w:rPr>
              <w:t xml:space="preserve">mit </w:t>
            </w:r>
            <w:r w:rsidRPr="00CA42D0">
              <w:rPr>
                <w:rFonts w:eastAsia="Calibri"/>
                <w:i/>
                <w:iCs/>
                <w:szCs w:val="20"/>
              </w:rPr>
              <w:t xml:space="preserve">f </w:t>
            </w:r>
            <w:r w:rsidRPr="00CA42D0">
              <w:rPr>
                <w:rFonts w:eastAsia="Calibri"/>
                <w:szCs w:val="20"/>
              </w:rPr>
              <w:t>(</w:t>
            </w:r>
            <w:r w:rsidRPr="00CA42D0">
              <w:rPr>
                <w:rFonts w:eastAsia="Calibri"/>
                <w:i/>
                <w:iCs/>
                <w:szCs w:val="20"/>
              </w:rPr>
              <w:t>x</w:t>
            </w:r>
            <w:r w:rsidRPr="00CA42D0">
              <w:rPr>
                <w:rFonts w:eastAsia="Calibri"/>
                <w:szCs w:val="20"/>
              </w:rPr>
              <w:t xml:space="preserve">) = </w:t>
            </w:r>
            <w:r w:rsidRPr="00CA42D0">
              <w:rPr>
                <w:rFonts w:eastAsia="Calibri"/>
                <w:i/>
                <w:iCs/>
                <w:szCs w:val="20"/>
              </w:rPr>
              <w:t>c a</w:t>
            </w:r>
            <w:r w:rsidRPr="00CA42D0">
              <w:rPr>
                <w:rFonts w:eastAsia="Calibri"/>
                <w:i/>
                <w:iCs/>
                <w:szCs w:val="20"/>
                <w:vertAlign w:val="superscript"/>
              </w:rPr>
              <w:t>x</w:t>
            </w:r>
            <w:r w:rsidRPr="00CA42D0">
              <w:rPr>
                <w:rFonts w:eastAsia="Calibri"/>
                <w:i/>
                <w:iCs/>
                <w:szCs w:val="20"/>
              </w:rPr>
              <w:t xml:space="preserve"> </w:t>
            </w:r>
            <w:r w:rsidRPr="00CA42D0">
              <w:rPr>
                <w:rFonts w:eastAsia="Calibri"/>
                <w:szCs w:val="20"/>
              </w:rPr>
              <w:t xml:space="preserve">+ </w:t>
            </w:r>
            <w:r w:rsidRPr="00CA42D0">
              <w:rPr>
                <w:rFonts w:eastAsia="Calibri"/>
                <w:i/>
                <w:iCs/>
                <w:szCs w:val="20"/>
              </w:rPr>
              <w:t xml:space="preserve">d </w:t>
            </w:r>
            <w:r w:rsidRPr="00CA42D0">
              <w:rPr>
                <w:rFonts w:eastAsia="Calibri"/>
                <w:szCs w:val="20"/>
              </w:rPr>
              <w:t>unter Verwendung charakteristischer Eigenschaften skizzi</w:t>
            </w:r>
            <w:r w:rsidRPr="00CA42D0">
              <w:rPr>
                <w:rFonts w:eastAsia="Calibri"/>
                <w:szCs w:val="20"/>
              </w:rPr>
              <w:t>e</w:t>
            </w:r>
            <w:r w:rsidRPr="00CA42D0">
              <w:rPr>
                <w:rFonts w:eastAsia="Calibri"/>
                <w:szCs w:val="20"/>
              </w:rPr>
              <w:t>ren</w:t>
            </w:r>
          </w:p>
          <w:p w:rsidR="0075418D" w:rsidRPr="00CA42D0" w:rsidRDefault="0075418D" w:rsidP="00CA42D0">
            <w:pPr>
              <w:pStyle w:val="LoibK-vorab"/>
              <w:spacing w:before="120" w:after="120"/>
              <w:rPr>
                <w:rFonts w:cs="Arial"/>
              </w:rPr>
            </w:pPr>
            <w:r w:rsidRPr="00CA42D0">
              <w:rPr>
                <w:rFonts w:cs="Arial"/>
                <w:b w:val="0"/>
              </w:rPr>
              <w:t xml:space="preserve">(5) die Wirkung von </w:t>
            </w:r>
            <w:r w:rsidRPr="00CA42D0">
              <w:rPr>
                <w:rFonts w:cs="Arial"/>
                <w:b w:val="0"/>
                <w:i/>
                <w:iCs/>
              </w:rPr>
              <w:t xml:space="preserve">Parametern </w:t>
            </w:r>
            <w:r w:rsidRPr="00CA42D0">
              <w:rPr>
                <w:rFonts w:cs="Arial"/>
                <w:b w:val="0"/>
              </w:rPr>
              <w:t>in Funkt</w:t>
            </w:r>
            <w:r w:rsidRPr="00CA42D0">
              <w:rPr>
                <w:rFonts w:cs="Arial"/>
                <w:b w:val="0"/>
              </w:rPr>
              <w:t>i</w:t>
            </w:r>
            <w:r w:rsidRPr="00CA42D0">
              <w:rPr>
                <w:rFonts w:cs="Arial"/>
                <w:b w:val="0"/>
              </w:rPr>
              <w:t xml:space="preserve">onstermen von </w:t>
            </w:r>
            <w:r w:rsidRPr="00CA42D0">
              <w:rPr>
                <w:rFonts w:cs="Arial"/>
                <w:b w:val="0"/>
                <w:iCs/>
              </w:rPr>
              <w:t xml:space="preserve">[…] </w:t>
            </w:r>
            <w:r w:rsidRPr="00CA42D0">
              <w:rPr>
                <w:rFonts w:cs="Arial"/>
                <w:b w:val="0"/>
                <w:i/>
                <w:iCs/>
              </w:rPr>
              <w:t xml:space="preserve">Exponentialfunktionen </w:t>
            </w:r>
            <w:r w:rsidRPr="00CA42D0">
              <w:rPr>
                <w:rFonts w:cs="Arial"/>
                <w:b w:val="0"/>
              </w:rPr>
              <w:t xml:space="preserve">auf deren </w:t>
            </w:r>
            <w:r w:rsidRPr="00CA42D0">
              <w:rPr>
                <w:rFonts w:cs="Arial"/>
                <w:b w:val="0"/>
                <w:i/>
                <w:iCs/>
              </w:rPr>
              <w:t xml:space="preserve">Graphen </w:t>
            </w:r>
            <w:r w:rsidRPr="00CA42D0">
              <w:rPr>
                <w:rFonts w:cs="Arial"/>
                <w:b w:val="0"/>
              </w:rPr>
              <w:t>abbildungsgeome</w:t>
            </w:r>
            <w:r w:rsidRPr="00CA42D0">
              <w:rPr>
                <w:rFonts w:cs="Arial"/>
                <w:b w:val="0"/>
              </w:rPr>
              <w:t>t</w:t>
            </w:r>
            <w:r w:rsidRPr="00CA42D0">
              <w:rPr>
                <w:rFonts w:cs="Arial"/>
                <w:b w:val="0"/>
              </w:rPr>
              <w:t xml:space="preserve">risch als </w:t>
            </w:r>
            <w:r w:rsidRPr="00CA42D0">
              <w:rPr>
                <w:rFonts w:cs="Arial"/>
                <w:b w:val="0"/>
                <w:i/>
                <w:iCs/>
              </w:rPr>
              <w:t>Streckung, Spiegelung, Ve</w:t>
            </w:r>
            <w:r w:rsidRPr="00CA42D0">
              <w:rPr>
                <w:rFonts w:cs="Arial"/>
                <w:b w:val="0"/>
                <w:i/>
                <w:iCs/>
              </w:rPr>
              <w:t>r</w:t>
            </w:r>
            <w:r w:rsidRPr="00CA42D0">
              <w:rPr>
                <w:rFonts w:cs="Arial"/>
                <w:b w:val="0"/>
                <w:i/>
                <w:iCs/>
              </w:rPr>
              <w:t xml:space="preserve">schiebungen </w:t>
            </w:r>
            <w:r w:rsidRPr="00CA42D0">
              <w:rPr>
                <w:rFonts w:cs="Arial"/>
                <w:b w:val="0"/>
              </w:rPr>
              <w:t>deuten</w:t>
            </w:r>
          </w:p>
        </w:tc>
        <w:tc>
          <w:tcPr>
            <w:tcW w:w="1250" w:type="pct"/>
            <w:tcBorders>
              <w:left w:val="single" w:sz="4" w:space="0" w:color="auto"/>
              <w:bottom w:val="nil"/>
              <w:right w:val="single" w:sz="4" w:space="0" w:color="auto"/>
            </w:tcBorders>
            <w:shd w:val="clear" w:color="auto" w:fill="auto"/>
          </w:tcPr>
          <w:p w:rsidR="0075418D" w:rsidRPr="00CA42D0" w:rsidRDefault="0075418D" w:rsidP="00CA42D0">
            <w:pPr>
              <w:pStyle w:val="LoTabelle6pt-fett"/>
              <w:spacing w:after="120"/>
              <w:rPr>
                <w:rFonts w:eastAsia="Calibri"/>
                <w:szCs w:val="20"/>
              </w:rPr>
            </w:pPr>
            <w:r w:rsidRPr="00CA42D0">
              <w:rPr>
                <w:rFonts w:eastAsia="Calibri"/>
                <w:szCs w:val="20"/>
              </w:rPr>
              <w:t>Exponentialfunktionen</w:t>
            </w:r>
          </w:p>
          <w:p w:rsidR="0075418D" w:rsidRPr="00CA42D0" w:rsidRDefault="0075418D" w:rsidP="00CA42D0">
            <w:pPr>
              <w:pStyle w:val="LoTabelle-6pt"/>
              <w:spacing w:after="120"/>
              <w:rPr>
                <w:szCs w:val="20"/>
              </w:rPr>
            </w:pPr>
            <w:r w:rsidRPr="00CA42D0">
              <w:rPr>
                <w:szCs w:val="20"/>
              </w:rPr>
              <w:t>Graphen von Exponentialfunktionen mit verschiedenen Basen</w:t>
            </w:r>
          </w:p>
          <w:p w:rsidR="0075418D" w:rsidRPr="00CA42D0" w:rsidRDefault="0075418D" w:rsidP="00CA42D0">
            <w:pPr>
              <w:pStyle w:val="LoTabelle-6pt"/>
              <w:spacing w:after="120"/>
              <w:rPr>
                <w:szCs w:val="20"/>
              </w:rPr>
            </w:pPr>
            <w:r w:rsidRPr="00CA42D0">
              <w:rPr>
                <w:szCs w:val="20"/>
              </w:rPr>
              <w:t xml:space="preserve">Symmetrie der Graphen von </w:t>
            </w:r>
            <w:r w:rsidRPr="00CA42D0">
              <w:rPr>
                <w:position w:val="-10"/>
                <w:szCs w:val="20"/>
              </w:rPr>
              <w:object w:dxaOrig="240" w:dyaOrig="320" w14:anchorId="1CF03D9D">
                <v:shape id="_x0000_i1028" type="#_x0000_t75" style="width:11.7pt;height:15.9pt" o:ole="">
                  <v:imagedata r:id="rId34" o:title=""/>
                </v:shape>
                <o:OLEObject Type="Embed" ProgID="Equation.3" ShapeID="_x0000_i1028" DrawAspect="Content" ObjectID="_1557056583" r:id="rId35"/>
              </w:object>
            </w:r>
            <w:r w:rsidRPr="00CA42D0">
              <w:rPr>
                <w:szCs w:val="20"/>
              </w:rPr>
              <w:t>mit</w:t>
            </w:r>
            <w:r w:rsidRPr="00CA42D0">
              <w:rPr>
                <w:position w:val="-10"/>
                <w:szCs w:val="20"/>
              </w:rPr>
              <w:object w:dxaOrig="999" w:dyaOrig="360" w14:anchorId="47787951">
                <v:shape id="_x0000_i1029" type="#_x0000_t75" style="width:50.25pt;height:17.6pt" o:ole="">
                  <v:imagedata r:id="rId36" o:title=""/>
                </v:shape>
                <o:OLEObject Type="Embed" ProgID="Equation.3" ShapeID="_x0000_i1029" DrawAspect="Content" ObjectID="_1557056584" r:id="rId37"/>
              </w:object>
            </w:r>
            <w:r w:rsidRPr="00CA42D0">
              <w:rPr>
                <w:szCs w:val="20"/>
              </w:rPr>
              <w:t xml:space="preserve">und </w:t>
            </w:r>
            <w:r w:rsidRPr="00CA42D0">
              <w:rPr>
                <w:position w:val="-10"/>
                <w:szCs w:val="20"/>
              </w:rPr>
              <w:object w:dxaOrig="240" w:dyaOrig="320" w14:anchorId="73D2E4A0">
                <v:shape id="_x0000_i1030" type="#_x0000_t75" style="width:11.7pt;height:15.9pt" o:ole="">
                  <v:imagedata r:id="rId38" o:title=""/>
                </v:shape>
                <o:OLEObject Type="Embed" ProgID="Equation.3" ShapeID="_x0000_i1030" DrawAspect="Content" ObjectID="_1557056585" r:id="rId39"/>
              </w:object>
            </w:r>
            <w:r w:rsidRPr="00CA42D0">
              <w:rPr>
                <w:szCs w:val="20"/>
              </w:rPr>
              <w:t xml:space="preserve">mit </w:t>
            </w:r>
            <w:r w:rsidRPr="00CA42D0">
              <w:rPr>
                <w:position w:val="-28"/>
                <w:szCs w:val="20"/>
              </w:rPr>
              <w:object w:dxaOrig="1260" w:dyaOrig="740" w14:anchorId="7C99C3E9">
                <v:shape id="_x0000_i1031" type="#_x0000_t75" style="width:62.8pt;height:36.85pt" o:ole="">
                  <v:imagedata r:id="rId40" o:title=""/>
                </v:shape>
                <o:OLEObject Type="Embed" ProgID="Equation.3" ShapeID="_x0000_i1031" DrawAspect="Content" ObjectID="_1557056586" r:id="rId41"/>
              </w:object>
            </w:r>
          </w:p>
          <w:p w:rsidR="0075418D" w:rsidRPr="00CA42D0" w:rsidRDefault="0075418D" w:rsidP="00CA42D0">
            <w:pPr>
              <w:spacing w:before="120" w:after="120"/>
              <w:rPr>
                <w:rFonts w:cs="Arial"/>
                <w:sz w:val="20"/>
                <w:szCs w:val="20"/>
              </w:rPr>
            </w:pPr>
            <w:r w:rsidRPr="00CA42D0">
              <w:rPr>
                <w:rFonts w:cs="Arial"/>
                <w:sz w:val="20"/>
                <w:szCs w:val="20"/>
              </w:rPr>
              <w:t xml:space="preserve">charakteristische Punkte </w:t>
            </w:r>
          </w:p>
          <w:p w:rsidR="0075418D" w:rsidRPr="00CA42D0" w:rsidRDefault="0075418D" w:rsidP="00BF1826">
            <w:pPr>
              <w:spacing w:before="120"/>
              <w:rPr>
                <w:rFonts w:eastAsia="Calibri" w:cs="Arial"/>
                <w:i/>
                <w:sz w:val="20"/>
                <w:szCs w:val="20"/>
              </w:rPr>
            </w:pPr>
            <w:r w:rsidRPr="00CA42D0">
              <w:rPr>
                <w:rFonts w:cs="Arial"/>
                <w:sz w:val="20"/>
                <w:szCs w:val="20"/>
              </w:rPr>
              <w:t>Asymptoten</w:t>
            </w:r>
          </w:p>
        </w:tc>
        <w:tc>
          <w:tcPr>
            <w:tcW w:w="1250" w:type="pct"/>
            <w:tcBorders>
              <w:left w:val="single" w:sz="4" w:space="0" w:color="auto"/>
              <w:bottom w:val="nil"/>
              <w:right w:val="single" w:sz="4" w:space="0" w:color="auto"/>
            </w:tcBorders>
            <w:shd w:val="clear" w:color="auto" w:fill="auto"/>
          </w:tcPr>
          <w:p w:rsidR="0075418D" w:rsidRPr="00CA42D0" w:rsidRDefault="0075418D" w:rsidP="00CA42D0">
            <w:pPr>
              <w:spacing w:before="120" w:after="120"/>
              <w:rPr>
                <w:rFonts w:eastAsia="Calibri" w:cs="Arial"/>
                <w:sz w:val="20"/>
                <w:szCs w:val="20"/>
              </w:rPr>
            </w:pPr>
          </w:p>
          <w:p w:rsidR="00742BB6" w:rsidRPr="00220F47" w:rsidRDefault="00742BB6" w:rsidP="00220F47">
            <w:pPr>
              <w:pStyle w:val="LoTabelle6pt-fett"/>
              <w:rPr>
                <w:rFonts w:eastAsia="Calibri"/>
                <w:b w:val="0"/>
                <w:szCs w:val="20"/>
              </w:rPr>
            </w:pPr>
            <w:r w:rsidRPr="00CA42D0">
              <w:rPr>
                <w:rFonts w:eastAsia="Calibri"/>
                <w:b w:val="0"/>
                <w:szCs w:val="20"/>
              </w:rPr>
              <w:t xml:space="preserve">Erstellen von Wertetabellen mithilfe </w:t>
            </w:r>
            <w:r w:rsidR="00D464DF">
              <w:rPr>
                <w:rFonts w:eastAsia="Calibri"/>
                <w:b w:val="0"/>
                <w:szCs w:val="20"/>
              </w:rPr>
              <w:t xml:space="preserve">des </w:t>
            </w:r>
            <w:r w:rsidRPr="00CA42D0">
              <w:rPr>
                <w:rFonts w:eastAsia="Calibri"/>
                <w:b w:val="0"/>
                <w:szCs w:val="20"/>
              </w:rPr>
              <w:t xml:space="preserve">WTR oder </w:t>
            </w:r>
            <w:r w:rsidR="00D464DF">
              <w:rPr>
                <w:rFonts w:eastAsia="Calibri"/>
                <w:b w:val="0"/>
                <w:szCs w:val="20"/>
              </w:rPr>
              <w:t xml:space="preserve">einer </w:t>
            </w:r>
            <w:r w:rsidRPr="00CA42D0">
              <w:rPr>
                <w:rFonts w:eastAsia="Calibri"/>
                <w:b w:val="0"/>
                <w:szCs w:val="20"/>
              </w:rPr>
              <w:t>Tabellenkalkulation</w:t>
            </w:r>
          </w:p>
        </w:tc>
      </w:tr>
      <w:tr w:rsidR="0075418D" w:rsidRPr="00C81F78" w:rsidTr="00BF1826">
        <w:trPr>
          <w:trHeight w:val="2156"/>
        </w:trPr>
        <w:tc>
          <w:tcPr>
            <w:tcW w:w="1250" w:type="pct"/>
            <w:vMerge/>
            <w:tcBorders>
              <w:left w:val="single" w:sz="4" w:space="0" w:color="auto"/>
              <w:bottom w:val="single" w:sz="4" w:space="0" w:color="auto"/>
              <w:right w:val="single" w:sz="4" w:space="0" w:color="auto"/>
            </w:tcBorders>
            <w:shd w:val="clear" w:color="auto" w:fill="auto"/>
          </w:tcPr>
          <w:p w:rsidR="0075418D" w:rsidRPr="00CA42D0" w:rsidRDefault="0075418D" w:rsidP="00CA42D0">
            <w:pPr>
              <w:spacing w:before="120" w:after="120"/>
              <w:rPr>
                <w:rFonts w:cs="Arial"/>
                <w:b/>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75418D" w:rsidRPr="00CA42D0" w:rsidRDefault="0075418D" w:rsidP="00CA42D0">
            <w:pPr>
              <w:pStyle w:val="LoTabelle-6pt-6pt"/>
              <w:rPr>
                <w:rFonts w:eastAsia="Calibri"/>
                <w:szCs w:val="20"/>
              </w:rPr>
            </w:pPr>
          </w:p>
        </w:tc>
        <w:tc>
          <w:tcPr>
            <w:tcW w:w="1250" w:type="pct"/>
            <w:tcBorders>
              <w:top w:val="nil"/>
              <w:left w:val="single" w:sz="4" w:space="0" w:color="auto"/>
              <w:bottom w:val="single" w:sz="4" w:space="0" w:color="auto"/>
              <w:right w:val="single" w:sz="4" w:space="0" w:color="auto"/>
            </w:tcBorders>
            <w:shd w:val="clear" w:color="auto" w:fill="auto"/>
          </w:tcPr>
          <w:p w:rsidR="0075418D" w:rsidRPr="00CA42D0" w:rsidRDefault="0075418D" w:rsidP="00CA42D0">
            <w:pPr>
              <w:spacing w:before="120" w:after="120"/>
              <w:rPr>
                <w:rFonts w:cs="Arial"/>
                <w:sz w:val="20"/>
                <w:szCs w:val="20"/>
              </w:rPr>
            </w:pPr>
            <w:r w:rsidRPr="00CA42D0">
              <w:rPr>
                <w:rFonts w:cs="Arial"/>
                <w:sz w:val="20"/>
                <w:szCs w:val="20"/>
              </w:rPr>
              <w:t>Verschiebung des Graphen in x-Richtung</w:t>
            </w:r>
          </w:p>
          <w:p w:rsidR="0075418D" w:rsidRPr="00CA42D0" w:rsidRDefault="0075418D" w:rsidP="00CA42D0">
            <w:pPr>
              <w:spacing w:before="120" w:after="120"/>
              <w:rPr>
                <w:rFonts w:cs="Arial"/>
                <w:sz w:val="20"/>
                <w:szCs w:val="20"/>
              </w:rPr>
            </w:pPr>
            <w:r w:rsidRPr="00CA42D0">
              <w:rPr>
                <w:rFonts w:cs="Arial"/>
                <w:sz w:val="20"/>
                <w:szCs w:val="20"/>
              </w:rPr>
              <w:t>Verschiebung des Graphen in y-Richtung</w:t>
            </w:r>
          </w:p>
          <w:p w:rsidR="0075418D" w:rsidRPr="00CA42D0" w:rsidRDefault="0075418D" w:rsidP="00CA42D0">
            <w:pPr>
              <w:spacing w:before="120" w:after="120"/>
              <w:rPr>
                <w:rFonts w:cs="Arial"/>
                <w:sz w:val="20"/>
                <w:szCs w:val="20"/>
              </w:rPr>
            </w:pPr>
            <w:r w:rsidRPr="00CA42D0">
              <w:rPr>
                <w:rFonts w:cs="Arial"/>
                <w:sz w:val="20"/>
                <w:szCs w:val="20"/>
              </w:rPr>
              <w:t>Strecken des Graphen entlang der y-Achse</w:t>
            </w:r>
          </w:p>
          <w:p w:rsidR="0075418D" w:rsidRPr="00CA42D0" w:rsidRDefault="0075418D" w:rsidP="00CA42D0">
            <w:pPr>
              <w:spacing w:before="120" w:after="120"/>
              <w:rPr>
                <w:rFonts w:cs="Arial"/>
                <w:sz w:val="20"/>
                <w:szCs w:val="20"/>
              </w:rPr>
            </w:pPr>
            <w:r w:rsidRPr="00CA42D0">
              <w:rPr>
                <w:rFonts w:cs="Arial"/>
                <w:sz w:val="20"/>
                <w:szCs w:val="20"/>
              </w:rPr>
              <w:t>Strecken des Graphen entlang der x-Achse</w:t>
            </w:r>
          </w:p>
          <w:p w:rsidR="0075418D" w:rsidRPr="00CA42D0" w:rsidRDefault="0075418D" w:rsidP="00BF1826">
            <w:pPr>
              <w:pStyle w:val="LoTabelle6pt-fett"/>
              <w:spacing w:after="120"/>
              <w:rPr>
                <w:rFonts w:eastAsia="Calibri"/>
                <w:szCs w:val="20"/>
              </w:rPr>
            </w:pPr>
            <w:r w:rsidRPr="00CA42D0">
              <w:rPr>
                <w:b w:val="0"/>
                <w:szCs w:val="20"/>
              </w:rPr>
              <w:t>Verhalten für</w:t>
            </w:r>
            <w:r w:rsidRPr="00CA42D0">
              <w:rPr>
                <w:szCs w:val="20"/>
              </w:rPr>
              <w:t xml:space="preserve"> </w:t>
            </w:r>
            <w:r w:rsidRPr="00CA42D0">
              <w:rPr>
                <w:position w:val="-6"/>
                <w:szCs w:val="20"/>
              </w:rPr>
              <w:object w:dxaOrig="720" w:dyaOrig="220" w14:anchorId="31FDB02A">
                <v:shape id="_x0000_i1032" type="#_x0000_t75" style="width:36.85pt;height:10.9pt" o:ole="">
                  <v:imagedata r:id="rId42" o:title=""/>
                </v:shape>
                <o:OLEObject Type="Embed" ProgID="Equation.3" ShapeID="_x0000_i1032" DrawAspect="Content" ObjectID="_1557056587" r:id="rId43"/>
              </w:object>
            </w:r>
          </w:p>
        </w:tc>
        <w:tc>
          <w:tcPr>
            <w:tcW w:w="1250" w:type="pct"/>
            <w:tcBorders>
              <w:top w:val="nil"/>
              <w:left w:val="single" w:sz="4" w:space="0" w:color="auto"/>
              <w:bottom w:val="single" w:sz="4" w:space="0" w:color="auto"/>
              <w:right w:val="single" w:sz="4" w:space="0" w:color="auto"/>
            </w:tcBorders>
            <w:shd w:val="clear" w:color="auto" w:fill="auto"/>
          </w:tcPr>
          <w:p w:rsidR="0075418D" w:rsidRPr="00CA42D0" w:rsidRDefault="0075418D" w:rsidP="00CA42D0">
            <w:pPr>
              <w:spacing w:before="120" w:after="120"/>
              <w:rPr>
                <w:rFonts w:eastAsia="Calibri" w:cs="Arial"/>
                <w:sz w:val="20"/>
                <w:szCs w:val="20"/>
              </w:rPr>
            </w:pPr>
            <w:r w:rsidRPr="00CA42D0">
              <w:rPr>
                <w:rFonts w:eastAsia="Calibri" w:cs="Arial"/>
                <w:sz w:val="20"/>
                <w:szCs w:val="20"/>
              </w:rPr>
              <w:t>Vertiefung und Fortführung der Überl</w:t>
            </w:r>
            <w:r w:rsidRPr="00CA42D0">
              <w:rPr>
                <w:rFonts w:eastAsia="Calibri" w:cs="Arial"/>
                <w:sz w:val="20"/>
                <w:szCs w:val="20"/>
              </w:rPr>
              <w:t>e</w:t>
            </w:r>
            <w:r w:rsidRPr="00CA42D0">
              <w:rPr>
                <w:rFonts w:eastAsia="Calibri" w:cs="Arial"/>
                <w:sz w:val="20"/>
                <w:szCs w:val="20"/>
              </w:rPr>
              <w:t>gungen an Parabeln aus Klasse 8</w:t>
            </w:r>
          </w:p>
        </w:tc>
      </w:tr>
      <w:tr w:rsidR="0075418D" w:rsidRPr="00C81F78" w:rsidTr="00BF1826">
        <w:trPr>
          <w:trHeight w:val="114"/>
        </w:trPr>
        <w:tc>
          <w:tcPr>
            <w:tcW w:w="1250" w:type="pct"/>
            <w:vMerge w:val="restart"/>
            <w:tcBorders>
              <w:top w:val="single" w:sz="4" w:space="0" w:color="auto"/>
              <w:left w:val="single" w:sz="4" w:space="0" w:color="auto"/>
              <w:right w:val="single" w:sz="4" w:space="0" w:color="auto"/>
            </w:tcBorders>
            <w:shd w:val="clear" w:color="auto" w:fill="auto"/>
          </w:tcPr>
          <w:p w:rsidR="00E917F3" w:rsidRPr="00CA42D0" w:rsidRDefault="0075418D" w:rsidP="00CA42D0">
            <w:pPr>
              <w:pStyle w:val="LoTabelle-6pt-6pt"/>
              <w:rPr>
                <w:szCs w:val="20"/>
              </w:rPr>
            </w:pPr>
            <w:r w:rsidRPr="00CA42D0">
              <w:rPr>
                <w:b/>
                <w:szCs w:val="20"/>
              </w:rPr>
              <w:t>2.2 Probleme lösen</w:t>
            </w:r>
            <w:r w:rsidRPr="00CA42D0">
              <w:rPr>
                <w:b/>
                <w:szCs w:val="20"/>
              </w:rPr>
              <w:br/>
            </w:r>
            <w:r w:rsidR="00E917F3" w:rsidRPr="00CA42D0">
              <w:rPr>
                <w:szCs w:val="20"/>
              </w:rPr>
              <w:t>1. das Problem mit eigenen Worten b</w:t>
            </w:r>
            <w:r w:rsidR="00E917F3" w:rsidRPr="00CA42D0">
              <w:rPr>
                <w:szCs w:val="20"/>
              </w:rPr>
              <w:t>e</w:t>
            </w:r>
            <w:r w:rsidR="00E917F3" w:rsidRPr="00CA42D0">
              <w:rPr>
                <w:szCs w:val="20"/>
              </w:rPr>
              <w:t>schreiben</w:t>
            </w:r>
          </w:p>
          <w:p w:rsidR="0075418D" w:rsidRPr="00CA42D0" w:rsidRDefault="0075418D" w:rsidP="00CA42D0">
            <w:pPr>
              <w:pStyle w:val="LoTabelle-6pt-6pt"/>
              <w:rPr>
                <w:szCs w:val="20"/>
              </w:rPr>
            </w:pPr>
            <w:r w:rsidRPr="00CA42D0">
              <w:rPr>
                <w:szCs w:val="20"/>
              </w:rPr>
              <w:t>2. Informationen aus den gegebenen Te</w:t>
            </w:r>
            <w:r w:rsidRPr="00CA42D0">
              <w:rPr>
                <w:szCs w:val="20"/>
              </w:rPr>
              <w:t>x</w:t>
            </w:r>
            <w:r w:rsidRPr="00CA42D0">
              <w:rPr>
                <w:szCs w:val="20"/>
              </w:rPr>
              <w:t>ten, Bildern und Diagrammen entnehmen und auf ihre Bedeutung für die Probleml</w:t>
            </w:r>
            <w:r w:rsidRPr="00CA42D0">
              <w:rPr>
                <w:szCs w:val="20"/>
              </w:rPr>
              <w:t>ö</w:t>
            </w:r>
            <w:r w:rsidRPr="00CA42D0">
              <w:rPr>
                <w:szCs w:val="20"/>
              </w:rPr>
              <w:t>sung bewerten</w:t>
            </w:r>
          </w:p>
          <w:p w:rsidR="0075418D" w:rsidRPr="00CA42D0" w:rsidRDefault="0075418D" w:rsidP="00CA42D0">
            <w:pPr>
              <w:pStyle w:val="LoTabelle-6pt-6pt"/>
              <w:rPr>
                <w:szCs w:val="20"/>
              </w:rPr>
            </w:pPr>
            <w:r w:rsidRPr="00CA42D0">
              <w:rPr>
                <w:szCs w:val="20"/>
              </w:rPr>
              <w:t>3. durch Verwendung verschiedener Da</w:t>
            </w:r>
            <w:r w:rsidRPr="00CA42D0">
              <w:rPr>
                <w:szCs w:val="20"/>
              </w:rPr>
              <w:t>r</w:t>
            </w:r>
            <w:r w:rsidRPr="00CA42D0">
              <w:rPr>
                <w:szCs w:val="20"/>
              </w:rPr>
              <w:lastRenderedPageBreak/>
              <w:t>stellungen ([…] Tabelle, Graph, symbol</w:t>
            </w:r>
            <w:r w:rsidRPr="00CA42D0">
              <w:rPr>
                <w:szCs w:val="20"/>
              </w:rPr>
              <w:t>i</w:t>
            </w:r>
            <w:r w:rsidRPr="00CA42D0">
              <w:rPr>
                <w:szCs w:val="20"/>
              </w:rPr>
              <w:t>sche Darstellung, Koordinaten) das Pro</w:t>
            </w:r>
            <w:r w:rsidRPr="00CA42D0">
              <w:rPr>
                <w:szCs w:val="20"/>
              </w:rPr>
              <w:t>b</w:t>
            </w:r>
            <w:r w:rsidRPr="00CA42D0">
              <w:rPr>
                <w:szCs w:val="20"/>
              </w:rPr>
              <w:t>lem durchdringen oder umformulieren</w:t>
            </w:r>
          </w:p>
          <w:p w:rsidR="0075418D" w:rsidRPr="00CA42D0" w:rsidRDefault="0075418D" w:rsidP="00CA42D0">
            <w:pPr>
              <w:pStyle w:val="LoTabelle-6pt-6pt"/>
              <w:rPr>
                <w:szCs w:val="20"/>
              </w:rPr>
            </w:pPr>
            <w:r w:rsidRPr="00CA42D0">
              <w:rPr>
                <w:szCs w:val="20"/>
              </w:rPr>
              <w:t>7. mit formalen Rechenstrategien […] Probleme auf algebraischer Ebene bea</w:t>
            </w:r>
            <w:r w:rsidRPr="00CA42D0">
              <w:rPr>
                <w:szCs w:val="20"/>
              </w:rPr>
              <w:t>r</w:t>
            </w:r>
            <w:r w:rsidRPr="00CA42D0">
              <w:rPr>
                <w:szCs w:val="20"/>
              </w:rPr>
              <w:t>beiten</w:t>
            </w:r>
          </w:p>
          <w:p w:rsidR="0075418D" w:rsidRPr="00CA42D0" w:rsidRDefault="0075418D" w:rsidP="00CA42D0">
            <w:pPr>
              <w:pStyle w:val="LoTabelle-6pt-6pt"/>
              <w:rPr>
                <w:szCs w:val="20"/>
              </w:rPr>
            </w:pPr>
            <w:r w:rsidRPr="00CA42D0">
              <w:rPr>
                <w:b/>
                <w:szCs w:val="20"/>
              </w:rPr>
              <w:t>2.3 Modellieren</w:t>
            </w:r>
            <w:r w:rsidRPr="00CA42D0">
              <w:rPr>
                <w:b/>
                <w:szCs w:val="20"/>
              </w:rPr>
              <w:br/>
            </w:r>
            <w:r w:rsidRPr="00CA42D0">
              <w:rPr>
                <w:szCs w:val="20"/>
              </w:rPr>
              <w:t>3. Situationen vereinfachen</w:t>
            </w:r>
          </w:p>
          <w:p w:rsidR="0075418D" w:rsidRPr="00CA42D0" w:rsidRDefault="0075418D" w:rsidP="00CA42D0">
            <w:pPr>
              <w:pStyle w:val="LoTabelle-6pt-6pt"/>
              <w:rPr>
                <w:szCs w:val="20"/>
              </w:rPr>
            </w:pPr>
            <w:r w:rsidRPr="00CA42D0">
              <w:rPr>
                <w:szCs w:val="20"/>
              </w:rPr>
              <w:t>4. relevante Größen und ihre Beziehu</w:t>
            </w:r>
            <w:r w:rsidRPr="00CA42D0">
              <w:rPr>
                <w:szCs w:val="20"/>
              </w:rPr>
              <w:t>n</w:t>
            </w:r>
            <w:r w:rsidRPr="00CA42D0">
              <w:rPr>
                <w:szCs w:val="20"/>
              </w:rPr>
              <w:t>gen identifizieren</w:t>
            </w:r>
          </w:p>
          <w:p w:rsidR="0075418D" w:rsidRPr="00CA42D0" w:rsidRDefault="0075418D" w:rsidP="00CA42D0">
            <w:pPr>
              <w:pStyle w:val="LoTabelle-6pt-6pt"/>
              <w:rPr>
                <w:szCs w:val="20"/>
              </w:rPr>
            </w:pPr>
            <w:r w:rsidRPr="00CA42D0">
              <w:rPr>
                <w:szCs w:val="20"/>
              </w:rPr>
              <w:t>9. rechnen, mathematische Algorithmen oder Konstruktionen ausführen</w:t>
            </w:r>
          </w:p>
          <w:p w:rsidR="0075418D" w:rsidRPr="00CA42D0" w:rsidRDefault="0075418D" w:rsidP="00CA42D0">
            <w:pPr>
              <w:pStyle w:val="LoTabelle-6pt-6pt"/>
              <w:rPr>
                <w:szCs w:val="20"/>
              </w:rPr>
            </w:pPr>
            <w:r w:rsidRPr="00CA42D0">
              <w:rPr>
                <w:szCs w:val="20"/>
              </w:rPr>
              <w:t>10. die Ergebnisse aus einer mathemat</w:t>
            </w:r>
            <w:r w:rsidRPr="00CA42D0">
              <w:rPr>
                <w:szCs w:val="20"/>
              </w:rPr>
              <w:t>i</w:t>
            </w:r>
            <w:r w:rsidRPr="00CA42D0">
              <w:rPr>
                <w:szCs w:val="20"/>
              </w:rPr>
              <w:t>schen Modellierung in die Realität übe</w:t>
            </w:r>
            <w:r w:rsidRPr="00CA42D0">
              <w:rPr>
                <w:szCs w:val="20"/>
              </w:rPr>
              <w:t>r</w:t>
            </w:r>
            <w:r w:rsidRPr="00CA42D0">
              <w:rPr>
                <w:szCs w:val="20"/>
              </w:rPr>
              <w:t>setzen</w:t>
            </w:r>
          </w:p>
          <w:p w:rsidR="0075418D" w:rsidRPr="00CA42D0" w:rsidRDefault="0075418D" w:rsidP="00CA42D0">
            <w:pPr>
              <w:spacing w:before="120" w:after="120"/>
              <w:rPr>
                <w:rFonts w:eastAsia="Calibri" w:cs="Arial"/>
                <w:i/>
                <w:sz w:val="20"/>
                <w:szCs w:val="20"/>
              </w:rPr>
            </w:pPr>
            <w:r w:rsidRPr="00CA42D0">
              <w:rPr>
                <w:rFonts w:cs="Arial"/>
                <w:sz w:val="20"/>
                <w:szCs w:val="20"/>
              </w:rPr>
              <w:t>12. die aus dem mathematischen Modell gewonnene Lösung bewerten und geg</w:t>
            </w:r>
            <w:r w:rsidRPr="00CA42D0">
              <w:rPr>
                <w:rFonts w:cs="Arial"/>
                <w:sz w:val="20"/>
                <w:szCs w:val="20"/>
              </w:rPr>
              <w:t>e</w:t>
            </w:r>
            <w:r w:rsidRPr="00CA42D0">
              <w:rPr>
                <w:rFonts w:cs="Arial"/>
                <w:sz w:val="20"/>
                <w:szCs w:val="20"/>
              </w:rPr>
              <w:t>benenfalls Überlegungen zur Verbess</w:t>
            </w:r>
            <w:r w:rsidRPr="00CA42D0">
              <w:rPr>
                <w:rFonts w:cs="Arial"/>
                <w:sz w:val="20"/>
                <w:szCs w:val="20"/>
              </w:rPr>
              <w:t>e</w:t>
            </w:r>
            <w:r w:rsidRPr="00CA42D0">
              <w:rPr>
                <w:rFonts w:cs="Arial"/>
                <w:sz w:val="20"/>
                <w:szCs w:val="20"/>
              </w:rPr>
              <w:t>rung der Modellierung anstellen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A42D0" w:rsidRDefault="0075418D" w:rsidP="00CA42D0">
            <w:pPr>
              <w:pStyle w:val="LoTabelle-6pt-6pt"/>
              <w:rPr>
                <w:rFonts w:eastAsia="Calibri"/>
                <w:szCs w:val="20"/>
              </w:rPr>
            </w:pPr>
            <w:r w:rsidRPr="00CA42D0">
              <w:rPr>
                <w:rFonts w:eastAsia="Calibri"/>
                <w:szCs w:val="20"/>
              </w:rPr>
              <w:lastRenderedPageBreak/>
              <w:t xml:space="preserve">(4) Wachstumsvorgänge mithilfe von </w:t>
            </w:r>
            <w:r w:rsidRPr="00CA42D0">
              <w:rPr>
                <w:rFonts w:eastAsia="Calibri"/>
                <w:i/>
                <w:iCs/>
                <w:szCs w:val="20"/>
              </w:rPr>
              <w:t>E</w:t>
            </w:r>
            <w:r w:rsidRPr="00CA42D0">
              <w:rPr>
                <w:rFonts w:eastAsia="Calibri"/>
                <w:i/>
                <w:iCs/>
                <w:szCs w:val="20"/>
              </w:rPr>
              <w:t>x</w:t>
            </w:r>
            <w:r w:rsidRPr="00CA42D0">
              <w:rPr>
                <w:rFonts w:eastAsia="Calibri"/>
                <w:i/>
                <w:iCs/>
                <w:szCs w:val="20"/>
              </w:rPr>
              <w:t xml:space="preserve">ponentialfunktionen </w:t>
            </w:r>
            <w:r w:rsidRPr="00CA42D0">
              <w:rPr>
                <w:rFonts w:eastAsia="Calibri"/>
                <w:szCs w:val="20"/>
              </w:rPr>
              <w:t xml:space="preserve">beschreiben sowie die Bedeutung von </w:t>
            </w:r>
            <w:r w:rsidRPr="00CA42D0">
              <w:rPr>
                <w:rFonts w:eastAsia="Calibri"/>
                <w:i/>
                <w:iCs/>
                <w:szCs w:val="20"/>
              </w:rPr>
              <w:t xml:space="preserve">Halbwertszeit </w:t>
            </w:r>
            <w:r w:rsidRPr="00CA42D0">
              <w:rPr>
                <w:rFonts w:eastAsia="Calibri"/>
                <w:szCs w:val="20"/>
              </w:rPr>
              <w:t xml:space="preserve">und </w:t>
            </w:r>
            <w:r w:rsidRPr="00CA42D0">
              <w:rPr>
                <w:rFonts w:eastAsia="Calibri"/>
                <w:i/>
                <w:iCs/>
                <w:szCs w:val="20"/>
              </w:rPr>
              <w:t xml:space="preserve">Verdopplungszeit </w:t>
            </w:r>
            <w:r w:rsidRPr="00CA42D0">
              <w:rPr>
                <w:rFonts w:eastAsia="Calibri"/>
                <w:szCs w:val="20"/>
              </w:rPr>
              <w:t>er</w:t>
            </w:r>
            <w:r w:rsidRPr="006061A2">
              <w:rPr>
                <w:rFonts w:eastAsia="Calibri"/>
                <w:szCs w:val="20"/>
              </w:rPr>
              <w:t>läutern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A42D0" w:rsidRDefault="0075418D" w:rsidP="00CA42D0">
            <w:pPr>
              <w:pStyle w:val="LoTabelle-6pt"/>
              <w:spacing w:after="120"/>
              <w:rPr>
                <w:szCs w:val="20"/>
              </w:rPr>
            </w:pPr>
            <w:r w:rsidRPr="00CA42D0">
              <w:rPr>
                <w:rFonts w:eastAsia="Calibri"/>
                <w:b/>
                <w:szCs w:val="20"/>
              </w:rPr>
              <w:t>Wachstumsvorgänge</w:t>
            </w:r>
          </w:p>
          <w:p w:rsidR="000D3374" w:rsidRPr="00CA42D0" w:rsidRDefault="000D3374" w:rsidP="00CA42D0">
            <w:pPr>
              <w:pStyle w:val="LoTabelle-6pt"/>
              <w:spacing w:after="120"/>
              <w:rPr>
                <w:szCs w:val="20"/>
              </w:rPr>
            </w:pPr>
            <w:r w:rsidRPr="00CA42D0">
              <w:rPr>
                <w:szCs w:val="20"/>
              </w:rPr>
              <w:t>Allgemeine, iterative Beschreibung von Wachstum</w:t>
            </w:r>
          </w:p>
          <w:p w:rsidR="0075418D" w:rsidRDefault="0075418D" w:rsidP="00CA42D0">
            <w:pPr>
              <w:pStyle w:val="LoTabelle-6pt"/>
              <w:spacing w:after="120"/>
              <w:rPr>
                <w:szCs w:val="20"/>
              </w:rPr>
            </w:pPr>
            <w:r w:rsidRPr="00CA42D0">
              <w:rPr>
                <w:szCs w:val="20"/>
              </w:rPr>
              <w:t>Explizite Darstellung linearer und exp</w:t>
            </w:r>
            <w:r w:rsidRPr="00CA42D0">
              <w:rPr>
                <w:szCs w:val="20"/>
              </w:rPr>
              <w:t>o</w:t>
            </w:r>
            <w:r w:rsidRPr="00CA42D0">
              <w:rPr>
                <w:szCs w:val="20"/>
              </w:rPr>
              <w:t>nentieller Wachstumsvorgänge</w:t>
            </w:r>
          </w:p>
          <w:p w:rsidR="00BF1826" w:rsidRPr="00CA42D0" w:rsidRDefault="00BF1826" w:rsidP="00CA42D0">
            <w:pPr>
              <w:pStyle w:val="LoTabelle-6pt"/>
              <w:spacing w:after="120"/>
              <w:rPr>
                <w:szCs w:val="20"/>
              </w:rPr>
            </w:pPr>
          </w:p>
          <w:p w:rsidR="000D3374" w:rsidRPr="00CA42D0" w:rsidRDefault="000D3374" w:rsidP="00CA42D0">
            <w:pPr>
              <w:pStyle w:val="LoTabelle-6pt"/>
              <w:spacing w:after="120"/>
              <w:rPr>
                <w:szCs w:val="20"/>
              </w:rPr>
            </w:pPr>
            <w:r w:rsidRPr="00CA42D0">
              <w:rPr>
                <w:szCs w:val="20"/>
              </w:rPr>
              <w:t>Anwendungsaufgaben</w:t>
            </w:r>
            <w:r w:rsidR="00195CF7" w:rsidRPr="00CA42D0">
              <w:rPr>
                <w:szCs w:val="20"/>
              </w:rPr>
              <w:t xml:space="preserve">, z.B. </w:t>
            </w:r>
            <w:r w:rsidRPr="00CA42D0">
              <w:rPr>
                <w:szCs w:val="20"/>
              </w:rPr>
              <w:t>Bevölk</w:t>
            </w:r>
            <w:r w:rsidRPr="00CA42D0">
              <w:rPr>
                <w:szCs w:val="20"/>
              </w:rPr>
              <w:t>e</w:t>
            </w:r>
            <w:r w:rsidRPr="00CA42D0">
              <w:rPr>
                <w:szCs w:val="20"/>
              </w:rPr>
              <w:lastRenderedPageBreak/>
              <w:t>rungswachstum</w:t>
            </w:r>
            <w:r w:rsidR="00195CF7" w:rsidRPr="00CA42D0">
              <w:rPr>
                <w:szCs w:val="20"/>
              </w:rPr>
              <w:t xml:space="preserve">, </w:t>
            </w:r>
            <w:r w:rsidRPr="00CA42D0">
              <w:rPr>
                <w:szCs w:val="20"/>
              </w:rPr>
              <w:t>Rohstoff-Ressourcen</w:t>
            </w:r>
          </w:p>
          <w:p w:rsidR="000D3374" w:rsidRPr="00CA42D0" w:rsidRDefault="000D3374" w:rsidP="00CA42D0">
            <w:pPr>
              <w:pStyle w:val="LoTabelle-6pt"/>
              <w:spacing w:after="120"/>
              <w:rPr>
                <w:szCs w:val="20"/>
              </w:rPr>
            </w:pPr>
          </w:p>
          <w:p w:rsidR="0075418D" w:rsidRPr="00CA42D0" w:rsidRDefault="0075418D" w:rsidP="00CA42D0">
            <w:pPr>
              <w:pStyle w:val="LoTabelle6pt-fett"/>
              <w:spacing w:after="120"/>
              <w:rPr>
                <w:rFonts w:eastAsia="Calibri"/>
                <w:b w:val="0"/>
                <w:i/>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A42D0" w:rsidRDefault="0075418D" w:rsidP="00CA42D0">
            <w:pPr>
              <w:pStyle w:val="LoTabelle-6pt-6pt"/>
              <w:rPr>
                <w:rFonts w:eastAsia="Calibri"/>
                <w:szCs w:val="20"/>
              </w:rPr>
            </w:pPr>
            <w:r w:rsidRPr="00CA42D0">
              <w:rPr>
                <w:rFonts w:eastAsia="Calibri"/>
                <w:szCs w:val="20"/>
              </w:rPr>
              <w:lastRenderedPageBreak/>
              <w:t>An eine systematische Unterscheidung zwischen exponentiellen, beschränktem und logistischem Wachstum ist nicht g</w:t>
            </w:r>
            <w:r w:rsidRPr="00CA42D0">
              <w:rPr>
                <w:rFonts w:eastAsia="Calibri"/>
                <w:szCs w:val="20"/>
              </w:rPr>
              <w:t>e</w:t>
            </w:r>
            <w:r w:rsidRPr="00CA42D0">
              <w:rPr>
                <w:rFonts w:eastAsia="Calibri"/>
                <w:szCs w:val="20"/>
              </w:rPr>
              <w:t>dacht.</w:t>
            </w:r>
          </w:p>
          <w:p w:rsidR="00BF1826" w:rsidRPr="00CA42D0" w:rsidRDefault="0075418D" w:rsidP="00CA42D0">
            <w:pPr>
              <w:pStyle w:val="LoTabelle-6pt-6pt"/>
              <w:rPr>
                <w:szCs w:val="20"/>
              </w:rPr>
            </w:pPr>
            <w:r w:rsidRPr="00CA42D0">
              <w:rPr>
                <w:szCs w:val="20"/>
              </w:rPr>
              <w:t>Bestand neu = Bestand alt plus Änd</w:t>
            </w:r>
            <w:r w:rsidRPr="00CA42D0">
              <w:rPr>
                <w:szCs w:val="20"/>
              </w:rPr>
              <w:t>e</w:t>
            </w:r>
            <w:r w:rsidR="00BF1826">
              <w:rPr>
                <w:szCs w:val="20"/>
              </w:rPr>
              <w:t>rungsrate mal Zeitschritt</w:t>
            </w:r>
            <w:r w:rsidR="00BF1826">
              <w:rPr>
                <w:szCs w:val="20"/>
              </w:rPr>
              <w:br/>
            </w:r>
          </w:p>
          <w:p w:rsidR="0075418D" w:rsidRPr="00CA42D0" w:rsidRDefault="000D3374" w:rsidP="00CA42D0">
            <w:pPr>
              <w:pStyle w:val="LoTabelle-6pt-6pt"/>
              <w:rPr>
                <w:szCs w:val="20"/>
              </w:rPr>
            </w:pPr>
            <w:r w:rsidRPr="00CA42D0">
              <w:rPr>
                <w:szCs w:val="20"/>
              </w:rPr>
              <w:t>S</w:t>
            </w:r>
            <w:r w:rsidR="0075418D" w:rsidRPr="00CA42D0">
              <w:rPr>
                <w:szCs w:val="20"/>
              </w:rPr>
              <w:t>pezialisieren auf Änderungsrate propo</w:t>
            </w:r>
            <w:r w:rsidR="0075418D" w:rsidRPr="00CA42D0">
              <w:rPr>
                <w:szCs w:val="20"/>
              </w:rPr>
              <w:t>r</w:t>
            </w:r>
            <w:r w:rsidR="0075418D" w:rsidRPr="00CA42D0">
              <w:rPr>
                <w:szCs w:val="20"/>
              </w:rPr>
              <w:lastRenderedPageBreak/>
              <w:t>tional zum Bestand bzw. konstant</w:t>
            </w:r>
          </w:p>
          <w:p w:rsidR="0075418D" w:rsidRPr="00CA42D0" w:rsidRDefault="000D3374" w:rsidP="00CA42D0">
            <w:pPr>
              <w:pStyle w:val="LoTabelle-6pt-6pt"/>
              <w:rPr>
                <w:szCs w:val="20"/>
              </w:rPr>
            </w:pPr>
            <w:r w:rsidRPr="00CA42D0">
              <w:rPr>
                <w:szCs w:val="20"/>
              </w:rPr>
              <w:t>Diskussion über Grenzen von exponent</w:t>
            </w:r>
            <w:r w:rsidRPr="00CA42D0">
              <w:rPr>
                <w:szCs w:val="20"/>
              </w:rPr>
              <w:t>i</w:t>
            </w:r>
            <w:r w:rsidRPr="00CA42D0">
              <w:rPr>
                <w:szCs w:val="20"/>
              </w:rPr>
              <w:t xml:space="preserve">ellem Wachstum, </w:t>
            </w:r>
            <w:r w:rsidRPr="00CA42D0">
              <w:rPr>
                <w:szCs w:val="20"/>
              </w:rPr>
              <w:br/>
            </w:r>
            <w:r w:rsidR="0075418D" w:rsidRPr="00CA42D0">
              <w:rPr>
                <w:rFonts w:eastAsia="Calibri"/>
                <w:szCs w:val="20"/>
              </w:rPr>
              <w:t>Übungen auch zu beliebigen Wachstum</w:t>
            </w:r>
            <w:r w:rsidR="0075418D" w:rsidRPr="00CA42D0">
              <w:rPr>
                <w:rFonts w:eastAsia="Calibri"/>
                <w:szCs w:val="20"/>
              </w:rPr>
              <w:t>s</w:t>
            </w:r>
            <w:r w:rsidR="0075418D" w:rsidRPr="00CA42D0">
              <w:rPr>
                <w:rFonts w:eastAsia="Calibri"/>
                <w:szCs w:val="20"/>
              </w:rPr>
              <w:t>formen</w:t>
            </w:r>
            <w:r w:rsidR="000A7AFC" w:rsidRPr="00CA42D0">
              <w:rPr>
                <w:rFonts w:eastAsia="Calibri"/>
                <w:szCs w:val="20"/>
              </w:rPr>
              <w:t>, z. B. auch Wachstum mit Selbs</w:t>
            </w:r>
            <w:r w:rsidR="000A7AFC" w:rsidRPr="00CA42D0">
              <w:rPr>
                <w:rFonts w:eastAsia="Calibri"/>
                <w:szCs w:val="20"/>
              </w:rPr>
              <w:t>t</w:t>
            </w:r>
            <w:r w:rsidR="000A7AFC" w:rsidRPr="00CA42D0">
              <w:rPr>
                <w:rFonts w:eastAsia="Calibri"/>
                <w:szCs w:val="20"/>
              </w:rPr>
              <w:t>vergiftung</w:t>
            </w:r>
          </w:p>
        </w:tc>
      </w:tr>
      <w:tr w:rsidR="0075418D" w:rsidRPr="00647C52" w:rsidTr="00BF1826">
        <w:trPr>
          <w:trHeight w:val="114"/>
        </w:trPr>
        <w:tc>
          <w:tcPr>
            <w:tcW w:w="1250" w:type="pct"/>
            <w:vMerge/>
            <w:tcBorders>
              <w:left w:val="single" w:sz="4" w:space="0" w:color="auto"/>
              <w:right w:val="single" w:sz="4" w:space="0" w:color="auto"/>
            </w:tcBorders>
            <w:shd w:val="clear" w:color="auto" w:fill="auto"/>
          </w:tcPr>
          <w:p w:rsidR="0075418D" w:rsidRPr="00CA42D0" w:rsidRDefault="0075418D" w:rsidP="00CA42D0">
            <w:pPr>
              <w:rPr>
                <w:rFonts w:eastAsia="Calibri" w:cs="Arial"/>
                <w:b/>
                <w:i/>
                <w:sz w:val="20"/>
                <w:szCs w:val="20"/>
              </w:rPr>
            </w:pPr>
          </w:p>
        </w:tc>
        <w:tc>
          <w:tcPr>
            <w:tcW w:w="1250" w:type="pct"/>
            <w:tcBorders>
              <w:top w:val="single" w:sz="4" w:space="0" w:color="auto"/>
              <w:left w:val="single" w:sz="4" w:space="0" w:color="auto"/>
              <w:bottom w:val="single" w:sz="4" w:space="0" w:color="FFFFFF"/>
              <w:right w:val="single" w:sz="4" w:space="0" w:color="auto"/>
            </w:tcBorders>
            <w:shd w:val="clear" w:color="auto" w:fill="auto"/>
          </w:tcPr>
          <w:p w:rsidR="0075418D" w:rsidRPr="00CA42D0" w:rsidRDefault="0075418D" w:rsidP="00CA42D0">
            <w:pPr>
              <w:pStyle w:val="LoibK-vorab"/>
              <w:rPr>
                <w:rFonts w:cs="Arial"/>
              </w:rPr>
            </w:pPr>
            <w:r w:rsidRPr="00CA42D0">
              <w:rPr>
                <w:rFonts w:cs="Arial"/>
              </w:rPr>
              <w:t>3.3.1 Gleichungen lösen</w:t>
            </w:r>
          </w:p>
        </w:tc>
        <w:tc>
          <w:tcPr>
            <w:tcW w:w="1250" w:type="pct"/>
            <w:tcBorders>
              <w:top w:val="single" w:sz="4" w:space="0" w:color="auto"/>
              <w:left w:val="single" w:sz="4" w:space="0" w:color="auto"/>
              <w:bottom w:val="single" w:sz="4" w:space="0" w:color="FFFFFF"/>
              <w:right w:val="single" w:sz="4" w:space="0" w:color="auto"/>
            </w:tcBorders>
            <w:shd w:val="clear" w:color="auto" w:fill="auto"/>
          </w:tcPr>
          <w:p w:rsidR="0075418D" w:rsidRPr="00CA42D0" w:rsidRDefault="0075418D" w:rsidP="00CA42D0">
            <w:pPr>
              <w:pStyle w:val="LoTabelle6pt-fett"/>
              <w:spacing w:before="0"/>
              <w:rPr>
                <w:rFonts w:eastAsia="Calibri"/>
                <w:i/>
                <w:szCs w:val="20"/>
              </w:rPr>
            </w:pPr>
          </w:p>
        </w:tc>
        <w:tc>
          <w:tcPr>
            <w:tcW w:w="1250" w:type="pct"/>
            <w:tcBorders>
              <w:top w:val="single" w:sz="4" w:space="0" w:color="auto"/>
              <w:left w:val="single" w:sz="4" w:space="0" w:color="auto"/>
              <w:bottom w:val="single" w:sz="4" w:space="0" w:color="FFFFFF"/>
              <w:right w:val="single" w:sz="4" w:space="0" w:color="auto"/>
            </w:tcBorders>
            <w:shd w:val="clear" w:color="auto" w:fill="auto"/>
          </w:tcPr>
          <w:p w:rsidR="0075418D" w:rsidRPr="00CA42D0" w:rsidRDefault="0075418D" w:rsidP="00CA42D0">
            <w:pPr>
              <w:rPr>
                <w:rFonts w:eastAsia="Calibri" w:cs="Arial"/>
                <w:b/>
                <w:i/>
                <w:sz w:val="20"/>
                <w:szCs w:val="20"/>
              </w:rPr>
            </w:pPr>
          </w:p>
        </w:tc>
      </w:tr>
      <w:tr w:rsidR="0075418D" w:rsidRPr="00C81F78" w:rsidTr="00F8226B">
        <w:trPr>
          <w:trHeight w:val="114"/>
        </w:trPr>
        <w:tc>
          <w:tcPr>
            <w:tcW w:w="1250" w:type="pct"/>
            <w:vMerge/>
            <w:tcBorders>
              <w:left w:val="single" w:sz="4" w:space="0" w:color="auto"/>
              <w:right w:val="single" w:sz="4" w:space="0" w:color="auto"/>
            </w:tcBorders>
            <w:shd w:val="clear" w:color="auto" w:fill="auto"/>
          </w:tcPr>
          <w:p w:rsidR="0075418D" w:rsidRPr="00CA42D0" w:rsidRDefault="0075418D" w:rsidP="00CA42D0">
            <w:pPr>
              <w:spacing w:before="120" w:after="120"/>
              <w:rPr>
                <w:rFonts w:eastAsia="Calibri" w:cs="Arial"/>
                <w:i/>
                <w:sz w:val="20"/>
                <w:szCs w:val="20"/>
              </w:rPr>
            </w:pPr>
          </w:p>
        </w:tc>
        <w:tc>
          <w:tcPr>
            <w:tcW w:w="1250" w:type="pct"/>
            <w:tcBorders>
              <w:top w:val="single" w:sz="4" w:space="0" w:color="auto"/>
              <w:left w:val="single" w:sz="4" w:space="0" w:color="auto"/>
              <w:bottom w:val="single" w:sz="4" w:space="0" w:color="FFFFFF"/>
              <w:right w:val="single" w:sz="4" w:space="0" w:color="auto"/>
            </w:tcBorders>
            <w:shd w:val="clear" w:color="auto" w:fill="auto"/>
          </w:tcPr>
          <w:p w:rsidR="0075418D" w:rsidRPr="00CA42D0" w:rsidRDefault="0075418D" w:rsidP="00CA42D0">
            <w:pPr>
              <w:pStyle w:val="LoTabelle-6pt-6pt"/>
              <w:rPr>
                <w:rFonts w:eastAsia="Calibri"/>
                <w:szCs w:val="20"/>
              </w:rPr>
            </w:pPr>
            <w:r w:rsidRPr="00CA42D0">
              <w:rPr>
                <w:rFonts w:eastAsia="Calibri"/>
                <w:szCs w:val="20"/>
              </w:rPr>
              <w:t xml:space="preserve">(6) </w:t>
            </w:r>
            <w:r w:rsidRPr="00CA42D0">
              <w:rPr>
                <w:rFonts w:eastAsia="Calibri"/>
                <w:i/>
                <w:iCs/>
                <w:szCs w:val="20"/>
              </w:rPr>
              <w:t xml:space="preserve">Exponentialgleichungen </w:t>
            </w:r>
            <w:r w:rsidRPr="00CA42D0">
              <w:rPr>
                <w:rFonts w:eastAsia="Calibri"/>
                <w:szCs w:val="20"/>
              </w:rPr>
              <w:t>unter and</w:t>
            </w:r>
            <w:r w:rsidRPr="00CA42D0">
              <w:rPr>
                <w:rFonts w:eastAsia="Calibri"/>
                <w:szCs w:val="20"/>
              </w:rPr>
              <w:t>e</w:t>
            </w:r>
            <w:r w:rsidRPr="00CA42D0">
              <w:rPr>
                <w:rFonts w:eastAsia="Calibri"/>
                <w:szCs w:val="20"/>
              </w:rPr>
              <w:t>rem im Zusammenhang mit Wachstum</w:t>
            </w:r>
            <w:r w:rsidRPr="00CA42D0">
              <w:rPr>
                <w:rFonts w:eastAsia="Calibri"/>
                <w:szCs w:val="20"/>
              </w:rPr>
              <w:t>s</w:t>
            </w:r>
            <w:r w:rsidRPr="00CA42D0">
              <w:rPr>
                <w:rFonts w:eastAsia="Calibri"/>
                <w:szCs w:val="20"/>
              </w:rPr>
              <w:t>prozessen lösen</w:t>
            </w:r>
          </w:p>
          <w:p w:rsidR="0075418D" w:rsidRPr="00CA42D0" w:rsidRDefault="0075418D" w:rsidP="00CA42D0">
            <w:pPr>
              <w:pStyle w:val="LoTabelle-6pt-6pt"/>
              <w:rPr>
                <w:rFonts w:eastAsia="Calibri"/>
                <w:szCs w:val="20"/>
              </w:rPr>
            </w:pPr>
            <w:r w:rsidRPr="00CA42D0">
              <w:rPr>
                <w:rFonts w:eastAsia="Calibri"/>
                <w:szCs w:val="20"/>
              </w:rPr>
              <w:t xml:space="preserve">(7) den </w:t>
            </w:r>
            <w:r w:rsidRPr="00CA42D0">
              <w:rPr>
                <w:rFonts w:eastAsia="Calibri"/>
                <w:i/>
                <w:iCs/>
                <w:szCs w:val="20"/>
              </w:rPr>
              <w:t xml:space="preserve">Logarithmus </w:t>
            </w:r>
            <w:r w:rsidRPr="00CA42D0">
              <w:rPr>
                <w:rFonts w:eastAsia="Calibri"/>
                <w:szCs w:val="20"/>
              </w:rPr>
              <w:t xml:space="preserve">einer Zahl als Lösung einer </w:t>
            </w:r>
            <w:r w:rsidRPr="00CA42D0">
              <w:rPr>
                <w:rFonts w:eastAsia="Calibri"/>
                <w:i/>
                <w:iCs/>
                <w:szCs w:val="20"/>
              </w:rPr>
              <w:t xml:space="preserve">Exponentialgleichung </w:t>
            </w:r>
            <w:r w:rsidRPr="00CA42D0">
              <w:rPr>
                <w:rFonts w:eastAsia="Calibri"/>
                <w:szCs w:val="20"/>
              </w:rPr>
              <w:t>verwenden</w:t>
            </w:r>
          </w:p>
          <w:p w:rsidR="0075418D" w:rsidRPr="00CA42D0" w:rsidRDefault="0075418D" w:rsidP="00CA42D0">
            <w:pPr>
              <w:pStyle w:val="LoibK-vorab"/>
              <w:spacing w:before="120" w:after="120"/>
              <w:rPr>
                <w:rFonts w:cs="Arial"/>
                <w:b w:val="0"/>
              </w:rPr>
            </w:pPr>
            <w:r w:rsidRPr="00CA42D0">
              <w:rPr>
                <w:rFonts w:cs="Arial"/>
                <w:b w:val="0"/>
              </w:rPr>
              <w:t xml:space="preserve">(9) </w:t>
            </w:r>
            <w:r w:rsidRPr="00CA42D0">
              <w:rPr>
                <w:rFonts w:cs="Arial"/>
                <w:b w:val="0"/>
                <w:i/>
                <w:iCs/>
              </w:rPr>
              <w:t xml:space="preserve">Nullstellen </w:t>
            </w:r>
            <w:r w:rsidRPr="00CA42D0">
              <w:rPr>
                <w:rFonts w:cs="Arial"/>
                <w:b w:val="0"/>
              </w:rPr>
              <w:t xml:space="preserve">von </w:t>
            </w:r>
            <w:r w:rsidRPr="00CA42D0">
              <w:rPr>
                <w:rFonts w:cs="Arial"/>
                <w:b w:val="0"/>
                <w:i/>
                <w:iCs/>
              </w:rPr>
              <w:t xml:space="preserve">Funktionen </w:t>
            </w:r>
            <w:r w:rsidRPr="00CA42D0">
              <w:rPr>
                <w:rFonts w:cs="Arial"/>
                <w:b w:val="0"/>
              </w:rPr>
              <w:t>näh</w:t>
            </w:r>
            <w:r w:rsidRPr="00CA42D0">
              <w:rPr>
                <w:rFonts w:cs="Arial"/>
                <w:b w:val="0"/>
              </w:rPr>
              <w:t>e</w:t>
            </w:r>
            <w:r w:rsidRPr="00CA42D0">
              <w:rPr>
                <w:rFonts w:cs="Arial"/>
                <w:b w:val="0"/>
              </w:rPr>
              <w:t>rungsweise mithilfe digitaler Hilfsmittel bestimmen</w:t>
            </w:r>
          </w:p>
        </w:tc>
        <w:tc>
          <w:tcPr>
            <w:tcW w:w="1250" w:type="pct"/>
            <w:tcBorders>
              <w:left w:val="single" w:sz="4" w:space="0" w:color="auto"/>
              <w:bottom w:val="single" w:sz="4" w:space="0" w:color="FFFFFF"/>
              <w:right w:val="single" w:sz="4" w:space="0" w:color="auto"/>
            </w:tcBorders>
            <w:shd w:val="clear" w:color="auto" w:fill="auto"/>
          </w:tcPr>
          <w:p w:rsidR="001B05E4" w:rsidRPr="00CA42D0" w:rsidRDefault="00176716" w:rsidP="00CA42D0">
            <w:pPr>
              <w:pStyle w:val="LoTabelle-6pt"/>
              <w:spacing w:after="120"/>
              <w:rPr>
                <w:b/>
                <w:szCs w:val="20"/>
              </w:rPr>
            </w:pPr>
            <w:r w:rsidRPr="00CA42D0">
              <w:rPr>
                <w:b/>
                <w:szCs w:val="20"/>
              </w:rPr>
              <w:t>Exponentialg</w:t>
            </w:r>
            <w:r w:rsidR="00195CF7" w:rsidRPr="00CA42D0">
              <w:rPr>
                <w:b/>
                <w:szCs w:val="20"/>
              </w:rPr>
              <w:t xml:space="preserve">leichungen </w:t>
            </w:r>
            <w:r w:rsidR="00D914FC" w:rsidRPr="00CA42D0">
              <w:rPr>
                <w:b/>
                <w:szCs w:val="20"/>
              </w:rPr>
              <w:t>lösen</w:t>
            </w:r>
          </w:p>
          <w:p w:rsidR="000D3374" w:rsidRPr="00CA42D0" w:rsidRDefault="000D3374" w:rsidP="00CA42D0">
            <w:pPr>
              <w:pStyle w:val="LoTabelle-6pt"/>
              <w:spacing w:after="120"/>
              <w:rPr>
                <w:szCs w:val="20"/>
              </w:rPr>
            </w:pPr>
            <w:r w:rsidRPr="00CA42D0">
              <w:rPr>
                <w:szCs w:val="20"/>
              </w:rPr>
              <w:t>Logarithmus</w:t>
            </w:r>
          </w:p>
          <w:p w:rsidR="000D3374" w:rsidRPr="00CA42D0" w:rsidRDefault="000D3374" w:rsidP="00CA42D0">
            <w:pPr>
              <w:pStyle w:val="LoTabelle6pt-fett"/>
              <w:spacing w:after="120"/>
              <w:rPr>
                <w:b w:val="0"/>
                <w:szCs w:val="20"/>
              </w:rPr>
            </w:pPr>
            <w:r w:rsidRPr="00CA42D0">
              <w:rPr>
                <w:b w:val="0"/>
                <w:szCs w:val="20"/>
              </w:rPr>
              <w:t>Halbwerts- und Verdopplungszeit</w:t>
            </w:r>
          </w:p>
          <w:p w:rsidR="0075418D" w:rsidRPr="00CA42D0" w:rsidRDefault="0075418D" w:rsidP="00CA42D0">
            <w:pPr>
              <w:pStyle w:val="LoTabelle6pt-fett"/>
              <w:spacing w:after="120"/>
              <w:rPr>
                <w:rFonts w:eastAsia="Calibri"/>
                <w:i/>
                <w:szCs w:val="20"/>
              </w:rPr>
            </w:pPr>
          </w:p>
        </w:tc>
        <w:tc>
          <w:tcPr>
            <w:tcW w:w="1250" w:type="pct"/>
            <w:tcBorders>
              <w:left w:val="single" w:sz="4" w:space="0" w:color="auto"/>
              <w:bottom w:val="single" w:sz="4" w:space="0" w:color="FFFFFF"/>
              <w:right w:val="single" w:sz="4" w:space="0" w:color="auto"/>
            </w:tcBorders>
            <w:shd w:val="clear" w:color="auto" w:fill="auto"/>
          </w:tcPr>
          <w:p w:rsidR="0075418D" w:rsidRPr="00CA42D0" w:rsidRDefault="006F445B" w:rsidP="00CA42D0">
            <w:pPr>
              <w:spacing w:before="120" w:after="120"/>
              <w:rPr>
                <w:rFonts w:eastAsia="Calibri" w:cs="Arial"/>
                <w:sz w:val="20"/>
                <w:szCs w:val="20"/>
              </w:rPr>
            </w:pPr>
            <w:r w:rsidRPr="004A4E82">
              <w:rPr>
                <w:rFonts w:eastAsia="Calibri" w:cs="Arial"/>
                <w:sz w:val="20"/>
                <w:szCs w:val="20"/>
              </w:rPr>
              <w:t>WTR-</w:t>
            </w:r>
            <w:r w:rsidR="00195CF7" w:rsidRPr="004A4E82">
              <w:rPr>
                <w:rFonts w:eastAsia="Calibri" w:cs="Arial"/>
                <w:sz w:val="20"/>
                <w:szCs w:val="20"/>
              </w:rPr>
              <w:t>Einsatz</w:t>
            </w:r>
            <w:r w:rsidR="00176716" w:rsidRPr="00CA42D0">
              <w:rPr>
                <w:rFonts w:eastAsia="Calibri" w:cs="Arial"/>
                <w:sz w:val="20"/>
                <w:szCs w:val="20"/>
              </w:rPr>
              <w:t xml:space="preserve"> </w:t>
            </w:r>
          </w:p>
        </w:tc>
      </w:tr>
      <w:tr w:rsidR="0075418D" w:rsidRPr="00647C52" w:rsidTr="00F8226B">
        <w:trPr>
          <w:trHeight w:val="114"/>
        </w:trPr>
        <w:tc>
          <w:tcPr>
            <w:tcW w:w="1250" w:type="pct"/>
            <w:vMerge/>
            <w:tcBorders>
              <w:left w:val="single" w:sz="4" w:space="0" w:color="auto"/>
              <w:right w:val="single" w:sz="4" w:space="0" w:color="auto"/>
            </w:tcBorders>
            <w:shd w:val="clear" w:color="auto" w:fill="auto"/>
          </w:tcPr>
          <w:p w:rsidR="0075418D" w:rsidRPr="00CA42D0" w:rsidRDefault="0075418D" w:rsidP="00CA42D0">
            <w:pPr>
              <w:rPr>
                <w:rFonts w:eastAsia="Calibri" w:cs="Arial"/>
                <w:b/>
                <w:i/>
                <w:sz w:val="20"/>
                <w:szCs w:val="20"/>
              </w:rPr>
            </w:pPr>
          </w:p>
        </w:tc>
        <w:tc>
          <w:tcPr>
            <w:tcW w:w="1250" w:type="pct"/>
            <w:tcBorders>
              <w:top w:val="single" w:sz="4" w:space="0" w:color="auto"/>
              <w:left w:val="single" w:sz="4" w:space="0" w:color="auto"/>
              <w:bottom w:val="single" w:sz="4" w:space="0" w:color="FFFFFF"/>
              <w:right w:val="single" w:sz="4" w:space="0" w:color="auto"/>
            </w:tcBorders>
            <w:shd w:val="clear" w:color="auto" w:fill="auto"/>
          </w:tcPr>
          <w:p w:rsidR="0075418D" w:rsidRPr="00CA42D0" w:rsidRDefault="0075418D" w:rsidP="00CA42D0">
            <w:pPr>
              <w:pStyle w:val="LoibK-vorab"/>
              <w:rPr>
                <w:rFonts w:cs="Arial"/>
              </w:rPr>
            </w:pPr>
            <w:r w:rsidRPr="00CA42D0">
              <w:rPr>
                <w:rFonts w:cs="Arial"/>
              </w:rPr>
              <w:t>3.3.1 Exponentielles Wachstum a</w:t>
            </w:r>
            <w:r w:rsidRPr="00CA42D0">
              <w:rPr>
                <w:rFonts w:cs="Arial"/>
              </w:rPr>
              <w:t>n</w:t>
            </w:r>
            <w:r w:rsidRPr="00CA42D0">
              <w:rPr>
                <w:rFonts w:cs="Arial"/>
              </w:rPr>
              <w:t>wenden</w:t>
            </w:r>
          </w:p>
        </w:tc>
        <w:tc>
          <w:tcPr>
            <w:tcW w:w="1250" w:type="pct"/>
            <w:tcBorders>
              <w:left w:val="single" w:sz="4" w:space="0" w:color="auto"/>
              <w:bottom w:val="single" w:sz="4" w:space="0" w:color="FFFFFF"/>
              <w:right w:val="single" w:sz="4" w:space="0" w:color="auto"/>
            </w:tcBorders>
            <w:shd w:val="clear" w:color="auto" w:fill="auto"/>
          </w:tcPr>
          <w:p w:rsidR="0075418D" w:rsidRPr="00CA42D0" w:rsidRDefault="0075418D" w:rsidP="00CA42D0">
            <w:pPr>
              <w:pStyle w:val="LoTabelle6pt-fett"/>
              <w:spacing w:before="0"/>
              <w:rPr>
                <w:rFonts w:eastAsia="Calibri"/>
                <w:i/>
                <w:szCs w:val="20"/>
              </w:rPr>
            </w:pPr>
          </w:p>
        </w:tc>
        <w:tc>
          <w:tcPr>
            <w:tcW w:w="1250" w:type="pct"/>
            <w:tcBorders>
              <w:left w:val="single" w:sz="4" w:space="0" w:color="auto"/>
              <w:bottom w:val="single" w:sz="4" w:space="0" w:color="FFFFFF"/>
              <w:right w:val="single" w:sz="4" w:space="0" w:color="auto"/>
            </w:tcBorders>
            <w:shd w:val="clear" w:color="auto" w:fill="auto"/>
          </w:tcPr>
          <w:p w:rsidR="0075418D" w:rsidRPr="00CA42D0" w:rsidRDefault="0075418D" w:rsidP="00CA42D0">
            <w:pPr>
              <w:rPr>
                <w:rFonts w:eastAsia="Calibri" w:cs="Arial"/>
                <w:b/>
                <w:i/>
                <w:sz w:val="20"/>
                <w:szCs w:val="20"/>
              </w:rPr>
            </w:pPr>
          </w:p>
        </w:tc>
      </w:tr>
      <w:tr w:rsidR="0075418D" w:rsidRPr="00C81F78" w:rsidTr="00F8226B">
        <w:trPr>
          <w:trHeight w:val="114"/>
        </w:trPr>
        <w:tc>
          <w:tcPr>
            <w:tcW w:w="1250" w:type="pct"/>
            <w:vMerge/>
            <w:tcBorders>
              <w:left w:val="single" w:sz="4" w:space="0" w:color="auto"/>
              <w:bottom w:val="single" w:sz="4" w:space="0" w:color="auto"/>
              <w:right w:val="single" w:sz="4" w:space="0" w:color="auto"/>
            </w:tcBorders>
            <w:shd w:val="clear" w:color="auto" w:fill="auto"/>
          </w:tcPr>
          <w:p w:rsidR="0075418D" w:rsidRPr="00CA42D0" w:rsidRDefault="0075418D" w:rsidP="00CA42D0">
            <w:pPr>
              <w:spacing w:before="120" w:after="120"/>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5418D" w:rsidRPr="00CA42D0" w:rsidRDefault="0075418D" w:rsidP="00CA42D0">
            <w:pPr>
              <w:pStyle w:val="LoTabelle-6pt-6pt"/>
              <w:rPr>
                <w:rFonts w:eastAsia="Calibri"/>
                <w:szCs w:val="20"/>
              </w:rPr>
            </w:pPr>
            <w:r w:rsidRPr="00CA42D0">
              <w:rPr>
                <w:rFonts w:eastAsia="Calibri"/>
                <w:szCs w:val="20"/>
              </w:rPr>
              <w:t xml:space="preserve">(10) die Begriffe </w:t>
            </w:r>
            <w:r w:rsidRPr="00CA42D0">
              <w:rPr>
                <w:rFonts w:eastAsia="Calibri"/>
                <w:i/>
                <w:iCs/>
                <w:szCs w:val="20"/>
              </w:rPr>
              <w:t>Zinssatz, Anfangskapital, Endkapital</w:t>
            </w:r>
            <w:r w:rsidRPr="00CA42D0">
              <w:rPr>
                <w:rFonts w:eastAsia="Calibri"/>
                <w:szCs w:val="20"/>
              </w:rPr>
              <w:t xml:space="preserve">, Laufzeit und </w:t>
            </w:r>
            <w:r w:rsidRPr="00CA42D0">
              <w:rPr>
                <w:rFonts w:eastAsia="Calibri"/>
                <w:i/>
                <w:iCs/>
                <w:szCs w:val="20"/>
              </w:rPr>
              <w:t xml:space="preserve">Zinseszins </w:t>
            </w:r>
            <w:r w:rsidRPr="00CA42D0">
              <w:rPr>
                <w:rFonts w:eastAsia="Calibri"/>
                <w:szCs w:val="20"/>
              </w:rPr>
              <w:t>erlä</w:t>
            </w:r>
            <w:r w:rsidRPr="00CA42D0">
              <w:rPr>
                <w:rFonts w:eastAsia="Calibri"/>
                <w:szCs w:val="20"/>
              </w:rPr>
              <w:t>u</w:t>
            </w:r>
            <w:r w:rsidRPr="00CA42D0">
              <w:rPr>
                <w:rFonts w:eastAsia="Calibri"/>
                <w:szCs w:val="20"/>
              </w:rPr>
              <w:t>tern</w:t>
            </w:r>
          </w:p>
          <w:p w:rsidR="0075418D" w:rsidRPr="00CA42D0" w:rsidRDefault="0075418D" w:rsidP="00CA42D0">
            <w:pPr>
              <w:pStyle w:val="LoibK-vorab"/>
              <w:spacing w:before="120" w:after="120"/>
              <w:rPr>
                <w:rFonts w:cs="Arial"/>
                <w:b w:val="0"/>
              </w:rPr>
            </w:pPr>
            <w:r w:rsidRPr="00CA42D0">
              <w:rPr>
                <w:rFonts w:cs="Arial"/>
                <w:b w:val="0"/>
              </w:rPr>
              <w:t xml:space="preserve">(11) die Formel </w:t>
            </w:r>
            <w:r w:rsidR="004A4E82" w:rsidRPr="004A4E82">
              <w:rPr>
                <w:rFonts w:cs="Arial"/>
                <w:b w:val="0"/>
                <w:position w:val="-10"/>
              </w:rPr>
              <w:object w:dxaOrig="1080" w:dyaOrig="340" w14:anchorId="6C5C1219">
                <v:shape id="_x0000_i1033" type="#_x0000_t75" style="width:54.4pt;height:17.6pt" o:ole="">
                  <v:imagedata r:id="rId44" o:title=""/>
                </v:shape>
                <o:OLEObject Type="Embed" ProgID="Equation.3" ShapeID="_x0000_i1033" DrawAspect="Content" ObjectID="_1557056588" r:id="rId45"/>
              </w:object>
            </w:r>
            <w:r w:rsidRPr="00CA42D0">
              <w:rPr>
                <w:rFonts w:cs="Arial"/>
                <w:b w:val="0"/>
              </w:rPr>
              <w:t xml:space="preserve"> unter dem Aspekt des exponentiellen Wachstums für die Berechnung aller Größen anwenden und begründen</w:t>
            </w:r>
          </w:p>
        </w:tc>
        <w:tc>
          <w:tcPr>
            <w:tcW w:w="1250" w:type="pct"/>
            <w:tcBorders>
              <w:left w:val="single" w:sz="4" w:space="0" w:color="auto"/>
              <w:bottom w:val="single" w:sz="4" w:space="0" w:color="auto"/>
              <w:right w:val="single" w:sz="4" w:space="0" w:color="auto"/>
            </w:tcBorders>
            <w:shd w:val="clear" w:color="auto" w:fill="auto"/>
          </w:tcPr>
          <w:p w:rsidR="0075418D" w:rsidRPr="00CA42D0" w:rsidRDefault="0075418D" w:rsidP="00CA42D0">
            <w:pPr>
              <w:pStyle w:val="LoTabelle6pt-fett"/>
              <w:spacing w:after="120"/>
              <w:rPr>
                <w:szCs w:val="20"/>
              </w:rPr>
            </w:pPr>
            <w:r w:rsidRPr="00CA42D0">
              <w:rPr>
                <w:szCs w:val="20"/>
              </w:rPr>
              <w:t>Anwendungskontexte</w:t>
            </w:r>
          </w:p>
          <w:p w:rsidR="000D3374" w:rsidRPr="00CA42D0" w:rsidRDefault="000D3374" w:rsidP="00CA42D0">
            <w:pPr>
              <w:pStyle w:val="LoTabelle6pt-fett"/>
              <w:spacing w:after="120"/>
              <w:rPr>
                <w:b w:val="0"/>
                <w:szCs w:val="20"/>
              </w:rPr>
            </w:pPr>
            <w:r w:rsidRPr="00CA42D0">
              <w:rPr>
                <w:b w:val="0"/>
                <w:szCs w:val="20"/>
              </w:rPr>
              <w:t>Zinseszins</w:t>
            </w:r>
          </w:p>
          <w:p w:rsidR="0075418D" w:rsidRPr="00CA42D0" w:rsidRDefault="0075418D" w:rsidP="00CA42D0">
            <w:pPr>
              <w:pStyle w:val="LoTabelle6pt-fett"/>
              <w:spacing w:after="120"/>
              <w:rPr>
                <w:b w:val="0"/>
                <w:szCs w:val="20"/>
              </w:rPr>
            </w:pPr>
            <w:r w:rsidRPr="00CA42D0">
              <w:rPr>
                <w:b w:val="0"/>
                <w:szCs w:val="20"/>
              </w:rPr>
              <w:t>Spar- und Tilgungspläne</w:t>
            </w:r>
          </w:p>
        </w:tc>
        <w:tc>
          <w:tcPr>
            <w:tcW w:w="1250" w:type="pct"/>
            <w:tcBorders>
              <w:left w:val="single" w:sz="4" w:space="0" w:color="auto"/>
              <w:bottom w:val="single" w:sz="4" w:space="0" w:color="auto"/>
              <w:right w:val="single" w:sz="4" w:space="0" w:color="auto"/>
            </w:tcBorders>
            <w:shd w:val="clear" w:color="auto" w:fill="auto"/>
          </w:tcPr>
          <w:p w:rsidR="0075418D" w:rsidRPr="00CA42D0" w:rsidRDefault="000F2075" w:rsidP="00CA42D0">
            <w:pPr>
              <w:pStyle w:val="LoTabelle-6pt-6pt"/>
              <w:rPr>
                <w:rFonts w:eastAsia="Calibri"/>
                <w:szCs w:val="20"/>
              </w:rPr>
            </w:pPr>
            <w:r>
              <w:rPr>
                <w:rFonts w:eastAsia="Calibri"/>
                <w:szCs w:val="20"/>
              </w:rPr>
              <w:t xml:space="preserve">Auch </w:t>
            </w:r>
            <w:r w:rsidR="006061A2">
              <w:rPr>
                <w:rFonts w:eastAsia="Calibri"/>
                <w:szCs w:val="20"/>
              </w:rPr>
              <w:t>Arbeiten mit</w:t>
            </w:r>
            <w:r w:rsidR="0075418D" w:rsidRPr="00CA42D0">
              <w:rPr>
                <w:rFonts w:eastAsia="Calibri"/>
                <w:szCs w:val="20"/>
              </w:rPr>
              <w:t xml:space="preserve"> einer Tabellenkalkulat</w:t>
            </w:r>
            <w:r w:rsidR="0075418D" w:rsidRPr="00CA42D0">
              <w:rPr>
                <w:rFonts w:eastAsia="Calibri"/>
                <w:szCs w:val="20"/>
              </w:rPr>
              <w:t>i</w:t>
            </w:r>
            <w:r w:rsidR="0075418D" w:rsidRPr="00CA42D0">
              <w:rPr>
                <w:rFonts w:eastAsia="Calibri"/>
                <w:szCs w:val="20"/>
              </w:rPr>
              <w:t>on</w:t>
            </w:r>
          </w:p>
          <w:p w:rsidR="0075418D" w:rsidRPr="00CA42D0" w:rsidRDefault="0075418D" w:rsidP="00CA42D0">
            <w:pPr>
              <w:pStyle w:val="LoTabelle-6pt-6pt"/>
              <w:rPr>
                <w:rFonts w:eastAsia="Calibri"/>
                <w:szCs w:val="20"/>
              </w:rPr>
            </w:pPr>
            <w:r w:rsidRPr="00CA42D0">
              <w:rPr>
                <w:szCs w:val="20"/>
                <w:shd w:val="clear" w:color="auto" w:fill="A3D7B7"/>
              </w:rPr>
              <w:t>L BO</w:t>
            </w:r>
            <w:r w:rsidRPr="00CA42D0">
              <w:rPr>
                <w:rFonts w:eastAsia="Calibri"/>
                <w:szCs w:val="20"/>
              </w:rPr>
              <w:t xml:space="preserve"> Fachspezifische und handlungsor</w:t>
            </w:r>
            <w:r w:rsidRPr="00CA42D0">
              <w:rPr>
                <w:rFonts w:eastAsia="Calibri"/>
                <w:szCs w:val="20"/>
              </w:rPr>
              <w:t>i</w:t>
            </w:r>
            <w:r w:rsidRPr="00CA42D0">
              <w:rPr>
                <w:rFonts w:eastAsia="Calibri"/>
                <w:szCs w:val="20"/>
              </w:rPr>
              <w:t>entierte Zugänge zur Arbeits- und Beruf</w:t>
            </w:r>
            <w:r w:rsidRPr="00CA42D0">
              <w:rPr>
                <w:rFonts w:eastAsia="Calibri"/>
                <w:szCs w:val="20"/>
              </w:rPr>
              <w:t>s</w:t>
            </w:r>
            <w:r w:rsidRPr="00CA42D0">
              <w:rPr>
                <w:rFonts w:eastAsia="Calibri"/>
                <w:szCs w:val="20"/>
              </w:rPr>
              <w:t>welt</w:t>
            </w:r>
          </w:p>
          <w:p w:rsidR="0075418D" w:rsidRPr="00CA42D0" w:rsidRDefault="0075418D" w:rsidP="00CA42D0">
            <w:pPr>
              <w:pStyle w:val="LoTabelle-6pt-6pt"/>
              <w:rPr>
                <w:szCs w:val="20"/>
                <w:shd w:val="clear" w:color="auto" w:fill="A3D7B7"/>
              </w:rPr>
            </w:pPr>
            <w:r w:rsidRPr="00CA42D0">
              <w:rPr>
                <w:szCs w:val="20"/>
                <w:shd w:val="clear" w:color="auto" w:fill="A3D7B7"/>
              </w:rPr>
              <w:t>L VB</w:t>
            </w:r>
            <w:r w:rsidRPr="00CA42D0">
              <w:rPr>
                <w:rFonts w:eastAsia="Calibri"/>
                <w:szCs w:val="20"/>
              </w:rPr>
              <w:t xml:space="preserve"> Chancen und Risiken der Leben</w:t>
            </w:r>
            <w:r w:rsidRPr="00CA42D0">
              <w:rPr>
                <w:rFonts w:eastAsia="Calibri"/>
                <w:szCs w:val="20"/>
              </w:rPr>
              <w:t>s</w:t>
            </w:r>
            <w:r w:rsidRPr="00CA42D0">
              <w:rPr>
                <w:rFonts w:eastAsia="Calibri"/>
                <w:szCs w:val="20"/>
              </w:rPr>
              <w:t>führung; Finanzen und Vorsorge</w:t>
            </w:r>
            <w:r w:rsidRPr="00CA42D0">
              <w:rPr>
                <w:szCs w:val="20"/>
                <w:shd w:val="clear" w:color="auto" w:fill="A3D7B7"/>
              </w:rPr>
              <w:t xml:space="preserve"> </w:t>
            </w:r>
          </w:p>
          <w:p w:rsidR="0075418D" w:rsidRPr="00CA42D0" w:rsidRDefault="0075418D" w:rsidP="00CA42D0">
            <w:pPr>
              <w:pStyle w:val="LoTabelle-6pt-6pt"/>
              <w:rPr>
                <w:rFonts w:eastAsia="Calibri"/>
                <w:szCs w:val="20"/>
              </w:rPr>
            </w:pPr>
            <w:r w:rsidRPr="00CA42D0">
              <w:rPr>
                <w:szCs w:val="20"/>
                <w:shd w:val="clear" w:color="auto" w:fill="A3D7B7"/>
              </w:rPr>
              <w:t>L BNE</w:t>
            </w:r>
            <w:r w:rsidRPr="00CA42D0">
              <w:rPr>
                <w:rFonts w:eastAsia="Calibri"/>
                <w:szCs w:val="20"/>
              </w:rPr>
              <w:t xml:space="preserve"> Komplexität und Dynamik nachha</w:t>
            </w:r>
            <w:r w:rsidRPr="00CA42D0">
              <w:rPr>
                <w:rFonts w:eastAsia="Calibri"/>
                <w:szCs w:val="20"/>
              </w:rPr>
              <w:t>l</w:t>
            </w:r>
            <w:r w:rsidRPr="00CA42D0">
              <w:rPr>
                <w:rFonts w:eastAsia="Calibri"/>
                <w:szCs w:val="20"/>
              </w:rPr>
              <w:t>tiger Entwicklung</w:t>
            </w:r>
          </w:p>
          <w:p w:rsidR="0075418D" w:rsidRPr="00CA42D0" w:rsidRDefault="0075418D" w:rsidP="00CA42D0">
            <w:pPr>
              <w:spacing w:before="120" w:after="120"/>
              <w:rPr>
                <w:rFonts w:eastAsia="Calibri" w:cs="Arial"/>
                <w:i/>
                <w:sz w:val="20"/>
                <w:szCs w:val="20"/>
              </w:rPr>
            </w:pPr>
            <w:r w:rsidRPr="00CA42D0">
              <w:rPr>
                <w:rFonts w:cs="Arial"/>
                <w:sz w:val="20"/>
                <w:szCs w:val="20"/>
                <w:shd w:val="clear" w:color="auto" w:fill="A3D7B7"/>
              </w:rPr>
              <w:t>L MB</w:t>
            </w:r>
            <w:r w:rsidRPr="00CA42D0">
              <w:rPr>
                <w:rFonts w:eastAsia="Calibri" w:cs="Arial"/>
                <w:sz w:val="20"/>
                <w:szCs w:val="20"/>
              </w:rPr>
              <w:t xml:space="preserve"> Information und </w:t>
            </w:r>
            <w:r w:rsidRPr="004A4E82">
              <w:rPr>
                <w:rFonts w:eastAsia="Calibri" w:cs="Arial"/>
                <w:sz w:val="20"/>
                <w:szCs w:val="20"/>
              </w:rPr>
              <w:t xml:space="preserve">Wissen, </w:t>
            </w:r>
            <w:r w:rsidR="00BF1826" w:rsidRPr="004A4E82">
              <w:rPr>
                <w:rFonts w:eastAsia="Calibri" w:cs="Arial"/>
                <w:sz w:val="20"/>
                <w:szCs w:val="20"/>
              </w:rPr>
              <w:t>I</w:t>
            </w:r>
            <w:r w:rsidRPr="004A4E82">
              <w:rPr>
                <w:rFonts w:eastAsia="Calibri" w:cs="Arial"/>
                <w:sz w:val="20"/>
                <w:szCs w:val="20"/>
              </w:rPr>
              <w:t>nformat</w:t>
            </w:r>
            <w:r w:rsidRPr="004A4E82">
              <w:rPr>
                <w:rFonts w:eastAsia="Calibri" w:cs="Arial"/>
                <w:sz w:val="20"/>
                <w:szCs w:val="20"/>
              </w:rPr>
              <w:t>i</w:t>
            </w:r>
            <w:r w:rsidRPr="004A4E82">
              <w:rPr>
                <w:rFonts w:eastAsia="Calibri" w:cs="Arial"/>
                <w:sz w:val="20"/>
                <w:szCs w:val="20"/>
              </w:rPr>
              <w:t>onstechnische</w:t>
            </w:r>
            <w:r w:rsidRPr="00CA42D0">
              <w:rPr>
                <w:rFonts w:eastAsia="Calibri" w:cs="Arial"/>
                <w:sz w:val="20"/>
                <w:szCs w:val="20"/>
              </w:rPr>
              <w:t xml:space="preserve"> Grundlagen</w:t>
            </w:r>
          </w:p>
        </w:tc>
      </w:tr>
    </w:tbl>
    <w:p w:rsidR="0075418D" w:rsidRDefault="0075418D" w:rsidP="0075418D">
      <w:pPr>
        <w:pStyle w:val="bcTabFach-Klasse"/>
        <w:widowControl w:val="0"/>
        <w:jc w:val="left"/>
        <w:rPr>
          <w:sz w:val="20"/>
          <w:szCs w:val="20"/>
        </w:rPr>
      </w:pPr>
      <w:r>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75418D" w:rsidRPr="00C81F78" w:rsidTr="00F8226B">
        <w:trPr>
          <w:trHeight w:val="415"/>
        </w:trPr>
        <w:tc>
          <w:tcPr>
            <w:tcW w:w="5000" w:type="pct"/>
            <w:gridSpan w:val="4"/>
            <w:shd w:val="clear" w:color="auto" w:fill="D9D9D9"/>
          </w:tcPr>
          <w:p w:rsidR="0075418D" w:rsidRPr="009D5D2B" w:rsidRDefault="0075418D" w:rsidP="00B41F0F">
            <w:pPr>
              <w:pStyle w:val="bcTab"/>
            </w:pPr>
            <w:bookmarkStart w:id="19" w:name="_Toc483313206"/>
            <w:r>
              <w:lastRenderedPageBreak/>
              <w:t>Bedingte Wahrscheinlichkeit und Wahrscheinlichkeitsverteilungen</w:t>
            </w:r>
            <w:bookmarkEnd w:id="19"/>
          </w:p>
          <w:p w:rsidR="0075418D" w:rsidRPr="00FF10EA" w:rsidRDefault="0075418D" w:rsidP="00F8226B">
            <w:pPr>
              <w:pStyle w:val="bcTabcaStd"/>
            </w:pPr>
            <w:r>
              <w:t>ca. 16</w:t>
            </w:r>
            <w:r w:rsidRPr="00FF10EA">
              <w:t xml:space="preserve"> Std.</w:t>
            </w:r>
          </w:p>
        </w:tc>
      </w:tr>
      <w:tr w:rsidR="0075418D" w:rsidRPr="00C81F78" w:rsidTr="00F8226B">
        <w:trPr>
          <w:trHeight w:val="251"/>
        </w:trPr>
        <w:tc>
          <w:tcPr>
            <w:tcW w:w="5000" w:type="pct"/>
            <w:gridSpan w:val="4"/>
          </w:tcPr>
          <w:p w:rsidR="0075418D" w:rsidRPr="00C81F78" w:rsidRDefault="0075418D" w:rsidP="00F8226B">
            <w:pPr>
              <w:spacing w:line="276" w:lineRule="auto"/>
              <w:rPr>
                <w:rFonts w:cs="Arial"/>
                <w:sz w:val="20"/>
                <w:szCs w:val="20"/>
              </w:rPr>
            </w:pPr>
          </w:p>
        </w:tc>
      </w:tr>
      <w:tr w:rsidR="0075418D" w:rsidRPr="00C81F78" w:rsidTr="00F8226B">
        <w:trPr>
          <w:trHeight w:val="642"/>
        </w:trPr>
        <w:tc>
          <w:tcPr>
            <w:tcW w:w="1250" w:type="pct"/>
            <w:shd w:val="clear" w:color="auto" w:fill="F59D1E"/>
          </w:tcPr>
          <w:p w:rsidR="0075418D" w:rsidRPr="00C81F78" w:rsidRDefault="0075418D" w:rsidP="00F8226B">
            <w:pPr>
              <w:pStyle w:val="0Prozesswei"/>
            </w:pPr>
            <w:r w:rsidRPr="00C81F78">
              <w:t xml:space="preserve">Prozessbezogene </w:t>
            </w:r>
            <w:r w:rsidRPr="00C81F78">
              <w:br/>
              <w:t>Kompetenzen</w:t>
            </w:r>
          </w:p>
        </w:tc>
        <w:tc>
          <w:tcPr>
            <w:tcW w:w="1250" w:type="pct"/>
            <w:shd w:val="clear" w:color="auto" w:fill="B70017"/>
          </w:tcPr>
          <w:p w:rsidR="0075418D" w:rsidRPr="00C81F78" w:rsidRDefault="0075418D" w:rsidP="00F8226B">
            <w:pPr>
              <w:pStyle w:val="0Prozesswei"/>
            </w:pPr>
            <w:r w:rsidRPr="00C81F78">
              <w:t xml:space="preserve">Inhaltsbezogene </w:t>
            </w:r>
            <w:r w:rsidRPr="00C81F78">
              <w:br/>
            </w:r>
            <w:r w:rsidRPr="00C81F78">
              <w:rPr>
                <w:szCs w:val="20"/>
              </w:rPr>
              <w:t>Kompetenzen</w:t>
            </w:r>
          </w:p>
        </w:tc>
        <w:tc>
          <w:tcPr>
            <w:tcW w:w="1250" w:type="pct"/>
            <w:vMerge w:val="restart"/>
            <w:shd w:val="clear" w:color="auto" w:fill="D9D9D9"/>
          </w:tcPr>
          <w:p w:rsidR="0075418D" w:rsidRPr="00C81F78" w:rsidRDefault="0075418D" w:rsidP="00F8226B">
            <w:pPr>
              <w:pStyle w:val="0KonkretisierungSchwarz"/>
            </w:pPr>
            <w:r w:rsidRPr="00C81F78">
              <w:t>Konkretisierung,</w:t>
            </w:r>
            <w:r w:rsidRPr="00C81F78">
              <w:br/>
              <w:t>Vorgehen im Unterricht</w:t>
            </w:r>
          </w:p>
        </w:tc>
        <w:tc>
          <w:tcPr>
            <w:tcW w:w="1250" w:type="pct"/>
            <w:vMerge w:val="restart"/>
            <w:shd w:val="clear" w:color="auto" w:fill="D9D9D9"/>
          </w:tcPr>
          <w:p w:rsidR="0075418D" w:rsidRPr="00C81F78" w:rsidRDefault="0075418D" w:rsidP="00F8226B">
            <w:pPr>
              <w:pStyle w:val="0KonkretisierungSchwarz"/>
            </w:pPr>
            <w:r w:rsidRPr="00C81F78">
              <w:t>Ergänzende Hinweise, Arbeitsmi</w:t>
            </w:r>
            <w:r w:rsidRPr="00C81F78">
              <w:t>t</w:t>
            </w:r>
            <w:r w:rsidRPr="00C81F78">
              <w:t>tel, Organisation, Verweise</w:t>
            </w:r>
          </w:p>
        </w:tc>
      </w:tr>
      <w:tr w:rsidR="0075418D" w:rsidRPr="00C81F78" w:rsidTr="00F8226B">
        <w:trPr>
          <w:trHeight w:val="139"/>
        </w:trPr>
        <w:tc>
          <w:tcPr>
            <w:tcW w:w="2500" w:type="pct"/>
            <w:gridSpan w:val="2"/>
            <w:vAlign w:val="center"/>
          </w:tcPr>
          <w:p w:rsidR="0075418D" w:rsidRPr="004E683C" w:rsidRDefault="0075418D" w:rsidP="00F8226B">
            <w:pPr>
              <w:jc w:val="center"/>
              <w:rPr>
                <w:rFonts w:cs="Arial"/>
                <w:sz w:val="20"/>
                <w:szCs w:val="20"/>
              </w:rPr>
            </w:pPr>
            <w:r w:rsidRPr="004E683C">
              <w:rPr>
                <w:rFonts w:cs="Arial"/>
              </w:rPr>
              <w:t>Die Schülerinnen und Schüler können</w:t>
            </w:r>
          </w:p>
        </w:tc>
        <w:tc>
          <w:tcPr>
            <w:tcW w:w="1250" w:type="pct"/>
            <w:vMerge/>
            <w:vAlign w:val="center"/>
          </w:tcPr>
          <w:p w:rsidR="0075418D" w:rsidRPr="004E683C" w:rsidRDefault="0075418D" w:rsidP="00F8226B">
            <w:pPr>
              <w:rPr>
                <w:rFonts w:cs="Arial"/>
              </w:rPr>
            </w:pPr>
          </w:p>
        </w:tc>
        <w:tc>
          <w:tcPr>
            <w:tcW w:w="1250" w:type="pct"/>
            <w:vMerge/>
            <w:vAlign w:val="center"/>
          </w:tcPr>
          <w:p w:rsidR="0075418D" w:rsidRPr="004E683C" w:rsidRDefault="0075418D" w:rsidP="00F8226B">
            <w:pPr>
              <w:rPr>
                <w:rFonts w:cs="Arial"/>
              </w:rPr>
            </w:pPr>
          </w:p>
        </w:tc>
      </w:tr>
      <w:tr w:rsidR="0075418D" w:rsidRPr="0019737B" w:rsidTr="00F8226B">
        <w:trPr>
          <w:trHeight w:val="103"/>
        </w:trPr>
        <w:tc>
          <w:tcPr>
            <w:tcW w:w="1250" w:type="pct"/>
            <w:tcBorders>
              <w:bottom w:val="single" w:sz="4" w:space="0" w:color="auto"/>
            </w:tcBorders>
          </w:tcPr>
          <w:p w:rsidR="0075418D" w:rsidRPr="004E683C" w:rsidRDefault="0075418D" w:rsidP="00F8226B">
            <w:pPr>
              <w:rPr>
                <w:rFonts w:cs="Arial"/>
                <w:b/>
                <w:spacing w:val="-4"/>
                <w:sz w:val="20"/>
                <w:szCs w:val="20"/>
              </w:rPr>
            </w:pPr>
          </w:p>
        </w:tc>
        <w:tc>
          <w:tcPr>
            <w:tcW w:w="1250" w:type="pct"/>
            <w:tcBorders>
              <w:bottom w:val="single" w:sz="4" w:space="0" w:color="auto"/>
            </w:tcBorders>
          </w:tcPr>
          <w:p w:rsidR="0075418D" w:rsidRPr="0066435F" w:rsidRDefault="0075418D" w:rsidP="00F8226B">
            <w:pPr>
              <w:rPr>
                <w:rFonts w:cs="Arial"/>
                <w:b/>
                <w:sz w:val="20"/>
                <w:szCs w:val="20"/>
              </w:rPr>
            </w:pPr>
            <w:r>
              <w:rPr>
                <w:rFonts w:cs="Arial"/>
                <w:b/>
                <w:sz w:val="20"/>
                <w:szCs w:val="20"/>
              </w:rPr>
              <w:t>3.3.5 Wahrscheinlichkeiten verstehen und mit Wahrscheinlichkeiten rechnen</w:t>
            </w:r>
          </w:p>
        </w:tc>
        <w:tc>
          <w:tcPr>
            <w:tcW w:w="1250" w:type="pct"/>
            <w:tcBorders>
              <w:bottom w:val="single" w:sz="4" w:space="0" w:color="auto"/>
            </w:tcBorders>
          </w:tcPr>
          <w:p w:rsidR="0075418D" w:rsidRPr="004E683C" w:rsidRDefault="0075418D" w:rsidP="00F8226B">
            <w:pPr>
              <w:rPr>
                <w:rFonts w:cs="Arial"/>
                <w:sz w:val="20"/>
                <w:szCs w:val="20"/>
              </w:rPr>
            </w:pPr>
          </w:p>
        </w:tc>
        <w:tc>
          <w:tcPr>
            <w:tcW w:w="1250" w:type="pct"/>
            <w:tcBorders>
              <w:bottom w:val="single" w:sz="4" w:space="0" w:color="auto"/>
            </w:tcBorders>
          </w:tcPr>
          <w:p w:rsidR="0075418D" w:rsidRPr="004E683C" w:rsidRDefault="0075418D" w:rsidP="00F8226B">
            <w:pPr>
              <w:rPr>
                <w:rFonts w:cs="Arial"/>
                <w:sz w:val="20"/>
                <w:szCs w:val="20"/>
              </w:rPr>
            </w:pPr>
          </w:p>
        </w:tc>
      </w:tr>
      <w:tr w:rsidR="0075418D" w:rsidRPr="0019737B" w:rsidTr="00F8226B">
        <w:trPr>
          <w:trHeight w:val="1793"/>
        </w:trPr>
        <w:tc>
          <w:tcPr>
            <w:tcW w:w="1250" w:type="pct"/>
            <w:vMerge w:val="restart"/>
          </w:tcPr>
          <w:p w:rsidR="0075418D" w:rsidRDefault="0075418D" w:rsidP="00C3181D">
            <w:pPr>
              <w:spacing w:before="120" w:line="276" w:lineRule="auto"/>
              <w:rPr>
                <w:rFonts w:cs="Arial"/>
                <w:sz w:val="20"/>
                <w:szCs w:val="20"/>
              </w:rPr>
            </w:pPr>
            <w:r w:rsidRPr="00EE0BE5">
              <w:rPr>
                <w:rFonts w:cs="Arial"/>
                <w:b/>
                <w:sz w:val="20"/>
                <w:szCs w:val="20"/>
              </w:rPr>
              <w:t>2.4 Mit symbolischen, formalen und technischen Elementen der Mathematik umgehen</w:t>
            </w:r>
            <w:r w:rsidRPr="00EE0BE5">
              <w:rPr>
                <w:rFonts w:cs="Arial"/>
                <w:b/>
                <w:sz w:val="20"/>
                <w:szCs w:val="20"/>
              </w:rPr>
              <w:br/>
            </w:r>
            <w:r w:rsidRPr="00EE0BE5">
              <w:rPr>
                <w:rFonts w:cs="Arial"/>
                <w:sz w:val="20"/>
                <w:szCs w:val="20"/>
              </w:rPr>
              <w:t>2. mathematische Darstellungen […] zum Problemlösen auswählen und verwenden</w:t>
            </w:r>
          </w:p>
          <w:p w:rsidR="0075418D" w:rsidRDefault="0075418D" w:rsidP="00C3181D">
            <w:pPr>
              <w:spacing w:before="120" w:line="276" w:lineRule="auto"/>
              <w:rPr>
                <w:rFonts w:cs="Arial"/>
                <w:sz w:val="20"/>
                <w:szCs w:val="20"/>
              </w:rPr>
            </w:pPr>
            <w:r w:rsidRPr="00EE0BE5">
              <w:rPr>
                <w:rFonts w:cs="Arial"/>
                <w:sz w:val="20"/>
                <w:szCs w:val="20"/>
              </w:rPr>
              <w:t>3. zwischen verschiedenen mathemat</w:t>
            </w:r>
            <w:r w:rsidRPr="00EE0BE5">
              <w:rPr>
                <w:rFonts w:cs="Arial"/>
                <w:sz w:val="20"/>
                <w:szCs w:val="20"/>
              </w:rPr>
              <w:t>i</w:t>
            </w:r>
            <w:r w:rsidRPr="00EE0BE5">
              <w:rPr>
                <w:rFonts w:cs="Arial"/>
                <w:sz w:val="20"/>
                <w:szCs w:val="20"/>
              </w:rPr>
              <w:t>schen Darstellungen wechseln</w:t>
            </w:r>
          </w:p>
          <w:p w:rsidR="00742BB6" w:rsidRPr="00EE0BE5" w:rsidRDefault="00742BB6" w:rsidP="00C3181D">
            <w:pPr>
              <w:spacing w:before="120" w:line="276" w:lineRule="auto"/>
              <w:rPr>
                <w:rFonts w:cs="Arial"/>
                <w:sz w:val="20"/>
                <w:szCs w:val="20"/>
              </w:rPr>
            </w:pPr>
            <w:r w:rsidRPr="006E7297">
              <w:rPr>
                <w:rFonts w:cs="Arial"/>
                <w:b/>
                <w:sz w:val="20"/>
                <w:szCs w:val="20"/>
              </w:rPr>
              <w:t>2.3 Modellieren</w:t>
            </w:r>
            <w:r>
              <w:rPr>
                <w:rFonts w:cs="Arial"/>
                <w:sz w:val="20"/>
                <w:szCs w:val="20"/>
              </w:rPr>
              <w:br/>
            </w:r>
            <w:r w:rsidRPr="005427EB">
              <w:rPr>
                <w:rFonts w:eastAsia="Calibri" w:cs="Arial"/>
                <w:sz w:val="20"/>
                <w:szCs w:val="20"/>
              </w:rPr>
              <w:t>6. […]</w:t>
            </w:r>
            <w:r>
              <w:rPr>
                <w:rFonts w:eastAsia="Calibri" w:cs="Arial"/>
                <w:sz w:val="20"/>
                <w:szCs w:val="20"/>
              </w:rPr>
              <w:t xml:space="preserve"> die Eignung mathematischer Ve</w:t>
            </w:r>
            <w:r>
              <w:rPr>
                <w:rFonts w:eastAsia="Calibri" w:cs="Arial"/>
                <w:sz w:val="20"/>
                <w:szCs w:val="20"/>
              </w:rPr>
              <w:t>r</w:t>
            </w:r>
            <w:r>
              <w:rPr>
                <w:rFonts w:eastAsia="Calibri" w:cs="Arial"/>
                <w:sz w:val="20"/>
                <w:szCs w:val="20"/>
              </w:rPr>
              <w:t>fahren einschätzen</w:t>
            </w:r>
          </w:p>
          <w:p w:rsidR="004C7264" w:rsidRDefault="0075418D" w:rsidP="00C3181D">
            <w:pPr>
              <w:autoSpaceDE w:val="0"/>
              <w:autoSpaceDN w:val="0"/>
              <w:adjustRightInd w:val="0"/>
              <w:spacing w:before="120" w:line="276" w:lineRule="auto"/>
              <w:rPr>
                <w:rFonts w:cs="Arial"/>
                <w:sz w:val="20"/>
                <w:szCs w:val="20"/>
              </w:rPr>
            </w:pPr>
            <w:r w:rsidRPr="00EE0BE5">
              <w:rPr>
                <w:rFonts w:cs="Arial"/>
                <w:b/>
                <w:sz w:val="20"/>
                <w:szCs w:val="20"/>
              </w:rPr>
              <w:t>2.2 Probleme lösen</w:t>
            </w:r>
            <w:r>
              <w:rPr>
                <w:rFonts w:cs="Arial"/>
                <w:b/>
                <w:sz w:val="20"/>
                <w:szCs w:val="20"/>
              </w:rPr>
              <w:br/>
            </w:r>
            <w:r w:rsidRPr="00EE0BE5">
              <w:rPr>
                <w:rFonts w:cs="Arial"/>
                <w:sz w:val="20"/>
                <w:szCs w:val="20"/>
              </w:rPr>
              <w:t>13. Ergebnisse […] auf Plausibilität oder an Beispielen prüfen</w:t>
            </w:r>
          </w:p>
          <w:p w:rsidR="0075418D" w:rsidRPr="00EE0BE5" w:rsidRDefault="0075418D" w:rsidP="00C3181D">
            <w:pPr>
              <w:autoSpaceDE w:val="0"/>
              <w:autoSpaceDN w:val="0"/>
              <w:adjustRightInd w:val="0"/>
              <w:spacing w:before="120" w:line="276" w:lineRule="auto"/>
              <w:rPr>
                <w:rFonts w:cs="Arial"/>
                <w:sz w:val="20"/>
                <w:szCs w:val="20"/>
              </w:rPr>
            </w:pPr>
            <w:r w:rsidRPr="00EE0BE5">
              <w:rPr>
                <w:rFonts w:cs="Arial"/>
                <w:sz w:val="20"/>
                <w:szCs w:val="20"/>
              </w:rPr>
              <w:t>16. Lösungswege vergleichen</w:t>
            </w:r>
          </w:p>
          <w:p w:rsidR="0075418D" w:rsidRDefault="0075418D" w:rsidP="00C3181D">
            <w:pPr>
              <w:autoSpaceDE w:val="0"/>
              <w:autoSpaceDN w:val="0"/>
              <w:adjustRightInd w:val="0"/>
              <w:spacing w:before="120" w:line="276" w:lineRule="auto"/>
              <w:rPr>
                <w:rFonts w:cs="Arial"/>
                <w:sz w:val="20"/>
                <w:szCs w:val="20"/>
              </w:rPr>
            </w:pPr>
            <w:r w:rsidRPr="00EE0BE5">
              <w:rPr>
                <w:rFonts w:cs="Arial"/>
                <w:b/>
                <w:sz w:val="20"/>
                <w:szCs w:val="20"/>
              </w:rPr>
              <w:t>2.1 Argumentieren und Beweisen</w:t>
            </w:r>
            <w:r>
              <w:rPr>
                <w:rFonts w:cs="Arial"/>
                <w:b/>
                <w:sz w:val="20"/>
                <w:szCs w:val="20"/>
              </w:rPr>
              <w:br/>
            </w:r>
            <w:r w:rsidRPr="00EE0BE5">
              <w:rPr>
                <w:rFonts w:cs="Arial"/>
                <w:sz w:val="20"/>
                <w:szCs w:val="20"/>
              </w:rPr>
              <w:t>1. in mathematischen Zusammenhängen Vermutungen entwickeln und als math</w:t>
            </w:r>
            <w:r w:rsidRPr="00EE0BE5">
              <w:rPr>
                <w:rFonts w:cs="Arial"/>
                <w:sz w:val="20"/>
                <w:szCs w:val="20"/>
              </w:rPr>
              <w:t>e</w:t>
            </w:r>
            <w:r w:rsidRPr="00EE0BE5">
              <w:rPr>
                <w:rFonts w:cs="Arial"/>
                <w:sz w:val="20"/>
                <w:szCs w:val="20"/>
              </w:rPr>
              <w:t>matische Aussage formulieren</w:t>
            </w:r>
          </w:p>
          <w:p w:rsidR="0075418D" w:rsidRPr="00EE0BE5" w:rsidRDefault="0075418D" w:rsidP="00C3181D">
            <w:pPr>
              <w:autoSpaceDE w:val="0"/>
              <w:autoSpaceDN w:val="0"/>
              <w:adjustRightInd w:val="0"/>
              <w:spacing w:before="120" w:after="120" w:line="276" w:lineRule="auto"/>
              <w:rPr>
                <w:rFonts w:cs="Arial"/>
                <w:szCs w:val="20"/>
              </w:rPr>
            </w:pPr>
            <w:r w:rsidRPr="00EE0BE5">
              <w:rPr>
                <w:rFonts w:cs="Arial"/>
                <w:sz w:val="20"/>
                <w:szCs w:val="20"/>
              </w:rPr>
              <w:t>9. beim Erläutern und Begründen unte</w:t>
            </w:r>
            <w:r w:rsidRPr="00EE0BE5">
              <w:rPr>
                <w:rFonts w:cs="Arial"/>
                <w:sz w:val="20"/>
                <w:szCs w:val="20"/>
              </w:rPr>
              <w:t>r</w:t>
            </w:r>
            <w:r w:rsidRPr="00EE0BE5">
              <w:rPr>
                <w:rFonts w:cs="Arial"/>
                <w:sz w:val="20"/>
                <w:szCs w:val="20"/>
              </w:rPr>
              <w:t>schiedliche Darstellungsformen verwe</w:t>
            </w:r>
            <w:r w:rsidRPr="00EE0BE5">
              <w:rPr>
                <w:rFonts w:cs="Arial"/>
                <w:sz w:val="20"/>
                <w:szCs w:val="20"/>
              </w:rPr>
              <w:t>n</w:t>
            </w:r>
            <w:r w:rsidRPr="00EE0BE5">
              <w:rPr>
                <w:rFonts w:cs="Arial"/>
                <w:sz w:val="20"/>
                <w:szCs w:val="20"/>
              </w:rPr>
              <w:t>den […])</w:t>
            </w:r>
          </w:p>
        </w:tc>
        <w:tc>
          <w:tcPr>
            <w:tcW w:w="1250" w:type="pct"/>
            <w:vMerge w:val="restart"/>
          </w:tcPr>
          <w:p w:rsidR="0075418D" w:rsidRPr="0066435F" w:rsidRDefault="0075418D" w:rsidP="00C3181D">
            <w:pPr>
              <w:spacing w:before="120" w:line="276" w:lineRule="auto"/>
              <w:rPr>
                <w:rFonts w:cs="Arial"/>
                <w:sz w:val="20"/>
                <w:szCs w:val="20"/>
              </w:rPr>
            </w:pPr>
            <w:r w:rsidRPr="0066435F">
              <w:rPr>
                <w:rFonts w:cs="Arial"/>
                <w:sz w:val="20"/>
                <w:szCs w:val="20"/>
              </w:rPr>
              <w:t xml:space="preserve">(1) den Begriff </w:t>
            </w:r>
            <w:r w:rsidRPr="0066435F">
              <w:rPr>
                <w:rFonts w:cs="Arial"/>
                <w:i/>
                <w:iCs/>
                <w:sz w:val="20"/>
                <w:szCs w:val="20"/>
              </w:rPr>
              <w:t>bedingte Wahrscheinlic</w:t>
            </w:r>
            <w:r w:rsidRPr="0066435F">
              <w:rPr>
                <w:rFonts w:cs="Arial"/>
                <w:i/>
                <w:iCs/>
                <w:sz w:val="20"/>
                <w:szCs w:val="20"/>
              </w:rPr>
              <w:t>h</w:t>
            </w:r>
            <w:r w:rsidRPr="0066435F">
              <w:rPr>
                <w:rFonts w:cs="Arial"/>
                <w:i/>
                <w:iCs/>
                <w:sz w:val="20"/>
                <w:szCs w:val="20"/>
              </w:rPr>
              <w:t xml:space="preserve">keit </w:t>
            </w:r>
            <w:r w:rsidRPr="0066435F">
              <w:rPr>
                <w:rFonts w:cs="Arial"/>
                <w:sz w:val="20"/>
                <w:szCs w:val="20"/>
              </w:rPr>
              <w:t>anhand eines Beispiels erläutern</w:t>
            </w:r>
          </w:p>
          <w:p w:rsidR="0075418D" w:rsidRPr="0066435F" w:rsidRDefault="0075418D" w:rsidP="00C3181D">
            <w:pPr>
              <w:spacing w:before="120" w:line="276" w:lineRule="auto"/>
              <w:rPr>
                <w:rFonts w:cs="Arial"/>
                <w:i/>
                <w:iCs/>
                <w:sz w:val="20"/>
                <w:szCs w:val="20"/>
              </w:rPr>
            </w:pPr>
            <w:r w:rsidRPr="0066435F">
              <w:rPr>
                <w:rFonts w:cs="Arial"/>
                <w:sz w:val="20"/>
                <w:szCs w:val="20"/>
              </w:rPr>
              <w:t xml:space="preserve">(2) </w:t>
            </w:r>
            <w:r w:rsidRPr="0066435F">
              <w:rPr>
                <w:rFonts w:cs="Arial"/>
                <w:i/>
                <w:iCs/>
                <w:sz w:val="20"/>
                <w:szCs w:val="20"/>
              </w:rPr>
              <w:t xml:space="preserve">Vierfeldertafeln </w:t>
            </w:r>
            <w:r w:rsidRPr="0066435F">
              <w:rPr>
                <w:rFonts w:cs="Arial"/>
                <w:sz w:val="20"/>
                <w:szCs w:val="20"/>
              </w:rPr>
              <w:t>erstellen und verwe</w:t>
            </w:r>
            <w:r w:rsidRPr="0066435F">
              <w:rPr>
                <w:rFonts w:cs="Arial"/>
                <w:sz w:val="20"/>
                <w:szCs w:val="20"/>
              </w:rPr>
              <w:t>n</w:t>
            </w:r>
            <w:r w:rsidRPr="0066435F">
              <w:rPr>
                <w:rFonts w:cs="Arial"/>
                <w:sz w:val="20"/>
                <w:szCs w:val="20"/>
              </w:rPr>
              <w:t xml:space="preserve">den, auch zur Berechnung von </w:t>
            </w:r>
            <w:r w:rsidRPr="0066435F">
              <w:rPr>
                <w:rFonts w:cs="Arial"/>
                <w:i/>
                <w:iCs/>
                <w:sz w:val="20"/>
                <w:szCs w:val="20"/>
              </w:rPr>
              <w:t>bedingten Wahrscheinlichkeiten</w:t>
            </w:r>
          </w:p>
          <w:p w:rsidR="0075418D" w:rsidRPr="004E683C" w:rsidRDefault="0075418D" w:rsidP="00C3181D">
            <w:pPr>
              <w:spacing w:before="120" w:line="276" w:lineRule="auto"/>
              <w:rPr>
                <w:rFonts w:cs="Arial"/>
                <w:sz w:val="20"/>
                <w:szCs w:val="20"/>
              </w:rPr>
            </w:pPr>
            <w:r w:rsidRPr="0066435F">
              <w:rPr>
                <w:rFonts w:cs="Arial"/>
                <w:sz w:val="20"/>
                <w:szCs w:val="20"/>
              </w:rPr>
              <w:t xml:space="preserve">(3) </w:t>
            </w:r>
            <w:r w:rsidRPr="0066435F">
              <w:rPr>
                <w:rFonts w:cs="Arial"/>
                <w:i/>
                <w:iCs/>
                <w:sz w:val="20"/>
                <w:szCs w:val="20"/>
              </w:rPr>
              <w:t xml:space="preserve">Ereignisse </w:t>
            </w:r>
            <w:r w:rsidRPr="0066435F">
              <w:rPr>
                <w:rFonts w:cs="Arial"/>
                <w:sz w:val="20"/>
                <w:szCs w:val="20"/>
              </w:rPr>
              <w:t xml:space="preserve">auf </w:t>
            </w:r>
            <w:r w:rsidRPr="0066435F">
              <w:rPr>
                <w:rFonts w:cs="Arial"/>
                <w:i/>
                <w:iCs/>
                <w:sz w:val="20"/>
                <w:szCs w:val="20"/>
              </w:rPr>
              <w:t>stochastische Una</w:t>
            </w:r>
            <w:r w:rsidRPr="0066435F">
              <w:rPr>
                <w:rFonts w:cs="Arial"/>
                <w:i/>
                <w:iCs/>
                <w:sz w:val="20"/>
                <w:szCs w:val="20"/>
              </w:rPr>
              <w:t>b</w:t>
            </w:r>
            <w:r w:rsidRPr="0066435F">
              <w:rPr>
                <w:rFonts w:cs="Arial"/>
                <w:i/>
                <w:iCs/>
                <w:sz w:val="20"/>
                <w:szCs w:val="20"/>
              </w:rPr>
              <w:t xml:space="preserve">hängigkeit </w:t>
            </w:r>
            <w:r w:rsidRPr="0066435F">
              <w:rPr>
                <w:rFonts w:cs="Arial"/>
                <w:sz w:val="20"/>
                <w:szCs w:val="20"/>
              </w:rPr>
              <w:t>untersuchen</w:t>
            </w:r>
          </w:p>
        </w:tc>
        <w:tc>
          <w:tcPr>
            <w:tcW w:w="1250" w:type="pct"/>
            <w:tcBorders>
              <w:bottom w:val="nil"/>
            </w:tcBorders>
          </w:tcPr>
          <w:p w:rsidR="0075418D" w:rsidRPr="0066435F" w:rsidRDefault="0075418D" w:rsidP="00C3181D">
            <w:pPr>
              <w:spacing w:before="120" w:line="276" w:lineRule="auto"/>
              <w:rPr>
                <w:rFonts w:cs="Arial"/>
                <w:b/>
                <w:sz w:val="20"/>
                <w:szCs w:val="20"/>
              </w:rPr>
            </w:pPr>
            <w:r>
              <w:rPr>
                <w:rFonts w:cs="Arial"/>
                <w:b/>
                <w:sz w:val="20"/>
                <w:szCs w:val="20"/>
              </w:rPr>
              <w:t>Bedingte Wahrscheinlichkeit</w:t>
            </w:r>
          </w:p>
          <w:p w:rsidR="0075418D" w:rsidRDefault="0075418D" w:rsidP="00C3181D">
            <w:pPr>
              <w:spacing w:before="120" w:line="276" w:lineRule="auto"/>
              <w:rPr>
                <w:rFonts w:cs="Arial"/>
                <w:sz w:val="20"/>
                <w:szCs w:val="20"/>
              </w:rPr>
            </w:pPr>
            <w:r>
              <w:rPr>
                <w:rFonts w:cs="Arial"/>
                <w:sz w:val="20"/>
                <w:szCs w:val="20"/>
              </w:rPr>
              <w:t>Die Bedeutung der Begriffe „und“ / „oder“ in der Wahrscheinlichkeitsrechnung</w:t>
            </w:r>
          </w:p>
          <w:p w:rsidR="0075418D" w:rsidRPr="004E683C" w:rsidRDefault="0075418D" w:rsidP="00C3181D">
            <w:pPr>
              <w:spacing w:before="120" w:line="276" w:lineRule="auto"/>
              <w:rPr>
                <w:rFonts w:cs="Arial"/>
                <w:sz w:val="20"/>
                <w:szCs w:val="20"/>
              </w:rPr>
            </w:pPr>
            <w:r>
              <w:rPr>
                <w:rFonts w:cs="Arial"/>
                <w:sz w:val="20"/>
                <w:szCs w:val="20"/>
              </w:rPr>
              <w:t>Baumdiagramme und Multiplikationssatz zum Berechnen bedingter Wahrschei</w:t>
            </w:r>
            <w:r>
              <w:rPr>
                <w:rFonts w:cs="Arial"/>
                <w:sz w:val="20"/>
                <w:szCs w:val="20"/>
              </w:rPr>
              <w:t>n</w:t>
            </w:r>
            <w:r>
              <w:rPr>
                <w:rFonts w:cs="Arial"/>
                <w:sz w:val="20"/>
                <w:szCs w:val="20"/>
              </w:rPr>
              <w:t>lichkeiten</w:t>
            </w:r>
          </w:p>
        </w:tc>
        <w:tc>
          <w:tcPr>
            <w:tcW w:w="1250" w:type="pct"/>
            <w:tcBorders>
              <w:bottom w:val="nil"/>
            </w:tcBorders>
          </w:tcPr>
          <w:p w:rsidR="0075418D" w:rsidRPr="004E683C" w:rsidRDefault="00B52B67" w:rsidP="00C3181D">
            <w:pPr>
              <w:spacing w:before="120" w:line="276" w:lineRule="auto"/>
              <w:rPr>
                <w:rFonts w:cs="Arial"/>
                <w:sz w:val="20"/>
                <w:szCs w:val="20"/>
              </w:rPr>
            </w:pPr>
            <w:r>
              <w:rPr>
                <w:rFonts w:cs="Arial"/>
                <w:sz w:val="20"/>
                <w:szCs w:val="20"/>
              </w:rPr>
              <w:t>K</w:t>
            </w:r>
            <w:r w:rsidR="0075418D">
              <w:rPr>
                <w:rFonts w:cs="Arial"/>
                <w:sz w:val="20"/>
                <w:szCs w:val="20"/>
              </w:rPr>
              <w:t>eine mengentheoretische Behandlung</w:t>
            </w:r>
          </w:p>
        </w:tc>
      </w:tr>
      <w:tr w:rsidR="0075418D" w:rsidRPr="0019737B" w:rsidTr="009A55F4">
        <w:trPr>
          <w:trHeight w:val="2809"/>
        </w:trPr>
        <w:tc>
          <w:tcPr>
            <w:tcW w:w="1250" w:type="pct"/>
            <w:vMerge/>
            <w:tcBorders>
              <w:bottom w:val="single" w:sz="4" w:space="0" w:color="auto"/>
            </w:tcBorders>
          </w:tcPr>
          <w:p w:rsidR="0075418D" w:rsidRPr="00EE0BE5" w:rsidRDefault="0075418D" w:rsidP="00C3181D">
            <w:pPr>
              <w:spacing w:before="120" w:line="276" w:lineRule="auto"/>
              <w:rPr>
                <w:rFonts w:cs="Arial"/>
                <w:b/>
                <w:sz w:val="20"/>
                <w:szCs w:val="20"/>
              </w:rPr>
            </w:pPr>
          </w:p>
        </w:tc>
        <w:tc>
          <w:tcPr>
            <w:tcW w:w="1250" w:type="pct"/>
            <w:vMerge/>
            <w:tcBorders>
              <w:bottom w:val="single" w:sz="4" w:space="0" w:color="auto"/>
            </w:tcBorders>
          </w:tcPr>
          <w:p w:rsidR="0075418D" w:rsidRPr="0066435F" w:rsidRDefault="0075418D" w:rsidP="00C3181D">
            <w:pPr>
              <w:spacing w:before="120" w:line="276" w:lineRule="auto"/>
              <w:rPr>
                <w:rFonts w:cs="Arial"/>
                <w:sz w:val="20"/>
                <w:szCs w:val="20"/>
              </w:rPr>
            </w:pPr>
          </w:p>
        </w:tc>
        <w:tc>
          <w:tcPr>
            <w:tcW w:w="1250" w:type="pct"/>
            <w:tcBorders>
              <w:top w:val="nil"/>
              <w:bottom w:val="single" w:sz="4" w:space="0" w:color="auto"/>
            </w:tcBorders>
          </w:tcPr>
          <w:p w:rsidR="0075418D" w:rsidRDefault="006A60BE" w:rsidP="00C3181D">
            <w:pPr>
              <w:spacing w:before="120" w:line="276" w:lineRule="auto"/>
              <w:rPr>
                <w:rFonts w:cs="Arial"/>
                <w:sz w:val="20"/>
                <w:szCs w:val="20"/>
              </w:rPr>
            </w:pPr>
            <w:r>
              <w:rPr>
                <w:rFonts w:cs="Arial"/>
                <w:sz w:val="20"/>
                <w:szCs w:val="20"/>
              </w:rPr>
              <w:t xml:space="preserve">Die </w:t>
            </w:r>
            <w:proofErr w:type="spellStart"/>
            <w:r w:rsidR="00D54849">
              <w:rPr>
                <w:rFonts w:cs="Arial"/>
                <w:sz w:val="20"/>
                <w:szCs w:val="20"/>
              </w:rPr>
              <w:t>Vierfeldertafel</w:t>
            </w:r>
            <w:proofErr w:type="spellEnd"/>
            <w:r w:rsidR="0075418D">
              <w:rPr>
                <w:rFonts w:cs="Arial"/>
                <w:sz w:val="20"/>
                <w:szCs w:val="20"/>
              </w:rPr>
              <w:t xml:space="preserve"> zum Berechnen b</w:t>
            </w:r>
            <w:r w:rsidR="0075418D">
              <w:rPr>
                <w:rFonts w:cs="Arial"/>
                <w:sz w:val="20"/>
                <w:szCs w:val="20"/>
              </w:rPr>
              <w:t>e</w:t>
            </w:r>
            <w:r w:rsidR="0075418D">
              <w:rPr>
                <w:rFonts w:cs="Arial"/>
                <w:sz w:val="20"/>
                <w:szCs w:val="20"/>
              </w:rPr>
              <w:t>dingter Wahrscheinlichkeiten</w:t>
            </w:r>
            <w:r w:rsidR="004F718E">
              <w:rPr>
                <w:rFonts w:cs="Arial"/>
                <w:sz w:val="20"/>
                <w:szCs w:val="20"/>
              </w:rPr>
              <w:t xml:space="preserve"> nutzen.</w:t>
            </w:r>
          </w:p>
          <w:p w:rsidR="0075418D" w:rsidRDefault="0075418D" w:rsidP="00C3181D">
            <w:pPr>
              <w:spacing w:before="120" w:line="276" w:lineRule="auto"/>
              <w:rPr>
                <w:rFonts w:cs="Arial"/>
                <w:b/>
                <w:sz w:val="20"/>
                <w:szCs w:val="20"/>
              </w:rPr>
            </w:pPr>
            <w:r>
              <w:rPr>
                <w:rFonts w:cs="Arial"/>
                <w:sz w:val="20"/>
                <w:szCs w:val="20"/>
              </w:rPr>
              <w:t>unabhängige Ereignisse</w:t>
            </w:r>
          </w:p>
        </w:tc>
        <w:tc>
          <w:tcPr>
            <w:tcW w:w="1250" w:type="pct"/>
            <w:tcBorders>
              <w:top w:val="nil"/>
              <w:bottom w:val="single" w:sz="4" w:space="0" w:color="auto"/>
            </w:tcBorders>
          </w:tcPr>
          <w:p w:rsidR="0075418D" w:rsidRDefault="0075418D" w:rsidP="00C3181D">
            <w:pPr>
              <w:spacing w:before="120" w:line="276" w:lineRule="auto"/>
              <w:rPr>
                <w:rFonts w:cs="Arial"/>
                <w:sz w:val="20"/>
                <w:szCs w:val="20"/>
              </w:rPr>
            </w:pPr>
            <w:r>
              <w:rPr>
                <w:rFonts w:cs="Arial"/>
                <w:sz w:val="20"/>
                <w:szCs w:val="20"/>
              </w:rPr>
              <w:t>Problematik der Angabe von Häufigkeiten in</w:t>
            </w:r>
            <w:r w:rsidR="00D54849">
              <w:rPr>
                <w:rFonts w:cs="Arial"/>
                <w:sz w:val="20"/>
                <w:szCs w:val="20"/>
              </w:rPr>
              <w:t xml:space="preserve"> der</w:t>
            </w:r>
            <w:r>
              <w:rPr>
                <w:rFonts w:cs="Arial"/>
                <w:sz w:val="20"/>
                <w:szCs w:val="20"/>
              </w:rPr>
              <w:t xml:space="preserve"> </w:t>
            </w:r>
            <w:proofErr w:type="spellStart"/>
            <w:r>
              <w:rPr>
                <w:rFonts w:cs="Arial"/>
                <w:sz w:val="20"/>
                <w:szCs w:val="20"/>
              </w:rPr>
              <w:t>Vierfeldertafel</w:t>
            </w:r>
            <w:proofErr w:type="spellEnd"/>
          </w:p>
        </w:tc>
      </w:tr>
      <w:tr w:rsidR="00B52B67" w:rsidRPr="00FA05D6" w:rsidTr="009A55F4">
        <w:trPr>
          <w:trHeight w:val="691"/>
        </w:trPr>
        <w:tc>
          <w:tcPr>
            <w:tcW w:w="1250" w:type="pct"/>
            <w:tcBorders>
              <w:top w:val="single" w:sz="4" w:space="0" w:color="auto"/>
              <w:bottom w:val="single" w:sz="4" w:space="0" w:color="auto"/>
            </w:tcBorders>
          </w:tcPr>
          <w:p w:rsidR="00B52B67" w:rsidRPr="00FA05D6" w:rsidRDefault="00B52B67" w:rsidP="00C3181D">
            <w:pPr>
              <w:spacing w:before="120" w:after="120" w:line="276" w:lineRule="auto"/>
              <w:rPr>
                <w:rFonts w:cs="Arial"/>
                <w:sz w:val="20"/>
                <w:szCs w:val="20"/>
              </w:rPr>
            </w:pPr>
            <w:r w:rsidRPr="00F745A0">
              <w:rPr>
                <w:rFonts w:cs="Arial"/>
                <w:b/>
                <w:sz w:val="20"/>
                <w:szCs w:val="20"/>
              </w:rPr>
              <w:t xml:space="preserve">2.4 Mit symbolischen, formalen und technischen Elementen der Mathematik </w:t>
            </w:r>
            <w:r w:rsidRPr="00F745A0">
              <w:rPr>
                <w:rFonts w:cs="Arial"/>
                <w:b/>
                <w:sz w:val="20"/>
                <w:szCs w:val="20"/>
              </w:rPr>
              <w:lastRenderedPageBreak/>
              <w:t>umgehen</w:t>
            </w:r>
            <w:r w:rsidR="00F745A0">
              <w:rPr>
                <w:rFonts w:cs="Arial"/>
                <w:sz w:val="20"/>
                <w:szCs w:val="20"/>
              </w:rPr>
              <w:br/>
            </w:r>
            <w:r w:rsidRPr="00FA05D6">
              <w:rPr>
                <w:rFonts w:cs="Arial"/>
                <w:sz w:val="20"/>
                <w:szCs w:val="20"/>
              </w:rPr>
              <w:t>1.zwischen natürlicher Sprache und sy</w:t>
            </w:r>
            <w:r w:rsidRPr="00FA05D6">
              <w:rPr>
                <w:rFonts w:cs="Arial"/>
                <w:sz w:val="20"/>
                <w:szCs w:val="20"/>
              </w:rPr>
              <w:t>m</w:t>
            </w:r>
            <w:r w:rsidRPr="00FA05D6">
              <w:rPr>
                <w:rFonts w:cs="Arial"/>
                <w:sz w:val="20"/>
                <w:szCs w:val="20"/>
              </w:rPr>
              <w:t>bolisch-formaler Sprache der Mathematik wechseln</w:t>
            </w:r>
          </w:p>
        </w:tc>
        <w:tc>
          <w:tcPr>
            <w:tcW w:w="1250" w:type="pct"/>
            <w:tcBorders>
              <w:top w:val="single" w:sz="4" w:space="0" w:color="auto"/>
              <w:bottom w:val="single" w:sz="4" w:space="0" w:color="auto"/>
            </w:tcBorders>
          </w:tcPr>
          <w:p w:rsidR="00B52B67" w:rsidRPr="00FA05D6" w:rsidRDefault="00B52B67" w:rsidP="00C3181D">
            <w:pPr>
              <w:spacing w:before="120" w:after="120" w:line="276" w:lineRule="auto"/>
              <w:rPr>
                <w:rFonts w:cs="Arial"/>
                <w:sz w:val="20"/>
                <w:szCs w:val="20"/>
              </w:rPr>
            </w:pPr>
            <w:r w:rsidRPr="00FA05D6">
              <w:rPr>
                <w:rFonts w:cs="Arial"/>
                <w:sz w:val="20"/>
                <w:szCs w:val="20"/>
              </w:rPr>
              <w:lastRenderedPageBreak/>
              <w:t>(4) Ereignisse mithilfe von Zufallsgrößen beschreiben</w:t>
            </w:r>
          </w:p>
          <w:p w:rsidR="00B52B67" w:rsidRPr="00FA05D6" w:rsidRDefault="00B52B67" w:rsidP="00C3181D">
            <w:pPr>
              <w:spacing w:before="120" w:after="120" w:line="276" w:lineRule="auto"/>
              <w:rPr>
                <w:rFonts w:cs="Arial"/>
                <w:sz w:val="20"/>
                <w:szCs w:val="20"/>
              </w:rPr>
            </w:pPr>
            <w:r w:rsidRPr="00FA05D6">
              <w:rPr>
                <w:rFonts w:cs="Arial"/>
                <w:sz w:val="20"/>
                <w:szCs w:val="20"/>
              </w:rPr>
              <w:lastRenderedPageBreak/>
              <w:t>(5) die Wahrscheinlichkeitsverteilung einer Zufallsgröße angeben und im Sachz</w:t>
            </w:r>
            <w:r w:rsidRPr="00FA05D6">
              <w:rPr>
                <w:rFonts w:cs="Arial"/>
                <w:sz w:val="20"/>
                <w:szCs w:val="20"/>
              </w:rPr>
              <w:t>u</w:t>
            </w:r>
            <w:r w:rsidRPr="00FA05D6">
              <w:rPr>
                <w:rFonts w:cs="Arial"/>
                <w:sz w:val="20"/>
                <w:szCs w:val="20"/>
              </w:rPr>
              <w:t>sammenhang interpretieren</w:t>
            </w:r>
          </w:p>
          <w:p w:rsidR="00B52B67" w:rsidRPr="00FA05D6" w:rsidRDefault="00B52B67" w:rsidP="00C3181D">
            <w:pPr>
              <w:spacing w:before="120" w:after="120" w:line="276" w:lineRule="auto"/>
              <w:rPr>
                <w:rFonts w:cs="Arial"/>
                <w:sz w:val="20"/>
                <w:szCs w:val="20"/>
              </w:rPr>
            </w:pPr>
            <w:r w:rsidRPr="00FA05D6">
              <w:rPr>
                <w:rFonts w:cs="Arial"/>
                <w:sz w:val="20"/>
                <w:szCs w:val="20"/>
              </w:rPr>
              <w:t>(6) den Erwartungswert einer Zufallsgröße bei gegebener Wahrscheinlichkeitsverte</w:t>
            </w:r>
            <w:r w:rsidRPr="00FA05D6">
              <w:rPr>
                <w:rFonts w:cs="Arial"/>
                <w:sz w:val="20"/>
                <w:szCs w:val="20"/>
              </w:rPr>
              <w:t>i</w:t>
            </w:r>
            <w:r w:rsidRPr="00FA05D6">
              <w:rPr>
                <w:rFonts w:cs="Arial"/>
                <w:sz w:val="20"/>
                <w:szCs w:val="20"/>
              </w:rPr>
              <w:t>lung berechnen und im Sachkontext erlä</w:t>
            </w:r>
            <w:r w:rsidRPr="00FA05D6">
              <w:rPr>
                <w:rFonts w:cs="Arial"/>
                <w:sz w:val="20"/>
                <w:szCs w:val="20"/>
              </w:rPr>
              <w:t>u</w:t>
            </w:r>
            <w:r w:rsidRPr="00FA05D6">
              <w:rPr>
                <w:rFonts w:cs="Arial"/>
                <w:sz w:val="20"/>
                <w:szCs w:val="20"/>
              </w:rPr>
              <w:t>tern</w:t>
            </w:r>
          </w:p>
        </w:tc>
        <w:tc>
          <w:tcPr>
            <w:tcW w:w="1250" w:type="pct"/>
            <w:tcBorders>
              <w:top w:val="single" w:sz="4" w:space="0" w:color="auto"/>
              <w:bottom w:val="single" w:sz="4" w:space="0" w:color="auto"/>
            </w:tcBorders>
          </w:tcPr>
          <w:p w:rsidR="00B52B67" w:rsidRPr="00F745A0" w:rsidRDefault="00B07D11" w:rsidP="00C3181D">
            <w:pPr>
              <w:pStyle w:val="LoTabelle6pt-fett"/>
              <w:spacing w:after="120" w:line="276" w:lineRule="auto"/>
              <w:rPr>
                <w:szCs w:val="20"/>
              </w:rPr>
            </w:pPr>
            <w:r w:rsidRPr="00F745A0">
              <w:rPr>
                <w:szCs w:val="20"/>
              </w:rPr>
              <w:lastRenderedPageBreak/>
              <w:t>Wahrscheinlichkeitsverteilung</w:t>
            </w:r>
          </w:p>
          <w:p w:rsidR="00B07D11" w:rsidRPr="00FA05D6" w:rsidRDefault="00B07D11" w:rsidP="00C3181D">
            <w:pPr>
              <w:pStyle w:val="LoTabelle6pt-fett"/>
              <w:spacing w:after="120" w:line="276" w:lineRule="auto"/>
              <w:rPr>
                <w:b w:val="0"/>
                <w:szCs w:val="20"/>
              </w:rPr>
            </w:pPr>
            <w:r w:rsidRPr="00FA05D6">
              <w:rPr>
                <w:b w:val="0"/>
                <w:szCs w:val="20"/>
              </w:rPr>
              <w:lastRenderedPageBreak/>
              <w:t>Zufallsgröße als Zuordnung</w:t>
            </w:r>
          </w:p>
          <w:p w:rsidR="00B07D11" w:rsidRPr="00FA05D6" w:rsidRDefault="00B07D11" w:rsidP="00C3181D">
            <w:pPr>
              <w:pStyle w:val="LoTabelle6pt-fett"/>
              <w:spacing w:after="120" w:line="276" w:lineRule="auto"/>
              <w:rPr>
                <w:b w:val="0"/>
                <w:szCs w:val="20"/>
              </w:rPr>
            </w:pPr>
            <w:r w:rsidRPr="00FA05D6">
              <w:rPr>
                <w:b w:val="0"/>
                <w:szCs w:val="20"/>
              </w:rPr>
              <w:t>Erwartungswert</w:t>
            </w:r>
          </w:p>
        </w:tc>
        <w:tc>
          <w:tcPr>
            <w:tcW w:w="1250" w:type="pct"/>
            <w:tcBorders>
              <w:top w:val="single" w:sz="4" w:space="0" w:color="auto"/>
              <w:bottom w:val="single" w:sz="4" w:space="0" w:color="auto"/>
            </w:tcBorders>
          </w:tcPr>
          <w:p w:rsidR="00B52B67" w:rsidRPr="00FA05D6" w:rsidRDefault="00B07D11" w:rsidP="00C3181D">
            <w:pPr>
              <w:pStyle w:val="LoTabelle-6pt"/>
              <w:spacing w:after="120" w:line="276" w:lineRule="auto"/>
              <w:rPr>
                <w:szCs w:val="20"/>
              </w:rPr>
            </w:pPr>
            <w:r w:rsidRPr="00FA05D6">
              <w:rPr>
                <w:szCs w:val="20"/>
              </w:rPr>
              <w:lastRenderedPageBreak/>
              <w:t>Wahrscheinlichkeitsverteilung in Form von Wertetabellen</w:t>
            </w:r>
          </w:p>
          <w:p w:rsidR="00B07D11" w:rsidRPr="00FA05D6" w:rsidRDefault="00B07D11" w:rsidP="00C3181D">
            <w:pPr>
              <w:pStyle w:val="LoTabelle-6pt"/>
              <w:spacing w:after="120" w:line="276" w:lineRule="auto"/>
              <w:rPr>
                <w:szCs w:val="20"/>
              </w:rPr>
            </w:pPr>
            <w:r w:rsidRPr="00FA05D6">
              <w:rPr>
                <w:szCs w:val="20"/>
              </w:rPr>
              <w:lastRenderedPageBreak/>
              <w:t>Zufallsexperimente simulieren und Wah</w:t>
            </w:r>
            <w:r w:rsidRPr="00FA05D6">
              <w:rPr>
                <w:szCs w:val="20"/>
              </w:rPr>
              <w:t>r</w:t>
            </w:r>
            <w:r w:rsidRPr="00FA05D6">
              <w:rPr>
                <w:szCs w:val="20"/>
              </w:rPr>
              <w:t>scheinlichkeitsverteilung aufgrund sich stabilisierender relativer Häufigkeiten g</w:t>
            </w:r>
            <w:r w:rsidRPr="00FA05D6">
              <w:rPr>
                <w:szCs w:val="20"/>
              </w:rPr>
              <w:t>e</w:t>
            </w:r>
            <w:r w:rsidRPr="00FA05D6">
              <w:rPr>
                <w:szCs w:val="20"/>
              </w:rPr>
              <w:t>nerieren</w:t>
            </w:r>
          </w:p>
          <w:p w:rsidR="00B07D11" w:rsidRPr="00FA05D6" w:rsidRDefault="00B07D11" w:rsidP="00C3181D">
            <w:pPr>
              <w:pStyle w:val="LoTabelle-6pt"/>
              <w:spacing w:after="120" w:line="276" w:lineRule="auto"/>
              <w:rPr>
                <w:szCs w:val="20"/>
              </w:rPr>
            </w:pPr>
            <w:r w:rsidRPr="00FA05D6">
              <w:rPr>
                <w:szCs w:val="20"/>
              </w:rPr>
              <w:t>Interpretation des Erwartungswertes als</w:t>
            </w:r>
            <w:r w:rsidR="00FA05D6" w:rsidRPr="00FA05D6">
              <w:rPr>
                <w:szCs w:val="20"/>
              </w:rPr>
              <w:t xml:space="preserve"> gewichteten Durchschnitt</w:t>
            </w:r>
          </w:p>
          <w:p w:rsidR="00FA05D6" w:rsidRPr="00FA05D6" w:rsidRDefault="00F745A0" w:rsidP="00C3181D">
            <w:pPr>
              <w:pStyle w:val="LoTabelle-6pt"/>
              <w:spacing w:after="120" w:line="276" w:lineRule="auto"/>
              <w:rPr>
                <w:szCs w:val="20"/>
              </w:rPr>
            </w:pPr>
            <w:r w:rsidRPr="00CA42D0">
              <w:rPr>
                <w:szCs w:val="20"/>
                <w:shd w:val="clear" w:color="auto" w:fill="A3D7B7"/>
              </w:rPr>
              <w:t>L BO</w:t>
            </w:r>
            <w:r w:rsidRPr="00CA42D0">
              <w:rPr>
                <w:rFonts w:eastAsia="Calibri"/>
                <w:szCs w:val="20"/>
              </w:rPr>
              <w:t xml:space="preserve"> </w:t>
            </w:r>
            <w:r w:rsidR="00FA05D6" w:rsidRPr="00FA05D6">
              <w:rPr>
                <w:szCs w:val="20"/>
              </w:rPr>
              <w:t>Chancen und Risiken der Leben</w:t>
            </w:r>
            <w:r w:rsidR="00FA05D6" w:rsidRPr="00FA05D6">
              <w:rPr>
                <w:szCs w:val="20"/>
              </w:rPr>
              <w:t>s</w:t>
            </w:r>
            <w:r w:rsidR="00FA05D6" w:rsidRPr="00FA05D6">
              <w:rPr>
                <w:szCs w:val="20"/>
              </w:rPr>
              <w:t>führung</w:t>
            </w:r>
          </w:p>
          <w:p w:rsidR="00FA05D6" w:rsidRPr="00FA05D6" w:rsidRDefault="00F745A0" w:rsidP="00C3181D">
            <w:pPr>
              <w:pStyle w:val="LoTabelle-6pt"/>
              <w:spacing w:after="120" w:line="276" w:lineRule="auto"/>
              <w:rPr>
                <w:szCs w:val="20"/>
              </w:rPr>
            </w:pPr>
            <w:r>
              <w:rPr>
                <w:szCs w:val="20"/>
                <w:shd w:val="clear" w:color="auto" w:fill="A3D7B7"/>
              </w:rPr>
              <w:t>L PG</w:t>
            </w:r>
            <w:r w:rsidRPr="00CA42D0">
              <w:rPr>
                <w:rFonts w:eastAsia="Calibri"/>
                <w:szCs w:val="20"/>
              </w:rPr>
              <w:t xml:space="preserve"> </w:t>
            </w:r>
            <w:r w:rsidR="00FA05D6" w:rsidRPr="00FA05D6">
              <w:rPr>
                <w:szCs w:val="20"/>
              </w:rPr>
              <w:t>Sucht und Abhängigkeit</w:t>
            </w:r>
          </w:p>
        </w:tc>
      </w:tr>
    </w:tbl>
    <w:p w:rsidR="0075418D" w:rsidRPr="00FA05D6" w:rsidRDefault="0075418D" w:rsidP="0075418D">
      <w:pPr>
        <w:rPr>
          <w:rFonts w:cs="Arial"/>
          <w:b/>
          <w:sz w:val="24"/>
        </w:rPr>
      </w:pPr>
    </w:p>
    <w:p w:rsidR="00E0682F" w:rsidRPr="00FA05D6" w:rsidRDefault="00E0682F" w:rsidP="00925AA7">
      <w:pPr>
        <w:jc w:val="both"/>
        <w:rPr>
          <w:rFonts w:cs="Arial"/>
          <w:i/>
          <w:szCs w:val="22"/>
        </w:rPr>
        <w:sectPr w:rsidR="00E0682F" w:rsidRPr="00FA05D6" w:rsidSect="0039492E">
          <w:headerReference w:type="default" r:id="rId46"/>
          <w:footerReference w:type="default" r:id="rId47"/>
          <w:pgSz w:w="16838" w:h="11906" w:orient="landscape" w:code="9"/>
          <w:pgMar w:top="1134" w:right="567" w:bottom="567" w:left="567" w:header="709" w:footer="284" w:gutter="0"/>
          <w:pgNumType w:start="1"/>
          <w:cols w:space="708"/>
          <w:docGrid w:linePitch="360"/>
        </w:sectPr>
      </w:pPr>
    </w:p>
    <w:p w:rsidR="00603A5D" w:rsidRPr="00C81F78" w:rsidRDefault="00763864" w:rsidP="00C3181D">
      <w:pPr>
        <w:pStyle w:val="bcTabFach-Klasse"/>
      </w:pPr>
      <w:bookmarkStart w:id="21" w:name="_Toc468961665"/>
      <w:bookmarkStart w:id="22" w:name="_Toc483313207"/>
      <w:r w:rsidRPr="00C91AD2">
        <w:lastRenderedPageBreak/>
        <w:t xml:space="preserve">Mathematik – Klasse </w:t>
      </w:r>
      <w:bookmarkEnd w:id="21"/>
      <w:r w:rsidR="0075418D">
        <w:t>10</w:t>
      </w:r>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3980"/>
        <w:gridCol w:w="3980"/>
        <w:gridCol w:w="3884"/>
      </w:tblGrid>
      <w:tr w:rsidR="00603A5D" w:rsidRPr="00C81F78" w:rsidTr="00F8226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03A5D" w:rsidRPr="00C81F78" w:rsidRDefault="00603A5D" w:rsidP="00B41F0F">
            <w:pPr>
              <w:pStyle w:val="bcTab"/>
            </w:pPr>
            <w:bookmarkStart w:id="23" w:name="_Toc483313208"/>
            <w:r>
              <w:t>Ganzrationale Funktionen</w:t>
            </w:r>
            <w:bookmarkEnd w:id="23"/>
          </w:p>
          <w:p w:rsidR="00603A5D" w:rsidRPr="00C81F78" w:rsidRDefault="00603A5D" w:rsidP="00F8226B">
            <w:pPr>
              <w:pStyle w:val="bcTabcaStd"/>
            </w:pPr>
            <w:r w:rsidRPr="00C81F78">
              <w:t xml:space="preserve">ca. </w:t>
            </w:r>
            <w:r>
              <w:t>22</w:t>
            </w:r>
            <w:r w:rsidRPr="00C81F78">
              <w:t xml:space="preserve"> Std.</w:t>
            </w:r>
          </w:p>
        </w:tc>
      </w:tr>
      <w:tr w:rsidR="00603A5D" w:rsidRPr="00C81F78" w:rsidTr="00F8226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03A5D" w:rsidRPr="00C81F78" w:rsidRDefault="00603A5D" w:rsidP="00F8226B">
            <w:pPr>
              <w:pStyle w:val="bcTabVortext"/>
            </w:pPr>
          </w:p>
        </w:tc>
      </w:tr>
      <w:tr w:rsidR="00603A5D" w:rsidRPr="00C81F78" w:rsidTr="00F8226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03A5D" w:rsidRPr="00C81F78" w:rsidRDefault="00603A5D" w:rsidP="00F8226B">
            <w:pPr>
              <w:pStyle w:val="bcTabweiKompetenzen"/>
            </w:pPr>
            <w:r w:rsidRPr="00C81F78">
              <w:t xml:space="preserve">Prozessbezogene </w:t>
            </w:r>
            <w:r>
              <w:br/>
            </w:r>
            <w:r w:rsidRPr="00C81F78">
              <w:t>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03A5D" w:rsidRPr="00C81F78" w:rsidRDefault="00603A5D" w:rsidP="00F8226B">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603A5D" w:rsidRPr="00C81F78" w:rsidRDefault="00603A5D" w:rsidP="00F8226B">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603A5D" w:rsidRPr="00C81F78" w:rsidRDefault="00603A5D" w:rsidP="00F8226B">
            <w:pPr>
              <w:pStyle w:val="bcTabschwKompetenzen"/>
            </w:pPr>
            <w:r w:rsidRPr="00C81F78">
              <w:t xml:space="preserve">Hinweise, Arbeitsmittel, </w:t>
            </w:r>
            <w:r w:rsidRPr="00C81F78">
              <w:br/>
              <w:t>Organisation, Verweise</w:t>
            </w:r>
          </w:p>
        </w:tc>
      </w:tr>
      <w:tr w:rsidR="00603A5D" w:rsidRPr="00C81F78" w:rsidTr="00F8226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A5D" w:rsidRPr="00C81F78" w:rsidRDefault="00603A5D" w:rsidP="00F8226B">
            <w:pPr>
              <w:jc w:val="center"/>
              <w:rPr>
                <w:rFonts w:eastAsia="Calibri" w:cs="Arial"/>
                <w:szCs w:val="22"/>
              </w:rPr>
            </w:pPr>
            <w:r w:rsidRPr="00C81F78">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603A5D" w:rsidRPr="00C81F78" w:rsidRDefault="00603A5D" w:rsidP="00F8226B">
            <w:pPr>
              <w:rPr>
                <w:rFonts w:eastAsia="Calibri" w:cs="Arial"/>
                <w:shd w:val="clear" w:color="auto" w:fill="000000"/>
              </w:rPr>
            </w:pPr>
          </w:p>
        </w:tc>
        <w:tc>
          <w:tcPr>
            <w:tcW w:w="1250" w:type="pct"/>
            <w:vMerge/>
            <w:tcBorders>
              <w:left w:val="single" w:sz="4" w:space="0" w:color="auto"/>
              <w:right w:val="single" w:sz="4" w:space="0" w:color="auto"/>
            </w:tcBorders>
            <w:shd w:val="clear" w:color="auto" w:fill="auto"/>
          </w:tcPr>
          <w:p w:rsidR="00603A5D" w:rsidRPr="00C81F78" w:rsidRDefault="00603A5D" w:rsidP="00F8226B">
            <w:pPr>
              <w:spacing w:before="60"/>
              <w:rPr>
                <w:rFonts w:eastAsia="Calibri" w:cs="Arial"/>
              </w:rPr>
            </w:pPr>
          </w:p>
        </w:tc>
      </w:tr>
      <w:tr w:rsidR="00603A5D" w:rsidRPr="00C81F78" w:rsidTr="00F8226B">
        <w:trPr>
          <w:trHeight w:val="291"/>
          <w:jc w:val="center"/>
        </w:trPr>
        <w:tc>
          <w:tcPr>
            <w:tcW w:w="1280" w:type="pct"/>
            <w:tcBorders>
              <w:top w:val="single" w:sz="4" w:space="0" w:color="auto"/>
              <w:left w:val="single" w:sz="4" w:space="0" w:color="auto"/>
              <w:right w:val="single" w:sz="4" w:space="0" w:color="auto"/>
            </w:tcBorders>
            <w:shd w:val="clear" w:color="auto" w:fill="auto"/>
          </w:tcPr>
          <w:p w:rsidR="00603A5D" w:rsidRPr="00CA42D0" w:rsidRDefault="00603A5D" w:rsidP="00F8226B">
            <w:pPr>
              <w:rPr>
                <w:rFonts w:cs="Arial"/>
                <w:b/>
                <w:sz w:val="20"/>
                <w:szCs w:val="20"/>
              </w:rPr>
            </w:pPr>
          </w:p>
        </w:tc>
        <w:tc>
          <w:tcPr>
            <w:tcW w:w="1220" w:type="pct"/>
            <w:tcBorders>
              <w:top w:val="single" w:sz="4" w:space="0" w:color="auto"/>
              <w:left w:val="single" w:sz="4" w:space="0" w:color="auto"/>
              <w:right w:val="single" w:sz="4" w:space="0" w:color="auto"/>
            </w:tcBorders>
            <w:shd w:val="clear" w:color="auto" w:fill="auto"/>
            <w:vAlign w:val="center"/>
          </w:tcPr>
          <w:p w:rsidR="00603A5D" w:rsidRPr="00CA42D0" w:rsidRDefault="00603A5D" w:rsidP="00F8226B">
            <w:pPr>
              <w:rPr>
                <w:rFonts w:cs="Arial"/>
                <w:b/>
                <w:sz w:val="20"/>
                <w:szCs w:val="20"/>
              </w:rPr>
            </w:pPr>
            <w:r w:rsidRPr="00CA42D0">
              <w:rPr>
                <w:rFonts w:cs="Arial"/>
                <w:b/>
                <w:sz w:val="20"/>
                <w:szCs w:val="20"/>
              </w:rPr>
              <w:t>3.3.4 Mit Funktionen umgehen</w:t>
            </w:r>
          </w:p>
        </w:tc>
        <w:tc>
          <w:tcPr>
            <w:tcW w:w="1250" w:type="pct"/>
            <w:tcBorders>
              <w:left w:val="single" w:sz="4" w:space="0" w:color="auto"/>
              <w:right w:val="single" w:sz="4" w:space="0" w:color="auto"/>
            </w:tcBorders>
            <w:shd w:val="clear" w:color="auto" w:fill="auto"/>
          </w:tcPr>
          <w:p w:rsidR="00603A5D" w:rsidRPr="00CA42D0" w:rsidRDefault="00603A5D" w:rsidP="00F8226B">
            <w:pPr>
              <w:rPr>
                <w:rFonts w:eastAsia="Calibri" w:cs="Arial"/>
                <w:i/>
                <w:sz w:val="20"/>
                <w:szCs w:val="20"/>
              </w:rPr>
            </w:pPr>
          </w:p>
        </w:tc>
        <w:tc>
          <w:tcPr>
            <w:tcW w:w="1250" w:type="pct"/>
            <w:tcBorders>
              <w:left w:val="single" w:sz="4" w:space="0" w:color="auto"/>
              <w:right w:val="single" w:sz="4" w:space="0" w:color="auto"/>
            </w:tcBorders>
            <w:shd w:val="clear" w:color="auto" w:fill="auto"/>
          </w:tcPr>
          <w:p w:rsidR="00603A5D" w:rsidRPr="00CA42D0" w:rsidRDefault="00603A5D" w:rsidP="00F8226B">
            <w:pPr>
              <w:spacing w:before="60"/>
              <w:rPr>
                <w:rFonts w:eastAsia="Calibri" w:cs="Arial"/>
                <w:i/>
                <w:sz w:val="20"/>
                <w:szCs w:val="20"/>
              </w:rPr>
            </w:pPr>
          </w:p>
        </w:tc>
      </w:tr>
      <w:tr w:rsidR="00603A5D" w:rsidRPr="00C3181D" w:rsidTr="00F8226B">
        <w:trPr>
          <w:trHeight w:val="1088"/>
          <w:jc w:val="center"/>
        </w:trPr>
        <w:tc>
          <w:tcPr>
            <w:tcW w:w="1280" w:type="pct"/>
            <w:tcBorders>
              <w:top w:val="single" w:sz="4" w:space="0" w:color="auto"/>
              <w:left w:val="single" w:sz="4" w:space="0" w:color="auto"/>
              <w:bottom w:val="single" w:sz="4" w:space="0" w:color="FFFFFF"/>
              <w:right w:val="single" w:sz="4" w:space="0" w:color="auto"/>
            </w:tcBorders>
            <w:shd w:val="clear" w:color="auto" w:fill="auto"/>
          </w:tcPr>
          <w:p w:rsidR="00603A5D" w:rsidRPr="00C3181D" w:rsidRDefault="00603A5D" w:rsidP="00C3181D">
            <w:pPr>
              <w:pStyle w:val="LoTabelle6pt-fett"/>
              <w:spacing w:after="120" w:line="276" w:lineRule="auto"/>
              <w:rPr>
                <w:rFonts w:eastAsia="Calibri"/>
                <w:i/>
                <w:szCs w:val="20"/>
              </w:rPr>
            </w:pPr>
            <w:r w:rsidRPr="00C3181D">
              <w:rPr>
                <w:rFonts w:eastAsia="Calibri"/>
                <w:szCs w:val="20"/>
              </w:rPr>
              <w:t>2.3 Modellieren</w:t>
            </w:r>
            <w:r w:rsidRPr="00C3181D">
              <w:rPr>
                <w:rFonts w:eastAsia="Calibri"/>
                <w:szCs w:val="20"/>
              </w:rPr>
              <w:br/>
            </w:r>
            <w:r w:rsidRPr="00C3181D">
              <w:rPr>
                <w:rFonts w:eastAsia="Calibri"/>
                <w:b w:val="0"/>
                <w:szCs w:val="20"/>
              </w:rPr>
              <w:t>5. die Beziehungen zwischen diesen Gr</w:t>
            </w:r>
            <w:r w:rsidRPr="00C3181D">
              <w:rPr>
                <w:rFonts w:eastAsia="Calibri"/>
                <w:b w:val="0"/>
                <w:szCs w:val="20"/>
              </w:rPr>
              <w:t>ö</w:t>
            </w:r>
            <w:r w:rsidRPr="00C3181D">
              <w:rPr>
                <w:rFonts w:eastAsia="Calibri"/>
                <w:b w:val="0"/>
                <w:szCs w:val="20"/>
              </w:rPr>
              <w:t>ßen mithilfe von Variablen, Termen, Gle</w:t>
            </w:r>
            <w:r w:rsidRPr="00C3181D">
              <w:rPr>
                <w:rFonts w:eastAsia="Calibri"/>
                <w:b w:val="0"/>
                <w:szCs w:val="20"/>
              </w:rPr>
              <w:t>i</w:t>
            </w:r>
            <w:r w:rsidRPr="00C3181D">
              <w:rPr>
                <w:rFonts w:eastAsia="Calibri"/>
                <w:b w:val="0"/>
                <w:szCs w:val="20"/>
              </w:rPr>
              <w:t>chungen, Funktionen, Figuren, Diagra</w:t>
            </w:r>
            <w:r w:rsidRPr="00C3181D">
              <w:rPr>
                <w:rFonts w:eastAsia="Calibri"/>
                <w:b w:val="0"/>
                <w:szCs w:val="20"/>
              </w:rPr>
              <w:t>m</w:t>
            </w:r>
            <w:r w:rsidRPr="00C3181D">
              <w:rPr>
                <w:rFonts w:eastAsia="Calibri"/>
                <w:b w:val="0"/>
                <w:szCs w:val="20"/>
              </w:rPr>
              <w:t>men, Tabellen oder Zufallsversuchen b</w:t>
            </w:r>
            <w:r w:rsidRPr="00C3181D">
              <w:rPr>
                <w:rFonts w:eastAsia="Calibri"/>
                <w:b w:val="0"/>
                <w:szCs w:val="20"/>
              </w:rPr>
              <w:t>e</w:t>
            </w:r>
            <w:r w:rsidRPr="00C3181D">
              <w:rPr>
                <w:rFonts w:eastAsia="Calibri"/>
                <w:b w:val="0"/>
                <w:szCs w:val="20"/>
              </w:rPr>
              <w:t>schreiben</w:t>
            </w:r>
          </w:p>
        </w:tc>
        <w:tc>
          <w:tcPr>
            <w:tcW w:w="1220" w:type="pct"/>
            <w:vMerge w:val="restart"/>
            <w:tcBorders>
              <w:top w:val="single" w:sz="4" w:space="0" w:color="auto"/>
              <w:left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i/>
                <w:sz w:val="20"/>
                <w:szCs w:val="20"/>
              </w:rPr>
            </w:pPr>
            <w:r w:rsidRPr="00C3181D">
              <w:rPr>
                <w:rFonts w:eastAsia="Calibri" w:cs="Arial"/>
                <w:sz w:val="20"/>
                <w:szCs w:val="20"/>
              </w:rPr>
              <w:t xml:space="preserve">(5) die Wirkung von </w:t>
            </w:r>
            <w:r w:rsidRPr="00C3181D">
              <w:rPr>
                <w:rFonts w:eastAsia="Calibri" w:cs="Arial"/>
                <w:i/>
                <w:iCs/>
                <w:sz w:val="20"/>
                <w:szCs w:val="20"/>
              </w:rPr>
              <w:t xml:space="preserve">Parametern </w:t>
            </w:r>
            <w:r w:rsidRPr="00C3181D">
              <w:rPr>
                <w:rFonts w:eastAsia="Calibri" w:cs="Arial"/>
                <w:sz w:val="20"/>
                <w:szCs w:val="20"/>
              </w:rPr>
              <w:t>in Funkt</w:t>
            </w:r>
            <w:r w:rsidRPr="00C3181D">
              <w:rPr>
                <w:rFonts w:eastAsia="Calibri" w:cs="Arial"/>
                <w:sz w:val="20"/>
                <w:szCs w:val="20"/>
              </w:rPr>
              <w:t>i</w:t>
            </w:r>
            <w:r w:rsidRPr="00C3181D">
              <w:rPr>
                <w:rFonts w:eastAsia="Calibri" w:cs="Arial"/>
                <w:sz w:val="20"/>
                <w:szCs w:val="20"/>
              </w:rPr>
              <w:t xml:space="preserve">onstermen von </w:t>
            </w:r>
            <w:r w:rsidRPr="00C3181D">
              <w:rPr>
                <w:rFonts w:eastAsia="Calibri" w:cs="Arial"/>
                <w:i/>
                <w:iCs/>
                <w:sz w:val="20"/>
                <w:szCs w:val="20"/>
              </w:rPr>
              <w:t>Potenz-, Exponential</w:t>
            </w:r>
            <w:r w:rsidRPr="00C3181D">
              <w:rPr>
                <w:rFonts w:eastAsia="Calibri" w:cs="Arial"/>
                <w:sz w:val="20"/>
                <w:szCs w:val="20"/>
              </w:rPr>
              <w:t xml:space="preserve">- und </w:t>
            </w:r>
            <w:r w:rsidRPr="00C3181D">
              <w:rPr>
                <w:rFonts w:eastAsia="Calibri" w:cs="Arial"/>
                <w:i/>
                <w:iCs/>
                <w:sz w:val="20"/>
                <w:szCs w:val="20"/>
              </w:rPr>
              <w:t xml:space="preserve">Wurzelfunktion </w:t>
            </w:r>
            <w:r w:rsidRPr="00C3181D">
              <w:rPr>
                <w:rFonts w:eastAsia="Calibri" w:cs="Arial"/>
                <w:sz w:val="20"/>
                <w:szCs w:val="20"/>
              </w:rPr>
              <w:t xml:space="preserve">auf deren </w:t>
            </w:r>
            <w:r w:rsidRPr="00C3181D">
              <w:rPr>
                <w:rFonts w:eastAsia="Calibri" w:cs="Arial"/>
                <w:i/>
                <w:iCs/>
                <w:sz w:val="20"/>
                <w:szCs w:val="20"/>
              </w:rPr>
              <w:t xml:space="preserve">Graphen </w:t>
            </w:r>
            <w:r w:rsidRPr="00C3181D">
              <w:rPr>
                <w:rFonts w:eastAsia="Calibri" w:cs="Arial"/>
                <w:sz w:val="20"/>
                <w:szCs w:val="20"/>
              </w:rPr>
              <w:t>abbi</w:t>
            </w:r>
            <w:r w:rsidRPr="00C3181D">
              <w:rPr>
                <w:rFonts w:eastAsia="Calibri" w:cs="Arial"/>
                <w:sz w:val="20"/>
                <w:szCs w:val="20"/>
              </w:rPr>
              <w:t>l</w:t>
            </w:r>
            <w:r w:rsidRPr="00C3181D">
              <w:rPr>
                <w:rFonts w:eastAsia="Calibri" w:cs="Arial"/>
                <w:sz w:val="20"/>
                <w:szCs w:val="20"/>
              </w:rPr>
              <w:t xml:space="preserve">dungsgeometrisch als </w:t>
            </w:r>
            <w:r w:rsidRPr="00C3181D">
              <w:rPr>
                <w:rFonts w:eastAsia="Calibri" w:cs="Arial"/>
                <w:i/>
                <w:iCs/>
                <w:sz w:val="20"/>
                <w:szCs w:val="20"/>
              </w:rPr>
              <w:t>Streckung, Spieg</w:t>
            </w:r>
            <w:r w:rsidRPr="00C3181D">
              <w:rPr>
                <w:rFonts w:eastAsia="Calibri" w:cs="Arial"/>
                <w:i/>
                <w:iCs/>
                <w:sz w:val="20"/>
                <w:szCs w:val="20"/>
              </w:rPr>
              <w:t>e</w:t>
            </w:r>
            <w:r w:rsidRPr="00C3181D">
              <w:rPr>
                <w:rFonts w:eastAsia="Calibri" w:cs="Arial"/>
                <w:i/>
                <w:iCs/>
                <w:sz w:val="20"/>
                <w:szCs w:val="20"/>
              </w:rPr>
              <w:t xml:space="preserve">lung, Verschiebungen </w:t>
            </w:r>
            <w:r w:rsidRPr="00C3181D">
              <w:rPr>
                <w:rFonts w:eastAsia="Calibri" w:cs="Arial"/>
                <w:sz w:val="20"/>
                <w:szCs w:val="20"/>
              </w:rPr>
              <w:t>deuten</w:t>
            </w:r>
          </w:p>
        </w:tc>
        <w:tc>
          <w:tcPr>
            <w:tcW w:w="1250" w:type="pct"/>
            <w:tcBorders>
              <w:left w:val="single" w:sz="4" w:space="0" w:color="auto"/>
              <w:bottom w:val="single" w:sz="4" w:space="0" w:color="FFFFFF"/>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b/>
                <w:sz w:val="20"/>
                <w:szCs w:val="20"/>
              </w:rPr>
              <w:t>Charakteristische Eigenschaften von bekannten Funktionen</w:t>
            </w:r>
            <w:r w:rsidRPr="00C3181D">
              <w:rPr>
                <w:rFonts w:eastAsia="Calibri" w:cs="Arial"/>
                <w:sz w:val="20"/>
                <w:szCs w:val="20"/>
              </w:rPr>
              <w:t xml:space="preserve"> </w:t>
            </w:r>
          </w:p>
          <w:p w:rsidR="00603A5D" w:rsidRPr="00C3181D" w:rsidRDefault="00F8226B" w:rsidP="00C3181D">
            <w:pPr>
              <w:spacing w:before="120" w:line="276" w:lineRule="auto"/>
              <w:rPr>
                <w:rFonts w:eastAsia="Calibri" w:cs="Arial"/>
                <w:sz w:val="20"/>
                <w:szCs w:val="20"/>
              </w:rPr>
            </w:pPr>
            <w:r w:rsidRPr="00C3181D">
              <w:rPr>
                <w:rFonts w:eastAsia="Calibri" w:cs="Arial"/>
                <w:sz w:val="20"/>
                <w:szCs w:val="20"/>
              </w:rPr>
              <w:t>Lineare</w:t>
            </w:r>
            <w:r w:rsidR="00603A5D" w:rsidRPr="00C3181D">
              <w:rPr>
                <w:rFonts w:eastAsia="Calibri" w:cs="Arial"/>
                <w:sz w:val="20"/>
                <w:szCs w:val="20"/>
              </w:rPr>
              <w:t xml:space="preserve"> Funktionen</w:t>
            </w:r>
          </w:p>
          <w:p w:rsidR="00603A5D" w:rsidRPr="00C3181D" w:rsidRDefault="00603A5D" w:rsidP="00C3181D">
            <w:pPr>
              <w:spacing w:before="120" w:line="276" w:lineRule="auto"/>
              <w:rPr>
                <w:rFonts w:eastAsia="Calibri" w:cs="Arial"/>
                <w:iCs/>
                <w:sz w:val="20"/>
                <w:szCs w:val="20"/>
              </w:rPr>
            </w:pPr>
            <w:r w:rsidRPr="00C3181D">
              <w:rPr>
                <w:rFonts w:eastAsia="Calibri" w:cs="Arial"/>
                <w:iCs/>
                <w:sz w:val="20"/>
                <w:szCs w:val="20"/>
              </w:rPr>
              <w:t xml:space="preserve">Potenz- </w:t>
            </w:r>
            <w:r w:rsidRPr="00C3181D">
              <w:rPr>
                <w:rFonts w:eastAsia="Calibri" w:cs="Arial"/>
                <w:sz w:val="20"/>
                <w:szCs w:val="20"/>
              </w:rPr>
              <w:t xml:space="preserve">und </w:t>
            </w:r>
            <w:r w:rsidRPr="00C3181D">
              <w:rPr>
                <w:rFonts w:eastAsia="Calibri" w:cs="Arial"/>
                <w:iCs/>
                <w:sz w:val="20"/>
                <w:szCs w:val="20"/>
              </w:rPr>
              <w:t>Wurzelfunktionen</w:t>
            </w:r>
          </w:p>
          <w:p w:rsidR="00603A5D" w:rsidRPr="00C3181D" w:rsidRDefault="00603A5D" w:rsidP="00C3181D">
            <w:pPr>
              <w:spacing w:before="120" w:line="276" w:lineRule="auto"/>
              <w:rPr>
                <w:rFonts w:eastAsia="Calibri" w:cs="Arial"/>
                <w:sz w:val="20"/>
                <w:szCs w:val="20"/>
              </w:rPr>
            </w:pPr>
            <w:r w:rsidRPr="00C3181D">
              <w:rPr>
                <w:rFonts w:eastAsia="Calibri" w:cs="Arial"/>
                <w:iCs/>
                <w:sz w:val="20"/>
                <w:szCs w:val="20"/>
              </w:rPr>
              <w:t>Exponentialfunktionen</w:t>
            </w:r>
          </w:p>
        </w:tc>
        <w:tc>
          <w:tcPr>
            <w:tcW w:w="1250" w:type="pct"/>
            <w:vMerge w:val="restart"/>
            <w:tcBorders>
              <w:left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Basiswissen sichern (auch Wiederholung der Bedingung m</w:t>
            </w:r>
            <w:r w:rsidRPr="00C3181D">
              <w:rPr>
                <w:rFonts w:eastAsia="Calibri" w:cs="Arial"/>
                <w:sz w:val="20"/>
                <w:szCs w:val="20"/>
                <w:vertAlign w:val="subscript"/>
              </w:rPr>
              <w:t>1</w:t>
            </w:r>
            <w:r w:rsidRPr="00C3181D">
              <w:rPr>
                <w:rFonts w:eastAsia="Calibri" w:cs="Arial"/>
                <w:sz w:val="20"/>
                <w:szCs w:val="20"/>
              </w:rPr>
              <w:t>•</w:t>
            </w:r>
            <w:r w:rsidR="001D2480" w:rsidRPr="00C3181D">
              <w:rPr>
                <w:rFonts w:eastAsia="Calibri" w:cs="Arial"/>
                <w:sz w:val="20"/>
                <w:szCs w:val="20"/>
              </w:rPr>
              <w:t xml:space="preserve"> </w:t>
            </w:r>
            <w:r w:rsidRPr="00C3181D">
              <w:rPr>
                <w:rFonts w:eastAsia="Calibri" w:cs="Arial"/>
                <w:sz w:val="20"/>
                <w:szCs w:val="20"/>
              </w:rPr>
              <w:t>m</w:t>
            </w:r>
            <w:r w:rsidRPr="00C3181D">
              <w:rPr>
                <w:rFonts w:eastAsia="Calibri" w:cs="Arial"/>
                <w:sz w:val="20"/>
                <w:szCs w:val="20"/>
                <w:vertAlign w:val="subscript"/>
              </w:rPr>
              <w:t>2</w:t>
            </w:r>
            <w:r w:rsidRPr="00C3181D">
              <w:rPr>
                <w:rFonts w:eastAsia="Calibri" w:cs="Arial"/>
                <w:sz w:val="20"/>
                <w:szCs w:val="20"/>
              </w:rPr>
              <w:t xml:space="preserve"> = -1 für orthog</w:t>
            </w:r>
            <w:r w:rsidRPr="00C3181D">
              <w:rPr>
                <w:rFonts w:eastAsia="Calibri" w:cs="Arial"/>
                <w:sz w:val="20"/>
                <w:szCs w:val="20"/>
              </w:rPr>
              <w:t>o</w:t>
            </w:r>
            <w:r w:rsidRPr="00C3181D">
              <w:rPr>
                <w:rFonts w:eastAsia="Calibri" w:cs="Arial"/>
                <w:sz w:val="20"/>
                <w:szCs w:val="20"/>
              </w:rPr>
              <w:t>nale Geraden)</w:t>
            </w:r>
          </w:p>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Einsatz digitaler Hilfsmittel zur Visualisi</w:t>
            </w:r>
            <w:r w:rsidRPr="00C3181D">
              <w:rPr>
                <w:rFonts w:eastAsia="Calibri" w:cs="Arial"/>
                <w:sz w:val="20"/>
                <w:szCs w:val="20"/>
              </w:rPr>
              <w:t>e</w:t>
            </w:r>
            <w:r w:rsidRPr="00C3181D">
              <w:rPr>
                <w:rFonts w:eastAsia="Calibri" w:cs="Arial"/>
                <w:sz w:val="20"/>
                <w:szCs w:val="20"/>
              </w:rPr>
              <w:t>rung</w:t>
            </w:r>
          </w:p>
          <w:p w:rsidR="00603A5D" w:rsidRPr="00C3181D" w:rsidRDefault="00C936FA" w:rsidP="00C3181D">
            <w:pPr>
              <w:spacing w:before="120" w:line="276" w:lineRule="auto"/>
              <w:rPr>
                <w:rFonts w:eastAsia="Calibri" w:cs="Arial"/>
                <w:i/>
                <w:sz w:val="20"/>
                <w:szCs w:val="20"/>
              </w:rPr>
            </w:pPr>
            <w:hyperlink r:id="rId48" w:history="1">
              <w:r w:rsidR="005551FD" w:rsidRPr="00C3181D">
                <w:rPr>
                  <w:rStyle w:val="Hyperlink"/>
                  <w:rFonts w:eastAsia="Calibri" w:cs="Arial"/>
                  <w:sz w:val="20"/>
                  <w:szCs w:val="20"/>
                </w:rPr>
                <w:t>http://www.schule-bw.de/faecher-und-schularten/mathematisch-naturwissenschaftliche-fa</w:t>
              </w:r>
              <w:r w:rsidR="005551FD" w:rsidRPr="00C3181D">
                <w:rPr>
                  <w:rStyle w:val="Hyperlink"/>
                  <w:rFonts w:eastAsia="Calibri" w:cs="Arial"/>
                  <w:sz w:val="20"/>
                  <w:szCs w:val="20"/>
                </w:rPr>
                <w:t>e</w:t>
              </w:r>
              <w:r w:rsidR="005551FD" w:rsidRPr="00C3181D">
                <w:rPr>
                  <w:rStyle w:val="Hyperlink"/>
                  <w:rFonts w:eastAsia="Calibri" w:cs="Arial"/>
                  <w:sz w:val="20"/>
                  <w:szCs w:val="20"/>
                </w:rPr>
                <w:t>cher/mathematik/unterrichtsmaterialien/sekundarstufe1/fktn/grundfunktionen</w:t>
              </w:r>
            </w:hyperlink>
            <w:r w:rsidR="005551FD" w:rsidRPr="00C3181D">
              <w:rPr>
                <w:rFonts w:eastAsia="Calibri" w:cs="Arial"/>
                <w:sz w:val="20"/>
                <w:szCs w:val="20"/>
              </w:rPr>
              <w:br/>
            </w:r>
            <w:r w:rsidR="00603A5D" w:rsidRPr="00C3181D">
              <w:rPr>
                <w:rFonts w:cs="Arial"/>
                <w:color w:val="000000"/>
                <w:sz w:val="20"/>
                <w:szCs w:val="20"/>
              </w:rPr>
              <w:t>Landesbildungsserver: Leitidee Funkti</w:t>
            </w:r>
            <w:r w:rsidR="00603A5D" w:rsidRPr="00C3181D">
              <w:rPr>
                <w:rFonts w:cs="Arial"/>
                <w:color w:val="000000"/>
                <w:sz w:val="20"/>
                <w:szCs w:val="20"/>
              </w:rPr>
              <w:t>o</w:t>
            </w:r>
            <w:r w:rsidR="00603A5D" w:rsidRPr="00C3181D">
              <w:rPr>
                <w:rFonts w:cs="Arial"/>
                <w:color w:val="000000"/>
                <w:sz w:val="20"/>
                <w:szCs w:val="20"/>
              </w:rPr>
              <w:t>naler Zusammenhang</w:t>
            </w:r>
            <w:r w:rsidR="005F7692" w:rsidRPr="00C3181D">
              <w:rPr>
                <w:rFonts w:cs="Arial"/>
                <w:color w:val="000000"/>
                <w:sz w:val="20"/>
                <w:szCs w:val="20"/>
              </w:rPr>
              <w:br/>
            </w:r>
            <w:r w:rsidR="005F7692" w:rsidRPr="00C3181D">
              <w:rPr>
                <w:rFonts w:cs="Arial"/>
                <w:sz w:val="20"/>
                <w:szCs w:val="20"/>
              </w:rPr>
              <w:t>(zuletzt geprüft am 22.05.2017)</w:t>
            </w:r>
          </w:p>
        </w:tc>
      </w:tr>
      <w:tr w:rsidR="00603A5D" w:rsidRPr="00C3181D" w:rsidTr="00F8226B">
        <w:trPr>
          <w:trHeight w:val="1122"/>
          <w:jc w:val="center"/>
        </w:trPr>
        <w:tc>
          <w:tcPr>
            <w:tcW w:w="1280" w:type="pct"/>
            <w:tcBorders>
              <w:top w:val="single" w:sz="4" w:space="0" w:color="FFFFFF"/>
              <w:left w:val="single" w:sz="4" w:space="0" w:color="auto"/>
              <w:bottom w:val="nil"/>
              <w:right w:val="single" w:sz="4" w:space="0" w:color="auto"/>
            </w:tcBorders>
            <w:shd w:val="clear" w:color="auto" w:fill="auto"/>
          </w:tcPr>
          <w:p w:rsidR="00603A5D" w:rsidRPr="00C3181D" w:rsidRDefault="00603A5D" w:rsidP="00C3181D">
            <w:pPr>
              <w:autoSpaceDE w:val="0"/>
              <w:autoSpaceDN w:val="0"/>
              <w:adjustRightInd w:val="0"/>
              <w:spacing w:after="120" w:line="276" w:lineRule="auto"/>
              <w:rPr>
                <w:rFonts w:cs="Arial"/>
                <w:sz w:val="20"/>
                <w:szCs w:val="20"/>
              </w:rPr>
            </w:pPr>
            <w:r w:rsidRPr="00C3181D">
              <w:rPr>
                <w:rFonts w:eastAsia="Calibri" w:cs="Arial"/>
                <w:b/>
                <w:sz w:val="20"/>
                <w:szCs w:val="20"/>
              </w:rPr>
              <w:t>2.1 Argumentieren und Beweisen</w:t>
            </w:r>
            <w:r w:rsidRPr="00C3181D">
              <w:rPr>
                <w:rFonts w:eastAsia="Calibri" w:cs="Arial"/>
                <w:sz w:val="20"/>
                <w:szCs w:val="20"/>
              </w:rPr>
              <w:br/>
            </w:r>
            <w:r w:rsidRPr="00C3181D">
              <w:rPr>
                <w:rFonts w:cs="Arial"/>
                <w:sz w:val="20"/>
                <w:szCs w:val="20"/>
              </w:rPr>
              <w:t>1</w:t>
            </w:r>
            <w:r w:rsidRPr="00C3181D">
              <w:rPr>
                <w:rFonts w:eastAsia="Calibri" w:cs="Arial"/>
                <w:sz w:val="20"/>
                <w:szCs w:val="20"/>
              </w:rPr>
              <w:t>. in mathematischen Zusammenhängen Vermutungen entwickeln und als mathem</w:t>
            </w:r>
            <w:r w:rsidRPr="00C3181D">
              <w:rPr>
                <w:rFonts w:eastAsia="Calibri" w:cs="Arial"/>
                <w:sz w:val="20"/>
                <w:szCs w:val="20"/>
              </w:rPr>
              <w:t>a</w:t>
            </w:r>
            <w:r w:rsidRPr="00C3181D">
              <w:rPr>
                <w:rFonts w:eastAsia="Calibri" w:cs="Arial"/>
                <w:sz w:val="20"/>
                <w:szCs w:val="20"/>
              </w:rPr>
              <w:t>tische</w:t>
            </w:r>
            <w:r w:rsidRPr="00C3181D">
              <w:rPr>
                <w:rFonts w:cs="Arial"/>
                <w:b/>
                <w:sz w:val="20"/>
                <w:szCs w:val="20"/>
              </w:rPr>
              <w:t xml:space="preserve"> </w:t>
            </w:r>
            <w:r w:rsidRPr="00C3181D">
              <w:rPr>
                <w:rFonts w:cs="Arial"/>
                <w:sz w:val="20"/>
                <w:szCs w:val="20"/>
              </w:rPr>
              <w:t>Aussage formulieren</w:t>
            </w:r>
          </w:p>
        </w:tc>
        <w:tc>
          <w:tcPr>
            <w:tcW w:w="1220" w:type="pct"/>
            <w:vMerge/>
            <w:tcBorders>
              <w:left w:val="single" w:sz="4" w:space="0" w:color="auto"/>
              <w:bottom w:val="nil"/>
              <w:right w:val="single" w:sz="4" w:space="0" w:color="auto"/>
            </w:tcBorders>
            <w:shd w:val="clear" w:color="auto" w:fill="auto"/>
          </w:tcPr>
          <w:p w:rsidR="00603A5D" w:rsidRPr="00C3181D" w:rsidRDefault="00603A5D" w:rsidP="00C3181D">
            <w:pPr>
              <w:pStyle w:val="LoTabelle-6pt"/>
              <w:spacing w:line="276" w:lineRule="auto"/>
              <w:rPr>
                <w:b/>
                <w:szCs w:val="20"/>
              </w:rPr>
            </w:pPr>
          </w:p>
        </w:tc>
        <w:tc>
          <w:tcPr>
            <w:tcW w:w="1250" w:type="pct"/>
            <w:tcBorders>
              <w:top w:val="single" w:sz="4" w:space="0" w:color="FFFFFF"/>
              <w:left w:val="single" w:sz="4" w:space="0" w:color="auto"/>
              <w:bottom w:val="nil"/>
              <w:right w:val="single" w:sz="4" w:space="0" w:color="auto"/>
            </w:tcBorders>
            <w:shd w:val="clear" w:color="auto" w:fill="auto"/>
          </w:tcPr>
          <w:p w:rsidR="00603A5D" w:rsidRPr="00C3181D" w:rsidRDefault="00603A5D" w:rsidP="00C3181D">
            <w:pPr>
              <w:spacing w:before="120" w:line="276" w:lineRule="auto"/>
              <w:rPr>
                <w:rFonts w:eastAsia="Calibri" w:cs="Arial"/>
                <w:b/>
                <w:sz w:val="20"/>
                <w:szCs w:val="20"/>
              </w:rPr>
            </w:pPr>
            <w:r w:rsidRPr="00C3181D">
              <w:rPr>
                <w:rFonts w:eastAsia="Calibri" w:cs="Arial"/>
                <w:b/>
                <w:sz w:val="20"/>
                <w:szCs w:val="20"/>
              </w:rPr>
              <w:t>Affine Abbildungen</w:t>
            </w:r>
          </w:p>
          <w:p w:rsidR="00603A5D" w:rsidRPr="00C3181D" w:rsidRDefault="00603A5D" w:rsidP="00C3181D">
            <w:pPr>
              <w:pStyle w:val="LoTabelle-6pt"/>
              <w:spacing w:line="276" w:lineRule="auto"/>
              <w:rPr>
                <w:rFonts w:eastAsia="Calibri"/>
                <w:szCs w:val="20"/>
              </w:rPr>
            </w:pPr>
            <w:r w:rsidRPr="00C3181D">
              <w:rPr>
                <w:rFonts w:eastAsia="Calibri"/>
                <w:iCs/>
                <w:szCs w:val="20"/>
              </w:rPr>
              <w:t>Streckung, Spiegelung, Verschiebungen der zugehörigen Graphen</w:t>
            </w:r>
          </w:p>
        </w:tc>
        <w:tc>
          <w:tcPr>
            <w:tcW w:w="1250" w:type="pct"/>
            <w:vMerge/>
            <w:tcBorders>
              <w:left w:val="single" w:sz="4" w:space="0" w:color="auto"/>
              <w:bottom w:val="nil"/>
              <w:right w:val="single" w:sz="4" w:space="0" w:color="auto"/>
            </w:tcBorders>
            <w:shd w:val="clear" w:color="auto" w:fill="auto"/>
          </w:tcPr>
          <w:p w:rsidR="00603A5D" w:rsidRPr="00C3181D" w:rsidRDefault="00603A5D" w:rsidP="00C3181D">
            <w:pPr>
              <w:pStyle w:val="LoTabelle-6pt"/>
              <w:spacing w:line="276" w:lineRule="auto"/>
              <w:rPr>
                <w:szCs w:val="20"/>
              </w:rPr>
            </w:pPr>
          </w:p>
        </w:tc>
      </w:tr>
      <w:tr w:rsidR="00603A5D" w:rsidRPr="00C3181D" w:rsidTr="005551FD">
        <w:trPr>
          <w:trHeight w:val="1020"/>
          <w:jc w:val="center"/>
        </w:trPr>
        <w:tc>
          <w:tcPr>
            <w:tcW w:w="1280" w:type="pct"/>
            <w:vMerge w:val="restart"/>
            <w:tcBorders>
              <w:top w:val="nil"/>
              <w:left w:val="single" w:sz="4" w:space="0" w:color="auto"/>
              <w:right w:val="single" w:sz="4" w:space="0" w:color="auto"/>
            </w:tcBorders>
            <w:shd w:val="clear" w:color="auto" w:fill="auto"/>
          </w:tcPr>
          <w:p w:rsidR="00F8226B" w:rsidRPr="00C3181D" w:rsidRDefault="00603A5D" w:rsidP="00C3181D">
            <w:pPr>
              <w:spacing w:before="120" w:line="276" w:lineRule="auto"/>
              <w:rPr>
                <w:rFonts w:eastAsia="Calibri" w:cs="Arial"/>
                <w:sz w:val="20"/>
                <w:szCs w:val="20"/>
              </w:rPr>
            </w:pPr>
            <w:r w:rsidRPr="00C3181D">
              <w:rPr>
                <w:rFonts w:eastAsia="Calibri" w:cs="Arial"/>
                <w:b/>
                <w:sz w:val="20"/>
                <w:szCs w:val="20"/>
              </w:rPr>
              <w:t>2.4 Mit symbolischen, formalen und technischen Elementen der Mathematik umgehen</w:t>
            </w:r>
            <w:r w:rsidRPr="00C3181D">
              <w:rPr>
                <w:rFonts w:eastAsia="Calibri" w:cs="Arial"/>
                <w:b/>
                <w:sz w:val="20"/>
                <w:szCs w:val="20"/>
              </w:rPr>
              <w:br/>
            </w:r>
            <w:r w:rsidRPr="00C3181D">
              <w:rPr>
                <w:rFonts w:eastAsia="Calibri" w:cs="Arial"/>
                <w:sz w:val="20"/>
                <w:szCs w:val="20"/>
              </w:rPr>
              <w:t>1. zwischen natürlicher Sprache und sy</w:t>
            </w:r>
            <w:r w:rsidRPr="00C3181D">
              <w:rPr>
                <w:rFonts w:eastAsia="Calibri" w:cs="Arial"/>
                <w:sz w:val="20"/>
                <w:szCs w:val="20"/>
              </w:rPr>
              <w:t>m</w:t>
            </w:r>
            <w:r w:rsidRPr="00C3181D">
              <w:rPr>
                <w:rFonts w:eastAsia="Calibri" w:cs="Arial"/>
                <w:sz w:val="20"/>
                <w:szCs w:val="20"/>
              </w:rPr>
              <w:t>bolisch-formaler Sprache der Mathematik wechseln</w:t>
            </w:r>
          </w:p>
          <w:p w:rsidR="00F8226B" w:rsidRPr="00C3181D" w:rsidRDefault="00603A5D" w:rsidP="00C3181D">
            <w:pPr>
              <w:spacing w:before="120" w:line="276" w:lineRule="auto"/>
              <w:rPr>
                <w:rFonts w:eastAsia="Calibri" w:cs="Arial"/>
                <w:sz w:val="20"/>
                <w:szCs w:val="20"/>
              </w:rPr>
            </w:pPr>
            <w:r w:rsidRPr="00C3181D">
              <w:rPr>
                <w:rFonts w:eastAsia="Calibri" w:cs="Arial"/>
                <w:sz w:val="20"/>
                <w:szCs w:val="20"/>
              </w:rPr>
              <w:t xml:space="preserve">9. Taschenrechner und mathematische </w:t>
            </w:r>
            <w:r w:rsidRPr="00C3181D">
              <w:rPr>
                <w:rFonts w:eastAsia="Calibri" w:cs="Arial"/>
                <w:sz w:val="20"/>
                <w:szCs w:val="20"/>
              </w:rPr>
              <w:lastRenderedPageBreak/>
              <w:t>Software (Tabellenkalkulation, Dynamische Geometriesoftware) bedienen und zum Explorieren, Problemlösen und Modellieren einsetzen</w:t>
            </w:r>
          </w:p>
          <w:p w:rsidR="00F8226B" w:rsidRPr="00C3181D" w:rsidRDefault="00603A5D" w:rsidP="00C3181D">
            <w:pPr>
              <w:spacing w:before="120" w:after="120" w:line="276" w:lineRule="auto"/>
              <w:rPr>
                <w:rFonts w:eastAsia="Calibri" w:cs="Arial"/>
                <w:sz w:val="20"/>
                <w:szCs w:val="20"/>
              </w:rPr>
            </w:pPr>
            <w:r w:rsidRPr="00C3181D">
              <w:rPr>
                <w:rFonts w:eastAsia="Calibri" w:cs="Arial"/>
                <w:sz w:val="20"/>
                <w:szCs w:val="20"/>
              </w:rPr>
              <w:t>10. Ergebnisse, die unter Verwendung eines Taschenrechners oder Computers gewonnen wurden, kritisch prüfen</w:t>
            </w:r>
          </w:p>
          <w:p w:rsidR="00F8226B" w:rsidRPr="00C3181D" w:rsidRDefault="00603A5D" w:rsidP="00C3181D">
            <w:pPr>
              <w:spacing w:before="120" w:after="120" w:line="276" w:lineRule="auto"/>
              <w:rPr>
                <w:rFonts w:eastAsia="Calibri" w:cs="Arial"/>
                <w:sz w:val="20"/>
                <w:szCs w:val="20"/>
              </w:rPr>
            </w:pPr>
            <w:r w:rsidRPr="00C3181D">
              <w:rPr>
                <w:rFonts w:eastAsia="Calibri" w:cs="Arial"/>
                <w:sz w:val="20"/>
                <w:szCs w:val="20"/>
              </w:rPr>
              <w:t>4. Berechnungen ausführen</w:t>
            </w:r>
          </w:p>
          <w:p w:rsidR="00603A5D" w:rsidRPr="00C3181D" w:rsidRDefault="00603A5D" w:rsidP="00C3181D">
            <w:pPr>
              <w:spacing w:before="120" w:after="120" w:line="276" w:lineRule="auto"/>
              <w:rPr>
                <w:rFonts w:eastAsia="Calibri" w:cs="Arial"/>
                <w:sz w:val="20"/>
                <w:szCs w:val="20"/>
              </w:rPr>
            </w:pPr>
            <w:r w:rsidRPr="00C3181D">
              <w:rPr>
                <w:rFonts w:eastAsia="Calibri" w:cs="Arial"/>
                <w:sz w:val="20"/>
                <w:szCs w:val="20"/>
              </w:rPr>
              <w:t>5. Routineverfahren anwenden und mite</w:t>
            </w:r>
            <w:r w:rsidRPr="00C3181D">
              <w:rPr>
                <w:rFonts w:eastAsia="Calibri" w:cs="Arial"/>
                <w:sz w:val="20"/>
                <w:szCs w:val="20"/>
              </w:rPr>
              <w:t>i</w:t>
            </w:r>
            <w:r w:rsidRPr="00C3181D">
              <w:rPr>
                <w:rFonts w:eastAsia="Calibri" w:cs="Arial"/>
                <w:sz w:val="20"/>
                <w:szCs w:val="20"/>
              </w:rPr>
              <w:t>nander kombinieren</w:t>
            </w:r>
          </w:p>
        </w:tc>
        <w:tc>
          <w:tcPr>
            <w:tcW w:w="1220" w:type="pct"/>
            <w:vMerge w:val="restart"/>
            <w:tcBorders>
              <w:top w:val="nil"/>
              <w:left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lastRenderedPageBreak/>
              <w:t xml:space="preserve">(10) </w:t>
            </w:r>
            <w:r w:rsidRPr="00C3181D">
              <w:rPr>
                <w:rFonts w:eastAsia="Calibri" w:cs="Arial"/>
                <w:i/>
                <w:iCs/>
                <w:sz w:val="20"/>
                <w:szCs w:val="20"/>
              </w:rPr>
              <w:t xml:space="preserve">Funktionen </w:t>
            </w:r>
            <w:r w:rsidRPr="00C3181D">
              <w:rPr>
                <w:rFonts w:eastAsia="Calibri" w:cs="Arial"/>
                <w:sz w:val="20"/>
                <w:szCs w:val="20"/>
              </w:rPr>
              <w:t xml:space="preserve">auf ihr Verhalten für </w:t>
            </w:r>
            <w:r w:rsidR="00F8226B" w:rsidRPr="00C3181D">
              <w:rPr>
                <w:rFonts w:eastAsia="Calibri" w:cs="Arial"/>
                <w:sz w:val="20"/>
                <w:szCs w:val="20"/>
              </w:rPr>
              <w:br/>
            </w:r>
            <w:r w:rsidRPr="00C3181D">
              <w:rPr>
                <w:rFonts w:eastAsia="Calibri" w:cs="Arial"/>
                <w:sz w:val="20"/>
                <w:szCs w:val="20"/>
              </w:rPr>
              <w:t>I</w:t>
            </w:r>
            <w:r w:rsidRPr="00C3181D">
              <w:rPr>
                <w:rFonts w:eastAsia="Calibri" w:cs="Arial"/>
                <w:i/>
                <w:iCs/>
                <w:sz w:val="20"/>
                <w:szCs w:val="20"/>
              </w:rPr>
              <w:t>x</w:t>
            </w:r>
            <w:r w:rsidRPr="00C3181D">
              <w:rPr>
                <w:rFonts w:eastAsia="Calibri" w:cs="Arial"/>
                <w:iCs/>
                <w:sz w:val="20"/>
                <w:szCs w:val="20"/>
              </w:rPr>
              <w:t>I</w:t>
            </w:r>
            <w:r w:rsidRPr="00C3181D">
              <w:rPr>
                <w:rFonts w:eastAsia="Calibri" w:cs="Arial"/>
                <w:i/>
                <w:iCs/>
                <w:sz w:val="20"/>
                <w:szCs w:val="20"/>
              </w:rPr>
              <w:t xml:space="preserve"> </w:t>
            </w:r>
            <w:r w:rsidRPr="00C3181D">
              <w:rPr>
                <w:rFonts w:eastAsia="Calibri" w:cs="Arial"/>
                <w:i/>
                <w:iCs/>
                <w:sz w:val="20"/>
                <w:szCs w:val="20"/>
              </w:rPr>
              <w:sym w:font="Symbol" w:char="F0AE"/>
            </w:r>
            <w:r w:rsidRPr="00C3181D">
              <w:rPr>
                <w:rFonts w:eastAsia="Calibri" w:cs="Arial"/>
                <w:i/>
                <w:iCs/>
                <w:sz w:val="20"/>
                <w:szCs w:val="20"/>
              </w:rPr>
              <w:sym w:font="Symbol" w:char="F0B5"/>
            </w:r>
            <w:r w:rsidRPr="00C3181D">
              <w:rPr>
                <w:rFonts w:eastAsia="Calibri" w:cs="Arial"/>
                <w:i/>
                <w:iCs/>
                <w:sz w:val="20"/>
                <w:szCs w:val="20"/>
              </w:rPr>
              <w:t xml:space="preserve"> </w:t>
            </w:r>
            <w:r w:rsidRPr="00C3181D">
              <w:rPr>
                <w:rFonts w:eastAsia="Calibri" w:cs="Arial"/>
                <w:sz w:val="20"/>
                <w:szCs w:val="20"/>
              </w:rPr>
              <w:t xml:space="preserve">und deren </w:t>
            </w:r>
            <w:r w:rsidRPr="00C3181D">
              <w:rPr>
                <w:rFonts w:eastAsia="Calibri" w:cs="Arial"/>
                <w:i/>
                <w:iCs/>
                <w:sz w:val="20"/>
                <w:szCs w:val="20"/>
              </w:rPr>
              <w:t xml:space="preserve">Graphen </w:t>
            </w:r>
            <w:r w:rsidRPr="00C3181D">
              <w:rPr>
                <w:rFonts w:eastAsia="Calibri" w:cs="Arial"/>
                <w:sz w:val="20"/>
                <w:szCs w:val="20"/>
              </w:rPr>
              <w:t xml:space="preserve">auf </w:t>
            </w:r>
            <w:r w:rsidRPr="00C3181D">
              <w:rPr>
                <w:rFonts w:eastAsia="Calibri" w:cs="Arial"/>
                <w:i/>
                <w:iCs/>
                <w:sz w:val="20"/>
                <w:szCs w:val="20"/>
              </w:rPr>
              <w:t xml:space="preserve">Symmetrie </w:t>
            </w:r>
            <w:r w:rsidRPr="00C3181D">
              <w:rPr>
                <w:rFonts w:eastAsia="Calibri" w:cs="Arial"/>
                <w:sz w:val="20"/>
                <w:szCs w:val="20"/>
              </w:rPr>
              <w:t>(zum Ursprung oder zur y-Achse) unte</w:t>
            </w:r>
            <w:r w:rsidRPr="00C3181D">
              <w:rPr>
                <w:rFonts w:eastAsia="Calibri" w:cs="Arial"/>
                <w:sz w:val="20"/>
                <w:szCs w:val="20"/>
              </w:rPr>
              <w:t>r</w:t>
            </w:r>
            <w:r w:rsidRPr="00C3181D">
              <w:rPr>
                <w:rFonts w:eastAsia="Calibri" w:cs="Arial"/>
                <w:sz w:val="20"/>
                <w:szCs w:val="20"/>
              </w:rPr>
              <w:t xml:space="preserve">suchen </w:t>
            </w:r>
          </w:p>
        </w:tc>
        <w:tc>
          <w:tcPr>
            <w:tcW w:w="1250" w:type="pct"/>
            <w:tcBorders>
              <w:top w:val="nil"/>
              <w:left w:val="single" w:sz="4" w:space="0" w:color="auto"/>
              <w:bottom w:val="single" w:sz="4" w:space="0" w:color="FFFFFF"/>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b/>
                <w:sz w:val="20"/>
                <w:szCs w:val="20"/>
              </w:rPr>
              <w:t>Ganzrationale Funktionen und ihre Graphen</w:t>
            </w:r>
          </w:p>
          <w:p w:rsidR="00603A5D" w:rsidRPr="00C3181D" w:rsidRDefault="00603A5D" w:rsidP="00C3181D">
            <w:pPr>
              <w:spacing w:before="120" w:line="276" w:lineRule="auto"/>
              <w:rPr>
                <w:rFonts w:eastAsia="Calibri" w:cs="Arial"/>
                <w:i/>
                <w:sz w:val="20"/>
                <w:szCs w:val="20"/>
              </w:rPr>
            </w:pPr>
            <w:r w:rsidRPr="00C3181D">
              <w:rPr>
                <w:rFonts w:eastAsia="Calibri" w:cs="Arial"/>
                <w:sz w:val="20"/>
                <w:szCs w:val="20"/>
              </w:rPr>
              <w:t>Grad einer ganzrationalen Funktion</w:t>
            </w:r>
          </w:p>
        </w:tc>
        <w:tc>
          <w:tcPr>
            <w:tcW w:w="1250" w:type="pct"/>
            <w:tcBorders>
              <w:top w:val="nil"/>
              <w:left w:val="single" w:sz="4" w:space="0" w:color="auto"/>
              <w:bottom w:val="single" w:sz="4" w:space="0" w:color="FFFFFF"/>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Einsatz digitaler Hilfsmittel zur Visualisi</w:t>
            </w:r>
            <w:r w:rsidRPr="00C3181D">
              <w:rPr>
                <w:rFonts w:eastAsia="Calibri" w:cs="Arial"/>
                <w:sz w:val="20"/>
                <w:szCs w:val="20"/>
              </w:rPr>
              <w:t>e</w:t>
            </w:r>
            <w:r w:rsidRPr="00C3181D">
              <w:rPr>
                <w:rFonts w:eastAsia="Calibri" w:cs="Arial"/>
                <w:sz w:val="20"/>
                <w:szCs w:val="20"/>
              </w:rPr>
              <w:t>rung</w:t>
            </w:r>
          </w:p>
          <w:p w:rsidR="007A7C64" w:rsidRPr="00C3181D" w:rsidRDefault="007A7C64" w:rsidP="00C3181D">
            <w:pPr>
              <w:spacing w:before="120" w:line="276" w:lineRule="auto"/>
              <w:rPr>
                <w:rFonts w:eastAsia="Calibri" w:cs="Arial"/>
                <w:sz w:val="20"/>
                <w:szCs w:val="20"/>
              </w:rPr>
            </w:pPr>
            <w:r w:rsidRPr="00C3181D">
              <w:rPr>
                <w:rFonts w:eastAsia="Calibri" w:cs="Arial"/>
                <w:sz w:val="20"/>
                <w:szCs w:val="20"/>
              </w:rPr>
              <w:t>Erstellen von Wertetabellen mithilfe des WTR</w:t>
            </w:r>
          </w:p>
        </w:tc>
      </w:tr>
      <w:tr w:rsidR="00603A5D" w:rsidRPr="00C3181D" w:rsidTr="005551FD">
        <w:trPr>
          <w:trHeight w:val="803"/>
          <w:jc w:val="center"/>
        </w:trPr>
        <w:tc>
          <w:tcPr>
            <w:tcW w:w="1280" w:type="pct"/>
            <w:vMerge/>
            <w:tcBorders>
              <w:left w:val="single" w:sz="4" w:space="0" w:color="auto"/>
              <w:right w:val="single" w:sz="4" w:space="0" w:color="auto"/>
            </w:tcBorders>
            <w:shd w:val="clear" w:color="auto" w:fill="auto"/>
          </w:tcPr>
          <w:p w:rsidR="00603A5D" w:rsidRPr="00C3181D" w:rsidRDefault="00603A5D" w:rsidP="00C3181D">
            <w:pPr>
              <w:autoSpaceDE w:val="0"/>
              <w:autoSpaceDN w:val="0"/>
              <w:adjustRightInd w:val="0"/>
              <w:spacing w:line="276" w:lineRule="auto"/>
              <w:rPr>
                <w:rFonts w:cs="Arial"/>
                <w:sz w:val="20"/>
                <w:szCs w:val="20"/>
              </w:rPr>
            </w:pPr>
          </w:p>
        </w:tc>
        <w:tc>
          <w:tcPr>
            <w:tcW w:w="1220" w:type="pct"/>
            <w:vMerge/>
            <w:tcBorders>
              <w:left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p>
        </w:tc>
        <w:tc>
          <w:tcPr>
            <w:tcW w:w="1250" w:type="pct"/>
            <w:tcBorders>
              <w:top w:val="single" w:sz="4" w:space="0" w:color="FFFFFF"/>
              <w:left w:val="single" w:sz="4" w:space="0" w:color="auto"/>
              <w:bottom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b/>
                <w:sz w:val="20"/>
                <w:szCs w:val="20"/>
              </w:rPr>
            </w:pPr>
            <w:r w:rsidRPr="00C3181D">
              <w:rPr>
                <w:rFonts w:eastAsia="Calibri" w:cs="Arial"/>
                <w:sz w:val="20"/>
                <w:szCs w:val="20"/>
              </w:rPr>
              <w:t>Symmetrie zur y-Achse und zum U</w:t>
            </w:r>
            <w:r w:rsidRPr="00C3181D">
              <w:rPr>
                <w:rFonts w:eastAsia="Calibri" w:cs="Arial"/>
                <w:sz w:val="20"/>
                <w:szCs w:val="20"/>
              </w:rPr>
              <w:t>r</w:t>
            </w:r>
            <w:r w:rsidRPr="00C3181D">
              <w:rPr>
                <w:rFonts w:eastAsia="Calibri" w:cs="Arial"/>
                <w:sz w:val="20"/>
                <w:szCs w:val="20"/>
              </w:rPr>
              <w:t>sprung</w:t>
            </w:r>
          </w:p>
        </w:tc>
        <w:tc>
          <w:tcPr>
            <w:tcW w:w="1250" w:type="pct"/>
            <w:tcBorders>
              <w:top w:val="single" w:sz="4" w:space="0" w:color="FFFFFF"/>
              <w:left w:val="single" w:sz="4" w:space="0" w:color="auto"/>
              <w:bottom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cs="Arial"/>
                <w:i/>
                <w:color w:val="0070C0"/>
                <w:sz w:val="20"/>
                <w:szCs w:val="20"/>
              </w:rPr>
              <w:t>MINT: auch Symmetrie zu Parallelen zur y-Achse und zu beliebigen Punkten im Koordinatensystem</w:t>
            </w:r>
          </w:p>
        </w:tc>
      </w:tr>
      <w:tr w:rsidR="00603A5D" w:rsidRPr="00C3181D" w:rsidTr="005551FD">
        <w:trPr>
          <w:trHeight w:val="1407"/>
          <w:jc w:val="center"/>
        </w:trPr>
        <w:tc>
          <w:tcPr>
            <w:tcW w:w="1280" w:type="pct"/>
            <w:vMerge/>
            <w:tcBorders>
              <w:left w:val="single" w:sz="4" w:space="0" w:color="auto"/>
              <w:right w:val="single" w:sz="4" w:space="0" w:color="auto"/>
            </w:tcBorders>
            <w:shd w:val="clear" w:color="auto" w:fill="auto"/>
          </w:tcPr>
          <w:p w:rsidR="00603A5D" w:rsidRPr="00C3181D" w:rsidRDefault="00603A5D" w:rsidP="00C3181D">
            <w:pPr>
              <w:autoSpaceDE w:val="0"/>
              <w:autoSpaceDN w:val="0"/>
              <w:adjustRightInd w:val="0"/>
              <w:spacing w:line="276" w:lineRule="auto"/>
              <w:rPr>
                <w:rFonts w:cs="Arial"/>
                <w:sz w:val="20"/>
                <w:szCs w:val="20"/>
              </w:rPr>
            </w:pPr>
          </w:p>
        </w:tc>
        <w:tc>
          <w:tcPr>
            <w:tcW w:w="1220" w:type="pct"/>
            <w:vMerge/>
            <w:tcBorders>
              <w:left w:val="single" w:sz="4" w:space="0" w:color="auto"/>
              <w:bottom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Verhalten für I</w:t>
            </w:r>
            <w:r w:rsidRPr="00C3181D">
              <w:rPr>
                <w:rFonts w:eastAsia="Calibri" w:cs="Arial"/>
                <w:i/>
                <w:iCs/>
                <w:sz w:val="20"/>
                <w:szCs w:val="20"/>
              </w:rPr>
              <w:t>x</w:t>
            </w:r>
            <w:r w:rsidRPr="00C3181D">
              <w:rPr>
                <w:rFonts w:eastAsia="Calibri" w:cs="Arial"/>
                <w:iCs/>
                <w:sz w:val="20"/>
                <w:szCs w:val="20"/>
              </w:rPr>
              <w:t>I</w:t>
            </w:r>
            <w:r w:rsidRPr="00C3181D">
              <w:rPr>
                <w:rFonts w:eastAsia="Calibri" w:cs="Arial"/>
                <w:i/>
                <w:iCs/>
                <w:sz w:val="20"/>
                <w:szCs w:val="20"/>
              </w:rPr>
              <w:t xml:space="preserve"> </w:t>
            </w:r>
            <w:r w:rsidRPr="00C3181D">
              <w:rPr>
                <w:rFonts w:eastAsia="Calibri" w:cs="Arial"/>
                <w:i/>
                <w:iCs/>
                <w:sz w:val="20"/>
                <w:szCs w:val="20"/>
              </w:rPr>
              <w:sym w:font="Symbol" w:char="F0AE"/>
            </w:r>
            <w:r w:rsidRPr="00C3181D">
              <w:rPr>
                <w:rFonts w:eastAsia="Calibri" w:cs="Arial"/>
                <w:i/>
                <w:iCs/>
                <w:sz w:val="20"/>
                <w:szCs w:val="20"/>
              </w:rPr>
              <w:sym w:font="Symbol" w:char="F0B5"/>
            </w:r>
            <w:r w:rsidR="00F8226B" w:rsidRPr="00C3181D">
              <w:rPr>
                <w:rFonts w:eastAsia="Calibri" w:cs="Arial"/>
                <w:i/>
                <w:iCs/>
                <w:sz w:val="20"/>
                <w:szCs w:val="20"/>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8226B" w:rsidRPr="00C3181D" w:rsidRDefault="00603A5D" w:rsidP="00C3181D">
            <w:pPr>
              <w:spacing w:before="120" w:line="276" w:lineRule="auto"/>
              <w:rPr>
                <w:rFonts w:eastAsia="Calibri" w:cs="Arial"/>
                <w:i/>
                <w:iCs/>
                <w:sz w:val="20"/>
                <w:szCs w:val="20"/>
              </w:rPr>
            </w:pPr>
            <w:r w:rsidRPr="00C3181D">
              <w:rPr>
                <w:rFonts w:eastAsia="Calibri" w:cs="Arial"/>
                <w:sz w:val="20"/>
                <w:szCs w:val="20"/>
              </w:rPr>
              <w:t>Zusammenhang zwischen dem Grad n der Funktion sowie dem Vorzeichen des Koeffizienten von x</w:t>
            </w:r>
            <w:r w:rsidRPr="00C3181D">
              <w:rPr>
                <w:rFonts w:eastAsia="Calibri" w:cs="Arial"/>
                <w:sz w:val="20"/>
                <w:szCs w:val="20"/>
                <w:vertAlign w:val="superscript"/>
              </w:rPr>
              <w:t>n</w:t>
            </w:r>
            <w:r w:rsidRPr="00C3181D">
              <w:rPr>
                <w:rFonts w:eastAsia="Calibri" w:cs="Arial"/>
                <w:sz w:val="20"/>
                <w:szCs w:val="20"/>
              </w:rPr>
              <w:t xml:space="preserve"> und dem Verlauf des Graphen für I</w:t>
            </w:r>
            <w:r w:rsidRPr="00C3181D">
              <w:rPr>
                <w:rFonts w:eastAsia="Calibri" w:cs="Arial"/>
                <w:i/>
                <w:iCs/>
                <w:sz w:val="20"/>
                <w:szCs w:val="20"/>
              </w:rPr>
              <w:t>x</w:t>
            </w:r>
            <w:r w:rsidRPr="00C3181D">
              <w:rPr>
                <w:rFonts w:eastAsia="Calibri" w:cs="Arial"/>
                <w:iCs/>
                <w:sz w:val="20"/>
                <w:szCs w:val="20"/>
              </w:rPr>
              <w:t>I</w:t>
            </w:r>
            <w:r w:rsidRPr="00C3181D">
              <w:rPr>
                <w:rFonts w:eastAsia="Calibri" w:cs="Arial"/>
                <w:i/>
                <w:iCs/>
                <w:sz w:val="20"/>
                <w:szCs w:val="20"/>
              </w:rPr>
              <w:t xml:space="preserve"> </w:t>
            </w:r>
            <w:r w:rsidRPr="00C3181D">
              <w:rPr>
                <w:rFonts w:eastAsia="Calibri" w:cs="Arial"/>
                <w:i/>
                <w:iCs/>
                <w:sz w:val="20"/>
                <w:szCs w:val="20"/>
              </w:rPr>
              <w:sym w:font="Symbol" w:char="F0AE"/>
            </w:r>
            <w:r w:rsidRPr="00C3181D">
              <w:rPr>
                <w:rFonts w:eastAsia="Calibri" w:cs="Arial"/>
                <w:i/>
                <w:iCs/>
                <w:sz w:val="20"/>
                <w:szCs w:val="20"/>
              </w:rPr>
              <w:sym w:font="Symbol" w:char="F0B5"/>
            </w:r>
          </w:p>
        </w:tc>
      </w:tr>
      <w:tr w:rsidR="00603A5D" w:rsidRPr="00C3181D" w:rsidTr="00F8226B">
        <w:trPr>
          <w:trHeight w:val="538"/>
          <w:jc w:val="center"/>
        </w:trPr>
        <w:tc>
          <w:tcPr>
            <w:tcW w:w="1280" w:type="pct"/>
            <w:vMerge/>
            <w:tcBorders>
              <w:left w:val="single" w:sz="4" w:space="0" w:color="auto"/>
              <w:right w:val="single" w:sz="4" w:space="0" w:color="auto"/>
            </w:tcBorders>
            <w:shd w:val="clear" w:color="auto" w:fill="auto"/>
          </w:tcPr>
          <w:p w:rsidR="00603A5D" w:rsidRPr="00C3181D" w:rsidRDefault="00603A5D" w:rsidP="00C3181D">
            <w:pPr>
              <w:pStyle w:val="LoTabelle-6pt"/>
              <w:spacing w:line="276" w:lineRule="auto"/>
              <w:rPr>
                <w:b/>
                <w:szCs w:val="20"/>
              </w:rPr>
            </w:pPr>
          </w:p>
        </w:tc>
        <w:tc>
          <w:tcPr>
            <w:tcW w:w="1220" w:type="pct"/>
            <w:tcBorders>
              <w:top w:val="single" w:sz="4" w:space="0" w:color="auto"/>
              <w:left w:val="single" w:sz="4" w:space="0" w:color="auto"/>
              <w:bottom w:val="single" w:sz="4" w:space="0" w:color="FFFFFF"/>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 xml:space="preserve">(11) die Definition für </w:t>
            </w:r>
            <w:r w:rsidRPr="00C3181D">
              <w:rPr>
                <w:rFonts w:eastAsia="Calibri" w:cs="Arial"/>
                <w:i/>
                <w:iCs/>
                <w:sz w:val="20"/>
                <w:szCs w:val="20"/>
              </w:rPr>
              <w:t xml:space="preserve">Monotonie </w:t>
            </w:r>
            <w:r w:rsidRPr="00C3181D">
              <w:rPr>
                <w:rFonts w:eastAsia="Calibri" w:cs="Arial"/>
                <w:sz w:val="20"/>
                <w:szCs w:val="20"/>
              </w:rPr>
              <w:t>angeben</w:t>
            </w:r>
          </w:p>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 xml:space="preserve">(12) den Unterschied zwischen lokalen und globalen </w:t>
            </w:r>
            <w:r w:rsidRPr="00C3181D">
              <w:rPr>
                <w:rFonts w:eastAsia="Calibri" w:cs="Arial"/>
                <w:i/>
                <w:iCs/>
                <w:sz w:val="20"/>
                <w:szCs w:val="20"/>
              </w:rPr>
              <w:t xml:space="preserve">Maxima </w:t>
            </w:r>
            <w:r w:rsidRPr="00C3181D">
              <w:rPr>
                <w:rFonts w:eastAsia="Calibri" w:cs="Arial"/>
                <w:sz w:val="20"/>
                <w:szCs w:val="20"/>
              </w:rPr>
              <w:t xml:space="preserve">beziehungsweise </w:t>
            </w:r>
            <w:r w:rsidRPr="00C3181D">
              <w:rPr>
                <w:rFonts w:eastAsia="Calibri" w:cs="Arial"/>
                <w:i/>
                <w:iCs/>
                <w:sz w:val="20"/>
                <w:szCs w:val="20"/>
              </w:rPr>
              <w:t xml:space="preserve">Minima </w:t>
            </w:r>
            <w:r w:rsidRPr="00C3181D">
              <w:rPr>
                <w:rFonts w:eastAsia="Calibri" w:cs="Arial"/>
                <w:sz w:val="20"/>
                <w:szCs w:val="20"/>
              </w:rPr>
              <w:t>erklären</w:t>
            </w:r>
          </w:p>
        </w:tc>
        <w:tc>
          <w:tcPr>
            <w:tcW w:w="1250" w:type="pct"/>
            <w:tcBorders>
              <w:top w:val="single" w:sz="4" w:space="0" w:color="auto"/>
              <w:left w:val="single" w:sz="4" w:space="0" w:color="auto"/>
              <w:bottom w:val="single" w:sz="4" w:space="0" w:color="FFFFFF"/>
              <w:right w:val="single" w:sz="4" w:space="0" w:color="auto"/>
            </w:tcBorders>
            <w:shd w:val="clear" w:color="auto" w:fill="auto"/>
          </w:tcPr>
          <w:p w:rsidR="00603A5D" w:rsidRPr="00C3181D" w:rsidRDefault="00F8226B" w:rsidP="00C3181D">
            <w:pPr>
              <w:spacing w:before="120" w:line="276" w:lineRule="auto"/>
              <w:rPr>
                <w:rFonts w:eastAsia="Calibri" w:cs="Arial"/>
                <w:sz w:val="20"/>
                <w:szCs w:val="20"/>
              </w:rPr>
            </w:pPr>
            <w:r w:rsidRPr="00C3181D">
              <w:rPr>
                <w:rFonts w:eastAsia="Calibri" w:cs="Arial"/>
                <w:sz w:val="20"/>
                <w:szCs w:val="20"/>
              </w:rPr>
              <w:t>Monotonieverhalten</w:t>
            </w:r>
          </w:p>
          <w:p w:rsidR="00603A5D" w:rsidRPr="00C3181D" w:rsidRDefault="00F8226B" w:rsidP="00C3181D">
            <w:pPr>
              <w:spacing w:before="120" w:line="276" w:lineRule="auto"/>
              <w:rPr>
                <w:rFonts w:eastAsia="Calibri" w:cs="Arial"/>
                <w:b/>
                <w:sz w:val="20"/>
                <w:szCs w:val="20"/>
              </w:rPr>
            </w:pPr>
            <w:r w:rsidRPr="00C3181D">
              <w:rPr>
                <w:rFonts w:eastAsia="Calibri" w:cs="Arial"/>
                <w:sz w:val="20"/>
                <w:szCs w:val="20"/>
              </w:rPr>
              <w:t>L</w:t>
            </w:r>
            <w:r w:rsidR="00603A5D" w:rsidRPr="00C3181D">
              <w:rPr>
                <w:rFonts w:eastAsia="Calibri" w:cs="Arial"/>
                <w:sz w:val="20"/>
                <w:szCs w:val="20"/>
              </w:rPr>
              <w:t>okale und globale Extrema</w:t>
            </w:r>
          </w:p>
        </w:tc>
        <w:tc>
          <w:tcPr>
            <w:tcW w:w="1250" w:type="pct"/>
            <w:tcBorders>
              <w:top w:val="single" w:sz="4" w:space="0" w:color="auto"/>
              <w:left w:val="single" w:sz="4" w:space="0" w:color="auto"/>
              <w:bottom w:val="single" w:sz="4" w:space="0" w:color="FFFFFF"/>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Monotoniebere</w:t>
            </w:r>
            <w:r w:rsidR="00F8226B" w:rsidRPr="00C3181D">
              <w:rPr>
                <w:rFonts w:eastAsia="Calibri" w:cs="Arial"/>
                <w:sz w:val="20"/>
                <w:szCs w:val="20"/>
              </w:rPr>
              <w:t>iche anhand des Graphen angeben</w:t>
            </w:r>
          </w:p>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Ganzrationale Funktionen in Anwe</w:t>
            </w:r>
            <w:r w:rsidRPr="00C3181D">
              <w:rPr>
                <w:rFonts w:eastAsia="Calibri" w:cs="Arial"/>
                <w:sz w:val="20"/>
                <w:szCs w:val="20"/>
              </w:rPr>
              <w:t>n</w:t>
            </w:r>
            <w:r w:rsidRPr="00C3181D">
              <w:rPr>
                <w:rFonts w:eastAsia="Calibri" w:cs="Arial"/>
                <w:sz w:val="20"/>
                <w:szCs w:val="20"/>
              </w:rPr>
              <w:t>dungszusammenhängen</w:t>
            </w:r>
          </w:p>
        </w:tc>
      </w:tr>
      <w:tr w:rsidR="00603A5D" w:rsidRPr="00C3181D" w:rsidTr="00F8226B">
        <w:trPr>
          <w:trHeight w:val="1072"/>
          <w:jc w:val="center"/>
        </w:trPr>
        <w:tc>
          <w:tcPr>
            <w:tcW w:w="1280" w:type="pct"/>
            <w:vMerge/>
            <w:tcBorders>
              <w:left w:val="single" w:sz="4" w:space="0" w:color="auto"/>
              <w:right w:val="single" w:sz="4" w:space="0" w:color="auto"/>
            </w:tcBorders>
            <w:shd w:val="clear" w:color="auto" w:fill="auto"/>
          </w:tcPr>
          <w:p w:rsidR="00603A5D" w:rsidRPr="00C3181D" w:rsidRDefault="00603A5D" w:rsidP="00C3181D">
            <w:pPr>
              <w:pStyle w:val="LoTabelle-6pt"/>
              <w:spacing w:line="276" w:lineRule="auto"/>
              <w:rPr>
                <w:b/>
                <w:szCs w:val="20"/>
              </w:rPr>
            </w:pPr>
          </w:p>
        </w:tc>
        <w:tc>
          <w:tcPr>
            <w:tcW w:w="1220" w:type="pct"/>
            <w:tcBorders>
              <w:top w:val="single" w:sz="4" w:space="0" w:color="FFFFFF"/>
              <w:left w:val="single" w:sz="4" w:space="0" w:color="auto"/>
              <w:bottom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 xml:space="preserve">(6) </w:t>
            </w:r>
            <w:r w:rsidRPr="00C3181D">
              <w:rPr>
                <w:rFonts w:eastAsia="Calibri" w:cs="Arial"/>
                <w:i/>
                <w:iCs/>
                <w:sz w:val="20"/>
                <w:szCs w:val="20"/>
              </w:rPr>
              <w:t xml:space="preserve">ganzrationale Funktionen </w:t>
            </w:r>
            <w:r w:rsidRPr="00C3181D">
              <w:rPr>
                <w:rFonts w:eastAsia="Calibri" w:cs="Arial"/>
                <w:sz w:val="20"/>
                <w:szCs w:val="20"/>
              </w:rPr>
              <w:t xml:space="preserve">auf </w:t>
            </w:r>
            <w:r w:rsidRPr="00C3181D">
              <w:rPr>
                <w:rFonts w:eastAsia="Calibri" w:cs="Arial"/>
                <w:i/>
                <w:iCs/>
                <w:sz w:val="20"/>
                <w:szCs w:val="20"/>
              </w:rPr>
              <w:t>Nullste</w:t>
            </w:r>
            <w:r w:rsidRPr="00C3181D">
              <w:rPr>
                <w:rFonts w:eastAsia="Calibri" w:cs="Arial"/>
                <w:i/>
                <w:iCs/>
                <w:sz w:val="20"/>
                <w:szCs w:val="20"/>
              </w:rPr>
              <w:t>l</w:t>
            </w:r>
            <w:r w:rsidRPr="00C3181D">
              <w:rPr>
                <w:rFonts w:eastAsia="Calibri" w:cs="Arial"/>
                <w:i/>
                <w:iCs/>
                <w:sz w:val="20"/>
                <w:szCs w:val="20"/>
              </w:rPr>
              <w:t xml:space="preserve">len </w:t>
            </w:r>
            <w:r w:rsidRPr="00C3181D">
              <w:rPr>
                <w:rFonts w:eastAsia="Calibri" w:cs="Arial"/>
                <w:sz w:val="20"/>
                <w:szCs w:val="20"/>
              </w:rPr>
              <w:t>(auch mehrfache) untersuchen</w:t>
            </w:r>
          </w:p>
          <w:p w:rsidR="00603A5D" w:rsidRPr="00C3181D" w:rsidRDefault="00603A5D" w:rsidP="00C3181D">
            <w:pPr>
              <w:spacing w:before="120" w:after="120" w:line="276" w:lineRule="auto"/>
              <w:rPr>
                <w:rFonts w:eastAsia="Calibri" w:cs="Arial"/>
                <w:sz w:val="20"/>
                <w:szCs w:val="20"/>
              </w:rPr>
            </w:pPr>
            <w:r w:rsidRPr="00C3181D">
              <w:rPr>
                <w:rFonts w:eastAsia="Calibri" w:cs="Arial"/>
                <w:sz w:val="20"/>
                <w:szCs w:val="20"/>
              </w:rPr>
              <w:t xml:space="preserve">(7) </w:t>
            </w:r>
            <w:r w:rsidRPr="00C3181D">
              <w:rPr>
                <w:rFonts w:eastAsia="Calibri" w:cs="Arial"/>
                <w:i/>
                <w:iCs/>
                <w:sz w:val="20"/>
                <w:szCs w:val="20"/>
              </w:rPr>
              <w:t>Funktionsterme ganzrationaler Funkt</w:t>
            </w:r>
            <w:r w:rsidRPr="00C3181D">
              <w:rPr>
                <w:rFonts w:eastAsia="Calibri" w:cs="Arial"/>
                <w:i/>
                <w:iCs/>
                <w:sz w:val="20"/>
                <w:szCs w:val="20"/>
              </w:rPr>
              <w:t>i</w:t>
            </w:r>
            <w:r w:rsidRPr="00C3181D">
              <w:rPr>
                <w:rFonts w:eastAsia="Calibri" w:cs="Arial"/>
                <w:i/>
                <w:iCs/>
                <w:sz w:val="20"/>
                <w:szCs w:val="20"/>
              </w:rPr>
              <w:t xml:space="preserve">onen </w:t>
            </w:r>
            <w:r w:rsidRPr="00C3181D">
              <w:rPr>
                <w:rFonts w:eastAsia="Calibri" w:cs="Arial"/>
                <w:sz w:val="20"/>
                <w:szCs w:val="20"/>
              </w:rPr>
              <w:t>mith</w:t>
            </w:r>
            <w:r w:rsidRPr="00C3181D">
              <w:rPr>
                <w:rFonts w:eastAsia="Calibri" w:cs="Arial"/>
                <w:iCs/>
                <w:sz w:val="20"/>
                <w:szCs w:val="20"/>
              </w:rPr>
              <w:t>i</w:t>
            </w:r>
            <w:r w:rsidRPr="00C3181D">
              <w:rPr>
                <w:rFonts w:eastAsia="Calibri" w:cs="Arial"/>
                <w:sz w:val="20"/>
                <w:szCs w:val="20"/>
              </w:rPr>
              <w:t xml:space="preserve">lfe von </w:t>
            </w:r>
            <w:r w:rsidRPr="00C3181D">
              <w:rPr>
                <w:rFonts w:eastAsia="Calibri" w:cs="Arial"/>
                <w:i/>
                <w:iCs/>
                <w:sz w:val="20"/>
                <w:szCs w:val="20"/>
              </w:rPr>
              <w:t xml:space="preserve">Nullstellen </w:t>
            </w:r>
            <w:r w:rsidRPr="00C3181D">
              <w:rPr>
                <w:rFonts w:eastAsia="Calibri" w:cs="Arial"/>
                <w:sz w:val="20"/>
                <w:szCs w:val="20"/>
              </w:rPr>
              <w:t>in faktorisie</w:t>
            </w:r>
            <w:r w:rsidRPr="00C3181D">
              <w:rPr>
                <w:rFonts w:eastAsia="Calibri" w:cs="Arial"/>
                <w:sz w:val="20"/>
                <w:szCs w:val="20"/>
              </w:rPr>
              <w:t>r</w:t>
            </w:r>
            <w:r w:rsidRPr="00C3181D">
              <w:rPr>
                <w:rFonts w:eastAsia="Calibri" w:cs="Arial"/>
                <w:sz w:val="20"/>
                <w:szCs w:val="20"/>
              </w:rPr>
              <w:t>ter Form angeben</w:t>
            </w:r>
          </w:p>
        </w:tc>
        <w:tc>
          <w:tcPr>
            <w:tcW w:w="1250" w:type="pct"/>
            <w:vMerge w:val="restart"/>
            <w:tcBorders>
              <w:top w:val="single" w:sz="4" w:space="0" w:color="FFFFFF"/>
              <w:left w:val="single" w:sz="4" w:space="0" w:color="auto"/>
              <w:bottom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Nullstellen und Linearfaktoren</w:t>
            </w:r>
          </w:p>
        </w:tc>
        <w:tc>
          <w:tcPr>
            <w:tcW w:w="1250" w:type="pct"/>
            <w:vMerge w:val="restart"/>
            <w:tcBorders>
              <w:top w:val="single" w:sz="4" w:space="0" w:color="FFFFFF"/>
              <w:left w:val="single" w:sz="4" w:space="0" w:color="auto"/>
              <w:bottom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Zurückgreifen auch auf binomische Fo</w:t>
            </w:r>
            <w:r w:rsidRPr="00C3181D">
              <w:rPr>
                <w:rFonts w:eastAsia="Calibri" w:cs="Arial"/>
                <w:sz w:val="20"/>
                <w:szCs w:val="20"/>
              </w:rPr>
              <w:t>r</w:t>
            </w:r>
            <w:r w:rsidRPr="00C3181D">
              <w:rPr>
                <w:rFonts w:eastAsia="Calibri" w:cs="Arial"/>
                <w:sz w:val="20"/>
                <w:szCs w:val="20"/>
              </w:rPr>
              <w:t>meln zum Faktorisieren und auf den Satz vom Nullprodukt</w:t>
            </w:r>
          </w:p>
        </w:tc>
      </w:tr>
      <w:tr w:rsidR="00603A5D" w:rsidRPr="00C3181D" w:rsidTr="00F8226B">
        <w:trPr>
          <w:trHeight w:val="216"/>
          <w:jc w:val="center"/>
        </w:trPr>
        <w:tc>
          <w:tcPr>
            <w:tcW w:w="1280" w:type="pct"/>
            <w:vMerge/>
            <w:tcBorders>
              <w:left w:val="single" w:sz="4" w:space="0" w:color="auto"/>
              <w:right w:val="single" w:sz="4" w:space="0" w:color="auto"/>
            </w:tcBorders>
            <w:shd w:val="clear" w:color="auto" w:fill="auto"/>
          </w:tcPr>
          <w:p w:rsidR="00603A5D" w:rsidRPr="00C3181D" w:rsidRDefault="00603A5D" w:rsidP="00C3181D">
            <w:pPr>
              <w:pStyle w:val="LoTabelle-6pt"/>
              <w:spacing w:line="276" w:lineRule="auto"/>
              <w:rPr>
                <w:b/>
                <w:szCs w:val="20"/>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03A5D" w:rsidRPr="00C3181D" w:rsidRDefault="00603A5D" w:rsidP="00C3181D">
            <w:pPr>
              <w:spacing w:line="276" w:lineRule="auto"/>
              <w:rPr>
                <w:rFonts w:cs="Arial"/>
                <w:b/>
                <w:sz w:val="20"/>
                <w:szCs w:val="20"/>
              </w:rPr>
            </w:pPr>
            <w:r w:rsidRPr="00C3181D">
              <w:rPr>
                <w:rFonts w:cs="Arial"/>
                <w:b/>
                <w:sz w:val="20"/>
                <w:szCs w:val="20"/>
              </w:rPr>
              <w:t>3.3.1 Gleichungen lösen</w:t>
            </w:r>
          </w:p>
        </w:tc>
        <w:tc>
          <w:tcPr>
            <w:tcW w:w="1250" w:type="pct"/>
            <w:vMerge/>
            <w:tcBorders>
              <w:top w:val="single" w:sz="4" w:space="0" w:color="auto"/>
              <w:left w:val="single" w:sz="4" w:space="0" w:color="auto"/>
              <w:right w:val="single" w:sz="4" w:space="0" w:color="auto"/>
            </w:tcBorders>
            <w:shd w:val="clear" w:color="auto" w:fill="auto"/>
          </w:tcPr>
          <w:p w:rsidR="00603A5D" w:rsidRPr="00C3181D" w:rsidRDefault="00603A5D" w:rsidP="00C3181D">
            <w:pPr>
              <w:spacing w:before="60" w:line="276" w:lineRule="auto"/>
              <w:rPr>
                <w:rFonts w:eastAsia="Calibri"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rsidR="00603A5D" w:rsidRPr="00C3181D" w:rsidRDefault="00603A5D" w:rsidP="00C3181D">
            <w:pPr>
              <w:spacing w:before="60" w:line="276" w:lineRule="auto"/>
              <w:rPr>
                <w:rFonts w:eastAsia="Calibri" w:cs="Arial"/>
                <w:sz w:val="20"/>
                <w:szCs w:val="20"/>
              </w:rPr>
            </w:pPr>
          </w:p>
        </w:tc>
      </w:tr>
      <w:tr w:rsidR="00603A5D" w:rsidRPr="00C3181D" w:rsidTr="00F8226B">
        <w:trPr>
          <w:trHeight w:val="594"/>
          <w:jc w:val="center"/>
        </w:trPr>
        <w:tc>
          <w:tcPr>
            <w:tcW w:w="1280" w:type="pct"/>
            <w:vMerge/>
            <w:tcBorders>
              <w:left w:val="single" w:sz="4" w:space="0" w:color="auto"/>
              <w:right w:val="single" w:sz="4" w:space="0" w:color="auto"/>
            </w:tcBorders>
            <w:shd w:val="clear" w:color="auto" w:fill="auto"/>
          </w:tcPr>
          <w:p w:rsidR="00603A5D" w:rsidRPr="00C3181D" w:rsidRDefault="00603A5D" w:rsidP="00C3181D">
            <w:pPr>
              <w:pStyle w:val="LoTabelle-6pt"/>
              <w:spacing w:line="276" w:lineRule="auto"/>
              <w:rPr>
                <w:b/>
                <w:szCs w:val="20"/>
              </w:rPr>
            </w:pPr>
          </w:p>
        </w:tc>
        <w:tc>
          <w:tcPr>
            <w:tcW w:w="1220" w:type="pct"/>
            <w:tcBorders>
              <w:top w:val="single" w:sz="4" w:space="0" w:color="auto"/>
              <w:left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 xml:space="preserve">(8) die Methode der </w:t>
            </w:r>
            <w:r w:rsidRPr="00C3181D">
              <w:rPr>
                <w:rFonts w:eastAsia="Calibri" w:cs="Arial"/>
                <w:i/>
                <w:iCs/>
                <w:sz w:val="20"/>
                <w:szCs w:val="20"/>
              </w:rPr>
              <w:t xml:space="preserve">Substitution </w:t>
            </w:r>
            <w:r w:rsidRPr="00C3181D">
              <w:rPr>
                <w:rFonts w:eastAsia="Calibri" w:cs="Arial"/>
                <w:sz w:val="20"/>
                <w:szCs w:val="20"/>
              </w:rPr>
              <w:t>zum L</w:t>
            </w:r>
            <w:r w:rsidRPr="00C3181D">
              <w:rPr>
                <w:rFonts w:eastAsia="Calibri" w:cs="Arial"/>
                <w:sz w:val="20"/>
                <w:szCs w:val="20"/>
              </w:rPr>
              <w:t>ö</w:t>
            </w:r>
            <w:r w:rsidRPr="00C3181D">
              <w:rPr>
                <w:rFonts w:eastAsia="Calibri" w:cs="Arial"/>
                <w:sz w:val="20"/>
                <w:szCs w:val="20"/>
              </w:rPr>
              <w:t>sen von Gleichungen anwenden</w:t>
            </w:r>
          </w:p>
          <w:p w:rsidR="00603A5D" w:rsidRPr="00C3181D" w:rsidRDefault="00603A5D" w:rsidP="00C3181D">
            <w:pPr>
              <w:spacing w:before="120" w:after="120" w:line="276" w:lineRule="auto"/>
              <w:rPr>
                <w:rFonts w:cs="Arial"/>
                <w:b/>
                <w:sz w:val="20"/>
                <w:szCs w:val="20"/>
              </w:rPr>
            </w:pPr>
            <w:r w:rsidRPr="00C3181D">
              <w:rPr>
                <w:rFonts w:eastAsia="Calibri" w:cs="Arial"/>
                <w:sz w:val="20"/>
                <w:szCs w:val="20"/>
              </w:rPr>
              <w:t xml:space="preserve">(9) </w:t>
            </w:r>
            <w:r w:rsidRPr="00C3181D">
              <w:rPr>
                <w:rFonts w:eastAsia="Calibri" w:cs="Arial"/>
                <w:i/>
                <w:iCs/>
                <w:sz w:val="20"/>
                <w:szCs w:val="20"/>
              </w:rPr>
              <w:t xml:space="preserve">Nullstellen </w:t>
            </w:r>
            <w:r w:rsidRPr="00C3181D">
              <w:rPr>
                <w:rFonts w:eastAsia="Calibri" w:cs="Arial"/>
                <w:sz w:val="20"/>
                <w:szCs w:val="20"/>
              </w:rPr>
              <w:t xml:space="preserve">von </w:t>
            </w:r>
            <w:r w:rsidRPr="00C3181D">
              <w:rPr>
                <w:rFonts w:eastAsia="Calibri" w:cs="Arial"/>
                <w:i/>
                <w:iCs/>
                <w:sz w:val="20"/>
                <w:szCs w:val="20"/>
              </w:rPr>
              <w:t xml:space="preserve">Funktionen </w:t>
            </w:r>
            <w:r w:rsidRPr="00C3181D">
              <w:rPr>
                <w:rFonts w:eastAsia="Calibri" w:cs="Arial"/>
                <w:sz w:val="20"/>
                <w:szCs w:val="20"/>
              </w:rPr>
              <w:t>näh</w:t>
            </w:r>
            <w:r w:rsidRPr="00C3181D">
              <w:rPr>
                <w:rFonts w:eastAsia="Calibri" w:cs="Arial"/>
                <w:sz w:val="20"/>
                <w:szCs w:val="20"/>
              </w:rPr>
              <w:t>e</w:t>
            </w:r>
            <w:r w:rsidRPr="00C3181D">
              <w:rPr>
                <w:rFonts w:eastAsia="Calibri" w:cs="Arial"/>
                <w:sz w:val="20"/>
                <w:szCs w:val="20"/>
              </w:rPr>
              <w:t>rungsweise mithilfe digitaler Hilfsmittel bestimmen</w:t>
            </w:r>
          </w:p>
        </w:tc>
        <w:tc>
          <w:tcPr>
            <w:tcW w:w="1250" w:type="pct"/>
            <w:vMerge/>
            <w:tcBorders>
              <w:left w:val="single" w:sz="4" w:space="0" w:color="auto"/>
              <w:right w:val="single" w:sz="4" w:space="0" w:color="auto"/>
            </w:tcBorders>
            <w:shd w:val="clear" w:color="auto" w:fill="auto"/>
          </w:tcPr>
          <w:p w:rsidR="00603A5D" w:rsidRPr="00C3181D" w:rsidRDefault="00603A5D" w:rsidP="00C3181D">
            <w:pPr>
              <w:spacing w:before="60" w:line="276" w:lineRule="auto"/>
              <w:rPr>
                <w:rFonts w:eastAsia="Calibri" w:cs="Arial"/>
                <w:sz w:val="20"/>
                <w:szCs w:val="20"/>
              </w:rPr>
            </w:pPr>
          </w:p>
        </w:tc>
        <w:tc>
          <w:tcPr>
            <w:tcW w:w="1250" w:type="pct"/>
            <w:vMerge/>
            <w:tcBorders>
              <w:left w:val="single" w:sz="4" w:space="0" w:color="auto"/>
              <w:right w:val="single" w:sz="4" w:space="0" w:color="auto"/>
            </w:tcBorders>
            <w:shd w:val="clear" w:color="auto" w:fill="auto"/>
          </w:tcPr>
          <w:p w:rsidR="00603A5D" w:rsidRPr="00C3181D" w:rsidRDefault="00603A5D" w:rsidP="00C3181D">
            <w:pPr>
              <w:spacing w:before="60" w:line="276" w:lineRule="auto"/>
              <w:rPr>
                <w:rFonts w:eastAsia="Calibri" w:cs="Arial"/>
                <w:sz w:val="20"/>
                <w:szCs w:val="20"/>
              </w:rPr>
            </w:pPr>
          </w:p>
        </w:tc>
      </w:tr>
    </w:tbl>
    <w:p w:rsidR="00603A5D" w:rsidRPr="00C3181D" w:rsidRDefault="00603A5D" w:rsidP="00C3181D">
      <w:pPr>
        <w:spacing w:line="276" w:lineRule="auto"/>
        <w:rPr>
          <w:rFonts w:cs="Arial"/>
          <w:b/>
          <w:sz w:val="20"/>
          <w:szCs w:val="20"/>
        </w:rPr>
      </w:pPr>
    </w:p>
    <w:p w:rsidR="00603A5D" w:rsidRDefault="00603A5D" w:rsidP="00603A5D">
      <w:pPr>
        <w:rPr>
          <w:rFonts w:cs="Arial"/>
          <w:b/>
        </w:rPr>
      </w:pPr>
      <w:r w:rsidRPr="00C81F78">
        <w:rPr>
          <w:rFonts w:cs="Arial"/>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03A5D" w:rsidRPr="00C81F78" w:rsidTr="00F8226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603A5D" w:rsidRPr="00C81F78" w:rsidRDefault="00603A5D" w:rsidP="00B41F0F">
            <w:pPr>
              <w:pStyle w:val="bcTab"/>
            </w:pPr>
            <w:bookmarkStart w:id="24" w:name="_Toc483313209"/>
            <w:r>
              <w:lastRenderedPageBreak/>
              <w:t>Trigonometrische Funktionen</w:t>
            </w:r>
            <w:bookmarkEnd w:id="24"/>
          </w:p>
          <w:p w:rsidR="00603A5D" w:rsidRPr="00C81F78" w:rsidRDefault="00603A5D" w:rsidP="00F8226B">
            <w:pPr>
              <w:pStyle w:val="bcTabcaStd"/>
            </w:pPr>
            <w:r w:rsidRPr="00C81F78">
              <w:t xml:space="preserve">ca. </w:t>
            </w:r>
            <w:r>
              <w:t>10</w:t>
            </w:r>
            <w:r w:rsidRPr="00C81F78">
              <w:t xml:space="preserve"> Std.</w:t>
            </w:r>
          </w:p>
        </w:tc>
      </w:tr>
      <w:tr w:rsidR="00603A5D" w:rsidRPr="00C81F78" w:rsidTr="00F8226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03A5D" w:rsidRPr="00C81F78" w:rsidRDefault="00603A5D" w:rsidP="00F8226B">
            <w:pPr>
              <w:pStyle w:val="bcTabVortext"/>
              <w:rPr>
                <w:highlight w:val="yellow"/>
              </w:rPr>
            </w:pPr>
          </w:p>
        </w:tc>
      </w:tr>
      <w:tr w:rsidR="00603A5D" w:rsidRPr="00C81F78" w:rsidTr="00F8226B">
        <w:tblPrEx>
          <w:jc w:val="left"/>
          <w:tblLook w:val="00A0" w:firstRow="1" w:lastRow="0" w:firstColumn="1" w:lastColumn="0" w:noHBand="0" w:noVBand="0"/>
        </w:tblPrEx>
        <w:tc>
          <w:tcPr>
            <w:tcW w:w="1250" w:type="pct"/>
            <w:shd w:val="clear" w:color="auto" w:fill="F59D1E"/>
            <w:vAlign w:val="center"/>
          </w:tcPr>
          <w:p w:rsidR="00603A5D" w:rsidRPr="00C81F78" w:rsidRDefault="00603A5D" w:rsidP="00F8226B">
            <w:pPr>
              <w:pStyle w:val="0Prozesswei"/>
            </w:pPr>
            <w:r w:rsidRPr="00C81F78">
              <w:t xml:space="preserve">Prozessbezogene </w:t>
            </w:r>
            <w:r w:rsidRPr="00C81F78">
              <w:br/>
              <w:t>Kompetenzen</w:t>
            </w:r>
          </w:p>
        </w:tc>
        <w:tc>
          <w:tcPr>
            <w:tcW w:w="1250" w:type="pct"/>
            <w:shd w:val="clear" w:color="auto" w:fill="B70017"/>
            <w:vAlign w:val="center"/>
          </w:tcPr>
          <w:p w:rsidR="00603A5D" w:rsidRPr="00C81F78" w:rsidRDefault="00603A5D" w:rsidP="00F8226B">
            <w:pPr>
              <w:pStyle w:val="0Prozesswei"/>
            </w:pPr>
            <w:r w:rsidRPr="00C81F78">
              <w:t xml:space="preserve">Inhaltsbezogene </w:t>
            </w:r>
            <w:r w:rsidRPr="00C81F78">
              <w:br/>
              <w:t>Kompetenzen</w:t>
            </w:r>
          </w:p>
        </w:tc>
        <w:tc>
          <w:tcPr>
            <w:tcW w:w="1250" w:type="pct"/>
            <w:vMerge w:val="restart"/>
            <w:shd w:val="clear" w:color="auto" w:fill="D9D9D9"/>
          </w:tcPr>
          <w:p w:rsidR="00603A5D" w:rsidRPr="00C81F78" w:rsidRDefault="00603A5D" w:rsidP="00F8226B">
            <w:pPr>
              <w:pStyle w:val="0KonkretisierungSchwarz"/>
            </w:pPr>
            <w:r w:rsidRPr="00C81F78">
              <w:t>Konkretisierung,</w:t>
            </w:r>
            <w:r w:rsidRPr="00C81F78">
              <w:br/>
              <w:t>Vorgehen im Unterricht</w:t>
            </w:r>
          </w:p>
        </w:tc>
        <w:tc>
          <w:tcPr>
            <w:tcW w:w="1250" w:type="pct"/>
            <w:vMerge w:val="restart"/>
            <w:shd w:val="clear" w:color="auto" w:fill="D9D9D9"/>
          </w:tcPr>
          <w:p w:rsidR="00603A5D" w:rsidRPr="00C81F78" w:rsidRDefault="00603A5D" w:rsidP="00F8226B">
            <w:pPr>
              <w:pStyle w:val="0KonkretisierungSchwarz"/>
            </w:pPr>
            <w:r w:rsidRPr="00C81F78">
              <w:t>Ergänzende Hinweise, Arbeitsmi</w:t>
            </w:r>
            <w:r w:rsidRPr="00C81F78">
              <w:t>t</w:t>
            </w:r>
            <w:r w:rsidRPr="00C81F78">
              <w:t>tel, Organisation, Verweise</w:t>
            </w:r>
          </w:p>
        </w:tc>
      </w:tr>
      <w:tr w:rsidR="00603A5D" w:rsidRPr="00C81F78" w:rsidTr="00F8226B">
        <w:tblPrEx>
          <w:jc w:val="left"/>
          <w:tblLook w:val="00A0" w:firstRow="1" w:lastRow="0" w:firstColumn="1" w:lastColumn="0" w:noHBand="0" w:noVBand="0"/>
        </w:tblPrEx>
        <w:tc>
          <w:tcPr>
            <w:tcW w:w="2500" w:type="pct"/>
            <w:gridSpan w:val="2"/>
            <w:shd w:val="clear" w:color="auto" w:fill="FFFFFF"/>
            <w:vAlign w:val="center"/>
          </w:tcPr>
          <w:p w:rsidR="00603A5D" w:rsidRPr="009D3C0D" w:rsidRDefault="00603A5D" w:rsidP="00F8226B">
            <w:pPr>
              <w:jc w:val="center"/>
            </w:pPr>
            <w:r w:rsidRPr="009D3C0D">
              <w:t>Die Schülerinnen und Schüler können</w:t>
            </w:r>
          </w:p>
        </w:tc>
        <w:tc>
          <w:tcPr>
            <w:tcW w:w="1250" w:type="pct"/>
            <w:vMerge/>
            <w:shd w:val="clear" w:color="auto" w:fill="FFFFFF"/>
          </w:tcPr>
          <w:p w:rsidR="00603A5D" w:rsidRPr="00C81F78" w:rsidRDefault="00603A5D" w:rsidP="00F8226B">
            <w:pPr>
              <w:spacing w:line="276" w:lineRule="auto"/>
              <w:jc w:val="center"/>
              <w:rPr>
                <w:rFonts w:cs="Arial"/>
                <w:b/>
              </w:rPr>
            </w:pPr>
          </w:p>
        </w:tc>
        <w:tc>
          <w:tcPr>
            <w:tcW w:w="1250" w:type="pct"/>
            <w:vMerge/>
            <w:shd w:val="clear" w:color="auto" w:fill="FFFFFF"/>
          </w:tcPr>
          <w:p w:rsidR="00603A5D" w:rsidRPr="00C81F78" w:rsidRDefault="00603A5D" w:rsidP="00F8226B">
            <w:pPr>
              <w:spacing w:line="276" w:lineRule="auto"/>
              <w:jc w:val="center"/>
              <w:rPr>
                <w:rFonts w:cs="Arial"/>
                <w:b/>
              </w:rPr>
            </w:pPr>
          </w:p>
        </w:tc>
      </w:tr>
      <w:tr w:rsidR="00603A5D" w:rsidRPr="00C81F78" w:rsidTr="00F8226B">
        <w:trPr>
          <w:trHeight w:val="256"/>
          <w:jc w:val="center"/>
        </w:trPr>
        <w:tc>
          <w:tcPr>
            <w:tcW w:w="1250" w:type="pct"/>
            <w:tcBorders>
              <w:top w:val="single" w:sz="4" w:space="0" w:color="auto"/>
              <w:left w:val="single" w:sz="4" w:space="0" w:color="auto"/>
              <w:right w:val="single" w:sz="4" w:space="0" w:color="auto"/>
            </w:tcBorders>
            <w:shd w:val="clear" w:color="auto" w:fill="auto"/>
            <w:vAlign w:val="center"/>
          </w:tcPr>
          <w:p w:rsidR="00603A5D" w:rsidRPr="00C3181D" w:rsidRDefault="00603A5D" w:rsidP="00C3181D">
            <w:pPr>
              <w:pStyle w:val="LoTabelle-6pt"/>
              <w:spacing w:before="0" w:line="276" w:lineRule="auto"/>
              <w:rPr>
                <w:szCs w:val="20"/>
              </w:rPr>
            </w:pPr>
          </w:p>
        </w:tc>
        <w:tc>
          <w:tcPr>
            <w:tcW w:w="1250" w:type="pct"/>
            <w:tcBorders>
              <w:top w:val="single" w:sz="4" w:space="0" w:color="auto"/>
              <w:left w:val="single" w:sz="4" w:space="0" w:color="auto"/>
              <w:right w:val="single" w:sz="4" w:space="0" w:color="auto"/>
            </w:tcBorders>
            <w:shd w:val="clear" w:color="auto" w:fill="auto"/>
            <w:vAlign w:val="center"/>
          </w:tcPr>
          <w:p w:rsidR="00603A5D" w:rsidRPr="00C3181D" w:rsidRDefault="00603A5D" w:rsidP="00C3181D">
            <w:pPr>
              <w:pStyle w:val="LoTabelle6pt-fett"/>
              <w:spacing w:before="0" w:line="276" w:lineRule="auto"/>
            </w:pPr>
            <w:r w:rsidRPr="00C3181D">
              <w:rPr>
                <w:szCs w:val="20"/>
              </w:rPr>
              <w:t>3.3.4 Mit Funktionen umgehen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03A5D" w:rsidRPr="00C3181D" w:rsidRDefault="00603A5D" w:rsidP="00C3181D">
            <w:pPr>
              <w:pStyle w:val="LoTabelle-6pt-6pt"/>
              <w:spacing w:before="0" w:after="0" w:line="276" w:lineRule="auto"/>
              <w:rPr>
                <w:rFonts w:eastAsia="Calibri"/>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03A5D" w:rsidRPr="00C3181D" w:rsidRDefault="00603A5D" w:rsidP="00C3181D">
            <w:pPr>
              <w:pStyle w:val="LoTabelle-6pt"/>
              <w:spacing w:before="0" w:line="276" w:lineRule="auto"/>
              <w:rPr>
                <w:rFonts w:eastAsia="Calibri"/>
              </w:rPr>
            </w:pPr>
          </w:p>
        </w:tc>
      </w:tr>
      <w:tr w:rsidR="00603A5D" w:rsidRPr="00C81F78" w:rsidTr="00F8226B">
        <w:trPr>
          <w:trHeight w:val="960"/>
          <w:jc w:val="center"/>
        </w:trPr>
        <w:tc>
          <w:tcPr>
            <w:tcW w:w="1250" w:type="pct"/>
            <w:vMerge w:val="restart"/>
            <w:tcBorders>
              <w:left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b/>
                <w:sz w:val="20"/>
                <w:szCs w:val="20"/>
              </w:rPr>
              <w:t>2.4 Mit symbolischen, formalen und technischen Elementen der Mathematik umgehen</w:t>
            </w:r>
            <w:r w:rsidRPr="00C3181D">
              <w:rPr>
                <w:rFonts w:eastAsia="Calibri" w:cs="Arial"/>
                <w:b/>
                <w:sz w:val="20"/>
                <w:szCs w:val="20"/>
              </w:rPr>
              <w:br/>
            </w:r>
            <w:r w:rsidRPr="00C3181D">
              <w:rPr>
                <w:rFonts w:eastAsia="Calibri" w:cs="Arial"/>
                <w:sz w:val="20"/>
                <w:szCs w:val="20"/>
              </w:rPr>
              <w:t>1. zwischen natürlicher Sprache und sy</w:t>
            </w:r>
            <w:r w:rsidRPr="00C3181D">
              <w:rPr>
                <w:rFonts w:eastAsia="Calibri" w:cs="Arial"/>
                <w:sz w:val="20"/>
                <w:szCs w:val="20"/>
              </w:rPr>
              <w:t>m</w:t>
            </w:r>
            <w:r w:rsidRPr="00C3181D">
              <w:rPr>
                <w:rFonts w:eastAsia="Calibri" w:cs="Arial"/>
                <w:sz w:val="20"/>
                <w:szCs w:val="20"/>
              </w:rPr>
              <w:t>bolisch-formaler Sprache der Mathematik wechseln</w:t>
            </w:r>
          </w:p>
          <w:p w:rsidR="00F8226B" w:rsidRPr="00C3181D" w:rsidRDefault="00603A5D" w:rsidP="00C3181D">
            <w:pPr>
              <w:pStyle w:val="LoTabelle6pt-fett"/>
              <w:spacing w:line="276" w:lineRule="auto"/>
              <w:rPr>
                <w:rFonts w:eastAsia="Calibri"/>
                <w:b w:val="0"/>
                <w:szCs w:val="20"/>
              </w:rPr>
            </w:pPr>
            <w:r w:rsidRPr="00C3181D">
              <w:rPr>
                <w:rFonts w:eastAsia="Calibri"/>
                <w:szCs w:val="20"/>
              </w:rPr>
              <w:t>2.3 Modellieren</w:t>
            </w:r>
            <w:r w:rsidRPr="00C3181D">
              <w:rPr>
                <w:rFonts w:eastAsia="Calibri"/>
                <w:szCs w:val="20"/>
              </w:rPr>
              <w:br/>
            </w:r>
            <w:r w:rsidRPr="00C3181D">
              <w:rPr>
                <w:rFonts w:eastAsia="Calibri"/>
                <w:b w:val="0"/>
                <w:szCs w:val="20"/>
              </w:rPr>
              <w:t>5. die Beziehungen zwischen diesen Gr</w:t>
            </w:r>
            <w:r w:rsidRPr="00C3181D">
              <w:rPr>
                <w:rFonts w:eastAsia="Calibri"/>
                <w:b w:val="0"/>
                <w:szCs w:val="20"/>
              </w:rPr>
              <w:t>ö</w:t>
            </w:r>
            <w:r w:rsidRPr="00C3181D">
              <w:rPr>
                <w:rFonts w:eastAsia="Calibri"/>
                <w:b w:val="0"/>
                <w:szCs w:val="20"/>
              </w:rPr>
              <w:t>ßen mithilfe von Variablen, Termen, Gle</w:t>
            </w:r>
            <w:r w:rsidRPr="00C3181D">
              <w:rPr>
                <w:rFonts w:eastAsia="Calibri"/>
                <w:b w:val="0"/>
                <w:szCs w:val="20"/>
              </w:rPr>
              <w:t>i</w:t>
            </w:r>
            <w:r w:rsidRPr="00C3181D">
              <w:rPr>
                <w:rFonts w:eastAsia="Calibri"/>
                <w:b w:val="0"/>
                <w:szCs w:val="20"/>
              </w:rPr>
              <w:t>chungen, Funktionen, Figuren, Diagra</w:t>
            </w:r>
            <w:r w:rsidRPr="00C3181D">
              <w:rPr>
                <w:rFonts w:eastAsia="Calibri"/>
                <w:b w:val="0"/>
                <w:szCs w:val="20"/>
              </w:rPr>
              <w:t>m</w:t>
            </w:r>
            <w:r w:rsidRPr="00C3181D">
              <w:rPr>
                <w:rFonts w:eastAsia="Calibri"/>
                <w:b w:val="0"/>
                <w:szCs w:val="20"/>
              </w:rPr>
              <w:t>men, Tabellen oder Zufallsversuchen beschreiben</w:t>
            </w:r>
          </w:p>
          <w:p w:rsidR="00603A5D" w:rsidRPr="00C3181D" w:rsidRDefault="00603A5D" w:rsidP="00C3181D">
            <w:pPr>
              <w:pStyle w:val="LoTabelle6pt-fett"/>
              <w:spacing w:line="276" w:lineRule="auto"/>
              <w:rPr>
                <w:spacing w:val="-4"/>
                <w:szCs w:val="20"/>
              </w:rPr>
            </w:pPr>
            <w:r w:rsidRPr="00C3181D">
              <w:rPr>
                <w:rFonts w:eastAsia="Calibri"/>
                <w:b w:val="0"/>
                <w:szCs w:val="20"/>
              </w:rPr>
              <w:t>7. zu einer Situation passende mathem</w:t>
            </w:r>
            <w:r w:rsidRPr="00C3181D">
              <w:rPr>
                <w:rFonts w:eastAsia="Calibri"/>
                <w:b w:val="0"/>
                <w:szCs w:val="20"/>
              </w:rPr>
              <w:t>a</w:t>
            </w:r>
            <w:r w:rsidRPr="00C3181D">
              <w:rPr>
                <w:rFonts w:eastAsia="Calibri"/>
                <w:b w:val="0"/>
                <w:szCs w:val="20"/>
              </w:rPr>
              <w:t>tische Modelle (zum Beispiel arithmet</w:t>
            </w:r>
            <w:r w:rsidRPr="00C3181D">
              <w:rPr>
                <w:rFonts w:eastAsia="Calibri"/>
                <w:b w:val="0"/>
                <w:szCs w:val="20"/>
              </w:rPr>
              <w:t>i</w:t>
            </w:r>
            <w:r w:rsidRPr="00C3181D">
              <w:rPr>
                <w:rFonts w:eastAsia="Calibri"/>
                <w:b w:val="0"/>
                <w:szCs w:val="20"/>
              </w:rPr>
              <w:t>sche Operationen, geometrische Modelle, Terme und Gleichungen, stochastische Modelle) auswählen oder konstruieren</w:t>
            </w:r>
          </w:p>
        </w:tc>
        <w:tc>
          <w:tcPr>
            <w:tcW w:w="1250" w:type="pct"/>
            <w:vMerge w:val="restart"/>
            <w:tcBorders>
              <w:top w:val="single" w:sz="4" w:space="0" w:color="auto"/>
              <w:left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sz w:val="20"/>
                <w:szCs w:val="20"/>
              </w:rPr>
            </w:pPr>
            <w:r w:rsidRPr="00C3181D">
              <w:rPr>
                <w:rFonts w:eastAsia="Calibri" w:cs="Arial"/>
                <w:sz w:val="20"/>
                <w:szCs w:val="20"/>
              </w:rPr>
              <w:t>(8) die Graphen trigonometrischer Funkt</w:t>
            </w:r>
            <w:r w:rsidRPr="00C3181D">
              <w:rPr>
                <w:rFonts w:eastAsia="Calibri" w:cs="Arial"/>
                <w:sz w:val="20"/>
                <w:szCs w:val="20"/>
              </w:rPr>
              <w:t>i</w:t>
            </w:r>
            <w:r w:rsidRPr="00C3181D">
              <w:rPr>
                <w:rFonts w:eastAsia="Calibri" w:cs="Arial"/>
                <w:sz w:val="20"/>
                <w:szCs w:val="20"/>
              </w:rPr>
              <w:t xml:space="preserve">onen </w:t>
            </w:r>
            <w:r w:rsidRPr="00C3181D">
              <w:rPr>
                <w:rFonts w:eastAsia="Calibri" w:cs="Arial"/>
                <w:i/>
                <w:iCs/>
                <w:sz w:val="20"/>
                <w:szCs w:val="20"/>
              </w:rPr>
              <w:t xml:space="preserve">f </w:t>
            </w:r>
            <w:r w:rsidRPr="00C3181D">
              <w:rPr>
                <w:rFonts w:eastAsia="Calibri" w:cs="Arial"/>
                <w:sz w:val="20"/>
                <w:szCs w:val="20"/>
              </w:rPr>
              <w:t xml:space="preserve">mit </w:t>
            </w:r>
            <m:oMath>
              <m:r>
                <w:rPr>
                  <w:rFonts w:ascii="Cambria Math" w:eastAsia="Calibri" w:hAnsi="Cambria Math" w:cs="Arial"/>
                  <w:sz w:val="20"/>
                  <w:szCs w:val="20"/>
                </w:rPr>
                <m:t>f</m:t>
              </m:r>
              <m:d>
                <m:dPr>
                  <m:ctrlPr>
                    <w:rPr>
                      <w:rFonts w:ascii="Cambria Math" w:eastAsia="Calibri" w:hAnsi="Cambria Math" w:cs="Arial"/>
                      <w:i/>
                      <w:sz w:val="20"/>
                      <w:szCs w:val="20"/>
                    </w:rPr>
                  </m:ctrlPr>
                </m:dPr>
                <m:e>
                  <m:r>
                    <w:rPr>
                      <w:rFonts w:ascii="Cambria Math" w:eastAsia="Calibri" w:hAnsi="Cambria Math" w:cs="Arial"/>
                      <w:sz w:val="20"/>
                      <w:szCs w:val="20"/>
                    </w:rPr>
                    <m:t>x</m:t>
                  </m:r>
                </m:e>
              </m:d>
              <m:r>
                <w:rPr>
                  <w:rFonts w:ascii="Cambria Math" w:eastAsia="Calibri" w:hAnsi="Cambria Math" w:cs="Arial"/>
                  <w:sz w:val="20"/>
                  <w:szCs w:val="20"/>
                </w:rPr>
                <m:t>=a∙sin(b(x-c))+d</m:t>
              </m:r>
            </m:oMath>
            <w:r w:rsidRPr="00C3181D">
              <w:rPr>
                <w:rFonts w:eastAsia="Calibri" w:cs="Arial"/>
                <w:sz w:val="20"/>
                <w:szCs w:val="20"/>
              </w:rPr>
              <w:t xml:space="preserve"> unter Verwendung charakteristischer E</w:t>
            </w:r>
            <w:r w:rsidRPr="00C3181D">
              <w:rPr>
                <w:rFonts w:eastAsia="Calibri" w:cs="Arial"/>
                <w:sz w:val="20"/>
                <w:szCs w:val="20"/>
              </w:rPr>
              <w:t>i</w:t>
            </w:r>
            <w:r w:rsidRPr="00C3181D">
              <w:rPr>
                <w:rFonts w:eastAsia="Calibri" w:cs="Arial"/>
                <w:sz w:val="20"/>
                <w:szCs w:val="20"/>
              </w:rPr>
              <w:t>genschaften skizzieren und die Wirkung der Parameter a, b, c, d abbildungsge</w:t>
            </w:r>
            <w:r w:rsidRPr="00C3181D">
              <w:rPr>
                <w:rFonts w:eastAsia="Calibri" w:cs="Arial"/>
                <w:sz w:val="20"/>
                <w:szCs w:val="20"/>
              </w:rPr>
              <w:t>o</w:t>
            </w:r>
            <w:r w:rsidRPr="00C3181D">
              <w:rPr>
                <w:rFonts w:eastAsia="Calibri" w:cs="Arial"/>
                <w:sz w:val="20"/>
                <w:szCs w:val="20"/>
              </w:rPr>
              <w:t xml:space="preserve">metrisch als </w:t>
            </w:r>
            <w:r w:rsidRPr="00C3181D">
              <w:rPr>
                <w:rFonts w:eastAsia="Calibri" w:cs="Arial"/>
                <w:i/>
                <w:iCs/>
                <w:sz w:val="20"/>
                <w:szCs w:val="20"/>
              </w:rPr>
              <w:t>Streckung, Spiegelung, Ve</w:t>
            </w:r>
            <w:r w:rsidRPr="00C3181D">
              <w:rPr>
                <w:rFonts w:eastAsia="Calibri" w:cs="Arial"/>
                <w:i/>
                <w:iCs/>
                <w:sz w:val="20"/>
                <w:szCs w:val="20"/>
              </w:rPr>
              <w:t>r</w:t>
            </w:r>
            <w:r w:rsidRPr="00C3181D">
              <w:rPr>
                <w:rFonts w:eastAsia="Calibri" w:cs="Arial"/>
                <w:i/>
                <w:iCs/>
                <w:sz w:val="20"/>
                <w:szCs w:val="20"/>
              </w:rPr>
              <w:t xml:space="preserve">schiebungen </w:t>
            </w:r>
            <w:r w:rsidRPr="00C3181D">
              <w:rPr>
                <w:rFonts w:eastAsia="Calibri" w:cs="Arial"/>
                <w:sz w:val="20"/>
                <w:szCs w:val="20"/>
              </w:rPr>
              <w:t xml:space="preserve">deuten, auch </w:t>
            </w:r>
            <w:r w:rsidRPr="00C3181D">
              <w:rPr>
                <w:rFonts w:cs="Arial"/>
                <w:position w:val="2"/>
                <w:sz w:val="20"/>
                <w:szCs w:val="20"/>
              </w:rPr>
              <w:t>sin (</w:t>
            </w:r>
            <w:r w:rsidRPr="00C3181D">
              <w:rPr>
                <w:rFonts w:cs="Arial"/>
                <w:spacing w:val="-51"/>
                <w:sz w:val="20"/>
                <w:szCs w:val="20"/>
              </w:rPr>
              <w:t xml:space="preserve"> </w:t>
            </w:r>
            <w:r w:rsidRPr="00C3181D">
              <w:rPr>
                <w:rFonts w:cs="Arial"/>
                <w:i/>
                <w:position w:val="2"/>
                <w:sz w:val="20"/>
                <w:szCs w:val="20"/>
              </w:rPr>
              <w:t xml:space="preserve">x </w:t>
            </w:r>
            <w:r w:rsidRPr="00C3181D">
              <w:rPr>
                <w:rFonts w:cs="Arial"/>
                <w:position w:val="2"/>
                <w:sz w:val="20"/>
                <w:szCs w:val="20"/>
              </w:rPr>
              <w:t xml:space="preserve">+ </w:t>
            </w:r>
            <m:oMath>
              <m:r>
                <w:rPr>
                  <w:rFonts w:ascii="Cambria Math" w:hAnsi="Cambria Math" w:cs="Arial"/>
                  <w:position w:val="2"/>
                  <w:sz w:val="20"/>
                  <w:szCs w:val="20"/>
                </w:rPr>
                <m:t>π</m:t>
              </m:r>
            </m:oMath>
            <w:r w:rsidRPr="00C3181D">
              <w:rPr>
                <w:rFonts w:cs="Arial"/>
                <w:i/>
                <w:position w:val="2"/>
                <w:sz w:val="20"/>
                <w:szCs w:val="20"/>
              </w:rPr>
              <w:t xml:space="preserve"> </w:t>
            </w:r>
            <w:r w:rsidRPr="00C3181D">
              <w:rPr>
                <w:rFonts w:cs="Arial"/>
                <w:position w:val="2"/>
                <w:sz w:val="20"/>
                <w:szCs w:val="20"/>
              </w:rPr>
              <w:t xml:space="preserve">/ </w:t>
            </w:r>
            <w:r w:rsidRPr="00C3181D">
              <w:rPr>
                <w:rFonts w:cs="Arial"/>
                <w:spacing w:val="6"/>
                <w:position w:val="2"/>
                <w:sz w:val="20"/>
                <w:szCs w:val="20"/>
              </w:rPr>
              <w:t>2)</w:t>
            </w:r>
            <w:r w:rsidRPr="00C3181D">
              <w:rPr>
                <w:rFonts w:cs="Arial"/>
                <w:spacing w:val="6"/>
                <w:sz w:val="20"/>
                <w:szCs w:val="20"/>
              </w:rPr>
              <w:t xml:space="preserve"> </w:t>
            </w:r>
            <w:r w:rsidRPr="00C3181D">
              <w:rPr>
                <w:rFonts w:cs="Arial"/>
                <w:position w:val="2"/>
                <w:sz w:val="20"/>
                <w:szCs w:val="20"/>
              </w:rPr>
              <w:t>= cos (</w:t>
            </w:r>
            <w:r w:rsidRPr="00C3181D">
              <w:rPr>
                <w:rFonts w:cs="Arial"/>
                <w:spacing w:val="-51"/>
                <w:sz w:val="20"/>
                <w:szCs w:val="20"/>
              </w:rPr>
              <w:t xml:space="preserve"> </w:t>
            </w:r>
            <w:r w:rsidRPr="00C3181D">
              <w:rPr>
                <w:rFonts w:cs="Arial"/>
                <w:i/>
                <w:spacing w:val="8"/>
                <w:position w:val="2"/>
                <w:sz w:val="20"/>
                <w:szCs w:val="20"/>
              </w:rPr>
              <w:t>x)</w:t>
            </w:r>
          </w:p>
        </w:tc>
        <w:tc>
          <w:tcPr>
            <w:tcW w:w="1250" w:type="pct"/>
            <w:tcBorders>
              <w:top w:val="single" w:sz="4" w:space="0" w:color="auto"/>
              <w:left w:val="single" w:sz="4" w:space="0" w:color="auto"/>
              <w:bottom w:val="nil"/>
              <w:right w:val="single" w:sz="4" w:space="0" w:color="auto"/>
            </w:tcBorders>
            <w:shd w:val="clear" w:color="auto" w:fill="auto"/>
          </w:tcPr>
          <w:p w:rsidR="00603A5D" w:rsidRPr="00C3181D" w:rsidRDefault="00603A5D" w:rsidP="00C3181D">
            <w:pPr>
              <w:spacing w:before="120" w:line="276" w:lineRule="auto"/>
              <w:rPr>
                <w:rFonts w:eastAsia="Calibri" w:cs="Arial"/>
                <w:b/>
                <w:sz w:val="20"/>
                <w:szCs w:val="20"/>
              </w:rPr>
            </w:pPr>
            <w:r w:rsidRPr="00C3181D">
              <w:rPr>
                <w:rFonts w:eastAsia="Calibri" w:cs="Arial"/>
                <w:b/>
                <w:sz w:val="20"/>
                <w:szCs w:val="20"/>
              </w:rPr>
              <w:t>Sinusfunktion</w:t>
            </w:r>
          </w:p>
          <w:p w:rsidR="00603A5D" w:rsidRPr="00C3181D" w:rsidRDefault="00DC344B" w:rsidP="00C3181D">
            <w:pPr>
              <w:spacing w:before="120" w:line="276" w:lineRule="auto"/>
              <w:rPr>
                <w:rFonts w:eastAsia="Calibri" w:cs="Arial"/>
                <w:sz w:val="20"/>
                <w:szCs w:val="20"/>
              </w:rPr>
            </w:pPr>
            <w:r w:rsidRPr="00C3181D">
              <w:rPr>
                <w:rFonts w:eastAsia="Calibri" w:cs="Arial"/>
                <w:sz w:val="20"/>
                <w:szCs w:val="20"/>
              </w:rPr>
              <w:t>C</w:t>
            </w:r>
            <w:r w:rsidR="00603A5D" w:rsidRPr="00C3181D">
              <w:rPr>
                <w:rFonts w:eastAsia="Calibri" w:cs="Arial"/>
                <w:sz w:val="20"/>
                <w:szCs w:val="20"/>
              </w:rPr>
              <w:t>harakteristische Eigenschaften</w:t>
            </w:r>
          </w:p>
          <w:p w:rsidR="00603A5D" w:rsidRPr="00C3181D" w:rsidRDefault="00603A5D" w:rsidP="00C3181D">
            <w:pPr>
              <w:spacing w:before="120" w:line="276" w:lineRule="auto"/>
              <w:rPr>
                <w:rFonts w:cs="Arial"/>
                <w:sz w:val="20"/>
                <w:szCs w:val="20"/>
              </w:rPr>
            </w:pPr>
            <w:r w:rsidRPr="00C3181D">
              <w:rPr>
                <w:rFonts w:eastAsia="Calibri" w:cs="Arial"/>
                <w:sz w:val="20"/>
                <w:szCs w:val="20"/>
              </w:rPr>
              <w:t xml:space="preserve">Amplitude und Periode </w:t>
            </w:r>
          </w:p>
        </w:tc>
        <w:tc>
          <w:tcPr>
            <w:tcW w:w="1250" w:type="pct"/>
            <w:tcBorders>
              <w:top w:val="single" w:sz="4" w:space="0" w:color="auto"/>
              <w:left w:val="single" w:sz="4" w:space="0" w:color="auto"/>
              <w:bottom w:val="nil"/>
              <w:right w:val="single" w:sz="4" w:space="0" w:color="auto"/>
            </w:tcBorders>
            <w:shd w:val="clear" w:color="auto" w:fill="auto"/>
          </w:tcPr>
          <w:p w:rsidR="00DC344B" w:rsidRPr="00C3181D" w:rsidRDefault="00DC344B" w:rsidP="00C3181D">
            <w:pPr>
              <w:spacing w:before="120" w:line="276" w:lineRule="auto"/>
              <w:rPr>
                <w:rFonts w:eastAsia="Calibri" w:cs="Arial"/>
                <w:sz w:val="20"/>
                <w:szCs w:val="20"/>
              </w:rPr>
            </w:pPr>
          </w:p>
          <w:p w:rsidR="00603A5D" w:rsidRPr="00C3181D" w:rsidRDefault="00DC344B" w:rsidP="00C3181D">
            <w:pPr>
              <w:spacing w:before="120" w:line="276" w:lineRule="auto"/>
              <w:rPr>
                <w:rFonts w:eastAsia="Calibri" w:cs="Arial"/>
                <w:sz w:val="20"/>
                <w:szCs w:val="20"/>
              </w:rPr>
            </w:pPr>
            <w:r w:rsidRPr="00C3181D">
              <w:rPr>
                <w:rFonts w:eastAsia="Calibri" w:cs="Arial"/>
                <w:sz w:val="20"/>
                <w:szCs w:val="20"/>
              </w:rPr>
              <w:t>Symmetrie</w:t>
            </w:r>
            <w:r w:rsidR="00603A5D" w:rsidRPr="00C3181D">
              <w:rPr>
                <w:rFonts w:eastAsia="Calibri" w:cs="Arial"/>
                <w:sz w:val="20"/>
                <w:szCs w:val="20"/>
              </w:rPr>
              <w:t xml:space="preserve"> zur y-Achse; Nullstellen; Per</w:t>
            </w:r>
            <w:r w:rsidR="00603A5D" w:rsidRPr="00C3181D">
              <w:rPr>
                <w:rFonts w:eastAsia="Calibri" w:cs="Arial"/>
                <w:sz w:val="20"/>
                <w:szCs w:val="20"/>
              </w:rPr>
              <w:t>i</w:t>
            </w:r>
            <w:r w:rsidR="00603A5D" w:rsidRPr="00C3181D">
              <w:rPr>
                <w:rFonts w:eastAsia="Calibri" w:cs="Arial"/>
                <w:sz w:val="20"/>
                <w:szCs w:val="20"/>
              </w:rPr>
              <w:t>odizität; Wertebereich</w:t>
            </w:r>
          </w:p>
          <w:p w:rsidR="002C36F8" w:rsidRPr="00C3181D" w:rsidRDefault="00603A5D" w:rsidP="00C3181D">
            <w:pPr>
              <w:spacing w:before="120" w:line="276" w:lineRule="auto"/>
              <w:rPr>
                <w:rFonts w:cs="Arial"/>
                <w:i/>
                <w:color w:val="0070C0"/>
                <w:position w:val="-10"/>
                <w:sz w:val="20"/>
                <w:szCs w:val="20"/>
              </w:rPr>
            </w:pPr>
            <w:r w:rsidRPr="00C3181D">
              <w:rPr>
                <w:rFonts w:cs="Arial"/>
                <w:i/>
                <w:color w:val="0070C0"/>
                <w:sz w:val="20"/>
                <w:szCs w:val="20"/>
              </w:rPr>
              <w:t>MINT: auch Symmetriebetrachtungen der Form</w:t>
            </w:r>
            <w:r w:rsidRPr="00C3181D">
              <w:rPr>
                <w:rFonts w:cs="Arial"/>
                <w:i/>
                <w:color w:val="8DB3E2" w:themeColor="text2" w:themeTint="66"/>
                <w:sz w:val="20"/>
                <w:szCs w:val="20"/>
              </w:rPr>
              <w:t xml:space="preserve"> </w:t>
            </w:r>
            <m:oMath>
              <m:func>
                <m:funcPr>
                  <m:ctrlPr>
                    <w:rPr>
                      <w:rFonts w:ascii="Cambria Math" w:hAnsi="Cambria Math" w:cs="Arial"/>
                      <w:i/>
                      <w:color w:val="0070C0"/>
                      <w:sz w:val="20"/>
                      <w:szCs w:val="20"/>
                    </w:rPr>
                  </m:ctrlPr>
                </m:funcPr>
                <m:fName>
                  <m:r>
                    <m:rPr>
                      <m:sty m:val="p"/>
                    </m:rPr>
                    <w:rPr>
                      <w:rFonts w:ascii="Cambria Math" w:hAnsi="Cambria Math" w:cs="Arial"/>
                      <w:color w:val="0070C0"/>
                      <w:sz w:val="20"/>
                      <w:szCs w:val="20"/>
                    </w:rPr>
                    <m:t>sin</m:t>
                  </m:r>
                </m:fName>
                <m:e>
                  <m:d>
                    <m:dPr>
                      <m:ctrlPr>
                        <w:rPr>
                          <w:rFonts w:ascii="Cambria Math" w:hAnsi="Cambria Math" w:cs="Arial"/>
                          <w:i/>
                          <w:color w:val="0070C0"/>
                          <w:sz w:val="20"/>
                          <w:szCs w:val="20"/>
                        </w:rPr>
                      </m:ctrlPr>
                    </m:dPr>
                    <m:e>
                      <m:f>
                        <m:fPr>
                          <m:ctrlPr>
                            <w:rPr>
                              <w:rFonts w:ascii="Cambria Math" w:hAnsi="Cambria Math" w:cs="Arial"/>
                              <w:i/>
                              <w:color w:val="0070C0"/>
                              <w:sz w:val="20"/>
                              <w:szCs w:val="20"/>
                            </w:rPr>
                          </m:ctrlPr>
                        </m:fPr>
                        <m:num>
                          <m:r>
                            <w:rPr>
                              <w:rFonts w:ascii="Cambria Math" w:hAnsi="Cambria Math" w:cs="Arial"/>
                              <w:color w:val="0070C0"/>
                              <w:sz w:val="20"/>
                              <w:szCs w:val="20"/>
                            </w:rPr>
                            <m:t>π</m:t>
                          </m:r>
                        </m:num>
                        <m:den>
                          <m:r>
                            <w:rPr>
                              <w:rFonts w:ascii="Cambria Math" w:hAnsi="Cambria Math" w:cs="Arial"/>
                              <w:color w:val="0070C0"/>
                              <w:sz w:val="20"/>
                              <w:szCs w:val="20"/>
                            </w:rPr>
                            <m:t>2</m:t>
                          </m:r>
                        </m:den>
                      </m:f>
                      <m:r>
                        <w:rPr>
                          <w:rFonts w:ascii="Cambria Math" w:hAnsi="Cambria Math" w:cs="Arial"/>
                          <w:color w:val="0070C0"/>
                          <w:sz w:val="20"/>
                          <w:szCs w:val="20"/>
                        </w:rPr>
                        <m:t>+x</m:t>
                      </m:r>
                    </m:e>
                  </m:d>
                  <m:r>
                    <w:rPr>
                      <w:rFonts w:ascii="Cambria Math" w:hAnsi="Cambria Math" w:cs="Arial"/>
                      <w:color w:val="0070C0"/>
                      <w:sz w:val="20"/>
                      <w:szCs w:val="20"/>
                    </w:rPr>
                    <m:t>=</m:t>
                  </m:r>
                </m:e>
              </m:func>
              <m:r>
                <w:rPr>
                  <w:rFonts w:ascii="Cambria Math" w:hAnsi="Cambria Math" w:cs="Arial"/>
                  <w:color w:val="0070C0"/>
                  <w:sz w:val="20"/>
                  <w:szCs w:val="20"/>
                </w:rPr>
                <m:t xml:space="preserve"> </m:t>
              </m:r>
              <m:func>
                <m:funcPr>
                  <m:ctrlPr>
                    <w:rPr>
                      <w:rFonts w:ascii="Cambria Math" w:hAnsi="Cambria Math" w:cs="Arial"/>
                      <w:i/>
                      <w:color w:val="0070C0"/>
                      <w:sz w:val="20"/>
                      <w:szCs w:val="20"/>
                    </w:rPr>
                  </m:ctrlPr>
                </m:funcPr>
                <m:fName>
                  <m:r>
                    <m:rPr>
                      <m:sty m:val="p"/>
                    </m:rPr>
                    <w:rPr>
                      <w:rFonts w:ascii="Cambria Math" w:hAnsi="Cambria Math" w:cs="Arial"/>
                      <w:color w:val="0070C0"/>
                      <w:sz w:val="20"/>
                      <w:szCs w:val="20"/>
                    </w:rPr>
                    <m:t>sin</m:t>
                  </m:r>
                </m:fName>
                <m:e>
                  <m:d>
                    <m:dPr>
                      <m:ctrlPr>
                        <w:rPr>
                          <w:rFonts w:ascii="Cambria Math" w:hAnsi="Cambria Math" w:cs="Arial"/>
                          <w:i/>
                          <w:color w:val="0070C0"/>
                          <w:sz w:val="20"/>
                          <w:szCs w:val="20"/>
                        </w:rPr>
                      </m:ctrlPr>
                    </m:dPr>
                    <m:e>
                      <m:f>
                        <m:fPr>
                          <m:ctrlPr>
                            <w:rPr>
                              <w:rFonts w:ascii="Cambria Math" w:hAnsi="Cambria Math" w:cs="Arial"/>
                              <w:i/>
                              <w:color w:val="0070C0"/>
                              <w:sz w:val="20"/>
                              <w:szCs w:val="20"/>
                            </w:rPr>
                          </m:ctrlPr>
                        </m:fPr>
                        <m:num>
                          <m:r>
                            <w:rPr>
                              <w:rFonts w:ascii="Cambria Math" w:hAnsi="Cambria Math" w:cs="Arial"/>
                              <w:color w:val="0070C0"/>
                              <w:sz w:val="20"/>
                              <w:szCs w:val="20"/>
                            </w:rPr>
                            <m:t>π</m:t>
                          </m:r>
                        </m:num>
                        <m:den>
                          <m:r>
                            <w:rPr>
                              <w:rFonts w:ascii="Cambria Math" w:hAnsi="Cambria Math" w:cs="Arial"/>
                              <w:color w:val="0070C0"/>
                              <w:sz w:val="20"/>
                              <w:szCs w:val="20"/>
                            </w:rPr>
                            <m:t>2</m:t>
                          </m:r>
                        </m:den>
                      </m:f>
                      <m:r>
                        <w:rPr>
                          <w:rFonts w:ascii="Cambria Math" w:hAnsi="Cambria Math" w:cs="Arial"/>
                          <w:color w:val="0070C0"/>
                          <w:sz w:val="20"/>
                          <w:szCs w:val="20"/>
                        </w:rPr>
                        <m:t>-x</m:t>
                      </m:r>
                    </m:e>
                  </m:d>
                </m:e>
              </m:func>
            </m:oMath>
            <w:r w:rsidR="002C36F8" w:rsidRPr="00C3181D">
              <w:rPr>
                <w:rFonts w:eastAsia="Calibri" w:cs="Arial"/>
                <w:color w:val="0070C0"/>
                <w:sz w:val="20"/>
                <w:szCs w:val="20"/>
              </w:rPr>
              <w:t>, bzw.</w:t>
            </w:r>
            <w:r w:rsidR="002C36F8" w:rsidRPr="00C3181D">
              <w:rPr>
                <w:rFonts w:eastAsia="Calibri" w:cs="Arial"/>
                <w:color w:val="0070C0"/>
                <w:sz w:val="20"/>
                <w:szCs w:val="20"/>
              </w:rPr>
              <w:br/>
            </w:r>
            <m:oMathPara>
              <m:oMathParaPr>
                <m:jc m:val="left"/>
              </m:oMathParaPr>
              <m:oMath>
                <m:func>
                  <m:funcPr>
                    <m:ctrlPr>
                      <w:rPr>
                        <w:rFonts w:ascii="Cambria Math" w:hAnsi="Cambria Math" w:cs="Arial"/>
                        <w:i/>
                        <w:color w:val="0070C0"/>
                        <w:sz w:val="20"/>
                        <w:szCs w:val="20"/>
                      </w:rPr>
                    </m:ctrlPr>
                  </m:funcPr>
                  <m:fName>
                    <m:r>
                      <m:rPr>
                        <m:sty m:val="p"/>
                      </m:rPr>
                      <w:rPr>
                        <w:rFonts w:ascii="Cambria Math" w:hAnsi="Cambria Math" w:cs="Arial"/>
                        <w:color w:val="0070C0"/>
                        <w:sz w:val="20"/>
                        <w:szCs w:val="20"/>
                      </w:rPr>
                      <m:t>sin</m:t>
                    </m:r>
                  </m:fName>
                  <m:e>
                    <m:d>
                      <m:dPr>
                        <m:ctrlPr>
                          <w:rPr>
                            <w:rFonts w:ascii="Cambria Math" w:hAnsi="Cambria Math" w:cs="Arial"/>
                            <w:i/>
                            <w:color w:val="0070C0"/>
                            <w:sz w:val="20"/>
                            <w:szCs w:val="20"/>
                          </w:rPr>
                        </m:ctrlPr>
                      </m:dPr>
                      <m:e>
                        <m:r>
                          <w:rPr>
                            <w:rFonts w:ascii="Cambria Math" w:hAnsi="Cambria Math" w:cs="Arial"/>
                            <w:color w:val="0070C0"/>
                            <w:sz w:val="20"/>
                            <w:szCs w:val="20"/>
                          </w:rPr>
                          <m:t>π+x</m:t>
                        </m:r>
                      </m:e>
                    </m:d>
                    <m:r>
                      <w:rPr>
                        <w:rFonts w:ascii="Cambria Math" w:hAnsi="Cambria Math" w:cs="Arial"/>
                        <w:color w:val="0070C0"/>
                        <w:sz w:val="20"/>
                        <w:szCs w:val="20"/>
                      </w:rPr>
                      <m:t>=</m:t>
                    </m:r>
                  </m:e>
                </m:func>
                <m:r>
                  <w:rPr>
                    <w:rFonts w:ascii="Cambria Math" w:hAnsi="Cambria Math" w:cs="Arial"/>
                    <w:color w:val="0070C0"/>
                    <w:sz w:val="20"/>
                    <w:szCs w:val="20"/>
                  </w:rPr>
                  <m:t>-</m:t>
                </m:r>
                <m:func>
                  <m:funcPr>
                    <m:ctrlPr>
                      <w:rPr>
                        <w:rFonts w:ascii="Cambria Math" w:hAnsi="Cambria Math" w:cs="Arial"/>
                        <w:i/>
                        <w:color w:val="0070C0"/>
                        <w:sz w:val="20"/>
                        <w:szCs w:val="20"/>
                      </w:rPr>
                    </m:ctrlPr>
                  </m:funcPr>
                  <m:fName>
                    <m:r>
                      <m:rPr>
                        <m:sty m:val="p"/>
                      </m:rPr>
                      <w:rPr>
                        <w:rFonts w:ascii="Cambria Math" w:hAnsi="Cambria Math" w:cs="Arial"/>
                        <w:color w:val="0070C0"/>
                        <w:sz w:val="20"/>
                        <w:szCs w:val="20"/>
                      </w:rPr>
                      <m:t>sin</m:t>
                    </m:r>
                  </m:fName>
                  <m:e>
                    <m:d>
                      <m:dPr>
                        <m:ctrlPr>
                          <w:rPr>
                            <w:rFonts w:ascii="Cambria Math" w:hAnsi="Cambria Math" w:cs="Arial"/>
                            <w:i/>
                            <w:color w:val="0070C0"/>
                            <w:sz w:val="20"/>
                            <w:szCs w:val="20"/>
                          </w:rPr>
                        </m:ctrlPr>
                      </m:dPr>
                      <m:e>
                        <m:r>
                          <w:rPr>
                            <w:rFonts w:ascii="Cambria Math" w:hAnsi="Cambria Math" w:cs="Arial"/>
                            <w:color w:val="0070C0"/>
                            <w:sz w:val="20"/>
                            <w:szCs w:val="20"/>
                          </w:rPr>
                          <m:t>π-x</m:t>
                        </m:r>
                      </m:e>
                    </m:d>
                  </m:e>
                </m:func>
              </m:oMath>
            </m:oMathPara>
          </w:p>
          <w:p w:rsidR="002C36F8" w:rsidRPr="00C3181D" w:rsidRDefault="002C36F8" w:rsidP="00C3181D">
            <w:pPr>
              <w:spacing w:before="120" w:line="276" w:lineRule="auto"/>
              <w:rPr>
                <w:rFonts w:eastAsia="Calibri" w:cs="Arial"/>
                <w:sz w:val="20"/>
                <w:szCs w:val="20"/>
              </w:rPr>
            </w:pPr>
          </w:p>
        </w:tc>
      </w:tr>
      <w:tr w:rsidR="00603A5D" w:rsidRPr="00C81F78" w:rsidTr="00F8226B">
        <w:trPr>
          <w:trHeight w:val="384"/>
          <w:jc w:val="center"/>
        </w:trPr>
        <w:tc>
          <w:tcPr>
            <w:tcW w:w="1250" w:type="pct"/>
            <w:vMerge/>
            <w:tcBorders>
              <w:left w:val="single" w:sz="4" w:space="0" w:color="auto"/>
              <w:right w:val="single" w:sz="4" w:space="0" w:color="auto"/>
            </w:tcBorders>
            <w:shd w:val="clear" w:color="auto" w:fill="auto"/>
          </w:tcPr>
          <w:p w:rsidR="00603A5D" w:rsidRPr="00C3181D" w:rsidRDefault="00603A5D" w:rsidP="00C3181D">
            <w:pPr>
              <w:pStyle w:val="LoTabelle-6pt"/>
              <w:spacing w:line="276" w:lineRule="auto"/>
              <w:rPr>
                <w:b/>
                <w:szCs w:val="20"/>
              </w:rPr>
            </w:pPr>
          </w:p>
        </w:tc>
        <w:tc>
          <w:tcPr>
            <w:tcW w:w="1250" w:type="pct"/>
            <w:vMerge/>
            <w:tcBorders>
              <w:top w:val="single" w:sz="4" w:space="0" w:color="auto"/>
              <w:left w:val="single" w:sz="4" w:space="0" w:color="auto"/>
              <w:right w:val="single" w:sz="4" w:space="0" w:color="auto"/>
            </w:tcBorders>
            <w:shd w:val="clear" w:color="auto" w:fill="auto"/>
          </w:tcPr>
          <w:p w:rsidR="00603A5D" w:rsidRPr="00C3181D" w:rsidRDefault="00603A5D" w:rsidP="00C3181D">
            <w:pPr>
              <w:pStyle w:val="LoTabelle-6pt"/>
              <w:spacing w:line="276" w:lineRule="auto"/>
              <w:rPr>
                <w:szCs w:val="20"/>
              </w:rPr>
            </w:pPr>
          </w:p>
        </w:tc>
        <w:tc>
          <w:tcPr>
            <w:tcW w:w="1250" w:type="pct"/>
            <w:vMerge w:val="restart"/>
            <w:tcBorders>
              <w:top w:val="nil"/>
              <w:left w:val="single" w:sz="4" w:space="0" w:color="auto"/>
              <w:right w:val="single" w:sz="4" w:space="0" w:color="auto"/>
            </w:tcBorders>
            <w:shd w:val="clear" w:color="auto" w:fill="auto"/>
          </w:tcPr>
          <w:p w:rsidR="00603A5D" w:rsidRPr="00C3181D" w:rsidRDefault="00603A5D" w:rsidP="00C3181D">
            <w:pPr>
              <w:spacing w:before="120" w:line="276" w:lineRule="auto"/>
              <w:rPr>
                <w:rFonts w:eastAsia="Calibri" w:cs="Arial"/>
                <w:b/>
                <w:sz w:val="20"/>
                <w:szCs w:val="20"/>
              </w:rPr>
            </w:pPr>
            <w:r w:rsidRPr="00C3181D">
              <w:rPr>
                <w:rFonts w:eastAsia="Calibri" w:cs="Arial"/>
                <w:b/>
                <w:sz w:val="20"/>
                <w:szCs w:val="20"/>
              </w:rPr>
              <w:t>Kosinusfunktion</w:t>
            </w:r>
          </w:p>
          <w:p w:rsidR="00603A5D" w:rsidRPr="00C3181D" w:rsidRDefault="00DC344B" w:rsidP="00C3181D">
            <w:pPr>
              <w:spacing w:before="120" w:line="276" w:lineRule="auto"/>
              <w:rPr>
                <w:rFonts w:eastAsia="Calibri" w:cs="Arial"/>
                <w:sz w:val="20"/>
                <w:szCs w:val="20"/>
              </w:rPr>
            </w:pPr>
            <w:r w:rsidRPr="00C3181D">
              <w:rPr>
                <w:rFonts w:eastAsia="Calibri" w:cs="Arial"/>
                <w:sz w:val="20"/>
                <w:szCs w:val="20"/>
              </w:rPr>
              <w:t>C</w:t>
            </w:r>
            <w:r w:rsidR="00251403" w:rsidRPr="00C3181D">
              <w:rPr>
                <w:rFonts w:eastAsia="Calibri" w:cs="Arial"/>
                <w:sz w:val="20"/>
                <w:szCs w:val="20"/>
              </w:rPr>
              <w:t>harakteristische</w:t>
            </w:r>
            <w:r w:rsidR="00603A5D" w:rsidRPr="00C3181D">
              <w:rPr>
                <w:rFonts w:eastAsia="Calibri" w:cs="Arial"/>
                <w:sz w:val="20"/>
                <w:szCs w:val="20"/>
              </w:rPr>
              <w:t xml:space="preserve"> Eigenschaften</w:t>
            </w:r>
          </w:p>
          <w:p w:rsidR="00603A5D" w:rsidRPr="00C3181D" w:rsidRDefault="00603A5D" w:rsidP="00C3181D">
            <w:pPr>
              <w:spacing w:before="120" w:line="276" w:lineRule="auto"/>
              <w:rPr>
                <w:rFonts w:eastAsia="Calibri" w:cs="Arial"/>
                <w:b/>
                <w:sz w:val="20"/>
                <w:szCs w:val="20"/>
              </w:rPr>
            </w:pPr>
            <w:r w:rsidRPr="00C3181D">
              <w:rPr>
                <w:rFonts w:eastAsia="Calibri" w:cs="Arial"/>
                <w:sz w:val="20"/>
                <w:szCs w:val="20"/>
              </w:rPr>
              <w:t>Zusammenhang zwischen Sinus- und Kosinusfunktion</w:t>
            </w:r>
          </w:p>
        </w:tc>
        <w:tc>
          <w:tcPr>
            <w:tcW w:w="1250" w:type="pct"/>
            <w:vMerge w:val="restart"/>
            <w:tcBorders>
              <w:top w:val="nil"/>
              <w:left w:val="single" w:sz="4" w:space="0" w:color="auto"/>
              <w:right w:val="single" w:sz="4" w:space="0" w:color="auto"/>
            </w:tcBorders>
            <w:shd w:val="clear" w:color="auto" w:fill="auto"/>
          </w:tcPr>
          <w:p w:rsidR="00603A5D" w:rsidRPr="00C3181D" w:rsidRDefault="00603A5D" w:rsidP="00C3181D">
            <w:pPr>
              <w:pStyle w:val="LoTabelle-6pt"/>
              <w:spacing w:line="276" w:lineRule="auto"/>
              <w:rPr>
                <w:rFonts w:eastAsia="Calibri"/>
                <w:szCs w:val="20"/>
              </w:rPr>
            </w:pPr>
            <w:r w:rsidRPr="00C3181D">
              <w:rPr>
                <w:rFonts w:eastAsia="Calibri"/>
                <w:szCs w:val="20"/>
              </w:rPr>
              <w:t>Symmetrie zum Ursprung; Nullstellen; Periodizität; Wertebereich</w:t>
            </w:r>
          </w:p>
          <w:p w:rsidR="00F8226B" w:rsidRPr="00C3181D" w:rsidRDefault="00F8226B" w:rsidP="00C3181D">
            <w:pPr>
              <w:spacing w:before="120" w:line="276" w:lineRule="auto"/>
              <w:rPr>
                <w:rFonts w:cs="Arial"/>
                <w:sz w:val="20"/>
                <w:szCs w:val="20"/>
              </w:rPr>
            </w:pPr>
            <w:r w:rsidRPr="00C3181D">
              <w:rPr>
                <w:rFonts w:eastAsia="Calibri" w:cs="Arial"/>
                <w:sz w:val="20"/>
                <w:szCs w:val="20"/>
                <w:shd w:val="clear" w:color="auto" w:fill="B70017"/>
              </w:rPr>
              <w:t>PH</w:t>
            </w:r>
            <w:r w:rsidR="006D4EEA" w:rsidRPr="00C3181D">
              <w:rPr>
                <w:rFonts w:cs="Arial"/>
                <w:sz w:val="20"/>
                <w:szCs w:val="20"/>
              </w:rPr>
              <w:t xml:space="preserve"> </w:t>
            </w:r>
            <w:r w:rsidRPr="00C3181D">
              <w:rPr>
                <w:rFonts w:cs="Arial"/>
                <w:sz w:val="20"/>
                <w:szCs w:val="20"/>
              </w:rPr>
              <w:t>3.4.3 Schwingungen</w:t>
            </w:r>
          </w:p>
          <w:p w:rsidR="00F8226B" w:rsidRPr="00C3181D" w:rsidRDefault="00F8226B" w:rsidP="00C3181D">
            <w:pPr>
              <w:pStyle w:val="Kommentartext"/>
              <w:spacing w:before="120" w:line="276" w:lineRule="auto"/>
              <w:rPr>
                <w:rFonts w:cs="Arial"/>
              </w:rPr>
            </w:pPr>
            <w:r w:rsidRPr="00C3181D">
              <w:rPr>
                <w:rFonts w:eastAsia="Calibri" w:cs="Arial"/>
                <w:shd w:val="clear" w:color="auto" w:fill="B70017"/>
              </w:rPr>
              <w:t>PH</w:t>
            </w:r>
            <w:r w:rsidRPr="00C3181D">
              <w:rPr>
                <w:rFonts w:cs="Arial"/>
              </w:rPr>
              <w:t xml:space="preserve"> 3.4.4 Wellen</w:t>
            </w:r>
          </w:p>
          <w:p w:rsidR="00F8226B" w:rsidRPr="00C3181D" w:rsidRDefault="00F8226B" w:rsidP="00C3181D">
            <w:pPr>
              <w:pStyle w:val="Kommentartext"/>
              <w:spacing w:before="120" w:line="276" w:lineRule="auto"/>
              <w:rPr>
                <w:rFonts w:cs="Arial"/>
              </w:rPr>
            </w:pPr>
            <w:r w:rsidRPr="00C3181D">
              <w:rPr>
                <w:rFonts w:eastAsia="Calibri" w:cs="Arial"/>
                <w:shd w:val="clear" w:color="auto" w:fill="B70017"/>
              </w:rPr>
              <w:t>PH</w:t>
            </w:r>
            <w:r w:rsidRPr="00C3181D">
              <w:rPr>
                <w:rFonts w:cs="Arial"/>
              </w:rPr>
              <w:t xml:space="preserve"> 3.6.3 Schwingungen</w:t>
            </w:r>
          </w:p>
          <w:p w:rsidR="00F8226B" w:rsidRPr="00C3181D" w:rsidRDefault="00F8226B" w:rsidP="00C3181D">
            <w:pPr>
              <w:spacing w:before="120" w:line="276" w:lineRule="auto"/>
              <w:rPr>
                <w:rFonts w:eastAsia="Calibri" w:cs="Arial"/>
                <w:sz w:val="20"/>
                <w:szCs w:val="20"/>
              </w:rPr>
            </w:pPr>
            <w:r w:rsidRPr="00C3181D">
              <w:rPr>
                <w:rFonts w:eastAsia="Calibri" w:cs="Arial"/>
                <w:sz w:val="20"/>
                <w:szCs w:val="20"/>
                <w:shd w:val="clear" w:color="auto" w:fill="B70017"/>
              </w:rPr>
              <w:t>PH</w:t>
            </w:r>
            <w:r w:rsidRPr="00C3181D">
              <w:rPr>
                <w:rFonts w:cs="Arial"/>
                <w:sz w:val="20"/>
                <w:szCs w:val="20"/>
              </w:rPr>
              <w:t xml:space="preserve"> 3.6.4 Wellen</w:t>
            </w:r>
          </w:p>
        </w:tc>
      </w:tr>
      <w:tr w:rsidR="00603A5D" w:rsidRPr="00C81F78" w:rsidTr="00DC344B">
        <w:trPr>
          <w:trHeight w:val="115"/>
          <w:jc w:val="center"/>
        </w:trPr>
        <w:tc>
          <w:tcPr>
            <w:tcW w:w="1250" w:type="pct"/>
            <w:vMerge/>
            <w:tcBorders>
              <w:left w:val="single" w:sz="4" w:space="0" w:color="auto"/>
              <w:right w:val="single" w:sz="4" w:space="0" w:color="auto"/>
            </w:tcBorders>
            <w:shd w:val="clear" w:color="auto" w:fill="auto"/>
          </w:tcPr>
          <w:p w:rsidR="00603A5D" w:rsidRPr="00C3181D" w:rsidRDefault="00603A5D" w:rsidP="00C3181D">
            <w:pPr>
              <w:pStyle w:val="LoTabelle-6pt"/>
              <w:spacing w:line="276" w:lineRule="auto"/>
              <w:rPr>
                <w:b/>
                <w:szCs w:val="20"/>
              </w:rPr>
            </w:pPr>
          </w:p>
        </w:tc>
        <w:tc>
          <w:tcPr>
            <w:tcW w:w="1250" w:type="pct"/>
            <w:tcBorders>
              <w:top w:val="single" w:sz="4" w:space="0" w:color="auto"/>
              <w:left w:val="single" w:sz="4" w:space="0" w:color="auto"/>
              <w:right w:val="single" w:sz="4" w:space="0" w:color="auto"/>
            </w:tcBorders>
            <w:shd w:val="clear" w:color="auto" w:fill="auto"/>
          </w:tcPr>
          <w:p w:rsidR="00603A5D" w:rsidRPr="00C3181D" w:rsidRDefault="00603A5D" w:rsidP="00C3181D">
            <w:pPr>
              <w:spacing w:line="276" w:lineRule="auto"/>
              <w:rPr>
                <w:rFonts w:cs="Arial"/>
                <w:b/>
                <w:sz w:val="20"/>
                <w:szCs w:val="20"/>
              </w:rPr>
            </w:pPr>
            <w:r w:rsidRPr="00C3181D">
              <w:rPr>
                <w:rFonts w:cs="Arial"/>
                <w:b/>
                <w:sz w:val="20"/>
                <w:szCs w:val="20"/>
              </w:rPr>
              <w:t>3.3.1 Gleichungen lösen</w:t>
            </w:r>
          </w:p>
        </w:tc>
        <w:tc>
          <w:tcPr>
            <w:tcW w:w="1250" w:type="pct"/>
            <w:vMerge/>
            <w:tcBorders>
              <w:left w:val="single" w:sz="4" w:space="0" w:color="auto"/>
              <w:right w:val="single" w:sz="4" w:space="0" w:color="auto"/>
            </w:tcBorders>
            <w:shd w:val="clear" w:color="auto" w:fill="auto"/>
          </w:tcPr>
          <w:p w:rsidR="00603A5D" w:rsidRPr="00C3181D" w:rsidRDefault="00603A5D" w:rsidP="00C3181D">
            <w:pPr>
              <w:spacing w:before="60" w:line="276" w:lineRule="auto"/>
              <w:rPr>
                <w:rFonts w:eastAsia="Calibri" w:cs="Arial"/>
                <w:b/>
                <w:sz w:val="20"/>
                <w:szCs w:val="20"/>
              </w:rPr>
            </w:pPr>
          </w:p>
        </w:tc>
        <w:tc>
          <w:tcPr>
            <w:tcW w:w="1250" w:type="pct"/>
            <w:vMerge/>
            <w:tcBorders>
              <w:left w:val="single" w:sz="4" w:space="0" w:color="auto"/>
              <w:right w:val="single" w:sz="4" w:space="0" w:color="auto"/>
            </w:tcBorders>
            <w:shd w:val="clear" w:color="auto" w:fill="auto"/>
          </w:tcPr>
          <w:p w:rsidR="00603A5D" w:rsidRPr="00C3181D" w:rsidRDefault="00603A5D" w:rsidP="00C3181D">
            <w:pPr>
              <w:pStyle w:val="LoTabelle-6pt"/>
              <w:spacing w:line="276" w:lineRule="auto"/>
              <w:rPr>
                <w:rFonts w:eastAsia="Calibri"/>
                <w:szCs w:val="20"/>
              </w:rPr>
            </w:pPr>
          </w:p>
        </w:tc>
      </w:tr>
      <w:tr w:rsidR="00603A5D" w:rsidRPr="00C81F78" w:rsidTr="00F8226B">
        <w:trPr>
          <w:trHeight w:val="1088"/>
          <w:jc w:val="center"/>
        </w:trPr>
        <w:tc>
          <w:tcPr>
            <w:tcW w:w="1250" w:type="pct"/>
            <w:vMerge/>
            <w:tcBorders>
              <w:left w:val="single" w:sz="4" w:space="0" w:color="auto"/>
              <w:right w:val="single" w:sz="4" w:space="0" w:color="auto"/>
            </w:tcBorders>
            <w:shd w:val="clear" w:color="auto" w:fill="auto"/>
          </w:tcPr>
          <w:p w:rsidR="00603A5D" w:rsidRPr="00C3181D" w:rsidRDefault="00603A5D" w:rsidP="00C3181D">
            <w:pPr>
              <w:pStyle w:val="LoTabelle-6pt"/>
              <w:spacing w:line="276" w:lineRule="auto"/>
              <w:rPr>
                <w:b/>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603A5D" w:rsidRPr="00C3181D" w:rsidRDefault="00603A5D" w:rsidP="00C3181D">
            <w:pPr>
              <w:spacing w:before="120" w:line="276" w:lineRule="auto"/>
              <w:rPr>
                <w:rFonts w:cs="Arial"/>
                <w:b/>
                <w:sz w:val="20"/>
                <w:szCs w:val="20"/>
              </w:rPr>
            </w:pPr>
            <w:r w:rsidRPr="00C3181D">
              <w:rPr>
                <w:rFonts w:eastAsia="Calibri" w:cs="Arial"/>
                <w:sz w:val="20"/>
                <w:szCs w:val="20"/>
              </w:rPr>
              <w:t xml:space="preserve">(9) </w:t>
            </w:r>
            <w:r w:rsidRPr="00C3181D">
              <w:rPr>
                <w:rFonts w:eastAsia="Calibri" w:cs="Arial"/>
                <w:i/>
                <w:iCs/>
                <w:sz w:val="20"/>
                <w:szCs w:val="20"/>
              </w:rPr>
              <w:t xml:space="preserve">Nullstellen </w:t>
            </w:r>
            <w:r w:rsidRPr="00C3181D">
              <w:rPr>
                <w:rFonts w:eastAsia="Calibri" w:cs="Arial"/>
                <w:sz w:val="20"/>
                <w:szCs w:val="20"/>
              </w:rPr>
              <w:t xml:space="preserve">von </w:t>
            </w:r>
            <w:r w:rsidRPr="00C3181D">
              <w:rPr>
                <w:rFonts w:eastAsia="Calibri" w:cs="Arial"/>
                <w:i/>
                <w:iCs/>
                <w:sz w:val="20"/>
                <w:szCs w:val="20"/>
              </w:rPr>
              <w:t xml:space="preserve">Funktionen </w:t>
            </w:r>
            <w:r w:rsidRPr="00C3181D">
              <w:rPr>
                <w:rFonts w:eastAsia="Calibri" w:cs="Arial"/>
                <w:sz w:val="20"/>
                <w:szCs w:val="20"/>
              </w:rPr>
              <w:t>näh</w:t>
            </w:r>
            <w:r w:rsidRPr="00C3181D">
              <w:rPr>
                <w:rFonts w:eastAsia="Calibri" w:cs="Arial"/>
                <w:sz w:val="20"/>
                <w:szCs w:val="20"/>
              </w:rPr>
              <w:t>e</w:t>
            </w:r>
            <w:r w:rsidRPr="00C3181D">
              <w:rPr>
                <w:rFonts w:eastAsia="Calibri" w:cs="Arial"/>
                <w:sz w:val="20"/>
                <w:szCs w:val="20"/>
              </w:rPr>
              <w:t>rungsweise mithilfe digitaler Hilfsmittel bestimmen</w:t>
            </w:r>
          </w:p>
        </w:tc>
        <w:tc>
          <w:tcPr>
            <w:tcW w:w="1250" w:type="pct"/>
            <w:vMerge/>
            <w:tcBorders>
              <w:left w:val="single" w:sz="4" w:space="0" w:color="auto"/>
              <w:bottom w:val="nil"/>
              <w:right w:val="single" w:sz="4" w:space="0" w:color="auto"/>
            </w:tcBorders>
            <w:shd w:val="clear" w:color="auto" w:fill="auto"/>
          </w:tcPr>
          <w:p w:rsidR="00603A5D" w:rsidRPr="00C3181D" w:rsidRDefault="00603A5D" w:rsidP="00C3181D">
            <w:pPr>
              <w:spacing w:before="60" w:line="276" w:lineRule="auto"/>
              <w:rPr>
                <w:rFonts w:eastAsia="Calibri" w:cs="Arial"/>
                <w:b/>
                <w:sz w:val="20"/>
                <w:szCs w:val="20"/>
              </w:rPr>
            </w:pPr>
          </w:p>
        </w:tc>
        <w:tc>
          <w:tcPr>
            <w:tcW w:w="1250" w:type="pct"/>
            <w:vMerge/>
            <w:tcBorders>
              <w:left w:val="single" w:sz="4" w:space="0" w:color="auto"/>
              <w:bottom w:val="nil"/>
              <w:right w:val="single" w:sz="4" w:space="0" w:color="auto"/>
            </w:tcBorders>
            <w:shd w:val="clear" w:color="auto" w:fill="auto"/>
          </w:tcPr>
          <w:p w:rsidR="00603A5D" w:rsidRPr="00C3181D" w:rsidRDefault="00603A5D" w:rsidP="00C3181D">
            <w:pPr>
              <w:pStyle w:val="LoTabelle-6pt"/>
              <w:spacing w:line="276" w:lineRule="auto"/>
              <w:rPr>
                <w:rFonts w:eastAsia="Calibri"/>
                <w:szCs w:val="20"/>
              </w:rPr>
            </w:pPr>
          </w:p>
        </w:tc>
      </w:tr>
      <w:tr w:rsidR="00603A5D" w:rsidRPr="00C81F78" w:rsidTr="00F8226B">
        <w:trPr>
          <w:trHeight w:val="1361"/>
          <w:jc w:val="center"/>
        </w:trPr>
        <w:tc>
          <w:tcPr>
            <w:tcW w:w="1250" w:type="pct"/>
            <w:vMerge/>
            <w:tcBorders>
              <w:left w:val="single" w:sz="4" w:space="0" w:color="auto"/>
              <w:bottom w:val="single" w:sz="4" w:space="0" w:color="auto"/>
              <w:right w:val="single" w:sz="4" w:space="0" w:color="auto"/>
            </w:tcBorders>
            <w:shd w:val="clear" w:color="auto" w:fill="auto"/>
          </w:tcPr>
          <w:p w:rsidR="00603A5D" w:rsidRPr="00C3181D" w:rsidRDefault="00603A5D" w:rsidP="00C3181D">
            <w:pPr>
              <w:spacing w:after="120" w:line="276" w:lineRule="auto"/>
              <w:rPr>
                <w:rFonts w:cs="Arial"/>
                <w:sz w:val="20"/>
                <w:szCs w:val="20"/>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603A5D" w:rsidRPr="00C3181D" w:rsidRDefault="00603A5D" w:rsidP="00C3181D">
            <w:pPr>
              <w:spacing w:line="276" w:lineRule="auto"/>
              <w:rPr>
                <w:rFonts w:cs="Arial"/>
                <w:sz w:val="20"/>
                <w:szCs w:val="20"/>
              </w:rPr>
            </w:pPr>
          </w:p>
        </w:tc>
        <w:tc>
          <w:tcPr>
            <w:tcW w:w="1250" w:type="pct"/>
            <w:tcBorders>
              <w:top w:val="nil"/>
              <w:left w:val="single" w:sz="4" w:space="0" w:color="auto"/>
              <w:right w:val="single" w:sz="4" w:space="0" w:color="auto"/>
            </w:tcBorders>
            <w:shd w:val="clear" w:color="auto" w:fill="auto"/>
          </w:tcPr>
          <w:p w:rsidR="00603A5D" w:rsidRPr="00C3181D" w:rsidRDefault="00603A5D" w:rsidP="00C3181D">
            <w:pPr>
              <w:pStyle w:val="LoTabelle-6pt-6pt"/>
              <w:spacing w:line="276" w:lineRule="auto"/>
              <w:rPr>
                <w:rFonts w:eastAsia="Calibri"/>
                <w:b/>
                <w:szCs w:val="20"/>
              </w:rPr>
            </w:pPr>
            <w:r w:rsidRPr="00C3181D">
              <w:rPr>
                <w:rFonts w:eastAsia="Calibri"/>
                <w:b/>
                <w:szCs w:val="20"/>
              </w:rPr>
              <w:t>Graphen trigonometrischer Funktionen</w:t>
            </w:r>
          </w:p>
          <w:p w:rsidR="00603A5D" w:rsidRPr="00C3181D" w:rsidRDefault="00603A5D" w:rsidP="00C3181D">
            <w:pPr>
              <w:spacing w:before="120" w:after="120" w:line="276" w:lineRule="auto"/>
              <w:rPr>
                <w:rFonts w:eastAsia="Calibri" w:cs="Arial"/>
                <w:sz w:val="20"/>
                <w:szCs w:val="20"/>
              </w:rPr>
            </w:pPr>
            <w:r w:rsidRPr="00C3181D">
              <w:rPr>
                <w:rFonts w:eastAsia="Calibri" w:cs="Arial"/>
                <w:sz w:val="20"/>
                <w:szCs w:val="20"/>
              </w:rPr>
              <w:t>Verschiebung und Streckung</w:t>
            </w:r>
          </w:p>
          <w:p w:rsidR="00603A5D" w:rsidRPr="00C3181D" w:rsidRDefault="00603A5D" w:rsidP="00C3181D">
            <w:pPr>
              <w:spacing w:before="120" w:after="120" w:line="276" w:lineRule="auto"/>
              <w:rPr>
                <w:rFonts w:eastAsia="Calibri" w:cs="Arial"/>
                <w:sz w:val="20"/>
                <w:szCs w:val="20"/>
              </w:rPr>
            </w:pPr>
            <w:r w:rsidRPr="00C3181D">
              <w:rPr>
                <w:rFonts w:eastAsia="Calibri" w:cs="Arial"/>
                <w:sz w:val="20"/>
                <w:szCs w:val="20"/>
              </w:rPr>
              <w:t>Trigonometrische Funktionen in Anwe</w:t>
            </w:r>
            <w:r w:rsidRPr="00C3181D">
              <w:rPr>
                <w:rFonts w:eastAsia="Calibri" w:cs="Arial"/>
                <w:sz w:val="20"/>
                <w:szCs w:val="20"/>
              </w:rPr>
              <w:t>n</w:t>
            </w:r>
            <w:r w:rsidRPr="00C3181D">
              <w:rPr>
                <w:rFonts w:eastAsia="Calibri" w:cs="Arial"/>
                <w:sz w:val="20"/>
                <w:szCs w:val="20"/>
              </w:rPr>
              <w:t>dungszusammenhängen</w:t>
            </w:r>
          </w:p>
        </w:tc>
        <w:tc>
          <w:tcPr>
            <w:tcW w:w="1250" w:type="pct"/>
            <w:tcBorders>
              <w:top w:val="nil"/>
              <w:left w:val="single" w:sz="4" w:space="0" w:color="auto"/>
              <w:bottom w:val="single" w:sz="4" w:space="0" w:color="auto"/>
              <w:right w:val="single" w:sz="4" w:space="0" w:color="auto"/>
            </w:tcBorders>
            <w:shd w:val="clear" w:color="auto" w:fill="auto"/>
          </w:tcPr>
          <w:p w:rsidR="00603A5D" w:rsidRPr="00C3181D" w:rsidRDefault="00603A5D" w:rsidP="00C3181D">
            <w:pPr>
              <w:pStyle w:val="LoTabelle-6pt-6pt"/>
              <w:spacing w:line="276" w:lineRule="auto"/>
              <w:rPr>
                <w:rFonts w:eastAsia="Calibri"/>
                <w:szCs w:val="20"/>
              </w:rPr>
            </w:pPr>
            <w:r w:rsidRPr="00C3181D">
              <w:rPr>
                <w:rFonts w:eastAsia="Calibri"/>
                <w:szCs w:val="20"/>
              </w:rPr>
              <w:t>Einsatz digitaler Hilfsmittel zur Visualisi</w:t>
            </w:r>
            <w:r w:rsidRPr="00C3181D">
              <w:rPr>
                <w:rFonts w:eastAsia="Calibri"/>
                <w:szCs w:val="20"/>
              </w:rPr>
              <w:t>e</w:t>
            </w:r>
            <w:r w:rsidRPr="00C3181D">
              <w:rPr>
                <w:rFonts w:eastAsia="Calibri"/>
                <w:szCs w:val="20"/>
              </w:rPr>
              <w:t>rung</w:t>
            </w:r>
          </w:p>
        </w:tc>
      </w:tr>
    </w:tbl>
    <w:p w:rsidR="00603A5D" w:rsidRDefault="00603A5D" w:rsidP="00603A5D">
      <w:pPr>
        <w:rPr>
          <w:rFonts w:cs="Arial"/>
        </w:rPr>
      </w:pPr>
      <w:r>
        <w:rPr>
          <w:rFonts w:cs="Arial"/>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1"/>
        <w:gridCol w:w="3981"/>
        <w:gridCol w:w="3982"/>
        <w:gridCol w:w="3982"/>
      </w:tblGrid>
      <w:tr w:rsidR="00603A5D" w:rsidRPr="00C81F78" w:rsidTr="00F8226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03A5D" w:rsidRPr="00C81F78" w:rsidRDefault="00603A5D" w:rsidP="00B41F0F">
            <w:pPr>
              <w:pStyle w:val="bcTab"/>
            </w:pPr>
            <w:r w:rsidRPr="00C81F78">
              <w:lastRenderedPageBreak/>
              <w:br w:type="page"/>
            </w:r>
            <w:r w:rsidRPr="00C81F78">
              <w:rPr>
                <w:sz w:val="22"/>
                <w:szCs w:val="24"/>
              </w:rPr>
              <w:br w:type="page"/>
            </w:r>
            <w:r w:rsidRPr="00C81F78">
              <w:br w:type="page"/>
            </w:r>
            <w:r w:rsidRPr="00C81F78">
              <w:br w:type="page"/>
            </w:r>
            <w:r w:rsidRPr="00C81F78">
              <w:br w:type="page"/>
            </w:r>
            <w:r w:rsidRPr="00C81F78">
              <w:br w:type="page"/>
            </w:r>
            <w:r w:rsidRPr="00C81F78">
              <w:br w:type="page"/>
            </w:r>
            <w:r w:rsidRPr="00C81F78">
              <w:rPr>
                <w:sz w:val="22"/>
                <w:szCs w:val="24"/>
              </w:rPr>
              <w:br w:type="page"/>
            </w:r>
            <w:r w:rsidRPr="00C81F78">
              <w:rPr>
                <w:sz w:val="22"/>
                <w:szCs w:val="24"/>
              </w:rPr>
              <w:br w:type="page"/>
            </w:r>
            <w:r w:rsidRPr="00C81F78">
              <w:rPr>
                <w:sz w:val="22"/>
                <w:szCs w:val="24"/>
              </w:rPr>
              <w:br w:type="page"/>
            </w:r>
            <w:r w:rsidRPr="00C81F78">
              <w:br w:type="page"/>
            </w:r>
            <w:r w:rsidRPr="00C81F78">
              <w:br w:type="page"/>
            </w:r>
            <w:r w:rsidRPr="00C81F78">
              <w:br w:type="page"/>
            </w:r>
            <w:r w:rsidRPr="00C81F78">
              <w:br w:type="page"/>
            </w:r>
            <w:r w:rsidRPr="00C81F78">
              <w:br w:type="page"/>
            </w:r>
            <w:r w:rsidRPr="00C81F78">
              <w:br w:type="page"/>
            </w:r>
            <w:r w:rsidRPr="00C81F78">
              <w:rPr>
                <w:sz w:val="22"/>
                <w:szCs w:val="24"/>
              </w:rPr>
              <w:br w:type="page"/>
            </w:r>
            <w:r w:rsidRPr="00C81F78">
              <w:rPr>
                <w:sz w:val="22"/>
                <w:szCs w:val="24"/>
              </w:rPr>
              <w:br w:type="page"/>
            </w:r>
            <w:r w:rsidRPr="00C81F78">
              <w:br w:type="page"/>
            </w:r>
            <w:r w:rsidRPr="00C81F78">
              <w:br w:type="page"/>
            </w:r>
            <w:r w:rsidRPr="00C81F78">
              <w:rPr>
                <w:sz w:val="22"/>
                <w:szCs w:val="24"/>
              </w:rPr>
              <w:br w:type="page"/>
            </w:r>
            <w:r w:rsidRPr="00C81F78">
              <w:br w:type="page"/>
            </w:r>
            <w:r w:rsidRPr="00C81F78">
              <w:rPr>
                <w:sz w:val="22"/>
                <w:szCs w:val="24"/>
              </w:rPr>
              <w:br w:type="page"/>
            </w:r>
            <w:bookmarkStart w:id="25" w:name="_Toc483313210"/>
            <w:r w:rsidRPr="006D6315">
              <w:t xml:space="preserve">Einführung in die analytische </w:t>
            </w:r>
            <w:r w:rsidRPr="00C81F78">
              <w:t>Geometrie</w:t>
            </w:r>
            <w:bookmarkEnd w:id="25"/>
          </w:p>
          <w:p w:rsidR="00603A5D" w:rsidRPr="00C81F78" w:rsidRDefault="00603A5D" w:rsidP="00F8226B">
            <w:pPr>
              <w:pStyle w:val="bcTabcaStd"/>
              <w:pageBreakBefore/>
            </w:pPr>
            <w:r w:rsidRPr="00C81F78">
              <w:t xml:space="preserve">ca. </w:t>
            </w:r>
            <w:r>
              <w:t>20</w:t>
            </w:r>
            <w:r w:rsidRPr="00C81F78">
              <w:t xml:space="preserve"> Std.</w:t>
            </w:r>
          </w:p>
        </w:tc>
      </w:tr>
      <w:tr w:rsidR="00603A5D" w:rsidRPr="00C81F78" w:rsidTr="00F8226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03A5D" w:rsidRPr="00C81F78" w:rsidRDefault="00603A5D" w:rsidP="00F8226B">
            <w:pPr>
              <w:pStyle w:val="bcTabVortext"/>
            </w:pPr>
          </w:p>
        </w:tc>
      </w:tr>
      <w:tr w:rsidR="00603A5D" w:rsidRPr="00C81F78" w:rsidTr="00F8226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03A5D" w:rsidRPr="00C81F78" w:rsidRDefault="00603A5D" w:rsidP="00F8226B">
            <w:pPr>
              <w:pStyle w:val="bcTabweiKompetenzen"/>
            </w:pPr>
            <w:r w:rsidRPr="00C81F78">
              <w:t xml:space="preserve">Prozessbezogene </w:t>
            </w:r>
            <w:r>
              <w:br/>
            </w:r>
            <w:r w:rsidRPr="00C81F78">
              <w:t>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03A5D" w:rsidRPr="00C81F78" w:rsidRDefault="00603A5D" w:rsidP="00F8226B">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603A5D" w:rsidRPr="00C81F78" w:rsidRDefault="00603A5D" w:rsidP="00F8226B">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603A5D" w:rsidRPr="00C81F78" w:rsidRDefault="00603A5D" w:rsidP="00F8226B">
            <w:pPr>
              <w:pStyle w:val="bcTabschwKompetenzen"/>
            </w:pPr>
            <w:r w:rsidRPr="00C81F78">
              <w:t xml:space="preserve">Hinweise, Arbeitsmittel, </w:t>
            </w:r>
            <w:r w:rsidRPr="00C81F78">
              <w:br/>
              <w:t>Organisation, Verweise</w:t>
            </w:r>
          </w:p>
        </w:tc>
      </w:tr>
      <w:tr w:rsidR="00603A5D" w:rsidRPr="00C81F78" w:rsidTr="00F8226B">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A5D" w:rsidRPr="00C81F78" w:rsidRDefault="00603A5D" w:rsidP="00F8226B">
            <w:pPr>
              <w:jc w:val="center"/>
              <w:rPr>
                <w:rFonts w:eastAsia="Calibri" w:cs="Arial"/>
                <w:szCs w:val="22"/>
              </w:rPr>
            </w:pPr>
            <w:r w:rsidRPr="00C81F78">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603A5D" w:rsidRPr="00C81F78" w:rsidRDefault="00603A5D" w:rsidP="00F8226B">
            <w:pPr>
              <w:spacing w:before="60"/>
              <w:rPr>
                <w:rFonts w:eastAsia="Calibri" w:cs="Arial"/>
              </w:rPr>
            </w:pPr>
          </w:p>
        </w:tc>
        <w:tc>
          <w:tcPr>
            <w:tcW w:w="1250" w:type="pct"/>
            <w:vMerge/>
            <w:tcBorders>
              <w:left w:val="single" w:sz="4" w:space="0" w:color="auto"/>
              <w:right w:val="single" w:sz="4" w:space="0" w:color="auto"/>
            </w:tcBorders>
            <w:shd w:val="clear" w:color="auto" w:fill="auto"/>
          </w:tcPr>
          <w:p w:rsidR="00603A5D" w:rsidRPr="00C81F78" w:rsidRDefault="00603A5D" w:rsidP="00F8226B">
            <w:pPr>
              <w:spacing w:before="60"/>
              <w:rPr>
                <w:rFonts w:eastAsia="Calibri" w:cs="Arial"/>
              </w:rPr>
            </w:pPr>
          </w:p>
        </w:tc>
      </w:tr>
      <w:tr w:rsidR="00603A5D" w:rsidRPr="00B36193" w:rsidTr="004A4E82">
        <w:trPr>
          <w:trHeight w:val="28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03A5D" w:rsidRPr="00C3181D" w:rsidRDefault="00603A5D" w:rsidP="009B49AA">
            <w:pPr>
              <w:pStyle w:val="LoTabelle-6pt"/>
              <w:spacing w:before="0"/>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03A5D" w:rsidRPr="00C3181D" w:rsidRDefault="00603A5D" w:rsidP="009B49AA">
            <w:pPr>
              <w:pStyle w:val="LoTabelle-6pt"/>
              <w:spacing w:before="0"/>
              <w:rPr>
                <w:szCs w:val="20"/>
              </w:rPr>
            </w:pPr>
            <w:r w:rsidRPr="00C3181D">
              <w:rPr>
                <w:rFonts w:eastAsia="Calibri"/>
                <w:b/>
                <w:szCs w:val="20"/>
              </w:rPr>
              <w:t>3.3.3 Mit geometrischen Objekten in kartesischen Koordinatensystemen umgehen</w:t>
            </w:r>
          </w:p>
        </w:tc>
        <w:tc>
          <w:tcPr>
            <w:tcW w:w="1250" w:type="pct"/>
            <w:tcBorders>
              <w:left w:val="single" w:sz="4" w:space="0" w:color="auto"/>
              <w:bottom w:val="single" w:sz="4" w:space="0" w:color="auto"/>
              <w:right w:val="single" w:sz="4" w:space="0" w:color="auto"/>
            </w:tcBorders>
            <w:shd w:val="clear" w:color="auto" w:fill="auto"/>
          </w:tcPr>
          <w:p w:rsidR="00603A5D" w:rsidRPr="00C3181D" w:rsidRDefault="00603A5D" w:rsidP="009B49AA">
            <w:pPr>
              <w:pStyle w:val="LoTabelle-6pt"/>
              <w:spacing w:before="0"/>
              <w:rPr>
                <w:szCs w:val="20"/>
              </w:rPr>
            </w:pPr>
          </w:p>
        </w:tc>
        <w:tc>
          <w:tcPr>
            <w:tcW w:w="1250" w:type="pct"/>
            <w:tcBorders>
              <w:left w:val="single" w:sz="4" w:space="0" w:color="auto"/>
              <w:bottom w:val="single" w:sz="4" w:space="0" w:color="auto"/>
              <w:right w:val="single" w:sz="4" w:space="0" w:color="auto"/>
            </w:tcBorders>
            <w:shd w:val="clear" w:color="auto" w:fill="auto"/>
          </w:tcPr>
          <w:p w:rsidR="00603A5D" w:rsidRPr="00C3181D" w:rsidRDefault="00603A5D" w:rsidP="009B49AA">
            <w:pPr>
              <w:pStyle w:val="LoTabelle-6pt"/>
              <w:spacing w:before="0"/>
              <w:rPr>
                <w:szCs w:val="20"/>
              </w:rPr>
            </w:pPr>
          </w:p>
        </w:tc>
      </w:tr>
      <w:tr w:rsidR="00603A5D" w:rsidRPr="00B36193" w:rsidTr="004A4E82">
        <w:trPr>
          <w:trHeight w:val="1258"/>
        </w:trPr>
        <w:tc>
          <w:tcPr>
            <w:tcW w:w="1250" w:type="pct"/>
            <w:tcBorders>
              <w:top w:val="single" w:sz="4" w:space="0" w:color="auto"/>
              <w:left w:val="single" w:sz="4" w:space="0" w:color="auto"/>
              <w:bottom w:val="nil"/>
              <w:right w:val="single" w:sz="4" w:space="0" w:color="auto"/>
            </w:tcBorders>
            <w:shd w:val="clear" w:color="auto" w:fill="auto"/>
          </w:tcPr>
          <w:p w:rsidR="00603A5D" w:rsidRPr="00C3181D" w:rsidRDefault="00603A5D" w:rsidP="004A4E82">
            <w:pPr>
              <w:spacing w:before="120" w:after="120"/>
              <w:rPr>
                <w:rFonts w:eastAsia="Calibri" w:cs="Arial"/>
                <w:sz w:val="20"/>
                <w:szCs w:val="20"/>
              </w:rPr>
            </w:pPr>
            <w:r w:rsidRPr="00C3181D">
              <w:rPr>
                <w:rFonts w:eastAsia="Calibri" w:cs="Arial"/>
                <w:b/>
                <w:sz w:val="20"/>
                <w:szCs w:val="20"/>
              </w:rPr>
              <w:t>2.4 Mit symbolischen, formalen und technischen Elementen der Mathematik umgehen</w:t>
            </w:r>
            <w:r w:rsidRPr="00C3181D">
              <w:rPr>
                <w:rFonts w:eastAsia="Calibri" w:cs="Arial"/>
                <w:b/>
                <w:sz w:val="20"/>
                <w:szCs w:val="20"/>
              </w:rPr>
              <w:br/>
            </w:r>
            <w:r w:rsidRPr="00C3181D">
              <w:rPr>
                <w:rFonts w:eastAsia="Calibri" w:cs="Arial"/>
                <w:sz w:val="20"/>
                <w:szCs w:val="20"/>
              </w:rPr>
              <w:t>3. zwischen verschiedenen mathemat</w:t>
            </w:r>
            <w:r w:rsidRPr="00C3181D">
              <w:rPr>
                <w:rFonts w:eastAsia="Calibri" w:cs="Arial"/>
                <w:sz w:val="20"/>
                <w:szCs w:val="20"/>
              </w:rPr>
              <w:t>i</w:t>
            </w:r>
            <w:r w:rsidRPr="00C3181D">
              <w:rPr>
                <w:rFonts w:eastAsia="Calibri" w:cs="Arial"/>
                <w:sz w:val="20"/>
                <w:szCs w:val="20"/>
              </w:rPr>
              <w:t>schen Darstellungen wechseln</w:t>
            </w:r>
          </w:p>
        </w:tc>
        <w:tc>
          <w:tcPr>
            <w:tcW w:w="1250" w:type="pct"/>
            <w:tcBorders>
              <w:top w:val="single" w:sz="4" w:space="0" w:color="auto"/>
              <w:left w:val="single" w:sz="4" w:space="0" w:color="auto"/>
              <w:bottom w:val="nil"/>
              <w:right w:val="single" w:sz="4" w:space="0" w:color="auto"/>
            </w:tcBorders>
            <w:shd w:val="clear" w:color="auto" w:fill="auto"/>
          </w:tcPr>
          <w:p w:rsidR="00603A5D" w:rsidRPr="00C3181D" w:rsidRDefault="00603A5D" w:rsidP="009B49AA">
            <w:pPr>
              <w:spacing w:before="120"/>
              <w:rPr>
                <w:rFonts w:eastAsia="Calibri" w:cs="Arial"/>
                <w:sz w:val="20"/>
                <w:szCs w:val="20"/>
              </w:rPr>
            </w:pPr>
            <w:r w:rsidRPr="00C3181D">
              <w:rPr>
                <w:rFonts w:eastAsia="Calibri" w:cs="Arial"/>
                <w:sz w:val="20"/>
                <w:szCs w:val="20"/>
              </w:rPr>
              <w:t xml:space="preserve">(9) </w:t>
            </w:r>
            <w:r w:rsidRPr="00C3181D">
              <w:rPr>
                <w:rFonts w:eastAsia="Calibri" w:cs="Arial"/>
                <w:i/>
                <w:sz w:val="20"/>
                <w:szCs w:val="20"/>
              </w:rPr>
              <w:t>Punkte</w:t>
            </w:r>
            <w:r w:rsidRPr="00C3181D">
              <w:rPr>
                <w:rFonts w:eastAsia="Calibri" w:cs="Arial"/>
                <w:sz w:val="20"/>
                <w:szCs w:val="20"/>
              </w:rPr>
              <w:t xml:space="preserve"> in das </w:t>
            </w:r>
            <w:r w:rsidRPr="00C3181D">
              <w:rPr>
                <w:rFonts w:eastAsia="Calibri" w:cs="Arial"/>
                <w:i/>
                <w:sz w:val="20"/>
                <w:szCs w:val="20"/>
              </w:rPr>
              <w:t>Schrägbild</w:t>
            </w:r>
            <w:r w:rsidRPr="00C3181D">
              <w:rPr>
                <w:rFonts w:eastAsia="Calibri" w:cs="Arial"/>
                <w:sz w:val="20"/>
                <w:szCs w:val="20"/>
              </w:rPr>
              <w:t xml:space="preserve"> eines </w:t>
            </w:r>
            <w:r w:rsidRPr="00C3181D">
              <w:rPr>
                <w:rFonts w:eastAsia="Calibri" w:cs="Arial"/>
                <w:i/>
                <w:sz w:val="20"/>
                <w:szCs w:val="20"/>
              </w:rPr>
              <w:t>dreid</w:t>
            </w:r>
            <w:r w:rsidRPr="00C3181D">
              <w:rPr>
                <w:rFonts w:eastAsia="Calibri" w:cs="Arial"/>
                <w:i/>
                <w:sz w:val="20"/>
                <w:szCs w:val="20"/>
              </w:rPr>
              <w:t>i</w:t>
            </w:r>
            <w:r w:rsidRPr="00C3181D">
              <w:rPr>
                <w:rFonts w:eastAsia="Calibri" w:cs="Arial"/>
                <w:i/>
                <w:sz w:val="20"/>
                <w:szCs w:val="20"/>
              </w:rPr>
              <w:t>mensionalen kartesischen Koordinate</w:t>
            </w:r>
            <w:r w:rsidRPr="00C3181D">
              <w:rPr>
                <w:rFonts w:eastAsia="Calibri" w:cs="Arial"/>
                <w:i/>
                <w:sz w:val="20"/>
                <w:szCs w:val="20"/>
              </w:rPr>
              <w:t>n</w:t>
            </w:r>
            <w:r w:rsidRPr="00C3181D">
              <w:rPr>
                <w:rFonts w:eastAsia="Calibri" w:cs="Arial"/>
                <w:i/>
                <w:sz w:val="20"/>
                <w:szCs w:val="20"/>
              </w:rPr>
              <w:t>systems</w:t>
            </w:r>
            <w:r w:rsidRPr="00C3181D">
              <w:rPr>
                <w:rFonts w:eastAsia="Calibri" w:cs="Arial"/>
                <w:sz w:val="20"/>
                <w:szCs w:val="20"/>
              </w:rPr>
              <w:t xml:space="preserve"> eintragen</w:t>
            </w:r>
          </w:p>
        </w:tc>
        <w:tc>
          <w:tcPr>
            <w:tcW w:w="1250" w:type="pct"/>
            <w:tcBorders>
              <w:left w:val="single" w:sz="4" w:space="0" w:color="auto"/>
              <w:bottom w:val="nil"/>
              <w:right w:val="single" w:sz="4" w:space="0" w:color="auto"/>
            </w:tcBorders>
            <w:shd w:val="clear" w:color="auto" w:fill="auto"/>
          </w:tcPr>
          <w:p w:rsidR="00603A5D" w:rsidRPr="00C3181D" w:rsidRDefault="00603A5D" w:rsidP="009B49AA">
            <w:pPr>
              <w:spacing w:before="120"/>
              <w:rPr>
                <w:rFonts w:eastAsia="Calibri" w:cs="Arial"/>
                <w:sz w:val="20"/>
                <w:szCs w:val="20"/>
              </w:rPr>
            </w:pPr>
            <w:r w:rsidRPr="00C3181D">
              <w:rPr>
                <w:rFonts w:eastAsia="Calibri" w:cs="Arial"/>
                <w:b/>
                <w:sz w:val="20"/>
                <w:szCs w:val="20"/>
              </w:rPr>
              <w:t>Orientierung im Raum</w:t>
            </w:r>
          </w:p>
          <w:p w:rsidR="00603A5D" w:rsidRPr="00C3181D" w:rsidRDefault="00603A5D" w:rsidP="009B49AA">
            <w:pPr>
              <w:spacing w:before="120"/>
              <w:rPr>
                <w:rFonts w:eastAsia="Calibri" w:cs="Arial"/>
                <w:i/>
                <w:sz w:val="20"/>
                <w:szCs w:val="20"/>
              </w:rPr>
            </w:pPr>
            <w:r w:rsidRPr="00C3181D">
              <w:rPr>
                <w:rFonts w:eastAsia="Calibri" w:cs="Arial"/>
                <w:sz w:val="20"/>
                <w:szCs w:val="20"/>
              </w:rPr>
              <w:t>Punkte im Koordinatensystem</w:t>
            </w:r>
          </w:p>
        </w:tc>
        <w:tc>
          <w:tcPr>
            <w:tcW w:w="1250" w:type="pct"/>
            <w:tcBorders>
              <w:left w:val="single" w:sz="4" w:space="0" w:color="auto"/>
              <w:bottom w:val="nil"/>
              <w:right w:val="single" w:sz="4" w:space="0" w:color="auto"/>
            </w:tcBorders>
            <w:shd w:val="clear" w:color="auto" w:fill="auto"/>
          </w:tcPr>
          <w:p w:rsidR="00603A5D" w:rsidRPr="00C3181D" w:rsidRDefault="000B37C1" w:rsidP="009B49AA">
            <w:pPr>
              <w:spacing w:before="120"/>
              <w:rPr>
                <w:rFonts w:eastAsia="Calibri" w:cs="Arial"/>
                <w:i/>
                <w:sz w:val="20"/>
                <w:szCs w:val="20"/>
              </w:rPr>
            </w:pPr>
            <w:r w:rsidRPr="00C3181D">
              <w:rPr>
                <w:rFonts w:eastAsia="Calibri" w:cs="Arial"/>
                <w:sz w:val="20"/>
                <w:szCs w:val="20"/>
              </w:rPr>
              <w:t>M</w:t>
            </w:r>
            <w:r w:rsidR="00603A5D" w:rsidRPr="00C3181D">
              <w:rPr>
                <w:rFonts w:eastAsia="Calibri" w:cs="Arial"/>
                <w:sz w:val="20"/>
                <w:szCs w:val="20"/>
              </w:rPr>
              <w:t>öglicher Einsatz digitaler Hilfsmittel zur Visualisierung</w:t>
            </w:r>
          </w:p>
        </w:tc>
      </w:tr>
      <w:tr w:rsidR="00413678" w:rsidRPr="00C81F78" w:rsidTr="004A4E82">
        <w:trPr>
          <w:trHeight w:val="720"/>
        </w:trPr>
        <w:tc>
          <w:tcPr>
            <w:tcW w:w="1250" w:type="pct"/>
            <w:vMerge w:val="restart"/>
            <w:tcBorders>
              <w:top w:val="nil"/>
              <w:left w:val="single" w:sz="4" w:space="0" w:color="auto"/>
              <w:right w:val="single" w:sz="4" w:space="0" w:color="auto"/>
            </w:tcBorders>
            <w:shd w:val="clear" w:color="auto" w:fill="auto"/>
          </w:tcPr>
          <w:p w:rsidR="00413678" w:rsidRPr="00C3181D" w:rsidRDefault="00413678" w:rsidP="009B49AA">
            <w:pPr>
              <w:spacing w:before="120"/>
              <w:rPr>
                <w:rFonts w:eastAsia="Calibri" w:cs="Arial"/>
                <w:b/>
                <w:sz w:val="20"/>
                <w:szCs w:val="20"/>
              </w:rPr>
            </w:pPr>
            <w:r w:rsidRPr="00C3181D">
              <w:rPr>
                <w:rFonts w:eastAsia="Calibri" w:cs="Arial"/>
                <w:b/>
                <w:sz w:val="20"/>
                <w:szCs w:val="20"/>
              </w:rPr>
              <w:t>2.4 Mit symbolischen, formalen und technischen Elementen der Mathematik umgehen</w:t>
            </w:r>
          </w:p>
          <w:p w:rsidR="00413678" w:rsidRPr="00C3181D" w:rsidRDefault="00413678" w:rsidP="009B49AA">
            <w:pPr>
              <w:spacing w:before="120"/>
              <w:rPr>
                <w:rFonts w:eastAsia="Calibri" w:cs="Arial"/>
                <w:sz w:val="20"/>
                <w:szCs w:val="20"/>
              </w:rPr>
            </w:pPr>
            <w:r w:rsidRPr="00C3181D">
              <w:rPr>
                <w:rFonts w:eastAsia="Calibri" w:cs="Arial"/>
                <w:sz w:val="20"/>
                <w:szCs w:val="20"/>
              </w:rPr>
              <w:t>1. zwischen natürlicher Sprache und sy</w:t>
            </w:r>
            <w:r w:rsidRPr="00C3181D">
              <w:rPr>
                <w:rFonts w:eastAsia="Calibri" w:cs="Arial"/>
                <w:sz w:val="20"/>
                <w:szCs w:val="20"/>
              </w:rPr>
              <w:t>m</w:t>
            </w:r>
            <w:r w:rsidRPr="00C3181D">
              <w:rPr>
                <w:rFonts w:eastAsia="Calibri" w:cs="Arial"/>
                <w:sz w:val="20"/>
                <w:szCs w:val="20"/>
              </w:rPr>
              <w:t>bolisch-formaler Sprache der Ma-thematik wechseln</w:t>
            </w:r>
            <w:r w:rsidRPr="00C3181D">
              <w:rPr>
                <w:rFonts w:eastAsia="Calibri" w:cs="Arial"/>
                <w:sz w:val="20"/>
                <w:szCs w:val="20"/>
              </w:rPr>
              <w:br/>
              <w:t xml:space="preserve">4. Berechnungen ausführen </w:t>
            </w:r>
          </w:p>
        </w:tc>
        <w:tc>
          <w:tcPr>
            <w:tcW w:w="1250" w:type="pct"/>
            <w:tcBorders>
              <w:top w:val="nil"/>
              <w:left w:val="single" w:sz="4" w:space="0" w:color="auto"/>
              <w:bottom w:val="single" w:sz="4" w:space="0" w:color="auto"/>
              <w:right w:val="single" w:sz="4" w:space="0" w:color="auto"/>
            </w:tcBorders>
            <w:shd w:val="clear" w:color="auto" w:fill="auto"/>
          </w:tcPr>
          <w:p w:rsidR="00413678" w:rsidRPr="00C3181D" w:rsidRDefault="00413678" w:rsidP="009B49AA">
            <w:pPr>
              <w:pStyle w:val="LoTabelle-6pt"/>
              <w:rPr>
                <w:rFonts w:eastAsia="Calibri"/>
                <w:szCs w:val="20"/>
              </w:rPr>
            </w:pPr>
            <w:r w:rsidRPr="00C3181D">
              <w:rPr>
                <w:rFonts w:eastAsia="Calibri"/>
                <w:szCs w:val="20"/>
              </w:rPr>
              <w:t xml:space="preserve">(8) </w:t>
            </w:r>
            <w:r w:rsidRPr="00C3181D">
              <w:rPr>
                <w:rFonts w:eastAsia="Calibri"/>
                <w:i/>
                <w:szCs w:val="20"/>
              </w:rPr>
              <w:t>Vektoren</w:t>
            </w:r>
            <w:r w:rsidRPr="00C3181D">
              <w:rPr>
                <w:rFonts w:eastAsia="Calibri"/>
                <w:szCs w:val="20"/>
              </w:rPr>
              <w:t xml:space="preserve"> in Tupeldarstellung entspr</w:t>
            </w:r>
            <w:r w:rsidRPr="00C3181D">
              <w:rPr>
                <w:rFonts w:eastAsia="Calibri"/>
                <w:szCs w:val="20"/>
              </w:rPr>
              <w:t>e</w:t>
            </w:r>
            <w:r w:rsidRPr="00C3181D">
              <w:rPr>
                <w:rFonts w:eastAsia="Calibri"/>
                <w:szCs w:val="20"/>
              </w:rPr>
              <w:t xml:space="preserve">chend ihrer Verwendung geometrisch als </w:t>
            </w:r>
            <w:r w:rsidRPr="00C3181D">
              <w:rPr>
                <w:rFonts w:eastAsia="Calibri"/>
                <w:i/>
                <w:szCs w:val="20"/>
              </w:rPr>
              <w:t>Punkt</w:t>
            </w:r>
            <w:r w:rsidRPr="00C3181D">
              <w:rPr>
                <w:rFonts w:eastAsia="Calibri"/>
                <w:szCs w:val="20"/>
              </w:rPr>
              <w:t xml:space="preserve"> oder Verschiebung interpretieren</w:t>
            </w:r>
          </w:p>
          <w:p w:rsidR="00413678" w:rsidRPr="00C3181D" w:rsidRDefault="00413678" w:rsidP="009B49AA">
            <w:pPr>
              <w:pStyle w:val="LoTabelle-6pt"/>
              <w:spacing w:after="120"/>
              <w:rPr>
                <w:rFonts w:eastAsia="Calibri"/>
                <w:szCs w:val="20"/>
              </w:rPr>
            </w:pPr>
            <w:r w:rsidRPr="00C3181D">
              <w:rPr>
                <w:rFonts w:eastAsia="Calibri"/>
                <w:szCs w:val="20"/>
              </w:rPr>
              <w:t xml:space="preserve">(11) </w:t>
            </w:r>
            <w:r w:rsidRPr="00C3181D">
              <w:rPr>
                <w:rFonts w:eastAsia="Calibri"/>
                <w:i/>
                <w:szCs w:val="20"/>
              </w:rPr>
              <w:t>Vektoren</w:t>
            </w:r>
            <w:r w:rsidRPr="00C3181D">
              <w:rPr>
                <w:rFonts w:eastAsia="Calibri"/>
                <w:szCs w:val="20"/>
              </w:rPr>
              <w:t xml:space="preserve"> auf </w:t>
            </w:r>
            <w:r w:rsidRPr="00C3181D">
              <w:rPr>
                <w:rFonts w:eastAsia="Calibri"/>
                <w:i/>
                <w:szCs w:val="20"/>
              </w:rPr>
              <w:t>Kollinearität</w:t>
            </w:r>
            <w:r w:rsidRPr="00C3181D">
              <w:rPr>
                <w:rFonts w:eastAsia="Calibri"/>
                <w:szCs w:val="20"/>
              </w:rPr>
              <w:t xml:space="preserve"> unters</w:t>
            </w:r>
            <w:r w:rsidRPr="00C3181D">
              <w:rPr>
                <w:rFonts w:eastAsia="Calibri"/>
                <w:szCs w:val="20"/>
              </w:rPr>
              <w:t>u</w:t>
            </w:r>
            <w:r w:rsidRPr="00C3181D">
              <w:rPr>
                <w:rFonts w:eastAsia="Calibri"/>
                <w:szCs w:val="20"/>
              </w:rPr>
              <w:t>chen</w:t>
            </w:r>
          </w:p>
        </w:tc>
        <w:tc>
          <w:tcPr>
            <w:tcW w:w="1250" w:type="pct"/>
            <w:tcBorders>
              <w:top w:val="nil"/>
              <w:left w:val="single" w:sz="4" w:space="0" w:color="auto"/>
              <w:bottom w:val="single" w:sz="4" w:space="0" w:color="FFFFFF"/>
              <w:right w:val="single" w:sz="4" w:space="0" w:color="auto"/>
            </w:tcBorders>
            <w:shd w:val="clear" w:color="auto" w:fill="auto"/>
          </w:tcPr>
          <w:p w:rsidR="00413678" w:rsidRPr="00C3181D" w:rsidRDefault="00413678" w:rsidP="009B49AA">
            <w:pPr>
              <w:spacing w:before="120"/>
              <w:rPr>
                <w:rFonts w:eastAsia="Calibri" w:cs="Arial"/>
                <w:b/>
                <w:sz w:val="20"/>
                <w:szCs w:val="20"/>
              </w:rPr>
            </w:pPr>
            <w:r w:rsidRPr="00C3181D">
              <w:rPr>
                <w:rFonts w:eastAsia="Calibri" w:cs="Arial"/>
                <w:b/>
                <w:sz w:val="20"/>
                <w:szCs w:val="20"/>
              </w:rPr>
              <w:t>Vektoren</w:t>
            </w:r>
          </w:p>
          <w:p w:rsidR="00413678" w:rsidRPr="00C3181D" w:rsidRDefault="00413678" w:rsidP="009B49AA">
            <w:pPr>
              <w:spacing w:before="120"/>
              <w:rPr>
                <w:rFonts w:eastAsia="Calibri" w:cs="Arial"/>
                <w:b/>
                <w:sz w:val="20"/>
                <w:szCs w:val="20"/>
              </w:rPr>
            </w:pPr>
            <w:r w:rsidRPr="00C3181D">
              <w:rPr>
                <w:rFonts w:eastAsia="Calibri" w:cs="Arial"/>
                <w:sz w:val="20"/>
                <w:szCs w:val="20"/>
              </w:rPr>
              <w:t>Darstellung als Tupel</w:t>
            </w:r>
          </w:p>
          <w:p w:rsidR="00413678" w:rsidRPr="00C3181D" w:rsidRDefault="00413678" w:rsidP="009B49AA">
            <w:pPr>
              <w:spacing w:before="120"/>
              <w:rPr>
                <w:rFonts w:eastAsia="Calibri" w:cs="Arial"/>
                <w:sz w:val="20"/>
                <w:szCs w:val="20"/>
              </w:rPr>
            </w:pPr>
            <w:r w:rsidRPr="00C3181D">
              <w:rPr>
                <w:rFonts w:eastAsia="Calibri" w:cs="Arial"/>
                <w:sz w:val="20"/>
                <w:szCs w:val="20"/>
              </w:rPr>
              <w:t xml:space="preserve">Vervielfachen und Addieren von Vektoren </w:t>
            </w:r>
          </w:p>
        </w:tc>
        <w:tc>
          <w:tcPr>
            <w:tcW w:w="1250" w:type="pct"/>
            <w:tcBorders>
              <w:top w:val="nil"/>
              <w:left w:val="single" w:sz="4" w:space="0" w:color="auto"/>
              <w:bottom w:val="single" w:sz="4" w:space="0" w:color="FFFFFF"/>
              <w:right w:val="single" w:sz="4" w:space="0" w:color="auto"/>
            </w:tcBorders>
            <w:shd w:val="clear" w:color="auto" w:fill="auto"/>
          </w:tcPr>
          <w:p w:rsidR="00413678" w:rsidRPr="00C3181D" w:rsidRDefault="00413678" w:rsidP="009B49AA">
            <w:pPr>
              <w:spacing w:before="120"/>
              <w:rPr>
                <w:rFonts w:eastAsia="Calibri" w:cs="Arial"/>
                <w:i/>
                <w:sz w:val="20"/>
                <w:szCs w:val="20"/>
              </w:rPr>
            </w:pPr>
          </w:p>
        </w:tc>
      </w:tr>
      <w:tr w:rsidR="00413678" w:rsidRPr="00C81F78" w:rsidTr="00F8226B">
        <w:trPr>
          <w:trHeight w:val="474"/>
        </w:trPr>
        <w:tc>
          <w:tcPr>
            <w:tcW w:w="1250" w:type="pct"/>
            <w:vMerge/>
            <w:tcBorders>
              <w:left w:val="single" w:sz="4" w:space="0" w:color="auto"/>
              <w:right w:val="single" w:sz="4" w:space="0" w:color="auto"/>
            </w:tcBorders>
            <w:shd w:val="clear" w:color="auto" w:fill="auto"/>
          </w:tcPr>
          <w:p w:rsidR="00413678" w:rsidRPr="00C3181D" w:rsidRDefault="00413678" w:rsidP="009B49AA">
            <w:pPr>
              <w:pStyle w:val="LoTabelle-6pt"/>
              <w:spacing w:after="120"/>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13678" w:rsidRPr="00C3181D" w:rsidRDefault="00413678" w:rsidP="009B49AA">
            <w:pPr>
              <w:rPr>
                <w:rFonts w:eastAsia="Calibri" w:cs="Arial"/>
                <w:sz w:val="20"/>
                <w:szCs w:val="20"/>
              </w:rPr>
            </w:pPr>
            <w:r w:rsidRPr="00C3181D">
              <w:rPr>
                <w:rFonts w:eastAsia="Calibri" w:cs="Arial"/>
                <w:b/>
                <w:sz w:val="20"/>
                <w:szCs w:val="20"/>
              </w:rPr>
              <w:t>3.3.1 Mit Vektoren in Tupeldarstellung arbeiten</w:t>
            </w:r>
          </w:p>
        </w:tc>
        <w:tc>
          <w:tcPr>
            <w:tcW w:w="1250" w:type="pct"/>
            <w:tcBorders>
              <w:top w:val="single" w:sz="4" w:space="0" w:color="FFFFFF"/>
              <w:left w:val="single" w:sz="4" w:space="0" w:color="auto"/>
              <w:bottom w:val="single" w:sz="4" w:space="0" w:color="FFFFFF"/>
              <w:right w:val="single" w:sz="4" w:space="0" w:color="auto"/>
            </w:tcBorders>
            <w:shd w:val="clear" w:color="auto" w:fill="auto"/>
          </w:tcPr>
          <w:p w:rsidR="00413678" w:rsidRPr="00C3181D" w:rsidRDefault="00413678" w:rsidP="009B49AA">
            <w:pPr>
              <w:spacing w:before="120"/>
              <w:rPr>
                <w:rFonts w:eastAsia="Calibri" w:cs="Arial"/>
                <w:sz w:val="20"/>
                <w:szCs w:val="20"/>
              </w:rPr>
            </w:pPr>
          </w:p>
        </w:tc>
        <w:tc>
          <w:tcPr>
            <w:tcW w:w="1250" w:type="pct"/>
            <w:tcBorders>
              <w:top w:val="single" w:sz="4" w:space="0" w:color="FFFFFF"/>
              <w:left w:val="single" w:sz="4" w:space="0" w:color="auto"/>
              <w:bottom w:val="single" w:sz="4" w:space="0" w:color="FFFFFF"/>
              <w:right w:val="single" w:sz="4" w:space="0" w:color="auto"/>
            </w:tcBorders>
            <w:shd w:val="clear" w:color="auto" w:fill="auto"/>
          </w:tcPr>
          <w:p w:rsidR="00413678" w:rsidRPr="00C3181D" w:rsidRDefault="00413678" w:rsidP="009B49AA">
            <w:pPr>
              <w:spacing w:before="120"/>
              <w:rPr>
                <w:rFonts w:eastAsia="Calibri" w:cs="Arial"/>
                <w:i/>
                <w:sz w:val="20"/>
                <w:szCs w:val="20"/>
              </w:rPr>
            </w:pPr>
          </w:p>
        </w:tc>
      </w:tr>
      <w:tr w:rsidR="00413678" w:rsidRPr="00C81F78" w:rsidTr="00F8226B">
        <w:trPr>
          <w:trHeight w:val="736"/>
        </w:trPr>
        <w:tc>
          <w:tcPr>
            <w:tcW w:w="1250" w:type="pct"/>
            <w:vMerge/>
            <w:tcBorders>
              <w:left w:val="single" w:sz="4" w:space="0" w:color="auto"/>
              <w:right w:val="single" w:sz="4" w:space="0" w:color="auto"/>
            </w:tcBorders>
            <w:shd w:val="clear" w:color="auto" w:fill="auto"/>
          </w:tcPr>
          <w:p w:rsidR="00413678" w:rsidRPr="00C3181D" w:rsidRDefault="00413678" w:rsidP="009B49AA">
            <w:pPr>
              <w:pStyle w:val="LoTabelle-6pt"/>
              <w:spacing w:after="120"/>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13678" w:rsidRPr="00C3181D" w:rsidRDefault="00413678" w:rsidP="009B49AA">
            <w:pPr>
              <w:pStyle w:val="LoTabelle-6pt"/>
              <w:spacing w:after="120"/>
              <w:rPr>
                <w:rFonts w:eastAsia="Calibri"/>
                <w:szCs w:val="20"/>
              </w:rPr>
            </w:pPr>
            <w:r w:rsidRPr="00C3181D">
              <w:rPr>
                <w:rFonts w:eastAsia="Calibri"/>
                <w:szCs w:val="20"/>
              </w:rPr>
              <w:t xml:space="preserve">(12) Tupel addieren, mit </w:t>
            </w:r>
            <w:r w:rsidRPr="00C3181D">
              <w:rPr>
                <w:rFonts w:eastAsia="Calibri"/>
                <w:i/>
                <w:szCs w:val="20"/>
              </w:rPr>
              <w:t>Skalaren</w:t>
            </w:r>
            <w:r w:rsidRPr="00C3181D">
              <w:rPr>
                <w:rFonts w:eastAsia="Calibri"/>
                <w:szCs w:val="20"/>
              </w:rPr>
              <w:t xml:space="preserve"> multipl</w:t>
            </w:r>
            <w:r w:rsidRPr="00C3181D">
              <w:rPr>
                <w:rFonts w:eastAsia="Calibri"/>
                <w:szCs w:val="20"/>
              </w:rPr>
              <w:t>i</w:t>
            </w:r>
            <w:r w:rsidRPr="00C3181D">
              <w:rPr>
                <w:rFonts w:eastAsia="Calibri"/>
                <w:szCs w:val="20"/>
              </w:rPr>
              <w:t xml:space="preserve">zieren sowie Tupel in einfachen Fällen als </w:t>
            </w:r>
            <w:r w:rsidRPr="00C3181D">
              <w:rPr>
                <w:rFonts w:eastAsia="Calibri"/>
                <w:i/>
                <w:szCs w:val="20"/>
              </w:rPr>
              <w:t>Linearkombination</w:t>
            </w:r>
            <w:r w:rsidRPr="00C3181D">
              <w:rPr>
                <w:rFonts w:eastAsia="Calibri"/>
                <w:szCs w:val="20"/>
              </w:rPr>
              <w:t xml:space="preserve"> anderer Tupel darste</w:t>
            </w:r>
            <w:r w:rsidRPr="00C3181D">
              <w:rPr>
                <w:rFonts w:eastAsia="Calibri"/>
                <w:szCs w:val="20"/>
              </w:rPr>
              <w:t>l</w:t>
            </w:r>
            <w:r w:rsidRPr="00C3181D">
              <w:rPr>
                <w:rFonts w:eastAsia="Calibri"/>
                <w:szCs w:val="20"/>
              </w:rPr>
              <w:t>len und die Operationen geometrisch de</w:t>
            </w:r>
            <w:r w:rsidRPr="00C3181D">
              <w:rPr>
                <w:rFonts w:eastAsia="Calibri"/>
                <w:szCs w:val="20"/>
              </w:rPr>
              <w:t>u</w:t>
            </w:r>
            <w:r w:rsidRPr="00C3181D">
              <w:rPr>
                <w:rFonts w:eastAsia="Calibri"/>
                <w:szCs w:val="20"/>
              </w:rPr>
              <w:t>ten</w:t>
            </w:r>
          </w:p>
        </w:tc>
        <w:tc>
          <w:tcPr>
            <w:tcW w:w="1250" w:type="pct"/>
            <w:tcBorders>
              <w:top w:val="single" w:sz="4" w:space="0" w:color="FFFFFF"/>
              <w:left w:val="single" w:sz="4" w:space="0" w:color="auto"/>
              <w:bottom w:val="single" w:sz="4" w:space="0" w:color="FFFFFF"/>
              <w:right w:val="single" w:sz="4" w:space="0" w:color="auto"/>
            </w:tcBorders>
            <w:shd w:val="clear" w:color="auto" w:fill="auto"/>
          </w:tcPr>
          <w:p w:rsidR="00413678" w:rsidRPr="00C3181D" w:rsidRDefault="00413678" w:rsidP="009B49AA">
            <w:pPr>
              <w:spacing w:before="120"/>
              <w:rPr>
                <w:rFonts w:eastAsia="Calibri" w:cs="Arial"/>
                <w:b/>
                <w:sz w:val="20"/>
                <w:szCs w:val="20"/>
              </w:rPr>
            </w:pPr>
            <w:r w:rsidRPr="00C3181D">
              <w:rPr>
                <w:rFonts w:eastAsia="Calibri" w:cs="Arial"/>
                <w:b/>
                <w:sz w:val="20"/>
                <w:szCs w:val="20"/>
              </w:rPr>
              <w:t>Linearkombinationen</w:t>
            </w:r>
          </w:p>
          <w:p w:rsidR="00413678" w:rsidRPr="00C3181D" w:rsidRDefault="00413678" w:rsidP="009B49AA">
            <w:pPr>
              <w:spacing w:before="120"/>
              <w:rPr>
                <w:rFonts w:eastAsia="Calibri" w:cs="Arial"/>
                <w:sz w:val="20"/>
                <w:szCs w:val="20"/>
              </w:rPr>
            </w:pPr>
            <w:r w:rsidRPr="00C3181D">
              <w:rPr>
                <w:rFonts w:eastAsia="Calibri" w:cs="Arial"/>
                <w:sz w:val="20"/>
                <w:szCs w:val="20"/>
              </w:rPr>
              <w:t>Aufstellen, Berechnen und Interpretieren</w:t>
            </w:r>
          </w:p>
        </w:tc>
        <w:tc>
          <w:tcPr>
            <w:tcW w:w="1250" w:type="pct"/>
            <w:tcBorders>
              <w:top w:val="single" w:sz="4" w:space="0" w:color="FFFFFF"/>
              <w:left w:val="single" w:sz="4" w:space="0" w:color="auto"/>
              <w:bottom w:val="single" w:sz="4" w:space="0" w:color="FFFFFF"/>
              <w:right w:val="single" w:sz="4" w:space="0" w:color="auto"/>
            </w:tcBorders>
            <w:shd w:val="clear" w:color="auto" w:fill="auto"/>
          </w:tcPr>
          <w:p w:rsidR="00413678" w:rsidRPr="00C3181D" w:rsidRDefault="00413678" w:rsidP="009B49AA">
            <w:pPr>
              <w:spacing w:before="120"/>
              <w:rPr>
                <w:rFonts w:eastAsia="Calibri" w:cs="Arial"/>
                <w:i/>
                <w:sz w:val="20"/>
                <w:szCs w:val="20"/>
              </w:rPr>
            </w:pPr>
            <w:r w:rsidRPr="00C3181D">
              <w:rPr>
                <w:rFonts w:cs="Arial"/>
                <w:i/>
                <w:color w:val="0070C0"/>
                <w:sz w:val="20"/>
                <w:szCs w:val="20"/>
              </w:rPr>
              <w:t>MINT: lineare Unabhängigkeit von Vekt</w:t>
            </w:r>
            <w:r w:rsidRPr="00C3181D">
              <w:rPr>
                <w:rFonts w:cs="Arial"/>
                <w:i/>
                <w:color w:val="0070C0"/>
                <w:sz w:val="20"/>
                <w:szCs w:val="20"/>
              </w:rPr>
              <w:t>o</w:t>
            </w:r>
            <w:r w:rsidRPr="00C3181D">
              <w:rPr>
                <w:rFonts w:cs="Arial"/>
                <w:i/>
                <w:color w:val="0070C0"/>
                <w:sz w:val="20"/>
                <w:szCs w:val="20"/>
              </w:rPr>
              <w:t>ren</w:t>
            </w:r>
          </w:p>
        </w:tc>
      </w:tr>
      <w:tr w:rsidR="00413678" w:rsidRPr="00C81F78" w:rsidTr="004A4E82">
        <w:trPr>
          <w:trHeight w:val="670"/>
        </w:trPr>
        <w:tc>
          <w:tcPr>
            <w:tcW w:w="1250" w:type="pct"/>
            <w:vMerge/>
            <w:tcBorders>
              <w:left w:val="single" w:sz="4" w:space="0" w:color="auto"/>
              <w:right w:val="single" w:sz="4" w:space="0" w:color="auto"/>
            </w:tcBorders>
            <w:shd w:val="clear" w:color="auto" w:fill="auto"/>
          </w:tcPr>
          <w:p w:rsidR="00413678" w:rsidRPr="00C3181D" w:rsidRDefault="00413678" w:rsidP="009B49AA">
            <w:pPr>
              <w:pStyle w:val="LoTabelle-6pt"/>
              <w:spacing w:after="120"/>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13678" w:rsidRPr="00C3181D" w:rsidRDefault="00413678" w:rsidP="009B49AA">
            <w:pPr>
              <w:pStyle w:val="LoTabelle-6pt"/>
              <w:rPr>
                <w:rFonts w:eastAsia="Calibri"/>
                <w:szCs w:val="20"/>
              </w:rPr>
            </w:pPr>
            <w:r w:rsidRPr="00C3181D">
              <w:rPr>
                <w:rFonts w:eastAsia="Calibri"/>
                <w:b/>
                <w:szCs w:val="20"/>
              </w:rPr>
              <w:t>3.3.3 Mit geometrischen Objekten in kartesischen Koordinatensystemen umgehen</w:t>
            </w:r>
          </w:p>
        </w:tc>
        <w:tc>
          <w:tcPr>
            <w:tcW w:w="1250" w:type="pct"/>
            <w:tcBorders>
              <w:top w:val="single" w:sz="4" w:space="0" w:color="FFFFFF"/>
              <w:left w:val="single" w:sz="4" w:space="0" w:color="auto"/>
              <w:bottom w:val="single" w:sz="4" w:space="0" w:color="auto"/>
              <w:right w:val="single" w:sz="4" w:space="0" w:color="auto"/>
            </w:tcBorders>
            <w:shd w:val="clear" w:color="auto" w:fill="auto"/>
          </w:tcPr>
          <w:p w:rsidR="00413678" w:rsidRPr="00C3181D" w:rsidRDefault="00413678" w:rsidP="009B49AA">
            <w:pPr>
              <w:spacing w:before="120"/>
              <w:rPr>
                <w:rFonts w:eastAsia="Calibri" w:cs="Arial"/>
                <w:sz w:val="20"/>
                <w:szCs w:val="20"/>
              </w:rPr>
            </w:pPr>
          </w:p>
        </w:tc>
        <w:tc>
          <w:tcPr>
            <w:tcW w:w="1250" w:type="pct"/>
            <w:tcBorders>
              <w:top w:val="single" w:sz="4" w:space="0" w:color="FFFFFF"/>
              <w:left w:val="single" w:sz="4" w:space="0" w:color="auto"/>
              <w:bottom w:val="single" w:sz="4" w:space="0" w:color="auto"/>
              <w:right w:val="single" w:sz="4" w:space="0" w:color="auto"/>
            </w:tcBorders>
            <w:shd w:val="clear" w:color="auto" w:fill="auto"/>
          </w:tcPr>
          <w:p w:rsidR="00413678" w:rsidRPr="00C3181D" w:rsidRDefault="00413678" w:rsidP="009B49AA">
            <w:pPr>
              <w:spacing w:before="120"/>
              <w:rPr>
                <w:rFonts w:eastAsia="Calibri" w:cs="Arial"/>
                <w:i/>
                <w:sz w:val="20"/>
                <w:szCs w:val="20"/>
              </w:rPr>
            </w:pPr>
          </w:p>
        </w:tc>
      </w:tr>
      <w:tr w:rsidR="004A4E82" w:rsidRPr="00C81F78" w:rsidTr="004A4E82">
        <w:trPr>
          <w:trHeight w:val="697"/>
        </w:trPr>
        <w:tc>
          <w:tcPr>
            <w:tcW w:w="1250" w:type="pct"/>
            <w:vMerge/>
            <w:tcBorders>
              <w:left w:val="single" w:sz="4" w:space="0" w:color="auto"/>
              <w:right w:val="single" w:sz="4" w:space="0" w:color="auto"/>
            </w:tcBorders>
            <w:shd w:val="clear" w:color="auto" w:fill="auto"/>
          </w:tcPr>
          <w:p w:rsidR="004A4E82" w:rsidRPr="00C3181D" w:rsidRDefault="004A4E82" w:rsidP="009B49AA">
            <w:pPr>
              <w:pStyle w:val="LoTabelle-6pt"/>
              <w:spacing w:after="120"/>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A4E82" w:rsidRPr="00C3181D" w:rsidRDefault="004A4E82" w:rsidP="009B49AA">
            <w:pPr>
              <w:pStyle w:val="LoTabelle-6pt"/>
              <w:spacing w:after="120"/>
              <w:rPr>
                <w:rFonts w:eastAsia="Calibri"/>
                <w:szCs w:val="20"/>
              </w:rPr>
            </w:pPr>
            <w:r w:rsidRPr="00C3181D">
              <w:rPr>
                <w:rFonts w:eastAsia="Calibri"/>
                <w:szCs w:val="20"/>
              </w:rPr>
              <w:t xml:space="preserve">(10) den </w:t>
            </w:r>
            <w:r w:rsidRPr="00C3181D">
              <w:rPr>
                <w:rFonts w:eastAsia="Calibri"/>
                <w:i/>
                <w:szCs w:val="20"/>
              </w:rPr>
              <w:t>Mittelpunkt</w:t>
            </w:r>
            <w:r w:rsidRPr="00C3181D">
              <w:rPr>
                <w:rFonts w:eastAsia="Calibri"/>
                <w:szCs w:val="20"/>
              </w:rPr>
              <w:t xml:space="preserve"> einer </w:t>
            </w:r>
            <w:r w:rsidRPr="00C3181D">
              <w:rPr>
                <w:rFonts w:eastAsia="Calibri"/>
                <w:i/>
                <w:szCs w:val="20"/>
              </w:rPr>
              <w:t>Strecke</w:t>
            </w:r>
            <w:r w:rsidRPr="00C3181D">
              <w:rPr>
                <w:rFonts w:eastAsia="Calibri"/>
                <w:szCs w:val="20"/>
              </w:rPr>
              <w:t xml:space="preserve"> b</w:t>
            </w:r>
            <w:r w:rsidRPr="00C3181D">
              <w:rPr>
                <w:rFonts w:eastAsia="Calibri"/>
                <w:szCs w:val="20"/>
              </w:rPr>
              <w:t>e</w:t>
            </w:r>
            <w:r w:rsidRPr="00C3181D">
              <w:rPr>
                <w:rFonts w:eastAsia="Calibri"/>
                <w:szCs w:val="20"/>
              </w:rPr>
              <w:t>rechnen</w:t>
            </w:r>
          </w:p>
          <w:p w:rsidR="00837C91" w:rsidRPr="00C3181D" w:rsidRDefault="00837C91" w:rsidP="009B49AA">
            <w:pPr>
              <w:pStyle w:val="LoTabelle-6pt"/>
              <w:spacing w:after="120"/>
              <w:rPr>
                <w:rFonts w:eastAsia="Calibri"/>
                <w:szCs w:val="20"/>
              </w:rPr>
            </w:pPr>
            <w:r w:rsidRPr="00C3181D">
              <w:rPr>
                <w:rFonts w:eastAsia="Calibri"/>
                <w:szCs w:val="20"/>
              </w:rPr>
              <w:br/>
            </w:r>
          </w:p>
        </w:tc>
        <w:tc>
          <w:tcPr>
            <w:tcW w:w="1250" w:type="pct"/>
            <w:vMerge w:val="restart"/>
            <w:tcBorders>
              <w:top w:val="single" w:sz="4" w:space="0" w:color="auto"/>
              <w:left w:val="single" w:sz="4" w:space="0" w:color="auto"/>
              <w:right w:val="single" w:sz="4" w:space="0" w:color="auto"/>
            </w:tcBorders>
            <w:shd w:val="clear" w:color="auto" w:fill="auto"/>
          </w:tcPr>
          <w:p w:rsidR="004A4E82" w:rsidRPr="00C3181D" w:rsidRDefault="004A4E82" w:rsidP="009B49AA">
            <w:pPr>
              <w:spacing w:before="120"/>
              <w:rPr>
                <w:rFonts w:eastAsia="Calibri" w:cs="Arial"/>
                <w:sz w:val="20"/>
                <w:szCs w:val="20"/>
              </w:rPr>
            </w:pPr>
            <w:r w:rsidRPr="00C3181D">
              <w:rPr>
                <w:rFonts w:eastAsia="Calibri" w:cs="Arial"/>
                <w:sz w:val="20"/>
                <w:szCs w:val="20"/>
              </w:rPr>
              <w:t>Mittelpunkt einer Strecke als Anwendung der Linearkombination</w:t>
            </w:r>
          </w:p>
        </w:tc>
        <w:tc>
          <w:tcPr>
            <w:tcW w:w="1250" w:type="pct"/>
            <w:vMerge w:val="restart"/>
            <w:tcBorders>
              <w:top w:val="single" w:sz="4" w:space="0" w:color="auto"/>
              <w:left w:val="single" w:sz="4" w:space="0" w:color="auto"/>
              <w:right w:val="single" w:sz="4" w:space="0" w:color="auto"/>
            </w:tcBorders>
            <w:shd w:val="clear" w:color="auto" w:fill="auto"/>
          </w:tcPr>
          <w:p w:rsidR="004A4E82" w:rsidRPr="00C3181D" w:rsidRDefault="004A4E82" w:rsidP="009B49AA">
            <w:pPr>
              <w:spacing w:before="120"/>
              <w:rPr>
                <w:rFonts w:eastAsia="Calibri" w:cs="Arial"/>
                <w:i/>
                <w:sz w:val="20"/>
                <w:szCs w:val="20"/>
              </w:rPr>
            </w:pPr>
          </w:p>
        </w:tc>
      </w:tr>
      <w:tr w:rsidR="004A4E82" w:rsidRPr="00C81F78" w:rsidTr="004A4E82">
        <w:tc>
          <w:tcPr>
            <w:tcW w:w="1250" w:type="pct"/>
            <w:vMerge/>
            <w:tcBorders>
              <w:left w:val="single" w:sz="4" w:space="0" w:color="auto"/>
              <w:bottom w:val="nil"/>
              <w:right w:val="single" w:sz="4" w:space="0" w:color="auto"/>
            </w:tcBorders>
            <w:shd w:val="clear" w:color="auto" w:fill="auto"/>
          </w:tcPr>
          <w:p w:rsidR="004A4E82" w:rsidRPr="00C3181D" w:rsidRDefault="004A4E82" w:rsidP="009B49AA">
            <w:pPr>
              <w:pStyle w:val="LoTabelle-6pt"/>
              <w:spacing w:after="120"/>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A4E82" w:rsidRPr="00C3181D" w:rsidRDefault="004A4E82" w:rsidP="004A4E82">
            <w:pPr>
              <w:pStyle w:val="LoTabelle-6pt"/>
              <w:spacing w:before="0"/>
              <w:rPr>
                <w:rFonts w:eastAsia="Calibri"/>
                <w:szCs w:val="20"/>
              </w:rPr>
            </w:pPr>
            <w:r w:rsidRPr="00C3181D">
              <w:rPr>
                <w:rFonts w:eastAsia="Calibri"/>
                <w:b/>
                <w:szCs w:val="20"/>
              </w:rPr>
              <w:t>3.3.2 Längen in kartesischen Koordin</w:t>
            </w:r>
            <w:r w:rsidRPr="00C3181D">
              <w:rPr>
                <w:rFonts w:eastAsia="Calibri"/>
                <w:b/>
                <w:szCs w:val="20"/>
              </w:rPr>
              <w:t>a</w:t>
            </w:r>
            <w:r w:rsidRPr="00C3181D">
              <w:rPr>
                <w:rFonts w:eastAsia="Calibri"/>
                <w:b/>
                <w:szCs w:val="20"/>
              </w:rPr>
              <w:lastRenderedPageBreak/>
              <w:t>tensystemen bestimmen</w:t>
            </w:r>
          </w:p>
        </w:tc>
        <w:tc>
          <w:tcPr>
            <w:tcW w:w="1250" w:type="pct"/>
            <w:vMerge/>
            <w:tcBorders>
              <w:left w:val="single" w:sz="4" w:space="0" w:color="auto"/>
              <w:bottom w:val="single" w:sz="4" w:space="0" w:color="auto"/>
              <w:right w:val="single" w:sz="4" w:space="0" w:color="auto"/>
            </w:tcBorders>
            <w:shd w:val="clear" w:color="auto" w:fill="auto"/>
          </w:tcPr>
          <w:p w:rsidR="004A4E82" w:rsidRPr="00C3181D" w:rsidRDefault="004A4E82" w:rsidP="009B49AA">
            <w:pPr>
              <w:spacing w:before="120"/>
              <w:rPr>
                <w:rFonts w:eastAsia="Calibri" w:cs="Arial"/>
                <w:sz w:val="20"/>
                <w:szCs w:val="20"/>
              </w:rPr>
            </w:pPr>
          </w:p>
        </w:tc>
        <w:tc>
          <w:tcPr>
            <w:tcW w:w="1250" w:type="pct"/>
            <w:vMerge/>
            <w:tcBorders>
              <w:left w:val="single" w:sz="4" w:space="0" w:color="auto"/>
              <w:bottom w:val="single" w:sz="4" w:space="0" w:color="auto"/>
              <w:right w:val="single" w:sz="4" w:space="0" w:color="auto"/>
            </w:tcBorders>
            <w:shd w:val="clear" w:color="auto" w:fill="auto"/>
          </w:tcPr>
          <w:p w:rsidR="004A4E82" w:rsidRPr="00C3181D" w:rsidRDefault="004A4E82" w:rsidP="009B49AA">
            <w:pPr>
              <w:spacing w:before="120"/>
              <w:rPr>
                <w:rFonts w:eastAsia="Calibri" w:cs="Arial"/>
                <w:i/>
                <w:sz w:val="20"/>
                <w:szCs w:val="20"/>
              </w:rPr>
            </w:pPr>
          </w:p>
        </w:tc>
      </w:tr>
      <w:tr w:rsidR="004A4E82" w:rsidRPr="00C81F78" w:rsidTr="002C1EA3">
        <w:trPr>
          <w:trHeight w:val="1658"/>
        </w:trPr>
        <w:tc>
          <w:tcPr>
            <w:tcW w:w="1250" w:type="pct"/>
            <w:vMerge w:val="restart"/>
            <w:tcBorders>
              <w:top w:val="single" w:sz="4" w:space="0" w:color="auto"/>
              <w:left w:val="single" w:sz="4" w:space="0" w:color="auto"/>
              <w:bottom w:val="nil"/>
              <w:right w:val="single" w:sz="4" w:space="0" w:color="auto"/>
            </w:tcBorders>
            <w:shd w:val="clear" w:color="auto" w:fill="auto"/>
          </w:tcPr>
          <w:p w:rsidR="004A4E82" w:rsidRPr="00C3181D" w:rsidRDefault="004A4E82" w:rsidP="004A4E82">
            <w:pPr>
              <w:spacing w:before="120"/>
              <w:rPr>
                <w:rFonts w:eastAsia="Calibri" w:cs="Arial"/>
                <w:sz w:val="20"/>
                <w:szCs w:val="20"/>
              </w:rPr>
            </w:pPr>
            <w:r w:rsidRPr="00C3181D">
              <w:rPr>
                <w:rFonts w:eastAsia="Calibri" w:cs="Arial"/>
                <w:b/>
                <w:sz w:val="20"/>
                <w:szCs w:val="20"/>
              </w:rPr>
              <w:lastRenderedPageBreak/>
              <w:t>2.1 Argumentieren und Beweisen</w:t>
            </w:r>
            <w:r w:rsidRPr="00C3181D">
              <w:rPr>
                <w:rFonts w:eastAsia="Calibri" w:cs="Arial"/>
                <w:b/>
                <w:sz w:val="20"/>
                <w:szCs w:val="20"/>
              </w:rPr>
              <w:br/>
            </w:r>
            <w:r w:rsidRPr="00C3181D">
              <w:rPr>
                <w:rFonts w:eastAsia="Calibri" w:cs="Arial"/>
                <w:sz w:val="20"/>
                <w:szCs w:val="20"/>
              </w:rPr>
              <w:t>8. mathematische Verfahren und ihre Vorgehensweisen erläutern und begrü</w:t>
            </w:r>
            <w:r w:rsidRPr="00C3181D">
              <w:rPr>
                <w:rFonts w:eastAsia="Calibri" w:cs="Arial"/>
                <w:sz w:val="20"/>
                <w:szCs w:val="20"/>
              </w:rPr>
              <w:t>n</w:t>
            </w:r>
            <w:r w:rsidRPr="00C3181D">
              <w:rPr>
                <w:rFonts w:eastAsia="Calibri" w:cs="Arial"/>
                <w:sz w:val="20"/>
                <w:szCs w:val="20"/>
              </w:rPr>
              <w:t xml:space="preserve">den </w:t>
            </w:r>
          </w:p>
          <w:p w:rsidR="004A4E82" w:rsidRPr="00C3181D" w:rsidRDefault="004A4E82" w:rsidP="004A4E82">
            <w:pPr>
              <w:spacing w:before="120"/>
              <w:rPr>
                <w:rFonts w:eastAsia="Calibri" w:cs="Arial"/>
                <w:sz w:val="20"/>
                <w:szCs w:val="20"/>
              </w:rPr>
            </w:pPr>
            <w:r w:rsidRPr="00C3181D">
              <w:rPr>
                <w:rFonts w:eastAsia="Calibri" w:cs="Arial"/>
                <w:b/>
                <w:sz w:val="20"/>
                <w:szCs w:val="20"/>
              </w:rPr>
              <w:t>2.2 Probleme lösen</w:t>
            </w:r>
            <w:r w:rsidRPr="00C3181D">
              <w:rPr>
                <w:rFonts w:eastAsia="Calibri" w:cs="Arial"/>
                <w:b/>
                <w:sz w:val="20"/>
                <w:szCs w:val="20"/>
              </w:rPr>
              <w:br/>
            </w:r>
            <w:r w:rsidRPr="00C3181D">
              <w:rPr>
                <w:rFonts w:eastAsia="Calibri" w:cs="Arial"/>
                <w:sz w:val="20"/>
                <w:szCs w:val="20"/>
              </w:rPr>
              <w:t>7. mit formalen Rechenstrategien […] Probleme auf algebraischer Ebene bea</w:t>
            </w:r>
            <w:r w:rsidRPr="00C3181D">
              <w:rPr>
                <w:rFonts w:eastAsia="Calibri" w:cs="Arial"/>
                <w:sz w:val="20"/>
                <w:szCs w:val="20"/>
              </w:rPr>
              <w:t>r</w:t>
            </w:r>
            <w:r w:rsidRPr="00C3181D">
              <w:rPr>
                <w:rFonts w:eastAsia="Calibri" w:cs="Arial"/>
                <w:sz w:val="20"/>
                <w:szCs w:val="20"/>
              </w:rPr>
              <w:t>beiten</w:t>
            </w:r>
          </w:p>
          <w:p w:rsidR="004A4E82" w:rsidRPr="00C3181D" w:rsidRDefault="004A4E82" w:rsidP="004A4E82">
            <w:pPr>
              <w:spacing w:before="120"/>
              <w:rPr>
                <w:sz w:val="20"/>
                <w:szCs w:val="20"/>
              </w:rPr>
            </w:pPr>
            <w:r w:rsidRPr="00C3181D">
              <w:rPr>
                <w:rFonts w:eastAsia="Calibri" w:cs="Arial"/>
                <w:sz w:val="20"/>
                <w:szCs w:val="20"/>
              </w:rPr>
              <w:t>14. kritisch prüfen, inwieweit eine Pro</w:t>
            </w:r>
            <w:r w:rsidRPr="00C3181D">
              <w:rPr>
                <w:rFonts w:eastAsia="Calibri" w:cs="Arial"/>
                <w:sz w:val="20"/>
                <w:szCs w:val="20"/>
              </w:rPr>
              <w:t>b</w:t>
            </w:r>
            <w:r w:rsidRPr="00C3181D">
              <w:rPr>
                <w:rFonts w:eastAsia="Calibri" w:cs="Arial"/>
                <w:sz w:val="20"/>
                <w:szCs w:val="20"/>
              </w:rPr>
              <w:t>lemlösung erreicht wurde</w:t>
            </w:r>
          </w:p>
        </w:tc>
        <w:tc>
          <w:tcPr>
            <w:tcW w:w="1250" w:type="pct"/>
            <w:tcBorders>
              <w:top w:val="single" w:sz="4" w:space="0" w:color="auto"/>
              <w:left w:val="single" w:sz="4" w:space="0" w:color="auto"/>
              <w:right w:val="single" w:sz="4" w:space="0" w:color="auto"/>
            </w:tcBorders>
            <w:shd w:val="clear" w:color="auto" w:fill="auto"/>
          </w:tcPr>
          <w:p w:rsidR="004A4E82" w:rsidRPr="00C3181D" w:rsidRDefault="004A4E82" w:rsidP="009B49AA">
            <w:pPr>
              <w:pStyle w:val="LoTabelle-6pt"/>
              <w:rPr>
                <w:szCs w:val="20"/>
              </w:rPr>
            </w:pPr>
            <w:r w:rsidRPr="00C3181D">
              <w:rPr>
                <w:szCs w:val="20"/>
              </w:rPr>
              <w:t xml:space="preserve">(9) den </w:t>
            </w:r>
            <w:r w:rsidRPr="00C3181D">
              <w:rPr>
                <w:i/>
                <w:iCs/>
                <w:szCs w:val="20"/>
              </w:rPr>
              <w:t xml:space="preserve">Abstand </w:t>
            </w:r>
            <w:r w:rsidRPr="00C3181D">
              <w:rPr>
                <w:szCs w:val="20"/>
              </w:rPr>
              <w:t xml:space="preserve">zweier </w:t>
            </w:r>
            <w:r w:rsidRPr="00C3181D">
              <w:rPr>
                <w:i/>
                <w:iCs/>
                <w:szCs w:val="20"/>
              </w:rPr>
              <w:t xml:space="preserve">Punkte </w:t>
            </w:r>
            <w:r w:rsidRPr="00C3181D">
              <w:rPr>
                <w:szCs w:val="20"/>
              </w:rPr>
              <w:t>besti</w:t>
            </w:r>
            <w:r w:rsidRPr="00C3181D">
              <w:rPr>
                <w:szCs w:val="20"/>
              </w:rPr>
              <w:t>m</w:t>
            </w:r>
            <w:r w:rsidRPr="00C3181D">
              <w:rPr>
                <w:szCs w:val="20"/>
              </w:rPr>
              <w:t>men</w:t>
            </w:r>
          </w:p>
          <w:p w:rsidR="004A4E82" w:rsidRPr="00C3181D" w:rsidRDefault="004A4E82" w:rsidP="009B49AA">
            <w:pPr>
              <w:pStyle w:val="LoTabelle-6pt"/>
              <w:spacing w:after="120"/>
              <w:rPr>
                <w:rFonts w:eastAsia="Calibri"/>
                <w:b/>
                <w:szCs w:val="20"/>
              </w:rPr>
            </w:pPr>
            <w:r w:rsidRPr="00C3181D">
              <w:rPr>
                <w:szCs w:val="20"/>
              </w:rPr>
              <w:t xml:space="preserve">(10) den </w:t>
            </w:r>
            <w:r w:rsidRPr="00C3181D">
              <w:rPr>
                <w:i/>
                <w:iCs/>
                <w:szCs w:val="20"/>
              </w:rPr>
              <w:t xml:space="preserve">Betrag </w:t>
            </w:r>
            <w:r w:rsidRPr="00C3181D">
              <w:rPr>
                <w:szCs w:val="20"/>
              </w:rPr>
              <w:t xml:space="preserve">eines </w:t>
            </w:r>
            <w:r w:rsidRPr="00C3181D">
              <w:rPr>
                <w:i/>
                <w:iCs/>
                <w:szCs w:val="20"/>
              </w:rPr>
              <w:t xml:space="preserve">Vektors </w:t>
            </w:r>
            <w:r w:rsidRPr="00C3181D">
              <w:rPr>
                <w:szCs w:val="20"/>
              </w:rPr>
              <w:t xml:space="preserve">berechnen und als </w:t>
            </w:r>
            <w:r w:rsidRPr="00C3181D">
              <w:rPr>
                <w:i/>
                <w:iCs/>
                <w:szCs w:val="20"/>
              </w:rPr>
              <w:t xml:space="preserve">Länge </w:t>
            </w:r>
            <w:r w:rsidRPr="00C3181D">
              <w:rPr>
                <w:szCs w:val="20"/>
              </w:rPr>
              <w:t>deuten</w:t>
            </w:r>
          </w:p>
        </w:tc>
        <w:tc>
          <w:tcPr>
            <w:tcW w:w="1250" w:type="pct"/>
            <w:vMerge w:val="restart"/>
            <w:tcBorders>
              <w:top w:val="single" w:sz="4" w:space="0" w:color="auto"/>
              <w:left w:val="single" w:sz="4" w:space="0" w:color="auto"/>
              <w:right w:val="single" w:sz="4" w:space="0" w:color="auto"/>
            </w:tcBorders>
            <w:shd w:val="clear" w:color="auto" w:fill="auto"/>
          </w:tcPr>
          <w:p w:rsidR="004A4E82" w:rsidRPr="00C3181D" w:rsidRDefault="004A4E82" w:rsidP="009B49AA">
            <w:pPr>
              <w:spacing w:before="120"/>
              <w:rPr>
                <w:rFonts w:eastAsia="Calibri" w:cs="Arial"/>
                <w:b/>
                <w:sz w:val="20"/>
                <w:szCs w:val="20"/>
              </w:rPr>
            </w:pPr>
            <w:r w:rsidRPr="00C3181D">
              <w:rPr>
                <w:rFonts w:eastAsia="Calibri" w:cs="Arial"/>
                <w:b/>
                <w:sz w:val="20"/>
                <w:szCs w:val="20"/>
              </w:rPr>
              <w:t>Betrag eines Vektors</w:t>
            </w:r>
          </w:p>
          <w:p w:rsidR="004A4E82" w:rsidRPr="00C3181D" w:rsidRDefault="004A4E82" w:rsidP="009B49AA">
            <w:pPr>
              <w:spacing w:before="120"/>
              <w:rPr>
                <w:rFonts w:eastAsia="Calibri" w:cs="Arial"/>
                <w:sz w:val="20"/>
                <w:szCs w:val="20"/>
              </w:rPr>
            </w:pPr>
            <w:r w:rsidRPr="00C3181D">
              <w:rPr>
                <w:rFonts w:eastAsia="Calibri" w:cs="Arial"/>
                <w:sz w:val="20"/>
                <w:szCs w:val="20"/>
              </w:rPr>
              <w:t xml:space="preserve">Länge einer Strecke </w:t>
            </w:r>
          </w:p>
          <w:p w:rsidR="004A4E82" w:rsidRPr="00C3181D" w:rsidRDefault="004A4E82" w:rsidP="009B49AA">
            <w:pPr>
              <w:spacing w:before="120"/>
              <w:rPr>
                <w:rFonts w:eastAsia="Calibri" w:cs="Arial"/>
                <w:sz w:val="20"/>
                <w:szCs w:val="20"/>
              </w:rPr>
            </w:pPr>
            <w:r w:rsidRPr="00C3181D">
              <w:rPr>
                <w:rFonts w:eastAsia="Calibri" w:cs="Arial"/>
                <w:sz w:val="20"/>
                <w:szCs w:val="20"/>
              </w:rPr>
              <w:t>Betrag eines Vektors</w:t>
            </w:r>
          </w:p>
        </w:tc>
        <w:tc>
          <w:tcPr>
            <w:tcW w:w="1250" w:type="pct"/>
            <w:vMerge w:val="restart"/>
            <w:tcBorders>
              <w:top w:val="single" w:sz="4" w:space="0" w:color="auto"/>
              <w:left w:val="single" w:sz="4" w:space="0" w:color="auto"/>
              <w:right w:val="single" w:sz="4" w:space="0" w:color="auto"/>
            </w:tcBorders>
            <w:shd w:val="clear" w:color="auto" w:fill="auto"/>
          </w:tcPr>
          <w:p w:rsidR="004A4E82" w:rsidRPr="00C3181D" w:rsidRDefault="004A4E82" w:rsidP="009B49AA">
            <w:pPr>
              <w:spacing w:before="120"/>
              <w:rPr>
                <w:rFonts w:eastAsia="Calibri" w:cs="Arial"/>
                <w:sz w:val="20"/>
                <w:szCs w:val="20"/>
              </w:rPr>
            </w:pPr>
          </w:p>
          <w:p w:rsidR="004A4E82" w:rsidRPr="00C3181D" w:rsidRDefault="004A4E82" w:rsidP="009B49AA">
            <w:pPr>
              <w:spacing w:before="120"/>
              <w:rPr>
                <w:rFonts w:eastAsia="Calibri" w:cs="Arial"/>
                <w:sz w:val="20"/>
                <w:szCs w:val="20"/>
              </w:rPr>
            </w:pPr>
            <w:r w:rsidRPr="00C3181D">
              <w:rPr>
                <w:rFonts w:eastAsia="Calibri" w:cs="Arial"/>
                <w:sz w:val="20"/>
                <w:szCs w:val="20"/>
              </w:rPr>
              <w:t>Anwendung des Satzes von Pythagoras</w:t>
            </w:r>
          </w:p>
        </w:tc>
      </w:tr>
      <w:tr w:rsidR="002E3924" w:rsidRPr="00C81F78" w:rsidTr="00251403">
        <w:trPr>
          <w:trHeight w:val="90"/>
        </w:trPr>
        <w:tc>
          <w:tcPr>
            <w:tcW w:w="1250" w:type="pct"/>
            <w:vMerge/>
            <w:tcBorders>
              <w:left w:val="single" w:sz="4" w:space="0" w:color="auto"/>
              <w:bottom w:val="nil"/>
              <w:right w:val="single" w:sz="4" w:space="0" w:color="auto"/>
            </w:tcBorders>
            <w:shd w:val="clear" w:color="auto" w:fill="auto"/>
          </w:tcPr>
          <w:p w:rsidR="002E3924" w:rsidRPr="00C3181D" w:rsidRDefault="002E3924" w:rsidP="009B49AA">
            <w:pPr>
              <w:pStyle w:val="LoTabelle-6pt"/>
              <w:spacing w:after="120"/>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3924" w:rsidRPr="00C3181D" w:rsidRDefault="002E3924" w:rsidP="00FB5FC5">
            <w:pPr>
              <w:pStyle w:val="LoTabelle-6pt"/>
              <w:spacing w:before="0"/>
              <w:rPr>
                <w:szCs w:val="20"/>
              </w:rPr>
            </w:pPr>
            <w:r w:rsidRPr="00C3181D">
              <w:rPr>
                <w:rFonts w:eastAsia="Calibri"/>
                <w:b/>
                <w:szCs w:val="20"/>
              </w:rPr>
              <w:t>3.3.3 Mit geometrischen Objekten in kartesischen Koordinatensystemen umgehen</w:t>
            </w:r>
          </w:p>
        </w:tc>
        <w:tc>
          <w:tcPr>
            <w:tcW w:w="1250" w:type="pct"/>
            <w:vMerge/>
            <w:tcBorders>
              <w:left w:val="single" w:sz="4" w:space="0" w:color="auto"/>
              <w:bottom w:val="nil"/>
              <w:right w:val="single" w:sz="4" w:space="0" w:color="auto"/>
            </w:tcBorders>
            <w:shd w:val="clear" w:color="auto" w:fill="auto"/>
          </w:tcPr>
          <w:p w:rsidR="002E3924" w:rsidRPr="00C3181D" w:rsidRDefault="002E3924" w:rsidP="009B49AA">
            <w:pPr>
              <w:spacing w:before="60"/>
              <w:rPr>
                <w:rFonts w:eastAsia="Calibri" w:cs="Arial"/>
                <w:b/>
                <w:sz w:val="20"/>
                <w:szCs w:val="20"/>
              </w:rPr>
            </w:pPr>
          </w:p>
        </w:tc>
        <w:tc>
          <w:tcPr>
            <w:tcW w:w="1250" w:type="pct"/>
            <w:vMerge/>
            <w:tcBorders>
              <w:left w:val="single" w:sz="4" w:space="0" w:color="auto"/>
              <w:bottom w:val="nil"/>
              <w:right w:val="single" w:sz="4" w:space="0" w:color="auto"/>
            </w:tcBorders>
            <w:shd w:val="clear" w:color="auto" w:fill="auto"/>
          </w:tcPr>
          <w:p w:rsidR="002E3924" w:rsidRPr="00C3181D" w:rsidRDefault="002E3924" w:rsidP="009B49AA">
            <w:pPr>
              <w:spacing w:before="60"/>
              <w:rPr>
                <w:rFonts w:eastAsia="Calibri" w:cs="Arial"/>
                <w:sz w:val="20"/>
                <w:szCs w:val="20"/>
              </w:rPr>
            </w:pPr>
          </w:p>
        </w:tc>
      </w:tr>
      <w:tr w:rsidR="00603A5D" w:rsidRPr="00C81F78" w:rsidTr="00251403">
        <w:trPr>
          <w:trHeight w:val="839"/>
        </w:trPr>
        <w:tc>
          <w:tcPr>
            <w:tcW w:w="1250" w:type="pct"/>
            <w:tcBorders>
              <w:top w:val="nil"/>
              <w:left w:val="single" w:sz="4" w:space="0" w:color="auto"/>
              <w:bottom w:val="nil"/>
              <w:right w:val="single" w:sz="4" w:space="0" w:color="auto"/>
            </w:tcBorders>
            <w:shd w:val="clear" w:color="auto" w:fill="auto"/>
          </w:tcPr>
          <w:p w:rsidR="00603A5D" w:rsidRPr="00C3181D" w:rsidRDefault="00603A5D" w:rsidP="0084716D">
            <w:pPr>
              <w:spacing w:before="120"/>
              <w:rPr>
                <w:rFonts w:eastAsia="Calibri" w:cs="Arial"/>
                <w:i/>
                <w:sz w:val="20"/>
                <w:szCs w:val="20"/>
              </w:rPr>
            </w:pPr>
            <w:r w:rsidRPr="00C3181D">
              <w:rPr>
                <w:rFonts w:eastAsia="Calibri" w:cs="Arial"/>
                <w:b/>
                <w:sz w:val="20"/>
                <w:szCs w:val="20"/>
              </w:rPr>
              <w:t>2.5 Kommunizieren</w:t>
            </w:r>
            <w:r w:rsidRPr="00C3181D">
              <w:rPr>
                <w:rFonts w:eastAsia="Calibri" w:cs="Arial"/>
                <w:b/>
                <w:sz w:val="20"/>
                <w:szCs w:val="20"/>
              </w:rPr>
              <w:br/>
            </w:r>
            <w:r w:rsidRPr="00C3181D">
              <w:rPr>
                <w:rFonts w:eastAsia="Calibri" w:cs="Arial"/>
                <w:sz w:val="20"/>
                <w:szCs w:val="20"/>
              </w:rPr>
              <w:t>1. mathematische Einsichten und L</w:t>
            </w:r>
            <w:r w:rsidRPr="00C3181D">
              <w:rPr>
                <w:rFonts w:eastAsia="Calibri" w:cs="Arial"/>
                <w:sz w:val="20"/>
                <w:szCs w:val="20"/>
              </w:rPr>
              <w:t>ö</w:t>
            </w:r>
            <w:r w:rsidRPr="00C3181D">
              <w:rPr>
                <w:rFonts w:eastAsia="Calibri" w:cs="Arial"/>
                <w:sz w:val="20"/>
                <w:szCs w:val="20"/>
              </w:rPr>
              <w:t>sungswege schriftlich dokumentieren oder mündlich darstellen und erläutern</w:t>
            </w:r>
            <w:r w:rsidRPr="00C3181D">
              <w:rPr>
                <w:rFonts w:eastAsia="Calibri" w:cs="Arial"/>
                <w:sz w:val="20"/>
                <w:szCs w:val="20"/>
              </w:rPr>
              <w:br/>
              <w:t>2. ihre Ergebnisse strukturiert präsenti</w:t>
            </w:r>
            <w:r w:rsidRPr="00C3181D">
              <w:rPr>
                <w:rFonts w:eastAsia="Calibri" w:cs="Arial"/>
                <w:sz w:val="20"/>
                <w:szCs w:val="20"/>
              </w:rPr>
              <w:t>e</w:t>
            </w:r>
            <w:r w:rsidRPr="00C3181D">
              <w:rPr>
                <w:rFonts w:eastAsia="Calibri" w:cs="Arial"/>
                <w:sz w:val="20"/>
                <w:szCs w:val="20"/>
              </w:rPr>
              <w:t>ren</w:t>
            </w:r>
          </w:p>
        </w:tc>
        <w:tc>
          <w:tcPr>
            <w:tcW w:w="1250" w:type="pct"/>
            <w:tcBorders>
              <w:top w:val="single" w:sz="4" w:space="0" w:color="auto"/>
              <w:left w:val="single" w:sz="4" w:space="0" w:color="auto"/>
              <w:bottom w:val="nil"/>
              <w:right w:val="single" w:sz="4" w:space="0" w:color="auto"/>
            </w:tcBorders>
            <w:shd w:val="clear" w:color="auto" w:fill="auto"/>
          </w:tcPr>
          <w:p w:rsidR="00603A5D" w:rsidRPr="00C3181D" w:rsidRDefault="00603A5D" w:rsidP="009B49AA">
            <w:pPr>
              <w:spacing w:before="120"/>
              <w:rPr>
                <w:rFonts w:eastAsia="Calibri" w:cs="Arial"/>
                <w:sz w:val="20"/>
                <w:szCs w:val="20"/>
              </w:rPr>
            </w:pPr>
            <w:r w:rsidRPr="00C3181D">
              <w:rPr>
                <w:rFonts w:eastAsia="Calibri" w:cs="Arial"/>
                <w:sz w:val="20"/>
                <w:szCs w:val="20"/>
              </w:rPr>
              <w:t xml:space="preserve">(12) </w:t>
            </w:r>
            <w:r w:rsidRPr="00C3181D">
              <w:rPr>
                <w:rFonts w:eastAsia="Calibri" w:cs="Arial"/>
                <w:i/>
                <w:sz w:val="20"/>
                <w:szCs w:val="20"/>
              </w:rPr>
              <w:t>Geraden</w:t>
            </w:r>
            <w:r w:rsidRPr="00C3181D">
              <w:rPr>
                <w:rFonts w:eastAsia="Calibri" w:cs="Arial"/>
                <w:sz w:val="20"/>
                <w:szCs w:val="20"/>
              </w:rPr>
              <w:t xml:space="preserve"> und </w:t>
            </w:r>
            <w:r w:rsidRPr="00C3181D">
              <w:rPr>
                <w:rFonts w:eastAsia="Calibri" w:cs="Arial"/>
                <w:i/>
                <w:sz w:val="20"/>
                <w:szCs w:val="20"/>
              </w:rPr>
              <w:t>Strecken</w:t>
            </w:r>
            <w:r w:rsidRPr="00C3181D">
              <w:rPr>
                <w:rFonts w:eastAsia="Calibri" w:cs="Arial"/>
                <w:sz w:val="20"/>
                <w:szCs w:val="20"/>
              </w:rPr>
              <w:t xml:space="preserve"> vektoriell mi</w:t>
            </w:r>
            <w:r w:rsidRPr="00C3181D">
              <w:rPr>
                <w:rFonts w:eastAsia="Calibri" w:cs="Arial"/>
                <w:sz w:val="20"/>
                <w:szCs w:val="20"/>
              </w:rPr>
              <w:t>t</w:t>
            </w:r>
            <w:r w:rsidRPr="00C3181D">
              <w:rPr>
                <w:rFonts w:eastAsia="Calibri" w:cs="Arial"/>
                <w:sz w:val="20"/>
                <w:szCs w:val="20"/>
              </w:rPr>
              <w:t xml:space="preserve">hilfe von </w:t>
            </w:r>
            <w:r w:rsidRPr="00C3181D">
              <w:rPr>
                <w:rFonts w:eastAsia="Calibri" w:cs="Arial"/>
                <w:i/>
                <w:sz w:val="20"/>
                <w:szCs w:val="20"/>
              </w:rPr>
              <w:t>Parametergleichungen</w:t>
            </w:r>
            <w:r w:rsidRPr="00C3181D">
              <w:rPr>
                <w:rFonts w:eastAsia="Calibri" w:cs="Arial"/>
                <w:sz w:val="20"/>
                <w:szCs w:val="20"/>
              </w:rPr>
              <w:t xml:space="preserve"> beschre</w:t>
            </w:r>
            <w:r w:rsidRPr="00C3181D">
              <w:rPr>
                <w:rFonts w:eastAsia="Calibri" w:cs="Arial"/>
                <w:sz w:val="20"/>
                <w:szCs w:val="20"/>
              </w:rPr>
              <w:t>i</w:t>
            </w:r>
            <w:r w:rsidRPr="00C3181D">
              <w:rPr>
                <w:rFonts w:eastAsia="Calibri" w:cs="Arial"/>
                <w:sz w:val="20"/>
                <w:szCs w:val="20"/>
              </w:rPr>
              <w:t>ben</w:t>
            </w:r>
          </w:p>
          <w:p w:rsidR="00603A5D" w:rsidRPr="00C3181D" w:rsidRDefault="00603A5D" w:rsidP="009B49AA">
            <w:pPr>
              <w:spacing w:before="120"/>
              <w:rPr>
                <w:rFonts w:eastAsia="Calibri" w:cs="Arial"/>
                <w:sz w:val="20"/>
                <w:szCs w:val="20"/>
              </w:rPr>
            </w:pPr>
            <w:r w:rsidRPr="00C3181D">
              <w:rPr>
                <w:rFonts w:eastAsia="Calibri" w:cs="Arial"/>
                <w:sz w:val="20"/>
                <w:szCs w:val="20"/>
              </w:rPr>
              <w:t xml:space="preserve">(15) </w:t>
            </w:r>
            <w:r w:rsidRPr="00C3181D">
              <w:rPr>
                <w:rFonts w:eastAsia="Calibri" w:cs="Arial"/>
                <w:i/>
                <w:sz w:val="20"/>
                <w:szCs w:val="20"/>
              </w:rPr>
              <w:t>Geraden</w:t>
            </w:r>
            <w:r w:rsidRPr="00C3181D">
              <w:rPr>
                <w:rFonts w:eastAsia="Calibri" w:cs="Arial"/>
                <w:sz w:val="20"/>
                <w:szCs w:val="20"/>
              </w:rPr>
              <w:t xml:space="preserve"> mithilfe von </w:t>
            </w:r>
            <w:r w:rsidRPr="00C3181D">
              <w:rPr>
                <w:rFonts w:eastAsia="Calibri" w:cs="Arial"/>
                <w:i/>
                <w:sz w:val="20"/>
                <w:szCs w:val="20"/>
              </w:rPr>
              <w:t>Spurpunkten</w:t>
            </w:r>
            <w:r w:rsidRPr="00C3181D">
              <w:rPr>
                <w:rFonts w:eastAsia="Calibri" w:cs="Arial"/>
                <w:sz w:val="20"/>
                <w:szCs w:val="20"/>
              </w:rPr>
              <w:t xml:space="preserve"> im </w:t>
            </w:r>
            <w:r w:rsidRPr="00C3181D">
              <w:rPr>
                <w:rFonts w:eastAsia="Calibri" w:cs="Arial"/>
                <w:i/>
                <w:sz w:val="20"/>
                <w:szCs w:val="20"/>
              </w:rPr>
              <w:t>Schrägbild</w:t>
            </w:r>
            <w:r w:rsidRPr="00C3181D">
              <w:rPr>
                <w:rFonts w:eastAsia="Calibri" w:cs="Arial"/>
                <w:sz w:val="20"/>
                <w:szCs w:val="20"/>
              </w:rPr>
              <w:t xml:space="preserve"> eines </w:t>
            </w:r>
            <w:r w:rsidRPr="00C3181D">
              <w:rPr>
                <w:rFonts w:eastAsia="Calibri" w:cs="Arial"/>
                <w:i/>
                <w:sz w:val="20"/>
                <w:szCs w:val="20"/>
              </w:rPr>
              <w:t>dreidimensionalen kart</w:t>
            </w:r>
            <w:r w:rsidRPr="00C3181D">
              <w:rPr>
                <w:rFonts w:eastAsia="Calibri" w:cs="Arial"/>
                <w:i/>
                <w:sz w:val="20"/>
                <w:szCs w:val="20"/>
              </w:rPr>
              <w:t>e</w:t>
            </w:r>
            <w:r w:rsidRPr="00C3181D">
              <w:rPr>
                <w:rFonts w:eastAsia="Calibri" w:cs="Arial"/>
                <w:i/>
                <w:sz w:val="20"/>
                <w:szCs w:val="20"/>
              </w:rPr>
              <w:t>sischen Koordinatensystems</w:t>
            </w:r>
            <w:r w:rsidRPr="00C3181D">
              <w:rPr>
                <w:rFonts w:eastAsia="Calibri" w:cs="Arial"/>
                <w:sz w:val="20"/>
                <w:szCs w:val="20"/>
              </w:rPr>
              <w:t xml:space="preserve"> veranscha</w:t>
            </w:r>
            <w:r w:rsidRPr="00C3181D">
              <w:rPr>
                <w:rFonts w:eastAsia="Calibri" w:cs="Arial"/>
                <w:sz w:val="20"/>
                <w:szCs w:val="20"/>
              </w:rPr>
              <w:t>u</w:t>
            </w:r>
            <w:r w:rsidRPr="00C3181D">
              <w:rPr>
                <w:rFonts w:eastAsia="Calibri" w:cs="Arial"/>
                <w:sz w:val="20"/>
                <w:szCs w:val="20"/>
              </w:rPr>
              <w:t>lichen</w:t>
            </w:r>
          </w:p>
          <w:p w:rsidR="00603A5D" w:rsidRPr="00C3181D" w:rsidRDefault="00603A5D" w:rsidP="009B49AA">
            <w:pPr>
              <w:spacing w:before="120"/>
              <w:rPr>
                <w:rFonts w:eastAsia="Calibri" w:cs="Arial"/>
                <w:sz w:val="20"/>
                <w:szCs w:val="20"/>
              </w:rPr>
            </w:pPr>
            <w:r w:rsidRPr="00C3181D">
              <w:rPr>
                <w:rFonts w:eastAsia="Calibri" w:cs="Arial"/>
                <w:sz w:val="20"/>
                <w:szCs w:val="20"/>
              </w:rPr>
              <w:t xml:space="preserve">(11) </w:t>
            </w:r>
            <w:r w:rsidRPr="00C3181D">
              <w:rPr>
                <w:rFonts w:eastAsia="Calibri" w:cs="Arial"/>
                <w:i/>
                <w:sz w:val="20"/>
                <w:szCs w:val="20"/>
              </w:rPr>
              <w:t>Vektoren</w:t>
            </w:r>
            <w:r w:rsidRPr="00C3181D">
              <w:rPr>
                <w:rFonts w:eastAsia="Calibri" w:cs="Arial"/>
                <w:sz w:val="20"/>
                <w:szCs w:val="20"/>
              </w:rPr>
              <w:t xml:space="preserve"> auf </w:t>
            </w:r>
            <w:r w:rsidRPr="00C3181D">
              <w:rPr>
                <w:rFonts w:eastAsia="Calibri" w:cs="Arial"/>
                <w:i/>
                <w:sz w:val="20"/>
                <w:szCs w:val="20"/>
              </w:rPr>
              <w:t>Kollinearität</w:t>
            </w:r>
            <w:r w:rsidRPr="00C3181D">
              <w:rPr>
                <w:rFonts w:eastAsia="Calibri" w:cs="Arial"/>
                <w:sz w:val="20"/>
                <w:szCs w:val="20"/>
              </w:rPr>
              <w:t xml:space="preserve"> unters</w:t>
            </w:r>
            <w:r w:rsidRPr="00C3181D">
              <w:rPr>
                <w:rFonts w:eastAsia="Calibri" w:cs="Arial"/>
                <w:sz w:val="20"/>
                <w:szCs w:val="20"/>
              </w:rPr>
              <w:t>u</w:t>
            </w:r>
            <w:r w:rsidRPr="00C3181D">
              <w:rPr>
                <w:rFonts w:eastAsia="Calibri" w:cs="Arial"/>
                <w:sz w:val="20"/>
                <w:szCs w:val="20"/>
              </w:rPr>
              <w:t>chen</w:t>
            </w:r>
          </w:p>
          <w:p w:rsidR="00603A5D" w:rsidRPr="00C3181D" w:rsidRDefault="00603A5D" w:rsidP="009B49AA">
            <w:pPr>
              <w:spacing w:before="120"/>
              <w:rPr>
                <w:rFonts w:eastAsia="Calibri" w:cs="Arial"/>
                <w:sz w:val="20"/>
                <w:szCs w:val="20"/>
              </w:rPr>
            </w:pPr>
            <w:r w:rsidRPr="00C3181D">
              <w:rPr>
                <w:rFonts w:eastAsia="Calibri" w:cs="Arial"/>
                <w:sz w:val="20"/>
                <w:szCs w:val="20"/>
              </w:rPr>
              <w:t xml:space="preserve">(13) die </w:t>
            </w:r>
            <w:r w:rsidRPr="00C3181D">
              <w:rPr>
                <w:rFonts w:eastAsia="Calibri" w:cs="Arial"/>
                <w:i/>
                <w:sz w:val="20"/>
                <w:szCs w:val="20"/>
              </w:rPr>
              <w:t>Lagebeziehung</w:t>
            </w:r>
            <w:r w:rsidRPr="00C3181D">
              <w:rPr>
                <w:rFonts w:eastAsia="Calibri" w:cs="Arial"/>
                <w:sz w:val="20"/>
                <w:szCs w:val="20"/>
              </w:rPr>
              <w:t xml:space="preserve"> von </w:t>
            </w:r>
            <w:r w:rsidRPr="00C3181D">
              <w:rPr>
                <w:rFonts w:eastAsia="Calibri" w:cs="Arial"/>
                <w:i/>
                <w:sz w:val="20"/>
                <w:szCs w:val="20"/>
              </w:rPr>
              <w:t>Geraden</w:t>
            </w:r>
            <w:r w:rsidRPr="00C3181D">
              <w:rPr>
                <w:rFonts w:eastAsia="Calibri" w:cs="Arial"/>
                <w:sz w:val="20"/>
                <w:szCs w:val="20"/>
              </w:rPr>
              <w:t xml:space="preserve"> untersuchen und gegebenenfalls den </w:t>
            </w:r>
            <w:r w:rsidRPr="00C3181D">
              <w:rPr>
                <w:rFonts w:eastAsia="Calibri" w:cs="Arial"/>
                <w:i/>
                <w:sz w:val="20"/>
                <w:szCs w:val="20"/>
              </w:rPr>
              <w:t>Schnittpunkt</w:t>
            </w:r>
            <w:r w:rsidRPr="00C3181D">
              <w:rPr>
                <w:rFonts w:eastAsia="Calibri" w:cs="Arial"/>
                <w:sz w:val="20"/>
                <w:szCs w:val="20"/>
              </w:rPr>
              <w:t xml:space="preserve"> bestimmen</w:t>
            </w:r>
          </w:p>
        </w:tc>
        <w:tc>
          <w:tcPr>
            <w:tcW w:w="1250" w:type="pct"/>
            <w:tcBorders>
              <w:top w:val="nil"/>
              <w:left w:val="single" w:sz="4" w:space="0" w:color="auto"/>
              <w:bottom w:val="nil"/>
              <w:right w:val="single" w:sz="4" w:space="0" w:color="auto"/>
            </w:tcBorders>
            <w:shd w:val="clear" w:color="auto" w:fill="auto"/>
          </w:tcPr>
          <w:p w:rsidR="00603A5D" w:rsidRPr="00C3181D" w:rsidRDefault="00603A5D" w:rsidP="009B49AA">
            <w:pPr>
              <w:spacing w:before="120"/>
              <w:rPr>
                <w:rFonts w:eastAsia="Calibri" w:cs="Arial"/>
                <w:b/>
                <w:sz w:val="20"/>
                <w:szCs w:val="20"/>
              </w:rPr>
            </w:pPr>
            <w:r w:rsidRPr="00C3181D">
              <w:rPr>
                <w:rFonts w:eastAsia="Calibri" w:cs="Arial"/>
                <w:b/>
                <w:sz w:val="20"/>
                <w:szCs w:val="20"/>
              </w:rPr>
              <w:t>Geraden im Raum</w:t>
            </w:r>
          </w:p>
          <w:p w:rsidR="00603A5D" w:rsidRPr="00C3181D" w:rsidRDefault="00603A5D" w:rsidP="009B49AA">
            <w:pPr>
              <w:spacing w:before="120"/>
              <w:rPr>
                <w:rFonts w:eastAsia="Calibri" w:cs="Arial"/>
                <w:sz w:val="20"/>
                <w:szCs w:val="20"/>
              </w:rPr>
            </w:pPr>
            <w:r w:rsidRPr="00C3181D">
              <w:rPr>
                <w:rFonts w:eastAsia="Calibri" w:cs="Arial"/>
                <w:sz w:val="20"/>
                <w:szCs w:val="20"/>
              </w:rPr>
              <w:t>Parametergleichung einer Geraden au</w:t>
            </w:r>
            <w:r w:rsidRPr="00C3181D">
              <w:rPr>
                <w:rFonts w:eastAsia="Calibri" w:cs="Arial"/>
                <w:sz w:val="20"/>
                <w:szCs w:val="20"/>
              </w:rPr>
              <w:t>f</w:t>
            </w:r>
            <w:r w:rsidRPr="00C3181D">
              <w:rPr>
                <w:rFonts w:eastAsia="Calibri" w:cs="Arial"/>
                <w:sz w:val="20"/>
                <w:szCs w:val="20"/>
              </w:rPr>
              <w:t>stellen</w:t>
            </w:r>
          </w:p>
          <w:p w:rsidR="00F37F50" w:rsidRPr="00C3181D" w:rsidRDefault="00F37F50" w:rsidP="009B49AA">
            <w:pPr>
              <w:spacing w:before="120"/>
              <w:rPr>
                <w:rFonts w:eastAsia="Calibri" w:cs="Arial"/>
                <w:sz w:val="20"/>
                <w:szCs w:val="20"/>
              </w:rPr>
            </w:pPr>
          </w:p>
          <w:p w:rsidR="00603A5D" w:rsidRPr="00C3181D" w:rsidRDefault="00603A5D" w:rsidP="009B49AA">
            <w:pPr>
              <w:spacing w:before="120"/>
              <w:rPr>
                <w:rFonts w:eastAsia="Calibri" w:cs="Arial"/>
                <w:sz w:val="20"/>
                <w:szCs w:val="20"/>
              </w:rPr>
            </w:pPr>
            <w:r w:rsidRPr="00C3181D">
              <w:rPr>
                <w:rFonts w:eastAsia="Calibri" w:cs="Arial"/>
                <w:sz w:val="20"/>
                <w:szCs w:val="20"/>
              </w:rPr>
              <w:t>Geraden im Koordinatensystem vera</w:t>
            </w:r>
            <w:r w:rsidRPr="00C3181D">
              <w:rPr>
                <w:rFonts w:eastAsia="Calibri" w:cs="Arial"/>
                <w:sz w:val="20"/>
                <w:szCs w:val="20"/>
              </w:rPr>
              <w:t>n</w:t>
            </w:r>
            <w:r w:rsidRPr="00C3181D">
              <w:rPr>
                <w:rFonts w:eastAsia="Calibri" w:cs="Arial"/>
                <w:sz w:val="20"/>
                <w:szCs w:val="20"/>
              </w:rPr>
              <w:t>schaulichen</w:t>
            </w:r>
          </w:p>
          <w:p w:rsidR="00603A5D" w:rsidRPr="00C3181D" w:rsidRDefault="00603A5D" w:rsidP="009B49AA">
            <w:pPr>
              <w:spacing w:before="120"/>
              <w:rPr>
                <w:rFonts w:eastAsia="Calibri" w:cs="Arial"/>
                <w:sz w:val="20"/>
                <w:szCs w:val="20"/>
              </w:rPr>
            </w:pPr>
            <w:r w:rsidRPr="00C3181D">
              <w:rPr>
                <w:rFonts w:eastAsia="Calibri" w:cs="Arial"/>
                <w:sz w:val="20"/>
                <w:szCs w:val="20"/>
              </w:rPr>
              <w:t>Gegenseitige Lage von Geraden unters</w:t>
            </w:r>
            <w:r w:rsidRPr="00C3181D">
              <w:rPr>
                <w:rFonts w:eastAsia="Calibri" w:cs="Arial"/>
                <w:sz w:val="20"/>
                <w:szCs w:val="20"/>
              </w:rPr>
              <w:t>u</w:t>
            </w:r>
            <w:r w:rsidRPr="00C3181D">
              <w:rPr>
                <w:rFonts w:eastAsia="Calibri" w:cs="Arial"/>
                <w:sz w:val="20"/>
                <w:szCs w:val="20"/>
              </w:rPr>
              <w:t>chen</w:t>
            </w:r>
          </w:p>
          <w:p w:rsidR="00603A5D" w:rsidRPr="00C3181D" w:rsidRDefault="00603A5D" w:rsidP="009B49AA">
            <w:pPr>
              <w:pStyle w:val="LoTabelle-6pt"/>
              <w:rPr>
                <w:rFonts w:eastAsia="Calibri"/>
                <w:szCs w:val="20"/>
              </w:rPr>
            </w:pPr>
            <w:r w:rsidRPr="00C3181D">
              <w:rPr>
                <w:rFonts w:eastAsia="Calibri"/>
                <w:szCs w:val="20"/>
              </w:rPr>
              <w:t>Schnittpunkt zweier Geraden bestimmen</w:t>
            </w:r>
          </w:p>
        </w:tc>
        <w:tc>
          <w:tcPr>
            <w:tcW w:w="1250" w:type="pct"/>
            <w:tcBorders>
              <w:top w:val="nil"/>
              <w:left w:val="single" w:sz="4" w:space="0" w:color="auto"/>
              <w:bottom w:val="nil"/>
              <w:right w:val="single" w:sz="4" w:space="0" w:color="auto"/>
            </w:tcBorders>
            <w:shd w:val="clear" w:color="auto" w:fill="auto"/>
          </w:tcPr>
          <w:p w:rsidR="00603A5D" w:rsidRPr="00C3181D" w:rsidRDefault="00603A5D" w:rsidP="009B49AA">
            <w:pPr>
              <w:spacing w:before="120"/>
              <w:rPr>
                <w:rFonts w:eastAsia="Calibri" w:cs="Arial"/>
                <w:sz w:val="20"/>
                <w:szCs w:val="20"/>
              </w:rPr>
            </w:pPr>
          </w:p>
          <w:p w:rsidR="000F2075" w:rsidRPr="00C3181D" w:rsidRDefault="00603A5D" w:rsidP="009B49AA">
            <w:pPr>
              <w:spacing w:before="120"/>
              <w:rPr>
                <w:rFonts w:eastAsia="Calibri" w:cs="Arial"/>
                <w:sz w:val="20"/>
                <w:szCs w:val="20"/>
              </w:rPr>
            </w:pPr>
            <w:r w:rsidRPr="00C3181D">
              <w:rPr>
                <w:rFonts w:eastAsia="Calibri" w:cs="Arial"/>
                <w:sz w:val="20"/>
                <w:szCs w:val="20"/>
              </w:rPr>
              <w:t>Deutung der Parametergleichung</w:t>
            </w:r>
            <w:r w:rsidR="000F2075" w:rsidRPr="00C3181D">
              <w:rPr>
                <w:rFonts w:eastAsia="Calibri" w:cs="Arial"/>
                <w:sz w:val="20"/>
                <w:szCs w:val="20"/>
              </w:rPr>
              <w:br/>
              <w:t xml:space="preserve">Einschränkung des Parameters </w:t>
            </w:r>
            <w:r w:rsidR="00F37F50" w:rsidRPr="00C3181D">
              <w:rPr>
                <w:rFonts w:eastAsia="Calibri" w:cs="Arial"/>
                <w:sz w:val="20"/>
                <w:szCs w:val="20"/>
              </w:rPr>
              <w:t>bei</w:t>
            </w:r>
            <w:r w:rsidR="000F2075" w:rsidRPr="00C3181D">
              <w:rPr>
                <w:rFonts w:eastAsia="Calibri" w:cs="Arial"/>
                <w:sz w:val="20"/>
                <w:szCs w:val="20"/>
              </w:rPr>
              <w:t xml:space="preserve"> B</w:t>
            </w:r>
            <w:r w:rsidR="000F2075" w:rsidRPr="00C3181D">
              <w:rPr>
                <w:rFonts w:eastAsia="Calibri" w:cs="Arial"/>
                <w:sz w:val="20"/>
                <w:szCs w:val="20"/>
              </w:rPr>
              <w:t>e</w:t>
            </w:r>
            <w:r w:rsidR="000F2075" w:rsidRPr="00C3181D">
              <w:rPr>
                <w:rFonts w:eastAsia="Calibri" w:cs="Arial"/>
                <w:sz w:val="20"/>
                <w:szCs w:val="20"/>
              </w:rPr>
              <w:t xml:space="preserve">schreibung </w:t>
            </w:r>
            <w:r w:rsidR="00F37F50" w:rsidRPr="00C3181D">
              <w:rPr>
                <w:rFonts w:eastAsia="Calibri" w:cs="Arial"/>
                <w:sz w:val="20"/>
                <w:szCs w:val="20"/>
              </w:rPr>
              <w:t>von</w:t>
            </w:r>
            <w:r w:rsidR="000F2075" w:rsidRPr="00C3181D">
              <w:rPr>
                <w:rFonts w:eastAsia="Calibri" w:cs="Arial"/>
                <w:sz w:val="20"/>
                <w:szCs w:val="20"/>
              </w:rPr>
              <w:t xml:space="preserve"> Strecke</w:t>
            </w:r>
            <w:r w:rsidR="00F37F50" w:rsidRPr="00C3181D">
              <w:rPr>
                <w:rFonts w:eastAsia="Calibri" w:cs="Arial"/>
                <w:sz w:val="20"/>
                <w:szCs w:val="20"/>
              </w:rPr>
              <w:t>n</w:t>
            </w:r>
          </w:p>
          <w:p w:rsidR="00603A5D" w:rsidRPr="00C3181D" w:rsidRDefault="000B37C1" w:rsidP="009B49AA">
            <w:pPr>
              <w:pStyle w:val="LoTabelle-6pt"/>
              <w:rPr>
                <w:rFonts w:eastAsia="Calibri"/>
                <w:szCs w:val="20"/>
              </w:rPr>
            </w:pPr>
            <w:r w:rsidRPr="00C3181D">
              <w:rPr>
                <w:rFonts w:eastAsia="Calibri"/>
                <w:szCs w:val="20"/>
              </w:rPr>
              <w:br/>
              <w:t>A</w:t>
            </w:r>
            <w:r w:rsidR="00603A5D" w:rsidRPr="00C3181D">
              <w:rPr>
                <w:rFonts w:eastAsia="Calibri"/>
                <w:szCs w:val="20"/>
              </w:rPr>
              <w:t>uch: Geraden in der Ebene; Zusamme</w:t>
            </w:r>
            <w:r w:rsidR="00603A5D" w:rsidRPr="00C3181D">
              <w:rPr>
                <w:rFonts w:eastAsia="Calibri"/>
                <w:szCs w:val="20"/>
              </w:rPr>
              <w:t>n</w:t>
            </w:r>
            <w:r w:rsidR="00603A5D" w:rsidRPr="00C3181D">
              <w:rPr>
                <w:rFonts w:eastAsia="Calibri"/>
                <w:szCs w:val="20"/>
              </w:rPr>
              <w:t xml:space="preserve">hang zur Darstellung </w:t>
            </w:r>
            <w:r w:rsidR="00603A5D" w:rsidRPr="00C3181D">
              <w:rPr>
                <w:rFonts w:eastAsia="Calibri"/>
                <w:position w:val="-10"/>
                <w:szCs w:val="20"/>
              </w:rPr>
              <w:object w:dxaOrig="1240" w:dyaOrig="279" w14:anchorId="232F36EE">
                <v:shape id="_x0000_i1035" type="#_x0000_t75" style="width:62.8pt;height:14.25pt" o:ole="">
                  <v:imagedata r:id="rId49" o:title=""/>
                </v:shape>
                <o:OLEObject Type="Embed" ProgID="Equation.3" ShapeID="_x0000_i1035" DrawAspect="Content" ObjectID="_1557056589" r:id="rId50"/>
              </w:object>
            </w:r>
          </w:p>
        </w:tc>
      </w:tr>
      <w:tr w:rsidR="00603A5D" w:rsidRPr="00C81F78" w:rsidTr="00DC344B">
        <w:trPr>
          <w:trHeight w:val="839"/>
        </w:trPr>
        <w:tc>
          <w:tcPr>
            <w:tcW w:w="1250" w:type="pct"/>
            <w:tcBorders>
              <w:top w:val="nil"/>
              <w:left w:val="single" w:sz="4" w:space="0" w:color="auto"/>
              <w:right w:val="single" w:sz="4" w:space="0" w:color="auto"/>
            </w:tcBorders>
            <w:shd w:val="clear" w:color="auto" w:fill="auto"/>
          </w:tcPr>
          <w:p w:rsidR="00DC344B" w:rsidRPr="00C3181D" w:rsidRDefault="00603A5D" w:rsidP="009B49AA">
            <w:pPr>
              <w:spacing w:before="120" w:after="120"/>
              <w:rPr>
                <w:rFonts w:eastAsia="Calibri" w:cs="Arial"/>
                <w:sz w:val="20"/>
                <w:szCs w:val="20"/>
              </w:rPr>
            </w:pPr>
            <w:r w:rsidRPr="00C3181D">
              <w:rPr>
                <w:rFonts w:eastAsia="Calibri" w:cs="Arial"/>
                <w:b/>
                <w:sz w:val="20"/>
                <w:szCs w:val="20"/>
              </w:rPr>
              <w:t>2.3 Modellieren</w:t>
            </w:r>
            <w:r w:rsidRPr="00C3181D">
              <w:rPr>
                <w:rFonts w:eastAsia="Calibri" w:cs="Arial"/>
                <w:sz w:val="20"/>
                <w:szCs w:val="20"/>
              </w:rPr>
              <w:br/>
              <w:t>1. wesentliche Informationen entnehmen und strukturieren</w:t>
            </w:r>
          </w:p>
          <w:p w:rsidR="00DC344B" w:rsidRPr="00C3181D" w:rsidRDefault="00603A5D" w:rsidP="009B49AA">
            <w:pPr>
              <w:spacing w:before="120" w:after="120"/>
              <w:rPr>
                <w:rFonts w:eastAsia="Calibri" w:cs="Arial"/>
                <w:sz w:val="20"/>
                <w:szCs w:val="20"/>
              </w:rPr>
            </w:pPr>
            <w:r w:rsidRPr="00C3181D">
              <w:rPr>
                <w:rFonts w:eastAsia="Calibri" w:cs="Arial"/>
                <w:sz w:val="20"/>
                <w:szCs w:val="20"/>
              </w:rPr>
              <w:t>7. zu einer Situation passende mathem</w:t>
            </w:r>
            <w:r w:rsidRPr="00C3181D">
              <w:rPr>
                <w:rFonts w:eastAsia="Calibri" w:cs="Arial"/>
                <w:sz w:val="20"/>
                <w:szCs w:val="20"/>
              </w:rPr>
              <w:t>a</w:t>
            </w:r>
            <w:r w:rsidRPr="00C3181D">
              <w:rPr>
                <w:rFonts w:eastAsia="Calibri" w:cs="Arial"/>
                <w:sz w:val="20"/>
                <w:szCs w:val="20"/>
              </w:rPr>
              <w:t>tische Modelle (zum Beispiel arithmet</w:t>
            </w:r>
            <w:r w:rsidRPr="00C3181D">
              <w:rPr>
                <w:rFonts w:eastAsia="Calibri" w:cs="Arial"/>
                <w:sz w:val="20"/>
                <w:szCs w:val="20"/>
              </w:rPr>
              <w:t>i</w:t>
            </w:r>
            <w:r w:rsidRPr="00C3181D">
              <w:rPr>
                <w:rFonts w:eastAsia="Calibri" w:cs="Arial"/>
                <w:sz w:val="20"/>
                <w:szCs w:val="20"/>
              </w:rPr>
              <w:t>sche Operationen, geometrische Modelle, Terme und Gleichungen[…]) auswählen oder konstruieren</w:t>
            </w:r>
          </w:p>
          <w:p w:rsidR="00DC344B" w:rsidRPr="00C3181D" w:rsidRDefault="00603A5D" w:rsidP="009B49AA">
            <w:pPr>
              <w:spacing w:before="120" w:after="120"/>
              <w:rPr>
                <w:rFonts w:eastAsia="Calibri" w:cs="Arial"/>
                <w:sz w:val="20"/>
                <w:szCs w:val="20"/>
              </w:rPr>
            </w:pPr>
            <w:r w:rsidRPr="00C3181D">
              <w:rPr>
                <w:rFonts w:eastAsia="Calibri" w:cs="Arial"/>
                <w:sz w:val="20"/>
                <w:szCs w:val="20"/>
              </w:rPr>
              <w:t>9. rechnen, mathematische Algorithmen oder Konstruktionen ausführen</w:t>
            </w:r>
          </w:p>
          <w:p w:rsidR="00603A5D" w:rsidRPr="00C3181D" w:rsidRDefault="00603A5D" w:rsidP="009B49AA">
            <w:pPr>
              <w:spacing w:before="120" w:after="120"/>
              <w:rPr>
                <w:rFonts w:eastAsia="Calibri" w:cs="Arial"/>
                <w:b/>
                <w:sz w:val="20"/>
                <w:szCs w:val="20"/>
              </w:rPr>
            </w:pPr>
            <w:r w:rsidRPr="00C3181D">
              <w:rPr>
                <w:rFonts w:eastAsia="Calibri" w:cs="Arial"/>
                <w:sz w:val="20"/>
                <w:szCs w:val="20"/>
              </w:rPr>
              <w:t>10. die Ergebnisse aus einer mathemat</w:t>
            </w:r>
            <w:r w:rsidRPr="00C3181D">
              <w:rPr>
                <w:rFonts w:eastAsia="Calibri" w:cs="Arial"/>
                <w:sz w:val="20"/>
                <w:szCs w:val="20"/>
              </w:rPr>
              <w:t>i</w:t>
            </w:r>
            <w:r w:rsidRPr="00C3181D">
              <w:rPr>
                <w:rFonts w:eastAsia="Calibri" w:cs="Arial"/>
                <w:sz w:val="20"/>
                <w:szCs w:val="20"/>
              </w:rPr>
              <w:t>schen Modellierung in die Realität übe</w:t>
            </w:r>
            <w:r w:rsidRPr="00C3181D">
              <w:rPr>
                <w:rFonts w:eastAsia="Calibri" w:cs="Arial"/>
                <w:sz w:val="20"/>
                <w:szCs w:val="20"/>
              </w:rPr>
              <w:t>r</w:t>
            </w:r>
            <w:r w:rsidRPr="00C3181D">
              <w:rPr>
                <w:rFonts w:eastAsia="Calibri" w:cs="Arial"/>
                <w:sz w:val="20"/>
                <w:szCs w:val="20"/>
              </w:rPr>
              <w:t>setzen</w:t>
            </w:r>
          </w:p>
        </w:tc>
        <w:tc>
          <w:tcPr>
            <w:tcW w:w="1250" w:type="pct"/>
            <w:tcBorders>
              <w:top w:val="nil"/>
              <w:left w:val="single" w:sz="4" w:space="0" w:color="auto"/>
              <w:right w:val="single" w:sz="4" w:space="0" w:color="auto"/>
            </w:tcBorders>
            <w:shd w:val="clear" w:color="auto" w:fill="auto"/>
          </w:tcPr>
          <w:p w:rsidR="00603A5D" w:rsidRPr="00C3181D" w:rsidRDefault="00603A5D" w:rsidP="009B49AA">
            <w:pPr>
              <w:spacing w:before="120"/>
              <w:rPr>
                <w:rFonts w:eastAsia="Calibri" w:cs="Arial"/>
                <w:sz w:val="20"/>
                <w:szCs w:val="20"/>
              </w:rPr>
            </w:pPr>
            <w:r w:rsidRPr="00C3181D">
              <w:rPr>
                <w:rFonts w:eastAsia="Calibri" w:cs="Arial"/>
                <w:sz w:val="20"/>
                <w:szCs w:val="20"/>
              </w:rPr>
              <w:t>(14) geradlinige Bewegungen vektoriell beschreiben</w:t>
            </w:r>
          </w:p>
        </w:tc>
        <w:tc>
          <w:tcPr>
            <w:tcW w:w="1250" w:type="pct"/>
            <w:tcBorders>
              <w:top w:val="nil"/>
              <w:left w:val="single" w:sz="4" w:space="0" w:color="auto"/>
              <w:right w:val="single" w:sz="4" w:space="0" w:color="auto"/>
            </w:tcBorders>
            <w:shd w:val="clear" w:color="auto" w:fill="auto"/>
          </w:tcPr>
          <w:p w:rsidR="00603A5D" w:rsidRPr="00C3181D" w:rsidRDefault="00603A5D" w:rsidP="009B49AA">
            <w:pPr>
              <w:spacing w:before="120"/>
              <w:rPr>
                <w:rFonts w:eastAsia="Calibri" w:cs="Arial"/>
                <w:sz w:val="20"/>
                <w:szCs w:val="20"/>
              </w:rPr>
            </w:pPr>
            <w:r w:rsidRPr="00C3181D">
              <w:rPr>
                <w:rFonts w:eastAsia="Calibri" w:cs="Arial"/>
                <w:b/>
                <w:sz w:val="20"/>
                <w:szCs w:val="20"/>
              </w:rPr>
              <w:t>Geradlinige Bewegungen modellieren</w:t>
            </w:r>
          </w:p>
          <w:p w:rsidR="00603A5D" w:rsidRPr="00C3181D" w:rsidRDefault="00603A5D" w:rsidP="009B49AA">
            <w:pPr>
              <w:spacing w:before="120"/>
              <w:rPr>
                <w:rFonts w:eastAsia="Calibri" w:cs="Arial"/>
                <w:b/>
                <w:sz w:val="20"/>
                <w:szCs w:val="20"/>
              </w:rPr>
            </w:pPr>
            <w:r w:rsidRPr="00C3181D">
              <w:rPr>
                <w:rFonts w:eastAsia="Calibri" w:cs="Arial"/>
                <w:sz w:val="20"/>
                <w:szCs w:val="20"/>
              </w:rPr>
              <w:t>Deutung des Parameters als „Zeit seit Beobachtungsbeginn“</w:t>
            </w:r>
          </w:p>
        </w:tc>
        <w:tc>
          <w:tcPr>
            <w:tcW w:w="1250" w:type="pct"/>
            <w:tcBorders>
              <w:top w:val="nil"/>
              <w:left w:val="single" w:sz="4" w:space="0" w:color="auto"/>
              <w:right w:val="single" w:sz="4" w:space="0" w:color="auto"/>
            </w:tcBorders>
            <w:shd w:val="clear" w:color="auto" w:fill="auto"/>
          </w:tcPr>
          <w:p w:rsidR="00603A5D" w:rsidRPr="00C3181D" w:rsidRDefault="00603A5D" w:rsidP="009B49AA">
            <w:pPr>
              <w:spacing w:before="120"/>
              <w:rPr>
                <w:rFonts w:eastAsia="Calibri" w:cs="Arial"/>
                <w:sz w:val="20"/>
                <w:szCs w:val="20"/>
              </w:rPr>
            </w:pPr>
            <w:r w:rsidRPr="00C3181D">
              <w:rPr>
                <w:rFonts w:eastAsia="Calibri" w:cs="Arial"/>
                <w:sz w:val="20"/>
                <w:szCs w:val="20"/>
              </w:rPr>
              <w:t>Bewegungen verschiedener Objekte m</w:t>
            </w:r>
            <w:r w:rsidRPr="00C3181D">
              <w:rPr>
                <w:rFonts w:eastAsia="Calibri" w:cs="Arial"/>
                <w:sz w:val="20"/>
                <w:szCs w:val="20"/>
              </w:rPr>
              <w:t>o</w:t>
            </w:r>
            <w:r w:rsidRPr="00C3181D">
              <w:rPr>
                <w:rFonts w:eastAsia="Calibri" w:cs="Arial"/>
                <w:sz w:val="20"/>
                <w:szCs w:val="20"/>
              </w:rPr>
              <w:t>dellieren</w:t>
            </w:r>
          </w:p>
          <w:p w:rsidR="00603A5D" w:rsidRPr="00C3181D" w:rsidRDefault="00603A5D" w:rsidP="009B49AA">
            <w:pPr>
              <w:spacing w:before="120"/>
              <w:rPr>
                <w:rFonts w:eastAsia="Calibri" w:cs="Arial"/>
                <w:sz w:val="20"/>
                <w:szCs w:val="20"/>
              </w:rPr>
            </w:pPr>
            <w:r w:rsidRPr="00C3181D">
              <w:rPr>
                <w:rFonts w:eastAsia="Calibri" w:cs="Arial"/>
                <w:sz w:val="20"/>
                <w:szCs w:val="20"/>
              </w:rPr>
              <w:t>Umgang mit Maßeinheiten</w:t>
            </w:r>
          </w:p>
          <w:p w:rsidR="00603A5D" w:rsidRPr="00C3181D" w:rsidRDefault="00603A5D" w:rsidP="009B49AA">
            <w:pPr>
              <w:spacing w:before="120"/>
              <w:rPr>
                <w:rFonts w:eastAsia="Calibri" w:cs="Arial"/>
                <w:sz w:val="20"/>
                <w:szCs w:val="20"/>
              </w:rPr>
            </w:pPr>
            <w:r w:rsidRPr="00C3181D">
              <w:rPr>
                <w:rFonts w:eastAsia="Calibri" w:cs="Arial"/>
                <w:sz w:val="20"/>
                <w:szCs w:val="20"/>
              </w:rPr>
              <w:t>Plausibilitätsbetrachtungen anstellen</w:t>
            </w:r>
            <w:r w:rsidRPr="00C3181D">
              <w:rPr>
                <w:rFonts w:eastAsia="Calibri" w:cs="Arial"/>
                <w:sz w:val="20"/>
                <w:szCs w:val="20"/>
              </w:rPr>
              <w:br/>
              <w:t>(z.</w:t>
            </w:r>
            <w:r w:rsidR="000B37C1" w:rsidRPr="00C3181D">
              <w:rPr>
                <w:rFonts w:eastAsia="Calibri" w:cs="Arial"/>
                <w:sz w:val="20"/>
                <w:szCs w:val="20"/>
              </w:rPr>
              <w:t xml:space="preserve"> </w:t>
            </w:r>
            <w:r w:rsidRPr="00C3181D">
              <w:rPr>
                <w:rFonts w:eastAsia="Calibri" w:cs="Arial"/>
                <w:sz w:val="20"/>
                <w:szCs w:val="20"/>
              </w:rPr>
              <w:t xml:space="preserve">B. </w:t>
            </w:r>
            <w:r w:rsidR="000B37C1" w:rsidRPr="00C3181D">
              <w:rPr>
                <w:rFonts w:eastAsia="Calibri" w:cs="Arial"/>
                <w:sz w:val="20"/>
                <w:szCs w:val="20"/>
              </w:rPr>
              <w:t>„</w:t>
            </w:r>
            <w:r w:rsidRPr="00C3181D">
              <w:rPr>
                <w:rFonts w:eastAsia="Calibri" w:cs="Arial"/>
                <w:sz w:val="20"/>
                <w:szCs w:val="20"/>
              </w:rPr>
              <w:t>passen die ermittelten Flughöhen zur Realität?</w:t>
            </w:r>
            <w:r w:rsidR="000B37C1" w:rsidRPr="00C3181D">
              <w:rPr>
                <w:rFonts w:eastAsia="Calibri" w:cs="Arial"/>
                <w:sz w:val="20"/>
                <w:szCs w:val="20"/>
              </w:rPr>
              <w:t>“</w:t>
            </w:r>
            <w:r w:rsidRPr="00C3181D">
              <w:rPr>
                <w:rFonts w:eastAsia="Calibri" w:cs="Arial"/>
                <w:sz w:val="20"/>
                <w:szCs w:val="20"/>
              </w:rPr>
              <w:t>)</w:t>
            </w:r>
          </w:p>
        </w:tc>
      </w:tr>
    </w:tbl>
    <w:p w:rsidR="00603A5D" w:rsidRDefault="00603A5D"/>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3982"/>
        <w:gridCol w:w="3983"/>
        <w:gridCol w:w="3983"/>
      </w:tblGrid>
      <w:tr w:rsidR="00603A5D" w:rsidRPr="00C81F78" w:rsidTr="00CF13DC">
        <w:tc>
          <w:tcPr>
            <w:tcW w:w="5000" w:type="pct"/>
            <w:gridSpan w:val="4"/>
            <w:shd w:val="clear" w:color="auto" w:fill="D9D9D9"/>
          </w:tcPr>
          <w:p w:rsidR="00603A5D" w:rsidRPr="00C81F78" w:rsidRDefault="00603A5D" w:rsidP="00B41F0F">
            <w:pPr>
              <w:pStyle w:val="bcTab"/>
              <w:rPr>
                <w:lang w:val="fr-FR"/>
              </w:rPr>
            </w:pPr>
            <w:r>
              <w:rPr>
                <w:b w:val="0"/>
              </w:rPr>
              <w:lastRenderedPageBreak/>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r w:rsidRPr="000F3BF5">
              <w:br w:type="page"/>
            </w:r>
            <w:bookmarkStart w:id="26" w:name="_Toc338575008"/>
            <w:bookmarkStart w:id="27" w:name="_Toc483313211"/>
            <w:r w:rsidRPr="00603A5D">
              <w:t>Binomialverteilung</w:t>
            </w:r>
            <w:bookmarkEnd w:id="26"/>
            <w:bookmarkEnd w:id="27"/>
          </w:p>
          <w:p w:rsidR="00603A5D" w:rsidRPr="00191A8F" w:rsidRDefault="00603A5D" w:rsidP="00F8226B">
            <w:pPr>
              <w:pStyle w:val="bcTabcaStd"/>
            </w:pPr>
            <w:r w:rsidRPr="00191A8F">
              <w:t>ca. 20 Std.</w:t>
            </w:r>
          </w:p>
        </w:tc>
      </w:tr>
      <w:tr w:rsidR="00603A5D" w:rsidRPr="00C81F78" w:rsidTr="00CF13DC">
        <w:tc>
          <w:tcPr>
            <w:tcW w:w="5000" w:type="pct"/>
            <w:gridSpan w:val="4"/>
            <w:shd w:val="clear" w:color="auto" w:fill="FFFFFF"/>
          </w:tcPr>
          <w:p w:rsidR="00603A5D" w:rsidRPr="00C81F78" w:rsidRDefault="00603A5D" w:rsidP="00F8226B">
            <w:pPr>
              <w:pStyle w:val="bcTabVortext"/>
            </w:pPr>
          </w:p>
        </w:tc>
      </w:tr>
      <w:tr w:rsidR="00603A5D" w:rsidRPr="00C81F78" w:rsidTr="00CF13DC">
        <w:tc>
          <w:tcPr>
            <w:tcW w:w="1250" w:type="pct"/>
            <w:shd w:val="clear" w:color="auto" w:fill="F59D1E"/>
            <w:vAlign w:val="center"/>
          </w:tcPr>
          <w:p w:rsidR="00603A5D" w:rsidRPr="00C81F78" w:rsidRDefault="00603A5D" w:rsidP="00F8226B">
            <w:pPr>
              <w:pStyle w:val="bcTabweiKompetenzen"/>
            </w:pPr>
            <w:r w:rsidRPr="00C81F78">
              <w:t xml:space="preserve">Prozessbezogene </w:t>
            </w:r>
            <w:r>
              <w:br/>
            </w:r>
            <w:r w:rsidRPr="00C81F78">
              <w:t>Kompetenzen</w:t>
            </w:r>
          </w:p>
        </w:tc>
        <w:tc>
          <w:tcPr>
            <w:tcW w:w="1250" w:type="pct"/>
            <w:shd w:val="clear" w:color="auto" w:fill="B70017"/>
            <w:vAlign w:val="center"/>
          </w:tcPr>
          <w:p w:rsidR="00603A5D" w:rsidRPr="00C81F78" w:rsidRDefault="00603A5D" w:rsidP="00F8226B">
            <w:pPr>
              <w:pStyle w:val="bcTabweiKompetenzen"/>
            </w:pPr>
            <w:r w:rsidRPr="00C81F78">
              <w:t xml:space="preserve">Inhaltsbezogene </w:t>
            </w:r>
            <w:r>
              <w:br/>
            </w:r>
            <w:r w:rsidRPr="00C81F78">
              <w:t>Kompetenzen</w:t>
            </w:r>
          </w:p>
        </w:tc>
        <w:tc>
          <w:tcPr>
            <w:tcW w:w="1250" w:type="pct"/>
            <w:vMerge w:val="restart"/>
            <w:shd w:val="clear" w:color="auto" w:fill="D9D9D9"/>
            <w:vAlign w:val="center"/>
          </w:tcPr>
          <w:p w:rsidR="00603A5D" w:rsidRPr="00C81F78" w:rsidRDefault="00603A5D" w:rsidP="00F8226B">
            <w:pPr>
              <w:pStyle w:val="bcTabschwKompetenzen"/>
            </w:pPr>
            <w:r w:rsidRPr="00C81F78">
              <w:t>Konkretisierung,</w:t>
            </w:r>
            <w:r w:rsidRPr="00C81F78">
              <w:br/>
              <w:t>Vorgehen im Unterricht</w:t>
            </w:r>
          </w:p>
        </w:tc>
        <w:tc>
          <w:tcPr>
            <w:tcW w:w="1250" w:type="pct"/>
            <w:vMerge w:val="restart"/>
            <w:shd w:val="clear" w:color="auto" w:fill="D9D9D9"/>
            <w:vAlign w:val="center"/>
          </w:tcPr>
          <w:p w:rsidR="00603A5D" w:rsidRPr="00C81F78" w:rsidRDefault="00603A5D" w:rsidP="00F8226B">
            <w:pPr>
              <w:pStyle w:val="bcTabschwKompetenzen"/>
            </w:pPr>
            <w:r w:rsidRPr="00C81F78">
              <w:t xml:space="preserve">Hinweise, Arbeitsmittel, </w:t>
            </w:r>
            <w:r w:rsidRPr="00C81F78">
              <w:br/>
              <w:t>Organisation, Verweise</w:t>
            </w:r>
          </w:p>
        </w:tc>
      </w:tr>
      <w:tr w:rsidR="00603A5D" w:rsidRPr="00C732E9" w:rsidTr="00CF13DC">
        <w:tc>
          <w:tcPr>
            <w:tcW w:w="2500" w:type="pct"/>
            <w:gridSpan w:val="2"/>
            <w:shd w:val="clear" w:color="auto" w:fill="auto"/>
            <w:vAlign w:val="center"/>
          </w:tcPr>
          <w:p w:rsidR="00603A5D" w:rsidRPr="000258B1" w:rsidRDefault="00603A5D" w:rsidP="00F8226B">
            <w:pPr>
              <w:jc w:val="center"/>
              <w:rPr>
                <w:rFonts w:eastAsia="Calibri" w:cs="Arial"/>
                <w:szCs w:val="22"/>
              </w:rPr>
            </w:pPr>
            <w:r w:rsidRPr="000258B1">
              <w:rPr>
                <w:rFonts w:cs="Arial"/>
                <w:szCs w:val="22"/>
              </w:rPr>
              <w:t>Die Schülerinnen und Schüler können</w:t>
            </w:r>
          </w:p>
        </w:tc>
        <w:tc>
          <w:tcPr>
            <w:tcW w:w="1250" w:type="pct"/>
            <w:vMerge/>
            <w:shd w:val="clear" w:color="auto" w:fill="auto"/>
          </w:tcPr>
          <w:p w:rsidR="00603A5D" w:rsidRPr="00C732E9" w:rsidRDefault="00603A5D" w:rsidP="00F8226B">
            <w:pPr>
              <w:spacing w:before="60"/>
              <w:rPr>
                <w:rFonts w:eastAsia="Calibri" w:cs="Arial"/>
                <w:szCs w:val="22"/>
              </w:rPr>
            </w:pPr>
          </w:p>
        </w:tc>
        <w:tc>
          <w:tcPr>
            <w:tcW w:w="1250" w:type="pct"/>
            <w:vMerge/>
            <w:shd w:val="clear" w:color="auto" w:fill="auto"/>
          </w:tcPr>
          <w:p w:rsidR="00603A5D" w:rsidRPr="00C732E9" w:rsidRDefault="00603A5D" w:rsidP="00F8226B">
            <w:pPr>
              <w:spacing w:before="60"/>
              <w:rPr>
                <w:rFonts w:eastAsia="Calibri" w:cs="Arial"/>
                <w:szCs w:val="22"/>
              </w:rPr>
            </w:pPr>
          </w:p>
        </w:tc>
      </w:tr>
      <w:tr w:rsidR="003712EC" w:rsidRPr="00C732E9" w:rsidTr="00CF13DC">
        <w:tc>
          <w:tcPr>
            <w:tcW w:w="1250" w:type="pct"/>
            <w:shd w:val="clear" w:color="auto" w:fill="auto"/>
          </w:tcPr>
          <w:p w:rsidR="003712EC" w:rsidRPr="00C3181D" w:rsidRDefault="003712EC" w:rsidP="00C3181D">
            <w:pPr>
              <w:spacing w:line="276" w:lineRule="auto"/>
              <w:rPr>
                <w:rFonts w:eastAsia="Calibri" w:cs="Arial"/>
                <w:b/>
                <w:i/>
                <w:sz w:val="20"/>
                <w:szCs w:val="20"/>
              </w:rPr>
            </w:pPr>
          </w:p>
        </w:tc>
        <w:tc>
          <w:tcPr>
            <w:tcW w:w="1250" w:type="pct"/>
            <w:shd w:val="clear" w:color="auto" w:fill="auto"/>
          </w:tcPr>
          <w:p w:rsidR="003712EC" w:rsidRPr="00C3181D" w:rsidRDefault="003712EC" w:rsidP="00C3181D">
            <w:pPr>
              <w:spacing w:line="276" w:lineRule="auto"/>
              <w:rPr>
                <w:rFonts w:eastAsia="Calibri" w:cs="Arial"/>
                <w:b/>
                <w:sz w:val="20"/>
                <w:szCs w:val="20"/>
                <w:lang w:eastAsia="en-US"/>
              </w:rPr>
            </w:pPr>
            <w:r w:rsidRPr="00C3181D">
              <w:rPr>
                <w:rFonts w:eastAsia="Calibri" w:cs="Arial"/>
                <w:b/>
                <w:sz w:val="20"/>
                <w:szCs w:val="20"/>
                <w:lang w:eastAsia="en-US"/>
              </w:rPr>
              <w:t>3.3.5 Mit Binomialverteilungen umg</w:t>
            </w:r>
            <w:r w:rsidRPr="00C3181D">
              <w:rPr>
                <w:rFonts w:eastAsia="Calibri" w:cs="Arial"/>
                <w:b/>
                <w:sz w:val="20"/>
                <w:szCs w:val="20"/>
                <w:lang w:eastAsia="en-US"/>
              </w:rPr>
              <w:t>e</w:t>
            </w:r>
            <w:r w:rsidRPr="00C3181D">
              <w:rPr>
                <w:rFonts w:eastAsia="Calibri" w:cs="Arial"/>
                <w:b/>
                <w:sz w:val="20"/>
                <w:szCs w:val="20"/>
                <w:lang w:eastAsia="en-US"/>
              </w:rPr>
              <w:t>hen</w:t>
            </w:r>
          </w:p>
        </w:tc>
        <w:tc>
          <w:tcPr>
            <w:tcW w:w="1250" w:type="pct"/>
            <w:shd w:val="clear" w:color="auto" w:fill="auto"/>
          </w:tcPr>
          <w:p w:rsidR="003712EC" w:rsidRPr="00C3181D" w:rsidRDefault="003712EC" w:rsidP="00C3181D">
            <w:pPr>
              <w:spacing w:line="276" w:lineRule="auto"/>
              <w:rPr>
                <w:rFonts w:eastAsia="Calibri" w:cs="Arial"/>
                <w:i/>
                <w:sz w:val="20"/>
                <w:szCs w:val="20"/>
              </w:rPr>
            </w:pPr>
          </w:p>
        </w:tc>
        <w:tc>
          <w:tcPr>
            <w:tcW w:w="1250" w:type="pct"/>
            <w:shd w:val="clear" w:color="auto" w:fill="auto"/>
          </w:tcPr>
          <w:p w:rsidR="003712EC" w:rsidRPr="00C3181D" w:rsidRDefault="003712EC" w:rsidP="00C3181D">
            <w:pPr>
              <w:spacing w:line="276" w:lineRule="auto"/>
              <w:rPr>
                <w:rFonts w:eastAsia="Calibri" w:cs="Arial"/>
                <w:i/>
                <w:sz w:val="20"/>
                <w:szCs w:val="20"/>
              </w:rPr>
            </w:pPr>
          </w:p>
        </w:tc>
      </w:tr>
      <w:tr w:rsidR="00CF13DC" w:rsidRPr="00C732E9" w:rsidTr="00CF13DC">
        <w:tc>
          <w:tcPr>
            <w:tcW w:w="1250" w:type="pct"/>
            <w:shd w:val="clear" w:color="auto" w:fill="auto"/>
          </w:tcPr>
          <w:p w:rsidR="00CF13DC" w:rsidRPr="00C3181D" w:rsidRDefault="00CF13DC" w:rsidP="00C3181D">
            <w:pPr>
              <w:spacing w:before="120" w:line="276" w:lineRule="auto"/>
              <w:rPr>
                <w:rFonts w:eastAsia="Calibri" w:cs="Arial"/>
                <w:sz w:val="20"/>
                <w:szCs w:val="20"/>
              </w:rPr>
            </w:pPr>
            <w:r w:rsidRPr="00C3181D">
              <w:rPr>
                <w:rFonts w:eastAsia="Calibri" w:cs="Arial"/>
                <w:b/>
                <w:sz w:val="20"/>
                <w:szCs w:val="20"/>
              </w:rPr>
              <w:t>2.5 Kommunizieren</w:t>
            </w:r>
            <w:r w:rsidRPr="00C3181D">
              <w:rPr>
                <w:rFonts w:eastAsia="Calibri" w:cs="Arial"/>
                <w:b/>
                <w:sz w:val="20"/>
                <w:szCs w:val="20"/>
              </w:rPr>
              <w:br/>
            </w:r>
            <w:r w:rsidRPr="00C3181D">
              <w:rPr>
                <w:rFonts w:eastAsia="Calibri" w:cs="Arial"/>
                <w:sz w:val="20"/>
                <w:szCs w:val="20"/>
              </w:rPr>
              <w:t>1. mathematische Einsichten […] schrif</w:t>
            </w:r>
            <w:r w:rsidRPr="00C3181D">
              <w:rPr>
                <w:rFonts w:eastAsia="Calibri" w:cs="Arial"/>
                <w:sz w:val="20"/>
                <w:szCs w:val="20"/>
              </w:rPr>
              <w:t>t</w:t>
            </w:r>
            <w:r w:rsidRPr="00C3181D">
              <w:rPr>
                <w:rFonts w:eastAsia="Calibri" w:cs="Arial"/>
                <w:sz w:val="20"/>
                <w:szCs w:val="20"/>
              </w:rPr>
              <w:t>lich dokumentieren oder mündlich darste</w:t>
            </w:r>
            <w:r w:rsidRPr="00C3181D">
              <w:rPr>
                <w:rFonts w:eastAsia="Calibri" w:cs="Arial"/>
                <w:sz w:val="20"/>
                <w:szCs w:val="20"/>
              </w:rPr>
              <w:t>l</w:t>
            </w:r>
            <w:r w:rsidRPr="00C3181D">
              <w:rPr>
                <w:rFonts w:eastAsia="Calibri" w:cs="Arial"/>
                <w:sz w:val="20"/>
                <w:szCs w:val="20"/>
              </w:rPr>
              <w:t>len und erläutern</w:t>
            </w:r>
          </w:p>
          <w:p w:rsidR="00CF13DC" w:rsidRPr="00C3181D" w:rsidRDefault="00CF13DC" w:rsidP="00C3181D">
            <w:pPr>
              <w:spacing w:before="120" w:line="276" w:lineRule="auto"/>
              <w:rPr>
                <w:rFonts w:cs="Arial"/>
                <w:sz w:val="20"/>
                <w:szCs w:val="20"/>
              </w:rPr>
            </w:pPr>
            <w:r w:rsidRPr="00C3181D">
              <w:rPr>
                <w:rFonts w:eastAsia="Calibri" w:cs="Arial"/>
                <w:sz w:val="20"/>
                <w:szCs w:val="20"/>
              </w:rPr>
              <w:t>6. ihre Ausführungen mit geeigneten Fachbegriffen darlegen</w:t>
            </w:r>
          </w:p>
        </w:tc>
        <w:tc>
          <w:tcPr>
            <w:tcW w:w="1250" w:type="pct"/>
            <w:shd w:val="clear" w:color="auto" w:fill="auto"/>
          </w:tcPr>
          <w:p w:rsidR="00CF13DC" w:rsidRPr="00C3181D" w:rsidRDefault="00CF13DC" w:rsidP="00C3181D">
            <w:pPr>
              <w:pStyle w:val="LoTabelle-6pt"/>
              <w:spacing w:line="276" w:lineRule="auto"/>
              <w:rPr>
                <w:rFonts w:eastAsia="Calibri"/>
                <w:szCs w:val="20"/>
                <w:lang w:eastAsia="en-US"/>
              </w:rPr>
            </w:pPr>
            <w:r w:rsidRPr="00C3181D">
              <w:rPr>
                <w:rFonts w:eastAsia="Calibri"/>
                <w:szCs w:val="20"/>
              </w:rPr>
              <w:t xml:space="preserve">(7) die Begriffe </w:t>
            </w:r>
            <w:r w:rsidRPr="00C3181D">
              <w:rPr>
                <w:rFonts w:eastAsia="Calibri"/>
                <w:i/>
                <w:iCs/>
                <w:szCs w:val="20"/>
              </w:rPr>
              <w:t xml:space="preserve">Bernoulli-Experiment </w:t>
            </w:r>
            <w:r w:rsidRPr="00C3181D">
              <w:rPr>
                <w:rFonts w:eastAsia="Calibri"/>
                <w:szCs w:val="20"/>
              </w:rPr>
              <w:t xml:space="preserve">und </w:t>
            </w:r>
            <w:r w:rsidRPr="00C3181D">
              <w:rPr>
                <w:rFonts w:eastAsia="Calibri"/>
                <w:i/>
                <w:iCs/>
                <w:szCs w:val="20"/>
              </w:rPr>
              <w:t xml:space="preserve">Bernoulli-Kette </w:t>
            </w:r>
            <w:r w:rsidRPr="00C3181D">
              <w:rPr>
                <w:rFonts w:eastAsia="Calibri"/>
                <w:szCs w:val="20"/>
              </w:rPr>
              <w:t xml:space="preserve">erläutern und </w:t>
            </w:r>
            <w:r w:rsidRPr="00C3181D">
              <w:rPr>
                <w:rFonts w:eastAsia="Calibri"/>
                <w:i/>
                <w:iCs/>
                <w:szCs w:val="20"/>
              </w:rPr>
              <w:t xml:space="preserve">Bernoulli-Experimente </w:t>
            </w:r>
            <w:r w:rsidRPr="00C3181D">
              <w:rPr>
                <w:rFonts w:eastAsia="Calibri"/>
                <w:szCs w:val="20"/>
              </w:rPr>
              <w:t xml:space="preserve">von anderen </w:t>
            </w:r>
            <w:r w:rsidRPr="00C3181D">
              <w:rPr>
                <w:rFonts w:eastAsia="Calibri"/>
                <w:i/>
                <w:szCs w:val="20"/>
              </w:rPr>
              <w:t>Zufallsexper</w:t>
            </w:r>
            <w:r w:rsidRPr="00C3181D">
              <w:rPr>
                <w:rFonts w:eastAsia="Calibri"/>
                <w:i/>
                <w:szCs w:val="20"/>
              </w:rPr>
              <w:t>i</w:t>
            </w:r>
            <w:r w:rsidRPr="00C3181D">
              <w:rPr>
                <w:rFonts w:eastAsia="Calibri"/>
                <w:i/>
                <w:szCs w:val="20"/>
              </w:rPr>
              <w:t>menten</w:t>
            </w:r>
            <w:r w:rsidRPr="00C3181D">
              <w:rPr>
                <w:rFonts w:eastAsia="Calibri"/>
                <w:szCs w:val="20"/>
              </w:rPr>
              <w:t xml:space="preserve"> unterscheiden</w:t>
            </w:r>
          </w:p>
        </w:tc>
        <w:tc>
          <w:tcPr>
            <w:tcW w:w="1250" w:type="pct"/>
            <w:shd w:val="clear" w:color="auto" w:fill="auto"/>
          </w:tcPr>
          <w:p w:rsidR="00CF13DC" w:rsidRPr="00C3181D" w:rsidRDefault="00CF13DC" w:rsidP="00C3181D">
            <w:pPr>
              <w:spacing w:before="120" w:line="276" w:lineRule="auto"/>
              <w:rPr>
                <w:rFonts w:cs="Arial"/>
                <w:b/>
                <w:sz w:val="20"/>
                <w:szCs w:val="20"/>
              </w:rPr>
            </w:pPr>
            <w:r w:rsidRPr="00C3181D">
              <w:rPr>
                <w:rFonts w:cs="Arial"/>
                <w:b/>
                <w:sz w:val="20"/>
                <w:szCs w:val="20"/>
              </w:rPr>
              <w:t>Bernoulli-Versuche</w:t>
            </w:r>
          </w:p>
          <w:p w:rsidR="00CF13DC" w:rsidRPr="00C3181D" w:rsidRDefault="00CF13DC" w:rsidP="00C3181D">
            <w:pPr>
              <w:spacing w:before="120" w:line="276" w:lineRule="auto"/>
              <w:rPr>
                <w:rFonts w:cs="Arial"/>
                <w:sz w:val="20"/>
                <w:szCs w:val="20"/>
              </w:rPr>
            </w:pPr>
            <w:r w:rsidRPr="00C3181D">
              <w:rPr>
                <w:rFonts w:cs="Arial"/>
                <w:sz w:val="20"/>
                <w:szCs w:val="20"/>
              </w:rPr>
              <w:t>Mehrstufige Zufallsexperimente mit nur zwei Ergebnissen durchführen und sim</w:t>
            </w:r>
            <w:r w:rsidRPr="00C3181D">
              <w:rPr>
                <w:rFonts w:cs="Arial"/>
                <w:sz w:val="20"/>
                <w:szCs w:val="20"/>
              </w:rPr>
              <w:t>u</w:t>
            </w:r>
            <w:r w:rsidRPr="00C3181D">
              <w:rPr>
                <w:rFonts w:cs="Arial"/>
                <w:sz w:val="20"/>
                <w:szCs w:val="20"/>
              </w:rPr>
              <w:t>lieren</w:t>
            </w:r>
          </w:p>
          <w:p w:rsidR="00CF13DC" w:rsidRPr="00C3181D" w:rsidRDefault="00CF13DC" w:rsidP="00C3181D">
            <w:pPr>
              <w:spacing w:before="120" w:line="276" w:lineRule="auto"/>
              <w:rPr>
                <w:rFonts w:cs="Arial"/>
                <w:sz w:val="20"/>
                <w:szCs w:val="20"/>
              </w:rPr>
            </w:pPr>
            <w:r w:rsidRPr="00C3181D">
              <w:rPr>
                <w:rFonts w:cs="Arial"/>
                <w:sz w:val="20"/>
                <w:szCs w:val="20"/>
              </w:rPr>
              <w:t>Baumdiagramme für kurze Bernoulli-Ketten erstellen</w:t>
            </w:r>
          </w:p>
        </w:tc>
        <w:tc>
          <w:tcPr>
            <w:tcW w:w="1250" w:type="pct"/>
            <w:vMerge w:val="restart"/>
            <w:shd w:val="clear" w:color="auto" w:fill="auto"/>
          </w:tcPr>
          <w:p w:rsidR="00CF13DC" w:rsidRPr="00C3181D" w:rsidRDefault="00CF13DC" w:rsidP="00C3181D">
            <w:pPr>
              <w:spacing w:before="120" w:line="276" w:lineRule="auto"/>
              <w:rPr>
                <w:rFonts w:cs="Arial"/>
                <w:sz w:val="20"/>
                <w:szCs w:val="20"/>
              </w:rPr>
            </w:pPr>
            <w:r w:rsidRPr="00C3181D">
              <w:rPr>
                <w:rFonts w:eastAsia="Calibri" w:cs="Arial"/>
                <w:sz w:val="20"/>
                <w:szCs w:val="20"/>
              </w:rPr>
              <w:t xml:space="preserve">Z. B. </w:t>
            </w:r>
            <w:proofErr w:type="spellStart"/>
            <w:r w:rsidRPr="00C3181D">
              <w:rPr>
                <w:rFonts w:cs="Arial"/>
                <w:sz w:val="20"/>
                <w:szCs w:val="20"/>
              </w:rPr>
              <w:t>Galtonbrett</w:t>
            </w:r>
            <w:proofErr w:type="spellEnd"/>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Simulationen mit Variation der Parameter n und p durchführen</w:t>
            </w:r>
          </w:p>
          <w:p w:rsidR="00CF13DC" w:rsidRDefault="00CF13DC" w:rsidP="00C3181D">
            <w:pPr>
              <w:pStyle w:val="LoTabelle-6pt"/>
              <w:spacing w:line="276" w:lineRule="auto"/>
              <w:rPr>
                <w:rFonts w:eastAsia="Calibri"/>
                <w:szCs w:val="20"/>
              </w:rPr>
            </w:pPr>
            <w:r w:rsidRPr="00C3181D">
              <w:rPr>
                <w:rFonts w:eastAsia="Calibri"/>
                <w:szCs w:val="20"/>
              </w:rPr>
              <w:t>Abgrenzen von Bernoulli-Experimenten gegenüber anderen Zufallsexperimenten</w:t>
            </w:r>
          </w:p>
          <w:p w:rsidR="00CF13DC" w:rsidRPr="00C3181D" w:rsidRDefault="00CF13DC" w:rsidP="00C3181D">
            <w:pPr>
              <w:pStyle w:val="LoTabelle-6pt"/>
              <w:spacing w:before="0" w:line="276" w:lineRule="auto"/>
              <w:rPr>
                <w:rFonts w:eastAsia="Calibri"/>
                <w:szCs w:val="20"/>
                <w:lang w:eastAsia="en-US"/>
              </w:rPr>
            </w:pPr>
          </w:p>
          <w:p w:rsidR="00CF13DC" w:rsidRPr="00C3181D" w:rsidRDefault="00CF13DC" w:rsidP="00C3181D">
            <w:pPr>
              <w:spacing w:before="120" w:line="276" w:lineRule="auto"/>
              <w:rPr>
                <w:rFonts w:eastAsia="Calibri" w:cs="Arial"/>
                <w:i/>
                <w:sz w:val="20"/>
                <w:szCs w:val="20"/>
              </w:rPr>
            </w:pPr>
            <w:r w:rsidRPr="00C3181D">
              <w:rPr>
                <w:rFonts w:eastAsia="Calibri" w:cs="Arial"/>
                <w:sz w:val="20"/>
                <w:szCs w:val="20"/>
              </w:rPr>
              <w:t>Kenntnis einzelner Binomialkoeffizienten für kleine Werte von n und k</w:t>
            </w:r>
          </w:p>
          <w:p w:rsidR="00CF13DC" w:rsidRPr="00C3181D" w:rsidRDefault="00CF13DC" w:rsidP="00C3181D">
            <w:pPr>
              <w:spacing w:before="120" w:line="276" w:lineRule="auto"/>
              <w:rPr>
                <w:rFonts w:eastAsia="Calibri" w:cs="Arial"/>
                <w:sz w:val="20"/>
                <w:szCs w:val="20"/>
              </w:rPr>
            </w:pPr>
            <w:r w:rsidRPr="00C3181D">
              <w:rPr>
                <w:rFonts w:cs="Arial"/>
                <w:i/>
                <w:color w:val="0070C0"/>
                <w:sz w:val="20"/>
                <w:szCs w:val="20"/>
              </w:rPr>
              <w:t xml:space="preserve">MINT: Zusammenhang zum </w:t>
            </w:r>
            <w:proofErr w:type="spellStart"/>
            <w:r w:rsidRPr="00C3181D">
              <w:rPr>
                <w:rFonts w:cs="Arial"/>
                <w:i/>
                <w:color w:val="0070C0"/>
                <w:sz w:val="20"/>
                <w:szCs w:val="20"/>
              </w:rPr>
              <w:t>Pascal‘schen</w:t>
            </w:r>
            <w:proofErr w:type="spellEnd"/>
            <w:r w:rsidRPr="00C3181D">
              <w:rPr>
                <w:rFonts w:cs="Arial"/>
                <w:i/>
                <w:color w:val="0070C0"/>
                <w:sz w:val="20"/>
                <w:szCs w:val="20"/>
              </w:rPr>
              <w:t xml:space="preserve"> Dreieck</w:t>
            </w:r>
          </w:p>
          <w:p w:rsidR="00CF13DC" w:rsidRDefault="00CF13DC" w:rsidP="00C3181D">
            <w:pPr>
              <w:pStyle w:val="LoTabelle-6pt"/>
              <w:spacing w:line="276" w:lineRule="auto"/>
              <w:rPr>
                <w:rFonts w:eastAsia="Calibri"/>
                <w:szCs w:val="20"/>
              </w:rPr>
            </w:pPr>
            <w:r w:rsidRPr="00C3181D">
              <w:rPr>
                <w:rFonts w:eastAsia="Calibri"/>
                <w:szCs w:val="20"/>
              </w:rPr>
              <w:t>Wertetabelle für P(X=k) für kleine n erste</w:t>
            </w:r>
            <w:r w:rsidRPr="00C3181D">
              <w:rPr>
                <w:rFonts w:eastAsia="Calibri"/>
                <w:szCs w:val="20"/>
              </w:rPr>
              <w:t>l</w:t>
            </w:r>
            <w:r w:rsidRPr="00C3181D">
              <w:rPr>
                <w:rFonts w:eastAsia="Calibri"/>
                <w:szCs w:val="20"/>
              </w:rPr>
              <w:t>len</w:t>
            </w:r>
          </w:p>
          <w:p w:rsidR="00CF13DC" w:rsidRPr="00C3181D" w:rsidRDefault="00CF13DC" w:rsidP="00C3181D">
            <w:pPr>
              <w:pStyle w:val="LoTabelle-6pt"/>
              <w:spacing w:before="0" w:line="276" w:lineRule="auto"/>
              <w:rPr>
                <w:rFonts w:eastAsia="Calibri"/>
                <w:i/>
                <w:szCs w:val="20"/>
              </w:rPr>
            </w:pPr>
          </w:p>
          <w:p w:rsidR="00CF13DC" w:rsidRPr="00C3181D" w:rsidRDefault="00CF13DC" w:rsidP="00C3181D">
            <w:pPr>
              <w:spacing w:before="120" w:line="276" w:lineRule="auto"/>
              <w:rPr>
                <w:rFonts w:eastAsia="Calibri" w:cs="Arial"/>
                <w:i/>
                <w:sz w:val="20"/>
                <w:szCs w:val="20"/>
              </w:rPr>
            </w:pPr>
            <w:r w:rsidRPr="00C3181D">
              <w:rPr>
                <w:rFonts w:eastAsia="Calibri" w:cs="Arial"/>
                <w:sz w:val="20"/>
                <w:szCs w:val="20"/>
              </w:rPr>
              <w:t>Im Hinblick auf Testen: Sigma-Regeln vorbereiten</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 xml:space="preserve">Einsatz digitaler Hilfsmittel zur </w:t>
            </w:r>
            <w:proofErr w:type="spellStart"/>
            <w:r w:rsidRPr="00C3181D">
              <w:rPr>
                <w:rFonts w:eastAsia="Calibri" w:cs="Arial"/>
                <w:sz w:val="20"/>
                <w:szCs w:val="20"/>
              </w:rPr>
              <w:t>Visuali-sierung</w:t>
            </w:r>
            <w:proofErr w:type="spellEnd"/>
            <w:r w:rsidRPr="00C3181D">
              <w:rPr>
                <w:rFonts w:eastAsia="Calibri" w:cs="Arial"/>
                <w:sz w:val="20"/>
                <w:szCs w:val="20"/>
              </w:rPr>
              <w:t>; Veränderungen in Abhängigkeit der Parameter n und p</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Auslesen des Erwartungswerts</w:t>
            </w:r>
          </w:p>
          <w:p w:rsidR="00CF13DC" w:rsidRPr="00C3181D" w:rsidRDefault="00CF13DC" w:rsidP="00C3181D">
            <w:pPr>
              <w:spacing w:before="120" w:after="120" w:line="276" w:lineRule="auto"/>
              <w:rPr>
                <w:rFonts w:eastAsia="Calibri" w:cs="Arial"/>
                <w:sz w:val="20"/>
                <w:szCs w:val="20"/>
                <w:lang w:eastAsia="en-US"/>
              </w:rPr>
            </w:pPr>
            <w:hyperlink r:id="rId51" w:history="1">
              <w:r w:rsidRPr="00C3181D">
                <w:rPr>
                  <w:rStyle w:val="Hyperlink"/>
                  <w:rFonts w:eastAsia="Calibri" w:cs="Arial"/>
                  <w:sz w:val="20"/>
                  <w:szCs w:val="20"/>
                </w:rPr>
                <w:t>http://www.schule-bw.de/faecher-und-schularten/mathematisch-naturwissenschaftliche-fa</w:t>
              </w:r>
              <w:r w:rsidRPr="00C3181D">
                <w:rPr>
                  <w:rStyle w:val="Hyperlink"/>
                  <w:rFonts w:eastAsia="Calibri" w:cs="Arial"/>
                  <w:sz w:val="20"/>
                  <w:szCs w:val="20"/>
                </w:rPr>
                <w:t>e</w:t>
              </w:r>
              <w:r w:rsidRPr="00C3181D">
                <w:rPr>
                  <w:rStyle w:val="Hyperlink"/>
                  <w:rFonts w:eastAsia="Calibri" w:cs="Arial"/>
                  <w:sz w:val="20"/>
                  <w:szCs w:val="20"/>
                </w:rPr>
                <w:lastRenderedPageBreak/>
                <w:t>cher/mathematik/unterrichtsmaterialien/sekundarstufe1/zufall/bernoulli/4_binver.html</w:t>
              </w:r>
            </w:hyperlink>
            <w:r w:rsidRPr="00C3181D">
              <w:rPr>
                <w:rStyle w:val="Hyperlink"/>
                <w:rFonts w:eastAsia="Calibri" w:cs="Arial"/>
                <w:sz w:val="20"/>
                <w:szCs w:val="20"/>
              </w:rPr>
              <w:br/>
            </w:r>
            <w:r w:rsidRPr="00C3181D">
              <w:rPr>
                <w:rFonts w:cs="Arial"/>
                <w:color w:val="000000"/>
                <w:sz w:val="20"/>
                <w:szCs w:val="20"/>
              </w:rPr>
              <w:t>Landesbildungsserver: Leitidee Daten und Zufall</w:t>
            </w:r>
            <w:r w:rsidRPr="00C3181D">
              <w:rPr>
                <w:rFonts w:cs="Arial"/>
                <w:color w:val="000000"/>
                <w:sz w:val="20"/>
                <w:szCs w:val="20"/>
              </w:rPr>
              <w:br/>
            </w:r>
            <w:r w:rsidRPr="00C3181D">
              <w:rPr>
                <w:rFonts w:cs="Arial"/>
                <w:sz w:val="20"/>
                <w:szCs w:val="20"/>
              </w:rPr>
              <w:t>(zuletzt geprüft am 22.05.2017)</w:t>
            </w:r>
          </w:p>
        </w:tc>
      </w:tr>
      <w:tr w:rsidR="00CF13DC" w:rsidRPr="00C732E9" w:rsidTr="00CF13DC">
        <w:tc>
          <w:tcPr>
            <w:tcW w:w="1250" w:type="pct"/>
            <w:shd w:val="clear" w:color="auto" w:fill="auto"/>
          </w:tcPr>
          <w:p w:rsidR="00CF13DC" w:rsidRPr="00C3181D" w:rsidRDefault="00CF13DC" w:rsidP="00C3181D">
            <w:pPr>
              <w:spacing w:before="120" w:line="276" w:lineRule="auto"/>
              <w:rPr>
                <w:rFonts w:eastAsia="Calibri" w:cs="Arial"/>
                <w:sz w:val="20"/>
                <w:szCs w:val="20"/>
              </w:rPr>
            </w:pPr>
            <w:r w:rsidRPr="00C3181D">
              <w:rPr>
                <w:rFonts w:eastAsia="Calibri" w:cs="Arial"/>
                <w:b/>
                <w:sz w:val="20"/>
                <w:szCs w:val="20"/>
              </w:rPr>
              <w:t>2.1 Argumentieren und Beweisen</w:t>
            </w:r>
            <w:r w:rsidRPr="00C3181D">
              <w:rPr>
                <w:rFonts w:eastAsia="Calibri" w:cs="Arial"/>
                <w:b/>
                <w:sz w:val="20"/>
                <w:szCs w:val="20"/>
              </w:rPr>
              <w:br/>
            </w:r>
            <w:r w:rsidRPr="00C3181D">
              <w:rPr>
                <w:rFonts w:eastAsia="Calibri" w:cs="Arial"/>
                <w:sz w:val="20"/>
                <w:szCs w:val="20"/>
              </w:rPr>
              <w:t>1. in mathematischen Zusammenhängen Vermutungen entwickeln und als math</w:t>
            </w:r>
            <w:r w:rsidRPr="00C3181D">
              <w:rPr>
                <w:rFonts w:eastAsia="Calibri" w:cs="Arial"/>
                <w:sz w:val="20"/>
                <w:szCs w:val="20"/>
              </w:rPr>
              <w:t>e</w:t>
            </w:r>
            <w:r w:rsidRPr="00C3181D">
              <w:rPr>
                <w:rFonts w:eastAsia="Calibri" w:cs="Arial"/>
                <w:sz w:val="20"/>
                <w:szCs w:val="20"/>
              </w:rPr>
              <w:t>matische Aussage formulieren</w:t>
            </w:r>
          </w:p>
        </w:tc>
        <w:tc>
          <w:tcPr>
            <w:tcW w:w="1250" w:type="pct"/>
            <w:shd w:val="clear" w:color="auto" w:fill="auto"/>
          </w:tcPr>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 xml:space="preserve">(8) […] die Bedeutung der </w:t>
            </w:r>
            <w:r w:rsidRPr="00C3181D">
              <w:rPr>
                <w:rFonts w:eastAsia="Calibri" w:cs="Arial"/>
                <w:i/>
                <w:iCs/>
                <w:sz w:val="20"/>
                <w:szCs w:val="20"/>
              </w:rPr>
              <w:t>Binomialkoeff</w:t>
            </w:r>
            <w:r w:rsidRPr="00C3181D">
              <w:rPr>
                <w:rFonts w:eastAsia="Calibri" w:cs="Arial"/>
                <w:i/>
                <w:iCs/>
                <w:sz w:val="20"/>
                <w:szCs w:val="20"/>
              </w:rPr>
              <w:t>i</w:t>
            </w:r>
            <w:r w:rsidRPr="00C3181D">
              <w:rPr>
                <w:rFonts w:eastAsia="Calibri" w:cs="Arial"/>
                <w:i/>
                <w:iCs/>
                <w:sz w:val="20"/>
                <w:szCs w:val="20"/>
              </w:rPr>
              <w:t xml:space="preserve">zienten </w:t>
            </w:r>
            <w:r w:rsidRPr="00C3181D">
              <w:rPr>
                <w:rFonts w:eastAsia="Calibri" w:cs="Arial"/>
                <w:sz w:val="20"/>
                <w:szCs w:val="20"/>
              </w:rPr>
              <w:t>erläutern</w:t>
            </w:r>
          </w:p>
        </w:tc>
        <w:tc>
          <w:tcPr>
            <w:tcW w:w="1250" w:type="pct"/>
            <w:shd w:val="clear" w:color="auto" w:fill="auto"/>
          </w:tcPr>
          <w:p w:rsidR="00CF13DC" w:rsidRPr="00C3181D" w:rsidRDefault="00CF13DC" w:rsidP="00C3181D">
            <w:pPr>
              <w:spacing w:before="120" w:line="276" w:lineRule="auto"/>
              <w:rPr>
                <w:rFonts w:eastAsia="Calibri" w:cs="Arial"/>
                <w:b/>
                <w:sz w:val="20"/>
                <w:szCs w:val="20"/>
              </w:rPr>
            </w:pPr>
            <w:r w:rsidRPr="00C3181D">
              <w:rPr>
                <w:rFonts w:eastAsia="Calibri" w:cs="Arial"/>
                <w:b/>
                <w:sz w:val="20"/>
                <w:szCs w:val="20"/>
              </w:rPr>
              <w:t>Binomialverteilung</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Bedeutung des Binomialkoeffizienten</w:t>
            </w:r>
          </w:p>
        </w:tc>
        <w:tc>
          <w:tcPr>
            <w:tcW w:w="1250" w:type="pct"/>
            <w:vMerge/>
            <w:shd w:val="clear" w:color="auto" w:fill="auto"/>
          </w:tcPr>
          <w:p w:rsidR="00CF13DC" w:rsidRPr="00C3181D" w:rsidRDefault="00CF13DC" w:rsidP="00C3181D">
            <w:pPr>
              <w:spacing w:before="120" w:after="120" w:line="276" w:lineRule="auto"/>
              <w:rPr>
                <w:rFonts w:eastAsia="Calibri" w:cs="Arial"/>
                <w:sz w:val="20"/>
                <w:szCs w:val="20"/>
              </w:rPr>
            </w:pPr>
          </w:p>
        </w:tc>
      </w:tr>
      <w:tr w:rsidR="00CF13DC" w:rsidRPr="00C732E9" w:rsidTr="00CF13DC">
        <w:trPr>
          <w:trHeight w:val="264"/>
        </w:trPr>
        <w:tc>
          <w:tcPr>
            <w:tcW w:w="1250" w:type="pct"/>
            <w:vMerge w:val="restart"/>
            <w:tcBorders>
              <w:bottom w:val="single" w:sz="4" w:space="0" w:color="auto"/>
            </w:tcBorders>
            <w:shd w:val="clear" w:color="auto" w:fill="auto"/>
          </w:tcPr>
          <w:p w:rsidR="00CF13DC" w:rsidRPr="00C3181D" w:rsidRDefault="00CF13DC" w:rsidP="00C3181D">
            <w:pPr>
              <w:spacing w:before="120" w:line="276" w:lineRule="auto"/>
              <w:rPr>
                <w:rFonts w:eastAsia="Calibri" w:cs="Arial"/>
                <w:sz w:val="20"/>
                <w:szCs w:val="20"/>
              </w:rPr>
            </w:pPr>
            <w:r w:rsidRPr="00C3181D">
              <w:rPr>
                <w:rFonts w:eastAsia="Calibri" w:cs="Arial"/>
                <w:b/>
                <w:sz w:val="20"/>
                <w:szCs w:val="20"/>
              </w:rPr>
              <w:t>2.4 Mit symbolischen, formalen und technischen Elementen der Mathematik umgehen</w:t>
            </w:r>
            <w:r w:rsidRPr="00C3181D">
              <w:rPr>
                <w:rFonts w:eastAsia="Calibri" w:cs="Arial"/>
                <w:sz w:val="20"/>
                <w:szCs w:val="20"/>
              </w:rPr>
              <w:br/>
              <w:t>9. Taschenrechner und mathematische Software (Tabellenkalkulation, Dynam</w:t>
            </w:r>
            <w:r w:rsidRPr="00C3181D">
              <w:rPr>
                <w:rFonts w:eastAsia="Calibri" w:cs="Arial"/>
                <w:sz w:val="20"/>
                <w:szCs w:val="20"/>
              </w:rPr>
              <w:t>i</w:t>
            </w:r>
            <w:r w:rsidRPr="00C3181D">
              <w:rPr>
                <w:rFonts w:eastAsia="Calibri" w:cs="Arial"/>
                <w:sz w:val="20"/>
                <w:szCs w:val="20"/>
              </w:rPr>
              <w:t>sche Geometriesoftware) bedienen und zum Explorieren, Problemlösen und M</w:t>
            </w:r>
            <w:r w:rsidRPr="00C3181D">
              <w:rPr>
                <w:rFonts w:eastAsia="Calibri" w:cs="Arial"/>
                <w:sz w:val="20"/>
                <w:szCs w:val="20"/>
              </w:rPr>
              <w:t>o</w:t>
            </w:r>
            <w:r w:rsidRPr="00C3181D">
              <w:rPr>
                <w:rFonts w:eastAsia="Calibri" w:cs="Arial"/>
                <w:sz w:val="20"/>
                <w:szCs w:val="20"/>
              </w:rPr>
              <w:t>dellieren einsetzen</w:t>
            </w:r>
          </w:p>
          <w:p w:rsidR="00CF13DC" w:rsidRPr="00C3181D" w:rsidRDefault="00CF13DC" w:rsidP="00C3181D">
            <w:pPr>
              <w:spacing w:before="120" w:line="276" w:lineRule="auto"/>
              <w:rPr>
                <w:rFonts w:eastAsia="Calibri" w:cs="Arial"/>
                <w:sz w:val="20"/>
                <w:szCs w:val="20"/>
              </w:rPr>
            </w:pPr>
            <w:r w:rsidRPr="00C3181D">
              <w:rPr>
                <w:rFonts w:eastAsia="Calibri" w:cs="Arial"/>
                <w:b/>
                <w:sz w:val="20"/>
                <w:szCs w:val="20"/>
              </w:rPr>
              <w:t>2.5 Kommunizieren</w:t>
            </w:r>
            <w:r w:rsidRPr="00C3181D">
              <w:rPr>
                <w:rFonts w:eastAsia="Calibri" w:cs="Arial"/>
                <w:b/>
                <w:sz w:val="20"/>
                <w:szCs w:val="20"/>
              </w:rPr>
              <w:br/>
            </w:r>
            <w:r w:rsidRPr="00C3181D">
              <w:rPr>
                <w:rFonts w:eastAsia="Calibri" w:cs="Arial"/>
                <w:sz w:val="20"/>
                <w:szCs w:val="20"/>
              </w:rPr>
              <w:t>1. mathematische Einsichten und L</w:t>
            </w:r>
            <w:r w:rsidRPr="00C3181D">
              <w:rPr>
                <w:rFonts w:eastAsia="Calibri" w:cs="Arial"/>
                <w:sz w:val="20"/>
                <w:szCs w:val="20"/>
              </w:rPr>
              <w:t>ö</w:t>
            </w:r>
            <w:r w:rsidRPr="00C3181D">
              <w:rPr>
                <w:rFonts w:eastAsia="Calibri" w:cs="Arial"/>
                <w:sz w:val="20"/>
                <w:szCs w:val="20"/>
              </w:rPr>
              <w:t>sungswege schriftlich dokumentieren oder mündlich darstellen und erläutern</w:t>
            </w:r>
          </w:p>
          <w:p w:rsidR="00CF13DC" w:rsidRPr="00C3181D" w:rsidRDefault="00CF13DC" w:rsidP="00C3181D">
            <w:pPr>
              <w:spacing w:line="276" w:lineRule="auto"/>
              <w:rPr>
                <w:rFonts w:eastAsia="Calibri" w:cs="Arial"/>
                <w:sz w:val="20"/>
                <w:szCs w:val="20"/>
              </w:rPr>
            </w:pPr>
            <w:r w:rsidRPr="00C3181D">
              <w:rPr>
                <w:rFonts w:eastAsia="Calibri" w:cs="Arial"/>
                <w:sz w:val="20"/>
                <w:szCs w:val="20"/>
              </w:rPr>
              <w:t>6. ihre Ausführungen mit geeigneten Fachbegriffen darlegen</w:t>
            </w:r>
          </w:p>
          <w:p w:rsidR="00CF13DC" w:rsidRDefault="00CF13DC" w:rsidP="00C3181D">
            <w:pPr>
              <w:spacing w:before="120" w:line="276" w:lineRule="auto"/>
              <w:rPr>
                <w:rFonts w:eastAsia="Calibri" w:cs="Arial"/>
                <w:b/>
                <w:sz w:val="20"/>
                <w:szCs w:val="20"/>
              </w:rPr>
            </w:pPr>
          </w:p>
          <w:p w:rsidR="00CF13DC" w:rsidRDefault="00CF13DC" w:rsidP="00C3181D">
            <w:pPr>
              <w:spacing w:before="120" w:line="276" w:lineRule="auto"/>
              <w:rPr>
                <w:rFonts w:eastAsia="Calibri" w:cs="Arial"/>
                <w:b/>
                <w:sz w:val="20"/>
                <w:szCs w:val="20"/>
              </w:rPr>
            </w:pPr>
          </w:p>
          <w:p w:rsidR="00CF13DC" w:rsidRDefault="00CF13DC" w:rsidP="00C3181D">
            <w:pPr>
              <w:spacing w:before="120" w:line="276" w:lineRule="auto"/>
              <w:rPr>
                <w:rFonts w:eastAsia="Calibri" w:cs="Arial"/>
                <w:b/>
                <w:sz w:val="20"/>
                <w:szCs w:val="20"/>
              </w:rPr>
            </w:pPr>
          </w:p>
          <w:p w:rsidR="00CF13DC" w:rsidRDefault="00CF13DC" w:rsidP="00C3181D">
            <w:pPr>
              <w:spacing w:before="120" w:line="276" w:lineRule="auto"/>
              <w:rPr>
                <w:rFonts w:eastAsia="Calibri" w:cs="Arial"/>
                <w:b/>
                <w:sz w:val="20"/>
                <w:szCs w:val="20"/>
              </w:rPr>
            </w:pPr>
          </w:p>
          <w:p w:rsidR="00CF13DC" w:rsidRDefault="00CF13DC" w:rsidP="00CF13DC">
            <w:pPr>
              <w:spacing w:line="276" w:lineRule="auto"/>
              <w:rPr>
                <w:rFonts w:eastAsia="Calibri" w:cs="Arial"/>
                <w:b/>
                <w:sz w:val="20"/>
                <w:szCs w:val="20"/>
              </w:rPr>
            </w:pPr>
          </w:p>
          <w:p w:rsidR="00CF13DC" w:rsidRDefault="00CF13DC" w:rsidP="00CF13DC">
            <w:pPr>
              <w:spacing w:line="276" w:lineRule="auto"/>
              <w:rPr>
                <w:rFonts w:eastAsia="Calibri" w:cs="Arial"/>
                <w:b/>
                <w:sz w:val="20"/>
                <w:szCs w:val="20"/>
              </w:rPr>
            </w:pPr>
          </w:p>
          <w:p w:rsidR="00CF13DC" w:rsidRPr="00C3181D" w:rsidRDefault="00CF13DC" w:rsidP="00C3181D">
            <w:pPr>
              <w:spacing w:before="120" w:line="276" w:lineRule="auto"/>
              <w:rPr>
                <w:rFonts w:eastAsia="Calibri" w:cs="Arial"/>
                <w:sz w:val="20"/>
                <w:szCs w:val="20"/>
              </w:rPr>
            </w:pPr>
            <w:r w:rsidRPr="00C3181D">
              <w:rPr>
                <w:rFonts w:eastAsia="Calibri" w:cs="Arial"/>
                <w:b/>
                <w:sz w:val="20"/>
                <w:szCs w:val="20"/>
              </w:rPr>
              <w:t>2.2 Probleme lösen</w:t>
            </w:r>
            <w:r w:rsidRPr="00C3181D">
              <w:rPr>
                <w:rFonts w:eastAsia="Calibri" w:cs="Arial"/>
                <w:b/>
                <w:sz w:val="20"/>
                <w:szCs w:val="20"/>
              </w:rPr>
              <w:br/>
            </w:r>
            <w:r w:rsidRPr="00C3181D">
              <w:rPr>
                <w:rFonts w:eastAsia="Calibri" w:cs="Arial"/>
                <w:sz w:val="20"/>
                <w:szCs w:val="20"/>
              </w:rPr>
              <w:t>1. das Problem mit eigenen Worten b</w:t>
            </w:r>
            <w:r w:rsidRPr="00C3181D">
              <w:rPr>
                <w:rFonts w:eastAsia="Calibri" w:cs="Arial"/>
                <w:sz w:val="20"/>
                <w:szCs w:val="20"/>
              </w:rPr>
              <w:t>e</w:t>
            </w:r>
            <w:r w:rsidRPr="00C3181D">
              <w:rPr>
                <w:rFonts w:eastAsia="Calibri" w:cs="Arial"/>
                <w:sz w:val="20"/>
                <w:szCs w:val="20"/>
              </w:rPr>
              <w:t>schreiben</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2. Informationen aus den gegebenen Te</w:t>
            </w:r>
            <w:r w:rsidRPr="00C3181D">
              <w:rPr>
                <w:rFonts w:eastAsia="Calibri" w:cs="Arial"/>
                <w:sz w:val="20"/>
                <w:szCs w:val="20"/>
              </w:rPr>
              <w:t>x</w:t>
            </w:r>
            <w:r w:rsidRPr="00C3181D">
              <w:rPr>
                <w:rFonts w:eastAsia="Calibri" w:cs="Arial"/>
                <w:sz w:val="20"/>
                <w:szCs w:val="20"/>
              </w:rPr>
              <w:t>ten, Bildern und Diagrammen entnehmen und auf ihre Bedeutung für die Probleml</w:t>
            </w:r>
            <w:r w:rsidRPr="00C3181D">
              <w:rPr>
                <w:rFonts w:eastAsia="Calibri" w:cs="Arial"/>
                <w:sz w:val="20"/>
                <w:szCs w:val="20"/>
              </w:rPr>
              <w:t>ö</w:t>
            </w:r>
            <w:r w:rsidRPr="00C3181D">
              <w:rPr>
                <w:rFonts w:eastAsia="Calibri" w:cs="Arial"/>
                <w:sz w:val="20"/>
                <w:szCs w:val="20"/>
              </w:rPr>
              <w:t>sung bewerten</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4. Hilfsmittel und Informationsquellen (zum Beispiel Formelsammlung, Tasche</w:t>
            </w:r>
            <w:r w:rsidRPr="00C3181D">
              <w:rPr>
                <w:rFonts w:eastAsia="Calibri" w:cs="Arial"/>
                <w:sz w:val="20"/>
                <w:szCs w:val="20"/>
              </w:rPr>
              <w:t>n</w:t>
            </w:r>
            <w:r w:rsidRPr="00C3181D">
              <w:rPr>
                <w:rFonts w:eastAsia="Calibri" w:cs="Arial"/>
                <w:sz w:val="20"/>
                <w:szCs w:val="20"/>
              </w:rPr>
              <w:t>rechner, Computerprogramme, Internet) nutzen</w:t>
            </w:r>
          </w:p>
        </w:tc>
        <w:tc>
          <w:tcPr>
            <w:tcW w:w="1250" w:type="pct"/>
            <w:vMerge w:val="restart"/>
            <w:tcBorders>
              <w:bottom w:val="single" w:sz="4" w:space="0" w:color="auto"/>
            </w:tcBorders>
            <w:shd w:val="clear" w:color="auto" w:fill="auto"/>
          </w:tcPr>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lastRenderedPageBreak/>
              <w:t xml:space="preserve">8) die </w:t>
            </w:r>
            <w:r w:rsidRPr="00C3181D">
              <w:rPr>
                <w:rFonts w:eastAsia="Calibri" w:cs="Arial"/>
                <w:i/>
                <w:iCs/>
                <w:sz w:val="20"/>
                <w:szCs w:val="20"/>
              </w:rPr>
              <w:t xml:space="preserve">Formel von Bernoulli </w:t>
            </w:r>
            <w:r w:rsidRPr="00C3181D">
              <w:rPr>
                <w:rFonts w:eastAsia="Calibri" w:cs="Arial"/>
                <w:sz w:val="20"/>
                <w:szCs w:val="20"/>
              </w:rPr>
              <w:t>[…]</w:t>
            </w:r>
            <w:r w:rsidRPr="00C3181D">
              <w:rPr>
                <w:rFonts w:eastAsia="Calibri" w:cs="Arial"/>
                <w:i/>
                <w:iCs/>
                <w:sz w:val="20"/>
                <w:szCs w:val="20"/>
              </w:rPr>
              <w:t xml:space="preserve"> </w:t>
            </w:r>
            <w:r w:rsidRPr="00C3181D">
              <w:rPr>
                <w:rFonts w:eastAsia="Calibri" w:cs="Arial"/>
                <w:sz w:val="20"/>
                <w:szCs w:val="20"/>
              </w:rPr>
              <w:t>erläutern</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 xml:space="preserve">(9) Wahrscheinlichkeiten </w:t>
            </w:r>
            <w:r w:rsidRPr="00C3181D">
              <w:rPr>
                <w:rFonts w:eastAsia="Calibri" w:cs="Arial"/>
                <w:i/>
                <w:iCs/>
                <w:sz w:val="20"/>
                <w:szCs w:val="20"/>
              </w:rPr>
              <w:t xml:space="preserve">binomialverteilter Zufallsgrößen </w:t>
            </w:r>
            <w:r w:rsidRPr="00C3181D">
              <w:rPr>
                <w:rFonts w:eastAsia="Calibri" w:cs="Arial"/>
                <w:sz w:val="20"/>
                <w:szCs w:val="20"/>
              </w:rPr>
              <w:t>berechnen</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 xml:space="preserve">(13) die Kenngrößen </w:t>
            </w:r>
            <w:r w:rsidRPr="00C3181D">
              <w:rPr>
                <w:rFonts w:eastAsia="Calibri" w:cs="Arial"/>
                <w:i/>
                <w:sz w:val="20"/>
                <w:szCs w:val="20"/>
              </w:rPr>
              <w:t>Erwartungswert</w:t>
            </w:r>
            <w:r w:rsidRPr="00C3181D">
              <w:rPr>
                <w:rFonts w:eastAsia="Calibri" w:cs="Arial"/>
                <w:sz w:val="20"/>
                <w:szCs w:val="20"/>
              </w:rPr>
              <w:t xml:space="preserve"> und </w:t>
            </w:r>
            <w:r w:rsidRPr="00C3181D">
              <w:rPr>
                <w:rFonts w:eastAsia="Calibri" w:cs="Arial"/>
                <w:i/>
                <w:sz w:val="20"/>
                <w:szCs w:val="20"/>
              </w:rPr>
              <w:t>Standardabweichung</w:t>
            </w:r>
            <w:r w:rsidRPr="00C3181D">
              <w:rPr>
                <w:rFonts w:eastAsia="Calibri" w:cs="Arial"/>
                <w:sz w:val="20"/>
                <w:szCs w:val="20"/>
              </w:rPr>
              <w:t xml:space="preserve"> einer </w:t>
            </w:r>
            <w:r w:rsidRPr="00C3181D">
              <w:rPr>
                <w:rFonts w:eastAsia="Calibri" w:cs="Arial"/>
                <w:i/>
                <w:sz w:val="20"/>
                <w:szCs w:val="20"/>
              </w:rPr>
              <w:t>binomialve</w:t>
            </w:r>
            <w:r w:rsidRPr="00C3181D">
              <w:rPr>
                <w:rFonts w:eastAsia="Calibri" w:cs="Arial"/>
                <w:i/>
                <w:sz w:val="20"/>
                <w:szCs w:val="20"/>
              </w:rPr>
              <w:t>r</w:t>
            </w:r>
            <w:r w:rsidRPr="00C3181D">
              <w:rPr>
                <w:rFonts w:eastAsia="Calibri" w:cs="Arial"/>
                <w:i/>
                <w:sz w:val="20"/>
                <w:szCs w:val="20"/>
              </w:rPr>
              <w:t>teilten Zufallsgröße</w:t>
            </w:r>
            <w:r w:rsidRPr="00C3181D">
              <w:rPr>
                <w:rFonts w:eastAsia="Calibri" w:cs="Arial"/>
                <w:sz w:val="20"/>
                <w:szCs w:val="20"/>
              </w:rPr>
              <w:t xml:space="preserve"> berechnen und ihren Zusammenhang am </w:t>
            </w:r>
            <w:r w:rsidRPr="00C3181D">
              <w:rPr>
                <w:rFonts w:eastAsia="Calibri" w:cs="Arial"/>
                <w:i/>
                <w:sz w:val="20"/>
                <w:szCs w:val="20"/>
              </w:rPr>
              <w:t>Histogramm</w:t>
            </w:r>
            <w:r w:rsidRPr="00C3181D">
              <w:rPr>
                <w:rFonts w:eastAsia="Calibri" w:cs="Arial"/>
                <w:sz w:val="20"/>
                <w:szCs w:val="20"/>
              </w:rPr>
              <w:t xml:space="preserve"> erläutern</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 xml:space="preserve">(10) </w:t>
            </w:r>
            <w:r w:rsidRPr="00C3181D">
              <w:rPr>
                <w:rFonts w:eastAsia="Calibri" w:cs="Arial"/>
                <w:i/>
                <w:sz w:val="20"/>
                <w:szCs w:val="20"/>
              </w:rPr>
              <w:t>Binomialverteilungen</w:t>
            </w:r>
            <w:r w:rsidRPr="00C3181D">
              <w:rPr>
                <w:rFonts w:eastAsia="Calibri" w:cs="Arial"/>
                <w:sz w:val="20"/>
                <w:szCs w:val="20"/>
              </w:rPr>
              <w:t xml:space="preserve"> in </w:t>
            </w:r>
            <w:r w:rsidRPr="00C3181D">
              <w:rPr>
                <w:rFonts w:eastAsia="Calibri" w:cs="Arial"/>
                <w:i/>
                <w:sz w:val="20"/>
                <w:szCs w:val="20"/>
              </w:rPr>
              <w:t>Histogra</w:t>
            </w:r>
            <w:r w:rsidRPr="00C3181D">
              <w:rPr>
                <w:rFonts w:eastAsia="Calibri" w:cs="Arial"/>
                <w:i/>
                <w:sz w:val="20"/>
                <w:szCs w:val="20"/>
              </w:rPr>
              <w:t>m</w:t>
            </w:r>
            <w:r w:rsidRPr="00C3181D">
              <w:rPr>
                <w:rFonts w:eastAsia="Calibri" w:cs="Arial"/>
                <w:i/>
                <w:sz w:val="20"/>
                <w:szCs w:val="20"/>
              </w:rPr>
              <w:t>men</w:t>
            </w:r>
            <w:r w:rsidRPr="00C3181D">
              <w:rPr>
                <w:rFonts w:eastAsia="Calibri" w:cs="Arial"/>
                <w:sz w:val="20"/>
                <w:szCs w:val="20"/>
              </w:rPr>
              <w:t xml:space="preserve"> graphisch darstellen und die Wirkung der Parameter n, p und k beschreiben</w:t>
            </w:r>
          </w:p>
          <w:p w:rsidR="00CF13DC" w:rsidRDefault="00CF13DC" w:rsidP="00C3181D">
            <w:pPr>
              <w:spacing w:line="276" w:lineRule="auto"/>
              <w:rPr>
                <w:rFonts w:eastAsia="Calibri" w:cs="Arial"/>
                <w:sz w:val="20"/>
                <w:szCs w:val="20"/>
              </w:rPr>
            </w:pPr>
            <w:r w:rsidRPr="00C3181D">
              <w:rPr>
                <w:rFonts w:eastAsia="Calibri" w:cs="Arial"/>
                <w:sz w:val="20"/>
                <w:szCs w:val="20"/>
              </w:rPr>
              <w:t xml:space="preserve">(11) die graphische Darstellung einer </w:t>
            </w:r>
            <w:r w:rsidRPr="00C3181D">
              <w:rPr>
                <w:rFonts w:eastAsia="Calibri" w:cs="Arial"/>
                <w:i/>
                <w:sz w:val="20"/>
                <w:szCs w:val="20"/>
              </w:rPr>
              <w:t>B</w:t>
            </w:r>
            <w:r w:rsidRPr="00C3181D">
              <w:rPr>
                <w:rFonts w:eastAsia="Calibri" w:cs="Arial"/>
                <w:i/>
                <w:sz w:val="20"/>
                <w:szCs w:val="20"/>
              </w:rPr>
              <w:t>i</w:t>
            </w:r>
            <w:r w:rsidRPr="00C3181D">
              <w:rPr>
                <w:rFonts w:eastAsia="Calibri" w:cs="Arial"/>
                <w:i/>
                <w:sz w:val="20"/>
                <w:szCs w:val="20"/>
              </w:rPr>
              <w:t>nomialverteilung</w:t>
            </w:r>
            <w:r w:rsidRPr="00C3181D">
              <w:rPr>
                <w:rFonts w:eastAsia="Calibri" w:cs="Arial"/>
                <w:sz w:val="20"/>
                <w:szCs w:val="20"/>
              </w:rPr>
              <w:t xml:space="preserve"> interpretieren</w:t>
            </w:r>
          </w:p>
          <w:p w:rsidR="00CF13DC" w:rsidRDefault="00CF13DC" w:rsidP="00C3181D">
            <w:pPr>
              <w:spacing w:line="276" w:lineRule="auto"/>
              <w:rPr>
                <w:rFonts w:eastAsia="Calibri" w:cs="Arial"/>
                <w:sz w:val="20"/>
                <w:szCs w:val="20"/>
              </w:rPr>
            </w:pPr>
          </w:p>
          <w:p w:rsidR="00CF13DC" w:rsidRDefault="00CF13DC" w:rsidP="00C3181D">
            <w:pPr>
              <w:spacing w:line="276" w:lineRule="auto"/>
              <w:rPr>
                <w:rFonts w:eastAsia="Calibri" w:cs="Arial"/>
                <w:sz w:val="20"/>
                <w:szCs w:val="20"/>
              </w:rPr>
            </w:pPr>
          </w:p>
          <w:p w:rsidR="00CF13DC" w:rsidRDefault="00CF13DC" w:rsidP="00C3181D">
            <w:pPr>
              <w:spacing w:line="276" w:lineRule="auto"/>
              <w:rPr>
                <w:rFonts w:eastAsia="Calibri" w:cs="Arial"/>
                <w:sz w:val="20"/>
                <w:szCs w:val="20"/>
              </w:rPr>
            </w:pPr>
          </w:p>
          <w:p w:rsidR="00CF13DC" w:rsidRDefault="00CF13DC" w:rsidP="00C3181D">
            <w:pPr>
              <w:spacing w:line="276" w:lineRule="auto"/>
              <w:rPr>
                <w:rFonts w:eastAsia="Calibri" w:cs="Arial"/>
                <w:sz w:val="20"/>
                <w:szCs w:val="20"/>
              </w:rPr>
            </w:pPr>
          </w:p>
          <w:p w:rsidR="00CF13DC" w:rsidRDefault="00CF13DC" w:rsidP="00C3181D">
            <w:pPr>
              <w:spacing w:line="276" w:lineRule="auto"/>
              <w:rPr>
                <w:rFonts w:eastAsia="Calibri" w:cs="Arial"/>
                <w:sz w:val="20"/>
                <w:szCs w:val="20"/>
              </w:rPr>
            </w:pPr>
          </w:p>
          <w:p w:rsidR="00CF13DC" w:rsidRDefault="00CF13DC" w:rsidP="00C3181D">
            <w:pPr>
              <w:spacing w:line="276" w:lineRule="auto"/>
              <w:rPr>
                <w:rFonts w:eastAsia="Calibri" w:cs="Arial"/>
                <w:sz w:val="20"/>
                <w:szCs w:val="20"/>
              </w:rPr>
            </w:pPr>
          </w:p>
          <w:p w:rsidR="00CF13DC" w:rsidRDefault="00CF13DC" w:rsidP="00C3181D">
            <w:pPr>
              <w:spacing w:line="276" w:lineRule="auto"/>
              <w:rPr>
                <w:rFonts w:eastAsia="Calibri" w:cs="Arial"/>
                <w:sz w:val="20"/>
                <w:szCs w:val="20"/>
              </w:rPr>
            </w:pPr>
          </w:p>
          <w:p w:rsidR="00CF13DC" w:rsidRDefault="00CF13DC" w:rsidP="00C3181D">
            <w:pPr>
              <w:spacing w:line="276" w:lineRule="auto"/>
              <w:rPr>
                <w:rFonts w:eastAsia="Calibri" w:cs="Arial"/>
                <w:sz w:val="20"/>
                <w:szCs w:val="20"/>
              </w:rPr>
            </w:pPr>
          </w:p>
          <w:p w:rsidR="00CF13DC" w:rsidRPr="00C3181D" w:rsidRDefault="00CF13DC" w:rsidP="00C3181D">
            <w:pPr>
              <w:spacing w:line="276" w:lineRule="auto"/>
              <w:rPr>
                <w:rFonts w:eastAsia="Calibri" w:cs="Arial"/>
                <w:sz w:val="20"/>
                <w:szCs w:val="20"/>
              </w:rPr>
            </w:pPr>
          </w:p>
          <w:p w:rsidR="00CF13DC" w:rsidRPr="00C3181D" w:rsidRDefault="00CF13DC" w:rsidP="00CF13DC">
            <w:pPr>
              <w:spacing w:line="276" w:lineRule="auto"/>
              <w:rPr>
                <w:rFonts w:cs="Arial"/>
                <w:sz w:val="20"/>
                <w:szCs w:val="20"/>
              </w:rPr>
            </w:pPr>
            <w:r w:rsidRPr="00C3181D">
              <w:rPr>
                <w:rFonts w:eastAsia="Calibri" w:cs="Arial"/>
                <w:sz w:val="20"/>
                <w:szCs w:val="20"/>
              </w:rPr>
              <w:t xml:space="preserve">(12) bei </w:t>
            </w:r>
            <w:r w:rsidRPr="00C3181D">
              <w:rPr>
                <w:rFonts w:eastAsia="Calibri" w:cs="Arial"/>
                <w:i/>
                <w:sz w:val="20"/>
                <w:szCs w:val="20"/>
              </w:rPr>
              <w:t>Binomialverteilungen</w:t>
            </w:r>
            <w:r w:rsidRPr="00C3181D">
              <w:rPr>
                <w:rFonts w:eastAsia="Calibri" w:cs="Arial"/>
                <w:sz w:val="20"/>
                <w:szCs w:val="20"/>
              </w:rPr>
              <w:t xml:space="preserve"> den jeweils fehlenden Parameter (n, p oder k) mit geeigneten Hilfsmitteln bestimmen</w:t>
            </w:r>
          </w:p>
        </w:tc>
        <w:tc>
          <w:tcPr>
            <w:tcW w:w="1250" w:type="pct"/>
            <w:vMerge w:val="restart"/>
            <w:tcBorders>
              <w:bottom w:val="single" w:sz="4" w:space="0" w:color="auto"/>
            </w:tcBorders>
            <w:shd w:val="clear" w:color="auto" w:fill="auto"/>
          </w:tcPr>
          <w:p w:rsidR="00CF13DC" w:rsidRPr="00C3181D" w:rsidRDefault="00CF13DC" w:rsidP="00C3181D">
            <w:pPr>
              <w:spacing w:before="120" w:line="276" w:lineRule="auto"/>
              <w:rPr>
                <w:rFonts w:eastAsia="Calibri" w:cs="Arial"/>
                <w:i/>
                <w:sz w:val="20"/>
                <w:szCs w:val="20"/>
              </w:rPr>
            </w:pPr>
            <w:r w:rsidRPr="00C3181D">
              <w:rPr>
                <w:rFonts w:eastAsia="Calibri" w:cs="Arial"/>
                <w:sz w:val="20"/>
                <w:szCs w:val="20"/>
              </w:rPr>
              <w:lastRenderedPageBreak/>
              <w:t>Formel von Bernoulli</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Singuläre Wahrscheinlichkeiten berec</w:t>
            </w:r>
            <w:r w:rsidRPr="00C3181D">
              <w:rPr>
                <w:rFonts w:eastAsia="Calibri" w:cs="Arial"/>
                <w:sz w:val="20"/>
                <w:szCs w:val="20"/>
              </w:rPr>
              <w:t>h</w:t>
            </w:r>
            <w:r w:rsidRPr="00C3181D">
              <w:rPr>
                <w:rFonts w:eastAsia="Calibri" w:cs="Arial"/>
                <w:sz w:val="20"/>
                <w:szCs w:val="20"/>
              </w:rPr>
              <w:t>nen</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Erwartungswert und Standardabweichung einer binomialverteilten Zufallsvariable</w:t>
            </w:r>
          </w:p>
          <w:p w:rsidR="00CF13DC" w:rsidRDefault="00CF13DC" w:rsidP="00C3181D">
            <w:pPr>
              <w:pStyle w:val="LoTabelle-6pt"/>
              <w:spacing w:line="276" w:lineRule="auto"/>
              <w:rPr>
                <w:rFonts w:eastAsia="Calibri"/>
                <w:szCs w:val="20"/>
              </w:rPr>
            </w:pPr>
            <w:r w:rsidRPr="00C3181D">
              <w:rPr>
                <w:rFonts w:eastAsia="Calibri"/>
                <w:szCs w:val="20"/>
              </w:rPr>
              <w:t>Histogramme für binomialverteilte Zufalls variablen erstellen und interpretieren</w:t>
            </w:r>
          </w:p>
          <w:p w:rsidR="00CF13DC" w:rsidRDefault="00CF13DC" w:rsidP="00C3181D">
            <w:pPr>
              <w:pStyle w:val="LoTabelle-6pt"/>
              <w:spacing w:line="276" w:lineRule="auto"/>
              <w:rPr>
                <w:rFonts w:eastAsia="Calibri"/>
                <w:szCs w:val="20"/>
              </w:rPr>
            </w:pPr>
          </w:p>
          <w:p w:rsidR="00CF13DC" w:rsidRDefault="00CF13DC" w:rsidP="00C3181D">
            <w:pPr>
              <w:pStyle w:val="LoTabelle-6pt"/>
              <w:spacing w:line="276" w:lineRule="auto"/>
              <w:rPr>
                <w:rFonts w:eastAsia="Calibri"/>
                <w:szCs w:val="20"/>
              </w:rPr>
            </w:pPr>
          </w:p>
          <w:p w:rsidR="00CF13DC" w:rsidRDefault="00CF13DC" w:rsidP="00C3181D">
            <w:pPr>
              <w:pStyle w:val="LoTabelle-6pt"/>
              <w:spacing w:line="276" w:lineRule="auto"/>
              <w:rPr>
                <w:rFonts w:eastAsia="Calibri"/>
                <w:szCs w:val="20"/>
              </w:rPr>
            </w:pPr>
          </w:p>
          <w:p w:rsidR="00CF13DC" w:rsidRDefault="00CF13DC" w:rsidP="00C3181D">
            <w:pPr>
              <w:pStyle w:val="LoTabelle-6pt"/>
              <w:spacing w:line="276" w:lineRule="auto"/>
              <w:rPr>
                <w:rFonts w:eastAsia="Calibri"/>
                <w:szCs w:val="20"/>
              </w:rPr>
            </w:pPr>
          </w:p>
          <w:p w:rsidR="00CF13DC" w:rsidRDefault="00CF13DC" w:rsidP="00C3181D">
            <w:pPr>
              <w:pStyle w:val="LoTabelle-6pt"/>
              <w:spacing w:line="276" w:lineRule="auto"/>
              <w:rPr>
                <w:rFonts w:eastAsia="Calibri"/>
                <w:szCs w:val="20"/>
              </w:rPr>
            </w:pPr>
          </w:p>
          <w:p w:rsidR="00CF13DC" w:rsidRDefault="00CF13DC" w:rsidP="00C3181D">
            <w:pPr>
              <w:pStyle w:val="LoTabelle-6pt"/>
              <w:spacing w:line="276" w:lineRule="auto"/>
              <w:rPr>
                <w:rFonts w:eastAsia="Calibri"/>
                <w:szCs w:val="20"/>
              </w:rPr>
            </w:pPr>
          </w:p>
          <w:p w:rsidR="00CF13DC" w:rsidRDefault="00CF13DC" w:rsidP="00C3181D">
            <w:pPr>
              <w:pStyle w:val="LoTabelle-6pt"/>
              <w:spacing w:line="276" w:lineRule="auto"/>
              <w:rPr>
                <w:rFonts w:eastAsia="Calibri"/>
                <w:szCs w:val="20"/>
              </w:rPr>
            </w:pPr>
          </w:p>
          <w:p w:rsidR="00CF13DC" w:rsidRDefault="00CF13DC" w:rsidP="00C3181D">
            <w:pPr>
              <w:pStyle w:val="LoTabelle-6pt"/>
              <w:spacing w:line="276" w:lineRule="auto"/>
              <w:rPr>
                <w:rFonts w:eastAsia="Calibri"/>
                <w:szCs w:val="20"/>
              </w:rPr>
            </w:pPr>
          </w:p>
          <w:p w:rsidR="00CF13DC" w:rsidRDefault="00CF13DC" w:rsidP="00C3181D">
            <w:pPr>
              <w:pStyle w:val="LoTabelle-6pt"/>
              <w:spacing w:line="276" w:lineRule="auto"/>
              <w:rPr>
                <w:rFonts w:eastAsia="Calibri"/>
                <w:szCs w:val="20"/>
              </w:rPr>
            </w:pPr>
          </w:p>
          <w:p w:rsidR="00CF13DC" w:rsidRPr="00C3181D" w:rsidRDefault="00CF13DC" w:rsidP="00C3181D">
            <w:pPr>
              <w:spacing w:before="120" w:line="276" w:lineRule="auto"/>
              <w:rPr>
                <w:rFonts w:eastAsia="Calibri" w:cs="Arial"/>
                <w:b/>
                <w:sz w:val="20"/>
                <w:szCs w:val="20"/>
              </w:rPr>
            </w:pPr>
            <w:r w:rsidRPr="00C3181D">
              <w:rPr>
                <w:rFonts w:eastAsia="Calibri" w:cs="Arial"/>
                <w:b/>
                <w:sz w:val="20"/>
                <w:szCs w:val="20"/>
              </w:rPr>
              <w:t>Anwendungen der Binomialverteilung</w:t>
            </w:r>
          </w:p>
          <w:p w:rsidR="00CF13DC" w:rsidRPr="00C3181D" w:rsidRDefault="00CF13DC" w:rsidP="00C3181D">
            <w:pPr>
              <w:spacing w:before="120" w:line="276" w:lineRule="auto"/>
              <w:rPr>
                <w:rFonts w:eastAsia="Calibri" w:cs="Arial"/>
                <w:i/>
                <w:sz w:val="20"/>
                <w:szCs w:val="20"/>
              </w:rPr>
            </w:pPr>
            <w:r w:rsidRPr="00C3181D">
              <w:rPr>
                <w:rFonts w:eastAsia="Calibri" w:cs="Arial"/>
                <w:sz w:val="20"/>
                <w:szCs w:val="20"/>
              </w:rPr>
              <w:t>Kumulierte Wahrscheinlichkeiten berec</w:t>
            </w:r>
            <w:r w:rsidRPr="00C3181D">
              <w:rPr>
                <w:rFonts w:eastAsia="Calibri" w:cs="Arial"/>
                <w:sz w:val="20"/>
                <w:szCs w:val="20"/>
              </w:rPr>
              <w:t>h</w:t>
            </w:r>
            <w:r w:rsidRPr="00C3181D">
              <w:rPr>
                <w:rFonts w:eastAsia="Calibri" w:cs="Arial"/>
                <w:sz w:val="20"/>
                <w:szCs w:val="20"/>
              </w:rPr>
              <w:t>nen</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Ermitteln der Kettenlänge</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Ermitteln der Trefferwahrscheinlichkeit</w:t>
            </w:r>
          </w:p>
          <w:p w:rsidR="00CF13DC" w:rsidRPr="00C3181D" w:rsidRDefault="00CF13DC" w:rsidP="00C3181D">
            <w:pPr>
              <w:spacing w:before="120" w:line="276" w:lineRule="auto"/>
              <w:rPr>
                <w:rFonts w:eastAsia="Calibri" w:cs="Arial"/>
                <w:sz w:val="20"/>
                <w:szCs w:val="20"/>
              </w:rPr>
            </w:pPr>
            <w:r w:rsidRPr="00C3181D">
              <w:rPr>
                <w:rFonts w:eastAsia="Calibri" w:cs="Arial"/>
                <w:sz w:val="20"/>
                <w:szCs w:val="20"/>
              </w:rPr>
              <w:t>Ermitteln der Trefferzahl</w:t>
            </w:r>
          </w:p>
        </w:tc>
        <w:tc>
          <w:tcPr>
            <w:tcW w:w="1250" w:type="pct"/>
            <w:vMerge/>
            <w:tcBorders>
              <w:bottom w:val="single" w:sz="4" w:space="0" w:color="auto"/>
            </w:tcBorders>
            <w:shd w:val="clear" w:color="auto" w:fill="auto"/>
          </w:tcPr>
          <w:p w:rsidR="00CF13DC" w:rsidRPr="00C3181D" w:rsidRDefault="00CF13DC" w:rsidP="00C3181D">
            <w:pPr>
              <w:spacing w:before="120" w:after="120" w:line="276" w:lineRule="auto"/>
              <w:rPr>
                <w:rFonts w:eastAsia="Calibri" w:cs="Arial"/>
                <w:i/>
                <w:sz w:val="20"/>
                <w:szCs w:val="20"/>
              </w:rPr>
            </w:pPr>
          </w:p>
        </w:tc>
      </w:tr>
      <w:tr w:rsidR="00C3181D" w:rsidRPr="00C732E9" w:rsidTr="00CF13DC">
        <w:tc>
          <w:tcPr>
            <w:tcW w:w="1250" w:type="pct"/>
            <w:vMerge/>
            <w:shd w:val="clear" w:color="auto" w:fill="auto"/>
          </w:tcPr>
          <w:p w:rsidR="00C3181D" w:rsidRPr="00C3181D" w:rsidRDefault="00C3181D" w:rsidP="00C3181D">
            <w:pPr>
              <w:spacing w:before="120" w:line="276" w:lineRule="auto"/>
              <w:rPr>
                <w:rFonts w:eastAsia="Calibri" w:cs="Arial"/>
                <w:i/>
                <w:sz w:val="20"/>
                <w:szCs w:val="20"/>
              </w:rPr>
            </w:pPr>
          </w:p>
        </w:tc>
        <w:tc>
          <w:tcPr>
            <w:tcW w:w="1250" w:type="pct"/>
            <w:vMerge/>
            <w:shd w:val="clear" w:color="auto" w:fill="auto"/>
          </w:tcPr>
          <w:p w:rsidR="00C3181D" w:rsidRPr="00C3181D" w:rsidRDefault="00C3181D" w:rsidP="00C3181D">
            <w:pPr>
              <w:spacing w:before="120" w:line="276" w:lineRule="auto"/>
              <w:rPr>
                <w:rFonts w:eastAsia="Calibri" w:cs="Arial"/>
                <w:sz w:val="20"/>
                <w:szCs w:val="20"/>
                <w:lang w:eastAsia="en-US"/>
              </w:rPr>
            </w:pPr>
          </w:p>
        </w:tc>
        <w:tc>
          <w:tcPr>
            <w:tcW w:w="1250" w:type="pct"/>
            <w:vMerge/>
            <w:shd w:val="clear" w:color="auto" w:fill="auto"/>
          </w:tcPr>
          <w:p w:rsidR="00C3181D" w:rsidRPr="00C3181D" w:rsidRDefault="00C3181D" w:rsidP="00C3181D">
            <w:pPr>
              <w:spacing w:before="120" w:line="276" w:lineRule="auto"/>
              <w:rPr>
                <w:rFonts w:eastAsia="Calibri" w:cs="Arial"/>
                <w:sz w:val="20"/>
                <w:szCs w:val="20"/>
              </w:rPr>
            </w:pPr>
          </w:p>
        </w:tc>
        <w:tc>
          <w:tcPr>
            <w:tcW w:w="1250" w:type="pct"/>
            <w:shd w:val="clear" w:color="auto" w:fill="auto"/>
          </w:tcPr>
          <w:p w:rsidR="00C3181D" w:rsidRPr="00C3181D" w:rsidRDefault="00C3181D" w:rsidP="00C3181D">
            <w:pPr>
              <w:spacing w:before="120" w:line="276" w:lineRule="auto"/>
              <w:rPr>
                <w:rFonts w:eastAsia="Calibri" w:cs="Arial"/>
                <w:sz w:val="20"/>
                <w:szCs w:val="20"/>
              </w:rPr>
            </w:pPr>
          </w:p>
          <w:p w:rsidR="00C3181D" w:rsidRPr="00C3181D" w:rsidRDefault="00C3181D" w:rsidP="00C3181D">
            <w:pPr>
              <w:spacing w:before="120" w:line="276" w:lineRule="auto"/>
              <w:rPr>
                <w:rFonts w:eastAsia="Calibri" w:cs="Arial"/>
                <w:sz w:val="20"/>
                <w:szCs w:val="20"/>
              </w:rPr>
            </w:pPr>
            <w:r w:rsidRPr="00C3181D">
              <w:rPr>
                <w:rFonts w:eastAsia="Calibri" w:cs="Arial"/>
                <w:sz w:val="20"/>
                <w:szCs w:val="20"/>
              </w:rPr>
              <w:t>P(X≤k); P(X≥k); P(k</w:t>
            </w:r>
            <w:r w:rsidRPr="00C3181D">
              <w:rPr>
                <w:rFonts w:eastAsia="Calibri" w:cs="Arial"/>
                <w:sz w:val="20"/>
                <w:szCs w:val="20"/>
                <w:vertAlign w:val="subscript"/>
              </w:rPr>
              <w:t>1</w:t>
            </w:r>
            <w:r w:rsidRPr="00C3181D">
              <w:rPr>
                <w:rFonts w:eastAsia="Calibri" w:cs="Arial"/>
                <w:sz w:val="20"/>
                <w:szCs w:val="20"/>
              </w:rPr>
              <w:t>≤X≤k</w:t>
            </w:r>
            <w:r w:rsidRPr="00C3181D">
              <w:rPr>
                <w:rFonts w:eastAsia="Calibri" w:cs="Arial"/>
                <w:sz w:val="20"/>
                <w:szCs w:val="20"/>
                <w:vertAlign w:val="subscript"/>
              </w:rPr>
              <w:t>2</w:t>
            </w:r>
            <w:r w:rsidRPr="00C3181D">
              <w:rPr>
                <w:rFonts w:eastAsia="Calibri" w:cs="Arial"/>
                <w:sz w:val="20"/>
                <w:szCs w:val="20"/>
              </w:rPr>
              <w:t>) (auch für echt kleiner bzw. echt größer) berechnen</w:t>
            </w:r>
          </w:p>
          <w:p w:rsidR="00C3181D" w:rsidRPr="00C3181D" w:rsidRDefault="00C3181D" w:rsidP="00C3181D">
            <w:pPr>
              <w:spacing w:before="120" w:line="276" w:lineRule="auto"/>
              <w:rPr>
                <w:rFonts w:cs="Arial"/>
                <w:color w:val="000000"/>
                <w:sz w:val="20"/>
                <w:szCs w:val="20"/>
              </w:rPr>
            </w:pPr>
            <w:hyperlink r:id="rId52" w:history="1">
              <w:r w:rsidRPr="00C3181D">
                <w:rPr>
                  <w:rStyle w:val="Hyperlink"/>
                  <w:rFonts w:cs="Arial"/>
                  <w:sz w:val="20"/>
                  <w:szCs w:val="20"/>
                </w:rPr>
                <w:t>http://www.schule-bw.de/faecher-und-schularten/mathematisch-naturwissenschaftliche-fa</w:t>
              </w:r>
              <w:r w:rsidRPr="00C3181D">
                <w:rPr>
                  <w:rStyle w:val="Hyperlink"/>
                  <w:rFonts w:cs="Arial"/>
                  <w:sz w:val="20"/>
                  <w:szCs w:val="20"/>
                </w:rPr>
                <w:t>e</w:t>
              </w:r>
              <w:r w:rsidRPr="00C3181D">
                <w:rPr>
                  <w:rStyle w:val="Hyperlink"/>
                  <w:rFonts w:cs="Arial"/>
                  <w:sz w:val="20"/>
                  <w:szCs w:val="20"/>
                </w:rPr>
                <w:t>cher/mathematik/unterrichtsmaterialien/sekundarst</w:t>
              </w:r>
              <w:r w:rsidRPr="00C3181D">
                <w:rPr>
                  <w:rStyle w:val="Hyperlink"/>
                  <w:rFonts w:cs="Arial"/>
                  <w:sz w:val="20"/>
                  <w:szCs w:val="20"/>
                </w:rPr>
                <w:t>u</w:t>
              </w:r>
              <w:r w:rsidRPr="00C3181D">
                <w:rPr>
                  <w:rStyle w:val="Hyperlink"/>
                  <w:rFonts w:cs="Arial"/>
                  <w:sz w:val="20"/>
                  <w:szCs w:val="20"/>
                </w:rPr>
                <w:t>fe1/zufall/binomialhistogramm.html</w:t>
              </w:r>
            </w:hyperlink>
            <w:r w:rsidRPr="00C3181D">
              <w:rPr>
                <w:rFonts w:eastAsia="Calibri" w:cs="Arial"/>
                <w:sz w:val="20"/>
                <w:szCs w:val="20"/>
                <w:lang w:eastAsia="en-US"/>
              </w:rPr>
              <w:br/>
            </w:r>
            <w:r w:rsidRPr="00C3181D">
              <w:rPr>
                <w:rFonts w:cs="Arial"/>
                <w:color w:val="000000"/>
                <w:sz w:val="20"/>
                <w:szCs w:val="20"/>
              </w:rPr>
              <w:t>Landesbildungsserver: Leitidee Daten und Zufall</w:t>
            </w:r>
            <w:r w:rsidRPr="00C3181D">
              <w:rPr>
                <w:rFonts w:cs="Arial"/>
                <w:color w:val="000000"/>
                <w:sz w:val="20"/>
                <w:szCs w:val="20"/>
              </w:rPr>
              <w:br/>
            </w:r>
            <w:r w:rsidRPr="00C3181D">
              <w:rPr>
                <w:rFonts w:cs="Arial"/>
                <w:sz w:val="20"/>
                <w:szCs w:val="20"/>
              </w:rPr>
              <w:t>(zuletzt geprüft am 22.05.2017)</w:t>
            </w:r>
          </w:p>
          <w:p w:rsidR="00C3181D" w:rsidRPr="00C3181D" w:rsidRDefault="00C3181D" w:rsidP="00C3181D">
            <w:pPr>
              <w:spacing w:before="120" w:after="120" w:line="276" w:lineRule="auto"/>
              <w:rPr>
                <w:rFonts w:eastAsia="Calibri" w:cs="Arial"/>
                <w:sz w:val="20"/>
                <w:szCs w:val="20"/>
              </w:rPr>
            </w:pPr>
            <w:r w:rsidRPr="00C3181D">
              <w:rPr>
                <w:rFonts w:cs="Arial"/>
                <w:sz w:val="20"/>
                <w:szCs w:val="20"/>
                <w:shd w:val="clear" w:color="auto" w:fill="A3D7B7"/>
              </w:rPr>
              <w:t>L PG</w:t>
            </w:r>
            <w:r w:rsidRPr="00C3181D">
              <w:rPr>
                <w:rFonts w:eastAsia="Calibri" w:cs="Arial"/>
                <w:sz w:val="20"/>
                <w:szCs w:val="20"/>
              </w:rPr>
              <w:t xml:space="preserve"> Sucht und Abhängigkeit</w:t>
            </w:r>
          </w:p>
        </w:tc>
      </w:tr>
    </w:tbl>
    <w:p w:rsidR="00603A5D" w:rsidRDefault="00603A5D" w:rsidP="009B49AA">
      <w:pPr>
        <w:rPr>
          <w:rFonts w:cs="Arial"/>
          <w:sz w:val="20"/>
          <w:szCs w:val="20"/>
        </w:rPr>
      </w:pPr>
      <w:r w:rsidRPr="009B49AA">
        <w:rPr>
          <w:rFonts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603A5D" w:rsidRPr="00C81F78" w:rsidTr="00F8226B">
        <w:trPr>
          <w:trHeight w:val="415"/>
        </w:trPr>
        <w:tc>
          <w:tcPr>
            <w:tcW w:w="5000" w:type="pct"/>
            <w:gridSpan w:val="4"/>
            <w:shd w:val="clear" w:color="auto" w:fill="D9D9D9"/>
          </w:tcPr>
          <w:p w:rsidR="00603A5D" w:rsidRPr="007E00F5" w:rsidRDefault="00603A5D" w:rsidP="00B41F0F">
            <w:pPr>
              <w:pStyle w:val="bcTab"/>
              <w:rPr>
                <w:sz w:val="40"/>
              </w:rPr>
            </w:pPr>
            <w:bookmarkStart w:id="28" w:name="_Toc483313212"/>
            <w:r>
              <w:lastRenderedPageBreak/>
              <w:t>Einführung in die Differentialrech</w:t>
            </w:r>
            <w:r w:rsidR="006D4EEA">
              <w:t>n</w:t>
            </w:r>
            <w:r>
              <w:t>ung</w:t>
            </w:r>
            <w:bookmarkEnd w:id="28"/>
          </w:p>
          <w:p w:rsidR="00603A5D" w:rsidRPr="00C81F78" w:rsidRDefault="00603A5D" w:rsidP="00CF13DC">
            <w:pPr>
              <w:pStyle w:val="bcTabcaStd"/>
            </w:pPr>
            <w:r w:rsidRPr="00C81F78">
              <w:t>c</w:t>
            </w:r>
            <w:r>
              <w:t>a. 24</w:t>
            </w:r>
            <w:r w:rsidRPr="00C81F78">
              <w:t xml:space="preserve"> Std.</w:t>
            </w:r>
          </w:p>
        </w:tc>
      </w:tr>
      <w:tr w:rsidR="00603A5D" w:rsidRPr="00C81F78" w:rsidTr="00F8226B">
        <w:trPr>
          <w:trHeight w:val="251"/>
        </w:trPr>
        <w:tc>
          <w:tcPr>
            <w:tcW w:w="5000" w:type="pct"/>
            <w:gridSpan w:val="4"/>
          </w:tcPr>
          <w:p w:rsidR="00603A5D" w:rsidRPr="00C81F78" w:rsidRDefault="00603A5D" w:rsidP="00F8226B">
            <w:pPr>
              <w:spacing w:line="276" w:lineRule="auto"/>
              <w:rPr>
                <w:rFonts w:cs="Arial"/>
                <w:sz w:val="20"/>
                <w:szCs w:val="20"/>
              </w:rPr>
            </w:pPr>
          </w:p>
        </w:tc>
      </w:tr>
      <w:tr w:rsidR="00603A5D" w:rsidRPr="00C81F78" w:rsidTr="00F8226B">
        <w:trPr>
          <w:trHeight w:val="642"/>
        </w:trPr>
        <w:tc>
          <w:tcPr>
            <w:tcW w:w="1250" w:type="pct"/>
            <w:shd w:val="clear" w:color="auto" w:fill="F59D1E"/>
          </w:tcPr>
          <w:p w:rsidR="00603A5D" w:rsidRPr="00C63F98" w:rsidRDefault="00603A5D" w:rsidP="00F8226B">
            <w:pPr>
              <w:pStyle w:val="0Prozesswei"/>
            </w:pPr>
            <w:r w:rsidRPr="00C63F98">
              <w:t xml:space="preserve">Prozessbezogene </w:t>
            </w:r>
            <w:r w:rsidRPr="00C63F98">
              <w:br/>
              <w:t>Kompetenzen</w:t>
            </w:r>
          </w:p>
        </w:tc>
        <w:tc>
          <w:tcPr>
            <w:tcW w:w="1250" w:type="pct"/>
            <w:shd w:val="clear" w:color="auto" w:fill="B70017"/>
          </w:tcPr>
          <w:p w:rsidR="00603A5D" w:rsidRPr="00C63F98" w:rsidRDefault="00603A5D" w:rsidP="00F8226B">
            <w:pPr>
              <w:pStyle w:val="0Prozesswei"/>
            </w:pPr>
            <w:r w:rsidRPr="00C63F98">
              <w:t xml:space="preserve">Inhaltsbezogene </w:t>
            </w:r>
            <w:r w:rsidRPr="00C63F98">
              <w:br/>
            </w:r>
            <w:r w:rsidRPr="00C63F98">
              <w:rPr>
                <w:szCs w:val="20"/>
              </w:rPr>
              <w:t>Kompetenzen</w:t>
            </w:r>
          </w:p>
        </w:tc>
        <w:tc>
          <w:tcPr>
            <w:tcW w:w="1250" w:type="pct"/>
            <w:vMerge w:val="restart"/>
            <w:shd w:val="clear" w:color="auto" w:fill="D9D9D9"/>
          </w:tcPr>
          <w:p w:rsidR="00603A5D" w:rsidRPr="0019737B" w:rsidRDefault="00603A5D" w:rsidP="00F8226B">
            <w:pPr>
              <w:pStyle w:val="0KonkretisierungSchwarz"/>
            </w:pPr>
            <w:r w:rsidRPr="0019737B">
              <w:t>Konkretisierung,</w:t>
            </w:r>
            <w:r w:rsidRPr="0019737B">
              <w:br/>
              <w:t>Vorgehen im Unterricht</w:t>
            </w:r>
          </w:p>
        </w:tc>
        <w:tc>
          <w:tcPr>
            <w:tcW w:w="1250" w:type="pct"/>
            <w:vMerge w:val="restart"/>
            <w:shd w:val="clear" w:color="auto" w:fill="D9D9D9"/>
          </w:tcPr>
          <w:p w:rsidR="00603A5D" w:rsidRPr="0019737B" w:rsidRDefault="00603A5D" w:rsidP="00F8226B">
            <w:pPr>
              <w:pStyle w:val="0KonkretisierungSchwarz"/>
            </w:pPr>
            <w:r w:rsidRPr="0019737B">
              <w:t>Ergänzende Hinweise, Arbeitsmi</w:t>
            </w:r>
            <w:r w:rsidRPr="0019737B">
              <w:t>t</w:t>
            </w:r>
            <w:r w:rsidRPr="0019737B">
              <w:t>tel, Organisation, Verweise</w:t>
            </w:r>
          </w:p>
        </w:tc>
      </w:tr>
      <w:tr w:rsidR="00603A5D" w:rsidRPr="004951FE" w:rsidTr="00F8226B">
        <w:trPr>
          <w:trHeight w:val="308"/>
        </w:trPr>
        <w:tc>
          <w:tcPr>
            <w:tcW w:w="2500" w:type="pct"/>
            <w:gridSpan w:val="2"/>
            <w:vAlign w:val="center"/>
          </w:tcPr>
          <w:p w:rsidR="00603A5D" w:rsidRPr="004951FE" w:rsidRDefault="00603A5D" w:rsidP="00F8226B">
            <w:pPr>
              <w:jc w:val="center"/>
              <w:rPr>
                <w:rFonts w:cs="Arial"/>
                <w:szCs w:val="22"/>
              </w:rPr>
            </w:pPr>
            <w:r w:rsidRPr="000258B1">
              <w:rPr>
                <w:rFonts w:cs="Arial"/>
                <w:szCs w:val="22"/>
              </w:rPr>
              <w:t>Die Schülerinnen und Schüler können</w:t>
            </w:r>
          </w:p>
        </w:tc>
        <w:tc>
          <w:tcPr>
            <w:tcW w:w="1250" w:type="pct"/>
            <w:vMerge/>
            <w:vAlign w:val="center"/>
          </w:tcPr>
          <w:p w:rsidR="00603A5D" w:rsidRPr="004951FE" w:rsidRDefault="00603A5D" w:rsidP="00F8226B">
            <w:pPr>
              <w:jc w:val="center"/>
              <w:rPr>
                <w:rFonts w:cs="Arial"/>
                <w:szCs w:val="22"/>
              </w:rPr>
            </w:pPr>
          </w:p>
        </w:tc>
        <w:tc>
          <w:tcPr>
            <w:tcW w:w="1250" w:type="pct"/>
            <w:vMerge/>
            <w:vAlign w:val="center"/>
          </w:tcPr>
          <w:p w:rsidR="00603A5D" w:rsidRPr="004951FE" w:rsidRDefault="00603A5D" w:rsidP="00F8226B">
            <w:pPr>
              <w:jc w:val="center"/>
              <w:rPr>
                <w:rFonts w:cs="Arial"/>
                <w:szCs w:val="22"/>
              </w:rPr>
            </w:pPr>
          </w:p>
        </w:tc>
      </w:tr>
      <w:tr w:rsidR="00603A5D" w:rsidRPr="00C81F78" w:rsidTr="00CF13DC">
        <w:trPr>
          <w:trHeight w:val="103"/>
        </w:trPr>
        <w:tc>
          <w:tcPr>
            <w:tcW w:w="1250" w:type="pct"/>
          </w:tcPr>
          <w:p w:rsidR="00603A5D" w:rsidRPr="009B49AA" w:rsidRDefault="00603A5D" w:rsidP="00CF13DC">
            <w:pPr>
              <w:spacing w:line="276" w:lineRule="auto"/>
              <w:rPr>
                <w:rFonts w:cs="Arial"/>
                <w:b/>
                <w:spacing w:val="-4"/>
                <w:sz w:val="20"/>
                <w:szCs w:val="20"/>
              </w:rPr>
            </w:pPr>
          </w:p>
        </w:tc>
        <w:tc>
          <w:tcPr>
            <w:tcW w:w="1250" w:type="pct"/>
          </w:tcPr>
          <w:p w:rsidR="00603A5D" w:rsidRPr="009B49AA" w:rsidRDefault="00603A5D" w:rsidP="00CF13DC">
            <w:pPr>
              <w:spacing w:line="276" w:lineRule="auto"/>
              <w:rPr>
                <w:rFonts w:cs="Arial"/>
                <w:sz w:val="20"/>
                <w:szCs w:val="20"/>
              </w:rPr>
            </w:pPr>
            <w:r w:rsidRPr="009B49AA">
              <w:rPr>
                <w:rFonts w:eastAsia="Calibri" w:cs="Arial"/>
                <w:b/>
                <w:sz w:val="20"/>
                <w:szCs w:val="20"/>
              </w:rPr>
              <w:t>3.3.4 Die Grundidee der Differentia</w:t>
            </w:r>
            <w:r w:rsidRPr="009B49AA">
              <w:rPr>
                <w:rFonts w:eastAsia="Calibri" w:cs="Arial"/>
                <w:b/>
                <w:sz w:val="20"/>
                <w:szCs w:val="20"/>
              </w:rPr>
              <w:t>l</w:t>
            </w:r>
            <w:r w:rsidRPr="009B49AA">
              <w:rPr>
                <w:rFonts w:eastAsia="Calibri" w:cs="Arial"/>
                <w:b/>
                <w:sz w:val="20"/>
                <w:szCs w:val="20"/>
              </w:rPr>
              <w:t>rechnung verstehen und mit Ableitu</w:t>
            </w:r>
            <w:r w:rsidRPr="009B49AA">
              <w:rPr>
                <w:rFonts w:eastAsia="Calibri" w:cs="Arial"/>
                <w:b/>
                <w:sz w:val="20"/>
                <w:szCs w:val="20"/>
              </w:rPr>
              <w:t>n</w:t>
            </w:r>
            <w:r w:rsidRPr="009B49AA">
              <w:rPr>
                <w:rFonts w:eastAsia="Calibri" w:cs="Arial"/>
                <w:b/>
                <w:sz w:val="20"/>
                <w:szCs w:val="20"/>
              </w:rPr>
              <w:t>gen umgehen</w:t>
            </w:r>
          </w:p>
        </w:tc>
        <w:tc>
          <w:tcPr>
            <w:tcW w:w="1250" w:type="pct"/>
          </w:tcPr>
          <w:p w:rsidR="00603A5D" w:rsidRPr="009B49AA" w:rsidRDefault="00603A5D" w:rsidP="00CF13DC">
            <w:pPr>
              <w:spacing w:line="276" w:lineRule="auto"/>
              <w:rPr>
                <w:rFonts w:cs="Arial"/>
                <w:sz w:val="20"/>
                <w:szCs w:val="20"/>
              </w:rPr>
            </w:pPr>
          </w:p>
        </w:tc>
        <w:tc>
          <w:tcPr>
            <w:tcW w:w="1250" w:type="pct"/>
          </w:tcPr>
          <w:p w:rsidR="00603A5D" w:rsidRPr="009B49AA" w:rsidRDefault="00603A5D" w:rsidP="00CF13DC">
            <w:pPr>
              <w:spacing w:line="276" w:lineRule="auto"/>
              <w:rPr>
                <w:rFonts w:cs="Arial"/>
                <w:sz w:val="20"/>
                <w:szCs w:val="20"/>
              </w:rPr>
            </w:pPr>
          </w:p>
        </w:tc>
      </w:tr>
      <w:tr w:rsidR="00603A5D" w:rsidRPr="002F1F91" w:rsidTr="00CF13DC">
        <w:trPr>
          <w:trHeight w:val="686"/>
        </w:trPr>
        <w:tc>
          <w:tcPr>
            <w:tcW w:w="1250" w:type="pct"/>
            <w:vMerge w:val="restart"/>
          </w:tcPr>
          <w:p w:rsidR="002F1F91" w:rsidRPr="009B49AA" w:rsidRDefault="00603A5D" w:rsidP="00CF13DC">
            <w:pPr>
              <w:spacing w:before="120" w:line="276" w:lineRule="auto"/>
              <w:rPr>
                <w:rFonts w:eastAsia="Calibri" w:cs="Arial"/>
                <w:sz w:val="20"/>
                <w:szCs w:val="20"/>
              </w:rPr>
            </w:pPr>
            <w:r w:rsidRPr="009B49AA">
              <w:rPr>
                <w:rFonts w:eastAsia="Calibri" w:cs="Arial"/>
                <w:b/>
                <w:sz w:val="20"/>
                <w:szCs w:val="20"/>
              </w:rPr>
              <w:t>2.1. Argumentieren und Beweisen</w:t>
            </w:r>
            <w:r w:rsidRPr="009B49AA">
              <w:rPr>
                <w:rFonts w:eastAsia="Calibri" w:cs="Arial"/>
                <w:b/>
                <w:sz w:val="20"/>
                <w:szCs w:val="20"/>
              </w:rPr>
              <w:br/>
            </w:r>
            <w:r w:rsidRPr="009B49AA">
              <w:rPr>
                <w:rFonts w:eastAsia="Calibri" w:cs="Arial"/>
                <w:sz w:val="20"/>
                <w:szCs w:val="20"/>
              </w:rPr>
              <w:t>1. in mathematischen Zusammenhängen Vermutungen entwickeln und als math</w:t>
            </w:r>
            <w:r w:rsidRPr="009B49AA">
              <w:rPr>
                <w:rFonts w:eastAsia="Calibri" w:cs="Arial"/>
                <w:sz w:val="20"/>
                <w:szCs w:val="20"/>
              </w:rPr>
              <w:t>e</w:t>
            </w:r>
            <w:r w:rsidRPr="009B49AA">
              <w:rPr>
                <w:rFonts w:eastAsia="Calibri" w:cs="Arial"/>
                <w:sz w:val="20"/>
                <w:szCs w:val="20"/>
              </w:rPr>
              <w:t>matische Aussage formulieren</w:t>
            </w:r>
          </w:p>
          <w:p w:rsidR="002F1F91" w:rsidRPr="009B49AA" w:rsidRDefault="00603A5D" w:rsidP="00CF13DC">
            <w:pPr>
              <w:spacing w:before="120" w:line="276" w:lineRule="auto"/>
              <w:rPr>
                <w:rFonts w:eastAsia="Calibri" w:cs="Arial"/>
                <w:sz w:val="20"/>
                <w:szCs w:val="20"/>
              </w:rPr>
            </w:pPr>
            <w:r w:rsidRPr="009B49AA">
              <w:rPr>
                <w:rFonts w:eastAsia="Calibri" w:cs="Arial"/>
                <w:sz w:val="20"/>
                <w:szCs w:val="20"/>
              </w:rPr>
              <w:t>8. mathematische Verfahren und ihre Vorgehensweisen erläutern und begrü</w:t>
            </w:r>
            <w:r w:rsidRPr="009B49AA">
              <w:rPr>
                <w:rFonts w:eastAsia="Calibri" w:cs="Arial"/>
                <w:sz w:val="20"/>
                <w:szCs w:val="20"/>
              </w:rPr>
              <w:t>n</w:t>
            </w:r>
            <w:r w:rsidRPr="009B49AA">
              <w:rPr>
                <w:rFonts w:eastAsia="Calibri" w:cs="Arial"/>
                <w:sz w:val="20"/>
                <w:szCs w:val="20"/>
              </w:rPr>
              <w:t>den</w:t>
            </w:r>
          </w:p>
          <w:p w:rsidR="00603A5D" w:rsidRPr="009B49AA" w:rsidRDefault="00603A5D" w:rsidP="00CF13DC">
            <w:pPr>
              <w:spacing w:before="120" w:line="276" w:lineRule="auto"/>
              <w:rPr>
                <w:rFonts w:cs="Arial"/>
                <w:sz w:val="20"/>
                <w:szCs w:val="20"/>
              </w:rPr>
            </w:pPr>
            <w:r w:rsidRPr="009B49AA">
              <w:rPr>
                <w:rFonts w:eastAsia="Calibri" w:cs="Arial"/>
                <w:sz w:val="20"/>
                <w:szCs w:val="20"/>
              </w:rPr>
              <w:t>9. beim Erläutern und Begründen unte</w:t>
            </w:r>
            <w:r w:rsidRPr="009B49AA">
              <w:rPr>
                <w:rFonts w:eastAsia="Calibri" w:cs="Arial"/>
                <w:sz w:val="20"/>
                <w:szCs w:val="20"/>
              </w:rPr>
              <w:t>r</w:t>
            </w:r>
            <w:r w:rsidRPr="009B49AA">
              <w:rPr>
                <w:rFonts w:eastAsia="Calibri" w:cs="Arial"/>
                <w:sz w:val="20"/>
                <w:szCs w:val="20"/>
              </w:rPr>
              <w:t>schiedliche Darstellungsformen verwe</w:t>
            </w:r>
            <w:r w:rsidRPr="009B49AA">
              <w:rPr>
                <w:rFonts w:eastAsia="Calibri" w:cs="Arial"/>
                <w:sz w:val="20"/>
                <w:szCs w:val="20"/>
              </w:rPr>
              <w:t>n</w:t>
            </w:r>
            <w:r w:rsidRPr="009B49AA">
              <w:rPr>
                <w:rFonts w:eastAsia="Calibri" w:cs="Arial"/>
                <w:sz w:val="20"/>
                <w:szCs w:val="20"/>
              </w:rPr>
              <w:t>den (verbal, zeichnerisch, tabellarisch, formalisiert)</w:t>
            </w:r>
          </w:p>
        </w:tc>
        <w:tc>
          <w:tcPr>
            <w:tcW w:w="1250" w:type="pct"/>
          </w:tcPr>
          <w:p w:rsidR="00603A5D" w:rsidRPr="009B49AA" w:rsidRDefault="00603A5D" w:rsidP="00CF13DC">
            <w:pPr>
              <w:spacing w:before="120" w:line="276" w:lineRule="auto"/>
              <w:rPr>
                <w:rFonts w:eastAsia="Calibri" w:cs="Arial"/>
                <w:sz w:val="20"/>
                <w:szCs w:val="20"/>
              </w:rPr>
            </w:pPr>
            <w:r w:rsidRPr="009B49AA">
              <w:rPr>
                <w:rFonts w:eastAsia="Calibri" w:cs="Arial"/>
                <w:sz w:val="20"/>
                <w:szCs w:val="20"/>
              </w:rPr>
              <w:t xml:space="preserve">(13) die </w:t>
            </w:r>
            <w:r w:rsidRPr="009B49AA">
              <w:rPr>
                <w:rFonts w:eastAsia="Calibri" w:cs="Arial"/>
                <w:i/>
                <w:iCs/>
                <w:sz w:val="20"/>
                <w:szCs w:val="20"/>
              </w:rPr>
              <w:t xml:space="preserve">mittlere Änderungsrate </w:t>
            </w:r>
            <w:r w:rsidRPr="009B49AA">
              <w:rPr>
                <w:rFonts w:eastAsia="Calibri" w:cs="Arial"/>
                <w:sz w:val="20"/>
                <w:szCs w:val="20"/>
              </w:rPr>
              <w:t xml:space="preserve">einer </w:t>
            </w:r>
            <w:r w:rsidRPr="009B49AA">
              <w:rPr>
                <w:rFonts w:eastAsia="Calibri" w:cs="Arial"/>
                <w:i/>
                <w:iCs/>
                <w:sz w:val="20"/>
                <w:szCs w:val="20"/>
              </w:rPr>
              <w:t xml:space="preserve">Funktion </w:t>
            </w:r>
            <w:r w:rsidRPr="009B49AA">
              <w:rPr>
                <w:rFonts w:eastAsia="Calibri" w:cs="Arial"/>
                <w:sz w:val="20"/>
                <w:szCs w:val="20"/>
              </w:rPr>
              <w:t xml:space="preserve">auf einem </w:t>
            </w:r>
            <w:r w:rsidRPr="009B49AA">
              <w:rPr>
                <w:rFonts w:eastAsia="Calibri" w:cs="Arial"/>
                <w:i/>
                <w:iCs/>
                <w:sz w:val="20"/>
                <w:szCs w:val="20"/>
              </w:rPr>
              <w:t>Intervall (Differenze</w:t>
            </w:r>
            <w:r w:rsidRPr="009B49AA">
              <w:rPr>
                <w:rFonts w:eastAsia="Calibri" w:cs="Arial"/>
                <w:i/>
                <w:iCs/>
                <w:sz w:val="20"/>
                <w:szCs w:val="20"/>
              </w:rPr>
              <w:t>n</w:t>
            </w:r>
            <w:r w:rsidRPr="009B49AA">
              <w:rPr>
                <w:rFonts w:eastAsia="Calibri" w:cs="Arial"/>
                <w:i/>
                <w:iCs/>
                <w:sz w:val="20"/>
                <w:szCs w:val="20"/>
              </w:rPr>
              <w:t xml:space="preserve">quotient) </w:t>
            </w:r>
            <w:r w:rsidRPr="009B49AA">
              <w:rPr>
                <w:rFonts w:eastAsia="Calibri" w:cs="Arial"/>
                <w:sz w:val="20"/>
                <w:szCs w:val="20"/>
              </w:rPr>
              <w:t xml:space="preserve">bestimmen und auch als </w:t>
            </w:r>
            <w:r w:rsidRPr="009B49AA">
              <w:rPr>
                <w:rFonts w:eastAsia="Calibri" w:cs="Arial"/>
                <w:i/>
                <w:iCs/>
                <w:sz w:val="20"/>
                <w:szCs w:val="20"/>
              </w:rPr>
              <w:t>Seka</w:t>
            </w:r>
            <w:r w:rsidRPr="009B49AA">
              <w:rPr>
                <w:rFonts w:eastAsia="Calibri" w:cs="Arial"/>
                <w:i/>
                <w:iCs/>
                <w:sz w:val="20"/>
                <w:szCs w:val="20"/>
              </w:rPr>
              <w:t>n</w:t>
            </w:r>
            <w:r w:rsidRPr="009B49AA">
              <w:rPr>
                <w:rFonts w:eastAsia="Calibri" w:cs="Arial"/>
                <w:i/>
                <w:iCs/>
                <w:sz w:val="20"/>
                <w:szCs w:val="20"/>
              </w:rPr>
              <w:t xml:space="preserve">tensteigung </w:t>
            </w:r>
            <w:r w:rsidRPr="009B49AA">
              <w:rPr>
                <w:rFonts w:eastAsia="Calibri" w:cs="Arial"/>
                <w:sz w:val="20"/>
                <w:szCs w:val="20"/>
              </w:rPr>
              <w:t>interpretieren</w:t>
            </w:r>
          </w:p>
        </w:tc>
        <w:tc>
          <w:tcPr>
            <w:tcW w:w="1250" w:type="pct"/>
          </w:tcPr>
          <w:p w:rsidR="00603A5D" w:rsidRPr="009B49AA" w:rsidRDefault="00603A5D" w:rsidP="00CF13DC">
            <w:pPr>
              <w:spacing w:before="120" w:line="276" w:lineRule="auto"/>
              <w:rPr>
                <w:rFonts w:eastAsia="Calibri" w:cs="Arial"/>
                <w:b/>
                <w:sz w:val="20"/>
                <w:szCs w:val="20"/>
              </w:rPr>
            </w:pPr>
            <w:r w:rsidRPr="009B49AA">
              <w:rPr>
                <w:rFonts w:eastAsia="Calibri" w:cs="Arial"/>
                <w:b/>
                <w:sz w:val="20"/>
                <w:szCs w:val="20"/>
              </w:rPr>
              <w:t>Mittlere und momentane Änderungsr</w:t>
            </w:r>
            <w:r w:rsidRPr="009B49AA">
              <w:rPr>
                <w:rFonts w:eastAsia="Calibri" w:cs="Arial"/>
                <w:b/>
                <w:sz w:val="20"/>
                <w:szCs w:val="20"/>
              </w:rPr>
              <w:t>a</w:t>
            </w:r>
            <w:r w:rsidRPr="009B49AA">
              <w:rPr>
                <w:rFonts w:eastAsia="Calibri" w:cs="Arial"/>
                <w:b/>
                <w:sz w:val="20"/>
                <w:szCs w:val="20"/>
              </w:rPr>
              <w:t>te</w:t>
            </w:r>
          </w:p>
          <w:p w:rsidR="00603A5D" w:rsidRPr="009B49AA" w:rsidRDefault="00603A5D" w:rsidP="00CF13DC">
            <w:pPr>
              <w:spacing w:before="120" w:line="276" w:lineRule="auto"/>
              <w:rPr>
                <w:rFonts w:eastAsia="Calibri" w:cs="Arial"/>
                <w:i/>
                <w:sz w:val="20"/>
                <w:szCs w:val="20"/>
              </w:rPr>
            </w:pPr>
            <w:r w:rsidRPr="009B49AA">
              <w:rPr>
                <w:rFonts w:eastAsia="Calibri" w:cs="Arial"/>
                <w:sz w:val="20"/>
                <w:szCs w:val="20"/>
              </w:rPr>
              <w:t>Differenzenquotient interpretieren</w:t>
            </w:r>
          </w:p>
        </w:tc>
        <w:tc>
          <w:tcPr>
            <w:tcW w:w="1250" w:type="pct"/>
          </w:tcPr>
          <w:p w:rsidR="000D24B0" w:rsidRDefault="000D24B0" w:rsidP="00CF13DC">
            <w:pPr>
              <w:spacing w:before="120" w:line="276" w:lineRule="auto"/>
              <w:rPr>
                <w:sz w:val="20"/>
                <w:szCs w:val="20"/>
              </w:rPr>
            </w:pPr>
            <w:r>
              <w:rPr>
                <w:rFonts w:eastAsia="Calibri" w:cs="Arial"/>
                <w:sz w:val="20"/>
                <w:szCs w:val="20"/>
                <w:shd w:val="clear" w:color="auto" w:fill="B70017"/>
              </w:rPr>
              <w:t xml:space="preserve">PH </w:t>
            </w:r>
            <w:r>
              <w:rPr>
                <w:sz w:val="20"/>
                <w:szCs w:val="20"/>
              </w:rPr>
              <w:t xml:space="preserve"> 3.3.5.1 </w:t>
            </w:r>
            <w:r w:rsidR="00865B11">
              <w:rPr>
                <w:sz w:val="20"/>
                <w:szCs w:val="20"/>
              </w:rPr>
              <w:t>Kinematik</w:t>
            </w:r>
          </w:p>
          <w:p w:rsidR="00A0793C" w:rsidRPr="001A4E4B" w:rsidRDefault="00873ACB" w:rsidP="00CF13DC">
            <w:pPr>
              <w:spacing w:before="120" w:line="276" w:lineRule="auto"/>
              <w:rPr>
                <w:sz w:val="20"/>
                <w:szCs w:val="20"/>
              </w:rPr>
            </w:pPr>
            <w:r>
              <w:rPr>
                <w:rFonts w:eastAsia="Calibri" w:cs="Arial"/>
                <w:sz w:val="20"/>
                <w:szCs w:val="20"/>
                <w:shd w:val="clear" w:color="auto" w:fill="B70017"/>
              </w:rPr>
              <w:t>I 3.2.4</w:t>
            </w:r>
            <w:r>
              <w:rPr>
                <w:sz w:val="20"/>
                <w:szCs w:val="20"/>
              </w:rPr>
              <w:t xml:space="preserve"> (5) Geradengleichung, (7) Änd</w:t>
            </w:r>
            <w:r>
              <w:rPr>
                <w:sz w:val="20"/>
                <w:szCs w:val="20"/>
              </w:rPr>
              <w:t>e</w:t>
            </w:r>
            <w:r>
              <w:rPr>
                <w:sz w:val="20"/>
                <w:szCs w:val="20"/>
              </w:rPr>
              <w:t>rungsverhalten linearer Funktionen</w:t>
            </w:r>
          </w:p>
          <w:p w:rsidR="00603A5D" w:rsidRPr="009B49AA" w:rsidRDefault="00603A5D" w:rsidP="00CF13DC">
            <w:pPr>
              <w:spacing w:before="120" w:line="276" w:lineRule="auto"/>
              <w:rPr>
                <w:rFonts w:eastAsia="Calibri" w:cs="Arial"/>
                <w:sz w:val="20"/>
                <w:szCs w:val="20"/>
              </w:rPr>
            </w:pPr>
          </w:p>
          <w:p w:rsidR="00603A5D" w:rsidRPr="009B49AA" w:rsidRDefault="006D4EEA" w:rsidP="00CF13DC">
            <w:pPr>
              <w:spacing w:before="120" w:after="120" w:line="276" w:lineRule="auto"/>
              <w:rPr>
                <w:rFonts w:eastAsia="Calibri" w:cs="Arial"/>
                <w:i/>
                <w:sz w:val="20"/>
                <w:szCs w:val="20"/>
              </w:rPr>
            </w:pPr>
            <w:r w:rsidRPr="009B49AA">
              <w:rPr>
                <w:rFonts w:eastAsia="Calibri" w:cs="Arial"/>
                <w:sz w:val="20"/>
                <w:szCs w:val="20"/>
              </w:rPr>
              <w:br/>
              <w:t>M</w:t>
            </w:r>
            <w:r w:rsidR="00603A5D" w:rsidRPr="009B49AA">
              <w:rPr>
                <w:rFonts w:eastAsia="Calibri" w:cs="Arial"/>
                <w:sz w:val="20"/>
                <w:szCs w:val="20"/>
              </w:rPr>
              <w:t>ittlere Änderungsrate und Sekantenste</w:t>
            </w:r>
            <w:r w:rsidR="00603A5D" w:rsidRPr="009B49AA">
              <w:rPr>
                <w:rFonts w:eastAsia="Calibri" w:cs="Arial"/>
                <w:sz w:val="20"/>
                <w:szCs w:val="20"/>
              </w:rPr>
              <w:t>i</w:t>
            </w:r>
            <w:r w:rsidR="00603A5D" w:rsidRPr="009B49AA">
              <w:rPr>
                <w:rFonts w:eastAsia="Calibri" w:cs="Arial"/>
                <w:sz w:val="20"/>
                <w:szCs w:val="20"/>
              </w:rPr>
              <w:t>gung</w:t>
            </w:r>
          </w:p>
        </w:tc>
      </w:tr>
      <w:tr w:rsidR="00603A5D" w:rsidRPr="002F1F91" w:rsidTr="00CF13DC">
        <w:trPr>
          <w:trHeight w:val="948"/>
        </w:trPr>
        <w:tc>
          <w:tcPr>
            <w:tcW w:w="1250" w:type="pct"/>
            <w:vMerge/>
          </w:tcPr>
          <w:p w:rsidR="00603A5D" w:rsidRPr="009B49AA" w:rsidRDefault="00603A5D" w:rsidP="00CF13DC">
            <w:pPr>
              <w:spacing w:before="120" w:line="276" w:lineRule="auto"/>
              <w:rPr>
                <w:rFonts w:eastAsia="Calibri" w:cs="Arial"/>
                <w:b/>
                <w:sz w:val="20"/>
                <w:szCs w:val="20"/>
              </w:rPr>
            </w:pPr>
          </w:p>
        </w:tc>
        <w:tc>
          <w:tcPr>
            <w:tcW w:w="1250" w:type="pct"/>
          </w:tcPr>
          <w:p w:rsidR="00603A5D" w:rsidRPr="009B49AA" w:rsidRDefault="00603A5D" w:rsidP="00CF13DC">
            <w:pPr>
              <w:spacing w:line="276" w:lineRule="auto"/>
              <w:rPr>
                <w:rFonts w:eastAsia="Calibri" w:cs="Arial"/>
                <w:sz w:val="20"/>
                <w:szCs w:val="20"/>
              </w:rPr>
            </w:pPr>
            <w:r w:rsidRPr="009B49AA">
              <w:rPr>
                <w:rFonts w:eastAsia="Calibri" w:cs="Arial"/>
                <w:sz w:val="20"/>
                <w:szCs w:val="20"/>
              </w:rPr>
              <w:t xml:space="preserve">(14) die </w:t>
            </w:r>
            <w:r w:rsidRPr="009B49AA">
              <w:rPr>
                <w:rFonts w:eastAsia="Calibri" w:cs="Arial"/>
                <w:i/>
                <w:iCs/>
                <w:sz w:val="20"/>
                <w:szCs w:val="20"/>
              </w:rPr>
              <w:t xml:space="preserve">momentane Änderungsrate </w:t>
            </w:r>
            <w:r w:rsidRPr="009B49AA">
              <w:rPr>
                <w:rFonts w:eastAsia="Calibri" w:cs="Arial"/>
                <w:sz w:val="20"/>
                <w:szCs w:val="20"/>
              </w:rPr>
              <w:t xml:space="preserve">als </w:t>
            </w:r>
            <w:r w:rsidRPr="009B49AA">
              <w:rPr>
                <w:rFonts w:eastAsia="Calibri" w:cs="Arial"/>
                <w:i/>
                <w:iCs/>
                <w:sz w:val="20"/>
                <w:szCs w:val="20"/>
              </w:rPr>
              <w:t xml:space="preserve">Ableitung </w:t>
            </w:r>
            <w:r w:rsidRPr="009B49AA">
              <w:rPr>
                <w:rFonts w:eastAsia="Calibri" w:cs="Arial"/>
                <w:sz w:val="20"/>
                <w:szCs w:val="20"/>
              </w:rPr>
              <w:t xml:space="preserve">an einer Stelle aus der </w:t>
            </w:r>
            <w:r w:rsidRPr="009B49AA">
              <w:rPr>
                <w:rFonts w:eastAsia="Calibri" w:cs="Arial"/>
                <w:i/>
                <w:sz w:val="20"/>
                <w:szCs w:val="20"/>
              </w:rPr>
              <w:t>mittleren</w:t>
            </w:r>
            <w:r w:rsidRPr="009B49AA">
              <w:rPr>
                <w:rFonts w:eastAsia="Calibri" w:cs="Arial"/>
                <w:sz w:val="20"/>
                <w:szCs w:val="20"/>
              </w:rPr>
              <w:t xml:space="preserve"> </w:t>
            </w:r>
            <w:r w:rsidRPr="009B49AA">
              <w:rPr>
                <w:rFonts w:eastAsia="Calibri" w:cs="Arial"/>
                <w:i/>
                <w:iCs/>
                <w:sz w:val="20"/>
                <w:szCs w:val="20"/>
              </w:rPr>
              <w:t xml:space="preserve">Änderungsrate </w:t>
            </w:r>
            <w:r w:rsidRPr="009B49AA">
              <w:rPr>
                <w:rFonts w:eastAsia="Calibri" w:cs="Arial"/>
                <w:sz w:val="20"/>
                <w:szCs w:val="20"/>
              </w:rPr>
              <w:t>durch Grenzwertüberl</w:t>
            </w:r>
            <w:r w:rsidRPr="009B49AA">
              <w:rPr>
                <w:rFonts w:eastAsia="Calibri" w:cs="Arial"/>
                <w:sz w:val="20"/>
                <w:szCs w:val="20"/>
              </w:rPr>
              <w:t>e</w:t>
            </w:r>
            <w:r w:rsidRPr="009B49AA">
              <w:rPr>
                <w:rFonts w:eastAsia="Calibri" w:cs="Arial"/>
                <w:sz w:val="20"/>
                <w:szCs w:val="20"/>
              </w:rPr>
              <w:t>gungen bestimmen</w:t>
            </w:r>
          </w:p>
        </w:tc>
        <w:tc>
          <w:tcPr>
            <w:tcW w:w="1250" w:type="pct"/>
          </w:tcPr>
          <w:p w:rsidR="00603A5D" w:rsidRPr="00A15A2F" w:rsidRDefault="00603A5D" w:rsidP="00CF13DC">
            <w:pPr>
              <w:spacing w:line="276" w:lineRule="auto"/>
              <w:rPr>
                <w:rFonts w:eastAsia="Calibri" w:cs="Arial"/>
                <w:sz w:val="20"/>
                <w:szCs w:val="20"/>
              </w:rPr>
            </w:pPr>
            <w:r w:rsidRPr="00A15A2F">
              <w:rPr>
                <w:rFonts w:eastAsia="Calibri" w:cs="Arial"/>
                <w:sz w:val="20"/>
                <w:szCs w:val="20"/>
              </w:rPr>
              <w:t>Differentialquotient als Grenzwert des Differenzenquotienten ermitteln</w:t>
            </w:r>
          </w:p>
        </w:tc>
        <w:tc>
          <w:tcPr>
            <w:tcW w:w="1250" w:type="pct"/>
          </w:tcPr>
          <w:p w:rsidR="00603A5D" w:rsidRPr="00A15A2F" w:rsidRDefault="00603A5D" w:rsidP="00CF13DC">
            <w:pPr>
              <w:spacing w:line="276" w:lineRule="auto"/>
              <w:rPr>
                <w:rFonts w:eastAsia="Calibri" w:cs="Arial"/>
                <w:sz w:val="20"/>
                <w:szCs w:val="20"/>
              </w:rPr>
            </w:pPr>
            <w:r w:rsidRPr="00A15A2F">
              <w:rPr>
                <w:rFonts w:eastAsia="Calibri" w:cs="Arial"/>
                <w:sz w:val="20"/>
                <w:szCs w:val="20"/>
              </w:rPr>
              <w:t>Zugang über momentane Änderungsrate oder Tangentensteigung</w:t>
            </w:r>
          </w:p>
          <w:p w:rsidR="00BC50E0" w:rsidRPr="00A15A2F" w:rsidRDefault="00C936FA" w:rsidP="00CF13DC">
            <w:pPr>
              <w:spacing w:line="276" w:lineRule="auto"/>
              <w:rPr>
                <w:sz w:val="20"/>
                <w:szCs w:val="20"/>
              </w:rPr>
            </w:pPr>
            <w:hyperlink r:id="rId53" w:history="1">
              <w:r w:rsidR="00BC50E0" w:rsidRPr="00A15A2F">
                <w:rPr>
                  <w:rStyle w:val="Hyperlink"/>
                  <w:sz w:val="20"/>
                  <w:szCs w:val="20"/>
                </w:rPr>
                <w:t>http://www.schule-bw.de/faecher-und-schularten/mathematisch-naturwissenschaftliche-fa</w:t>
              </w:r>
              <w:r w:rsidR="00BC50E0" w:rsidRPr="00A15A2F">
                <w:rPr>
                  <w:rStyle w:val="Hyperlink"/>
                  <w:sz w:val="20"/>
                  <w:szCs w:val="20"/>
                </w:rPr>
                <w:t>e</w:t>
              </w:r>
              <w:r w:rsidR="00BC50E0" w:rsidRPr="00A15A2F">
                <w:rPr>
                  <w:rStyle w:val="Hyperlink"/>
                  <w:sz w:val="20"/>
                  <w:szCs w:val="20"/>
                </w:rPr>
                <w:t>cher/mathematik/unterrichtsmaterialien/sekundarstufe2/analysis/diff</w:t>
              </w:r>
            </w:hyperlink>
          </w:p>
          <w:p w:rsidR="000D24B0" w:rsidRPr="00A15A2F" w:rsidRDefault="000D24B0" w:rsidP="00CF13DC">
            <w:pPr>
              <w:spacing w:line="276" w:lineRule="auto"/>
              <w:rPr>
                <w:sz w:val="20"/>
                <w:szCs w:val="20"/>
              </w:rPr>
            </w:pPr>
            <w:r w:rsidRPr="00A15A2F">
              <w:rPr>
                <w:rFonts w:cs="Arial"/>
                <w:color w:val="000000"/>
                <w:sz w:val="20"/>
                <w:szCs w:val="20"/>
              </w:rPr>
              <w:t>Landesbildungsserver: Differenzialrec</w:t>
            </w:r>
            <w:r w:rsidRPr="00A15A2F">
              <w:rPr>
                <w:rFonts w:cs="Arial"/>
                <w:color w:val="000000"/>
                <w:sz w:val="20"/>
                <w:szCs w:val="20"/>
              </w:rPr>
              <w:t>h</w:t>
            </w:r>
            <w:r w:rsidRPr="00A15A2F">
              <w:rPr>
                <w:rFonts w:cs="Arial"/>
                <w:color w:val="000000"/>
                <w:sz w:val="20"/>
                <w:szCs w:val="20"/>
              </w:rPr>
              <w:t>nung</w:t>
            </w:r>
            <w:r w:rsidR="005F7692">
              <w:rPr>
                <w:rFonts w:cs="Arial"/>
                <w:color w:val="000000"/>
                <w:sz w:val="20"/>
                <w:szCs w:val="20"/>
              </w:rPr>
              <w:br/>
            </w:r>
            <w:r w:rsidR="005F7692" w:rsidRPr="004B5709">
              <w:rPr>
                <w:rFonts w:cs="Arial"/>
                <w:sz w:val="20"/>
                <w:szCs w:val="20"/>
              </w:rPr>
              <w:t>(zuletzt geprüft am 22.05.2017)</w:t>
            </w:r>
          </w:p>
        </w:tc>
      </w:tr>
      <w:tr w:rsidR="00603A5D" w:rsidRPr="002F1F91" w:rsidTr="00CF13DC">
        <w:trPr>
          <w:trHeight w:val="67"/>
        </w:trPr>
        <w:tc>
          <w:tcPr>
            <w:tcW w:w="1250" w:type="pct"/>
            <w:vMerge/>
          </w:tcPr>
          <w:p w:rsidR="00603A5D" w:rsidRPr="009B49AA" w:rsidRDefault="00603A5D" w:rsidP="00CF13DC">
            <w:pPr>
              <w:pStyle w:val="LoTabelle-6pt"/>
              <w:spacing w:line="276" w:lineRule="auto"/>
              <w:rPr>
                <w:b/>
                <w:szCs w:val="20"/>
              </w:rPr>
            </w:pPr>
          </w:p>
        </w:tc>
        <w:tc>
          <w:tcPr>
            <w:tcW w:w="1250" w:type="pct"/>
          </w:tcPr>
          <w:p w:rsidR="00603A5D" w:rsidRPr="009B49AA" w:rsidRDefault="00603A5D" w:rsidP="00CF13DC">
            <w:pPr>
              <w:spacing w:before="120" w:line="276" w:lineRule="auto"/>
              <w:rPr>
                <w:rFonts w:eastAsia="Calibri" w:cs="Arial"/>
                <w:sz w:val="20"/>
                <w:szCs w:val="20"/>
              </w:rPr>
            </w:pPr>
            <w:r w:rsidRPr="009B49AA">
              <w:rPr>
                <w:rFonts w:eastAsia="Calibri" w:cs="Arial"/>
                <w:sz w:val="20"/>
                <w:szCs w:val="20"/>
              </w:rPr>
              <w:t xml:space="preserve">(15) die </w:t>
            </w:r>
            <w:r w:rsidRPr="009B49AA">
              <w:rPr>
                <w:rFonts w:eastAsia="Calibri" w:cs="Arial"/>
                <w:i/>
                <w:iCs/>
                <w:sz w:val="20"/>
                <w:szCs w:val="20"/>
              </w:rPr>
              <w:t xml:space="preserve">Ableitung </w:t>
            </w:r>
            <w:r w:rsidRPr="009B49AA">
              <w:rPr>
                <w:rFonts w:eastAsia="Calibri" w:cs="Arial"/>
                <w:sz w:val="20"/>
                <w:szCs w:val="20"/>
              </w:rPr>
              <w:t xml:space="preserve">an einer Stelle als </w:t>
            </w:r>
            <w:r w:rsidRPr="009B49AA">
              <w:rPr>
                <w:rFonts w:eastAsia="Calibri" w:cs="Arial"/>
                <w:i/>
                <w:iCs/>
                <w:sz w:val="20"/>
                <w:szCs w:val="20"/>
              </w:rPr>
              <w:t>Ta</w:t>
            </w:r>
            <w:r w:rsidRPr="009B49AA">
              <w:rPr>
                <w:rFonts w:eastAsia="Calibri" w:cs="Arial"/>
                <w:i/>
                <w:iCs/>
                <w:sz w:val="20"/>
                <w:szCs w:val="20"/>
              </w:rPr>
              <w:t>n</w:t>
            </w:r>
            <w:r w:rsidRPr="009B49AA">
              <w:rPr>
                <w:rFonts w:eastAsia="Calibri" w:cs="Arial"/>
                <w:i/>
                <w:iCs/>
                <w:sz w:val="20"/>
                <w:szCs w:val="20"/>
              </w:rPr>
              <w:t xml:space="preserve">gentensteigung </w:t>
            </w:r>
            <w:r w:rsidRPr="009B49AA">
              <w:rPr>
                <w:rFonts w:eastAsia="Calibri" w:cs="Arial"/>
                <w:sz w:val="20"/>
                <w:szCs w:val="20"/>
              </w:rPr>
              <w:t>interpretieren</w:t>
            </w:r>
          </w:p>
          <w:p w:rsidR="00603A5D" w:rsidRPr="009B49AA" w:rsidRDefault="00603A5D" w:rsidP="00CF13DC">
            <w:pPr>
              <w:spacing w:before="120" w:line="276" w:lineRule="auto"/>
              <w:rPr>
                <w:rFonts w:eastAsia="Calibri" w:cs="Arial"/>
                <w:sz w:val="20"/>
                <w:szCs w:val="20"/>
              </w:rPr>
            </w:pPr>
            <w:r w:rsidRPr="009B49AA">
              <w:rPr>
                <w:rFonts w:eastAsia="Calibri" w:cs="Arial"/>
                <w:sz w:val="20"/>
                <w:szCs w:val="20"/>
              </w:rPr>
              <w:t xml:space="preserve">(16) die Gleichung der </w:t>
            </w:r>
            <w:r w:rsidRPr="009B49AA">
              <w:rPr>
                <w:rFonts w:eastAsia="Calibri" w:cs="Arial"/>
                <w:i/>
                <w:iCs/>
                <w:sz w:val="20"/>
                <w:szCs w:val="20"/>
              </w:rPr>
              <w:t xml:space="preserve">Tangente </w:t>
            </w:r>
            <w:r w:rsidRPr="009B49AA">
              <w:rPr>
                <w:rFonts w:eastAsia="Calibri" w:cs="Arial"/>
                <w:sz w:val="20"/>
                <w:szCs w:val="20"/>
              </w:rPr>
              <w:t xml:space="preserve">und der </w:t>
            </w:r>
            <w:r w:rsidRPr="009B49AA">
              <w:rPr>
                <w:rFonts w:eastAsia="Calibri" w:cs="Arial"/>
                <w:i/>
                <w:iCs/>
                <w:sz w:val="20"/>
                <w:szCs w:val="20"/>
              </w:rPr>
              <w:t xml:space="preserve">Normale </w:t>
            </w:r>
            <w:r w:rsidRPr="009B49AA">
              <w:rPr>
                <w:rFonts w:eastAsia="Calibri" w:cs="Arial"/>
                <w:sz w:val="20"/>
                <w:szCs w:val="20"/>
              </w:rPr>
              <w:t>in einem Kurvenpunkt aufstellen</w:t>
            </w:r>
          </w:p>
        </w:tc>
        <w:tc>
          <w:tcPr>
            <w:tcW w:w="1250" w:type="pct"/>
          </w:tcPr>
          <w:p w:rsidR="00603A5D" w:rsidRPr="00A15A2F" w:rsidRDefault="00603A5D" w:rsidP="00CF13DC">
            <w:pPr>
              <w:spacing w:before="120" w:line="276" w:lineRule="auto"/>
              <w:rPr>
                <w:rFonts w:eastAsia="Calibri" w:cs="Arial"/>
                <w:b/>
                <w:sz w:val="20"/>
                <w:szCs w:val="20"/>
              </w:rPr>
            </w:pPr>
            <w:r w:rsidRPr="00A15A2F">
              <w:rPr>
                <w:rFonts w:eastAsia="Calibri" w:cs="Arial"/>
                <w:b/>
                <w:sz w:val="20"/>
                <w:szCs w:val="20"/>
              </w:rPr>
              <w:t>Tangenten</w:t>
            </w:r>
          </w:p>
          <w:p w:rsidR="00603A5D" w:rsidRPr="00A15A2F" w:rsidRDefault="00603A5D" w:rsidP="00CF13DC">
            <w:pPr>
              <w:spacing w:before="120" w:line="276" w:lineRule="auto"/>
              <w:rPr>
                <w:rFonts w:eastAsia="Calibri" w:cs="Arial"/>
                <w:sz w:val="20"/>
                <w:szCs w:val="20"/>
              </w:rPr>
            </w:pPr>
            <w:r w:rsidRPr="00A15A2F">
              <w:rPr>
                <w:rFonts w:eastAsia="Calibri" w:cs="Arial"/>
                <w:sz w:val="20"/>
                <w:szCs w:val="20"/>
              </w:rPr>
              <w:t>Tangenten- und Normalengleichung</w:t>
            </w:r>
          </w:p>
          <w:p w:rsidR="00603A5D" w:rsidRPr="00A15A2F" w:rsidRDefault="00603A5D" w:rsidP="00CF13DC">
            <w:pPr>
              <w:spacing w:before="120" w:line="276" w:lineRule="auto"/>
              <w:rPr>
                <w:rFonts w:eastAsia="Calibri" w:cs="Arial"/>
                <w:sz w:val="20"/>
                <w:szCs w:val="20"/>
              </w:rPr>
            </w:pPr>
            <w:r w:rsidRPr="00A15A2F">
              <w:rPr>
                <w:rFonts w:eastAsia="Calibri" w:cs="Arial"/>
                <w:sz w:val="20"/>
                <w:szCs w:val="20"/>
              </w:rPr>
              <w:t>Eigenschaften der Tangente</w:t>
            </w:r>
          </w:p>
        </w:tc>
        <w:tc>
          <w:tcPr>
            <w:tcW w:w="1250" w:type="pct"/>
          </w:tcPr>
          <w:p w:rsidR="00603A5D" w:rsidRPr="00A15A2F" w:rsidRDefault="00C936FA" w:rsidP="00CF13DC">
            <w:pPr>
              <w:spacing w:before="120" w:line="276" w:lineRule="auto"/>
              <w:rPr>
                <w:rFonts w:eastAsia="Calibri" w:cs="Arial"/>
                <w:i/>
                <w:sz w:val="20"/>
                <w:szCs w:val="20"/>
              </w:rPr>
            </w:pPr>
            <w:hyperlink r:id="rId54" w:history="1">
              <w:r w:rsidR="00A15A2F" w:rsidRPr="00A15A2F">
                <w:rPr>
                  <w:rStyle w:val="Hyperlink"/>
                  <w:sz w:val="20"/>
                  <w:szCs w:val="20"/>
                </w:rPr>
                <w:t>http://www.schule-bw.de/faecher-und-schularten/mathematisch-naturwissenschaftliche-fa</w:t>
              </w:r>
              <w:r w:rsidR="00A15A2F" w:rsidRPr="00A15A2F">
                <w:rPr>
                  <w:rStyle w:val="Hyperlink"/>
                  <w:sz w:val="20"/>
                  <w:szCs w:val="20"/>
                </w:rPr>
                <w:t>e</w:t>
              </w:r>
              <w:r w:rsidR="00A15A2F" w:rsidRPr="00A15A2F">
                <w:rPr>
                  <w:rStyle w:val="Hyperlink"/>
                  <w:sz w:val="20"/>
                  <w:szCs w:val="20"/>
                </w:rPr>
                <w:t>cher/mathematik/unterrichtsmaterialien/se</w:t>
              </w:r>
              <w:r w:rsidR="00A15A2F" w:rsidRPr="00A15A2F">
                <w:rPr>
                  <w:rStyle w:val="Hyperlink"/>
                  <w:sz w:val="20"/>
                  <w:szCs w:val="20"/>
                </w:rPr>
                <w:lastRenderedPageBreak/>
                <w:t>kundarst</w:t>
              </w:r>
              <w:r w:rsidR="00A15A2F" w:rsidRPr="00A15A2F">
                <w:rPr>
                  <w:rStyle w:val="Hyperlink"/>
                  <w:sz w:val="20"/>
                  <w:szCs w:val="20"/>
                </w:rPr>
                <w:t>u</w:t>
              </w:r>
              <w:r w:rsidR="00A15A2F" w:rsidRPr="00A15A2F">
                <w:rPr>
                  <w:rStyle w:val="Hyperlink"/>
                  <w:sz w:val="20"/>
                  <w:szCs w:val="20"/>
                </w:rPr>
                <w:t>fe2/analysis/diff/tangentengleichung</w:t>
              </w:r>
            </w:hyperlink>
            <w:r w:rsidR="00603A5D" w:rsidRPr="00A15A2F">
              <w:rPr>
                <w:rFonts w:cs="Arial"/>
                <w:sz w:val="20"/>
                <w:szCs w:val="20"/>
              </w:rPr>
              <w:br/>
            </w:r>
            <w:r w:rsidR="00603A5D" w:rsidRPr="00A15A2F">
              <w:rPr>
                <w:rFonts w:cs="Arial"/>
                <w:color w:val="000000"/>
                <w:sz w:val="20"/>
                <w:szCs w:val="20"/>
              </w:rPr>
              <w:t>Landesbildungsserver: Leitidee Funkti</w:t>
            </w:r>
            <w:r w:rsidR="00603A5D" w:rsidRPr="00A15A2F">
              <w:rPr>
                <w:rFonts w:cs="Arial"/>
                <w:color w:val="000000"/>
                <w:sz w:val="20"/>
                <w:szCs w:val="20"/>
              </w:rPr>
              <w:t>o</w:t>
            </w:r>
            <w:r w:rsidR="00603A5D" w:rsidRPr="00A15A2F">
              <w:rPr>
                <w:rFonts w:cs="Arial"/>
                <w:color w:val="000000"/>
                <w:sz w:val="20"/>
                <w:szCs w:val="20"/>
              </w:rPr>
              <w:t>naler Zusammenhang</w:t>
            </w:r>
            <w:r w:rsidR="005F7692">
              <w:rPr>
                <w:rFonts w:cs="Arial"/>
                <w:color w:val="000000"/>
                <w:sz w:val="20"/>
                <w:szCs w:val="20"/>
              </w:rPr>
              <w:br/>
            </w:r>
            <w:r w:rsidR="005F7692" w:rsidRPr="004B5709">
              <w:rPr>
                <w:rFonts w:cs="Arial"/>
                <w:sz w:val="20"/>
                <w:szCs w:val="20"/>
              </w:rPr>
              <w:t>(zuletzt geprüft am 22.05.2017)</w:t>
            </w:r>
          </w:p>
        </w:tc>
      </w:tr>
      <w:tr w:rsidR="00603A5D" w:rsidRPr="002F1F91" w:rsidTr="00CF13DC">
        <w:trPr>
          <w:trHeight w:val="753"/>
        </w:trPr>
        <w:tc>
          <w:tcPr>
            <w:tcW w:w="1250" w:type="pct"/>
            <w:vMerge/>
          </w:tcPr>
          <w:p w:rsidR="00603A5D" w:rsidRPr="009B49AA" w:rsidRDefault="00603A5D" w:rsidP="00CF13DC">
            <w:pPr>
              <w:pStyle w:val="LoTabelle-6pt"/>
              <w:spacing w:line="276" w:lineRule="auto"/>
              <w:rPr>
                <w:b/>
                <w:szCs w:val="20"/>
              </w:rPr>
            </w:pPr>
          </w:p>
        </w:tc>
        <w:tc>
          <w:tcPr>
            <w:tcW w:w="1250" w:type="pct"/>
          </w:tcPr>
          <w:p w:rsidR="00603A5D" w:rsidRPr="009B49AA" w:rsidRDefault="00603A5D" w:rsidP="00CF13DC">
            <w:pPr>
              <w:spacing w:line="276" w:lineRule="auto"/>
              <w:rPr>
                <w:rFonts w:eastAsia="Calibri" w:cs="Arial"/>
                <w:sz w:val="20"/>
                <w:szCs w:val="20"/>
              </w:rPr>
            </w:pPr>
            <w:r w:rsidRPr="009B49AA">
              <w:rPr>
                <w:rFonts w:eastAsia="Calibri" w:cs="Arial"/>
                <w:sz w:val="20"/>
                <w:szCs w:val="20"/>
              </w:rPr>
              <w:t xml:space="preserve">(17) eine </w:t>
            </w:r>
            <w:r w:rsidRPr="009B49AA">
              <w:rPr>
                <w:rFonts w:eastAsia="Calibri" w:cs="Arial"/>
                <w:i/>
                <w:iCs/>
                <w:sz w:val="20"/>
                <w:szCs w:val="20"/>
              </w:rPr>
              <w:t xml:space="preserve">Tangente </w:t>
            </w:r>
            <w:r w:rsidRPr="009B49AA">
              <w:rPr>
                <w:rFonts w:eastAsia="Calibri" w:cs="Arial"/>
                <w:sz w:val="20"/>
                <w:szCs w:val="20"/>
              </w:rPr>
              <w:t xml:space="preserve">an einen </w:t>
            </w:r>
            <w:r w:rsidRPr="009B49AA">
              <w:rPr>
                <w:rFonts w:eastAsia="Calibri" w:cs="Arial"/>
                <w:i/>
                <w:sz w:val="20"/>
                <w:szCs w:val="20"/>
              </w:rPr>
              <w:t xml:space="preserve">Graphen </w:t>
            </w:r>
            <w:r w:rsidRPr="009B49AA">
              <w:rPr>
                <w:rFonts w:eastAsia="Calibri" w:cs="Arial"/>
                <w:sz w:val="20"/>
                <w:szCs w:val="20"/>
              </w:rPr>
              <w:t>als lineare Approximation einer Funktion nu</w:t>
            </w:r>
            <w:r w:rsidRPr="009B49AA">
              <w:rPr>
                <w:rFonts w:eastAsia="Calibri" w:cs="Arial"/>
                <w:sz w:val="20"/>
                <w:szCs w:val="20"/>
              </w:rPr>
              <w:t>t</w:t>
            </w:r>
            <w:r w:rsidRPr="009B49AA">
              <w:rPr>
                <w:rFonts w:eastAsia="Calibri" w:cs="Arial"/>
                <w:sz w:val="20"/>
                <w:szCs w:val="20"/>
              </w:rPr>
              <w:t>zen</w:t>
            </w:r>
          </w:p>
        </w:tc>
        <w:tc>
          <w:tcPr>
            <w:tcW w:w="1250" w:type="pct"/>
          </w:tcPr>
          <w:p w:rsidR="00603A5D" w:rsidRPr="009B49AA" w:rsidRDefault="00603A5D" w:rsidP="00CF13DC">
            <w:pPr>
              <w:spacing w:before="120" w:line="276" w:lineRule="auto"/>
              <w:rPr>
                <w:rFonts w:eastAsia="Calibri" w:cs="Arial"/>
                <w:sz w:val="20"/>
                <w:szCs w:val="20"/>
              </w:rPr>
            </w:pPr>
            <w:r w:rsidRPr="009B49AA">
              <w:rPr>
                <w:rFonts w:eastAsia="Calibri" w:cs="Arial"/>
                <w:sz w:val="20"/>
                <w:szCs w:val="20"/>
              </w:rPr>
              <w:t>Tangente als lineare Approximation</w:t>
            </w:r>
          </w:p>
        </w:tc>
        <w:tc>
          <w:tcPr>
            <w:tcW w:w="1250" w:type="pct"/>
          </w:tcPr>
          <w:p w:rsidR="00603A5D" w:rsidRPr="009B49AA" w:rsidRDefault="00603A5D" w:rsidP="00CF13DC">
            <w:pPr>
              <w:spacing w:before="120" w:line="276" w:lineRule="auto"/>
              <w:rPr>
                <w:rFonts w:eastAsia="Calibri" w:cs="Arial"/>
                <w:sz w:val="20"/>
                <w:szCs w:val="20"/>
              </w:rPr>
            </w:pPr>
            <w:r w:rsidRPr="009B49AA">
              <w:rPr>
                <w:rFonts w:eastAsia="Calibri" w:cs="Arial"/>
                <w:sz w:val="20"/>
                <w:szCs w:val="20"/>
              </w:rPr>
              <w:t>Möglichkeit zur Prognose des weiteren Kurvenverlaufs</w:t>
            </w:r>
          </w:p>
        </w:tc>
      </w:tr>
      <w:tr w:rsidR="00603A5D" w:rsidRPr="002F1F91" w:rsidTr="00CF13DC">
        <w:trPr>
          <w:trHeight w:val="491"/>
        </w:trPr>
        <w:tc>
          <w:tcPr>
            <w:tcW w:w="1250" w:type="pct"/>
            <w:vMerge/>
          </w:tcPr>
          <w:p w:rsidR="00603A5D" w:rsidRPr="009B49AA" w:rsidRDefault="00603A5D" w:rsidP="00CF13DC">
            <w:pPr>
              <w:pStyle w:val="LoTabelle-6pt"/>
              <w:spacing w:line="276" w:lineRule="auto"/>
              <w:rPr>
                <w:b/>
                <w:szCs w:val="20"/>
              </w:rPr>
            </w:pPr>
          </w:p>
        </w:tc>
        <w:tc>
          <w:tcPr>
            <w:tcW w:w="1250" w:type="pct"/>
          </w:tcPr>
          <w:p w:rsidR="00603A5D" w:rsidRPr="009B49AA" w:rsidRDefault="00603A5D" w:rsidP="00CF13DC">
            <w:pPr>
              <w:spacing w:line="276" w:lineRule="auto"/>
              <w:rPr>
                <w:rFonts w:cs="Arial"/>
                <w:color w:val="7030A0"/>
                <w:sz w:val="20"/>
                <w:szCs w:val="20"/>
              </w:rPr>
            </w:pPr>
            <w:r w:rsidRPr="009B49AA">
              <w:rPr>
                <w:rFonts w:eastAsia="Calibri" w:cs="Arial"/>
                <w:sz w:val="20"/>
                <w:szCs w:val="20"/>
              </w:rPr>
              <w:t xml:space="preserve">(18) </w:t>
            </w:r>
            <w:r w:rsidRPr="009B49AA">
              <w:rPr>
                <w:rFonts w:eastAsia="Calibri" w:cs="Arial"/>
                <w:i/>
                <w:iCs/>
                <w:sz w:val="20"/>
                <w:szCs w:val="20"/>
              </w:rPr>
              <w:t xml:space="preserve">Steigungswinkel </w:t>
            </w:r>
            <w:r w:rsidRPr="009B49AA">
              <w:rPr>
                <w:rFonts w:eastAsia="Calibri" w:cs="Arial"/>
                <w:sz w:val="20"/>
                <w:szCs w:val="20"/>
              </w:rPr>
              <w:t xml:space="preserve">mithilfe der </w:t>
            </w:r>
            <w:r w:rsidRPr="009B49AA">
              <w:rPr>
                <w:rFonts w:eastAsia="Calibri" w:cs="Arial"/>
                <w:i/>
                <w:iCs/>
                <w:sz w:val="20"/>
                <w:szCs w:val="20"/>
              </w:rPr>
              <w:t>Able</w:t>
            </w:r>
            <w:r w:rsidRPr="009B49AA">
              <w:rPr>
                <w:rFonts w:eastAsia="Calibri" w:cs="Arial"/>
                <w:i/>
                <w:iCs/>
                <w:sz w:val="20"/>
                <w:szCs w:val="20"/>
              </w:rPr>
              <w:t>i</w:t>
            </w:r>
            <w:r w:rsidRPr="009B49AA">
              <w:rPr>
                <w:rFonts w:eastAsia="Calibri" w:cs="Arial"/>
                <w:i/>
                <w:iCs/>
                <w:sz w:val="20"/>
                <w:szCs w:val="20"/>
              </w:rPr>
              <w:t xml:space="preserve">tung </w:t>
            </w:r>
            <w:r w:rsidRPr="009B49AA">
              <w:rPr>
                <w:rFonts w:eastAsia="Calibri" w:cs="Arial"/>
                <w:sz w:val="20"/>
                <w:szCs w:val="20"/>
              </w:rPr>
              <w:t>berechnen</w:t>
            </w:r>
          </w:p>
        </w:tc>
        <w:tc>
          <w:tcPr>
            <w:tcW w:w="1250" w:type="pct"/>
          </w:tcPr>
          <w:p w:rsidR="00603A5D" w:rsidRPr="009B49AA" w:rsidRDefault="00603A5D" w:rsidP="00CF13DC">
            <w:pPr>
              <w:spacing w:line="276" w:lineRule="auto"/>
              <w:rPr>
                <w:rFonts w:cs="Arial"/>
                <w:sz w:val="20"/>
                <w:szCs w:val="20"/>
              </w:rPr>
            </w:pPr>
            <w:r w:rsidRPr="009B49AA">
              <w:rPr>
                <w:rFonts w:eastAsia="Calibri" w:cs="Arial"/>
                <w:sz w:val="20"/>
                <w:szCs w:val="20"/>
              </w:rPr>
              <w:t>Steigungswinkel von Graphen</w:t>
            </w:r>
          </w:p>
        </w:tc>
        <w:tc>
          <w:tcPr>
            <w:tcW w:w="1250" w:type="pct"/>
          </w:tcPr>
          <w:p w:rsidR="00603A5D" w:rsidRPr="009B49AA" w:rsidRDefault="00603A5D" w:rsidP="00CF13DC">
            <w:pPr>
              <w:spacing w:line="276" w:lineRule="auto"/>
              <w:rPr>
                <w:rFonts w:cs="Arial"/>
                <w:b/>
                <w:color w:val="7030A0"/>
                <w:sz w:val="20"/>
                <w:szCs w:val="20"/>
              </w:rPr>
            </w:pPr>
            <w:r w:rsidRPr="009B49AA">
              <w:rPr>
                <w:rFonts w:eastAsia="Calibri" w:cs="Arial"/>
                <w:sz w:val="20"/>
                <w:szCs w:val="20"/>
              </w:rPr>
              <w:t>Schnittwinkel als Anwendung</w:t>
            </w:r>
          </w:p>
        </w:tc>
      </w:tr>
      <w:tr w:rsidR="009B49AA" w:rsidRPr="002F1F91" w:rsidTr="00CF13DC">
        <w:trPr>
          <w:trHeight w:val="1256"/>
        </w:trPr>
        <w:tc>
          <w:tcPr>
            <w:tcW w:w="1250" w:type="pct"/>
            <w:vMerge w:val="restart"/>
          </w:tcPr>
          <w:p w:rsidR="009B49AA" w:rsidRPr="009B49AA" w:rsidRDefault="009B49AA" w:rsidP="00CF13DC">
            <w:pPr>
              <w:spacing w:before="120" w:line="276" w:lineRule="auto"/>
              <w:rPr>
                <w:rFonts w:eastAsia="Calibri" w:cs="Arial"/>
                <w:sz w:val="20"/>
                <w:szCs w:val="20"/>
              </w:rPr>
            </w:pPr>
            <w:r w:rsidRPr="009B49AA">
              <w:rPr>
                <w:rFonts w:eastAsia="Calibri" w:cs="Arial"/>
                <w:b/>
                <w:sz w:val="20"/>
                <w:szCs w:val="20"/>
              </w:rPr>
              <w:t>2.1 Argumentieren und Beweisen</w:t>
            </w:r>
            <w:r w:rsidRPr="009B49AA">
              <w:rPr>
                <w:rFonts w:eastAsia="Calibri" w:cs="Arial"/>
                <w:b/>
                <w:sz w:val="20"/>
                <w:szCs w:val="20"/>
              </w:rPr>
              <w:br/>
            </w:r>
            <w:r w:rsidRPr="009B49AA">
              <w:rPr>
                <w:rFonts w:eastAsia="Calibri" w:cs="Arial"/>
                <w:sz w:val="20"/>
                <w:szCs w:val="20"/>
              </w:rPr>
              <w:t>2. eine Vermutung anhand von Beispielen auf ihre Plausibilität prüfen […]</w:t>
            </w:r>
          </w:p>
          <w:p w:rsidR="009B49AA" w:rsidRDefault="009B49AA" w:rsidP="00CF13DC">
            <w:pPr>
              <w:spacing w:before="120" w:line="276" w:lineRule="auto"/>
              <w:rPr>
                <w:rFonts w:eastAsia="Calibri" w:cs="Arial"/>
                <w:sz w:val="20"/>
                <w:szCs w:val="20"/>
              </w:rPr>
            </w:pPr>
            <w:r w:rsidRPr="009B49AA">
              <w:rPr>
                <w:rFonts w:eastAsia="Calibri" w:cs="Arial"/>
                <w:sz w:val="20"/>
                <w:szCs w:val="20"/>
              </w:rPr>
              <w:t>3. bei der Entwicklung und Prüfung von Vermutungen Hilfsmittel verwenden ([…] Computerprogramme)</w:t>
            </w:r>
          </w:p>
          <w:p w:rsidR="009B49AA" w:rsidRPr="009B49AA" w:rsidRDefault="009B49AA" w:rsidP="00CF13DC">
            <w:pPr>
              <w:spacing w:before="120" w:line="276" w:lineRule="auto"/>
              <w:rPr>
                <w:rFonts w:eastAsia="Calibri" w:cs="Arial"/>
                <w:sz w:val="20"/>
                <w:szCs w:val="20"/>
              </w:rPr>
            </w:pPr>
            <w:r w:rsidRPr="009B49AA">
              <w:rPr>
                <w:rFonts w:eastAsia="Calibri" w:cs="Arial"/>
                <w:b/>
                <w:sz w:val="20"/>
                <w:szCs w:val="20"/>
              </w:rPr>
              <w:t>2.5 Kommunizieren</w:t>
            </w:r>
            <w:r w:rsidRPr="009B49AA">
              <w:rPr>
                <w:rFonts w:eastAsia="Calibri" w:cs="Arial"/>
                <w:b/>
                <w:sz w:val="20"/>
                <w:szCs w:val="20"/>
              </w:rPr>
              <w:br/>
            </w:r>
            <w:r w:rsidRPr="009B49AA">
              <w:rPr>
                <w:rFonts w:eastAsia="Calibri" w:cs="Arial"/>
                <w:sz w:val="20"/>
                <w:szCs w:val="20"/>
              </w:rPr>
              <w:t>5. vorläufige Formulierungen zu fac</w:t>
            </w:r>
            <w:r w:rsidRPr="009B49AA">
              <w:rPr>
                <w:rFonts w:eastAsia="Calibri" w:cs="Arial"/>
                <w:sz w:val="20"/>
                <w:szCs w:val="20"/>
              </w:rPr>
              <w:t>h</w:t>
            </w:r>
            <w:r w:rsidRPr="009B49AA">
              <w:rPr>
                <w:rFonts w:eastAsia="Calibri" w:cs="Arial"/>
                <w:sz w:val="20"/>
                <w:szCs w:val="20"/>
              </w:rPr>
              <w:t>sprachlichen Formulierungen weiterentw</w:t>
            </w:r>
            <w:r w:rsidRPr="009B49AA">
              <w:rPr>
                <w:rFonts w:eastAsia="Calibri" w:cs="Arial"/>
                <w:sz w:val="20"/>
                <w:szCs w:val="20"/>
              </w:rPr>
              <w:t>i</w:t>
            </w:r>
            <w:r w:rsidRPr="009B49AA">
              <w:rPr>
                <w:rFonts w:eastAsia="Calibri" w:cs="Arial"/>
                <w:sz w:val="20"/>
                <w:szCs w:val="20"/>
              </w:rPr>
              <w:t>ckeln</w:t>
            </w:r>
          </w:p>
          <w:p w:rsidR="009B49AA" w:rsidRPr="009B49AA" w:rsidRDefault="009B49AA" w:rsidP="00CF13DC">
            <w:pPr>
              <w:spacing w:before="120" w:line="276" w:lineRule="auto"/>
              <w:rPr>
                <w:rFonts w:eastAsia="Calibri" w:cs="Arial"/>
                <w:sz w:val="20"/>
                <w:szCs w:val="20"/>
              </w:rPr>
            </w:pPr>
            <w:r w:rsidRPr="009B49AA">
              <w:rPr>
                <w:rFonts w:eastAsia="Calibri" w:cs="Arial"/>
                <w:sz w:val="20"/>
                <w:szCs w:val="20"/>
              </w:rPr>
              <w:t>6. ihre Ausführungen mit geeigneten Fachbegriffen darlegen</w:t>
            </w:r>
          </w:p>
          <w:p w:rsidR="009B49AA" w:rsidRPr="009B49AA" w:rsidRDefault="009B49AA" w:rsidP="00CF13DC">
            <w:pPr>
              <w:spacing w:before="120" w:line="276" w:lineRule="auto"/>
              <w:rPr>
                <w:rFonts w:eastAsia="Calibri" w:cs="Arial"/>
                <w:sz w:val="20"/>
                <w:szCs w:val="20"/>
              </w:rPr>
            </w:pPr>
            <w:r w:rsidRPr="009B49AA">
              <w:rPr>
                <w:rFonts w:eastAsia="Calibri" w:cs="Arial"/>
                <w:b/>
                <w:sz w:val="20"/>
                <w:szCs w:val="20"/>
              </w:rPr>
              <w:t>2.1 Argumentieren und Beweisen</w:t>
            </w:r>
            <w:r w:rsidRPr="009B49AA">
              <w:rPr>
                <w:rFonts w:eastAsia="Calibri" w:cs="Arial"/>
                <w:b/>
                <w:sz w:val="20"/>
                <w:szCs w:val="20"/>
              </w:rPr>
              <w:br/>
            </w:r>
            <w:r w:rsidRPr="009B49AA">
              <w:rPr>
                <w:rFonts w:eastAsia="Calibri" w:cs="Arial"/>
                <w:spacing w:val="-4"/>
                <w:sz w:val="20"/>
                <w:szCs w:val="20"/>
              </w:rPr>
              <w:t>6. zu einem Satz die Umkehrung bilden</w:t>
            </w:r>
            <w:r w:rsidRPr="009B49AA">
              <w:rPr>
                <w:rFonts w:eastAsia="Calibri" w:cs="Arial"/>
                <w:spacing w:val="-4"/>
                <w:sz w:val="20"/>
                <w:szCs w:val="20"/>
              </w:rPr>
              <w:br/>
            </w:r>
            <w:r w:rsidRPr="009B49AA">
              <w:rPr>
                <w:rFonts w:eastAsia="Calibri" w:cs="Arial"/>
                <w:sz w:val="20"/>
                <w:szCs w:val="20"/>
              </w:rPr>
              <w:t>7. zwischen Satz und Kehrsatz unte</w:t>
            </w:r>
            <w:r w:rsidRPr="009B49AA">
              <w:rPr>
                <w:rFonts w:eastAsia="Calibri" w:cs="Arial"/>
                <w:sz w:val="20"/>
                <w:szCs w:val="20"/>
              </w:rPr>
              <w:t>r</w:t>
            </w:r>
            <w:r w:rsidRPr="009B49AA">
              <w:rPr>
                <w:rFonts w:eastAsia="Calibri" w:cs="Arial"/>
                <w:sz w:val="20"/>
                <w:szCs w:val="20"/>
              </w:rPr>
              <w:t>scheiden und den Unterschied an Beispi</w:t>
            </w:r>
            <w:r w:rsidRPr="009B49AA">
              <w:rPr>
                <w:rFonts w:eastAsia="Calibri" w:cs="Arial"/>
                <w:sz w:val="20"/>
                <w:szCs w:val="20"/>
              </w:rPr>
              <w:t>e</w:t>
            </w:r>
            <w:r w:rsidRPr="009B49AA">
              <w:rPr>
                <w:rFonts w:eastAsia="Calibri" w:cs="Arial"/>
                <w:sz w:val="20"/>
                <w:szCs w:val="20"/>
              </w:rPr>
              <w:t>len erklären</w:t>
            </w:r>
          </w:p>
        </w:tc>
        <w:tc>
          <w:tcPr>
            <w:tcW w:w="1250" w:type="pct"/>
          </w:tcPr>
          <w:p w:rsidR="009B49AA" w:rsidRPr="009B49AA" w:rsidRDefault="009B49AA" w:rsidP="00CF13DC">
            <w:pPr>
              <w:spacing w:before="120" w:line="276" w:lineRule="auto"/>
              <w:rPr>
                <w:rFonts w:eastAsia="Calibri" w:cs="Arial"/>
                <w:sz w:val="20"/>
                <w:szCs w:val="20"/>
              </w:rPr>
            </w:pPr>
            <w:r w:rsidRPr="009B49AA">
              <w:rPr>
                <w:rFonts w:eastAsia="Calibri" w:cs="Arial"/>
                <w:sz w:val="20"/>
                <w:szCs w:val="20"/>
              </w:rPr>
              <w:t xml:space="preserve">(19) die </w:t>
            </w:r>
            <w:r w:rsidRPr="009B49AA">
              <w:rPr>
                <w:rFonts w:eastAsia="Calibri" w:cs="Arial"/>
                <w:i/>
                <w:iCs/>
                <w:sz w:val="20"/>
                <w:szCs w:val="20"/>
              </w:rPr>
              <w:t xml:space="preserve">Ableitungsfunktion </w:t>
            </w:r>
            <w:r w:rsidRPr="009B49AA">
              <w:rPr>
                <w:rFonts w:eastAsia="Calibri" w:cs="Arial"/>
                <w:sz w:val="20"/>
                <w:szCs w:val="20"/>
              </w:rPr>
              <w:t xml:space="preserve">als funktionale Beschreibung der </w:t>
            </w:r>
            <w:r w:rsidRPr="009B49AA">
              <w:rPr>
                <w:rFonts w:eastAsia="Calibri" w:cs="Arial"/>
                <w:i/>
                <w:iCs/>
                <w:sz w:val="20"/>
                <w:szCs w:val="20"/>
              </w:rPr>
              <w:t xml:space="preserve">Ableitung </w:t>
            </w:r>
            <w:r w:rsidRPr="009B49AA">
              <w:rPr>
                <w:rFonts w:eastAsia="Calibri" w:cs="Arial"/>
                <w:sz w:val="20"/>
                <w:szCs w:val="20"/>
              </w:rPr>
              <w:t>an beliebigen Stellen erklären</w:t>
            </w:r>
          </w:p>
          <w:p w:rsidR="001E5633" w:rsidRPr="009B49AA" w:rsidRDefault="009B49AA" w:rsidP="00CF13DC">
            <w:pPr>
              <w:spacing w:before="120" w:line="276" w:lineRule="auto"/>
              <w:rPr>
                <w:rFonts w:eastAsia="Calibri" w:cs="Arial"/>
                <w:sz w:val="20"/>
                <w:szCs w:val="20"/>
              </w:rPr>
            </w:pPr>
            <w:r w:rsidRPr="009B49AA">
              <w:rPr>
                <w:rFonts w:eastAsia="Calibri" w:cs="Arial"/>
                <w:sz w:val="20"/>
                <w:szCs w:val="20"/>
              </w:rPr>
              <w:t xml:space="preserve">(23) vom </w:t>
            </w:r>
            <w:r w:rsidRPr="009B49AA">
              <w:rPr>
                <w:rFonts w:eastAsia="Calibri" w:cs="Arial"/>
                <w:i/>
                <w:iCs/>
                <w:sz w:val="20"/>
                <w:szCs w:val="20"/>
              </w:rPr>
              <w:t xml:space="preserve">Graphen </w:t>
            </w:r>
            <w:r w:rsidRPr="009B49AA">
              <w:rPr>
                <w:rFonts w:eastAsia="Calibri" w:cs="Arial"/>
                <w:sz w:val="20"/>
                <w:szCs w:val="20"/>
              </w:rPr>
              <w:t xml:space="preserve">einer </w:t>
            </w:r>
            <w:r w:rsidRPr="009B49AA">
              <w:rPr>
                <w:rFonts w:eastAsia="Calibri" w:cs="Arial"/>
                <w:i/>
                <w:iCs/>
                <w:sz w:val="20"/>
                <w:szCs w:val="20"/>
              </w:rPr>
              <w:t xml:space="preserve">Funktion </w:t>
            </w:r>
            <w:r w:rsidRPr="009B49AA">
              <w:rPr>
                <w:rFonts w:eastAsia="Calibri" w:cs="Arial"/>
                <w:sz w:val="20"/>
                <w:szCs w:val="20"/>
              </w:rPr>
              <w:t xml:space="preserve">auf den </w:t>
            </w:r>
            <w:r w:rsidRPr="009B49AA">
              <w:rPr>
                <w:rFonts w:eastAsia="Calibri" w:cs="Arial"/>
                <w:i/>
                <w:iCs/>
                <w:sz w:val="20"/>
                <w:szCs w:val="20"/>
              </w:rPr>
              <w:t xml:space="preserve">Graphen </w:t>
            </w:r>
            <w:r w:rsidRPr="009B49AA">
              <w:rPr>
                <w:rFonts w:eastAsia="Calibri" w:cs="Arial"/>
                <w:sz w:val="20"/>
                <w:szCs w:val="20"/>
              </w:rPr>
              <w:t xml:space="preserve">ihrer </w:t>
            </w:r>
            <w:r w:rsidRPr="009B49AA">
              <w:rPr>
                <w:rFonts w:eastAsia="Calibri" w:cs="Arial"/>
                <w:i/>
                <w:iCs/>
                <w:sz w:val="20"/>
                <w:szCs w:val="20"/>
              </w:rPr>
              <w:t xml:space="preserve">Ableitungsfunktion </w:t>
            </w:r>
            <w:r w:rsidRPr="009B49AA">
              <w:rPr>
                <w:rFonts w:eastAsia="Calibri" w:cs="Arial"/>
                <w:sz w:val="20"/>
                <w:szCs w:val="20"/>
              </w:rPr>
              <w:t>schli</w:t>
            </w:r>
            <w:r w:rsidRPr="009B49AA">
              <w:rPr>
                <w:rFonts w:eastAsia="Calibri" w:cs="Arial"/>
                <w:sz w:val="20"/>
                <w:szCs w:val="20"/>
              </w:rPr>
              <w:t>e</w:t>
            </w:r>
            <w:r w:rsidRPr="009B49AA">
              <w:rPr>
                <w:rFonts w:eastAsia="Calibri" w:cs="Arial"/>
                <w:sz w:val="20"/>
                <w:szCs w:val="20"/>
              </w:rPr>
              <w:t>ßen und umgekehrt</w:t>
            </w:r>
          </w:p>
        </w:tc>
        <w:tc>
          <w:tcPr>
            <w:tcW w:w="1250" w:type="pct"/>
          </w:tcPr>
          <w:p w:rsidR="009B49AA" w:rsidRPr="009B49AA" w:rsidRDefault="009B49AA" w:rsidP="00CF13DC">
            <w:pPr>
              <w:spacing w:before="120" w:line="276" w:lineRule="auto"/>
              <w:rPr>
                <w:rFonts w:eastAsia="Calibri" w:cs="Arial"/>
                <w:b/>
                <w:sz w:val="20"/>
                <w:szCs w:val="20"/>
              </w:rPr>
            </w:pPr>
            <w:r w:rsidRPr="009B49AA">
              <w:rPr>
                <w:rFonts w:eastAsia="Calibri" w:cs="Arial"/>
                <w:b/>
                <w:sz w:val="20"/>
                <w:szCs w:val="20"/>
              </w:rPr>
              <w:t>Die Ableitungsfunktion</w:t>
            </w:r>
          </w:p>
          <w:p w:rsidR="009B49AA" w:rsidRPr="009B49AA" w:rsidRDefault="009B49AA" w:rsidP="00CF13DC">
            <w:pPr>
              <w:spacing w:before="120" w:line="276" w:lineRule="auto"/>
              <w:rPr>
                <w:rFonts w:eastAsia="Calibri" w:cs="Arial"/>
                <w:sz w:val="20"/>
                <w:szCs w:val="20"/>
              </w:rPr>
            </w:pPr>
            <w:r w:rsidRPr="009B49AA">
              <w:rPr>
                <w:rFonts w:eastAsia="Calibri" w:cs="Arial"/>
                <w:sz w:val="20"/>
                <w:szCs w:val="20"/>
              </w:rPr>
              <w:t>Definition der Ableitungsfunktion</w:t>
            </w:r>
          </w:p>
          <w:p w:rsidR="009B49AA" w:rsidRPr="009B49AA" w:rsidRDefault="009B49AA" w:rsidP="00CF13DC">
            <w:pPr>
              <w:spacing w:before="120" w:line="276" w:lineRule="auto"/>
              <w:rPr>
                <w:rFonts w:eastAsia="Calibri" w:cs="Arial"/>
                <w:sz w:val="20"/>
                <w:szCs w:val="20"/>
              </w:rPr>
            </w:pPr>
            <w:r w:rsidRPr="009B49AA">
              <w:rPr>
                <w:rFonts w:eastAsia="Calibri" w:cs="Arial"/>
                <w:sz w:val="20"/>
                <w:szCs w:val="20"/>
              </w:rPr>
              <w:t>Zusammenhänge zwischen dem Graph einer Funktion und dem Graph der zug</w:t>
            </w:r>
            <w:r w:rsidRPr="009B49AA">
              <w:rPr>
                <w:rFonts w:eastAsia="Calibri" w:cs="Arial"/>
                <w:sz w:val="20"/>
                <w:szCs w:val="20"/>
              </w:rPr>
              <w:t>e</w:t>
            </w:r>
            <w:r w:rsidRPr="009B49AA">
              <w:rPr>
                <w:rFonts w:eastAsia="Calibri" w:cs="Arial"/>
                <w:sz w:val="20"/>
                <w:szCs w:val="20"/>
              </w:rPr>
              <w:t xml:space="preserve">hörigen Ableitungsfunktion </w:t>
            </w:r>
          </w:p>
        </w:tc>
        <w:tc>
          <w:tcPr>
            <w:tcW w:w="1250" w:type="pct"/>
          </w:tcPr>
          <w:p w:rsidR="009B49AA" w:rsidRPr="009B49AA" w:rsidRDefault="009B49AA" w:rsidP="00CF13DC">
            <w:pPr>
              <w:spacing w:before="120" w:line="276" w:lineRule="auto"/>
              <w:rPr>
                <w:rFonts w:cs="Arial"/>
                <w:sz w:val="20"/>
                <w:szCs w:val="20"/>
              </w:rPr>
            </w:pPr>
          </w:p>
        </w:tc>
      </w:tr>
      <w:tr w:rsidR="009B49AA" w:rsidRPr="002F1F91" w:rsidTr="00CF13DC">
        <w:trPr>
          <w:trHeight w:val="273"/>
        </w:trPr>
        <w:tc>
          <w:tcPr>
            <w:tcW w:w="1250" w:type="pct"/>
            <w:vMerge/>
          </w:tcPr>
          <w:p w:rsidR="009B49AA" w:rsidRPr="009B49AA" w:rsidRDefault="009B49AA" w:rsidP="00CF13DC">
            <w:pPr>
              <w:spacing w:before="120" w:after="120" w:line="276" w:lineRule="auto"/>
              <w:rPr>
                <w:rFonts w:eastAsia="Calibri" w:cs="Arial"/>
                <w:b/>
                <w:sz w:val="20"/>
                <w:szCs w:val="20"/>
              </w:rPr>
            </w:pPr>
          </w:p>
        </w:tc>
        <w:tc>
          <w:tcPr>
            <w:tcW w:w="1250" w:type="pct"/>
          </w:tcPr>
          <w:p w:rsidR="009B49AA" w:rsidRPr="009B49AA" w:rsidRDefault="009B49AA" w:rsidP="00CF13DC">
            <w:pPr>
              <w:spacing w:before="120" w:line="276" w:lineRule="auto"/>
              <w:rPr>
                <w:rFonts w:eastAsia="Calibri" w:cs="Arial"/>
                <w:sz w:val="20"/>
                <w:szCs w:val="20"/>
              </w:rPr>
            </w:pPr>
            <w:r w:rsidRPr="009B49AA">
              <w:rPr>
                <w:rFonts w:eastAsia="Calibri" w:cs="Arial"/>
                <w:sz w:val="20"/>
                <w:szCs w:val="20"/>
              </w:rPr>
              <w:t>(21) den Monotoniesatz erläutern und dessen Nichtumkehrbarkeit begründen</w:t>
            </w:r>
          </w:p>
        </w:tc>
        <w:tc>
          <w:tcPr>
            <w:tcW w:w="1250" w:type="pct"/>
          </w:tcPr>
          <w:p w:rsidR="009B49AA" w:rsidRPr="009B49AA" w:rsidRDefault="009B49AA" w:rsidP="00CF13DC">
            <w:pPr>
              <w:spacing w:before="120" w:line="276" w:lineRule="auto"/>
              <w:rPr>
                <w:rFonts w:eastAsia="Calibri" w:cs="Arial"/>
                <w:b/>
                <w:sz w:val="20"/>
                <w:szCs w:val="20"/>
              </w:rPr>
            </w:pPr>
            <w:r w:rsidRPr="009B49AA">
              <w:rPr>
                <w:rFonts w:eastAsia="Calibri" w:cs="Arial"/>
                <w:sz w:val="20"/>
                <w:szCs w:val="20"/>
              </w:rPr>
              <w:t>Monotoniesatz</w:t>
            </w:r>
          </w:p>
        </w:tc>
        <w:tc>
          <w:tcPr>
            <w:tcW w:w="1250" w:type="pct"/>
          </w:tcPr>
          <w:p w:rsidR="009B49AA" w:rsidRPr="009B49AA" w:rsidRDefault="009B49AA" w:rsidP="00CF13DC">
            <w:pPr>
              <w:spacing w:before="120" w:line="276" w:lineRule="auto"/>
              <w:rPr>
                <w:rFonts w:cs="Arial"/>
                <w:sz w:val="20"/>
                <w:szCs w:val="20"/>
              </w:rPr>
            </w:pPr>
          </w:p>
        </w:tc>
      </w:tr>
      <w:tr w:rsidR="00603A5D" w:rsidRPr="002F1F91" w:rsidTr="00CF13DC">
        <w:trPr>
          <w:trHeight w:val="88"/>
        </w:trPr>
        <w:tc>
          <w:tcPr>
            <w:tcW w:w="1250" w:type="pct"/>
          </w:tcPr>
          <w:p w:rsidR="00603A5D" w:rsidRPr="009B49AA" w:rsidRDefault="00603A5D" w:rsidP="00CF13DC">
            <w:pPr>
              <w:pStyle w:val="LoTabelle-6pt"/>
              <w:spacing w:before="0" w:line="276" w:lineRule="auto"/>
              <w:rPr>
                <w:b/>
                <w:szCs w:val="20"/>
              </w:rPr>
            </w:pPr>
          </w:p>
        </w:tc>
        <w:tc>
          <w:tcPr>
            <w:tcW w:w="1250" w:type="pct"/>
          </w:tcPr>
          <w:p w:rsidR="00603A5D" w:rsidRPr="009B49AA" w:rsidRDefault="00603A5D" w:rsidP="00CF13DC">
            <w:pPr>
              <w:spacing w:line="276" w:lineRule="auto"/>
              <w:rPr>
                <w:rFonts w:cs="Arial"/>
                <w:sz w:val="20"/>
                <w:szCs w:val="20"/>
              </w:rPr>
            </w:pPr>
            <w:r w:rsidRPr="009B49AA">
              <w:rPr>
                <w:rFonts w:eastAsia="Calibri" w:cs="Arial"/>
                <w:b/>
                <w:sz w:val="20"/>
                <w:szCs w:val="20"/>
              </w:rPr>
              <w:t>3.3.1 Funktionsterme ableiten</w:t>
            </w:r>
          </w:p>
        </w:tc>
        <w:tc>
          <w:tcPr>
            <w:tcW w:w="1250" w:type="pct"/>
          </w:tcPr>
          <w:p w:rsidR="00603A5D" w:rsidRPr="009B49AA" w:rsidRDefault="00603A5D" w:rsidP="00CF13DC">
            <w:pPr>
              <w:spacing w:line="276" w:lineRule="auto"/>
              <w:rPr>
                <w:rFonts w:cs="Arial"/>
                <w:b/>
                <w:sz w:val="20"/>
                <w:szCs w:val="20"/>
              </w:rPr>
            </w:pPr>
          </w:p>
        </w:tc>
        <w:tc>
          <w:tcPr>
            <w:tcW w:w="1250" w:type="pct"/>
          </w:tcPr>
          <w:p w:rsidR="00603A5D" w:rsidRPr="009B49AA" w:rsidRDefault="00603A5D" w:rsidP="00CF13DC">
            <w:pPr>
              <w:spacing w:line="276" w:lineRule="auto"/>
              <w:rPr>
                <w:rFonts w:cs="Arial"/>
                <w:sz w:val="20"/>
                <w:szCs w:val="20"/>
              </w:rPr>
            </w:pPr>
          </w:p>
        </w:tc>
      </w:tr>
      <w:tr w:rsidR="002F1F91" w:rsidRPr="002F1F91" w:rsidTr="00CF13DC">
        <w:trPr>
          <w:trHeight w:val="677"/>
        </w:trPr>
        <w:tc>
          <w:tcPr>
            <w:tcW w:w="1250" w:type="pct"/>
            <w:vMerge w:val="restart"/>
          </w:tcPr>
          <w:p w:rsidR="002F1F91" w:rsidRPr="009B49AA" w:rsidRDefault="002F1F91" w:rsidP="00CF13DC">
            <w:pPr>
              <w:spacing w:before="120" w:line="276" w:lineRule="auto"/>
              <w:rPr>
                <w:rFonts w:eastAsia="Calibri" w:cs="Arial"/>
                <w:sz w:val="20"/>
                <w:szCs w:val="20"/>
              </w:rPr>
            </w:pPr>
            <w:r w:rsidRPr="009B49AA">
              <w:rPr>
                <w:rFonts w:eastAsia="Calibri" w:cs="Arial"/>
                <w:b/>
                <w:sz w:val="20"/>
                <w:szCs w:val="20"/>
              </w:rPr>
              <w:t>2.2 Probleme lösen</w:t>
            </w:r>
            <w:r w:rsidRPr="009B49AA">
              <w:rPr>
                <w:rFonts w:eastAsia="Calibri" w:cs="Arial"/>
                <w:b/>
                <w:sz w:val="20"/>
                <w:szCs w:val="20"/>
              </w:rPr>
              <w:br/>
            </w:r>
            <w:r w:rsidRPr="009B49AA">
              <w:rPr>
                <w:rFonts w:eastAsia="Calibri" w:cs="Arial"/>
                <w:sz w:val="20"/>
                <w:szCs w:val="20"/>
              </w:rPr>
              <w:t>5. durch Untersuchung von Beispielen und systematisches Probieren zu Verm</w:t>
            </w:r>
            <w:r w:rsidRPr="009B49AA">
              <w:rPr>
                <w:rFonts w:eastAsia="Calibri" w:cs="Arial"/>
                <w:sz w:val="20"/>
                <w:szCs w:val="20"/>
              </w:rPr>
              <w:t>u</w:t>
            </w:r>
            <w:r w:rsidRPr="009B49AA">
              <w:rPr>
                <w:rFonts w:eastAsia="Calibri" w:cs="Arial"/>
                <w:sz w:val="20"/>
                <w:szCs w:val="20"/>
              </w:rPr>
              <w:t>tungen kommen und diese auf Plausibilität überprüfen</w:t>
            </w:r>
          </w:p>
          <w:p w:rsidR="002F1F91" w:rsidRPr="009B49AA" w:rsidRDefault="002F1F91" w:rsidP="00CF13DC">
            <w:pPr>
              <w:spacing w:before="120" w:line="276" w:lineRule="auto"/>
              <w:rPr>
                <w:rFonts w:eastAsia="Calibri" w:cs="Arial"/>
                <w:sz w:val="20"/>
                <w:szCs w:val="20"/>
              </w:rPr>
            </w:pPr>
            <w:r w:rsidRPr="009B49AA">
              <w:rPr>
                <w:rFonts w:eastAsia="Calibri" w:cs="Arial"/>
                <w:sz w:val="20"/>
                <w:szCs w:val="20"/>
              </w:rPr>
              <w:t xml:space="preserve">8. das Aufdecken von Regelmäßigkeiten </w:t>
            </w:r>
            <w:r w:rsidRPr="009B49AA">
              <w:rPr>
                <w:rFonts w:eastAsia="Calibri" w:cs="Arial"/>
                <w:sz w:val="20"/>
                <w:szCs w:val="20"/>
              </w:rPr>
              <w:lastRenderedPageBreak/>
              <w:t>[…] nutzen</w:t>
            </w:r>
          </w:p>
          <w:p w:rsidR="002F1F91" w:rsidRPr="009B49AA" w:rsidRDefault="002F1F91" w:rsidP="00CF13DC">
            <w:pPr>
              <w:spacing w:before="120" w:line="276" w:lineRule="auto"/>
              <w:rPr>
                <w:rFonts w:eastAsia="Calibri" w:cs="Arial"/>
                <w:sz w:val="20"/>
                <w:szCs w:val="20"/>
              </w:rPr>
            </w:pPr>
            <w:r w:rsidRPr="009B49AA">
              <w:rPr>
                <w:rFonts w:eastAsia="Calibri" w:cs="Arial"/>
                <w:sz w:val="20"/>
                <w:szCs w:val="20"/>
              </w:rPr>
              <w:t>9. Sonderfälle […] untersuchen</w:t>
            </w:r>
          </w:p>
          <w:p w:rsidR="002F1F91" w:rsidRPr="009B49AA" w:rsidRDefault="002F1F91" w:rsidP="00CF13DC">
            <w:pPr>
              <w:spacing w:before="120" w:line="276" w:lineRule="auto"/>
              <w:rPr>
                <w:rFonts w:eastAsia="Calibri" w:cs="Arial"/>
                <w:sz w:val="20"/>
                <w:szCs w:val="20"/>
              </w:rPr>
            </w:pPr>
            <w:r w:rsidRPr="009B49AA">
              <w:rPr>
                <w:rFonts w:eastAsia="Calibri" w:cs="Arial"/>
                <w:b/>
                <w:sz w:val="20"/>
                <w:szCs w:val="20"/>
              </w:rPr>
              <w:t>2.4 Mit symbolischen, formalen und technischen Elementen der Mathematik umgehen</w:t>
            </w:r>
            <w:r w:rsidRPr="009B49AA">
              <w:rPr>
                <w:rFonts w:eastAsia="Calibri" w:cs="Arial"/>
                <w:b/>
                <w:sz w:val="20"/>
                <w:szCs w:val="20"/>
              </w:rPr>
              <w:br/>
            </w:r>
            <w:r w:rsidRPr="009B49AA">
              <w:rPr>
                <w:rFonts w:eastAsia="Calibri" w:cs="Arial"/>
                <w:sz w:val="20"/>
                <w:szCs w:val="20"/>
              </w:rPr>
              <w:t>5. Routineverfahren anwenden und mite</w:t>
            </w:r>
            <w:r w:rsidRPr="009B49AA">
              <w:rPr>
                <w:rFonts w:eastAsia="Calibri" w:cs="Arial"/>
                <w:sz w:val="20"/>
                <w:szCs w:val="20"/>
              </w:rPr>
              <w:t>i</w:t>
            </w:r>
            <w:r w:rsidRPr="009B49AA">
              <w:rPr>
                <w:rFonts w:eastAsia="Calibri" w:cs="Arial"/>
                <w:sz w:val="20"/>
                <w:szCs w:val="20"/>
              </w:rPr>
              <w:t>nander kombinieren</w:t>
            </w:r>
          </w:p>
          <w:p w:rsidR="002F1F91" w:rsidRPr="009B49AA" w:rsidRDefault="002F1F91" w:rsidP="00CF13DC">
            <w:pPr>
              <w:spacing w:before="120" w:line="276" w:lineRule="auto"/>
              <w:rPr>
                <w:rFonts w:eastAsia="Calibri" w:cs="Arial"/>
                <w:sz w:val="20"/>
                <w:szCs w:val="20"/>
              </w:rPr>
            </w:pPr>
            <w:r w:rsidRPr="009B49AA">
              <w:rPr>
                <w:rFonts w:eastAsia="Calibri" w:cs="Arial"/>
                <w:b/>
                <w:sz w:val="20"/>
                <w:szCs w:val="20"/>
              </w:rPr>
              <w:t>2.1 Argumentieren und Beweisen</w:t>
            </w:r>
            <w:r w:rsidRPr="009B49AA">
              <w:rPr>
                <w:rFonts w:eastAsia="Calibri" w:cs="Arial"/>
                <w:b/>
                <w:sz w:val="20"/>
                <w:szCs w:val="20"/>
              </w:rPr>
              <w:br/>
            </w:r>
            <w:r w:rsidRPr="009B49AA">
              <w:rPr>
                <w:rFonts w:eastAsia="Calibri" w:cs="Arial"/>
                <w:sz w:val="20"/>
                <w:szCs w:val="20"/>
              </w:rPr>
              <w:t>2. eine Vermutung anhand von Beispielen auf ihre Plausibilität prüfen […]</w:t>
            </w:r>
          </w:p>
          <w:p w:rsidR="002F1F91" w:rsidRPr="009B49AA" w:rsidRDefault="002F1F91" w:rsidP="00CF13DC">
            <w:pPr>
              <w:spacing w:before="120" w:line="276" w:lineRule="auto"/>
              <w:rPr>
                <w:rFonts w:eastAsia="Calibri" w:cs="Arial"/>
                <w:sz w:val="20"/>
                <w:szCs w:val="20"/>
              </w:rPr>
            </w:pPr>
            <w:r w:rsidRPr="009B49AA">
              <w:rPr>
                <w:rFonts w:eastAsia="Calibri" w:cs="Arial"/>
                <w:sz w:val="20"/>
                <w:szCs w:val="20"/>
              </w:rPr>
              <w:t>3. bei der Entwicklung und Prüfung von Vermutungen Hilfsmittel verwenden (zum Beispiel Taschenrechner, Computerpr</w:t>
            </w:r>
            <w:r w:rsidRPr="009B49AA">
              <w:rPr>
                <w:rFonts w:eastAsia="Calibri" w:cs="Arial"/>
                <w:sz w:val="20"/>
                <w:szCs w:val="20"/>
              </w:rPr>
              <w:t>o</w:t>
            </w:r>
            <w:r w:rsidRPr="009B49AA">
              <w:rPr>
                <w:rFonts w:eastAsia="Calibri" w:cs="Arial"/>
                <w:sz w:val="20"/>
                <w:szCs w:val="20"/>
              </w:rPr>
              <w:t>gramme)</w:t>
            </w:r>
          </w:p>
          <w:p w:rsidR="002F1F91" w:rsidRPr="009B49AA" w:rsidRDefault="002F1F91" w:rsidP="00CF13DC">
            <w:pPr>
              <w:spacing w:before="120" w:line="276" w:lineRule="auto"/>
              <w:rPr>
                <w:rFonts w:eastAsia="Calibri" w:cs="Arial"/>
                <w:sz w:val="20"/>
                <w:szCs w:val="20"/>
              </w:rPr>
            </w:pPr>
            <w:r w:rsidRPr="009B49AA">
              <w:rPr>
                <w:rFonts w:eastAsia="Calibri" w:cs="Arial"/>
                <w:sz w:val="20"/>
                <w:szCs w:val="20"/>
              </w:rPr>
              <w:t>8. mathematische Verfahren und ihre Vorgehensweisen erläutern und begrü</w:t>
            </w:r>
            <w:r w:rsidRPr="009B49AA">
              <w:rPr>
                <w:rFonts w:eastAsia="Calibri" w:cs="Arial"/>
                <w:sz w:val="20"/>
                <w:szCs w:val="20"/>
              </w:rPr>
              <w:t>n</w:t>
            </w:r>
            <w:r w:rsidRPr="009B49AA">
              <w:rPr>
                <w:rFonts w:eastAsia="Calibri" w:cs="Arial"/>
                <w:sz w:val="20"/>
                <w:szCs w:val="20"/>
              </w:rPr>
              <w:t>den</w:t>
            </w:r>
          </w:p>
          <w:p w:rsidR="002F1F91" w:rsidRPr="009B49AA" w:rsidRDefault="002F1F91" w:rsidP="00CF13DC">
            <w:pPr>
              <w:spacing w:before="120" w:line="276" w:lineRule="auto"/>
              <w:rPr>
                <w:rFonts w:cs="Arial"/>
                <w:b/>
                <w:sz w:val="20"/>
                <w:szCs w:val="20"/>
              </w:rPr>
            </w:pPr>
            <w:r w:rsidRPr="009B49AA">
              <w:rPr>
                <w:rFonts w:eastAsia="Calibri" w:cs="Arial"/>
                <w:sz w:val="20"/>
                <w:szCs w:val="20"/>
              </w:rPr>
              <w:t>9. beim Erläutern und Begründen unte</w:t>
            </w:r>
            <w:r w:rsidRPr="009B49AA">
              <w:rPr>
                <w:rFonts w:eastAsia="Calibri" w:cs="Arial"/>
                <w:sz w:val="20"/>
                <w:szCs w:val="20"/>
              </w:rPr>
              <w:t>r</w:t>
            </w:r>
            <w:r w:rsidRPr="009B49AA">
              <w:rPr>
                <w:rFonts w:eastAsia="Calibri" w:cs="Arial"/>
                <w:sz w:val="20"/>
                <w:szCs w:val="20"/>
              </w:rPr>
              <w:t>schiedliche Darstellungsformen verwe</w:t>
            </w:r>
            <w:r w:rsidRPr="009B49AA">
              <w:rPr>
                <w:rFonts w:eastAsia="Calibri" w:cs="Arial"/>
                <w:sz w:val="20"/>
                <w:szCs w:val="20"/>
              </w:rPr>
              <w:t>n</w:t>
            </w:r>
            <w:r w:rsidRPr="009B49AA">
              <w:rPr>
                <w:rFonts w:eastAsia="Calibri" w:cs="Arial"/>
                <w:sz w:val="20"/>
                <w:szCs w:val="20"/>
              </w:rPr>
              <w:t xml:space="preserve">den </w:t>
            </w:r>
            <w:r w:rsidR="009B49AA">
              <w:rPr>
                <w:rFonts w:eastAsia="Calibri" w:cs="Arial"/>
                <w:sz w:val="20"/>
                <w:szCs w:val="20"/>
              </w:rPr>
              <w:t>[…]</w:t>
            </w:r>
          </w:p>
        </w:tc>
        <w:tc>
          <w:tcPr>
            <w:tcW w:w="1250" w:type="pct"/>
          </w:tcPr>
          <w:p w:rsidR="002F1F91" w:rsidRPr="009B49AA" w:rsidRDefault="002F1F91" w:rsidP="00CF13DC">
            <w:pPr>
              <w:spacing w:before="120" w:after="120" w:line="276" w:lineRule="auto"/>
              <w:rPr>
                <w:rFonts w:cs="Arial"/>
                <w:sz w:val="20"/>
                <w:szCs w:val="20"/>
              </w:rPr>
            </w:pPr>
            <w:r w:rsidRPr="009B49AA">
              <w:rPr>
                <w:rFonts w:eastAsia="Calibri" w:cs="Arial"/>
                <w:sz w:val="20"/>
                <w:szCs w:val="20"/>
              </w:rPr>
              <w:lastRenderedPageBreak/>
              <w:t xml:space="preserve">(13) die </w:t>
            </w:r>
            <w:r w:rsidRPr="009B49AA">
              <w:rPr>
                <w:rFonts w:eastAsia="Calibri" w:cs="Arial"/>
                <w:i/>
                <w:iCs/>
                <w:sz w:val="20"/>
                <w:szCs w:val="20"/>
              </w:rPr>
              <w:t>Regel für konstanten Faktor</w:t>
            </w:r>
            <w:r w:rsidRPr="009B49AA">
              <w:rPr>
                <w:rFonts w:eastAsia="Calibri" w:cs="Arial"/>
                <w:sz w:val="20"/>
                <w:szCs w:val="20"/>
              </w:rPr>
              <w:t xml:space="preserve">, die </w:t>
            </w:r>
            <w:r w:rsidRPr="009B49AA">
              <w:rPr>
                <w:rFonts w:eastAsia="Calibri" w:cs="Arial"/>
                <w:i/>
                <w:iCs/>
                <w:sz w:val="20"/>
                <w:szCs w:val="20"/>
              </w:rPr>
              <w:t xml:space="preserve">Potenzregel </w:t>
            </w:r>
            <w:r w:rsidRPr="009B49AA">
              <w:rPr>
                <w:rFonts w:eastAsia="Calibri" w:cs="Arial"/>
                <w:sz w:val="20"/>
                <w:szCs w:val="20"/>
              </w:rPr>
              <w:t xml:space="preserve">sowie die </w:t>
            </w:r>
            <w:r w:rsidRPr="009B49AA">
              <w:rPr>
                <w:rFonts w:eastAsia="Calibri" w:cs="Arial"/>
                <w:i/>
                <w:iCs/>
                <w:sz w:val="20"/>
                <w:szCs w:val="20"/>
              </w:rPr>
              <w:t xml:space="preserve">Summenregel </w:t>
            </w:r>
            <w:r w:rsidRPr="009B49AA">
              <w:rPr>
                <w:rFonts w:eastAsia="Calibri" w:cs="Arial"/>
                <w:sz w:val="20"/>
                <w:szCs w:val="20"/>
              </w:rPr>
              <w:t>zum Ableiten von Funktionstermen anwenden</w:t>
            </w:r>
          </w:p>
        </w:tc>
        <w:tc>
          <w:tcPr>
            <w:tcW w:w="1250" w:type="pct"/>
            <w:vMerge w:val="restart"/>
          </w:tcPr>
          <w:p w:rsidR="002F1F91" w:rsidRPr="009B49AA" w:rsidRDefault="002F1F91" w:rsidP="00CF13DC">
            <w:pPr>
              <w:spacing w:before="120" w:line="276" w:lineRule="auto"/>
              <w:rPr>
                <w:rFonts w:eastAsia="Calibri" w:cs="Arial"/>
                <w:b/>
                <w:sz w:val="20"/>
                <w:szCs w:val="20"/>
              </w:rPr>
            </w:pPr>
            <w:r w:rsidRPr="009B49AA">
              <w:rPr>
                <w:rFonts w:eastAsia="Calibri" w:cs="Arial"/>
                <w:b/>
                <w:sz w:val="20"/>
                <w:szCs w:val="20"/>
              </w:rPr>
              <w:t>Ableitungsregeln</w:t>
            </w:r>
          </w:p>
          <w:p w:rsidR="002F1F91" w:rsidRPr="009B49AA" w:rsidRDefault="002F1F91" w:rsidP="00CF13DC">
            <w:pPr>
              <w:spacing w:before="120" w:line="276" w:lineRule="auto"/>
              <w:rPr>
                <w:rFonts w:eastAsia="Calibri" w:cs="Arial"/>
                <w:sz w:val="20"/>
                <w:szCs w:val="20"/>
              </w:rPr>
            </w:pPr>
            <w:r w:rsidRPr="009B49AA">
              <w:rPr>
                <w:rFonts w:eastAsia="Calibri" w:cs="Arial"/>
                <w:sz w:val="20"/>
                <w:szCs w:val="20"/>
              </w:rPr>
              <w:t>Faktorregel</w:t>
            </w:r>
          </w:p>
          <w:p w:rsidR="002F1F91" w:rsidRPr="009B49AA" w:rsidRDefault="002F1F91" w:rsidP="00CF13DC">
            <w:pPr>
              <w:spacing w:before="120" w:line="276" w:lineRule="auto"/>
              <w:rPr>
                <w:rFonts w:eastAsia="Calibri" w:cs="Arial"/>
                <w:sz w:val="20"/>
                <w:szCs w:val="20"/>
              </w:rPr>
            </w:pPr>
            <w:r w:rsidRPr="009B49AA">
              <w:rPr>
                <w:rFonts w:eastAsia="Calibri" w:cs="Arial"/>
                <w:sz w:val="20"/>
                <w:szCs w:val="20"/>
              </w:rPr>
              <w:t>Summenregel</w:t>
            </w:r>
          </w:p>
          <w:p w:rsidR="002F1F91" w:rsidRPr="009B49AA" w:rsidRDefault="002F1F91" w:rsidP="00CF13DC">
            <w:pPr>
              <w:spacing w:before="120" w:line="276" w:lineRule="auto"/>
              <w:rPr>
                <w:rFonts w:eastAsia="Calibri" w:cs="Arial"/>
                <w:sz w:val="20"/>
                <w:szCs w:val="20"/>
              </w:rPr>
            </w:pPr>
            <w:r w:rsidRPr="009B49AA">
              <w:rPr>
                <w:rFonts w:eastAsia="Calibri" w:cs="Arial"/>
                <w:sz w:val="20"/>
                <w:szCs w:val="20"/>
              </w:rPr>
              <w:t>Potenzregel</w:t>
            </w:r>
          </w:p>
        </w:tc>
        <w:tc>
          <w:tcPr>
            <w:tcW w:w="1250" w:type="pct"/>
            <w:vMerge w:val="restart"/>
          </w:tcPr>
          <w:p w:rsidR="002F1F91" w:rsidRPr="009B49AA" w:rsidRDefault="002F1F91" w:rsidP="00CF13DC">
            <w:pPr>
              <w:spacing w:before="120" w:line="276" w:lineRule="auto"/>
              <w:rPr>
                <w:rFonts w:cs="Arial"/>
                <w:sz w:val="20"/>
                <w:szCs w:val="20"/>
              </w:rPr>
            </w:pPr>
            <w:r w:rsidRPr="009B49AA">
              <w:rPr>
                <w:rFonts w:eastAsia="Calibri" w:cs="Arial"/>
                <w:sz w:val="20"/>
                <w:szCs w:val="20"/>
              </w:rPr>
              <w:t>Anschauliche Begründungen der Able</w:t>
            </w:r>
            <w:r w:rsidRPr="009B49AA">
              <w:rPr>
                <w:rFonts w:eastAsia="Calibri" w:cs="Arial"/>
                <w:sz w:val="20"/>
                <w:szCs w:val="20"/>
              </w:rPr>
              <w:t>i</w:t>
            </w:r>
            <w:r w:rsidRPr="009B49AA">
              <w:rPr>
                <w:rFonts w:eastAsia="Calibri" w:cs="Arial"/>
                <w:sz w:val="20"/>
                <w:szCs w:val="20"/>
              </w:rPr>
              <w:t>tungsregeln</w:t>
            </w:r>
          </w:p>
        </w:tc>
      </w:tr>
      <w:tr w:rsidR="002F1F91" w:rsidRPr="002F1F91" w:rsidTr="00CF13DC">
        <w:trPr>
          <w:trHeight w:val="685"/>
        </w:trPr>
        <w:tc>
          <w:tcPr>
            <w:tcW w:w="1250" w:type="pct"/>
            <w:vMerge/>
          </w:tcPr>
          <w:p w:rsidR="002F1F91" w:rsidRPr="009B49AA" w:rsidRDefault="002F1F91" w:rsidP="00CF13DC">
            <w:pPr>
              <w:pStyle w:val="LoTabelle-6pt"/>
              <w:spacing w:line="276" w:lineRule="auto"/>
              <w:rPr>
                <w:b/>
                <w:szCs w:val="20"/>
              </w:rPr>
            </w:pPr>
          </w:p>
        </w:tc>
        <w:tc>
          <w:tcPr>
            <w:tcW w:w="1250" w:type="pct"/>
          </w:tcPr>
          <w:p w:rsidR="002F1F91" w:rsidRPr="009B49AA" w:rsidRDefault="002F1F91" w:rsidP="00CF13DC">
            <w:pPr>
              <w:spacing w:line="276" w:lineRule="auto"/>
              <w:rPr>
                <w:rFonts w:cs="Arial"/>
                <w:sz w:val="20"/>
                <w:szCs w:val="20"/>
              </w:rPr>
            </w:pPr>
            <w:r w:rsidRPr="009B49AA">
              <w:rPr>
                <w:rFonts w:eastAsia="Calibri" w:cs="Arial"/>
                <w:b/>
                <w:sz w:val="20"/>
                <w:szCs w:val="20"/>
              </w:rPr>
              <w:t>3.3.4 Die Grundidee der Differentia</w:t>
            </w:r>
            <w:r w:rsidRPr="009B49AA">
              <w:rPr>
                <w:rFonts w:eastAsia="Calibri" w:cs="Arial"/>
                <w:b/>
                <w:sz w:val="20"/>
                <w:szCs w:val="20"/>
              </w:rPr>
              <w:t>l</w:t>
            </w:r>
            <w:r w:rsidRPr="009B49AA">
              <w:rPr>
                <w:rFonts w:eastAsia="Calibri" w:cs="Arial"/>
                <w:b/>
                <w:sz w:val="20"/>
                <w:szCs w:val="20"/>
              </w:rPr>
              <w:t>rechnung verstehen und mit Ableitu</w:t>
            </w:r>
            <w:r w:rsidRPr="009B49AA">
              <w:rPr>
                <w:rFonts w:eastAsia="Calibri" w:cs="Arial"/>
                <w:b/>
                <w:sz w:val="20"/>
                <w:szCs w:val="20"/>
              </w:rPr>
              <w:t>n</w:t>
            </w:r>
            <w:r w:rsidRPr="009B49AA">
              <w:rPr>
                <w:rFonts w:eastAsia="Calibri" w:cs="Arial"/>
                <w:b/>
                <w:sz w:val="20"/>
                <w:szCs w:val="20"/>
              </w:rPr>
              <w:t>gen umgehen</w:t>
            </w:r>
          </w:p>
        </w:tc>
        <w:tc>
          <w:tcPr>
            <w:tcW w:w="1250" w:type="pct"/>
            <w:vMerge/>
          </w:tcPr>
          <w:p w:rsidR="002F1F91" w:rsidRPr="009B49AA" w:rsidRDefault="002F1F91" w:rsidP="00CF13DC">
            <w:pPr>
              <w:spacing w:before="120" w:line="276" w:lineRule="auto"/>
              <w:rPr>
                <w:rFonts w:cs="Arial"/>
                <w:b/>
                <w:sz w:val="20"/>
                <w:szCs w:val="20"/>
              </w:rPr>
            </w:pPr>
          </w:p>
        </w:tc>
        <w:tc>
          <w:tcPr>
            <w:tcW w:w="1250" w:type="pct"/>
            <w:vMerge/>
          </w:tcPr>
          <w:p w:rsidR="002F1F91" w:rsidRPr="009B49AA" w:rsidRDefault="002F1F91" w:rsidP="00CF13DC">
            <w:pPr>
              <w:spacing w:before="120" w:line="276" w:lineRule="auto"/>
              <w:rPr>
                <w:rFonts w:cs="Arial"/>
                <w:sz w:val="20"/>
                <w:szCs w:val="20"/>
              </w:rPr>
            </w:pPr>
          </w:p>
        </w:tc>
      </w:tr>
      <w:tr w:rsidR="002F1F91" w:rsidRPr="002F1F91" w:rsidTr="00CF13DC">
        <w:trPr>
          <w:trHeight w:val="478"/>
        </w:trPr>
        <w:tc>
          <w:tcPr>
            <w:tcW w:w="1250" w:type="pct"/>
            <w:vMerge/>
          </w:tcPr>
          <w:p w:rsidR="002F1F91" w:rsidRPr="009B49AA" w:rsidRDefault="002F1F91" w:rsidP="00CF13DC">
            <w:pPr>
              <w:pStyle w:val="LoTabelle-6pt"/>
              <w:spacing w:line="276" w:lineRule="auto"/>
              <w:rPr>
                <w:b/>
                <w:szCs w:val="20"/>
              </w:rPr>
            </w:pPr>
          </w:p>
        </w:tc>
        <w:tc>
          <w:tcPr>
            <w:tcW w:w="1250" w:type="pct"/>
          </w:tcPr>
          <w:p w:rsidR="002F1F91" w:rsidRPr="009B49AA" w:rsidRDefault="002F1F91" w:rsidP="00CF13DC">
            <w:pPr>
              <w:spacing w:before="120" w:line="276" w:lineRule="auto"/>
              <w:rPr>
                <w:rFonts w:eastAsia="Calibri" w:cs="Arial"/>
                <w:b/>
                <w:sz w:val="20"/>
                <w:szCs w:val="20"/>
              </w:rPr>
            </w:pPr>
            <w:r w:rsidRPr="009B49AA">
              <w:rPr>
                <w:rFonts w:eastAsia="Calibri" w:cs="Arial"/>
                <w:sz w:val="20"/>
                <w:szCs w:val="20"/>
              </w:rPr>
              <w:t xml:space="preserve">(20) die </w:t>
            </w:r>
            <w:r w:rsidRPr="009B49AA">
              <w:rPr>
                <w:rFonts w:eastAsia="Calibri" w:cs="Arial"/>
                <w:i/>
                <w:iCs/>
                <w:sz w:val="20"/>
                <w:szCs w:val="20"/>
              </w:rPr>
              <w:t xml:space="preserve">Faktorregel </w:t>
            </w:r>
            <w:r w:rsidRPr="009B49AA">
              <w:rPr>
                <w:rFonts w:eastAsia="Calibri" w:cs="Arial"/>
                <w:sz w:val="20"/>
                <w:szCs w:val="20"/>
              </w:rPr>
              <w:t xml:space="preserve">und die </w:t>
            </w:r>
            <w:r w:rsidRPr="009B49AA">
              <w:rPr>
                <w:rFonts w:eastAsia="Calibri" w:cs="Arial"/>
                <w:i/>
                <w:iCs/>
                <w:sz w:val="20"/>
                <w:szCs w:val="20"/>
              </w:rPr>
              <w:t xml:space="preserve">Summenregel </w:t>
            </w:r>
            <w:r w:rsidRPr="009B49AA">
              <w:rPr>
                <w:rFonts w:eastAsia="Calibri" w:cs="Arial"/>
                <w:sz w:val="20"/>
                <w:szCs w:val="20"/>
              </w:rPr>
              <w:t>anschaulich begründen</w:t>
            </w:r>
          </w:p>
        </w:tc>
        <w:tc>
          <w:tcPr>
            <w:tcW w:w="1250" w:type="pct"/>
            <w:vMerge/>
          </w:tcPr>
          <w:p w:rsidR="002F1F91" w:rsidRPr="009B49AA" w:rsidRDefault="002F1F91" w:rsidP="00CF13DC">
            <w:pPr>
              <w:spacing w:before="120" w:line="276" w:lineRule="auto"/>
              <w:rPr>
                <w:rFonts w:cs="Arial"/>
                <w:b/>
                <w:sz w:val="20"/>
                <w:szCs w:val="20"/>
              </w:rPr>
            </w:pPr>
          </w:p>
        </w:tc>
        <w:tc>
          <w:tcPr>
            <w:tcW w:w="1250" w:type="pct"/>
            <w:vMerge/>
          </w:tcPr>
          <w:p w:rsidR="002F1F91" w:rsidRPr="009B49AA" w:rsidRDefault="002F1F91" w:rsidP="00CF13DC">
            <w:pPr>
              <w:spacing w:before="120" w:line="276" w:lineRule="auto"/>
              <w:rPr>
                <w:rFonts w:cs="Arial"/>
                <w:sz w:val="20"/>
                <w:szCs w:val="20"/>
              </w:rPr>
            </w:pPr>
          </w:p>
        </w:tc>
      </w:tr>
      <w:tr w:rsidR="00603A5D" w:rsidRPr="002F1F91" w:rsidTr="00CF13DC">
        <w:trPr>
          <w:trHeight w:val="988"/>
        </w:trPr>
        <w:tc>
          <w:tcPr>
            <w:tcW w:w="1250" w:type="pct"/>
            <w:vMerge/>
          </w:tcPr>
          <w:p w:rsidR="00603A5D" w:rsidRPr="009B49AA" w:rsidRDefault="00603A5D" w:rsidP="00CF13DC">
            <w:pPr>
              <w:pStyle w:val="LoTabelle-6pt"/>
              <w:spacing w:line="276" w:lineRule="auto"/>
              <w:rPr>
                <w:b/>
                <w:szCs w:val="20"/>
              </w:rPr>
            </w:pPr>
          </w:p>
        </w:tc>
        <w:tc>
          <w:tcPr>
            <w:tcW w:w="1250" w:type="pct"/>
          </w:tcPr>
          <w:p w:rsidR="00A81366" w:rsidRDefault="00603A5D" w:rsidP="00CF13DC">
            <w:pPr>
              <w:spacing w:before="120" w:line="276" w:lineRule="auto"/>
              <w:rPr>
                <w:rFonts w:eastAsia="Calibri" w:cs="Arial"/>
                <w:sz w:val="20"/>
                <w:szCs w:val="20"/>
              </w:rPr>
            </w:pPr>
            <w:r w:rsidRPr="009B49AA">
              <w:rPr>
                <w:rFonts w:eastAsia="Calibri" w:cs="Arial"/>
                <w:sz w:val="20"/>
                <w:szCs w:val="20"/>
              </w:rPr>
              <w:t xml:space="preserve">(24) den Zusammenhang zwischen der </w:t>
            </w:r>
            <w:r w:rsidRPr="009B49AA">
              <w:rPr>
                <w:rFonts w:eastAsia="Calibri" w:cs="Arial"/>
                <w:i/>
                <w:iCs/>
                <w:sz w:val="20"/>
                <w:szCs w:val="20"/>
              </w:rPr>
              <w:t xml:space="preserve">Funktion f </w:t>
            </w:r>
            <w:r w:rsidRPr="009B49AA">
              <w:rPr>
                <w:rFonts w:eastAsia="Calibri" w:cs="Arial"/>
                <w:sz w:val="20"/>
                <w:szCs w:val="20"/>
              </w:rPr>
              <w:t xml:space="preserve">mit </w:t>
            </w:r>
            <w:r w:rsidRPr="009B49AA">
              <w:rPr>
                <w:rFonts w:eastAsia="Calibri" w:cs="Arial"/>
                <w:i/>
                <w:iCs/>
                <w:sz w:val="20"/>
                <w:szCs w:val="20"/>
              </w:rPr>
              <w:t xml:space="preserve">f </w:t>
            </w:r>
            <w:r w:rsidRPr="009B49AA">
              <w:rPr>
                <w:rFonts w:eastAsia="Calibri" w:cs="Arial"/>
                <w:sz w:val="20"/>
                <w:szCs w:val="20"/>
              </w:rPr>
              <w:t>(</w:t>
            </w:r>
            <w:r w:rsidRPr="009B49AA">
              <w:rPr>
                <w:rFonts w:eastAsia="Calibri" w:cs="Arial"/>
                <w:i/>
                <w:iCs/>
                <w:sz w:val="20"/>
                <w:szCs w:val="20"/>
              </w:rPr>
              <w:t>x</w:t>
            </w:r>
            <w:r w:rsidRPr="009B49AA">
              <w:rPr>
                <w:rFonts w:eastAsia="Calibri" w:cs="Arial"/>
                <w:sz w:val="20"/>
                <w:szCs w:val="20"/>
              </w:rPr>
              <w:t>) = sin (</w:t>
            </w:r>
            <w:r w:rsidRPr="009B49AA">
              <w:rPr>
                <w:rFonts w:eastAsia="Calibri" w:cs="Arial"/>
                <w:i/>
                <w:iCs/>
                <w:sz w:val="20"/>
                <w:szCs w:val="20"/>
              </w:rPr>
              <w:t>x</w:t>
            </w:r>
            <w:r w:rsidRPr="009B49AA">
              <w:rPr>
                <w:rFonts w:eastAsia="Calibri" w:cs="Arial"/>
                <w:sz w:val="20"/>
                <w:szCs w:val="20"/>
              </w:rPr>
              <w:t xml:space="preserve">) und ihrer </w:t>
            </w:r>
            <w:r w:rsidRPr="009B49AA">
              <w:rPr>
                <w:rFonts w:eastAsia="Calibri" w:cs="Arial"/>
                <w:i/>
                <w:iCs/>
                <w:sz w:val="20"/>
                <w:szCs w:val="20"/>
              </w:rPr>
              <w:t>A</w:t>
            </w:r>
            <w:r w:rsidRPr="009B49AA">
              <w:rPr>
                <w:rFonts w:eastAsia="Calibri" w:cs="Arial"/>
                <w:i/>
                <w:iCs/>
                <w:sz w:val="20"/>
                <w:szCs w:val="20"/>
              </w:rPr>
              <w:t>b</w:t>
            </w:r>
            <w:r w:rsidRPr="009B49AA">
              <w:rPr>
                <w:rFonts w:eastAsia="Calibri" w:cs="Arial"/>
                <w:i/>
                <w:iCs/>
                <w:sz w:val="20"/>
                <w:szCs w:val="20"/>
              </w:rPr>
              <w:t xml:space="preserve">leitungsfunktion f </w:t>
            </w:r>
            <w:r w:rsidRPr="009B49AA">
              <w:rPr>
                <w:rFonts w:eastAsia="Calibri" w:cs="Arial"/>
                <w:sz w:val="20"/>
                <w:szCs w:val="20"/>
              </w:rPr>
              <w:t xml:space="preserve">' mit </w:t>
            </w:r>
            <w:r w:rsidRPr="009B49AA">
              <w:rPr>
                <w:rFonts w:eastAsia="Calibri" w:cs="Arial"/>
                <w:i/>
                <w:iCs/>
                <w:sz w:val="20"/>
                <w:szCs w:val="20"/>
              </w:rPr>
              <w:t xml:space="preserve">f </w:t>
            </w:r>
            <w:r w:rsidRPr="009B49AA">
              <w:rPr>
                <w:rFonts w:eastAsia="Calibri" w:cs="Arial"/>
                <w:sz w:val="20"/>
                <w:szCs w:val="20"/>
              </w:rPr>
              <w:t>'(</w:t>
            </w:r>
            <w:r w:rsidRPr="009B49AA">
              <w:rPr>
                <w:rFonts w:eastAsia="Calibri" w:cs="Arial"/>
                <w:i/>
                <w:iCs/>
                <w:sz w:val="20"/>
                <w:szCs w:val="20"/>
              </w:rPr>
              <w:t>x</w:t>
            </w:r>
            <w:r w:rsidRPr="009B49AA">
              <w:rPr>
                <w:rFonts w:eastAsia="Calibri" w:cs="Arial"/>
                <w:sz w:val="20"/>
                <w:szCs w:val="20"/>
              </w:rPr>
              <w:t>) = cos (</w:t>
            </w:r>
            <w:r w:rsidRPr="009B49AA">
              <w:rPr>
                <w:rFonts w:eastAsia="Calibri" w:cs="Arial"/>
                <w:i/>
                <w:iCs/>
                <w:sz w:val="20"/>
                <w:szCs w:val="20"/>
              </w:rPr>
              <w:t>x</w:t>
            </w:r>
            <w:r w:rsidRPr="009B49AA">
              <w:rPr>
                <w:rFonts w:eastAsia="Calibri" w:cs="Arial"/>
                <w:sz w:val="20"/>
                <w:szCs w:val="20"/>
              </w:rPr>
              <w:t>) gr</w:t>
            </w:r>
            <w:r w:rsidRPr="009B49AA">
              <w:rPr>
                <w:rFonts w:eastAsia="Calibri" w:cs="Arial"/>
                <w:sz w:val="20"/>
                <w:szCs w:val="20"/>
              </w:rPr>
              <w:t>a</w:t>
            </w:r>
            <w:r w:rsidRPr="009B49AA">
              <w:rPr>
                <w:rFonts w:eastAsia="Calibri" w:cs="Arial"/>
                <w:sz w:val="20"/>
                <w:szCs w:val="20"/>
              </w:rPr>
              <w:t>phisch erläutern</w:t>
            </w:r>
          </w:p>
          <w:p w:rsidR="00A81366" w:rsidRPr="009B49AA" w:rsidRDefault="00A81366" w:rsidP="00CF13DC">
            <w:pPr>
              <w:spacing w:before="120" w:line="276" w:lineRule="auto"/>
              <w:rPr>
                <w:rFonts w:eastAsia="Calibri" w:cs="Arial"/>
                <w:sz w:val="20"/>
                <w:szCs w:val="20"/>
              </w:rPr>
            </w:pPr>
          </w:p>
        </w:tc>
        <w:tc>
          <w:tcPr>
            <w:tcW w:w="1250" w:type="pct"/>
          </w:tcPr>
          <w:p w:rsidR="00603A5D" w:rsidRPr="009B49AA" w:rsidRDefault="00603A5D" w:rsidP="00CF13DC">
            <w:pPr>
              <w:spacing w:before="120" w:line="276" w:lineRule="auto"/>
              <w:rPr>
                <w:rFonts w:eastAsia="Calibri" w:cs="Arial"/>
                <w:b/>
                <w:sz w:val="20"/>
                <w:szCs w:val="20"/>
              </w:rPr>
            </w:pPr>
            <w:r w:rsidRPr="009B49AA">
              <w:rPr>
                <w:rFonts w:eastAsia="Calibri" w:cs="Arial"/>
                <w:b/>
                <w:sz w:val="20"/>
                <w:szCs w:val="20"/>
              </w:rPr>
              <w:t>Ableitung der Sinus- und Kosinusfun</w:t>
            </w:r>
            <w:r w:rsidRPr="009B49AA">
              <w:rPr>
                <w:rFonts w:eastAsia="Calibri" w:cs="Arial"/>
                <w:b/>
                <w:sz w:val="20"/>
                <w:szCs w:val="20"/>
              </w:rPr>
              <w:t>k</w:t>
            </w:r>
            <w:r w:rsidRPr="009B49AA">
              <w:rPr>
                <w:rFonts w:eastAsia="Calibri" w:cs="Arial"/>
                <w:b/>
                <w:sz w:val="20"/>
                <w:szCs w:val="20"/>
              </w:rPr>
              <w:t>tion</w:t>
            </w:r>
          </w:p>
          <w:p w:rsidR="00603A5D" w:rsidRPr="009B49AA" w:rsidRDefault="002F1F91" w:rsidP="00CF13DC">
            <w:pPr>
              <w:spacing w:before="120" w:line="276" w:lineRule="auto"/>
              <w:rPr>
                <w:rFonts w:cs="Arial"/>
                <w:b/>
                <w:sz w:val="20"/>
                <w:szCs w:val="20"/>
              </w:rPr>
            </w:pPr>
            <w:r w:rsidRPr="009B49AA">
              <w:rPr>
                <w:rFonts w:eastAsia="Calibri" w:cs="Arial"/>
                <w:sz w:val="20"/>
                <w:szCs w:val="20"/>
              </w:rPr>
              <w:t>G</w:t>
            </w:r>
            <w:r w:rsidR="00AF6CB3">
              <w:rPr>
                <w:rFonts w:eastAsia="Calibri" w:cs="Arial"/>
                <w:sz w:val="20"/>
                <w:szCs w:val="20"/>
              </w:rPr>
              <w:t>raph</w:t>
            </w:r>
            <w:r w:rsidR="00603A5D" w:rsidRPr="009B49AA">
              <w:rPr>
                <w:rFonts w:eastAsia="Calibri" w:cs="Arial"/>
                <w:sz w:val="20"/>
                <w:szCs w:val="20"/>
              </w:rPr>
              <w:t>isches Differenzieren an ausg</w:t>
            </w:r>
            <w:r w:rsidR="00603A5D" w:rsidRPr="009B49AA">
              <w:rPr>
                <w:rFonts w:eastAsia="Calibri" w:cs="Arial"/>
                <w:sz w:val="20"/>
                <w:szCs w:val="20"/>
              </w:rPr>
              <w:t>e</w:t>
            </w:r>
            <w:r w:rsidR="00603A5D" w:rsidRPr="009B49AA">
              <w:rPr>
                <w:rFonts w:eastAsia="Calibri" w:cs="Arial"/>
                <w:sz w:val="20"/>
                <w:szCs w:val="20"/>
              </w:rPr>
              <w:t>wählten Punkten</w:t>
            </w:r>
          </w:p>
        </w:tc>
        <w:tc>
          <w:tcPr>
            <w:tcW w:w="1250" w:type="pct"/>
          </w:tcPr>
          <w:p w:rsidR="00603A5D" w:rsidRPr="009B49AA" w:rsidRDefault="00603A5D" w:rsidP="00CF13DC">
            <w:pPr>
              <w:spacing w:before="120" w:line="276" w:lineRule="auto"/>
              <w:rPr>
                <w:rFonts w:cs="Arial"/>
                <w:sz w:val="20"/>
                <w:szCs w:val="20"/>
              </w:rPr>
            </w:pPr>
          </w:p>
        </w:tc>
      </w:tr>
      <w:tr w:rsidR="00603A5D" w:rsidRPr="002F1F91" w:rsidTr="00CF13DC">
        <w:trPr>
          <w:trHeight w:val="210"/>
        </w:trPr>
        <w:tc>
          <w:tcPr>
            <w:tcW w:w="1250" w:type="pct"/>
            <w:vMerge/>
          </w:tcPr>
          <w:p w:rsidR="00603A5D" w:rsidRPr="002F1F91" w:rsidRDefault="00603A5D" w:rsidP="00CF13DC">
            <w:pPr>
              <w:pStyle w:val="LoTabelle-6pt"/>
              <w:spacing w:line="276" w:lineRule="auto"/>
              <w:rPr>
                <w:b/>
                <w:szCs w:val="20"/>
              </w:rPr>
            </w:pPr>
          </w:p>
        </w:tc>
        <w:tc>
          <w:tcPr>
            <w:tcW w:w="1250" w:type="pct"/>
          </w:tcPr>
          <w:p w:rsidR="00603A5D" w:rsidRPr="002F1F91" w:rsidRDefault="00603A5D" w:rsidP="00CF13DC">
            <w:pPr>
              <w:spacing w:line="276" w:lineRule="auto"/>
              <w:rPr>
                <w:rFonts w:eastAsia="Calibri" w:cs="Arial"/>
                <w:sz w:val="20"/>
                <w:szCs w:val="20"/>
              </w:rPr>
            </w:pPr>
            <w:r w:rsidRPr="002F1F91">
              <w:rPr>
                <w:rFonts w:eastAsia="Calibri" w:cs="Arial"/>
                <w:b/>
                <w:sz w:val="20"/>
                <w:szCs w:val="20"/>
              </w:rPr>
              <w:t>3.3.1 Funktionsterme ableiten</w:t>
            </w:r>
          </w:p>
        </w:tc>
        <w:tc>
          <w:tcPr>
            <w:tcW w:w="1250" w:type="pct"/>
          </w:tcPr>
          <w:p w:rsidR="00603A5D" w:rsidRPr="002F1F91" w:rsidRDefault="00603A5D" w:rsidP="00CF13DC">
            <w:pPr>
              <w:spacing w:line="276" w:lineRule="auto"/>
              <w:rPr>
                <w:rFonts w:eastAsia="Calibri" w:cs="Arial"/>
                <w:sz w:val="20"/>
                <w:szCs w:val="20"/>
              </w:rPr>
            </w:pPr>
          </w:p>
        </w:tc>
        <w:tc>
          <w:tcPr>
            <w:tcW w:w="1250" w:type="pct"/>
          </w:tcPr>
          <w:p w:rsidR="00603A5D" w:rsidRPr="002F1F91" w:rsidRDefault="00603A5D" w:rsidP="00CF13DC">
            <w:pPr>
              <w:spacing w:line="276" w:lineRule="auto"/>
              <w:rPr>
                <w:rFonts w:cs="Arial"/>
                <w:sz w:val="20"/>
                <w:szCs w:val="20"/>
              </w:rPr>
            </w:pPr>
          </w:p>
        </w:tc>
      </w:tr>
      <w:tr w:rsidR="002F1F91" w:rsidRPr="002F1F91" w:rsidTr="00CF13DC">
        <w:trPr>
          <w:trHeight w:val="2963"/>
        </w:trPr>
        <w:tc>
          <w:tcPr>
            <w:tcW w:w="1250" w:type="pct"/>
            <w:vMerge/>
          </w:tcPr>
          <w:p w:rsidR="002F1F91" w:rsidRPr="002F1F91" w:rsidRDefault="002F1F91" w:rsidP="00CF13DC">
            <w:pPr>
              <w:pStyle w:val="LoTabelle-6pt"/>
              <w:spacing w:line="276" w:lineRule="auto"/>
              <w:rPr>
                <w:b/>
                <w:szCs w:val="20"/>
              </w:rPr>
            </w:pPr>
          </w:p>
        </w:tc>
        <w:tc>
          <w:tcPr>
            <w:tcW w:w="1250" w:type="pct"/>
          </w:tcPr>
          <w:p w:rsidR="002F1F91" w:rsidRPr="002F1F91" w:rsidRDefault="002F1F91" w:rsidP="00CF13DC">
            <w:pPr>
              <w:spacing w:before="120" w:line="276" w:lineRule="auto"/>
              <w:rPr>
                <w:rFonts w:eastAsia="Calibri" w:cs="Arial"/>
                <w:sz w:val="20"/>
                <w:szCs w:val="20"/>
              </w:rPr>
            </w:pPr>
            <w:r w:rsidRPr="002F1F91">
              <w:rPr>
                <w:rFonts w:eastAsia="Calibri" w:cs="Arial"/>
                <w:sz w:val="20"/>
                <w:szCs w:val="20"/>
              </w:rPr>
              <w:t xml:space="preserve">(14) die </w:t>
            </w:r>
            <w:r w:rsidRPr="002F1F91">
              <w:rPr>
                <w:rFonts w:eastAsia="Calibri" w:cs="Arial"/>
                <w:i/>
                <w:iCs/>
                <w:sz w:val="20"/>
                <w:szCs w:val="20"/>
              </w:rPr>
              <w:t xml:space="preserve">Ableitungsfunktionen </w:t>
            </w:r>
            <w:r w:rsidRPr="002F1F91">
              <w:rPr>
                <w:rFonts w:eastAsia="Calibri" w:cs="Arial"/>
                <w:sz w:val="20"/>
                <w:szCs w:val="20"/>
              </w:rPr>
              <w:t>der Funkti</w:t>
            </w:r>
            <w:r w:rsidRPr="002F1F91">
              <w:rPr>
                <w:rFonts w:eastAsia="Calibri" w:cs="Arial"/>
                <w:sz w:val="20"/>
                <w:szCs w:val="20"/>
              </w:rPr>
              <w:t>o</w:t>
            </w:r>
            <w:r w:rsidRPr="002F1F91">
              <w:rPr>
                <w:rFonts w:eastAsia="Calibri" w:cs="Arial"/>
                <w:sz w:val="20"/>
                <w:szCs w:val="20"/>
              </w:rPr>
              <w:t xml:space="preserve">nen </w:t>
            </w:r>
            <w:r w:rsidRPr="002F1F91">
              <w:rPr>
                <w:rFonts w:eastAsia="Calibri" w:cs="Arial"/>
                <w:i/>
                <w:iCs/>
                <w:sz w:val="20"/>
                <w:szCs w:val="20"/>
              </w:rPr>
              <w:t xml:space="preserve">f </w:t>
            </w:r>
            <w:r w:rsidRPr="002F1F91">
              <w:rPr>
                <w:rFonts w:eastAsia="Calibri" w:cs="Arial"/>
                <w:sz w:val="20"/>
                <w:szCs w:val="20"/>
              </w:rPr>
              <w:t xml:space="preserve">mit </w:t>
            </w:r>
            <w:r w:rsidRPr="002F1F91">
              <w:rPr>
                <w:rFonts w:eastAsia="Calibri" w:cs="Arial"/>
                <w:i/>
                <w:iCs/>
                <w:sz w:val="20"/>
                <w:szCs w:val="20"/>
              </w:rPr>
              <w:t xml:space="preserve">f </w:t>
            </w:r>
            <w:r w:rsidRPr="002F1F91">
              <w:rPr>
                <w:rFonts w:eastAsia="Calibri" w:cs="Arial"/>
                <w:sz w:val="20"/>
                <w:szCs w:val="20"/>
              </w:rPr>
              <w:t>(</w:t>
            </w:r>
            <w:r w:rsidRPr="002F1F91">
              <w:rPr>
                <w:rFonts w:eastAsia="Calibri" w:cs="Arial"/>
                <w:i/>
                <w:iCs/>
                <w:sz w:val="20"/>
                <w:szCs w:val="20"/>
              </w:rPr>
              <w:t>x</w:t>
            </w:r>
            <w:r w:rsidRPr="002F1F91">
              <w:rPr>
                <w:rFonts w:eastAsia="Calibri" w:cs="Arial"/>
                <w:sz w:val="20"/>
                <w:szCs w:val="20"/>
              </w:rPr>
              <w:t>) = sin (</w:t>
            </w:r>
            <w:r w:rsidRPr="002F1F91">
              <w:rPr>
                <w:rFonts w:eastAsia="Calibri" w:cs="Arial"/>
                <w:i/>
                <w:iCs/>
                <w:sz w:val="20"/>
                <w:szCs w:val="20"/>
              </w:rPr>
              <w:t>x</w:t>
            </w:r>
            <w:r w:rsidRPr="002F1F91">
              <w:rPr>
                <w:rFonts w:eastAsia="Calibri" w:cs="Arial"/>
                <w:sz w:val="20"/>
                <w:szCs w:val="20"/>
              </w:rPr>
              <w:t xml:space="preserve">) und </w:t>
            </w:r>
            <w:r w:rsidRPr="002F1F91">
              <w:rPr>
                <w:rFonts w:eastAsia="Calibri" w:cs="Arial"/>
                <w:i/>
                <w:iCs/>
                <w:sz w:val="20"/>
                <w:szCs w:val="20"/>
              </w:rPr>
              <w:t xml:space="preserve">g </w:t>
            </w:r>
            <w:r w:rsidRPr="002F1F91">
              <w:rPr>
                <w:rFonts w:eastAsia="Calibri" w:cs="Arial"/>
                <w:sz w:val="20"/>
                <w:szCs w:val="20"/>
              </w:rPr>
              <w:t xml:space="preserve">mit </w:t>
            </w:r>
            <w:r w:rsidRPr="002F1F91">
              <w:rPr>
                <w:rFonts w:eastAsia="Calibri" w:cs="Arial"/>
                <w:i/>
                <w:iCs/>
                <w:sz w:val="20"/>
                <w:szCs w:val="20"/>
              </w:rPr>
              <w:t xml:space="preserve">g </w:t>
            </w:r>
            <w:r w:rsidRPr="002F1F91">
              <w:rPr>
                <w:rFonts w:eastAsia="Calibri" w:cs="Arial"/>
                <w:sz w:val="20"/>
                <w:szCs w:val="20"/>
              </w:rPr>
              <w:t>(</w:t>
            </w:r>
            <w:r w:rsidRPr="002F1F91">
              <w:rPr>
                <w:rFonts w:eastAsia="Calibri" w:cs="Arial"/>
                <w:i/>
                <w:iCs/>
                <w:sz w:val="20"/>
                <w:szCs w:val="20"/>
              </w:rPr>
              <w:t>x</w:t>
            </w:r>
            <w:r w:rsidRPr="002F1F91">
              <w:rPr>
                <w:rFonts w:eastAsia="Calibri" w:cs="Arial"/>
                <w:sz w:val="20"/>
                <w:szCs w:val="20"/>
              </w:rPr>
              <w:t>) = cos (</w:t>
            </w:r>
            <w:r w:rsidRPr="002F1F91">
              <w:rPr>
                <w:rFonts w:eastAsia="Calibri" w:cs="Arial"/>
                <w:i/>
                <w:iCs/>
                <w:sz w:val="20"/>
                <w:szCs w:val="20"/>
              </w:rPr>
              <w:t>x</w:t>
            </w:r>
            <w:r w:rsidRPr="002F1F91">
              <w:rPr>
                <w:rFonts w:eastAsia="Calibri" w:cs="Arial"/>
                <w:sz w:val="20"/>
                <w:szCs w:val="20"/>
              </w:rPr>
              <w:t>) angeben</w:t>
            </w:r>
          </w:p>
        </w:tc>
        <w:tc>
          <w:tcPr>
            <w:tcW w:w="1250" w:type="pct"/>
          </w:tcPr>
          <w:p w:rsidR="002F1F91" w:rsidRPr="002F1F91" w:rsidRDefault="002F1F91" w:rsidP="00CF13DC">
            <w:pPr>
              <w:spacing w:before="120" w:line="276" w:lineRule="auto"/>
              <w:rPr>
                <w:rFonts w:eastAsia="Calibri" w:cs="Arial"/>
                <w:b/>
                <w:sz w:val="20"/>
                <w:szCs w:val="20"/>
              </w:rPr>
            </w:pPr>
          </w:p>
        </w:tc>
        <w:tc>
          <w:tcPr>
            <w:tcW w:w="1250" w:type="pct"/>
          </w:tcPr>
          <w:p w:rsidR="002F1F91" w:rsidRPr="002F1F91" w:rsidRDefault="002F1F91" w:rsidP="00CF13DC">
            <w:pPr>
              <w:spacing w:before="120" w:line="276" w:lineRule="auto"/>
              <w:rPr>
                <w:rFonts w:cs="Arial"/>
                <w:sz w:val="20"/>
                <w:szCs w:val="20"/>
              </w:rPr>
            </w:pPr>
          </w:p>
        </w:tc>
      </w:tr>
    </w:tbl>
    <w:p w:rsidR="000D24B0" w:rsidRDefault="000D24B0" w:rsidP="00603A5D"/>
    <w:p w:rsidR="000D24B0" w:rsidRDefault="000D24B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03A5D" w:rsidRPr="00C81F78" w:rsidTr="00F8226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03A5D" w:rsidRPr="00C81F78" w:rsidRDefault="00603A5D" w:rsidP="00B41F0F">
            <w:pPr>
              <w:pStyle w:val="bcTab"/>
            </w:pPr>
            <w:r w:rsidRPr="00C81F78">
              <w:lastRenderedPageBreak/>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bookmarkStart w:id="29" w:name="_Toc483313213"/>
            <w:r w:rsidRPr="006D6315">
              <w:t>Anwendungen der Differentialrechnung</w:t>
            </w:r>
            <w:bookmarkEnd w:id="29"/>
          </w:p>
          <w:p w:rsidR="00603A5D" w:rsidRPr="00C81F78" w:rsidRDefault="00603A5D" w:rsidP="00F8226B">
            <w:pPr>
              <w:pStyle w:val="bcTabcaStd"/>
            </w:pPr>
            <w:r w:rsidRPr="00C81F78">
              <w:t>ca. 1</w:t>
            </w:r>
            <w:r>
              <w:t>2</w:t>
            </w:r>
            <w:r w:rsidRPr="00C81F78">
              <w:t xml:space="preserve"> Std.</w:t>
            </w:r>
          </w:p>
        </w:tc>
      </w:tr>
      <w:tr w:rsidR="00603A5D" w:rsidRPr="00C81F78" w:rsidTr="00F8226B">
        <w:trPr>
          <w:trHeight w:val="26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03A5D" w:rsidRPr="00C81F78" w:rsidRDefault="00603A5D" w:rsidP="00F8226B"/>
        </w:tc>
      </w:tr>
      <w:tr w:rsidR="00603A5D" w:rsidRPr="00C81F78" w:rsidTr="00F8226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03A5D" w:rsidRPr="00C81F78" w:rsidRDefault="00603A5D" w:rsidP="00F8226B">
            <w:pPr>
              <w:pStyle w:val="bcTabweiKompetenzen"/>
            </w:pPr>
            <w:r w:rsidRPr="00C81F78">
              <w:t xml:space="preserve">Prozessbezogene </w:t>
            </w:r>
            <w:r>
              <w:br/>
            </w:r>
            <w:r w:rsidRPr="00C81F78">
              <w:t>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03A5D" w:rsidRPr="00C81F78" w:rsidRDefault="00603A5D" w:rsidP="00F8226B">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hideMark/>
          </w:tcPr>
          <w:p w:rsidR="00603A5D" w:rsidRPr="00C81F78" w:rsidRDefault="00603A5D" w:rsidP="00F8226B">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tcPr>
          <w:p w:rsidR="00603A5D" w:rsidRPr="00C81F78" w:rsidRDefault="00603A5D" w:rsidP="00F8226B">
            <w:pPr>
              <w:pStyle w:val="bcTabschwKompetenzen"/>
            </w:pPr>
            <w:r w:rsidRPr="00C81F78">
              <w:t xml:space="preserve">Hinweise, Arbeitsmittel, </w:t>
            </w:r>
            <w:r w:rsidRPr="00C81F78">
              <w:br/>
              <w:t>Organisation, Verweise</w:t>
            </w:r>
          </w:p>
        </w:tc>
      </w:tr>
      <w:tr w:rsidR="00603A5D" w:rsidRPr="00C81F78" w:rsidTr="00F8226B">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A5D" w:rsidRPr="00C81F78" w:rsidRDefault="00603A5D" w:rsidP="00F8226B">
            <w:pPr>
              <w:jc w:val="center"/>
              <w:rPr>
                <w:rFonts w:eastAsia="Calibri" w:cs="Arial"/>
                <w:szCs w:val="22"/>
              </w:rPr>
            </w:pPr>
            <w:r w:rsidRPr="000258B1">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rsidR="00603A5D" w:rsidRPr="00C81F78" w:rsidRDefault="00603A5D" w:rsidP="00F8226B">
            <w:pPr>
              <w:spacing w:before="60"/>
              <w:rPr>
                <w:rFonts w:eastAsia="Calibri" w:cs="Arial"/>
              </w:rPr>
            </w:pPr>
          </w:p>
        </w:tc>
        <w:tc>
          <w:tcPr>
            <w:tcW w:w="1250" w:type="pct"/>
            <w:vMerge/>
            <w:tcBorders>
              <w:left w:val="single" w:sz="4" w:space="0" w:color="auto"/>
              <w:right w:val="single" w:sz="4" w:space="0" w:color="auto"/>
            </w:tcBorders>
            <w:shd w:val="clear" w:color="auto" w:fill="auto"/>
          </w:tcPr>
          <w:p w:rsidR="00603A5D" w:rsidRPr="00C81F78" w:rsidRDefault="00603A5D" w:rsidP="00F8226B">
            <w:pPr>
              <w:spacing w:before="60"/>
              <w:jc w:val="center"/>
              <w:rPr>
                <w:rFonts w:eastAsia="Calibri" w:cs="Arial"/>
              </w:rPr>
            </w:pPr>
          </w:p>
        </w:tc>
      </w:tr>
      <w:tr w:rsidR="00603A5D" w:rsidRPr="003449E9" w:rsidTr="00F8226B">
        <w:trPr>
          <w:trHeight w:val="351"/>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03A5D" w:rsidRPr="00741A7C" w:rsidRDefault="00603A5D" w:rsidP="00741A7C">
            <w:pPr>
              <w:spacing w:line="276" w:lineRule="auto"/>
              <w:rPr>
                <w:rFonts w:cs="Arial"/>
                <w:b/>
                <w:color w:val="7030A0"/>
                <w:spacing w:val="-4"/>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03A5D" w:rsidRPr="00741A7C" w:rsidRDefault="00603A5D" w:rsidP="00741A7C">
            <w:pPr>
              <w:spacing w:line="276" w:lineRule="auto"/>
              <w:rPr>
                <w:rFonts w:cs="Arial"/>
                <w:b/>
                <w:color w:val="7030A0"/>
                <w:spacing w:val="-4"/>
                <w:sz w:val="20"/>
                <w:szCs w:val="20"/>
              </w:rPr>
            </w:pPr>
            <w:r w:rsidRPr="00741A7C">
              <w:rPr>
                <w:rFonts w:eastAsia="Calibri" w:cs="Arial"/>
                <w:b/>
                <w:sz w:val="20"/>
                <w:szCs w:val="20"/>
              </w:rPr>
              <w:t>3.3.4 Mit Funktionen umgehen und die Grundidee der Differentialrechnung verstehen und mit Ableitungen umg</w:t>
            </w:r>
            <w:r w:rsidRPr="00741A7C">
              <w:rPr>
                <w:rFonts w:eastAsia="Calibri" w:cs="Arial"/>
                <w:b/>
                <w:sz w:val="20"/>
                <w:szCs w:val="20"/>
              </w:rPr>
              <w:t>e</w:t>
            </w:r>
            <w:r w:rsidRPr="00741A7C">
              <w:rPr>
                <w:rFonts w:eastAsia="Calibri" w:cs="Arial"/>
                <w:b/>
                <w:sz w:val="20"/>
                <w:szCs w:val="20"/>
              </w:rPr>
              <w:t>hen</w:t>
            </w:r>
          </w:p>
        </w:tc>
        <w:tc>
          <w:tcPr>
            <w:tcW w:w="1250" w:type="pct"/>
            <w:tcBorders>
              <w:left w:val="single" w:sz="4" w:space="0" w:color="auto"/>
              <w:bottom w:val="single" w:sz="4" w:space="0" w:color="auto"/>
              <w:right w:val="single" w:sz="4" w:space="0" w:color="auto"/>
            </w:tcBorders>
            <w:shd w:val="clear" w:color="auto" w:fill="auto"/>
          </w:tcPr>
          <w:p w:rsidR="00603A5D" w:rsidRPr="00741A7C" w:rsidRDefault="00603A5D" w:rsidP="00741A7C">
            <w:pPr>
              <w:spacing w:line="276" w:lineRule="auto"/>
              <w:rPr>
                <w:rFonts w:cs="Arial"/>
                <w:b/>
                <w:color w:val="7030A0"/>
                <w:spacing w:val="-4"/>
                <w:sz w:val="20"/>
                <w:szCs w:val="20"/>
              </w:rPr>
            </w:pPr>
          </w:p>
        </w:tc>
        <w:tc>
          <w:tcPr>
            <w:tcW w:w="1250" w:type="pct"/>
            <w:tcBorders>
              <w:left w:val="single" w:sz="4" w:space="0" w:color="auto"/>
              <w:bottom w:val="single" w:sz="4" w:space="0" w:color="auto"/>
              <w:right w:val="single" w:sz="4" w:space="0" w:color="auto"/>
            </w:tcBorders>
            <w:shd w:val="clear" w:color="auto" w:fill="auto"/>
          </w:tcPr>
          <w:p w:rsidR="00603A5D" w:rsidRPr="00741A7C" w:rsidRDefault="00603A5D" w:rsidP="00741A7C">
            <w:pPr>
              <w:spacing w:line="276" w:lineRule="auto"/>
              <w:rPr>
                <w:rFonts w:cs="Arial"/>
                <w:b/>
                <w:color w:val="7030A0"/>
                <w:spacing w:val="-4"/>
                <w:sz w:val="20"/>
                <w:szCs w:val="20"/>
              </w:rPr>
            </w:pPr>
          </w:p>
        </w:tc>
      </w:tr>
      <w:tr w:rsidR="00603A5D" w:rsidRPr="00C81F78" w:rsidTr="00F8226B">
        <w:trPr>
          <w:trHeight w:val="1895"/>
        </w:trPr>
        <w:tc>
          <w:tcPr>
            <w:tcW w:w="1250" w:type="pct"/>
            <w:vMerge w:val="restart"/>
            <w:tcBorders>
              <w:top w:val="single" w:sz="4" w:space="0" w:color="auto"/>
              <w:left w:val="single" w:sz="4" w:space="0" w:color="auto"/>
              <w:right w:val="single" w:sz="4" w:space="0" w:color="auto"/>
            </w:tcBorders>
            <w:shd w:val="clear" w:color="auto" w:fill="auto"/>
          </w:tcPr>
          <w:p w:rsidR="00603A5D" w:rsidRDefault="00603A5D" w:rsidP="00741A7C">
            <w:pPr>
              <w:spacing w:line="276" w:lineRule="auto"/>
              <w:rPr>
                <w:rFonts w:eastAsia="Calibri" w:cs="Arial"/>
                <w:sz w:val="20"/>
                <w:szCs w:val="20"/>
              </w:rPr>
            </w:pPr>
            <w:r w:rsidRPr="00741A7C">
              <w:rPr>
                <w:rFonts w:eastAsia="Calibri" w:cs="Arial"/>
                <w:b/>
                <w:sz w:val="20"/>
                <w:szCs w:val="20"/>
              </w:rPr>
              <w:t>2.1 Argumentieren und Beweisen</w:t>
            </w:r>
            <w:r w:rsidRPr="00741A7C">
              <w:rPr>
                <w:rFonts w:eastAsia="Calibri" w:cs="Arial"/>
                <w:b/>
                <w:sz w:val="20"/>
                <w:szCs w:val="20"/>
              </w:rPr>
              <w:br/>
            </w:r>
            <w:r w:rsidRPr="00741A7C">
              <w:rPr>
                <w:rFonts w:eastAsia="Calibri" w:cs="Arial"/>
                <w:sz w:val="20"/>
                <w:szCs w:val="20"/>
              </w:rPr>
              <w:t>1. in mathematischen Zusammenhängen Vermutungen entwickeln und als math</w:t>
            </w:r>
            <w:r w:rsidRPr="00741A7C">
              <w:rPr>
                <w:rFonts w:eastAsia="Calibri" w:cs="Arial"/>
                <w:sz w:val="20"/>
                <w:szCs w:val="20"/>
              </w:rPr>
              <w:t>e</w:t>
            </w:r>
            <w:r w:rsidRPr="00741A7C">
              <w:rPr>
                <w:rFonts w:eastAsia="Calibri" w:cs="Arial"/>
                <w:sz w:val="20"/>
                <w:szCs w:val="20"/>
              </w:rPr>
              <w:t>matische Aussage formulieren</w:t>
            </w:r>
          </w:p>
          <w:p w:rsidR="00741A7C" w:rsidRPr="00741A7C" w:rsidRDefault="00741A7C" w:rsidP="00741A7C">
            <w:pPr>
              <w:spacing w:line="276" w:lineRule="auto"/>
              <w:rPr>
                <w:rFonts w:eastAsia="Calibri" w:cs="Arial"/>
                <w:sz w:val="20"/>
                <w:szCs w:val="20"/>
              </w:rPr>
            </w:pPr>
          </w:p>
          <w:p w:rsidR="005427EB" w:rsidRPr="00741A7C" w:rsidRDefault="005427EB" w:rsidP="00741A7C">
            <w:pPr>
              <w:spacing w:line="276" w:lineRule="auto"/>
              <w:rPr>
                <w:rFonts w:eastAsia="Calibri" w:cs="Arial"/>
                <w:sz w:val="20"/>
                <w:szCs w:val="20"/>
              </w:rPr>
            </w:pPr>
            <w:r w:rsidRPr="00741A7C">
              <w:rPr>
                <w:rFonts w:eastAsia="Calibri" w:cs="Arial"/>
                <w:b/>
                <w:sz w:val="20"/>
                <w:szCs w:val="20"/>
              </w:rPr>
              <w:t>2.3 Modellieren</w:t>
            </w:r>
            <w:r w:rsidRPr="00741A7C">
              <w:rPr>
                <w:rFonts w:eastAsia="Calibri" w:cs="Arial"/>
                <w:b/>
                <w:sz w:val="20"/>
                <w:szCs w:val="20"/>
              </w:rPr>
              <w:br/>
            </w:r>
            <w:r w:rsidRPr="00741A7C">
              <w:rPr>
                <w:rFonts w:eastAsia="Calibri" w:cs="Arial"/>
                <w:sz w:val="20"/>
                <w:szCs w:val="20"/>
              </w:rPr>
              <w:t>1. wesentliche Informationen entnehmen und strukturieren</w:t>
            </w:r>
          </w:p>
          <w:p w:rsidR="005427EB" w:rsidRPr="00741A7C" w:rsidRDefault="005427EB" w:rsidP="00741A7C">
            <w:pPr>
              <w:spacing w:line="276" w:lineRule="auto"/>
              <w:rPr>
                <w:rFonts w:eastAsia="Calibri" w:cs="Arial"/>
                <w:sz w:val="20"/>
                <w:szCs w:val="20"/>
              </w:rPr>
            </w:pPr>
            <w:r w:rsidRPr="00741A7C">
              <w:rPr>
                <w:rFonts w:eastAsia="Calibri" w:cs="Arial"/>
                <w:sz w:val="20"/>
                <w:szCs w:val="20"/>
              </w:rPr>
              <w:t>4. relevante Größen und ihre Beziehu</w:t>
            </w:r>
            <w:r w:rsidRPr="00741A7C">
              <w:rPr>
                <w:rFonts w:eastAsia="Calibri" w:cs="Arial"/>
                <w:sz w:val="20"/>
                <w:szCs w:val="20"/>
              </w:rPr>
              <w:t>n</w:t>
            </w:r>
            <w:r w:rsidRPr="00741A7C">
              <w:rPr>
                <w:rFonts w:eastAsia="Calibri" w:cs="Arial"/>
                <w:sz w:val="20"/>
                <w:szCs w:val="20"/>
              </w:rPr>
              <w:t>gen identifizieren</w:t>
            </w:r>
          </w:p>
          <w:p w:rsidR="005427EB" w:rsidRPr="00741A7C" w:rsidRDefault="005427EB" w:rsidP="00741A7C">
            <w:pPr>
              <w:spacing w:line="276" w:lineRule="auto"/>
              <w:rPr>
                <w:rFonts w:eastAsia="Calibri" w:cs="Arial"/>
                <w:sz w:val="20"/>
                <w:szCs w:val="20"/>
              </w:rPr>
            </w:pPr>
            <w:r w:rsidRPr="00741A7C">
              <w:rPr>
                <w:rFonts w:eastAsia="Calibri" w:cs="Arial"/>
                <w:sz w:val="20"/>
                <w:szCs w:val="20"/>
              </w:rPr>
              <w:t>5. die Beziehungen zwischen diesen Gr</w:t>
            </w:r>
            <w:r w:rsidRPr="00741A7C">
              <w:rPr>
                <w:rFonts w:eastAsia="Calibri" w:cs="Arial"/>
                <w:sz w:val="20"/>
                <w:szCs w:val="20"/>
              </w:rPr>
              <w:t>ö</w:t>
            </w:r>
            <w:r w:rsidRPr="00741A7C">
              <w:rPr>
                <w:rFonts w:eastAsia="Calibri" w:cs="Arial"/>
                <w:sz w:val="20"/>
                <w:szCs w:val="20"/>
              </w:rPr>
              <w:t>ßen mithilfe von Variablen, […], Funkti</w:t>
            </w:r>
            <w:r w:rsidRPr="00741A7C">
              <w:rPr>
                <w:rFonts w:eastAsia="Calibri" w:cs="Arial"/>
                <w:sz w:val="20"/>
                <w:szCs w:val="20"/>
              </w:rPr>
              <w:t>o</w:t>
            </w:r>
            <w:r w:rsidRPr="00741A7C">
              <w:rPr>
                <w:rFonts w:eastAsia="Calibri" w:cs="Arial"/>
                <w:sz w:val="20"/>
                <w:szCs w:val="20"/>
              </w:rPr>
              <w:t>nen, […] beschreiben</w:t>
            </w:r>
          </w:p>
          <w:p w:rsidR="005427EB" w:rsidRPr="00741A7C" w:rsidRDefault="005427EB" w:rsidP="00741A7C">
            <w:pPr>
              <w:spacing w:line="276" w:lineRule="auto"/>
              <w:rPr>
                <w:rFonts w:eastAsia="Calibri" w:cs="Arial"/>
                <w:sz w:val="20"/>
                <w:szCs w:val="20"/>
              </w:rPr>
            </w:pPr>
            <w:r w:rsidRPr="00741A7C">
              <w:rPr>
                <w:rFonts w:eastAsia="Calibri" w:cs="Arial"/>
                <w:sz w:val="20"/>
                <w:szCs w:val="20"/>
              </w:rPr>
              <w:t>6. […] die Eignung mathematischer Ve</w:t>
            </w:r>
            <w:r w:rsidRPr="00741A7C">
              <w:rPr>
                <w:rFonts w:eastAsia="Calibri" w:cs="Arial"/>
                <w:sz w:val="20"/>
                <w:szCs w:val="20"/>
              </w:rPr>
              <w:t>r</w:t>
            </w:r>
            <w:r w:rsidRPr="00741A7C">
              <w:rPr>
                <w:rFonts w:eastAsia="Calibri" w:cs="Arial"/>
                <w:sz w:val="20"/>
                <w:szCs w:val="20"/>
              </w:rPr>
              <w:t>fahren einschätzen</w:t>
            </w:r>
          </w:p>
          <w:p w:rsidR="005427EB" w:rsidRPr="00741A7C" w:rsidRDefault="005427EB" w:rsidP="00741A7C">
            <w:pPr>
              <w:spacing w:line="276" w:lineRule="auto"/>
              <w:rPr>
                <w:rFonts w:eastAsia="Calibri" w:cs="Arial"/>
                <w:sz w:val="20"/>
                <w:szCs w:val="20"/>
              </w:rPr>
            </w:pPr>
            <w:r w:rsidRPr="00741A7C">
              <w:rPr>
                <w:rFonts w:eastAsia="Calibri" w:cs="Arial"/>
                <w:sz w:val="20"/>
                <w:szCs w:val="20"/>
              </w:rPr>
              <w:t>8. Hilfsmittel verwenden</w:t>
            </w:r>
          </w:p>
          <w:p w:rsidR="005427EB" w:rsidRPr="00741A7C" w:rsidRDefault="005427EB" w:rsidP="00741A7C">
            <w:pPr>
              <w:spacing w:line="276" w:lineRule="auto"/>
              <w:rPr>
                <w:rFonts w:eastAsia="Calibri" w:cs="Arial"/>
                <w:sz w:val="20"/>
                <w:szCs w:val="20"/>
              </w:rPr>
            </w:pPr>
            <w:r w:rsidRPr="00741A7C">
              <w:rPr>
                <w:rFonts w:eastAsia="Calibri" w:cs="Arial"/>
                <w:sz w:val="20"/>
                <w:szCs w:val="20"/>
              </w:rPr>
              <w:t>9. rechnen, mathematische Algorithmen oder Konstruktionen ausführen</w:t>
            </w:r>
          </w:p>
          <w:p w:rsidR="005427EB" w:rsidRPr="00741A7C" w:rsidRDefault="005427EB" w:rsidP="00741A7C">
            <w:pPr>
              <w:spacing w:line="276" w:lineRule="auto"/>
              <w:rPr>
                <w:rFonts w:eastAsia="Calibri" w:cs="Arial"/>
                <w:sz w:val="20"/>
                <w:szCs w:val="20"/>
              </w:rPr>
            </w:pPr>
            <w:r w:rsidRPr="00741A7C">
              <w:rPr>
                <w:rFonts w:eastAsia="Calibri" w:cs="Arial"/>
                <w:sz w:val="20"/>
                <w:szCs w:val="20"/>
              </w:rPr>
              <w:t>10. die Ergebnisse aus einer mathemat</w:t>
            </w:r>
            <w:r w:rsidRPr="00741A7C">
              <w:rPr>
                <w:rFonts w:eastAsia="Calibri" w:cs="Arial"/>
                <w:sz w:val="20"/>
                <w:szCs w:val="20"/>
              </w:rPr>
              <w:t>i</w:t>
            </w:r>
            <w:r w:rsidRPr="00741A7C">
              <w:rPr>
                <w:rFonts w:eastAsia="Calibri" w:cs="Arial"/>
                <w:sz w:val="20"/>
                <w:szCs w:val="20"/>
              </w:rPr>
              <w:t>schen Modellierung in die Realität übe</w:t>
            </w:r>
            <w:r w:rsidRPr="00741A7C">
              <w:rPr>
                <w:rFonts w:eastAsia="Calibri" w:cs="Arial"/>
                <w:sz w:val="20"/>
                <w:szCs w:val="20"/>
              </w:rPr>
              <w:t>r</w:t>
            </w:r>
            <w:r w:rsidRPr="00741A7C">
              <w:rPr>
                <w:rFonts w:eastAsia="Calibri" w:cs="Arial"/>
                <w:sz w:val="20"/>
                <w:szCs w:val="20"/>
              </w:rPr>
              <w:t>setzen</w:t>
            </w:r>
          </w:p>
          <w:p w:rsidR="005427EB" w:rsidRDefault="005427EB" w:rsidP="00741A7C">
            <w:pPr>
              <w:spacing w:line="276" w:lineRule="auto"/>
              <w:rPr>
                <w:rFonts w:eastAsia="Calibri" w:cs="Arial"/>
                <w:sz w:val="20"/>
                <w:szCs w:val="20"/>
              </w:rPr>
            </w:pPr>
            <w:r w:rsidRPr="00741A7C">
              <w:rPr>
                <w:rFonts w:eastAsia="Calibri" w:cs="Arial"/>
                <w:sz w:val="20"/>
                <w:szCs w:val="20"/>
              </w:rPr>
              <w:t>11. die aus dem mathematischen Modell gewonnene Lösung in der jeweiligen R</w:t>
            </w:r>
            <w:r w:rsidRPr="00741A7C">
              <w:rPr>
                <w:rFonts w:eastAsia="Calibri" w:cs="Arial"/>
                <w:sz w:val="20"/>
                <w:szCs w:val="20"/>
              </w:rPr>
              <w:t>e</w:t>
            </w:r>
            <w:r w:rsidRPr="00741A7C">
              <w:rPr>
                <w:rFonts w:eastAsia="Calibri" w:cs="Arial"/>
                <w:sz w:val="20"/>
                <w:szCs w:val="20"/>
              </w:rPr>
              <w:t>alsituation überprüfen</w:t>
            </w:r>
          </w:p>
          <w:p w:rsidR="00741A7C" w:rsidRPr="00741A7C" w:rsidRDefault="00741A7C" w:rsidP="00741A7C">
            <w:pPr>
              <w:spacing w:line="276" w:lineRule="auto"/>
              <w:rPr>
                <w:rFonts w:eastAsia="Calibri" w:cs="Arial"/>
                <w:sz w:val="20"/>
                <w:szCs w:val="20"/>
              </w:rPr>
            </w:pPr>
          </w:p>
          <w:p w:rsidR="00ED1B24" w:rsidRPr="00741A7C" w:rsidRDefault="00603A5D" w:rsidP="00741A7C">
            <w:pPr>
              <w:spacing w:line="276" w:lineRule="auto"/>
              <w:rPr>
                <w:rFonts w:eastAsia="Calibri" w:cs="Arial"/>
                <w:sz w:val="20"/>
                <w:szCs w:val="20"/>
              </w:rPr>
            </w:pPr>
            <w:r w:rsidRPr="00741A7C">
              <w:rPr>
                <w:rFonts w:eastAsia="Calibri" w:cs="Arial"/>
                <w:b/>
                <w:sz w:val="20"/>
                <w:szCs w:val="20"/>
              </w:rPr>
              <w:lastRenderedPageBreak/>
              <w:t>2.2 Probleme lösen</w:t>
            </w:r>
            <w:r w:rsidRPr="00741A7C">
              <w:rPr>
                <w:rFonts w:eastAsia="Calibri" w:cs="Arial"/>
                <w:b/>
                <w:sz w:val="20"/>
                <w:szCs w:val="20"/>
              </w:rPr>
              <w:br/>
            </w:r>
            <w:r w:rsidRPr="00741A7C">
              <w:rPr>
                <w:rFonts w:eastAsia="Calibri" w:cs="Arial"/>
                <w:sz w:val="20"/>
                <w:szCs w:val="20"/>
              </w:rPr>
              <w:t>2. Informationen aus den gegebenen Te</w:t>
            </w:r>
            <w:r w:rsidRPr="00741A7C">
              <w:rPr>
                <w:rFonts w:eastAsia="Calibri" w:cs="Arial"/>
                <w:sz w:val="20"/>
                <w:szCs w:val="20"/>
              </w:rPr>
              <w:t>x</w:t>
            </w:r>
            <w:r w:rsidRPr="00741A7C">
              <w:rPr>
                <w:rFonts w:eastAsia="Calibri" w:cs="Arial"/>
                <w:sz w:val="20"/>
                <w:szCs w:val="20"/>
              </w:rPr>
              <w:t>ten, Bildern und Diagrammen entnehmen und auf ihre Bedeutung für die Probleml</w:t>
            </w:r>
            <w:r w:rsidRPr="00741A7C">
              <w:rPr>
                <w:rFonts w:eastAsia="Calibri" w:cs="Arial"/>
                <w:sz w:val="20"/>
                <w:szCs w:val="20"/>
              </w:rPr>
              <w:t>ö</w:t>
            </w:r>
            <w:r w:rsidRPr="00741A7C">
              <w:rPr>
                <w:rFonts w:eastAsia="Calibri" w:cs="Arial"/>
                <w:sz w:val="20"/>
                <w:szCs w:val="20"/>
              </w:rPr>
              <w:t>sung bewerten</w:t>
            </w:r>
          </w:p>
          <w:p w:rsidR="00ED1B24" w:rsidRPr="00741A7C" w:rsidRDefault="00603A5D" w:rsidP="00741A7C">
            <w:pPr>
              <w:spacing w:line="276" w:lineRule="auto"/>
              <w:rPr>
                <w:rFonts w:eastAsia="Calibri" w:cs="Arial"/>
                <w:sz w:val="20"/>
                <w:szCs w:val="20"/>
              </w:rPr>
            </w:pPr>
            <w:r w:rsidRPr="00741A7C">
              <w:rPr>
                <w:rFonts w:eastAsia="Calibri" w:cs="Arial"/>
                <w:sz w:val="20"/>
                <w:szCs w:val="20"/>
              </w:rPr>
              <w:t>3. durch Verwendung verschiedener Da</w:t>
            </w:r>
            <w:r w:rsidRPr="00741A7C">
              <w:rPr>
                <w:rFonts w:eastAsia="Calibri" w:cs="Arial"/>
                <w:sz w:val="20"/>
                <w:szCs w:val="20"/>
              </w:rPr>
              <w:t>r</w:t>
            </w:r>
            <w:r w:rsidRPr="00741A7C">
              <w:rPr>
                <w:rFonts w:eastAsia="Calibri" w:cs="Arial"/>
                <w:sz w:val="20"/>
                <w:szCs w:val="20"/>
              </w:rPr>
              <w:t>stellungen […] das Problem durchdringen oder umformulieren</w:t>
            </w:r>
          </w:p>
          <w:p w:rsidR="00ED1B24" w:rsidRPr="00741A7C" w:rsidRDefault="00603A5D" w:rsidP="00741A7C">
            <w:pPr>
              <w:spacing w:line="276" w:lineRule="auto"/>
              <w:rPr>
                <w:rFonts w:eastAsia="Calibri" w:cs="Arial"/>
                <w:sz w:val="20"/>
                <w:szCs w:val="20"/>
              </w:rPr>
            </w:pPr>
            <w:r w:rsidRPr="00741A7C">
              <w:rPr>
                <w:rFonts w:eastAsia="Calibri" w:cs="Arial"/>
                <w:sz w:val="20"/>
                <w:szCs w:val="20"/>
              </w:rPr>
              <w:t>4. Hilfsmittel […] (zum Beispiel Forme</w:t>
            </w:r>
            <w:r w:rsidRPr="00741A7C">
              <w:rPr>
                <w:rFonts w:eastAsia="Calibri" w:cs="Arial"/>
                <w:sz w:val="20"/>
                <w:szCs w:val="20"/>
              </w:rPr>
              <w:t>l</w:t>
            </w:r>
            <w:r w:rsidRPr="00741A7C">
              <w:rPr>
                <w:rFonts w:eastAsia="Calibri" w:cs="Arial"/>
                <w:sz w:val="20"/>
                <w:szCs w:val="20"/>
              </w:rPr>
              <w:t>sammlung, Taschenrechner, Compute</w:t>
            </w:r>
            <w:r w:rsidRPr="00741A7C">
              <w:rPr>
                <w:rFonts w:eastAsia="Calibri" w:cs="Arial"/>
                <w:sz w:val="20"/>
                <w:szCs w:val="20"/>
              </w:rPr>
              <w:t>r</w:t>
            </w:r>
            <w:r w:rsidRPr="00741A7C">
              <w:rPr>
                <w:rFonts w:eastAsia="Calibri" w:cs="Arial"/>
                <w:sz w:val="20"/>
                <w:szCs w:val="20"/>
              </w:rPr>
              <w:t>programme, Internet) nutzen</w:t>
            </w:r>
          </w:p>
          <w:p w:rsidR="00ED1B24" w:rsidRPr="00741A7C" w:rsidRDefault="00603A5D" w:rsidP="00741A7C">
            <w:pPr>
              <w:spacing w:line="276" w:lineRule="auto"/>
              <w:rPr>
                <w:rFonts w:eastAsia="Calibri" w:cs="Arial"/>
                <w:sz w:val="20"/>
                <w:szCs w:val="20"/>
              </w:rPr>
            </w:pPr>
            <w:r w:rsidRPr="00741A7C">
              <w:rPr>
                <w:rFonts w:eastAsia="Calibri" w:cs="Arial"/>
                <w:sz w:val="20"/>
                <w:szCs w:val="20"/>
              </w:rPr>
              <w:t>14. kritisch prüfen, inwieweit eine Pro</w:t>
            </w:r>
            <w:r w:rsidRPr="00741A7C">
              <w:rPr>
                <w:rFonts w:eastAsia="Calibri" w:cs="Arial"/>
                <w:sz w:val="20"/>
                <w:szCs w:val="20"/>
              </w:rPr>
              <w:t>b</w:t>
            </w:r>
            <w:r w:rsidRPr="00741A7C">
              <w:rPr>
                <w:rFonts w:eastAsia="Calibri" w:cs="Arial"/>
                <w:sz w:val="20"/>
                <w:szCs w:val="20"/>
              </w:rPr>
              <w:t>lemlösung erreicht wurde</w:t>
            </w:r>
          </w:p>
          <w:p w:rsidR="00603A5D" w:rsidRPr="00741A7C" w:rsidRDefault="00603A5D" w:rsidP="00741A7C">
            <w:pPr>
              <w:spacing w:line="276" w:lineRule="auto"/>
              <w:rPr>
                <w:rFonts w:eastAsia="Calibri" w:cs="Arial"/>
                <w:sz w:val="20"/>
                <w:szCs w:val="20"/>
              </w:rPr>
            </w:pPr>
            <w:r w:rsidRPr="00741A7C">
              <w:rPr>
                <w:rFonts w:eastAsia="Calibri" w:cs="Arial"/>
                <w:sz w:val="20"/>
                <w:szCs w:val="20"/>
              </w:rPr>
              <w:t>12. Zusammenhänge zwischen unte</w:t>
            </w:r>
            <w:r w:rsidRPr="00741A7C">
              <w:rPr>
                <w:rFonts w:eastAsia="Calibri" w:cs="Arial"/>
                <w:sz w:val="20"/>
                <w:szCs w:val="20"/>
              </w:rPr>
              <w:t>r</w:t>
            </w:r>
            <w:r w:rsidRPr="00741A7C">
              <w:rPr>
                <w:rFonts w:eastAsia="Calibri" w:cs="Arial"/>
                <w:sz w:val="20"/>
                <w:szCs w:val="20"/>
              </w:rPr>
              <w:t>schiedlichen Teilgebieten der Mathematik zum Lösen nutzen</w:t>
            </w:r>
          </w:p>
          <w:p w:rsidR="00603A5D" w:rsidRPr="00741A7C" w:rsidRDefault="00603A5D" w:rsidP="00741A7C">
            <w:pPr>
              <w:spacing w:line="276" w:lineRule="auto"/>
              <w:rPr>
                <w:rFonts w:eastAsia="Calibri" w:cs="Arial"/>
                <w:sz w:val="20"/>
                <w:szCs w:val="20"/>
              </w:rPr>
            </w:pPr>
            <w:r w:rsidRPr="00741A7C">
              <w:rPr>
                <w:rFonts w:eastAsia="Calibri" w:cs="Arial"/>
                <w:b/>
                <w:sz w:val="20"/>
                <w:szCs w:val="20"/>
              </w:rPr>
              <w:t>2.4 Mit symbolischen, formalen und technischen Elementen der Mathematik umgehen</w:t>
            </w:r>
            <w:r w:rsidRPr="00741A7C">
              <w:rPr>
                <w:rFonts w:eastAsia="Calibri" w:cs="Arial"/>
                <w:b/>
                <w:sz w:val="20"/>
                <w:szCs w:val="20"/>
              </w:rPr>
              <w:br/>
            </w:r>
            <w:r w:rsidRPr="00741A7C">
              <w:rPr>
                <w:rFonts w:eastAsia="Calibri" w:cs="Arial"/>
                <w:sz w:val="20"/>
                <w:szCs w:val="20"/>
              </w:rPr>
              <w:t>2. mathematische Darstellungen zum […] Modellieren und zum Problemlösen au</w:t>
            </w:r>
            <w:r w:rsidRPr="00741A7C">
              <w:rPr>
                <w:rFonts w:eastAsia="Calibri" w:cs="Arial"/>
                <w:sz w:val="20"/>
                <w:szCs w:val="20"/>
              </w:rPr>
              <w:t>s</w:t>
            </w:r>
            <w:r w:rsidRPr="00741A7C">
              <w:rPr>
                <w:rFonts w:eastAsia="Calibri" w:cs="Arial"/>
                <w:sz w:val="20"/>
                <w:szCs w:val="20"/>
              </w:rPr>
              <w:t>wählen und verwenden</w:t>
            </w:r>
          </w:p>
          <w:p w:rsidR="00ED1B24" w:rsidRPr="00741A7C" w:rsidRDefault="00603A5D" w:rsidP="00741A7C">
            <w:pPr>
              <w:spacing w:line="276" w:lineRule="auto"/>
              <w:rPr>
                <w:rFonts w:eastAsia="Calibri" w:cs="Arial"/>
                <w:sz w:val="20"/>
                <w:szCs w:val="20"/>
              </w:rPr>
            </w:pPr>
            <w:r w:rsidRPr="00741A7C">
              <w:rPr>
                <w:rFonts w:eastAsia="Calibri" w:cs="Arial"/>
                <w:b/>
                <w:sz w:val="20"/>
                <w:szCs w:val="20"/>
              </w:rPr>
              <w:t>2.5 Kommunizieren</w:t>
            </w:r>
            <w:r w:rsidRPr="00741A7C">
              <w:rPr>
                <w:rFonts w:eastAsia="Calibri" w:cs="Arial"/>
                <w:b/>
                <w:sz w:val="20"/>
                <w:szCs w:val="20"/>
              </w:rPr>
              <w:br/>
            </w:r>
            <w:r w:rsidRPr="00741A7C">
              <w:rPr>
                <w:rFonts w:eastAsia="Calibri" w:cs="Arial"/>
                <w:sz w:val="20"/>
                <w:szCs w:val="20"/>
              </w:rPr>
              <w:t>1. mathematische Einsichten und L</w:t>
            </w:r>
            <w:r w:rsidRPr="00741A7C">
              <w:rPr>
                <w:rFonts w:eastAsia="Calibri" w:cs="Arial"/>
                <w:sz w:val="20"/>
                <w:szCs w:val="20"/>
              </w:rPr>
              <w:t>ö</w:t>
            </w:r>
            <w:r w:rsidRPr="00741A7C">
              <w:rPr>
                <w:rFonts w:eastAsia="Calibri" w:cs="Arial"/>
                <w:sz w:val="20"/>
                <w:szCs w:val="20"/>
              </w:rPr>
              <w:t>sungswege schriftlich dokumentieren oder mündlich darstellen und erläutern</w:t>
            </w:r>
          </w:p>
          <w:p w:rsidR="00ED1B24" w:rsidRPr="00741A7C" w:rsidRDefault="00603A5D" w:rsidP="00741A7C">
            <w:pPr>
              <w:spacing w:line="276" w:lineRule="auto"/>
              <w:rPr>
                <w:rFonts w:eastAsia="Calibri" w:cs="Arial"/>
                <w:sz w:val="20"/>
                <w:szCs w:val="20"/>
              </w:rPr>
            </w:pPr>
            <w:r w:rsidRPr="00741A7C">
              <w:rPr>
                <w:rFonts w:eastAsia="Calibri" w:cs="Arial"/>
                <w:sz w:val="20"/>
                <w:szCs w:val="20"/>
              </w:rPr>
              <w:t>2. ihre Ergebnisse strukturiert präsenti</w:t>
            </w:r>
            <w:r w:rsidRPr="00741A7C">
              <w:rPr>
                <w:rFonts w:eastAsia="Calibri" w:cs="Arial"/>
                <w:sz w:val="20"/>
                <w:szCs w:val="20"/>
              </w:rPr>
              <w:t>e</w:t>
            </w:r>
            <w:r w:rsidRPr="00741A7C">
              <w:rPr>
                <w:rFonts w:eastAsia="Calibri" w:cs="Arial"/>
                <w:sz w:val="20"/>
                <w:szCs w:val="20"/>
              </w:rPr>
              <w:t>ren</w:t>
            </w:r>
          </w:p>
          <w:p w:rsidR="00603A5D" w:rsidRPr="00741A7C" w:rsidRDefault="00603A5D" w:rsidP="00741A7C">
            <w:pPr>
              <w:spacing w:after="120" w:line="276" w:lineRule="auto"/>
              <w:rPr>
                <w:rFonts w:eastAsia="Calibri" w:cs="Arial"/>
                <w:sz w:val="20"/>
                <w:szCs w:val="20"/>
              </w:rPr>
            </w:pPr>
            <w:r w:rsidRPr="00741A7C">
              <w:rPr>
                <w:rFonts w:eastAsia="Calibri" w:cs="Arial"/>
                <w:sz w:val="20"/>
                <w:szCs w:val="20"/>
              </w:rPr>
              <w:t>6. ihre Ausführungen mit geeigneten Fachbegriffen darlegen</w:t>
            </w:r>
          </w:p>
        </w:tc>
        <w:tc>
          <w:tcPr>
            <w:tcW w:w="1250" w:type="pct"/>
            <w:vMerge w:val="restart"/>
            <w:tcBorders>
              <w:top w:val="single" w:sz="4" w:space="0" w:color="auto"/>
              <w:left w:val="single" w:sz="4" w:space="0" w:color="auto"/>
              <w:right w:val="single" w:sz="4" w:space="0" w:color="auto"/>
            </w:tcBorders>
            <w:shd w:val="clear" w:color="auto" w:fill="auto"/>
          </w:tcPr>
          <w:p w:rsidR="00603A5D" w:rsidRPr="00741A7C" w:rsidRDefault="00603A5D" w:rsidP="00741A7C">
            <w:pPr>
              <w:spacing w:beforeLines="60" w:before="144" w:line="276" w:lineRule="auto"/>
              <w:rPr>
                <w:rFonts w:eastAsia="Calibri" w:cs="Arial"/>
                <w:sz w:val="20"/>
                <w:szCs w:val="20"/>
              </w:rPr>
            </w:pPr>
            <w:r w:rsidRPr="00741A7C">
              <w:rPr>
                <w:rFonts w:eastAsia="Calibri" w:cs="Arial"/>
                <w:sz w:val="20"/>
                <w:szCs w:val="20"/>
              </w:rPr>
              <w:lastRenderedPageBreak/>
              <w:t>(6) […]</w:t>
            </w:r>
            <w:r w:rsidRPr="00741A7C">
              <w:rPr>
                <w:rFonts w:eastAsia="Calibri" w:cs="Arial"/>
                <w:i/>
                <w:iCs/>
                <w:sz w:val="20"/>
                <w:szCs w:val="20"/>
              </w:rPr>
              <w:t xml:space="preserve"> Funktionen </w:t>
            </w:r>
            <w:r w:rsidRPr="00741A7C">
              <w:rPr>
                <w:rFonts w:eastAsia="Calibri" w:cs="Arial"/>
                <w:sz w:val="20"/>
                <w:szCs w:val="20"/>
              </w:rPr>
              <w:t xml:space="preserve">auf </w:t>
            </w:r>
            <w:r w:rsidRPr="00741A7C">
              <w:rPr>
                <w:rFonts w:eastAsia="Calibri" w:cs="Arial"/>
                <w:i/>
                <w:iCs/>
                <w:sz w:val="20"/>
                <w:szCs w:val="20"/>
              </w:rPr>
              <w:t xml:space="preserve">Nullstellen </w:t>
            </w:r>
            <w:r w:rsidRPr="00741A7C">
              <w:rPr>
                <w:rFonts w:eastAsia="Calibri" w:cs="Arial"/>
                <w:sz w:val="20"/>
                <w:szCs w:val="20"/>
              </w:rPr>
              <w:t>(auch mehrfache) untersuchen</w:t>
            </w:r>
          </w:p>
          <w:p w:rsidR="00603A5D" w:rsidRPr="00741A7C" w:rsidRDefault="00603A5D" w:rsidP="00741A7C">
            <w:pPr>
              <w:spacing w:beforeLines="60" w:before="144" w:line="276" w:lineRule="auto"/>
              <w:rPr>
                <w:rFonts w:eastAsia="Calibri" w:cs="Arial"/>
                <w:sz w:val="20"/>
                <w:szCs w:val="20"/>
              </w:rPr>
            </w:pPr>
            <w:r w:rsidRPr="00741A7C">
              <w:rPr>
                <w:rFonts w:eastAsia="Calibri" w:cs="Arial"/>
                <w:sz w:val="20"/>
                <w:szCs w:val="20"/>
              </w:rPr>
              <w:t xml:space="preserve">(10) </w:t>
            </w:r>
            <w:r w:rsidRPr="00741A7C">
              <w:rPr>
                <w:rFonts w:eastAsia="Calibri" w:cs="Arial"/>
                <w:i/>
                <w:iCs/>
                <w:sz w:val="20"/>
                <w:szCs w:val="20"/>
              </w:rPr>
              <w:t xml:space="preserve">Funktionen </w:t>
            </w:r>
            <w:r w:rsidRPr="00741A7C">
              <w:rPr>
                <w:rFonts w:eastAsia="Calibri" w:cs="Arial"/>
                <w:sz w:val="20"/>
                <w:szCs w:val="20"/>
              </w:rPr>
              <w:t xml:space="preserve">auf ihr Verhalten für </w:t>
            </w:r>
            <w:r w:rsidR="000D24B0" w:rsidRPr="00741A7C">
              <w:rPr>
                <w:rFonts w:eastAsia="Calibri" w:cs="Arial"/>
                <w:sz w:val="20"/>
                <w:szCs w:val="20"/>
              </w:rPr>
              <w:br/>
            </w:r>
            <w:r w:rsidRPr="00741A7C">
              <w:rPr>
                <w:rFonts w:eastAsia="Calibri" w:cs="Arial"/>
                <w:sz w:val="20"/>
                <w:szCs w:val="20"/>
              </w:rPr>
              <w:t>I</w:t>
            </w:r>
            <w:r w:rsidRPr="00741A7C">
              <w:rPr>
                <w:rFonts w:eastAsia="Calibri" w:cs="Arial"/>
                <w:i/>
                <w:iCs/>
                <w:sz w:val="20"/>
                <w:szCs w:val="20"/>
              </w:rPr>
              <w:t>x</w:t>
            </w:r>
            <w:r w:rsidRPr="00741A7C">
              <w:rPr>
                <w:rFonts w:eastAsia="Calibri" w:cs="Arial"/>
                <w:iCs/>
                <w:sz w:val="20"/>
                <w:szCs w:val="20"/>
              </w:rPr>
              <w:t>I</w:t>
            </w:r>
            <w:r w:rsidRPr="00741A7C">
              <w:rPr>
                <w:rFonts w:eastAsia="Calibri" w:cs="Arial"/>
                <w:i/>
                <w:iCs/>
                <w:sz w:val="20"/>
                <w:szCs w:val="20"/>
              </w:rPr>
              <w:t xml:space="preserve"> </w:t>
            </w:r>
            <w:r w:rsidRPr="00741A7C">
              <w:rPr>
                <w:rFonts w:eastAsia="Calibri" w:cs="Arial"/>
                <w:i/>
                <w:iCs/>
                <w:sz w:val="20"/>
                <w:szCs w:val="20"/>
              </w:rPr>
              <w:sym w:font="Symbol" w:char="F0AE"/>
            </w:r>
            <w:r w:rsidRPr="00741A7C">
              <w:rPr>
                <w:rFonts w:eastAsia="Calibri" w:cs="Arial"/>
                <w:i/>
                <w:iCs/>
                <w:sz w:val="20"/>
                <w:szCs w:val="20"/>
              </w:rPr>
              <w:sym w:font="Symbol" w:char="F0B5"/>
            </w:r>
            <w:r w:rsidRPr="00741A7C">
              <w:rPr>
                <w:rFonts w:eastAsia="Calibri" w:cs="Arial"/>
                <w:i/>
                <w:iCs/>
                <w:sz w:val="20"/>
                <w:szCs w:val="20"/>
              </w:rPr>
              <w:t xml:space="preserve"> </w:t>
            </w:r>
            <w:r w:rsidRPr="00741A7C">
              <w:rPr>
                <w:rFonts w:eastAsia="Calibri" w:cs="Arial"/>
                <w:sz w:val="20"/>
                <w:szCs w:val="20"/>
              </w:rPr>
              <w:t xml:space="preserve">und deren </w:t>
            </w:r>
            <w:r w:rsidRPr="00741A7C">
              <w:rPr>
                <w:rFonts w:eastAsia="Calibri" w:cs="Arial"/>
                <w:i/>
                <w:iCs/>
                <w:sz w:val="20"/>
                <w:szCs w:val="20"/>
              </w:rPr>
              <w:t xml:space="preserve">Graphen </w:t>
            </w:r>
            <w:r w:rsidRPr="00741A7C">
              <w:rPr>
                <w:rFonts w:eastAsia="Calibri" w:cs="Arial"/>
                <w:sz w:val="20"/>
                <w:szCs w:val="20"/>
              </w:rPr>
              <w:t xml:space="preserve">auf </w:t>
            </w:r>
            <w:r w:rsidRPr="00741A7C">
              <w:rPr>
                <w:rFonts w:eastAsia="Calibri" w:cs="Arial"/>
                <w:i/>
                <w:iCs/>
                <w:sz w:val="20"/>
                <w:szCs w:val="20"/>
              </w:rPr>
              <w:t xml:space="preserve">Symmetrie </w:t>
            </w:r>
            <w:r w:rsidRPr="00741A7C">
              <w:rPr>
                <w:rFonts w:eastAsia="Calibri" w:cs="Arial"/>
                <w:sz w:val="20"/>
                <w:szCs w:val="20"/>
              </w:rPr>
              <w:t>(zum Ursprung oder zur y-Achse) unte</w:t>
            </w:r>
            <w:r w:rsidRPr="00741A7C">
              <w:rPr>
                <w:rFonts w:eastAsia="Calibri" w:cs="Arial"/>
                <w:sz w:val="20"/>
                <w:szCs w:val="20"/>
              </w:rPr>
              <w:t>r</w:t>
            </w:r>
            <w:r w:rsidRPr="00741A7C">
              <w:rPr>
                <w:rFonts w:eastAsia="Calibri" w:cs="Arial"/>
                <w:sz w:val="20"/>
                <w:szCs w:val="20"/>
              </w:rPr>
              <w:t>suchen</w:t>
            </w:r>
          </w:p>
          <w:p w:rsidR="00603A5D" w:rsidRPr="00741A7C" w:rsidRDefault="00603A5D" w:rsidP="00741A7C">
            <w:pPr>
              <w:spacing w:beforeLines="60" w:before="144" w:line="276" w:lineRule="auto"/>
              <w:rPr>
                <w:rFonts w:eastAsia="Calibri" w:cs="Arial"/>
                <w:sz w:val="20"/>
                <w:szCs w:val="20"/>
              </w:rPr>
            </w:pPr>
            <w:r w:rsidRPr="00741A7C">
              <w:rPr>
                <w:rFonts w:eastAsia="Calibri" w:cs="Arial"/>
                <w:sz w:val="20"/>
                <w:szCs w:val="20"/>
              </w:rPr>
              <w:t xml:space="preserve">(22) die Eigenschaften von </w:t>
            </w:r>
            <w:r w:rsidRPr="00741A7C">
              <w:rPr>
                <w:rFonts w:eastAsia="Calibri" w:cs="Arial"/>
                <w:i/>
                <w:iCs/>
                <w:sz w:val="20"/>
                <w:szCs w:val="20"/>
              </w:rPr>
              <w:t xml:space="preserve">Funktionen </w:t>
            </w:r>
            <w:r w:rsidRPr="00741A7C">
              <w:rPr>
                <w:rFonts w:eastAsia="Calibri" w:cs="Arial"/>
                <w:sz w:val="20"/>
                <w:szCs w:val="20"/>
              </w:rPr>
              <w:t xml:space="preserve">und deren </w:t>
            </w:r>
            <w:r w:rsidRPr="00741A7C">
              <w:rPr>
                <w:rFonts w:eastAsia="Calibri" w:cs="Arial"/>
                <w:i/>
                <w:iCs/>
                <w:sz w:val="20"/>
                <w:szCs w:val="20"/>
              </w:rPr>
              <w:t xml:space="preserve">Graphen </w:t>
            </w:r>
            <w:r w:rsidRPr="00741A7C">
              <w:rPr>
                <w:rFonts w:eastAsia="Calibri" w:cs="Arial"/>
                <w:sz w:val="20"/>
                <w:szCs w:val="20"/>
              </w:rPr>
              <w:t xml:space="preserve">mithilfe von </w:t>
            </w:r>
            <w:r w:rsidRPr="00741A7C">
              <w:rPr>
                <w:rFonts w:eastAsia="Calibri" w:cs="Arial"/>
                <w:i/>
                <w:iCs/>
                <w:sz w:val="20"/>
                <w:szCs w:val="20"/>
              </w:rPr>
              <w:t>Able</w:t>
            </w:r>
            <w:r w:rsidRPr="00741A7C">
              <w:rPr>
                <w:rFonts w:eastAsia="Calibri" w:cs="Arial"/>
                <w:i/>
                <w:iCs/>
                <w:sz w:val="20"/>
                <w:szCs w:val="20"/>
              </w:rPr>
              <w:t>i</w:t>
            </w:r>
            <w:r w:rsidRPr="00741A7C">
              <w:rPr>
                <w:rFonts w:eastAsia="Calibri" w:cs="Arial"/>
                <w:i/>
                <w:iCs/>
                <w:sz w:val="20"/>
                <w:szCs w:val="20"/>
              </w:rPr>
              <w:t xml:space="preserve">tungsfunktionen </w:t>
            </w:r>
            <w:r w:rsidRPr="00741A7C">
              <w:rPr>
                <w:rFonts w:eastAsia="Calibri" w:cs="Arial"/>
                <w:sz w:val="20"/>
                <w:szCs w:val="20"/>
              </w:rPr>
              <w:t>(auch höheren Ableitu</w:t>
            </w:r>
            <w:r w:rsidRPr="00741A7C">
              <w:rPr>
                <w:rFonts w:eastAsia="Calibri" w:cs="Arial"/>
                <w:sz w:val="20"/>
                <w:szCs w:val="20"/>
              </w:rPr>
              <w:t>n</w:t>
            </w:r>
            <w:r w:rsidRPr="00741A7C">
              <w:rPr>
                <w:rFonts w:eastAsia="Calibri" w:cs="Arial"/>
                <w:sz w:val="20"/>
                <w:szCs w:val="20"/>
              </w:rPr>
              <w:t xml:space="preserve">gen) untersuchen </w:t>
            </w:r>
            <w:r w:rsidRPr="00741A7C">
              <w:rPr>
                <w:rFonts w:eastAsia="Calibri" w:cs="Arial"/>
                <w:i/>
                <w:iCs/>
                <w:sz w:val="20"/>
                <w:szCs w:val="20"/>
              </w:rPr>
              <w:t>(Monotonie, Extre</w:t>
            </w:r>
            <w:r w:rsidRPr="00741A7C">
              <w:rPr>
                <w:rFonts w:eastAsia="Calibri" w:cs="Arial"/>
                <w:i/>
                <w:iCs/>
                <w:sz w:val="20"/>
                <w:szCs w:val="20"/>
              </w:rPr>
              <w:t>m</w:t>
            </w:r>
            <w:r w:rsidRPr="00741A7C">
              <w:rPr>
                <w:rFonts w:eastAsia="Calibri" w:cs="Arial"/>
                <w:i/>
                <w:iCs/>
                <w:sz w:val="20"/>
                <w:szCs w:val="20"/>
              </w:rPr>
              <w:t>punkte, Krümmungsverhalten, Wend</w:t>
            </w:r>
            <w:r w:rsidRPr="00741A7C">
              <w:rPr>
                <w:rFonts w:eastAsia="Calibri" w:cs="Arial"/>
                <w:i/>
                <w:iCs/>
                <w:sz w:val="20"/>
                <w:szCs w:val="20"/>
              </w:rPr>
              <w:t>e</w:t>
            </w:r>
            <w:r w:rsidRPr="00741A7C">
              <w:rPr>
                <w:rFonts w:eastAsia="Calibri" w:cs="Arial"/>
                <w:i/>
                <w:iCs/>
                <w:sz w:val="20"/>
                <w:szCs w:val="20"/>
              </w:rPr>
              <w:t>punkte)</w:t>
            </w:r>
          </w:p>
        </w:tc>
        <w:tc>
          <w:tcPr>
            <w:tcW w:w="1250" w:type="pct"/>
            <w:tcBorders>
              <w:left w:val="single" w:sz="4" w:space="0" w:color="auto"/>
              <w:bottom w:val="single" w:sz="4" w:space="0" w:color="FFFFFF"/>
              <w:right w:val="single" w:sz="4" w:space="0" w:color="auto"/>
            </w:tcBorders>
            <w:shd w:val="clear" w:color="auto" w:fill="auto"/>
          </w:tcPr>
          <w:p w:rsidR="00603A5D" w:rsidRPr="00741A7C" w:rsidRDefault="00603A5D" w:rsidP="00741A7C">
            <w:pPr>
              <w:spacing w:beforeLines="60" w:before="144" w:line="276" w:lineRule="auto"/>
              <w:rPr>
                <w:rFonts w:eastAsia="Calibri" w:cs="Arial"/>
                <w:b/>
                <w:sz w:val="20"/>
                <w:szCs w:val="20"/>
              </w:rPr>
            </w:pPr>
            <w:r w:rsidRPr="00741A7C">
              <w:rPr>
                <w:rFonts w:eastAsia="Calibri" w:cs="Arial"/>
                <w:b/>
                <w:sz w:val="20"/>
                <w:szCs w:val="20"/>
              </w:rPr>
              <w:t xml:space="preserve">Funktionen </w:t>
            </w:r>
            <w:r w:rsidR="005427EB" w:rsidRPr="00741A7C">
              <w:rPr>
                <w:rFonts w:eastAsia="Calibri" w:cs="Arial"/>
                <w:b/>
                <w:sz w:val="20"/>
                <w:szCs w:val="20"/>
              </w:rPr>
              <w:t xml:space="preserve">und deren Graphen </w:t>
            </w:r>
            <w:r w:rsidRPr="00741A7C">
              <w:rPr>
                <w:rFonts w:eastAsia="Calibri" w:cs="Arial"/>
                <w:b/>
                <w:sz w:val="20"/>
                <w:szCs w:val="20"/>
              </w:rPr>
              <w:t>anal</w:t>
            </w:r>
            <w:r w:rsidRPr="00741A7C">
              <w:rPr>
                <w:rFonts w:eastAsia="Calibri" w:cs="Arial"/>
                <w:b/>
                <w:sz w:val="20"/>
                <w:szCs w:val="20"/>
              </w:rPr>
              <w:t>y</w:t>
            </w:r>
            <w:r w:rsidRPr="00741A7C">
              <w:rPr>
                <w:rFonts w:eastAsia="Calibri" w:cs="Arial"/>
                <w:b/>
                <w:sz w:val="20"/>
                <w:szCs w:val="20"/>
              </w:rPr>
              <w:t>sieren</w:t>
            </w:r>
          </w:p>
          <w:p w:rsidR="000D3374" w:rsidRPr="00741A7C" w:rsidRDefault="000D3374" w:rsidP="00741A7C">
            <w:pPr>
              <w:spacing w:beforeLines="60" w:before="144" w:line="276" w:lineRule="auto"/>
              <w:rPr>
                <w:rFonts w:eastAsia="Calibri" w:cs="Arial"/>
                <w:sz w:val="20"/>
                <w:szCs w:val="20"/>
              </w:rPr>
            </w:pPr>
            <w:r w:rsidRPr="00741A7C">
              <w:rPr>
                <w:rFonts w:eastAsia="Calibri" w:cs="Arial"/>
                <w:sz w:val="20"/>
                <w:szCs w:val="20"/>
              </w:rPr>
              <w:t>Höhere Ableitungen</w:t>
            </w:r>
          </w:p>
          <w:p w:rsidR="000D3374" w:rsidRPr="00741A7C" w:rsidRDefault="000D3374" w:rsidP="00741A7C">
            <w:pPr>
              <w:spacing w:beforeLines="60" w:before="144" w:line="276" w:lineRule="auto"/>
              <w:rPr>
                <w:rFonts w:eastAsia="Calibri" w:cs="Arial"/>
                <w:sz w:val="20"/>
                <w:szCs w:val="20"/>
              </w:rPr>
            </w:pPr>
            <w:r w:rsidRPr="00741A7C">
              <w:rPr>
                <w:rFonts w:eastAsia="Calibri" w:cs="Arial"/>
                <w:sz w:val="20"/>
                <w:szCs w:val="20"/>
              </w:rPr>
              <w:t>Krümmungsverhalten</w:t>
            </w:r>
          </w:p>
          <w:p w:rsidR="005427EB" w:rsidRPr="00741A7C" w:rsidRDefault="005427EB" w:rsidP="00741A7C">
            <w:pPr>
              <w:spacing w:beforeLines="60" w:before="144" w:line="276" w:lineRule="auto"/>
              <w:rPr>
                <w:rFonts w:eastAsia="Calibri" w:cs="Arial"/>
                <w:sz w:val="20"/>
                <w:szCs w:val="20"/>
              </w:rPr>
            </w:pPr>
            <w:r w:rsidRPr="00741A7C">
              <w:rPr>
                <w:rFonts w:eastAsia="Calibri" w:cs="Arial"/>
                <w:sz w:val="20"/>
                <w:szCs w:val="20"/>
              </w:rPr>
              <w:t>Extrempunkte</w:t>
            </w:r>
          </w:p>
          <w:p w:rsidR="000D3374" w:rsidRPr="00741A7C" w:rsidRDefault="000D3374" w:rsidP="00741A7C">
            <w:pPr>
              <w:spacing w:beforeLines="60" w:before="144" w:line="276" w:lineRule="auto"/>
              <w:rPr>
                <w:rFonts w:eastAsia="Calibri" w:cs="Arial"/>
                <w:sz w:val="20"/>
                <w:szCs w:val="20"/>
              </w:rPr>
            </w:pPr>
            <w:r w:rsidRPr="00741A7C">
              <w:rPr>
                <w:rFonts w:eastAsia="Calibri" w:cs="Arial"/>
                <w:sz w:val="20"/>
                <w:szCs w:val="20"/>
              </w:rPr>
              <w:t>Wendepunkt</w:t>
            </w:r>
            <w:r w:rsidR="002B1D43" w:rsidRPr="00741A7C">
              <w:rPr>
                <w:rFonts w:eastAsia="Calibri" w:cs="Arial"/>
                <w:sz w:val="20"/>
                <w:szCs w:val="20"/>
              </w:rPr>
              <w:t>e</w:t>
            </w:r>
          </w:p>
          <w:p w:rsidR="00603A5D" w:rsidRPr="00741A7C" w:rsidRDefault="00603A5D" w:rsidP="00741A7C">
            <w:pPr>
              <w:spacing w:beforeLines="60" w:before="144" w:line="276" w:lineRule="auto"/>
              <w:rPr>
                <w:rFonts w:eastAsia="Calibri" w:cs="Arial"/>
                <w:sz w:val="20"/>
                <w:szCs w:val="20"/>
              </w:rPr>
            </w:pPr>
            <w:r w:rsidRPr="00741A7C">
              <w:rPr>
                <w:rFonts w:eastAsia="Calibri" w:cs="Arial"/>
                <w:sz w:val="20"/>
                <w:szCs w:val="20"/>
              </w:rPr>
              <w:t>Charakteristische Eigenschaften von Funktionen und ihren Graphen herausa</w:t>
            </w:r>
            <w:r w:rsidRPr="00741A7C">
              <w:rPr>
                <w:rFonts w:eastAsia="Calibri" w:cs="Arial"/>
                <w:sz w:val="20"/>
                <w:szCs w:val="20"/>
              </w:rPr>
              <w:t>r</w:t>
            </w:r>
            <w:r w:rsidRPr="00741A7C">
              <w:rPr>
                <w:rFonts w:eastAsia="Calibri" w:cs="Arial"/>
                <w:sz w:val="20"/>
                <w:szCs w:val="20"/>
              </w:rPr>
              <w:t>beiten</w:t>
            </w:r>
          </w:p>
          <w:p w:rsidR="00603A5D" w:rsidRPr="00741A7C" w:rsidRDefault="00603A5D" w:rsidP="00741A7C">
            <w:pPr>
              <w:spacing w:beforeLines="60" w:before="144" w:line="276" w:lineRule="auto"/>
              <w:rPr>
                <w:rFonts w:eastAsia="Calibri" w:cs="Arial"/>
                <w:sz w:val="20"/>
                <w:szCs w:val="20"/>
              </w:rPr>
            </w:pPr>
            <w:r w:rsidRPr="00741A7C">
              <w:rPr>
                <w:rFonts w:eastAsia="Calibri" w:cs="Arial"/>
                <w:sz w:val="20"/>
                <w:szCs w:val="20"/>
              </w:rPr>
              <w:t>Skizzieren eines aussagekräftigen A</w:t>
            </w:r>
            <w:r w:rsidRPr="00741A7C">
              <w:rPr>
                <w:rFonts w:eastAsia="Calibri" w:cs="Arial"/>
                <w:sz w:val="20"/>
                <w:szCs w:val="20"/>
              </w:rPr>
              <w:t>b</w:t>
            </w:r>
            <w:r w:rsidRPr="00741A7C">
              <w:rPr>
                <w:rFonts w:eastAsia="Calibri" w:cs="Arial"/>
                <w:sz w:val="20"/>
                <w:szCs w:val="20"/>
              </w:rPr>
              <w:t>schnitts des Graphen</w:t>
            </w:r>
          </w:p>
        </w:tc>
        <w:tc>
          <w:tcPr>
            <w:tcW w:w="1250" w:type="pct"/>
            <w:tcBorders>
              <w:left w:val="single" w:sz="4" w:space="0" w:color="auto"/>
              <w:bottom w:val="single" w:sz="4" w:space="0" w:color="FFFFFF"/>
              <w:right w:val="single" w:sz="4" w:space="0" w:color="auto"/>
            </w:tcBorders>
            <w:shd w:val="clear" w:color="auto" w:fill="auto"/>
          </w:tcPr>
          <w:p w:rsidR="00603A5D" w:rsidRPr="00741A7C" w:rsidRDefault="00603A5D" w:rsidP="00741A7C">
            <w:pPr>
              <w:spacing w:beforeLines="60" w:before="144" w:line="276" w:lineRule="auto"/>
              <w:rPr>
                <w:rFonts w:eastAsia="Calibri" w:cs="Arial"/>
                <w:sz w:val="20"/>
                <w:szCs w:val="20"/>
              </w:rPr>
            </w:pPr>
          </w:p>
          <w:p w:rsidR="00603A5D" w:rsidRPr="00741A7C" w:rsidRDefault="00603A5D" w:rsidP="00741A7C">
            <w:pPr>
              <w:spacing w:beforeLines="60" w:before="144" w:line="276" w:lineRule="auto"/>
              <w:rPr>
                <w:rFonts w:eastAsia="Calibri" w:cs="Arial"/>
                <w:sz w:val="20"/>
                <w:szCs w:val="20"/>
              </w:rPr>
            </w:pPr>
            <w:r w:rsidRPr="00741A7C">
              <w:rPr>
                <w:rFonts w:eastAsia="Calibri" w:cs="Arial"/>
                <w:sz w:val="20"/>
                <w:szCs w:val="20"/>
              </w:rPr>
              <w:t>Auch Einsatz digitaler Hilfsmittel zur Vis</w:t>
            </w:r>
            <w:r w:rsidRPr="00741A7C">
              <w:rPr>
                <w:rFonts w:eastAsia="Calibri" w:cs="Arial"/>
                <w:sz w:val="20"/>
                <w:szCs w:val="20"/>
              </w:rPr>
              <w:t>u</w:t>
            </w:r>
            <w:r w:rsidRPr="00741A7C">
              <w:rPr>
                <w:rFonts w:eastAsia="Calibri" w:cs="Arial"/>
                <w:sz w:val="20"/>
                <w:szCs w:val="20"/>
              </w:rPr>
              <w:t>alisierung</w:t>
            </w:r>
          </w:p>
          <w:p w:rsidR="000D3374" w:rsidRPr="00741A7C" w:rsidRDefault="000D3374" w:rsidP="00741A7C">
            <w:pPr>
              <w:spacing w:beforeLines="60" w:before="144" w:line="276" w:lineRule="auto"/>
              <w:rPr>
                <w:rFonts w:eastAsia="Calibri" w:cs="Arial"/>
                <w:sz w:val="20"/>
                <w:szCs w:val="20"/>
              </w:rPr>
            </w:pPr>
          </w:p>
          <w:p w:rsidR="005427EB" w:rsidRPr="00741A7C" w:rsidRDefault="005427EB" w:rsidP="00741A7C">
            <w:pPr>
              <w:spacing w:beforeLines="60" w:before="144" w:line="276" w:lineRule="auto"/>
              <w:rPr>
                <w:rFonts w:eastAsia="Calibri" w:cs="Arial"/>
                <w:sz w:val="20"/>
                <w:szCs w:val="20"/>
              </w:rPr>
            </w:pPr>
            <w:r w:rsidRPr="00741A7C">
              <w:rPr>
                <w:rFonts w:eastAsia="Calibri" w:cs="Arial"/>
                <w:sz w:val="20"/>
                <w:szCs w:val="20"/>
              </w:rPr>
              <w:t>notwendige und hinreichende Bedingung</w:t>
            </w:r>
          </w:p>
          <w:p w:rsidR="000D3374" w:rsidRPr="00741A7C" w:rsidRDefault="00AF6CB3" w:rsidP="00741A7C">
            <w:pPr>
              <w:spacing w:beforeLines="60" w:before="144" w:line="276" w:lineRule="auto"/>
              <w:rPr>
                <w:rFonts w:eastAsia="Calibri" w:cs="Arial"/>
                <w:sz w:val="20"/>
                <w:szCs w:val="20"/>
              </w:rPr>
            </w:pPr>
            <w:r w:rsidRPr="00741A7C">
              <w:rPr>
                <w:rFonts w:eastAsia="Calibri" w:cs="Arial"/>
                <w:sz w:val="20"/>
                <w:szCs w:val="20"/>
              </w:rPr>
              <w:t>Überprüfung sowohl mith</w:t>
            </w:r>
            <w:r w:rsidR="005427EB" w:rsidRPr="00741A7C">
              <w:rPr>
                <w:rFonts w:eastAsia="Calibri" w:cs="Arial"/>
                <w:sz w:val="20"/>
                <w:szCs w:val="20"/>
              </w:rPr>
              <w:t>ilfe des Vorze</w:t>
            </w:r>
            <w:r w:rsidR="005427EB" w:rsidRPr="00741A7C">
              <w:rPr>
                <w:rFonts w:eastAsia="Calibri" w:cs="Arial"/>
                <w:sz w:val="20"/>
                <w:szCs w:val="20"/>
              </w:rPr>
              <w:t>i</w:t>
            </w:r>
            <w:r w:rsidR="005427EB" w:rsidRPr="00741A7C">
              <w:rPr>
                <w:rFonts w:eastAsia="Calibri" w:cs="Arial"/>
                <w:sz w:val="20"/>
                <w:szCs w:val="20"/>
              </w:rPr>
              <w:t>chenwechsels als auch über das Vorze</w:t>
            </w:r>
            <w:r w:rsidR="005427EB" w:rsidRPr="00741A7C">
              <w:rPr>
                <w:rFonts w:eastAsia="Calibri" w:cs="Arial"/>
                <w:sz w:val="20"/>
                <w:szCs w:val="20"/>
              </w:rPr>
              <w:t>i</w:t>
            </w:r>
            <w:r w:rsidR="005427EB" w:rsidRPr="00741A7C">
              <w:rPr>
                <w:rFonts w:eastAsia="Calibri" w:cs="Arial"/>
                <w:sz w:val="20"/>
                <w:szCs w:val="20"/>
              </w:rPr>
              <w:t>chen der 2. Ableitung</w:t>
            </w:r>
          </w:p>
        </w:tc>
      </w:tr>
      <w:tr w:rsidR="00603A5D" w:rsidRPr="00C81F78" w:rsidTr="00F8226B">
        <w:trPr>
          <w:trHeight w:val="1516"/>
        </w:trPr>
        <w:tc>
          <w:tcPr>
            <w:tcW w:w="1250" w:type="pct"/>
            <w:vMerge/>
            <w:tcBorders>
              <w:top w:val="single" w:sz="4" w:space="0" w:color="auto"/>
              <w:left w:val="single" w:sz="4" w:space="0" w:color="auto"/>
              <w:right w:val="single" w:sz="4" w:space="0" w:color="auto"/>
            </w:tcBorders>
            <w:shd w:val="clear" w:color="auto" w:fill="auto"/>
          </w:tcPr>
          <w:p w:rsidR="00603A5D" w:rsidRPr="00741A7C" w:rsidRDefault="00603A5D" w:rsidP="00741A7C">
            <w:pPr>
              <w:spacing w:before="120" w:line="276" w:lineRule="auto"/>
              <w:rPr>
                <w:rFonts w:eastAsia="Calibri" w:cs="Arial"/>
                <w:b/>
                <w:sz w:val="20"/>
                <w:szCs w:val="20"/>
              </w:rPr>
            </w:pPr>
          </w:p>
        </w:tc>
        <w:tc>
          <w:tcPr>
            <w:tcW w:w="1250" w:type="pct"/>
            <w:vMerge/>
            <w:tcBorders>
              <w:left w:val="single" w:sz="4" w:space="0" w:color="auto"/>
              <w:bottom w:val="nil"/>
              <w:right w:val="single" w:sz="4" w:space="0" w:color="auto"/>
            </w:tcBorders>
            <w:shd w:val="clear" w:color="auto" w:fill="auto"/>
          </w:tcPr>
          <w:p w:rsidR="00603A5D" w:rsidRPr="00741A7C" w:rsidRDefault="00603A5D" w:rsidP="00741A7C">
            <w:pPr>
              <w:spacing w:beforeLines="60" w:before="144" w:line="276" w:lineRule="auto"/>
              <w:rPr>
                <w:rFonts w:eastAsia="Calibri" w:cs="Arial"/>
                <w:sz w:val="20"/>
                <w:szCs w:val="20"/>
              </w:rPr>
            </w:pPr>
          </w:p>
        </w:tc>
        <w:tc>
          <w:tcPr>
            <w:tcW w:w="1250" w:type="pct"/>
            <w:tcBorders>
              <w:top w:val="single" w:sz="4" w:space="0" w:color="FFFFFF"/>
              <w:left w:val="single" w:sz="4" w:space="0" w:color="auto"/>
              <w:bottom w:val="nil"/>
              <w:right w:val="single" w:sz="4" w:space="0" w:color="auto"/>
            </w:tcBorders>
            <w:shd w:val="clear" w:color="auto" w:fill="auto"/>
          </w:tcPr>
          <w:p w:rsidR="00603A5D" w:rsidRPr="00741A7C" w:rsidRDefault="00603A5D" w:rsidP="00741A7C">
            <w:pPr>
              <w:spacing w:beforeLines="60" w:before="144" w:line="276" w:lineRule="auto"/>
              <w:rPr>
                <w:rFonts w:eastAsia="Calibri" w:cs="Arial"/>
                <w:b/>
                <w:sz w:val="20"/>
                <w:szCs w:val="20"/>
              </w:rPr>
            </w:pPr>
            <w:r w:rsidRPr="00741A7C">
              <w:rPr>
                <w:rFonts w:eastAsia="Calibri" w:cs="Arial"/>
                <w:b/>
                <w:sz w:val="20"/>
                <w:szCs w:val="20"/>
              </w:rPr>
              <w:t>Anwendungen der Differentialrechnung</w:t>
            </w:r>
          </w:p>
          <w:p w:rsidR="00603A5D" w:rsidRPr="00741A7C" w:rsidRDefault="00603A5D" w:rsidP="00741A7C">
            <w:pPr>
              <w:spacing w:beforeLines="60" w:before="144" w:line="276" w:lineRule="auto"/>
              <w:rPr>
                <w:rFonts w:eastAsia="Calibri" w:cs="Arial"/>
                <w:sz w:val="20"/>
                <w:szCs w:val="20"/>
              </w:rPr>
            </w:pPr>
            <w:r w:rsidRPr="00741A7C">
              <w:rPr>
                <w:rFonts w:eastAsia="Calibri" w:cs="Arial"/>
                <w:sz w:val="20"/>
                <w:szCs w:val="20"/>
              </w:rPr>
              <w:t>Innermathematische Problemstellungen</w:t>
            </w:r>
          </w:p>
          <w:p w:rsidR="00603A5D" w:rsidRPr="00741A7C" w:rsidRDefault="009018EE" w:rsidP="00741A7C">
            <w:pPr>
              <w:pStyle w:val="LoTabelle-6pt"/>
              <w:spacing w:beforeLines="60" w:before="144" w:line="276" w:lineRule="auto"/>
              <w:rPr>
                <w:rFonts w:eastAsia="Calibri"/>
                <w:b/>
                <w:szCs w:val="20"/>
              </w:rPr>
            </w:pPr>
            <w:r w:rsidRPr="00741A7C">
              <w:rPr>
                <w:rFonts w:eastAsia="Calibri"/>
                <w:szCs w:val="20"/>
              </w:rPr>
              <w:t>Aufgaben mit Realitätsbezug</w:t>
            </w:r>
          </w:p>
        </w:tc>
        <w:tc>
          <w:tcPr>
            <w:tcW w:w="1250" w:type="pct"/>
            <w:tcBorders>
              <w:top w:val="single" w:sz="4" w:space="0" w:color="FFFFFF"/>
              <w:left w:val="single" w:sz="4" w:space="0" w:color="auto"/>
              <w:bottom w:val="nil"/>
              <w:right w:val="single" w:sz="4" w:space="0" w:color="auto"/>
            </w:tcBorders>
            <w:shd w:val="clear" w:color="auto" w:fill="auto"/>
          </w:tcPr>
          <w:p w:rsidR="00603A5D" w:rsidRPr="00741A7C" w:rsidRDefault="00603A5D" w:rsidP="00741A7C">
            <w:pPr>
              <w:spacing w:beforeLines="60" w:before="144" w:line="276" w:lineRule="auto"/>
              <w:rPr>
                <w:rFonts w:eastAsia="Calibri" w:cs="Arial"/>
                <w:sz w:val="20"/>
                <w:szCs w:val="20"/>
              </w:rPr>
            </w:pPr>
            <w:r w:rsidRPr="00741A7C">
              <w:rPr>
                <w:rFonts w:cs="Arial"/>
                <w:sz w:val="20"/>
                <w:szCs w:val="20"/>
                <w:shd w:val="clear" w:color="auto" w:fill="A3D7B7"/>
              </w:rPr>
              <w:t>L BO</w:t>
            </w:r>
            <w:r w:rsidRPr="00741A7C">
              <w:rPr>
                <w:rFonts w:cs="Arial"/>
                <w:sz w:val="20"/>
                <w:szCs w:val="20"/>
              </w:rPr>
              <w:t xml:space="preserve"> Fachspezifische und handlungsor</w:t>
            </w:r>
            <w:r w:rsidRPr="00741A7C">
              <w:rPr>
                <w:rFonts w:cs="Arial"/>
                <w:sz w:val="20"/>
                <w:szCs w:val="20"/>
              </w:rPr>
              <w:t>i</w:t>
            </w:r>
            <w:r w:rsidRPr="00741A7C">
              <w:rPr>
                <w:rFonts w:cs="Arial"/>
                <w:sz w:val="20"/>
                <w:szCs w:val="20"/>
              </w:rPr>
              <w:t>entierte Zugänge zur Arbeits- und Beruf</w:t>
            </w:r>
            <w:r w:rsidRPr="00741A7C">
              <w:rPr>
                <w:rFonts w:cs="Arial"/>
                <w:sz w:val="20"/>
                <w:szCs w:val="20"/>
              </w:rPr>
              <w:t>s</w:t>
            </w:r>
            <w:r w:rsidRPr="00741A7C">
              <w:rPr>
                <w:rFonts w:cs="Arial"/>
                <w:sz w:val="20"/>
                <w:szCs w:val="20"/>
              </w:rPr>
              <w:t>welt</w:t>
            </w:r>
          </w:p>
          <w:p w:rsidR="00603A5D" w:rsidRPr="00741A7C" w:rsidRDefault="00603A5D" w:rsidP="00741A7C">
            <w:pPr>
              <w:spacing w:line="276" w:lineRule="auto"/>
              <w:rPr>
                <w:rFonts w:eastAsia="Calibri" w:cs="Arial"/>
                <w:sz w:val="20"/>
                <w:szCs w:val="20"/>
              </w:rPr>
            </w:pPr>
            <w:r w:rsidRPr="00741A7C">
              <w:rPr>
                <w:rFonts w:eastAsia="Calibri" w:cs="Arial"/>
                <w:sz w:val="20"/>
                <w:szCs w:val="20"/>
              </w:rPr>
              <w:t>Z.B. Gelände-, Streckenprofile, Sichtba</w:t>
            </w:r>
            <w:r w:rsidRPr="00741A7C">
              <w:rPr>
                <w:rFonts w:eastAsia="Calibri" w:cs="Arial"/>
                <w:sz w:val="20"/>
                <w:szCs w:val="20"/>
              </w:rPr>
              <w:t>r</w:t>
            </w:r>
            <w:r w:rsidRPr="00741A7C">
              <w:rPr>
                <w:rFonts w:eastAsia="Calibri" w:cs="Arial"/>
                <w:sz w:val="20"/>
                <w:szCs w:val="20"/>
              </w:rPr>
              <w:t>keit</w:t>
            </w:r>
            <w:r w:rsidRPr="00741A7C">
              <w:rPr>
                <w:rFonts w:eastAsia="Calibri" w:cs="Arial"/>
                <w:sz w:val="20"/>
                <w:szCs w:val="20"/>
              </w:rPr>
              <w:br/>
              <w:t>Prognosen mittels linearer Approximation</w:t>
            </w:r>
          </w:p>
        </w:tc>
      </w:tr>
      <w:tr w:rsidR="00603A5D" w:rsidRPr="00C81F78" w:rsidTr="00741A7C">
        <w:trPr>
          <w:trHeight w:val="272"/>
        </w:trPr>
        <w:tc>
          <w:tcPr>
            <w:tcW w:w="1250" w:type="pct"/>
            <w:vMerge/>
            <w:tcBorders>
              <w:left w:val="single" w:sz="4" w:space="0" w:color="auto"/>
              <w:right w:val="single" w:sz="4" w:space="0" w:color="auto"/>
            </w:tcBorders>
            <w:shd w:val="clear" w:color="auto" w:fill="auto"/>
          </w:tcPr>
          <w:p w:rsidR="00603A5D" w:rsidRPr="00741A7C" w:rsidRDefault="00603A5D" w:rsidP="00741A7C">
            <w:pPr>
              <w:pStyle w:val="TableParagraph"/>
              <w:tabs>
                <w:tab w:val="left" w:pos="416"/>
              </w:tabs>
              <w:spacing w:before="120" w:line="276" w:lineRule="auto"/>
              <w:ind w:left="0"/>
              <w:rPr>
                <w:sz w:val="20"/>
                <w:szCs w:val="20"/>
                <w:lang w:val="de-DE"/>
              </w:rPr>
            </w:pPr>
          </w:p>
        </w:tc>
        <w:tc>
          <w:tcPr>
            <w:tcW w:w="1250" w:type="pct"/>
            <w:tcBorders>
              <w:top w:val="nil"/>
              <w:left w:val="single" w:sz="4" w:space="0" w:color="auto"/>
              <w:bottom w:val="single" w:sz="4" w:space="0" w:color="auto"/>
              <w:right w:val="single" w:sz="4" w:space="0" w:color="auto"/>
            </w:tcBorders>
            <w:shd w:val="clear" w:color="auto" w:fill="auto"/>
          </w:tcPr>
          <w:p w:rsidR="00603A5D" w:rsidRPr="00741A7C" w:rsidRDefault="00603A5D" w:rsidP="00741A7C">
            <w:pPr>
              <w:pStyle w:val="LoTabelle-6pt-6pt"/>
              <w:spacing w:beforeLines="60" w:before="144" w:after="0" w:line="276" w:lineRule="auto"/>
              <w:rPr>
                <w:rFonts w:eastAsia="Calibri"/>
                <w:szCs w:val="20"/>
              </w:rPr>
            </w:pPr>
            <w:r w:rsidRPr="00741A7C">
              <w:rPr>
                <w:rFonts w:eastAsia="Calibri"/>
                <w:szCs w:val="20"/>
              </w:rPr>
              <w:t xml:space="preserve">(12) den Unterschied zwischen lokalen und globalen </w:t>
            </w:r>
            <w:r w:rsidRPr="00741A7C">
              <w:rPr>
                <w:rFonts w:eastAsia="Calibri"/>
                <w:i/>
                <w:iCs/>
                <w:szCs w:val="20"/>
              </w:rPr>
              <w:t xml:space="preserve">Maxima </w:t>
            </w:r>
            <w:r w:rsidRPr="00741A7C">
              <w:rPr>
                <w:rFonts w:eastAsia="Calibri"/>
                <w:szCs w:val="20"/>
              </w:rPr>
              <w:t xml:space="preserve">beziehungsweise </w:t>
            </w:r>
            <w:r w:rsidRPr="00741A7C">
              <w:rPr>
                <w:rFonts w:eastAsia="Calibri"/>
                <w:i/>
                <w:iCs/>
                <w:szCs w:val="20"/>
              </w:rPr>
              <w:t xml:space="preserve">Minima </w:t>
            </w:r>
            <w:r w:rsidRPr="00741A7C">
              <w:rPr>
                <w:rFonts w:eastAsia="Calibri"/>
                <w:szCs w:val="20"/>
              </w:rPr>
              <w:t>erklären</w:t>
            </w:r>
          </w:p>
        </w:tc>
        <w:tc>
          <w:tcPr>
            <w:tcW w:w="1250" w:type="pct"/>
            <w:tcBorders>
              <w:top w:val="nil"/>
              <w:left w:val="single" w:sz="4" w:space="0" w:color="auto"/>
              <w:bottom w:val="single" w:sz="4" w:space="0" w:color="auto"/>
              <w:right w:val="single" w:sz="4" w:space="0" w:color="auto"/>
            </w:tcBorders>
            <w:shd w:val="clear" w:color="auto" w:fill="auto"/>
          </w:tcPr>
          <w:p w:rsidR="00ED1B24" w:rsidRPr="00741A7C" w:rsidRDefault="00603A5D" w:rsidP="00741A7C">
            <w:pPr>
              <w:spacing w:beforeLines="60" w:before="144" w:line="276" w:lineRule="auto"/>
              <w:rPr>
                <w:rFonts w:eastAsia="Calibri" w:cs="Arial"/>
                <w:sz w:val="20"/>
                <w:szCs w:val="20"/>
              </w:rPr>
            </w:pPr>
            <w:r w:rsidRPr="00741A7C">
              <w:rPr>
                <w:rFonts w:eastAsia="Calibri" w:cs="Arial"/>
                <w:b/>
                <w:sz w:val="20"/>
                <w:szCs w:val="20"/>
              </w:rPr>
              <w:t>Extremwertaufgaben</w:t>
            </w:r>
            <w:r w:rsidR="00B1336C" w:rsidRPr="00741A7C">
              <w:rPr>
                <w:rFonts w:eastAsia="Calibri" w:cs="Arial"/>
                <w:sz w:val="20"/>
                <w:szCs w:val="20"/>
              </w:rPr>
              <w:t xml:space="preserve"> (Ohne Nebenb</w:t>
            </w:r>
            <w:r w:rsidR="00B1336C" w:rsidRPr="00741A7C">
              <w:rPr>
                <w:rFonts w:eastAsia="Calibri" w:cs="Arial"/>
                <w:sz w:val="20"/>
                <w:szCs w:val="20"/>
              </w:rPr>
              <w:t>e</w:t>
            </w:r>
            <w:r w:rsidR="00B1336C" w:rsidRPr="00741A7C">
              <w:rPr>
                <w:rFonts w:eastAsia="Calibri" w:cs="Arial"/>
                <w:sz w:val="20"/>
                <w:szCs w:val="20"/>
              </w:rPr>
              <w:t>dingungen)</w:t>
            </w:r>
          </w:p>
          <w:p w:rsidR="00603A5D" w:rsidRPr="00741A7C" w:rsidRDefault="00603A5D" w:rsidP="00741A7C">
            <w:pPr>
              <w:spacing w:beforeLines="60" w:before="144" w:line="276" w:lineRule="auto"/>
              <w:rPr>
                <w:rFonts w:eastAsia="Calibri" w:cs="Arial"/>
                <w:sz w:val="20"/>
                <w:szCs w:val="20"/>
              </w:rPr>
            </w:pPr>
            <w:r w:rsidRPr="00741A7C">
              <w:rPr>
                <w:rFonts w:eastAsia="Calibri" w:cs="Arial"/>
                <w:sz w:val="20"/>
                <w:szCs w:val="20"/>
              </w:rPr>
              <w:t>Aufgaben mit Anwendungsbezug</w:t>
            </w:r>
          </w:p>
          <w:p w:rsidR="00741A7C" w:rsidRDefault="00603A5D" w:rsidP="00741A7C">
            <w:pPr>
              <w:pStyle w:val="LoTabelle6pt-fett"/>
              <w:spacing w:beforeLines="60" w:before="144" w:line="276" w:lineRule="auto"/>
              <w:rPr>
                <w:rFonts w:eastAsia="Calibri"/>
                <w:b w:val="0"/>
                <w:szCs w:val="20"/>
              </w:rPr>
            </w:pPr>
            <w:r w:rsidRPr="00741A7C">
              <w:rPr>
                <w:rFonts w:eastAsia="Calibri"/>
                <w:b w:val="0"/>
                <w:szCs w:val="20"/>
              </w:rPr>
              <w:lastRenderedPageBreak/>
              <w:t>Betrachtung der Randwerte</w:t>
            </w:r>
          </w:p>
          <w:p w:rsidR="00741A7C" w:rsidRPr="00741A7C" w:rsidRDefault="00741A7C" w:rsidP="00741A7C">
            <w:pPr>
              <w:pStyle w:val="LoTabelle6pt-fett"/>
              <w:spacing w:beforeLines="60" w:before="144" w:line="276" w:lineRule="auto"/>
              <w:rPr>
                <w:rFonts w:eastAsia="Calibri"/>
                <w:b w:val="0"/>
                <w:szCs w:val="20"/>
              </w:rPr>
            </w:pPr>
          </w:p>
        </w:tc>
        <w:tc>
          <w:tcPr>
            <w:tcW w:w="1250" w:type="pct"/>
            <w:tcBorders>
              <w:top w:val="nil"/>
              <w:left w:val="single" w:sz="4" w:space="0" w:color="auto"/>
              <w:bottom w:val="single" w:sz="4" w:space="0" w:color="auto"/>
              <w:right w:val="single" w:sz="4" w:space="0" w:color="auto"/>
            </w:tcBorders>
            <w:shd w:val="clear" w:color="auto" w:fill="auto"/>
          </w:tcPr>
          <w:p w:rsidR="00603A5D" w:rsidRDefault="00603A5D" w:rsidP="00741A7C">
            <w:pPr>
              <w:spacing w:beforeLines="60" w:before="144" w:line="276" w:lineRule="auto"/>
              <w:rPr>
                <w:rFonts w:eastAsia="Calibri" w:cs="Arial"/>
                <w:sz w:val="20"/>
                <w:szCs w:val="20"/>
              </w:rPr>
            </w:pPr>
            <w:r w:rsidRPr="00741A7C">
              <w:rPr>
                <w:rFonts w:eastAsia="Calibri" w:cs="Arial"/>
                <w:sz w:val="20"/>
                <w:szCs w:val="20"/>
              </w:rPr>
              <w:lastRenderedPageBreak/>
              <w:t>Z. B. Optimaler Gewinn, kürzeste We</w:t>
            </w:r>
            <w:r w:rsidRPr="00741A7C">
              <w:rPr>
                <w:rFonts w:eastAsia="Calibri" w:cs="Arial"/>
                <w:sz w:val="20"/>
                <w:szCs w:val="20"/>
              </w:rPr>
              <w:t>g</w:t>
            </w:r>
            <w:r w:rsidRPr="00741A7C">
              <w:rPr>
                <w:rFonts w:eastAsia="Calibri" w:cs="Arial"/>
                <w:sz w:val="20"/>
                <w:szCs w:val="20"/>
              </w:rPr>
              <w:t>strecke, Abstand eines Punktes vom Gr</w:t>
            </w:r>
            <w:r w:rsidRPr="00741A7C">
              <w:rPr>
                <w:rFonts w:eastAsia="Calibri" w:cs="Arial"/>
                <w:sz w:val="20"/>
                <w:szCs w:val="20"/>
              </w:rPr>
              <w:t>a</w:t>
            </w:r>
            <w:r w:rsidRPr="00741A7C">
              <w:rPr>
                <w:rFonts w:eastAsia="Calibri" w:cs="Arial"/>
                <w:sz w:val="20"/>
                <w:szCs w:val="20"/>
              </w:rPr>
              <w:t>phen</w:t>
            </w:r>
          </w:p>
          <w:p w:rsidR="00741A7C" w:rsidRDefault="00741A7C" w:rsidP="00741A7C">
            <w:pPr>
              <w:spacing w:beforeLines="60" w:before="144" w:line="276" w:lineRule="auto"/>
              <w:rPr>
                <w:rFonts w:eastAsia="Calibri" w:cs="Arial"/>
                <w:sz w:val="20"/>
                <w:szCs w:val="20"/>
              </w:rPr>
            </w:pPr>
          </w:p>
          <w:p w:rsidR="00741A7C" w:rsidRPr="00741A7C" w:rsidRDefault="00741A7C" w:rsidP="00741A7C">
            <w:pPr>
              <w:spacing w:beforeLines="60" w:before="144" w:line="276" w:lineRule="auto"/>
              <w:rPr>
                <w:rFonts w:eastAsia="Calibri" w:cs="Arial"/>
                <w:sz w:val="20"/>
                <w:szCs w:val="20"/>
              </w:rPr>
            </w:pPr>
          </w:p>
        </w:tc>
      </w:tr>
      <w:tr w:rsidR="00603A5D" w:rsidRPr="00C81F78" w:rsidTr="00741A7C">
        <w:trPr>
          <w:trHeight w:val="502"/>
        </w:trPr>
        <w:tc>
          <w:tcPr>
            <w:tcW w:w="1250" w:type="pct"/>
            <w:vMerge/>
            <w:tcBorders>
              <w:left w:val="single" w:sz="4" w:space="0" w:color="auto"/>
              <w:right w:val="single" w:sz="4" w:space="0" w:color="auto"/>
            </w:tcBorders>
            <w:shd w:val="clear" w:color="auto" w:fill="auto"/>
          </w:tcPr>
          <w:p w:rsidR="00603A5D" w:rsidRPr="00741A7C" w:rsidRDefault="00603A5D" w:rsidP="00741A7C">
            <w:pPr>
              <w:pStyle w:val="TableParagraph"/>
              <w:tabs>
                <w:tab w:val="left" w:pos="416"/>
              </w:tabs>
              <w:spacing w:before="120" w:line="276" w:lineRule="auto"/>
              <w:ind w:left="0"/>
              <w:rPr>
                <w:b/>
                <w:sz w:val="20"/>
                <w:szCs w:val="20"/>
                <w:lang w:val="de-DE"/>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03A5D" w:rsidRPr="00741A7C" w:rsidRDefault="00603A5D" w:rsidP="00741A7C">
            <w:pPr>
              <w:pStyle w:val="LoTabelle-6pt"/>
              <w:spacing w:before="0" w:line="276" w:lineRule="auto"/>
              <w:rPr>
                <w:rFonts w:eastAsia="Calibri"/>
                <w:szCs w:val="20"/>
              </w:rPr>
            </w:pPr>
            <w:r w:rsidRPr="00741A7C">
              <w:rPr>
                <w:rFonts w:eastAsia="Calibri"/>
                <w:b/>
                <w:szCs w:val="20"/>
              </w:rPr>
              <w:t>3.3.3 Mit geometrischen Objekten in kartesischen Koordinatensystemen umgehen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03A5D" w:rsidRPr="00741A7C" w:rsidRDefault="00603A5D" w:rsidP="00741A7C">
            <w:pPr>
              <w:pStyle w:val="LoTabelle-6pt"/>
              <w:spacing w:beforeLines="60" w:before="144" w:line="276" w:lineRule="auto"/>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03A5D" w:rsidRPr="00741A7C" w:rsidRDefault="00603A5D" w:rsidP="00741A7C">
            <w:pPr>
              <w:pStyle w:val="LoTabelle-6pt"/>
              <w:spacing w:beforeLines="60" w:before="144" w:line="276" w:lineRule="auto"/>
              <w:rPr>
                <w:spacing w:val="-4"/>
                <w:szCs w:val="20"/>
                <w:shd w:val="clear" w:color="auto" w:fill="F5A092"/>
              </w:rPr>
            </w:pPr>
          </w:p>
        </w:tc>
      </w:tr>
      <w:tr w:rsidR="00603A5D" w:rsidRPr="00C81F78" w:rsidTr="00741A7C">
        <w:trPr>
          <w:trHeight w:val="385"/>
        </w:trPr>
        <w:tc>
          <w:tcPr>
            <w:tcW w:w="1250" w:type="pct"/>
            <w:vMerge/>
            <w:tcBorders>
              <w:left w:val="single" w:sz="4" w:space="0" w:color="auto"/>
              <w:right w:val="single" w:sz="4" w:space="0" w:color="auto"/>
            </w:tcBorders>
            <w:shd w:val="clear" w:color="auto" w:fill="auto"/>
          </w:tcPr>
          <w:p w:rsidR="00603A5D" w:rsidRPr="00741A7C" w:rsidRDefault="00603A5D" w:rsidP="00741A7C">
            <w:pPr>
              <w:pStyle w:val="TableParagraph"/>
              <w:tabs>
                <w:tab w:val="left" w:pos="416"/>
              </w:tabs>
              <w:spacing w:before="120" w:line="276" w:lineRule="auto"/>
              <w:ind w:left="0"/>
              <w:rPr>
                <w:b/>
                <w:sz w:val="20"/>
                <w:szCs w:val="20"/>
                <w:lang w:val="de-DE"/>
              </w:rPr>
            </w:pPr>
          </w:p>
        </w:tc>
        <w:tc>
          <w:tcPr>
            <w:tcW w:w="1250" w:type="pct"/>
            <w:tcBorders>
              <w:top w:val="single" w:sz="4" w:space="0" w:color="auto"/>
              <w:left w:val="single" w:sz="4" w:space="0" w:color="auto"/>
              <w:bottom w:val="nil"/>
              <w:right w:val="single" w:sz="4" w:space="0" w:color="auto"/>
            </w:tcBorders>
            <w:shd w:val="clear" w:color="auto" w:fill="auto"/>
          </w:tcPr>
          <w:p w:rsidR="00603A5D" w:rsidRPr="00741A7C" w:rsidRDefault="00603A5D" w:rsidP="00741A7C">
            <w:pPr>
              <w:pStyle w:val="LoTabelle-6pt"/>
              <w:spacing w:beforeLines="60" w:before="144" w:line="276" w:lineRule="auto"/>
              <w:rPr>
                <w:rFonts w:eastAsia="Calibri"/>
                <w:szCs w:val="20"/>
              </w:rPr>
            </w:pPr>
            <w:r w:rsidRPr="00741A7C">
              <w:rPr>
                <w:rFonts w:eastAsia="Calibri"/>
                <w:szCs w:val="20"/>
              </w:rPr>
              <w:t>(14) geradlinige Bewegungen vektoriell beschreiben</w:t>
            </w:r>
          </w:p>
        </w:tc>
        <w:tc>
          <w:tcPr>
            <w:tcW w:w="1250" w:type="pct"/>
            <w:tcBorders>
              <w:top w:val="single" w:sz="4" w:space="0" w:color="auto"/>
              <w:left w:val="single" w:sz="4" w:space="0" w:color="auto"/>
              <w:bottom w:val="nil"/>
              <w:right w:val="single" w:sz="4" w:space="0" w:color="auto"/>
            </w:tcBorders>
            <w:shd w:val="clear" w:color="auto" w:fill="auto"/>
          </w:tcPr>
          <w:p w:rsidR="00603A5D" w:rsidRPr="00741A7C" w:rsidRDefault="00603A5D" w:rsidP="00741A7C">
            <w:pPr>
              <w:pStyle w:val="LoTabelle-6pt"/>
              <w:spacing w:beforeLines="60" w:before="144" w:line="276" w:lineRule="auto"/>
              <w:rPr>
                <w:szCs w:val="20"/>
              </w:rPr>
            </w:pPr>
            <w:r w:rsidRPr="00741A7C">
              <w:rPr>
                <w:rFonts w:eastAsia="Calibri"/>
                <w:szCs w:val="20"/>
              </w:rPr>
              <w:t>Minimaler Abstand sich (linear) bewege</w:t>
            </w:r>
            <w:r w:rsidRPr="00741A7C">
              <w:rPr>
                <w:rFonts w:eastAsia="Calibri"/>
                <w:szCs w:val="20"/>
              </w:rPr>
              <w:t>n</w:t>
            </w:r>
            <w:r w:rsidRPr="00741A7C">
              <w:rPr>
                <w:rFonts w:eastAsia="Calibri"/>
                <w:szCs w:val="20"/>
              </w:rPr>
              <w:t>der Objekte</w:t>
            </w:r>
          </w:p>
        </w:tc>
        <w:tc>
          <w:tcPr>
            <w:tcW w:w="1250" w:type="pct"/>
            <w:tcBorders>
              <w:top w:val="single" w:sz="4" w:space="0" w:color="auto"/>
              <w:left w:val="single" w:sz="4" w:space="0" w:color="auto"/>
              <w:bottom w:val="nil"/>
              <w:right w:val="single" w:sz="4" w:space="0" w:color="auto"/>
            </w:tcBorders>
            <w:shd w:val="clear" w:color="auto" w:fill="auto"/>
          </w:tcPr>
          <w:p w:rsidR="00603A5D" w:rsidRPr="00741A7C" w:rsidRDefault="00603A5D" w:rsidP="00741A7C">
            <w:pPr>
              <w:pStyle w:val="LoTabelle-6pt"/>
              <w:spacing w:after="120" w:line="276" w:lineRule="auto"/>
              <w:rPr>
                <w:spacing w:val="-4"/>
                <w:szCs w:val="20"/>
                <w:shd w:val="clear" w:color="auto" w:fill="F5A092"/>
              </w:rPr>
            </w:pPr>
            <w:r w:rsidRPr="00741A7C">
              <w:rPr>
                <w:rFonts w:eastAsia="Calibri"/>
                <w:szCs w:val="20"/>
              </w:rPr>
              <w:t>Abstandsberechnungen in Abhängigkeit vom Parameter</w:t>
            </w:r>
            <w:r w:rsidRPr="00741A7C">
              <w:rPr>
                <w:rFonts w:eastAsia="Calibri"/>
                <w:szCs w:val="20"/>
              </w:rPr>
              <w:br/>
              <w:t>Z. B. kürzester Abstand zweier Flugzeuge</w:t>
            </w:r>
          </w:p>
        </w:tc>
      </w:tr>
      <w:tr w:rsidR="00603A5D" w:rsidRPr="007F4B4F" w:rsidTr="005070A2">
        <w:trPr>
          <w:trHeight w:val="1606"/>
        </w:trPr>
        <w:tc>
          <w:tcPr>
            <w:tcW w:w="1250" w:type="pct"/>
            <w:vMerge/>
            <w:tcBorders>
              <w:left w:val="single" w:sz="4" w:space="0" w:color="auto"/>
              <w:bottom w:val="single" w:sz="4" w:space="0" w:color="auto"/>
              <w:right w:val="single" w:sz="4" w:space="0" w:color="auto"/>
            </w:tcBorders>
            <w:shd w:val="clear" w:color="auto" w:fill="auto"/>
          </w:tcPr>
          <w:p w:rsidR="00603A5D" w:rsidRPr="00741A7C" w:rsidRDefault="00603A5D" w:rsidP="00741A7C">
            <w:pPr>
              <w:spacing w:before="120" w:line="276" w:lineRule="auto"/>
              <w:rPr>
                <w:rFonts w:eastAsia="Calibri" w:cs="Arial"/>
                <w:i/>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rsidR="00603A5D" w:rsidRPr="00741A7C" w:rsidRDefault="00603A5D" w:rsidP="00741A7C">
            <w:pPr>
              <w:pStyle w:val="LoTabelle-6pt-6pt"/>
              <w:spacing w:after="0" w:line="276" w:lineRule="auto"/>
              <w:rPr>
                <w:rFonts w:eastAsia="Calibri"/>
                <w:szCs w:val="20"/>
              </w:rPr>
            </w:pPr>
          </w:p>
        </w:tc>
        <w:tc>
          <w:tcPr>
            <w:tcW w:w="1250" w:type="pct"/>
            <w:tcBorders>
              <w:top w:val="nil"/>
              <w:left w:val="single" w:sz="4" w:space="0" w:color="auto"/>
              <w:bottom w:val="single" w:sz="4" w:space="0" w:color="auto"/>
              <w:right w:val="single" w:sz="4" w:space="0" w:color="auto"/>
            </w:tcBorders>
            <w:shd w:val="clear" w:color="auto" w:fill="auto"/>
          </w:tcPr>
          <w:p w:rsidR="00603A5D" w:rsidRPr="00741A7C" w:rsidRDefault="00603A5D" w:rsidP="00741A7C">
            <w:pPr>
              <w:pStyle w:val="LoTabelle-6pt"/>
              <w:spacing w:line="276" w:lineRule="auto"/>
              <w:rPr>
                <w:rFonts w:eastAsia="Calibri"/>
                <w:b/>
                <w:szCs w:val="20"/>
              </w:rPr>
            </w:pPr>
          </w:p>
        </w:tc>
        <w:tc>
          <w:tcPr>
            <w:tcW w:w="1250" w:type="pct"/>
            <w:tcBorders>
              <w:top w:val="nil"/>
              <w:left w:val="single" w:sz="4" w:space="0" w:color="auto"/>
              <w:bottom w:val="single" w:sz="4" w:space="0" w:color="auto"/>
              <w:right w:val="single" w:sz="4" w:space="0" w:color="auto"/>
            </w:tcBorders>
            <w:shd w:val="clear" w:color="auto" w:fill="auto"/>
          </w:tcPr>
          <w:p w:rsidR="00603A5D" w:rsidRPr="00741A7C" w:rsidRDefault="00603A5D" w:rsidP="00741A7C">
            <w:pPr>
              <w:pStyle w:val="LoTabelle-6pt"/>
              <w:spacing w:line="276" w:lineRule="auto"/>
              <w:rPr>
                <w:rFonts w:eastAsia="Calibri"/>
                <w:szCs w:val="20"/>
              </w:rPr>
            </w:pPr>
          </w:p>
        </w:tc>
      </w:tr>
    </w:tbl>
    <w:p w:rsidR="00603A5D" w:rsidRPr="00C81F78" w:rsidRDefault="00603A5D" w:rsidP="00603A5D"/>
    <w:p w:rsidR="00E0682F" w:rsidRPr="00763864" w:rsidRDefault="00E0682F" w:rsidP="00925AA7">
      <w:pPr>
        <w:jc w:val="both"/>
        <w:rPr>
          <w:rFonts w:cs="Arial"/>
          <w:szCs w:val="22"/>
        </w:rPr>
      </w:pPr>
    </w:p>
    <w:sectPr w:rsidR="00E0682F" w:rsidRPr="00763864" w:rsidSect="00763864">
      <w:footerReference w:type="default" r:id="rId55"/>
      <w:pgSz w:w="16838" w:h="11906" w:orient="landscape" w:code="9"/>
      <w:pgMar w:top="1134" w:right="567" w:bottom="567" w:left="567" w:header="709"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20FD1B" w15:done="0"/>
  <w15:commentEx w15:paraId="359AD71E" w15:done="0"/>
  <w15:commentEx w15:paraId="103B595E" w15:done="0"/>
  <w15:commentEx w15:paraId="4FE018DB" w15:done="0"/>
  <w15:commentEx w15:paraId="63265BC1" w15:done="0"/>
  <w15:commentEx w15:paraId="519ADEEB" w15:done="0"/>
  <w15:commentEx w15:paraId="3D66B5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C" w:rsidRDefault="004E319C">
      <w:r>
        <w:separator/>
      </w:r>
    </w:p>
    <w:p w:rsidR="004E319C" w:rsidRDefault="004E319C"/>
  </w:endnote>
  <w:endnote w:type="continuationSeparator" w:id="0">
    <w:p w:rsidR="004E319C" w:rsidRDefault="004E319C">
      <w:r>
        <w:continuationSeparator/>
      </w:r>
    </w:p>
    <w:p w:rsidR="004E319C" w:rsidRDefault="004E3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FA" w:rsidRDefault="00C936FA">
    <w:pPr>
      <w:pStyle w:val="Fuzeile"/>
      <w:framePr w:wrap="around" w:vAnchor="text" w:hAnchor="margin" w:xAlign="right" w:y="1"/>
    </w:pPr>
    <w:r>
      <w:fldChar w:fldCharType="begin"/>
    </w:r>
    <w:r>
      <w:instrText xml:space="preserve">PAGE  </w:instrText>
    </w:r>
    <w:r>
      <w:fldChar w:fldCharType="end"/>
    </w:r>
  </w:p>
  <w:p w:rsidR="00C936FA" w:rsidRDefault="00C936F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FA" w:rsidRDefault="00C936F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2B" w:rsidRDefault="0037002B">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FA" w:rsidRDefault="00C936FA">
    <w:pPr>
      <w:pStyle w:val="Fuzeile"/>
      <w:jc w:val="right"/>
    </w:pPr>
    <w:r>
      <w:fldChar w:fldCharType="begin"/>
    </w:r>
    <w:r>
      <w:instrText>PAGE   \* MERGEFORMAT</w:instrText>
    </w:r>
    <w:r>
      <w:fldChar w:fldCharType="separate"/>
    </w:r>
    <w:r w:rsidR="0037002B">
      <w:rPr>
        <w:noProof/>
      </w:rPr>
      <w:t>III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FA" w:rsidRDefault="00C936FA" w:rsidP="002C4E3E">
    <w:pPr>
      <w:pStyle w:val="Fuzeile"/>
      <w:jc w:val="right"/>
    </w:pPr>
    <w:r>
      <w:fldChar w:fldCharType="begin"/>
    </w:r>
    <w:r>
      <w:instrText>PAGE   \* MERGEFORMAT</w:instrText>
    </w:r>
    <w:r>
      <w:fldChar w:fldCharType="separate"/>
    </w:r>
    <w:r w:rsidR="0037002B">
      <w:rPr>
        <w:noProof/>
      </w:rPr>
      <w:t>13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FA" w:rsidRDefault="00C936FA" w:rsidP="002C4E3E">
    <w:pPr>
      <w:pStyle w:val="Fuzeile"/>
      <w:jc w:val="right"/>
    </w:pPr>
    <w:r>
      <w:fldChar w:fldCharType="begin"/>
    </w:r>
    <w:r>
      <w:instrText>PAGE   \* MERGEFORMAT</w:instrText>
    </w:r>
    <w:r>
      <w:fldChar w:fldCharType="separate"/>
    </w:r>
    <w:r w:rsidR="0037002B">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C" w:rsidRDefault="004E319C">
      <w:r>
        <w:separator/>
      </w:r>
    </w:p>
    <w:p w:rsidR="004E319C" w:rsidRDefault="004E319C"/>
  </w:footnote>
  <w:footnote w:type="continuationSeparator" w:id="0">
    <w:p w:rsidR="004E319C" w:rsidRDefault="004E319C">
      <w:r>
        <w:continuationSeparator/>
      </w:r>
    </w:p>
    <w:p w:rsidR="004E319C" w:rsidRDefault="004E31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2B" w:rsidRDefault="003700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2B" w:rsidRDefault="0037002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2B" w:rsidRDefault="0037002B">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FA" w:rsidRDefault="00C936FA">
    <w:pPr>
      <w:rPr>
        <w:rFonts w:cs="Arial"/>
        <w:sz w:val="20"/>
        <w:szCs w:val="20"/>
      </w:rPr>
    </w:pPr>
    <w:bookmarkStart w:id="20" w:name="_GoBack"/>
    <w:bookmarkEnd w:id="20"/>
    <w:r>
      <w:rPr>
        <w:rFonts w:cs="Arial"/>
        <w:sz w:val="20"/>
        <w:szCs w:val="20"/>
      </w:rPr>
      <w:t>Beispielcurriculum für das Fach Mathematik/ Klasse 9/10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9.3pt;height:32.65pt;visibility:visible" o:bullet="t">
        <v:imagedata r:id="rId1" o:title=""/>
      </v:shape>
    </w:pict>
  </w:numPicBullet>
  <w:abstractNum w:abstractNumId="0">
    <w:nsid w:val="FFFFFF1D"/>
    <w:multiLevelType w:val="multilevel"/>
    <w:tmpl w:val="AF9456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9E0F4C"/>
    <w:multiLevelType w:val="multilevel"/>
    <w:tmpl w:val="9EDCE7CA"/>
    <w:lvl w:ilvl="0">
      <w:start w:val="1"/>
      <w:numFmt w:val="decimal"/>
      <w:lvlText w:val="%1."/>
      <w:lvlJc w:val="left"/>
      <w:pPr>
        <w:ind w:left="874" w:hanging="737"/>
      </w:pPr>
      <w:rPr>
        <w:rFonts w:ascii="Garamond" w:eastAsia="Garamond" w:hAnsi="Garamond" w:cs="Garamond" w:hint="default"/>
        <w:w w:val="67"/>
        <w:sz w:val="48"/>
        <w:szCs w:val="48"/>
      </w:rPr>
    </w:lvl>
    <w:lvl w:ilvl="1">
      <w:start w:val="1"/>
      <w:numFmt w:val="decimal"/>
      <w:lvlText w:val="%1.%2"/>
      <w:lvlJc w:val="left"/>
      <w:pPr>
        <w:ind w:left="874" w:hanging="738"/>
      </w:pPr>
      <w:rPr>
        <w:rFonts w:ascii="Garamond" w:eastAsia="Garamond" w:hAnsi="Garamond" w:cs="Garamond" w:hint="default"/>
        <w:w w:val="67"/>
        <w:sz w:val="40"/>
        <w:szCs w:val="40"/>
      </w:rPr>
    </w:lvl>
    <w:lvl w:ilvl="2">
      <w:start w:val="1"/>
      <w:numFmt w:val="decimal"/>
      <w:lvlText w:val="%1.%2.%3"/>
      <w:lvlJc w:val="left"/>
      <w:pPr>
        <w:ind w:left="870" w:hanging="738"/>
      </w:pPr>
      <w:rPr>
        <w:rFonts w:ascii="Garamond" w:eastAsia="Garamond" w:hAnsi="Garamond" w:cs="Garamond" w:hint="default"/>
        <w:w w:val="70"/>
        <w:sz w:val="34"/>
        <w:szCs w:val="34"/>
      </w:rPr>
    </w:lvl>
    <w:lvl w:ilvl="3">
      <w:numFmt w:val="bullet"/>
      <w:lvlText w:val="•"/>
      <w:lvlJc w:val="left"/>
      <w:pPr>
        <w:ind w:left="2756" w:hanging="738"/>
      </w:pPr>
      <w:rPr>
        <w:rFonts w:hint="default"/>
      </w:rPr>
    </w:lvl>
    <w:lvl w:ilvl="4">
      <w:numFmt w:val="bullet"/>
      <w:lvlText w:val="•"/>
      <w:lvlJc w:val="left"/>
      <w:pPr>
        <w:ind w:left="3695" w:hanging="738"/>
      </w:pPr>
      <w:rPr>
        <w:rFonts w:hint="default"/>
      </w:rPr>
    </w:lvl>
    <w:lvl w:ilvl="5">
      <w:numFmt w:val="bullet"/>
      <w:lvlText w:val="•"/>
      <w:lvlJc w:val="left"/>
      <w:pPr>
        <w:ind w:left="4633" w:hanging="738"/>
      </w:pPr>
      <w:rPr>
        <w:rFonts w:hint="default"/>
      </w:rPr>
    </w:lvl>
    <w:lvl w:ilvl="6">
      <w:numFmt w:val="bullet"/>
      <w:lvlText w:val="•"/>
      <w:lvlJc w:val="left"/>
      <w:pPr>
        <w:ind w:left="5571" w:hanging="738"/>
      </w:pPr>
      <w:rPr>
        <w:rFonts w:hint="default"/>
      </w:rPr>
    </w:lvl>
    <w:lvl w:ilvl="7">
      <w:numFmt w:val="bullet"/>
      <w:lvlText w:val="•"/>
      <w:lvlJc w:val="left"/>
      <w:pPr>
        <w:ind w:left="6510" w:hanging="738"/>
      </w:pPr>
      <w:rPr>
        <w:rFonts w:hint="default"/>
      </w:rPr>
    </w:lvl>
    <w:lvl w:ilvl="8">
      <w:numFmt w:val="bullet"/>
      <w:lvlText w:val="•"/>
      <w:lvlJc w:val="left"/>
      <w:pPr>
        <w:ind w:left="7448" w:hanging="738"/>
      </w:pPr>
      <w:rPr>
        <w:rFonts w:hint="default"/>
      </w:rPr>
    </w:lvl>
  </w:abstractNum>
  <w:abstractNum w:abstractNumId="5">
    <w:nsid w:val="1F0D5BF4"/>
    <w:multiLevelType w:val="hybridMultilevel"/>
    <w:tmpl w:val="C39A7B8A"/>
    <w:lvl w:ilvl="0" w:tplc="EC60B714">
      <w:start w:val="1"/>
      <w:numFmt w:val="decimal"/>
      <w:lvlText w:val="%1."/>
      <w:lvlJc w:val="left"/>
      <w:pPr>
        <w:ind w:left="415" w:hanging="341"/>
      </w:pPr>
      <w:rPr>
        <w:rFonts w:ascii="Arial" w:eastAsia="Arial" w:hAnsi="Arial" w:cs="Arial" w:hint="default"/>
        <w:spacing w:val="-20"/>
        <w:w w:val="99"/>
        <w:sz w:val="20"/>
        <w:szCs w:val="20"/>
      </w:rPr>
    </w:lvl>
    <w:lvl w:ilvl="1" w:tplc="EDB024DA">
      <w:numFmt w:val="bullet"/>
      <w:lvlText w:val="•"/>
      <w:lvlJc w:val="left"/>
      <w:pPr>
        <w:ind w:left="1311" w:hanging="341"/>
      </w:pPr>
      <w:rPr>
        <w:rFonts w:hint="default"/>
      </w:rPr>
    </w:lvl>
    <w:lvl w:ilvl="2" w:tplc="4BA0AB9A">
      <w:numFmt w:val="bullet"/>
      <w:lvlText w:val="•"/>
      <w:lvlJc w:val="left"/>
      <w:pPr>
        <w:ind w:left="2202" w:hanging="341"/>
      </w:pPr>
      <w:rPr>
        <w:rFonts w:hint="default"/>
      </w:rPr>
    </w:lvl>
    <w:lvl w:ilvl="3" w:tplc="B64038C8">
      <w:numFmt w:val="bullet"/>
      <w:lvlText w:val="•"/>
      <w:lvlJc w:val="left"/>
      <w:pPr>
        <w:ind w:left="3094" w:hanging="341"/>
      </w:pPr>
      <w:rPr>
        <w:rFonts w:hint="default"/>
      </w:rPr>
    </w:lvl>
    <w:lvl w:ilvl="4" w:tplc="A07AF07A">
      <w:numFmt w:val="bullet"/>
      <w:lvlText w:val="•"/>
      <w:lvlJc w:val="left"/>
      <w:pPr>
        <w:ind w:left="3985" w:hanging="341"/>
      </w:pPr>
      <w:rPr>
        <w:rFonts w:hint="default"/>
      </w:rPr>
    </w:lvl>
    <w:lvl w:ilvl="5" w:tplc="116A62EC">
      <w:numFmt w:val="bullet"/>
      <w:lvlText w:val="•"/>
      <w:lvlJc w:val="left"/>
      <w:pPr>
        <w:ind w:left="4877" w:hanging="341"/>
      </w:pPr>
      <w:rPr>
        <w:rFonts w:hint="default"/>
      </w:rPr>
    </w:lvl>
    <w:lvl w:ilvl="6" w:tplc="838654EA">
      <w:numFmt w:val="bullet"/>
      <w:lvlText w:val="•"/>
      <w:lvlJc w:val="left"/>
      <w:pPr>
        <w:ind w:left="5768" w:hanging="341"/>
      </w:pPr>
      <w:rPr>
        <w:rFonts w:hint="default"/>
      </w:rPr>
    </w:lvl>
    <w:lvl w:ilvl="7" w:tplc="FF5C37B0">
      <w:numFmt w:val="bullet"/>
      <w:lvlText w:val="•"/>
      <w:lvlJc w:val="left"/>
      <w:pPr>
        <w:ind w:left="6660" w:hanging="341"/>
      </w:pPr>
      <w:rPr>
        <w:rFonts w:hint="default"/>
      </w:rPr>
    </w:lvl>
    <w:lvl w:ilvl="8" w:tplc="D80ABAAE">
      <w:numFmt w:val="bullet"/>
      <w:lvlText w:val="•"/>
      <w:lvlJc w:val="left"/>
      <w:pPr>
        <w:ind w:left="7551" w:hanging="341"/>
      </w:pPr>
      <w:rPr>
        <w:rFonts w:hint="default"/>
      </w:rPr>
    </w:lvl>
  </w:abstractNum>
  <w:abstractNum w:abstractNumId="6">
    <w:nsid w:val="21503ACA"/>
    <w:multiLevelType w:val="hybridMultilevel"/>
    <w:tmpl w:val="2682CED4"/>
    <w:lvl w:ilvl="0" w:tplc="31EA40C2">
      <w:start w:val="8"/>
      <w:numFmt w:val="decimal"/>
      <w:lvlText w:val="%1."/>
      <w:lvlJc w:val="left"/>
      <w:pPr>
        <w:ind w:left="415" w:hanging="341"/>
      </w:pPr>
      <w:rPr>
        <w:rFonts w:ascii="Arial" w:eastAsia="Arial" w:hAnsi="Arial" w:cs="Arial" w:hint="default"/>
        <w:spacing w:val="-15"/>
        <w:w w:val="100"/>
        <w:sz w:val="20"/>
        <w:szCs w:val="20"/>
      </w:rPr>
    </w:lvl>
    <w:lvl w:ilvl="1" w:tplc="B0F6649A">
      <w:numFmt w:val="bullet"/>
      <w:lvlText w:val="•"/>
      <w:lvlJc w:val="left"/>
      <w:pPr>
        <w:ind w:left="1311" w:hanging="341"/>
      </w:pPr>
      <w:rPr>
        <w:rFonts w:hint="default"/>
      </w:rPr>
    </w:lvl>
    <w:lvl w:ilvl="2" w:tplc="C5049ECC">
      <w:numFmt w:val="bullet"/>
      <w:lvlText w:val="•"/>
      <w:lvlJc w:val="left"/>
      <w:pPr>
        <w:ind w:left="2202" w:hanging="341"/>
      </w:pPr>
      <w:rPr>
        <w:rFonts w:hint="default"/>
      </w:rPr>
    </w:lvl>
    <w:lvl w:ilvl="3" w:tplc="9D4AB4AC">
      <w:numFmt w:val="bullet"/>
      <w:lvlText w:val="•"/>
      <w:lvlJc w:val="left"/>
      <w:pPr>
        <w:ind w:left="3094" w:hanging="341"/>
      </w:pPr>
      <w:rPr>
        <w:rFonts w:hint="default"/>
      </w:rPr>
    </w:lvl>
    <w:lvl w:ilvl="4" w:tplc="D60E95E4">
      <w:numFmt w:val="bullet"/>
      <w:lvlText w:val="•"/>
      <w:lvlJc w:val="left"/>
      <w:pPr>
        <w:ind w:left="3985" w:hanging="341"/>
      </w:pPr>
      <w:rPr>
        <w:rFonts w:hint="default"/>
      </w:rPr>
    </w:lvl>
    <w:lvl w:ilvl="5" w:tplc="F2DA29D2">
      <w:numFmt w:val="bullet"/>
      <w:lvlText w:val="•"/>
      <w:lvlJc w:val="left"/>
      <w:pPr>
        <w:ind w:left="4877" w:hanging="341"/>
      </w:pPr>
      <w:rPr>
        <w:rFonts w:hint="default"/>
      </w:rPr>
    </w:lvl>
    <w:lvl w:ilvl="6" w:tplc="B5ECAC9E">
      <w:numFmt w:val="bullet"/>
      <w:lvlText w:val="•"/>
      <w:lvlJc w:val="left"/>
      <w:pPr>
        <w:ind w:left="5768" w:hanging="341"/>
      </w:pPr>
      <w:rPr>
        <w:rFonts w:hint="default"/>
      </w:rPr>
    </w:lvl>
    <w:lvl w:ilvl="7" w:tplc="982E86EE">
      <w:numFmt w:val="bullet"/>
      <w:lvlText w:val="•"/>
      <w:lvlJc w:val="left"/>
      <w:pPr>
        <w:ind w:left="6660" w:hanging="341"/>
      </w:pPr>
      <w:rPr>
        <w:rFonts w:hint="default"/>
      </w:rPr>
    </w:lvl>
    <w:lvl w:ilvl="8" w:tplc="E2846394">
      <w:numFmt w:val="bullet"/>
      <w:lvlText w:val="•"/>
      <w:lvlJc w:val="left"/>
      <w:pPr>
        <w:ind w:left="7551" w:hanging="341"/>
      </w:pPr>
      <w:rPr>
        <w:rFonts w:hint="default"/>
      </w:rPr>
    </w:lvl>
  </w:abstractNum>
  <w:abstractNum w:abstractNumId="7">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9">
    <w:nsid w:val="28086AF4"/>
    <w:multiLevelType w:val="hybridMultilevel"/>
    <w:tmpl w:val="E32A6840"/>
    <w:lvl w:ilvl="0" w:tplc="BF584C86">
      <w:start w:val="10"/>
      <w:numFmt w:val="decimal"/>
      <w:lvlText w:val="%1."/>
      <w:lvlJc w:val="left"/>
      <w:pPr>
        <w:ind w:left="415" w:hanging="341"/>
      </w:pPr>
      <w:rPr>
        <w:rFonts w:ascii="Arial" w:eastAsia="Arial" w:hAnsi="Arial" w:cs="Arial" w:hint="default"/>
        <w:spacing w:val="-11"/>
        <w:w w:val="99"/>
        <w:sz w:val="20"/>
        <w:szCs w:val="20"/>
      </w:rPr>
    </w:lvl>
    <w:lvl w:ilvl="1" w:tplc="1B04D572">
      <w:numFmt w:val="bullet"/>
      <w:lvlText w:val="•"/>
      <w:lvlJc w:val="left"/>
      <w:pPr>
        <w:ind w:left="1311" w:hanging="341"/>
      </w:pPr>
      <w:rPr>
        <w:rFonts w:hint="default"/>
      </w:rPr>
    </w:lvl>
    <w:lvl w:ilvl="2" w:tplc="15DE6A5E">
      <w:numFmt w:val="bullet"/>
      <w:lvlText w:val="•"/>
      <w:lvlJc w:val="left"/>
      <w:pPr>
        <w:ind w:left="2202" w:hanging="341"/>
      </w:pPr>
      <w:rPr>
        <w:rFonts w:hint="default"/>
      </w:rPr>
    </w:lvl>
    <w:lvl w:ilvl="3" w:tplc="F83E005E">
      <w:numFmt w:val="bullet"/>
      <w:lvlText w:val="•"/>
      <w:lvlJc w:val="left"/>
      <w:pPr>
        <w:ind w:left="3094" w:hanging="341"/>
      </w:pPr>
      <w:rPr>
        <w:rFonts w:hint="default"/>
      </w:rPr>
    </w:lvl>
    <w:lvl w:ilvl="4" w:tplc="76C4D646">
      <w:numFmt w:val="bullet"/>
      <w:lvlText w:val="•"/>
      <w:lvlJc w:val="left"/>
      <w:pPr>
        <w:ind w:left="3985" w:hanging="341"/>
      </w:pPr>
      <w:rPr>
        <w:rFonts w:hint="default"/>
      </w:rPr>
    </w:lvl>
    <w:lvl w:ilvl="5" w:tplc="E62016F0">
      <w:numFmt w:val="bullet"/>
      <w:lvlText w:val="•"/>
      <w:lvlJc w:val="left"/>
      <w:pPr>
        <w:ind w:left="4877" w:hanging="341"/>
      </w:pPr>
      <w:rPr>
        <w:rFonts w:hint="default"/>
      </w:rPr>
    </w:lvl>
    <w:lvl w:ilvl="6" w:tplc="56D0F2C0">
      <w:numFmt w:val="bullet"/>
      <w:lvlText w:val="•"/>
      <w:lvlJc w:val="left"/>
      <w:pPr>
        <w:ind w:left="5768" w:hanging="341"/>
      </w:pPr>
      <w:rPr>
        <w:rFonts w:hint="default"/>
      </w:rPr>
    </w:lvl>
    <w:lvl w:ilvl="7" w:tplc="30905508">
      <w:numFmt w:val="bullet"/>
      <w:lvlText w:val="•"/>
      <w:lvlJc w:val="left"/>
      <w:pPr>
        <w:ind w:left="6660" w:hanging="341"/>
      </w:pPr>
      <w:rPr>
        <w:rFonts w:hint="default"/>
      </w:rPr>
    </w:lvl>
    <w:lvl w:ilvl="8" w:tplc="89003316">
      <w:numFmt w:val="bullet"/>
      <w:lvlText w:val="•"/>
      <w:lvlJc w:val="left"/>
      <w:pPr>
        <w:ind w:left="7551" w:hanging="341"/>
      </w:pPr>
      <w:rPr>
        <w:rFonts w:hint="default"/>
      </w:rPr>
    </w:lvl>
  </w:abstractNum>
  <w:abstractNum w:abstractNumId="1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1">
    <w:nsid w:val="2BD97010"/>
    <w:multiLevelType w:val="hybridMultilevel"/>
    <w:tmpl w:val="A78A0CC4"/>
    <w:lvl w:ilvl="0" w:tplc="E082A072">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2B03C8A"/>
    <w:multiLevelType w:val="hybridMultilevel"/>
    <w:tmpl w:val="5D0C274A"/>
    <w:lvl w:ilvl="0" w:tplc="95F0A1E8">
      <w:start w:val="8"/>
      <w:numFmt w:val="decimal"/>
      <w:lvlText w:val="%1."/>
      <w:lvlJc w:val="left"/>
      <w:pPr>
        <w:ind w:left="415" w:hanging="341"/>
      </w:pPr>
      <w:rPr>
        <w:rFonts w:ascii="Arial" w:eastAsia="Arial" w:hAnsi="Arial" w:cs="Arial" w:hint="default"/>
        <w:spacing w:val="-31"/>
        <w:w w:val="91"/>
        <w:sz w:val="20"/>
        <w:szCs w:val="20"/>
      </w:rPr>
    </w:lvl>
    <w:lvl w:ilvl="1" w:tplc="E21259B4">
      <w:numFmt w:val="bullet"/>
      <w:lvlText w:val="•"/>
      <w:lvlJc w:val="left"/>
      <w:pPr>
        <w:ind w:left="1311" w:hanging="341"/>
      </w:pPr>
      <w:rPr>
        <w:rFonts w:hint="default"/>
      </w:rPr>
    </w:lvl>
    <w:lvl w:ilvl="2" w:tplc="EB12D2C6">
      <w:numFmt w:val="bullet"/>
      <w:lvlText w:val="•"/>
      <w:lvlJc w:val="left"/>
      <w:pPr>
        <w:ind w:left="2202" w:hanging="341"/>
      </w:pPr>
      <w:rPr>
        <w:rFonts w:hint="default"/>
      </w:rPr>
    </w:lvl>
    <w:lvl w:ilvl="3" w:tplc="ABB61728">
      <w:numFmt w:val="bullet"/>
      <w:lvlText w:val="•"/>
      <w:lvlJc w:val="left"/>
      <w:pPr>
        <w:ind w:left="3094" w:hanging="341"/>
      </w:pPr>
      <w:rPr>
        <w:rFonts w:hint="default"/>
      </w:rPr>
    </w:lvl>
    <w:lvl w:ilvl="4" w:tplc="D3644E54">
      <w:numFmt w:val="bullet"/>
      <w:lvlText w:val="•"/>
      <w:lvlJc w:val="left"/>
      <w:pPr>
        <w:ind w:left="3985" w:hanging="341"/>
      </w:pPr>
      <w:rPr>
        <w:rFonts w:hint="default"/>
      </w:rPr>
    </w:lvl>
    <w:lvl w:ilvl="5" w:tplc="7CD0B202">
      <w:numFmt w:val="bullet"/>
      <w:lvlText w:val="•"/>
      <w:lvlJc w:val="left"/>
      <w:pPr>
        <w:ind w:left="4877" w:hanging="341"/>
      </w:pPr>
      <w:rPr>
        <w:rFonts w:hint="default"/>
      </w:rPr>
    </w:lvl>
    <w:lvl w:ilvl="6" w:tplc="766EE288">
      <w:numFmt w:val="bullet"/>
      <w:lvlText w:val="•"/>
      <w:lvlJc w:val="left"/>
      <w:pPr>
        <w:ind w:left="5768" w:hanging="341"/>
      </w:pPr>
      <w:rPr>
        <w:rFonts w:hint="default"/>
      </w:rPr>
    </w:lvl>
    <w:lvl w:ilvl="7" w:tplc="1D5A5EB8">
      <w:numFmt w:val="bullet"/>
      <w:lvlText w:val="•"/>
      <w:lvlJc w:val="left"/>
      <w:pPr>
        <w:ind w:left="6660" w:hanging="341"/>
      </w:pPr>
      <w:rPr>
        <w:rFonts w:hint="default"/>
      </w:rPr>
    </w:lvl>
    <w:lvl w:ilvl="8" w:tplc="4A18F30C">
      <w:numFmt w:val="bullet"/>
      <w:lvlText w:val="•"/>
      <w:lvlJc w:val="left"/>
      <w:pPr>
        <w:ind w:left="7551" w:hanging="341"/>
      </w:pPr>
      <w:rPr>
        <w:rFonts w:hint="default"/>
      </w:rPr>
    </w:lvl>
  </w:abstractNum>
  <w:abstractNum w:abstractNumId="14">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5">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34D74F33"/>
    <w:multiLevelType w:val="hybridMultilevel"/>
    <w:tmpl w:val="FF9E117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76F5837"/>
    <w:multiLevelType w:val="hybridMultilevel"/>
    <w:tmpl w:val="EB84B32C"/>
    <w:lvl w:ilvl="0" w:tplc="346A1556">
      <w:start w:val="8"/>
      <w:numFmt w:val="decimal"/>
      <w:lvlText w:val="%1."/>
      <w:lvlJc w:val="left"/>
      <w:pPr>
        <w:ind w:left="415" w:hanging="341"/>
      </w:pPr>
      <w:rPr>
        <w:rFonts w:ascii="Arial" w:eastAsia="Arial" w:hAnsi="Arial" w:cs="Arial" w:hint="default"/>
        <w:spacing w:val="-31"/>
        <w:w w:val="91"/>
        <w:sz w:val="20"/>
        <w:szCs w:val="20"/>
      </w:rPr>
    </w:lvl>
    <w:lvl w:ilvl="1" w:tplc="DDC21162">
      <w:numFmt w:val="bullet"/>
      <w:lvlText w:val="•"/>
      <w:lvlJc w:val="left"/>
      <w:pPr>
        <w:ind w:left="1311" w:hanging="341"/>
      </w:pPr>
      <w:rPr>
        <w:rFonts w:hint="default"/>
      </w:rPr>
    </w:lvl>
    <w:lvl w:ilvl="2" w:tplc="3CFA9DB4">
      <w:numFmt w:val="bullet"/>
      <w:lvlText w:val="•"/>
      <w:lvlJc w:val="left"/>
      <w:pPr>
        <w:ind w:left="2202" w:hanging="341"/>
      </w:pPr>
      <w:rPr>
        <w:rFonts w:hint="default"/>
      </w:rPr>
    </w:lvl>
    <w:lvl w:ilvl="3" w:tplc="7F6E2DC0">
      <w:numFmt w:val="bullet"/>
      <w:lvlText w:val="•"/>
      <w:lvlJc w:val="left"/>
      <w:pPr>
        <w:ind w:left="3094" w:hanging="341"/>
      </w:pPr>
      <w:rPr>
        <w:rFonts w:hint="default"/>
      </w:rPr>
    </w:lvl>
    <w:lvl w:ilvl="4" w:tplc="948A1FA0">
      <w:numFmt w:val="bullet"/>
      <w:lvlText w:val="•"/>
      <w:lvlJc w:val="left"/>
      <w:pPr>
        <w:ind w:left="3985" w:hanging="341"/>
      </w:pPr>
      <w:rPr>
        <w:rFonts w:hint="default"/>
      </w:rPr>
    </w:lvl>
    <w:lvl w:ilvl="5" w:tplc="A244B558">
      <w:numFmt w:val="bullet"/>
      <w:lvlText w:val="•"/>
      <w:lvlJc w:val="left"/>
      <w:pPr>
        <w:ind w:left="4877" w:hanging="341"/>
      </w:pPr>
      <w:rPr>
        <w:rFonts w:hint="default"/>
      </w:rPr>
    </w:lvl>
    <w:lvl w:ilvl="6" w:tplc="9BF0B0F8">
      <w:numFmt w:val="bullet"/>
      <w:lvlText w:val="•"/>
      <w:lvlJc w:val="left"/>
      <w:pPr>
        <w:ind w:left="5768" w:hanging="341"/>
      </w:pPr>
      <w:rPr>
        <w:rFonts w:hint="default"/>
      </w:rPr>
    </w:lvl>
    <w:lvl w:ilvl="7" w:tplc="8ACAECC0">
      <w:numFmt w:val="bullet"/>
      <w:lvlText w:val="•"/>
      <w:lvlJc w:val="left"/>
      <w:pPr>
        <w:ind w:left="6660" w:hanging="341"/>
      </w:pPr>
      <w:rPr>
        <w:rFonts w:hint="default"/>
      </w:rPr>
    </w:lvl>
    <w:lvl w:ilvl="8" w:tplc="0D608130">
      <w:numFmt w:val="bullet"/>
      <w:lvlText w:val="•"/>
      <w:lvlJc w:val="left"/>
      <w:pPr>
        <w:ind w:left="7551" w:hanging="341"/>
      </w:pPr>
      <w:rPr>
        <w:rFonts w:hint="default"/>
      </w:rPr>
    </w:lvl>
  </w:abstractNum>
  <w:abstractNum w:abstractNumId="19">
    <w:nsid w:val="39D554F6"/>
    <w:multiLevelType w:val="hybridMultilevel"/>
    <w:tmpl w:val="739E0074"/>
    <w:lvl w:ilvl="0" w:tplc="B9C0AA54">
      <w:start w:val="5"/>
      <w:numFmt w:val="decimal"/>
      <w:lvlText w:val="%1."/>
      <w:lvlJc w:val="left"/>
      <w:pPr>
        <w:ind w:left="415" w:hanging="341"/>
      </w:pPr>
      <w:rPr>
        <w:rFonts w:ascii="Arial" w:eastAsia="Arial" w:hAnsi="Arial" w:cs="Arial" w:hint="default"/>
        <w:spacing w:val="-15"/>
        <w:w w:val="91"/>
        <w:sz w:val="20"/>
        <w:szCs w:val="20"/>
      </w:rPr>
    </w:lvl>
    <w:lvl w:ilvl="1" w:tplc="F51E3B42">
      <w:numFmt w:val="bullet"/>
      <w:lvlText w:val="•"/>
      <w:lvlJc w:val="left"/>
      <w:pPr>
        <w:ind w:left="1311" w:hanging="341"/>
      </w:pPr>
      <w:rPr>
        <w:rFonts w:hint="default"/>
      </w:rPr>
    </w:lvl>
    <w:lvl w:ilvl="2" w:tplc="B3C633E4">
      <w:numFmt w:val="bullet"/>
      <w:lvlText w:val="•"/>
      <w:lvlJc w:val="left"/>
      <w:pPr>
        <w:ind w:left="2202" w:hanging="341"/>
      </w:pPr>
      <w:rPr>
        <w:rFonts w:hint="default"/>
      </w:rPr>
    </w:lvl>
    <w:lvl w:ilvl="3" w:tplc="2A3EFCD8">
      <w:numFmt w:val="bullet"/>
      <w:lvlText w:val="•"/>
      <w:lvlJc w:val="left"/>
      <w:pPr>
        <w:ind w:left="3094" w:hanging="341"/>
      </w:pPr>
      <w:rPr>
        <w:rFonts w:hint="default"/>
      </w:rPr>
    </w:lvl>
    <w:lvl w:ilvl="4" w:tplc="84AC466C">
      <w:numFmt w:val="bullet"/>
      <w:lvlText w:val="•"/>
      <w:lvlJc w:val="left"/>
      <w:pPr>
        <w:ind w:left="3985" w:hanging="341"/>
      </w:pPr>
      <w:rPr>
        <w:rFonts w:hint="default"/>
      </w:rPr>
    </w:lvl>
    <w:lvl w:ilvl="5" w:tplc="FA02D9B8">
      <w:numFmt w:val="bullet"/>
      <w:lvlText w:val="•"/>
      <w:lvlJc w:val="left"/>
      <w:pPr>
        <w:ind w:left="4877" w:hanging="341"/>
      </w:pPr>
      <w:rPr>
        <w:rFonts w:hint="default"/>
      </w:rPr>
    </w:lvl>
    <w:lvl w:ilvl="6" w:tplc="F02457DA">
      <w:numFmt w:val="bullet"/>
      <w:lvlText w:val="•"/>
      <w:lvlJc w:val="left"/>
      <w:pPr>
        <w:ind w:left="5768" w:hanging="341"/>
      </w:pPr>
      <w:rPr>
        <w:rFonts w:hint="default"/>
      </w:rPr>
    </w:lvl>
    <w:lvl w:ilvl="7" w:tplc="C9287BCC">
      <w:numFmt w:val="bullet"/>
      <w:lvlText w:val="•"/>
      <w:lvlJc w:val="left"/>
      <w:pPr>
        <w:ind w:left="6660" w:hanging="341"/>
      </w:pPr>
      <w:rPr>
        <w:rFonts w:hint="default"/>
      </w:rPr>
    </w:lvl>
    <w:lvl w:ilvl="8" w:tplc="A00EEB0C">
      <w:numFmt w:val="bullet"/>
      <w:lvlText w:val="•"/>
      <w:lvlJc w:val="left"/>
      <w:pPr>
        <w:ind w:left="7551" w:hanging="341"/>
      </w:pPr>
      <w:rPr>
        <w:rFonts w:hint="default"/>
      </w:rPr>
    </w:lvl>
  </w:abstractNum>
  <w:abstractNum w:abstractNumId="20">
    <w:nsid w:val="3C234880"/>
    <w:multiLevelType w:val="hybridMultilevel"/>
    <w:tmpl w:val="14823E4A"/>
    <w:lvl w:ilvl="0" w:tplc="F1D402C2">
      <w:start w:val="7"/>
      <w:numFmt w:val="decimal"/>
      <w:lvlText w:val="%1."/>
      <w:lvlJc w:val="left"/>
      <w:pPr>
        <w:ind w:left="415" w:hanging="341"/>
      </w:pPr>
      <w:rPr>
        <w:rFonts w:ascii="Arial" w:eastAsia="Arial" w:hAnsi="Arial" w:cs="Arial" w:hint="default"/>
        <w:spacing w:val="-38"/>
        <w:w w:val="99"/>
        <w:sz w:val="20"/>
        <w:szCs w:val="20"/>
      </w:rPr>
    </w:lvl>
    <w:lvl w:ilvl="1" w:tplc="4F40B71C">
      <w:numFmt w:val="bullet"/>
      <w:lvlText w:val="•"/>
      <w:lvlJc w:val="left"/>
      <w:pPr>
        <w:ind w:left="1311" w:hanging="341"/>
      </w:pPr>
      <w:rPr>
        <w:rFonts w:hint="default"/>
      </w:rPr>
    </w:lvl>
    <w:lvl w:ilvl="2" w:tplc="5380EC06">
      <w:numFmt w:val="bullet"/>
      <w:lvlText w:val="•"/>
      <w:lvlJc w:val="left"/>
      <w:pPr>
        <w:ind w:left="2202" w:hanging="341"/>
      </w:pPr>
      <w:rPr>
        <w:rFonts w:hint="default"/>
      </w:rPr>
    </w:lvl>
    <w:lvl w:ilvl="3" w:tplc="51C676F8">
      <w:numFmt w:val="bullet"/>
      <w:lvlText w:val="•"/>
      <w:lvlJc w:val="left"/>
      <w:pPr>
        <w:ind w:left="3094" w:hanging="341"/>
      </w:pPr>
      <w:rPr>
        <w:rFonts w:hint="default"/>
      </w:rPr>
    </w:lvl>
    <w:lvl w:ilvl="4" w:tplc="789EA2AA">
      <w:numFmt w:val="bullet"/>
      <w:lvlText w:val="•"/>
      <w:lvlJc w:val="left"/>
      <w:pPr>
        <w:ind w:left="3985" w:hanging="341"/>
      </w:pPr>
      <w:rPr>
        <w:rFonts w:hint="default"/>
      </w:rPr>
    </w:lvl>
    <w:lvl w:ilvl="5" w:tplc="CC206730">
      <w:numFmt w:val="bullet"/>
      <w:lvlText w:val="•"/>
      <w:lvlJc w:val="left"/>
      <w:pPr>
        <w:ind w:left="4877" w:hanging="341"/>
      </w:pPr>
      <w:rPr>
        <w:rFonts w:hint="default"/>
      </w:rPr>
    </w:lvl>
    <w:lvl w:ilvl="6" w:tplc="1AE2A8D6">
      <w:numFmt w:val="bullet"/>
      <w:lvlText w:val="•"/>
      <w:lvlJc w:val="left"/>
      <w:pPr>
        <w:ind w:left="5768" w:hanging="341"/>
      </w:pPr>
      <w:rPr>
        <w:rFonts w:hint="default"/>
      </w:rPr>
    </w:lvl>
    <w:lvl w:ilvl="7" w:tplc="88C6832C">
      <w:numFmt w:val="bullet"/>
      <w:lvlText w:val="•"/>
      <w:lvlJc w:val="left"/>
      <w:pPr>
        <w:ind w:left="6660" w:hanging="341"/>
      </w:pPr>
      <w:rPr>
        <w:rFonts w:hint="default"/>
      </w:rPr>
    </w:lvl>
    <w:lvl w:ilvl="8" w:tplc="CE88ABB8">
      <w:numFmt w:val="bullet"/>
      <w:lvlText w:val="•"/>
      <w:lvlJc w:val="left"/>
      <w:pPr>
        <w:ind w:left="7551" w:hanging="341"/>
      </w:pPr>
      <w:rPr>
        <w:rFonts w:hint="default"/>
      </w:rPr>
    </w:lvl>
  </w:abstractNum>
  <w:abstractNum w:abstractNumId="21">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2">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6">
    <w:nsid w:val="4EBC455F"/>
    <w:multiLevelType w:val="hybridMultilevel"/>
    <w:tmpl w:val="06FC4C56"/>
    <w:lvl w:ilvl="0" w:tplc="DDACD02C">
      <w:start w:val="4"/>
      <w:numFmt w:val="decimal"/>
      <w:lvlText w:val="%1."/>
      <w:lvlJc w:val="left"/>
      <w:pPr>
        <w:ind w:left="415" w:hanging="341"/>
      </w:pPr>
      <w:rPr>
        <w:rFonts w:ascii="Arial" w:eastAsia="Arial" w:hAnsi="Arial" w:cs="Arial" w:hint="default"/>
        <w:spacing w:val="-15"/>
        <w:w w:val="100"/>
        <w:sz w:val="20"/>
        <w:szCs w:val="20"/>
      </w:rPr>
    </w:lvl>
    <w:lvl w:ilvl="1" w:tplc="CA0EF496">
      <w:numFmt w:val="bullet"/>
      <w:lvlText w:val="•"/>
      <w:lvlJc w:val="left"/>
      <w:pPr>
        <w:ind w:left="1311" w:hanging="341"/>
      </w:pPr>
      <w:rPr>
        <w:rFonts w:hint="default"/>
      </w:rPr>
    </w:lvl>
    <w:lvl w:ilvl="2" w:tplc="E1DAE33A">
      <w:numFmt w:val="bullet"/>
      <w:lvlText w:val="•"/>
      <w:lvlJc w:val="left"/>
      <w:pPr>
        <w:ind w:left="2202" w:hanging="341"/>
      </w:pPr>
      <w:rPr>
        <w:rFonts w:hint="default"/>
      </w:rPr>
    </w:lvl>
    <w:lvl w:ilvl="3" w:tplc="B1E08958">
      <w:numFmt w:val="bullet"/>
      <w:lvlText w:val="•"/>
      <w:lvlJc w:val="left"/>
      <w:pPr>
        <w:ind w:left="3094" w:hanging="341"/>
      </w:pPr>
      <w:rPr>
        <w:rFonts w:hint="default"/>
      </w:rPr>
    </w:lvl>
    <w:lvl w:ilvl="4" w:tplc="9806B402">
      <w:numFmt w:val="bullet"/>
      <w:lvlText w:val="•"/>
      <w:lvlJc w:val="left"/>
      <w:pPr>
        <w:ind w:left="3985" w:hanging="341"/>
      </w:pPr>
      <w:rPr>
        <w:rFonts w:hint="default"/>
      </w:rPr>
    </w:lvl>
    <w:lvl w:ilvl="5" w:tplc="61DA7C40">
      <w:numFmt w:val="bullet"/>
      <w:lvlText w:val="•"/>
      <w:lvlJc w:val="left"/>
      <w:pPr>
        <w:ind w:left="4877" w:hanging="341"/>
      </w:pPr>
      <w:rPr>
        <w:rFonts w:hint="default"/>
      </w:rPr>
    </w:lvl>
    <w:lvl w:ilvl="6" w:tplc="1C8EF8CE">
      <w:numFmt w:val="bullet"/>
      <w:lvlText w:val="•"/>
      <w:lvlJc w:val="left"/>
      <w:pPr>
        <w:ind w:left="5768" w:hanging="341"/>
      </w:pPr>
      <w:rPr>
        <w:rFonts w:hint="default"/>
      </w:rPr>
    </w:lvl>
    <w:lvl w:ilvl="7" w:tplc="88B628C8">
      <w:numFmt w:val="bullet"/>
      <w:lvlText w:val="•"/>
      <w:lvlJc w:val="left"/>
      <w:pPr>
        <w:ind w:left="6660" w:hanging="341"/>
      </w:pPr>
      <w:rPr>
        <w:rFonts w:hint="default"/>
      </w:rPr>
    </w:lvl>
    <w:lvl w:ilvl="8" w:tplc="FE06E2C0">
      <w:numFmt w:val="bullet"/>
      <w:lvlText w:val="•"/>
      <w:lvlJc w:val="left"/>
      <w:pPr>
        <w:ind w:left="7551" w:hanging="341"/>
      </w:pPr>
      <w:rPr>
        <w:rFonts w:hint="default"/>
      </w:rPr>
    </w:lvl>
  </w:abstractNum>
  <w:abstractNum w:abstractNumId="27">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8">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F417F17"/>
    <w:multiLevelType w:val="hybridMultilevel"/>
    <w:tmpl w:val="9D487E4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3">
    <w:nsid w:val="6CF84790"/>
    <w:multiLevelType w:val="hybridMultilevel"/>
    <w:tmpl w:val="771CEDA8"/>
    <w:lvl w:ilvl="0" w:tplc="FC1EB7C4">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E5F13DF"/>
    <w:multiLevelType w:val="hybridMultilevel"/>
    <w:tmpl w:val="08AE5B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nsid w:val="71533A97"/>
    <w:multiLevelType w:val="hybridMultilevel"/>
    <w:tmpl w:val="CA885974"/>
    <w:lvl w:ilvl="0" w:tplc="13CAA93A">
      <w:start w:val="5"/>
      <w:numFmt w:val="decimal"/>
      <w:lvlText w:val="%1."/>
      <w:lvlJc w:val="left"/>
      <w:pPr>
        <w:ind w:left="415" w:hanging="341"/>
      </w:pPr>
      <w:rPr>
        <w:rFonts w:ascii="Arial" w:eastAsia="Arial" w:hAnsi="Arial" w:cs="Arial" w:hint="default"/>
        <w:spacing w:val="-15"/>
        <w:w w:val="91"/>
        <w:sz w:val="20"/>
        <w:szCs w:val="20"/>
      </w:rPr>
    </w:lvl>
    <w:lvl w:ilvl="1" w:tplc="A90841F2">
      <w:numFmt w:val="bullet"/>
      <w:lvlText w:val="•"/>
      <w:lvlJc w:val="left"/>
      <w:pPr>
        <w:ind w:left="1311" w:hanging="341"/>
      </w:pPr>
      <w:rPr>
        <w:rFonts w:hint="default"/>
      </w:rPr>
    </w:lvl>
    <w:lvl w:ilvl="2" w:tplc="5642A836">
      <w:numFmt w:val="bullet"/>
      <w:lvlText w:val="•"/>
      <w:lvlJc w:val="left"/>
      <w:pPr>
        <w:ind w:left="2202" w:hanging="341"/>
      </w:pPr>
      <w:rPr>
        <w:rFonts w:hint="default"/>
      </w:rPr>
    </w:lvl>
    <w:lvl w:ilvl="3" w:tplc="D29C5EEC">
      <w:numFmt w:val="bullet"/>
      <w:lvlText w:val="•"/>
      <w:lvlJc w:val="left"/>
      <w:pPr>
        <w:ind w:left="3094" w:hanging="341"/>
      </w:pPr>
      <w:rPr>
        <w:rFonts w:hint="default"/>
      </w:rPr>
    </w:lvl>
    <w:lvl w:ilvl="4" w:tplc="E142337E">
      <w:numFmt w:val="bullet"/>
      <w:lvlText w:val="•"/>
      <w:lvlJc w:val="left"/>
      <w:pPr>
        <w:ind w:left="3985" w:hanging="341"/>
      </w:pPr>
      <w:rPr>
        <w:rFonts w:hint="default"/>
      </w:rPr>
    </w:lvl>
    <w:lvl w:ilvl="5" w:tplc="BE729C9E">
      <w:numFmt w:val="bullet"/>
      <w:lvlText w:val="•"/>
      <w:lvlJc w:val="left"/>
      <w:pPr>
        <w:ind w:left="4877" w:hanging="341"/>
      </w:pPr>
      <w:rPr>
        <w:rFonts w:hint="default"/>
      </w:rPr>
    </w:lvl>
    <w:lvl w:ilvl="6" w:tplc="E9BC649A">
      <w:numFmt w:val="bullet"/>
      <w:lvlText w:val="•"/>
      <w:lvlJc w:val="left"/>
      <w:pPr>
        <w:ind w:left="5768" w:hanging="341"/>
      </w:pPr>
      <w:rPr>
        <w:rFonts w:hint="default"/>
      </w:rPr>
    </w:lvl>
    <w:lvl w:ilvl="7" w:tplc="EC5043C8">
      <w:numFmt w:val="bullet"/>
      <w:lvlText w:val="•"/>
      <w:lvlJc w:val="left"/>
      <w:pPr>
        <w:ind w:left="6660" w:hanging="341"/>
      </w:pPr>
      <w:rPr>
        <w:rFonts w:hint="default"/>
      </w:rPr>
    </w:lvl>
    <w:lvl w:ilvl="8" w:tplc="E0E8C84A">
      <w:numFmt w:val="bullet"/>
      <w:lvlText w:val="•"/>
      <w:lvlJc w:val="left"/>
      <w:pPr>
        <w:ind w:left="7551" w:hanging="341"/>
      </w:pPr>
      <w:rPr>
        <w:rFonts w:hint="default"/>
      </w:rPr>
    </w:lvl>
  </w:abstractNum>
  <w:abstractNum w:abstractNumId="37">
    <w:nsid w:val="74FC469F"/>
    <w:multiLevelType w:val="hybridMultilevel"/>
    <w:tmpl w:val="EB4C4672"/>
    <w:lvl w:ilvl="0" w:tplc="DECA811C">
      <w:start w:val="5"/>
      <w:numFmt w:val="decimal"/>
      <w:lvlText w:val="%1."/>
      <w:lvlJc w:val="left"/>
      <w:pPr>
        <w:ind w:left="415" w:hanging="341"/>
      </w:pPr>
      <w:rPr>
        <w:rFonts w:ascii="Arial" w:eastAsia="Arial" w:hAnsi="Arial" w:cs="Arial" w:hint="default"/>
        <w:spacing w:val="-15"/>
        <w:w w:val="91"/>
        <w:sz w:val="20"/>
        <w:szCs w:val="20"/>
      </w:rPr>
    </w:lvl>
    <w:lvl w:ilvl="1" w:tplc="7DE405EE">
      <w:numFmt w:val="bullet"/>
      <w:lvlText w:val="•"/>
      <w:lvlJc w:val="left"/>
      <w:pPr>
        <w:ind w:left="1311" w:hanging="341"/>
      </w:pPr>
      <w:rPr>
        <w:rFonts w:hint="default"/>
      </w:rPr>
    </w:lvl>
    <w:lvl w:ilvl="2" w:tplc="D60055D8">
      <w:numFmt w:val="bullet"/>
      <w:lvlText w:val="•"/>
      <w:lvlJc w:val="left"/>
      <w:pPr>
        <w:ind w:left="2202" w:hanging="341"/>
      </w:pPr>
      <w:rPr>
        <w:rFonts w:hint="default"/>
      </w:rPr>
    </w:lvl>
    <w:lvl w:ilvl="3" w:tplc="A5461D8C">
      <w:numFmt w:val="bullet"/>
      <w:lvlText w:val="•"/>
      <w:lvlJc w:val="left"/>
      <w:pPr>
        <w:ind w:left="3094" w:hanging="341"/>
      </w:pPr>
      <w:rPr>
        <w:rFonts w:hint="default"/>
      </w:rPr>
    </w:lvl>
    <w:lvl w:ilvl="4" w:tplc="DD7C75AC">
      <w:numFmt w:val="bullet"/>
      <w:lvlText w:val="•"/>
      <w:lvlJc w:val="left"/>
      <w:pPr>
        <w:ind w:left="3985" w:hanging="341"/>
      </w:pPr>
      <w:rPr>
        <w:rFonts w:hint="default"/>
      </w:rPr>
    </w:lvl>
    <w:lvl w:ilvl="5" w:tplc="A92EC570">
      <w:numFmt w:val="bullet"/>
      <w:lvlText w:val="•"/>
      <w:lvlJc w:val="left"/>
      <w:pPr>
        <w:ind w:left="4877" w:hanging="341"/>
      </w:pPr>
      <w:rPr>
        <w:rFonts w:hint="default"/>
      </w:rPr>
    </w:lvl>
    <w:lvl w:ilvl="6" w:tplc="DBF02BE0">
      <w:numFmt w:val="bullet"/>
      <w:lvlText w:val="•"/>
      <w:lvlJc w:val="left"/>
      <w:pPr>
        <w:ind w:left="5768" w:hanging="341"/>
      </w:pPr>
      <w:rPr>
        <w:rFonts w:hint="default"/>
      </w:rPr>
    </w:lvl>
    <w:lvl w:ilvl="7" w:tplc="92B0CE3A">
      <w:numFmt w:val="bullet"/>
      <w:lvlText w:val="•"/>
      <w:lvlJc w:val="left"/>
      <w:pPr>
        <w:ind w:left="6660" w:hanging="341"/>
      </w:pPr>
      <w:rPr>
        <w:rFonts w:hint="default"/>
      </w:rPr>
    </w:lvl>
    <w:lvl w:ilvl="8" w:tplc="3D009AC8">
      <w:numFmt w:val="bullet"/>
      <w:lvlText w:val="•"/>
      <w:lvlJc w:val="left"/>
      <w:pPr>
        <w:ind w:left="7551" w:hanging="341"/>
      </w:pPr>
      <w:rPr>
        <w:rFonts w:hint="default"/>
      </w:rPr>
    </w:lvl>
  </w:abstractNum>
  <w:abstractNum w:abstractNumId="38">
    <w:nsid w:val="76A73F7A"/>
    <w:multiLevelType w:val="hybridMultilevel"/>
    <w:tmpl w:val="C0C86198"/>
    <w:lvl w:ilvl="0" w:tplc="5AE6C734">
      <w:start w:val="1"/>
      <w:numFmt w:val="decimal"/>
      <w:lvlText w:val="%1."/>
      <w:lvlJc w:val="left"/>
      <w:pPr>
        <w:ind w:left="415" w:hanging="341"/>
      </w:pPr>
      <w:rPr>
        <w:rFonts w:ascii="Arial" w:eastAsia="Arial" w:hAnsi="Arial" w:cs="Arial" w:hint="default"/>
        <w:spacing w:val="-20"/>
        <w:w w:val="99"/>
        <w:sz w:val="20"/>
        <w:szCs w:val="20"/>
      </w:rPr>
    </w:lvl>
    <w:lvl w:ilvl="1" w:tplc="8FBA71F0">
      <w:numFmt w:val="bullet"/>
      <w:lvlText w:val="•"/>
      <w:lvlJc w:val="left"/>
      <w:pPr>
        <w:ind w:left="1311" w:hanging="341"/>
      </w:pPr>
      <w:rPr>
        <w:rFonts w:hint="default"/>
      </w:rPr>
    </w:lvl>
    <w:lvl w:ilvl="2" w:tplc="6980CBF2">
      <w:numFmt w:val="bullet"/>
      <w:lvlText w:val="•"/>
      <w:lvlJc w:val="left"/>
      <w:pPr>
        <w:ind w:left="2202" w:hanging="341"/>
      </w:pPr>
      <w:rPr>
        <w:rFonts w:hint="default"/>
      </w:rPr>
    </w:lvl>
    <w:lvl w:ilvl="3" w:tplc="A6C438F8">
      <w:numFmt w:val="bullet"/>
      <w:lvlText w:val="•"/>
      <w:lvlJc w:val="left"/>
      <w:pPr>
        <w:ind w:left="3094" w:hanging="341"/>
      </w:pPr>
      <w:rPr>
        <w:rFonts w:hint="default"/>
      </w:rPr>
    </w:lvl>
    <w:lvl w:ilvl="4" w:tplc="10B0AF90">
      <w:numFmt w:val="bullet"/>
      <w:lvlText w:val="•"/>
      <w:lvlJc w:val="left"/>
      <w:pPr>
        <w:ind w:left="3985" w:hanging="341"/>
      </w:pPr>
      <w:rPr>
        <w:rFonts w:hint="default"/>
      </w:rPr>
    </w:lvl>
    <w:lvl w:ilvl="5" w:tplc="D8EA14DA">
      <w:numFmt w:val="bullet"/>
      <w:lvlText w:val="•"/>
      <w:lvlJc w:val="left"/>
      <w:pPr>
        <w:ind w:left="4877" w:hanging="341"/>
      </w:pPr>
      <w:rPr>
        <w:rFonts w:hint="default"/>
      </w:rPr>
    </w:lvl>
    <w:lvl w:ilvl="6" w:tplc="6A5818DC">
      <w:numFmt w:val="bullet"/>
      <w:lvlText w:val="•"/>
      <w:lvlJc w:val="left"/>
      <w:pPr>
        <w:ind w:left="5768" w:hanging="341"/>
      </w:pPr>
      <w:rPr>
        <w:rFonts w:hint="default"/>
      </w:rPr>
    </w:lvl>
    <w:lvl w:ilvl="7" w:tplc="1952CDE4">
      <w:numFmt w:val="bullet"/>
      <w:lvlText w:val="•"/>
      <w:lvlJc w:val="left"/>
      <w:pPr>
        <w:ind w:left="6660" w:hanging="341"/>
      </w:pPr>
      <w:rPr>
        <w:rFonts w:hint="default"/>
      </w:rPr>
    </w:lvl>
    <w:lvl w:ilvl="8" w:tplc="5BFC3E60">
      <w:numFmt w:val="bullet"/>
      <w:lvlText w:val="•"/>
      <w:lvlJc w:val="left"/>
      <w:pPr>
        <w:ind w:left="7551" w:hanging="341"/>
      </w:pPr>
      <w:rPr>
        <w:rFonts w:hint="default"/>
      </w:rPr>
    </w:lvl>
  </w:abstractNum>
  <w:abstractNum w:abstractNumId="39">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42">
    <w:nsid w:val="7E456A9E"/>
    <w:multiLevelType w:val="multilevel"/>
    <w:tmpl w:val="0F1850EC"/>
    <w:lvl w:ilvl="0">
      <w:start w:val="2"/>
      <w:numFmt w:val="decimal"/>
      <w:lvlText w:val="%1"/>
      <w:lvlJc w:val="left"/>
      <w:pPr>
        <w:ind w:left="360" w:hanging="360"/>
      </w:pPr>
      <w:rPr>
        <w:rFonts w:hint="default"/>
      </w:rPr>
    </w:lvl>
    <w:lvl w:ilvl="1">
      <w:start w:val="4"/>
      <w:numFmt w:val="decimal"/>
      <w:lvlText w:val="%1.%2"/>
      <w:lvlJc w:val="left"/>
      <w:pPr>
        <w:ind w:left="434" w:hanging="360"/>
      </w:pPr>
      <w:rPr>
        <w:rFonts w:hint="default"/>
      </w:rPr>
    </w:lvl>
    <w:lvl w:ilvl="2">
      <w:start w:val="1"/>
      <w:numFmt w:val="decimal"/>
      <w:lvlText w:val="%1.%2.%3"/>
      <w:lvlJc w:val="left"/>
      <w:pPr>
        <w:ind w:left="868" w:hanging="720"/>
      </w:pPr>
      <w:rPr>
        <w:rFonts w:hint="default"/>
      </w:rPr>
    </w:lvl>
    <w:lvl w:ilvl="3">
      <w:start w:val="1"/>
      <w:numFmt w:val="decimal"/>
      <w:lvlText w:val="%1.%2.%3.%4"/>
      <w:lvlJc w:val="left"/>
      <w:pPr>
        <w:ind w:left="942" w:hanging="720"/>
      </w:pPr>
      <w:rPr>
        <w:rFonts w:hint="default"/>
      </w:rPr>
    </w:lvl>
    <w:lvl w:ilvl="4">
      <w:start w:val="1"/>
      <w:numFmt w:val="decimal"/>
      <w:lvlText w:val="%1.%2.%3.%4.%5"/>
      <w:lvlJc w:val="left"/>
      <w:pPr>
        <w:ind w:left="1376" w:hanging="1080"/>
      </w:pPr>
      <w:rPr>
        <w:rFonts w:hint="default"/>
      </w:rPr>
    </w:lvl>
    <w:lvl w:ilvl="5">
      <w:start w:val="1"/>
      <w:numFmt w:val="decimal"/>
      <w:lvlText w:val="%1.%2.%3.%4.%5.%6"/>
      <w:lvlJc w:val="left"/>
      <w:pPr>
        <w:ind w:left="1450" w:hanging="1080"/>
      </w:pPr>
      <w:rPr>
        <w:rFonts w:hint="default"/>
      </w:rPr>
    </w:lvl>
    <w:lvl w:ilvl="6">
      <w:start w:val="1"/>
      <w:numFmt w:val="decimal"/>
      <w:lvlText w:val="%1.%2.%3.%4.%5.%6.%7"/>
      <w:lvlJc w:val="left"/>
      <w:pPr>
        <w:ind w:left="1884" w:hanging="1440"/>
      </w:pPr>
      <w:rPr>
        <w:rFonts w:hint="default"/>
      </w:rPr>
    </w:lvl>
    <w:lvl w:ilvl="7">
      <w:start w:val="1"/>
      <w:numFmt w:val="decimal"/>
      <w:lvlText w:val="%1.%2.%3.%4.%5.%6.%7.%8"/>
      <w:lvlJc w:val="left"/>
      <w:pPr>
        <w:ind w:left="1958" w:hanging="1440"/>
      </w:pPr>
      <w:rPr>
        <w:rFonts w:hint="default"/>
      </w:rPr>
    </w:lvl>
    <w:lvl w:ilvl="8">
      <w:start w:val="1"/>
      <w:numFmt w:val="decimal"/>
      <w:lvlText w:val="%1.%2.%3.%4.%5.%6.%7.%8.%9"/>
      <w:lvlJc w:val="left"/>
      <w:pPr>
        <w:ind w:left="2392" w:hanging="1800"/>
      </w:pPr>
      <w:rPr>
        <w:rFonts w:hint="default"/>
      </w:rPr>
    </w:lvl>
  </w:abstractNum>
  <w:abstractNum w:abstractNumId="43">
    <w:nsid w:val="7EFE3A84"/>
    <w:multiLevelType w:val="hybridMultilevel"/>
    <w:tmpl w:val="321CD6AC"/>
    <w:lvl w:ilvl="0" w:tplc="FCD06CEE">
      <w:start w:val="4"/>
      <w:numFmt w:val="decimal"/>
      <w:lvlText w:val="%1."/>
      <w:lvlJc w:val="left"/>
      <w:pPr>
        <w:ind w:left="415" w:hanging="341"/>
      </w:pPr>
      <w:rPr>
        <w:rFonts w:ascii="Arial" w:eastAsia="Arial" w:hAnsi="Arial" w:cs="Arial" w:hint="default"/>
        <w:w w:val="100"/>
        <w:sz w:val="20"/>
        <w:szCs w:val="20"/>
      </w:rPr>
    </w:lvl>
    <w:lvl w:ilvl="1" w:tplc="7B865AB0">
      <w:numFmt w:val="bullet"/>
      <w:lvlText w:val="•"/>
      <w:lvlJc w:val="left"/>
      <w:pPr>
        <w:ind w:left="1311" w:hanging="341"/>
      </w:pPr>
      <w:rPr>
        <w:rFonts w:hint="default"/>
      </w:rPr>
    </w:lvl>
    <w:lvl w:ilvl="2" w:tplc="7E7E058A">
      <w:numFmt w:val="bullet"/>
      <w:lvlText w:val="•"/>
      <w:lvlJc w:val="left"/>
      <w:pPr>
        <w:ind w:left="2202" w:hanging="341"/>
      </w:pPr>
      <w:rPr>
        <w:rFonts w:hint="default"/>
      </w:rPr>
    </w:lvl>
    <w:lvl w:ilvl="3" w:tplc="B7C8E74C">
      <w:numFmt w:val="bullet"/>
      <w:lvlText w:val="•"/>
      <w:lvlJc w:val="left"/>
      <w:pPr>
        <w:ind w:left="3094" w:hanging="341"/>
      </w:pPr>
      <w:rPr>
        <w:rFonts w:hint="default"/>
      </w:rPr>
    </w:lvl>
    <w:lvl w:ilvl="4" w:tplc="0F1ACBDE">
      <w:numFmt w:val="bullet"/>
      <w:lvlText w:val="•"/>
      <w:lvlJc w:val="left"/>
      <w:pPr>
        <w:ind w:left="3985" w:hanging="341"/>
      </w:pPr>
      <w:rPr>
        <w:rFonts w:hint="default"/>
      </w:rPr>
    </w:lvl>
    <w:lvl w:ilvl="5" w:tplc="B2CCC2F4">
      <w:numFmt w:val="bullet"/>
      <w:lvlText w:val="•"/>
      <w:lvlJc w:val="left"/>
      <w:pPr>
        <w:ind w:left="4877" w:hanging="341"/>
      </w:pPr>
      <w:rPr>
        <w:rFonts w:hint="default"/>
      </w:rPr>
    </w:lvl>
    <w:lvl w:ilvl="6" w:tplc="A84E57A6">
      <w:numFmt w:val="bullet"/>
      <w:lvlText w:val="•"/>
      <w:lvlJc w:val="left"/>
      <w:pPr>
        <w:ind w:left="5768" w:hanging="341"/>
      </w:pPr>
      <w:rPr>
        <w:rFonts w:hint="default"/>
      </w:rPr>
    </w:lvl>
    <w:lvl w:ilvl="7" w:tplc="17380FCE">
      <w:numFmt w:val="bullet"/>
      <w:lvlText w:val="•"/>
      <w:lvlJc w:val="left"/>
      <w:pPr>
        <w:ind w:left="6660" w:hanging="341"/>
      </w:pPr>
      <w:rPr>
        <w:rFonts w:hint="default"/>
      </w:rPr>
    </w:lvl>
    <w:lvl w:ilvl="8" w:tplc="AC4A1888">
      <w:numFmt w:val="bullet"/>
      <w:lvlText w:val="•"/>
      <w:lvlJc w:val="left"/>
      <w:pPr>
        <w:ind w:left="7551" w:hanging="341"/>
      </w:pPr>
      <w:rPr>
        <w:rFonts w:hint="default"/>
      </w:rPr>
    </w:lvl>
  </w:abstractNum>
  <w:abstractNum w:abstractNumId="44">
    <w:nsid w:val="7F640008"/>
    <w:multiLevelType w:val="hybridMultilevel"/>
    <w:tmpl w:val="DECCF548"/>
    <w:lvl w:ilvl="0" w:tplc="672A4D7E">
      <w:start w:val="8"/>
      <w:numFmt w:val="decimal"/>
      <w:lvlText w:val="%1."/>
      <w:lvlJc w:val="left"/>
      <w:pPr>
        <w:ind w:left="415" w:hanging="341"/>
      </w:pPr>
      <w:rPr>
        <w:rFonts w:ascii="Arial" w:eastAsia="Arial" w:hAnsi="Arial" w:cs="Arial" w:hint="default"/>
        <w:spacing w:val="-31"/>
        <w:w w:val="91"/>
        <w:sz w:val="20"/>
        <w:szCs w:val="20"/>
      </w:rPr>
    </w:lvl>
    <w:lvl w:ilvl="1" w:tplc="743A710E">
      <w:numFmt w:val="bullet"/>
      <w:lvlText w:val="•"/>
      <w:lvlJc w:val="left"/>
      <w:pPr>
        <w:ind w:left="1311" w:hanging="341"/>
      </w:pPr>
      <w:rPr>
        <w:rFonts w:hint="default"/>
      </w:rPr>
    </w:lvl>
    <w:lvl w:ilvl="2" w:tplc="92ECD1BC">
      <w:numFmt w:val="bullet"/>
      <w:lvlText w:val="•"/>
      <w:lvlJc w:val="left"/>
      <w:pPr>
        <w:ind w:left="2202" w:hanging="341"/>
      </w:pPr>
      <w:rPr>
        <w:rFonts w:hint="default"/>
      </w:rPr>
    </w:lvl>
    <w:lvl w:ilvl="3" w:tplc="D56C3E16">
      <w:numFmt w:val="bullet"/>
      <w:lvlText w:val="•"/>
      <w:lvlJc w:val="left"/>
      <w:pPr>
        <w:ind w:left="3094" w:hanging="341"/>
      </w:pPr>
      <w:rPr>
        <w:rFonts w:hint="default"/>
      </w:rPr>
    </w:lvl>
    <w:lvl w:ilvl="4" w:tplc="48DED0BC">
      <w:numFmt w:val="bullet"/>
      <w:lvlText w:val="•"/>
      <w:lvlJc w:val="left"/>
      <w:pPr>
        <w:ind w:left="3985" w:hanging="341"/>
      </w:pPr>
      <w:rPr>
        <w:rFonts w:hint="default"/>
      </w:rPr>
    </w:lvl>
    <w:lvl w:ilvl="5" w:tplc="63A4159A">
      <w:numFmt w:val="bullet"/>
      <w:lvlText w:val="•"/>
      <w:lvlJc w:val="left"/>
      <w:pPr>
        <w:ind w:left="4877" w:hanging="341"/>
      </w:pPr>
      <w:rPr>
        <w:rFonts w:hint="default"/>
      </w:rPr>
    </w:lvl>
    <w:lvl w:ilvl="6" w:tplc="002CF9B2">
      <w:numFmt w:val="bullet"/>
      <w:lvlText w:val="•"/>
      <w:lvlJc w:val="left"/>
      <w:pPr>
        <w:ind w:left="5768" w:hanging="341"/>
      </w:pPr>
      <w:rPr>
        <w:rFonts w:hint="default"/>
      </w:rPr>
    </w:lvl>
    <w:lvl w:ilvl="7" w:tplc="B12C5BF6">
      <w:numFmt w:val="bullet"/>
      <w:lvlText w:val="•"/>
      <w:lvlJc w:val="left"/>
      <w:pPr>
        <w:ind w:left="6660" w:hanging="341"/>
      </w:pPr>
      <w:rPr>
        <w:rFonts w:hint="default"/>
      </w:rPr>
    </w:lvl>
    <w:lvl w:ilvl="8" w:tplc="8592C59A">
      <w:numFmt w:val="bullet"/>
      <w:lvlText w:val="•"/>
      <w:lvlJc w:val="left"/>
      <w:pPr>
        <w:ind w:left="7551" w:hanging="341"/>
      </w:pPr>
      <w:rPr>
        <w:rFonts w:hint="default"/>
      </w:rPr>
    </w:lvl>
  </w:abstractNum>
  <w:num w:numId="1">
    <w:abstractNumId w:val="27"/>
  </w:num>
  <w:num w:numId="2">
    <w:abstractNumId w:val="25"/>
  </w:num>
  <w:num w:numId="3">
    <w:abstractNumId w:val="10"/>
  </w:num>
  <w:num w:numId="4">
    <w:abstractNumId w:val="14"/>
  </w:num>
  <w:num w:numId="5">
    <w:abstractNumId w:val="22"/>
  </w:num>
  <w:num w:numId="6">
    <w:abstractNumId w:val="8"/>
  </w:num>
  <w:num w:numId="7">
    <w:abstractNumId w:val="35"/>
  </w:num>
  <w:num w:numId="8">
    <w:abstractNumId w:val="40"/>
  </w:num>
  <w:num w:numId="9">
    <w:abstractNumId w:val="24"/>
  </w:num>
  <w:num w:numId="10">
    <w:abstractNumId w:val="28"/>
  </w:num>
  <w:num w:numId="11">
    <w:abstractNumId w:val="31"/>
  </w:num>
  <w:num w:numId="12">
    <w:abstractNumId w:val="2"/>
  </w:num>
  <w:num w:numId="13">
    <w:abstractNumId w:val="21"/>
  </w:num>
  <w:num w:numId="14">
    <w:abstractNumId w:val="7"/>
  </w:num>
  <w:num w:numId="15">
    <w:abstractNumId w:val="15"/>
  </w:num>
  <w:num w:numId="16">
    <w:abstractNumId w:val="41"/>
  </w:num>
  <w:num w:numId="17">
    <w:abstractNumId w:val="23"/>
  </w:num>
  <w:num w:numId="18">
    <w:abstractNumId w:val="32"/>
  </w:num>
  <w:num w:numId="19">
    <w:abstractNumId w:val="1"/>
  </w:num>
  <w:num w:numId="20">
    <w:abstractNumId w:val="39"/>
  </w:num>
  <w:num w:numId="21">
    <w:abstractNumId w:val="29"/>
  </w:num>
  <w:num w:numId="22">
    <w:abstractNumId w:val="12"/>
  </w:num>
  <w:num w:numId="23">
    <w:abstractNumId w:val="3"/>
  </w:num>
  <w:num w:numId="24">
    <w:abstractNumId w:val="17"/>
  </w:num>
  <w:num w:numId="25">
    <w:abstractNumId w:val="0"/>
  </w:num>
  <w:num w:numId="26">
    <w:abstractNumId w:val="38"/>
  </w:num>
  <w:num w:numId="27">
    <w:abstractNumId w:val="20"/>
  </w:num>
  <w:num w:numId="28">
    <w:abstractNumId w:val="4"/>
  </w:num>
  <w:num w:numId="29">
    <w:abstractNumId w:val="13"/>
  </w:num>
  <w:num w:numId="30">
    <w:abstractNumId w:val="43"/>
  </w:num>
  <w:num w:numId="31">
    <w:abstractNumId w:val="19"/>
  </w:num>
  <w:num w:numId="32">
    <w:abstractNumId w:val="9"/>
  </w:num>
  <w:num w:numId="33">
    <w:abstractNumId w:val="26"/>
  </w:num>
  <w:num w:numId="34">
    <w:abstractNumId w:val="6"/>
  </w:num>
  <w:num w:numId="35">
    <w:abstractNumId w:val="36"/>
  </w:num>
  <w:num w:numId="36">
    <w:abstractNumId w:val="5"/>
  </w:num>
  <w:num w:numId="37">
    <w:abstractNumId w:val="30"/>
  </w:num>
  <w:num w:numId="38">
    <w:abstractNumId w:val="44"/>
  </w:num>
  <w:num w:numId="39">
    <w:abstractNumId w:val="42"/>
  </w:num>
  <w:num w:numId="40">
    <w:abstractNumId w:val="37"/>
  </w:num>
  <w:num w:numId="41">
    <w:abstractNumId w:val="18"/>
  </w:num>
  <w:num w:numId="42">
    <w:abstractNumId w:val="16"/>
  </w:num>
  <w:num w:numId="43">
    <w:abstractNumId w:val="34"/>
  </w:num>
  <w:num w:numId="44">
    <w:abstractNumId w:val="11"/>
  </w:num>
  <w:num w:numId="45">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gramm Administrator">
    <w15:presenceInfo w15:providerId="None" w15:userId="Programm 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302A"/>
    <w:rsid w:val="00003703"/>
    <w:rsid w:val="00004A1E"/>
    <w:rsid w:val="00005963"/>
    <w:rsid w:val="000065C9"/>
    <w:rsid w:val="00014D9A"/>
    <w:rsid w:val="00022C42"/>
    <w:rsid w:val="00023439"/>
    <w:rsid w:val="000257DD"/>
    <w:rsid w:val="000258B1"/>
    <w:rsid w:val="000260F2"/>
    <w:rsid w:val="00026827"/>
    <w:rsid w:val="00032E82"/>
    <w:rsid w:val="0003460F"/>
    <w:rsid w:val="00042FB6"/>
    <w:rsid w:val="00044187"/>
    <w:rsid w:val="00044C95"/>
    <w:rsid w:val="00054547"/>
    <w:rsid w:val="00054D1F"/>
    <w:rsid w:val="00054DB0"/>
    <w:rsid w:val="0005510D"/>
    <w:rsid w:val="00055342"/>
    <w:rsid w:val="00056145"/>
    <w:rsid w:val="0006016C"/>
    <w:rsid w:val="000602FB"/>
    <w:rsid w:val="00064EB5"/>
    <w:rsid w:val="00070204"/>
    <w:rsid w:val="000722C8"/>
    <w:rsid w:val="00072C68"/>
    <w:rsid w:val="00077EDF"/>
    <w:rsid w:val="000805F9"/>
    <w:rsid w:val="0008096D"/>
    <w:rsid w:val="00083405"/>
    <w:rsid w:val="00083831"/>
    <w:rsid w:val="000876C6"/>
    <w:rsid w:val="000928B8"/>
    <w:rsid w:val="000953EA"/>
    <w:rsid w:val="0009687F"/>
    <w:rsid w:val="00096E37"/>
    <w:rsid w:val="000A7AFC"/>
    <w:rsid w:val="000B2139"/>
    <w:rsid w:val="000B2221"/>
    <w:rsid w:val="000B37C1"/>
    <w:rsid w:val="000B5646"/>
    <w:rsid w:val="000B65F6"/>
    <w:rsid w:val="000C0F06"/>
    <w:rsid w:val="000C1BBC"/>
    <w:rsid w:val="000C42F3"/>
    <w:rsid w:val="000D24B0"/>
    <w:rsid w:val="000D2E88"/>
    <w:rsid w:val="000D3374"/>
    <w:rsid w:val="000D4CD2"/>
    <w:rsid w:val="000D500D"/>
    <w:rsid w:val="000D56B6"/>
    <w:rsid w:val="000D5D10"/>
    <w:rsid w:val="000D6C57"/>
    <w:rsid w:val="000D7153"/>
    <w:rsid w:val="000E2692"/>
    <w:rsid w:val="000E292A"/>
    <w:rsid w:val="000F0C9E"/>
    <w:rsid w:val="000F1F08"/>
    <w:rsid w:val="000F2075"/>
    <w:rsid w:val="000F3BF5"/>
    <w:rsid w:val="000F457B"/>
    <w:rsid w:val="000F57F0"/>
    <w:rsid w:val="000F69AC"/>
    <w:rsid w:val="000F6F47"/>
    <w:rsid w:val="000F71B9"/>
    <w:rsid w:val="000F7D05"/>
    <w:rsid w:val="00106DD0"/>
    <w:rsid w:val="00107BC7"/>
    <w:rsid w:val="001128A5"/>
    <w:rsid w:val="00113B66"/>
    <w:rsid w:val="00116745"/>
    <w:rsid w:val="0012161E"/>
    <w:rsid w:val="00130E9F"/>
    <w:rsid w:val="001407B4"/>
    <w:rsid w:val="00140F65"/>
    <w:rsid w:val="00144271"/>
    <w:rsid w:val="0015766D"/>
    <w:rsid w:val="00160096"/>
    <w:rsid w:val="00161C3F"/>
    <w:rsid w:val="00161D53"/>
    <w:rsid w:val="00163A40"/>
    <w:rsid w:val="0016504B"/>
    <w:rsid w:val="00170AAF"/>
    <w:rsid w:val="00171793"/>
    <w:rsid w:val="00172745"/>
    <w:rsid w:val="00174589"/>
    <w:rsid w:val="00174A70"/>
    <w:rsid w:val="00176716"/>
    <w:rsid w:val="001855E4"/>
    <w:rsid w:val="00187B81"/>
    <w:rsid w:val="00191A8F"/>
    <w:rsid w:val="00193CE3"/>
    <w:rsid w:val="00193E50"/>
    <w:rsid w:val="0019508C"/>
    <w:rsid w:val="00195CF7"/>
    <w:rsid w:val="00196D2F"/>
    <w:rsid w:val="0019737B"/>
    <w:rsid w:val="001A4E4B"/>
    <w:rsid w:val="001A5D43"/>
    <w:rsid w:val="001A5EDE"/>
    <w:rsid w:val="001B05E4"/>
    <w:rsid w:val="001B122C"/>
    <w:rsid w:val="001B5BF6"/>
    <w:rsid w:val="001B609C"/>
    <w:rsid w:val="001C2EFC"/>
    <w:rsid w:val="001C5D35"/>
    <w:rsid w:val="001D2480"/>
    <w:rsid w:val="001D3D98"/>
    <w:rsid w:val="001D68E8"/>
    <w:rsid w:val="001D6B53"/>
    <w:rsid w:val="001E1C26"/>
    <w:rsid w:val="001E2E1F"/>
    <w:rsid w:val="001E5633"/>
    <w:rsid w:val="001E6CDC"/>
    <w:rsid w:val="001F02A3"/>
    <w:rsid w:val="001F69DB"/>
    <w:rsid w:val="001F70E9"/>
    <w:rsid w:val="0020039A"/>
    <w:rsid w:val="00201F51"/>
    <w:rsid w:val="00205465"/>
    <w:rsid w:val="00206562"/>
    <w:rsid w:val="00212FDE"/>
    <w:rsid w:val="0021361C"/>
    <w:rsid w:val="00214BEA"/>
    <w:rsid w:val="00220C36"/>
    <w:rsid w:val="00220F47"/>
    <w:rsid w:val="00230044"/>
    <w:rsid w:val="00234E16"/>
    <w:rsid w:val="00235D70"/>
    <w:rsid w:val="002377F0"/>
    <w:rsid w:val="00242924"/>
    <w:rsid w:val="002461F0"/>
    <w:rsid w:val="00246426"/>
    <w:rsid w:val="00247499"/>
    <w:rsid w:val="00251403"/>
    <w:rsid w:val="00251FEF"/>
    <w:rsid w:val="00252786"/>
    <w:rsid w:val="00253F86"/>
    <w:rsid w:val="00254ED3"/>
    <w:rsid w:val="002560DE"/>
    <w:rsid w:val="00257342"/>
    <w:rsid w:val="00263FB5"/>
    <w:rsid w:val="00264993"/>
    <w:rsid w:val="00266FFD"/>
    <w:rsid w:val="0027019F"/>
    <w:rsid w:val="00271234"/>
    <w:rsid w:val="0027509F"/>
    <w:rsid w:val="0029019F"/>
    <w:rsid w:val="00291EE8"/>
    <w:rsid w:val="00292570"/>
    <w:rsid w:val="0029325F"/>
    <w:rsid w:val="00293510"/>
    <w:rsid w:val="00295E57"/>
    <w:rsid w:val="002A356A"/>
    <w:rsid w:val="002A5978"/>
    <w:rsid w:val="002B1410"/>
    <w:rsid w:val="002B1D43"/>
    <w:rsid w:val="002B3B95"/>
    <w:rsid w:val="002B56D7"/>
    <w:rsid w:val="002B585D"/>
    <w:rsid w:val="002C1EA3"/>
    <w:rsid w:val="002C36F8"/>
    <w:rsid w:val="002C4E3E"/>
    <w:rsid w:val="002C6241"/>
    <w:rsid w:val="002D06E1"/>
    <w:rsid w:val="002D35B9"/>
    <w:rsid w:val="002D4921"/>
    <w:rsid w:val="002D4A4D"/>
    <w:rsid w:val="002D4D11"/>
    <w:rsid w:val="002E1557"/>
    <w:rsid w:val="002E2E08"/>
    <w:rsid w:val="002E3272"/>
    <w:rsid w:val="002E3924"/>
    <w:rsid w:val="002E5811"/>
    <w:rsid w:val="002E72CA"/>
    <w:rsid w:val="002E7803"/>
    <w:rsid w:val="002F0E4C"/>
    <w:rsid w:val="002F11F0"/>
    <w:rsid w:val="002F1F91"/>
    <w:rsid w:val="002F5909"/>
    <w:rsid w:val="002F75CF"/>
    <w:rsid w:val="00300F8D"/>
    <w:rsid w:val="00301796"/>
    <w:rsid w:val="003060AB"/>
    <w:rsid w:val="00313837"/>
    <w:rsid w:val="00320CE4"/>
    <w:rsid w:val="00321691"/>
    <w:rsid w:val="0032230E"/>
    <w:rsid w:val="00322B71"/>
    <w:rsid w:val="00323EF6"/>
    <w:rsid w:val="003242FB"/>
    <w:rsid w:val="0033092F"/>
    <w:rsid w:val="00330992"/>
    <w:rsid w:val="00335974"/>
    <w:rsid w:val="00335BFC"/>
    <w:rsid w:val="003411CE"/>
    <w:rsid w:val="00343798"/>
    <w:rsid w:val="00353B0A"/>
    <w:rsid w:val="00355B78"/>
    <w:rsid w:val="003573F5"/>
    <w:rsid w:val="00367AF7"/>
    <w:rsid w:val="00367BD9"/>
    <w:rsid w:val="0037002B"/>
    <w:rsid w:val="00370D37"/>
    <w:rsid w:val="003712EC"/>
    <w:rsid w:val="00371DA6"/>
    <w:rsid w:val="003729AF"/>
    <w:rsid w:val="003817A4"/>
    <w:rsid w:val="0038526E"/>
    <w:rsid w:val="00390DC6"/>
    <w:rsid w:val="0039492E"/>
    <w:rsid w:val="003A417D"/>
    <w:rsid w:val="003B2581"/>
    <w:rsid w:val="003B4775"/>
    <w:rsid w:val="003C0EE8"/>
    <w:rsid w:val="003C3A9C"/>
    <w:rsid w:val="003D0F85"/>
    <w:rsid w:val="003D0FB6"/>
    <w:rsid w:val="003D34A7"/>
    <w:rsid w:val="003D537A"/>
    <w:rsid w:val="003D6D99"/>
    <w:rsid w:val="003D7013"/>
    <w:rsid w:val="003D754C"/>
    <w:rsid w:val="003E0A3E"/>
    <w:rsid w:val="003E3021"/>
    <w:rsid w:val="003E5223"/>
    <w:rsid w:val="003F1731"/>
    <w:rsid w:val="003F1A20"/>
    <w:rsid w:val="003F2E61"/>
    <w:rsid w:val="003F3A2A"/>
    <w:rsid w:val="003F76F9"/>
    <w:rsid w:val="0040156F"/>
    <w:rsid w:val="004020B6"/>
    <w:rsid w:val="004031CC"/>
    <w:rsid w:val="00404290"/>
    <w:rsid w:val="00413678"/>
    <w:rsid w:val="004164D3"/>
    <w:rsid w:val="00426901"/>
    <w:rsid w:val="004338E4"/>
    <w:rsid w:val="00435216"/>
    <w:rsid w:val="00435B9A"/>
    <w:rsid w:val="00437058"/>
    <w:rsid w:val="0044086C"/>
    <w:rsid w:val="004445A4"/>
    <w:rsid w:val="0044578C"/>
    <w:rsid w:val="00446189"/>
    <w:rsid w:val="00446486"/>
    <w:rsid w:val="00450AF4"/>
    <w:rsid w:val="0045231C"/>
    <w:rsid w:val="00455EE1"/>
    <w:rsid w:val="0046160B"/>
    <w:rsid w:val="00461E20"/>
    <w:rsid w:val="004621DF"/>
    <w:rsid w:val="004647AA"/>
    <w:rsid w:val="0046735F"/>
    <w:rsid w:val="00471AEA"/>
    <w:rsid w:val="00471C68"/>
    <w:rsid w:val="0047444F"/>
    <w:rsid w:val="00480F70"/>
    <w:rsid w:val="00484C75"/>
    <w:rsid w:val="00485FA7"/>
    <w:rsid w:val="004909A4"/>
    <w:rsid w:val="00492972"/>
    <w:rsid w:val="0049343A"/>
    <w:rsid w:val="00497528"/>
    <w:rsid w:val="004A29AF"/>
    <w:rsid w:val="004A38EE"/>
    <w:rsid w:val="004A39A6"/>
    <w:rsid w:val="004A4E82"/>
    <w:rsid w:val="004A52C6"/>
    <w:rsid w:val="004A5872"/>
    <w:rsid w:val="004A65F4"/>
    <w:rsid w:val="004B026B"/>
    <w:rsid w:val="004B0D3A"/>
    <w:rsid w:val="004B1549"/>
    <w:rsid w:val="004B3B16"/>
    <w:rsid w:val="004B6F96"/>
    <w:rsid w:val="004C25BF"/>
    <w:rsid w:val="004C5636"/>
    <w:rsid w:val="004C6078"/>
    <w:rsid w:val="004C6BE0"/>
    <w:rsid w:val="004C7264"/>
    <w:rsid w:val="004D1334"/>
    <w:rsid w:val="004D2D72"/>
    <w:rsid w:val="004D3A25"/>
    <w:rsid w:val="004D4BCF"/>
    <w:rsid w:val="004D75AC"/>
    <w:rsid w:val="004E0C28"/>
    <w:rsid w:val="004E319C"/>
    <w:rsid w:val="004E5A71"/>
    <w:rsid w:val="004E683C"/>
    <w:rsid w:val="004E6961"/>
    <w:rsid w:val="004F52DD"/>
    <w:rsid w:val="004F5BAA"/>
    <w:rsid w:val="004F6C35"/>
    <w:rsid w:val="004F718E"/>
    <w:rsid w:val="00500F3D"/>
    <w:rsid w:val="00501A11"/>
    <w:rsid w:val="005020FE"/>
    <w:rsid w:val="00505EA9"/>
    <w:rsid w:val="005070A2"/>
    <w:rsid w:val="005150EA"/>
    <w:rsid w:val="00525C40"/>
    <w:rsid w:val="00526E4E"/>
    <w:rsid w:val="00531E00"/>
    <w:rsid w:val="00532508"/>
    <w:rsid w:val="00534FD6"/>
    <w:rsid w:val="00535849"/>
    <w:rsid w:val="005402D9"/>
    <w:rsid w:val="005427EB"/>
    <w:rsid w:val="005457D0"/>
    <w:rsid w:val="005551FD"/>
    <w:rsid w:val="00556386"/>
    <w:rsid w:val="00566059"/>
    <w:rsid w:val="00567368"/>
    <w:rsid w:val="005832B1"/>
    <w:rsid w:val="00587876"/>
    <w:rsid w:val="00591AA0"/>
    <w:rsid w:val="0059433C"/>
    <w:rsid w:val="005A0ADF"/>
    <w:rsid w:val="005A0FC0"/>
    <w:rsid w:val="005A112D"/>
    <w:rsid w:val="005A449F"/>
    <w:rsid w:val="005A514D"/>
    <w:rsid w:val="005B22A5"/>
    <w:rsid w:val="005B54FC"/>
    <w:rsid w:val="005C189E"/>
    <w:rsid w:val="005C3697"/>
    <w:rsid w:val="005C5113"/>
    <w:rsid w:val="005C5C17"/>
    <w:rsid w:val="005C6823"/>
    <w:rsid w:val="005F3E13"/>
    <w:rsid w:val="005F433A"/>
    <w:rsid w:val="005F5742"/>
    <w:rsid w:val="005F5CD2"/>
    <w:rsid w:val="005F7692"/>
    <w:rsid w:val="00603A5D"/>
    <w:rsid w:val="0060518A"/>
    <w:rsid w:val="006061A2"/>
    <w:rsid w:val="006062B2"/>
    <w:rsid w:val="00612A8B"/>
    <w:rsid w:val="00620FC8"/>
    <w:rsid w:val="0062238D"/>
    <w:rsid w:val="006248CD"/>
    <w:rsid w:val="00625EA4"/>
    <w:rsid w:val="006270DA"/>
    <w:rsid w:val="0062741E"/>
    <w:rsid w:val="006311A2"/>
    <w:rsid w:val="006333EC"/>
    <w:rsid w:val="00633779"/>
    <w:rsid w:val="00634010"/>
    <w:rsid w:val="00637095"/>
    <w:rsid w:val="00640F2C"/>
    <w:rsid w:val="00645B5D"/>
    <w:rsid w:val="00645E32"/>
    <w:rsid w:val="006465DC"/>
    <w:rsid w:val="0065077A"/>
    <w:rsid w:val="00652EE5"/>
    <w:rsid w:val="006549CC"/>
    <w:rsid w:val="00657ABC"/>
    <w:rsid w:val="0066177F"/>
    <w:rsid w:val="006676FA"/>
    <w:rsid w:val="00670EA2"/>
    <w:rsid w:val="00674FBC"/>
    <w:rsid w:val="006755A0"/>
    <w:rsid w:val="006815D1"/>
    <w:rsid w:val="006850A9"/>
    <w:rsid w:val="0068595A"/>
    <w:rsid w:val="00692CDD"/>
    <w:rsid w:val="006A35E2"/>
    <w:rsid w:val="006A49A6"/>
    <w:rsid w:val="006A4A22"/>
    <w:rsid w:val="006A56EE"/>
    <w:rsid w:val="006A60BE"/>
    <w:rsid w:val="006A693C"/>
    <w:rsid w:val="006A7C77"/>
    <w:rsid w:val="006B227D"/>
    <w:rsid w:val="006B6B0C"/>
    <w:rsid w:val="006C01B8"/>
    <w:rsid w:val="006C1767"/>
    <w:rsid w:val="006C746C"/>
    <w:rsid w:val="006C79C5"/>
    <w:rsid w:val="006D4DC1"/>
    <w:rsid w:val="006D4EEA"/>
    <w:rsid w:val="006E0ABE"/>
    <w:rsid w:val="006E10BC"/>
    <w:rsid w:val="006E1ADF"/>
    <w:rsid w:val="006E595D"/>
    <w:rsid w:val="006E7297"/>
    <w:rsid w:val="006F0009"/>
    <w:rsid w:val="006F2DA2"/>
    <w:rsid w:val="006F445B"/>
    <w:rsid w:val="006F6C21"/>
    <w:rsid w:val="006F706B"/>
    <w:rsid w:val="006F7458"/>
    <w:rsid w:val="00704EAF"/>
    <w:rsid w:val="007136C7"/>
    <w:rsid w:val="00714568"/>
    <w:rsid w:val="00720CAD"/>
    <w:rsid w:val="00721024"/>
    <w:rsid w:val="007245CC"/>
    <w:rsid w:val="007258F6"/>
    <w:rsid w:val="00730873"/>
    <w:rsid w:val="007341A4"/>
    <w:rsid w:val="00736970"/>
    <w:rsid w:val="00740958"/>
    <w:rsid w:val="00741A7C"/>
    <w:rsid w:val="00742BB6"/>
    <w:rsid w:val="007437C1"/>
    <w:rsid w:val="00743BC3"/>
    <w:rsid w:val="0075418D"/>
    <w:rsid w:val="007555C0"/>
    <w:rsid w:val="00755D03"/>
    <w:rsid w:val="0076063D"/>
    <w:rsid w:val="00760C8B"/>
    <w:rsid w:val="00761FA9"/>
    <w:rsid w:val="00763864"/>
    <w:rsid w:val="0077042D"/>
    <w:rsid w:val="00772284"/>
    <w:rsid w:val="00772871"/>
    <w:rsid w:val="007734AB"/>
    <w:rsid w:val="00775F1B"/>
    <w:rsid w:val="00776692"/>
    <w:rsid w:val="007800D1"/>
    <w:rsid w:val="00781C89"/>
    <w:rsid w:val="00783261"/>
    <w:rsid w:val="0078337B"/>
    <w:rsid w:val="00793BB2"/>
    <w:rsid w:val="00796E3E"/>
    <w:rsid w:val="007A18F6"/>
    <w:rsid w:val="007A37AD"/>
    <w:rsid w:val="007A6414"/>
    <w:rsid w:val="007A65D0"/>
    <w:rsid w:val="007A7C64"/>
    <w:rsid w:val="007B04D4"/>
    <w:rsid w:val="007B07AE"/>
    <w:rsid w:val="007B14FB"/>
    <w:rsid w:val="007B4004"/>
    <w:rsid w:val="007B7824"/>
    <w:rsid w:val="007C18B5"/>
    <w:rsid w:val="007D1468"/>
    <w:rsid w:val="007D1E5A"/>
    <w:rsid w:val="007D409E"/>
    <w:rsid w:val="007D5273"/>
    <w:rsid w:val="007E00F5"/>
    <w:rsid w:val="007E221D"/>
    <w:rsid w:val="007E3718"/>
    <w:rsid w:val="007E732F"/>
    <w:rsid w:val="007F1C62"/>
    <w:rsid w:val="007F2917"/>
    <w:rsid w:val="007F4A04"/>
    <w:rsid w:val="007F4B4F"/>
    <w:rsid w:val="007F5209"/>
    <w:rsid w:val="007F75AE"/>
    <w:rsid w:val="007F769E"/>
    <w:rsid w:val="0080003B"/>
    <w:rsid w:val="00800B9A"/>
    <w:rsid w:val="00813FEF"/>
    <w:rsid w:val="00817876"/>
    <w:rsid w:val="00817FBD"/>
    <w:rsid w:val="00821DBF"/>
    <w:rsid w:val="008257DC"/>
    <w:rsid w:val="00830DC7"/>
    <w:rsid w:val="00831B93"/>
    <w:rsid w:val="00837C91"/>
    <w:rsid w:val="0084356F"/>
    <w:rsid w:val="00843947"/>
    <w:rsid w:val="00846C87"/>
    <w:rsid w:val="0084716D"/>
    <w:rsid w:val="008515D1"/>
    <w:rsid w:val="0085216C"/>
    <w:rsid w:val="00853A4A"/>
    <w:rsid w:val="008548CD"/>
    <w:rsid w:val="0085628B"/>
    <w:rsid w:val="00857ECF"/>
    <w:rsid w:val="00861045"/>
    <w:rsid w:val="0086122F"/>
    <w:rsid w:val="008627F6"/>
    <w:rsid w:val="0086366B"/>
    <w:rsid w:val="00865B11"/>
    <w:rsid w:val="00873ACB"/>
    <w:rsid w:val="00875B1B"/>
    <w:rsid w:val="008814F8"/>
    <w:rsid w:val="00887A1C"/>
    <w:rsid w:val="00890699"/>
    <w:rsid w:val="00890E07"/>
    <w:rsid w:val="0089109D"/>
    <w:rsid w:val="00894C86"/>
    <w:rsid w:val="008A0C80"/>
    <w:rsid w:val="008A1F75"/>
    <w:rsid w:val="008A4DE5"/>
    <w:rsid w:val="008A64DE"/>
    <w:rsid w:val="008A7885"/>
    <w:rsid w:val="008A7D66"/>
    <w:rsid w:val="008B6AD8"/>
    <w:rsid w:val="008B6E11"/>
    <w:rsid w:val="008C18D0"/>
    <w:rsid w:val="008C2C2C"/>
    <w:rsid w:val="008C3C37"/>
    <w:rsid w:val="008D1271"/>
    <w:rsid w:val="008D1975"/>
    <w:rsid w:val="008D1F76"/>
    <w:rsid w:val="008D27A9"/>
    <w:rsid w:val="008E0A48"/>
    <w:rsid w:val="008E0BDC"/>
    <w:rsid w:val="008F2134"/>
    <w:rsid w:val="008F314B"/>
    <w:rsid w:val="009011DA"/>
    <w:rsid w:val="009018EE"/>
    <w:rsid w:val="00906B8A"/>
    <w:rsid w:val="00906DA2"/>
    <w:rsid w:val="00910C49"/>
    <w:rsid w:val="00910C50"/>
    <w:rsid w:val="00914A74"/>
    <w:rsid w:val="009229C1"/>
    <w:rsid w:val="00922E3A"/>
    <w:rsid w:val="00925AA7"/>
    <w:rsid w:val="00933D46"/>
    <w:rsid w:val="00935389"/>
    <w:rsid w:val="00940642"/>
    <w:rsid w:val="00940F5A"/>
    <w:rsid w:val="00964E3C"/>
    <w:rsid w:val="0096543B"/>
    <w:rsid w:val="00970439"/>
    <w:rsid w:val="00973F0E"/>
    <w:rsid w:val="00975BE5"/>
    <w:rsid w:val="00975F4D"/>
    <w:rsid w:val="00976EAC"/>
    <w:rsid w:val="00981224"/>
    <w:rsid w:val="009862EB"/>
    <w:rsid w:val="00986532"/>
    <w:rsid w:val="00991B5F"/>
    <w:rsid w:val="0099277F"/>
    <w:rsid w:val="0099280B"/>
    <w:rsid w:val="009A203B"/>
    <w:rsid w:val="009A29CE"/>
    <w:rsid w:val="009A2D12"/>
    <w:rsid w:val="009A3A65"/>
    <w:rsid w:val="009A55F4"/>
    <w:rsid w:val="009A6F03"/>
    <w:rsid w:val="009A7B9A"/>
    <w:rsid w:val="009B20F6"/>
    <w:rsid w:val="009B480E"/>
    <w:rsid w:val="009B49AA"/>
    <w:rsid w:val="009B599F"/>
    <w:rsid w:val="009C6422"/>
    <w:rsid w:val="009C7501"/>
    <w:rsid w:val="009D0B41"/>
    <w:rsid w:val="009D2E60"/>
    <w:rsid w:val="009D3899"/>
    <w:rsid w:val="009D3C0D"/>
    <w:rsid w:val="009D40FA"/>
    <w:rsid w:val="009D56CB"/>
    <w:rsid w:val="009D58C2"/>
    <w:rsid w:val="009D5CDF"/>
    <w:rsid w:val="009D5D2B"/>
    <w:rsid w:val="009E0792"/>
    <w:rsid w:val="009E144C"/>
    <w:rsid w:val="009E3DD0"/>
    <w:rsid w:val="009E4184"/>
    <w:rsid w:val="009E443F"/>
    <w:rsid w:val="009E73BA"/>
    <w:rsid w:val="009F07DA"/>
    <w:rsid w:val="009F1685"/>
    <w:rsid w:val="009F265D"/>
    <w:rsid w:val="009F3181"/>
    <w:rsid w:val="009F5EE6"/>
    <w:rsid w:val="009F6FA0"/>
    <w:rsid w:val="00A04750"/>
    <w:rsid w:val="00A04F08"/>
    <w:rsid w:val="00A078D1"/>
    <w:rsid w:val="00A0793C"/>
    <w:rsid w:val="00A07C80"/>
    <w:rsid w:val="00A07E10"/>
    <w:rsid w:val="00A10FBC"/>
    <w:rsid w:val="00A1159F"/>
    <w:rsid w:val="00A12D13"/>
    <w:rsid w:val="00A138C7"/>
    <w:rsid w:val="00A15A2F"/>
    <w:rsid w:val="00A179E5"/>
    <w:rsid w:val="00A214C8"/>
    <w:rsid w:val="00A22527"/>
    <w:rsid w:val="00A229DC"/>
    <w:rsid w:val="00A3015E"/>
    <w:rsid w:val="00A33CEC"/>
    <w:rsid w:val="00A371FD"/>
    <w:rsid w:val="00A4040F"/>
    <w:rsid w:val="00A42D7F"/>
    <w:rsid w:val="00A45841"/>
    <w:rsid w:val="00A45F04"/>
    <w:rsid w:val="00A52B80"/>
    <w:rsid w:val="00A54462"/>
    <w:rsid w:val="00A6091B"/>
    <w:rsid w:val="00A61BF8"/>
    <w:rsid w:val="00A6672C"/>
    <w:rsid w:val="00A6722B"/>
    <w:rsid w:val="00A709FD"/>
    <w:rsid w:val="00A71380"/>
    <w:rsid w:val="00A72FB1"/>
    <w:rsid w:val="00A73781"/>
    <w:rsid w:val="00A738E6"/>
    <w:rsid w:val="00A80137"/>
    <w:rsid w:val="00A81366"/>
    <w:rsid w:val="00A821A9"/>
    <w:rsid w:val="00A833A8"/>
    <w:rsid w:val="00A8442F"/>
    <w:rsid w:val="00A860F1"/>
    <w:rsid w:val="00A90182"/>
    <w:rsid w:val="00A9089D"/>
    <w:rsid w:val="00A934D4"/>
    <w:rsid w:val="00A94599"/>
    <w:rsid w:val="00A9648D"/>
    <w:rsid w:val="00A967F2"/>
    <w:rsid w:val="00A96AAB"/>
    <w:rsid w:val="00AA1D71"/>
    <w:rsid w:val="00AA4DDE"/>
    <w:rsid w:val="00AA796D"/>
    <w:rsid w:val="00AA7C38"/>
    <w:rsid w:val="00AB0BB9"/>
    <w:rsid w:val="00AB2905"/>
    <w:rsid w:val="00AB323A"/>
    <w:rsid w:val="00AB3D15"/>
    <w:rsid w:val="00AB46AE"/>
    <w:rsid w:val="00AB474C"/>
    <w:rsid w:val="00AC7A2D"/>
    <w:rsid w:val="00AC7ACF"/>
    <w:rsid w:val="00AD67F4"/>
    <w:rsid w:val="00AE0BFA"/>
    <w:rsid w:val="00AE1EA8"/>
    <w:rsid w:val="00AE45B8"/>
    <w:rsid w:val="00AE5E50"/>
    <w:rsid w:val="00AE6E54"/>
    <w:rsid w:val="00AE7CA0"/>
    <w:rsid w:val="00AF6CB3"/>
    <w:rsid w:val="00B00D2F"/>
    <w:rsid w:val="00B07D11"/>
    <w:rsid w:val="00B131AB"/>
    <w:rsid w:val="00B1336C"/>
    <w:rsid w:val="00B21E91"/>
    <w:rsid w:val="00B22D38"/>
    <w:rsid w:val="00B31673"/>
    <w:rsid w:val="00B32786"/>
    <w:rsid w:val="00B33FD1"/>
    <w:rsid w:val="00B36AB5"/>
    <w:rsid w:val="00B41163"/>
    <w:rsid w:val="00B4118F"/>
    <w:rsid w:val="00B41F0F"/>
    <w:rsid w:val="00B44D4B"/>
    <w:rsid w:val="00B504D0"/>
    <w:rsid w:val="00B52B67"/>
    <w:rsid w:val="00B538E3"/>
    <w:rsid w:val="00B53B2E"/>
    <w:rsid w:val="00B5493A"/>
    <w:rsid w:val="00B5796F"/>
    <w:rsid w:val="00B60B1D"/>
    <w:rsid w:val="00B618AE"/>
    <w:rsid w:val="00B6230C"/>
    <w:rsid w:val="00B702B7"/>
    <w:rsid w:val="00B716F6"/>
    <w:rsid w:val="00B72248"/>
    <w:rsid w:val="00B73AD0"/>
    <w:rsid w:val="00B749BF"/>
    <w:rsid w:val="00B83065"/>
    <w:rsid w:val="00B86544"/>
    <w:rsid w:val="00B91707"/>
    <w:rsid w:val="00B925A4"/>
    <w:rsid w:val="00B93A8D"/>
    <w:rsid w:val="00B94CAC"/>
    <w:rsid w:val="00B9622E"/>
    <w:rsid w:val="00BA07FE"/>
    <w:rsid w:val="00BA6E6E"/>
    <w:rsid w:val="00BB2883"/>
    <w:rsid w:val="00BB391E"/>
    <w:rsid w:val="00BB6B97"/>
    <w:rsid w:val="00BC0929"/>
    <w:rsid w:val="00BC09A4"/>
    <w:rsid w:val="00BC3250"/>
    <w:rsid w:val="00BC3A6A"/>
    <w:rsid w:val="00BC50E0"/>
    <w:rsid w:val="00BC60C6"/>
    <w:rsid w:val="00BC7A28"/>
    <w:rsid w:val="00BD14F8"/>
    <w:rsid w:val="00BD1B67"/>
    <w:rsid w:val="00BD2BF2"/>
    <w:rsid w:val="00BD3F74"/>
    <w:rsid w:val="00BD4340"/>
    <w:rsid w:val="00BD4C83"/>
    <w:rsid w:val="00BD5E8D"/>
    <w:rsid w:val="00BD75E8"/>
    <w:rsid w:val="00BE14E2"/>
    <w:rsid w:val="00BE2BEB"/>
    <w:rsid w:val="00BE5EB4"/>
    <w:rsid w:val="00BE6C12"/>
    <w:rsid w:val="00BE6E01"/>
    <w:rsid w:val="00BF1826"/>
    <w:rsid w:val="00BF3EB8"/>
    <w:rsid w:val="00BF6D9E"/>
    <w:rsid w:val="00BF776B"/>
    <w:rsid w:val="00C037C6"/>
    <w:rsid w:val="00C05D02"/>
    <w:rsid w:val="00C1156B"/>
    <w:rsid w:val="00C262CB"/>
    <w:rsid w:val="00C3034F"/>
    <w:rsid w:val="00C3181D"/>
    <w:rsid w:val="00C34BBB"/>
    <w:rsid w:val="00C409A0"/>
    <w:rsid w:val="00C43927"/>
    <w:rsid w:val="00C46C44"/>
    <w:rsid w:val="00C4775B"/>
    <w:rsid w:val="00C53490"/>
    <w:rsid w:val="00C544F8"/>
    <w:rsid w:val="00C61D02"/>
    <w:rsid w:val="00C63F98"/>
    <w:rsid w:val="00C665C1"/>
    <w:rsid w:val="00C71C43"/>
    <w:rsid w:val="00C732E9"/>
    <w:rsid w:val="00C75552"/>
    <w:rsid w:val="00C76863"/>
    <w:rsid w:val="00C81F78"/>
    <w:rsid w:val="00C820D5"/>
    <w:rsid w:val="00C82A75"/>
    <w:rsid w:val="00C830D4"/>
    <w:rsid w:val="00C87A95"/>
    <w:rsid w:val="00C90360"/>
    <w:rsid w:val="00C936FA"/>
    <w:rsid w:val="00CA42D0"/>
    <w:rsid w:val="00CA53F4"/>
    <w:rsid w:val="00CA70C1"/>
    <w:rsid w:val="00CB1282"/>
    <w:rsid w:val="00CB1980"/>
    <w:rsid w:val="00CB32DA"/>
    <w:rsid w:val="00CB4B3E"/>
    <w:rsid w:val="00CC3D7A"/>
    <w:rsid w:val="00CC5CF1"/>
    <w:rsid w:val="00CD0A95"/>
    <w:rsid w:val="00CD1BA7"/>
    <w:rsid w:val="00CD50A0"/>
    <w:rsid w:val="00CD57F7"/>
    <w:rsid w:val="00CD7385"/>
    <w:rsid w:val="00CE0E72"/>
    <w:rsid w:val="00CE20EC"/>
    <w:rsid w:val="00CE3CBB"/>
    <w:rsid w:val="00CE4023"/>
    <w:rsid w:val="00CE619E"/>
    <w:rsid w:val="00CF09CB"/>
    <w:rsid w:val="00CF13DC"/>
    <w:rsid w:val="00CF397C"/>
    <w:rsid w:val="00CF6C25"/>
    <w:rsid w:val="00CF7D74"/>
    <w:rsid w:val="00D00787"/>
    <w:rsid w:val="00D04297"/>
    <w:rsid w:val="00D10FC4"/>
    <w:rsid w:val="00D11AE6"/>
    <w:rsid w:val="00D13607"/>
    <w:rsid w:val="00D1488F"/>
    <w:rsid w:val="00D14B86"/>
    <w:rsid w:val="00D150F8"/>
    <w:rsid w:val="00D15CBF"/>
    <w:rsid w:val="00D16192"/>
    <w:rsid w:val="00D202EA"/>
    <w:rsid w:val="00D206C0"/>
    <w:rsid w:val="00D27415"/>
    <w:rsid w:val="00D3029E"/>
    <w:rsid w:val="00D32145"/>
    <w:rsid w:val="00D32DD6"/>
    <w:rsid w:val="00D36B6A"/>
    <w:rsid w:val="00D41C5C"/>
    <w:rsid w:val="00D45097"/>
    <w:rsid w:val="00D464DF"/>
    <w:rsid w:val="00D514C2"/>
    <w:rsid w:val="00D54230"/>
    <w:rsid w:val="00D54849"/>
    <w:rsid w:val="00D56704"/>
    <w:rsid w:val="00D62A03"/>
    <w:rsid w:val="00D6433E"/>
    <w:rsid w:val="00D7065E"/>
    <w:rsid w:val="00D72905"/>
    <w:rsid w:val="00D72B29"/>
    <w:rsid w:val="00D731D3"/>
    <w:rsid w:val="00D735C9"/>
    <w:rsid w:val="00D73A6E"/>
    <w:rsid w:val="00D7458C"/>
    <w:rsid w:val="00D752D6"/>
    <w:rsid w:val="00D76881"/>
    <w:rsid w:val="00D8122B"/>
    <w:rsid w:val="00D82B87"/>
    <w:rsid w:val="00D83E23"/>
    <w:rsid w:val="00D87A26"/>
    <w:rsid w:val="00D90986"/>
    <w:rsid w:val="00D914FC"/>
    <w:rsid w:val="00D915DA"/>
    <w:rsid w:val="00D92BF2"/>
    <w:rsid w:val="00D93838"/>
    <w:rsid w:val="00D93949"/>
    <w:rsid w:val="00D96265"/>
    <w:rsid w:val="00D973D1"/>
    <w:rsid w:val="00D979D8"/>
    <w:rsid w:val="00DA6078"/>
    <w:rsid w:val="00DB0E0C"/>
    <w:rsid w:val="00DB170F"/>
    <w:rsid w:val="00DB1E4A"/>
    <w:rsid w:val="00DB431B"/>
    <w:rsid w:val="00DB48FA"/>
    <w:rsid w:val="00DB5E4A"/>
    <w:rsid w:val="00DB6DA5"/>
    <w:rsid w:val="00DB6EAA"/>
    <w:rsid w:val="00DB6F55"/>
    <w:rsid w:val="00DB73A1"/>
    <w:rsid w:val="00DB758B"/>
    <w:rsid w:val="00DC2396"/>
    <w:rsid w:val="00DC344B"/>
    <w:rsid w:val="00DC355C"/>
    <w:rsid w:val="00DC5A77"/>
    <w:rsid w:val="00DC6D6F"/>
    <w:rsid w:val="00DC776D"/>
    <w:rsid w:val="00DD7A9E"/>
    <w:rsid w:val="00DE1334"/>
    <w:rsid w:val="00DE288B"/>
    <w:rsid w:val="00DE36E4"/>
    <w:rsid w:val="00DE42BE"/>
    <w:rsid w:val="00DE6EFF"/>
    <w:rsid w:val="00DF1F44"/>
    <w:rsid w:val="00DF419E"/>
    <w:rsid w:val="00DF421D"/>
    <w:rsid w:val="00DF48E2"/>
    <w:rsid w:val="00E01C94"/>
    <w:rsid w:val="00E04A49"/>
    <w:rsid w:val="00E0682F"/>
    <w:rsid w:val="00E076D8"/>
    <w:rsid w:val="00E14F07"/>
    <w:rsid w:val="00E169D4"/>
    <w:rsid w:val="00E21F85"/>
    <w:rsid w:val="00E24F1B"/>
    <w:rsid w:val="00E269B5"/>
    <w:rsid w:val="00E31A1D"/>
    <w:rsid w:val="00E3770F"/>
    <w:rsid w:val="00E457DE"/>
    <w:rsid w:val="00E46389"/>
    <w:rsid w:val="00E650F3"/>
    <w:rsid w:val="00E65940"/>
    <w:rsid w:val="00E67291"/>
    <w:rsid w:val="00E7106E"/>
    <w:rsid w:val="00E71B31"/>
    <w:rsid w:val="00E738B9"/>
    <w:rsid w:val="00E7627F"/>
    <w:rsid w:val="00E823E8"/>
    <w:rsid w:val="00E82DC3"/>
    <w:rsid w:val="00E86785"/>
    <w:rsid w:val="00E86F96"/>
    <w:rsid w:val="00E917F3"/>
    <w:rsid w:val="00E93B50"/>
    <w:rsid w:val="00E93F93"/>
    <w:rsid w:val="00E94111"/>
    <w:rsid w:val="00E95BC8"/>
    <w:rsid w:val="00E95D40"/>
    <w:rsid w:val="00E96388"/>
    <w:rsid w:val="00EA1814"/>
    <w:rsid w:val="00EB24B2"/>
    <w:rsid w:val="00EB638B"/>
    <w:rsid w:val="00ED0106"/>
    <w:rsid w:val="00ED0A9F"/>
    <w:rsid w:val="00ED1B24"/>
    <w:rsid w:val="00ED7C63"/>
    <w:rsid w:val="00EE7CF4"/>
    <w:rsid w:val="00EF1C6A"/>
    <w:rsid w:val="00EF3359"/>
    <w:rsid w:val="00EF3510"/>
    <w:rsid w:val="00F0090F"/>
    <w:rsid w:val="00F06345"/>
    <w:rsid w:val="00F064D8"/>
    <w:rsid w:val="00F13D20"/>
    <w:rsid w:val="00F178C9"/>
    <w:rsid w:val="00F24D2B"/>
    <w:rsid w:val="00F30943"/>
    <w:rsid w:val="00F36047"/>
    <w:rsid w:val="00F37AA9"/>
    <w:rsid w:val="00F37F50"/>
    <w:rsid w:val="00F418E7"/>
    <w:rsid w:val="00F431C0"/>
    <w:rsid w:val="00F45BF3"/>
    <w:rsid w:val="00F47964"/>
    <w:rsid w:val="00F504BD"/>
    <w:rsid w:val="00F50F9E"/>
    <w:rsid w:val="00F51D50"/>
    <w:rsid w:val="00F54702"/>
    <w:rsid w:val="00F54886"/>
    <w:rsid w:val="00F55D45"/>
    <w:rsid w:val="00F57D2D"/>
    <w:rsid w:val="00F57EAC"/>
    <w:rsid w:val="00F64955"/>
    <w:rsid w:val="00F66E79"/>
    <w:rsid w:val="00F714E9"/>
    <w:rsid w:val="00F73A37"/>
    <w:rsid w:val="00F745A0"/>
    <w:rsid w:val="00F74956"/>
    <w:rsid w:val="00F80849"/>
    <w:rsid w:val="00F80A0E"/>
    <w:rsid w:val="00F81A9B"/>
    <w:rsid w:val="00F8226B"/>
    <w:rsid w:val="00F84D82"/>
    <w:rsid w:val="00F8671D"/>
    <w:rsid w:val="00FA0127"/>
    <w:rsid w:val="00FA05D6"/>
    <w:rsid w:val="00FA1149"/>
    <w:rsid w:val="00FA5DBB"/>
    <w:rsid w:val="00FB0616"/>
    <w:rsid w:val="00FB5FC5"/>
    <w:rsid w:val="00FB7669"/>
    <w:rsid w:val="00FE0307"/>
    <w:rsid w:val="00FE0B5E"/>
    <w:rsid w:val="00FE4F9C"/>
    <w:rsid w:val="00FE6D01"/>
    <w:rsid w:val="00FE7973"/>
    <w:rsid w:val="00FF10EA"/>
    <w:rsid w:val="00FF1F7A"/>
    <w:rsid w:val="00FF2A2E"/>
    <w:rsid w:val="00FF49B5"/>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C936FA"/>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C936FA"/>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C936FA"/>
    <w:pPr>
      <w:tabs>
        <w:tab w:val="right" w:leader="dot" w:pos="9628"/>
      </w:tabs>
      <w:spacing w:line="360" w:lineRule="auto"/>
      <w:ind w:left="221"/>
    </w:pPr>
  </w:style>
  <w:style w:type="paragraph" w:customStyle="1" w:styleId="0ueberschrift1">
    <w:name w:val="0_ueberschrift1"/>
    <w:basedOn w:val="Standard"/>
    <w:qFormat/>
    <w:rsid w:val="004D2D72"/>
    <w:pPr>
      <w:spacing w:before="120" w:after="120" w:line="360" w:lineRule="auto"/>
      <w:jc w:val="center"/>
      <w:outlineLvl w:val="0"/>
    </w:pPr>
    <w:rPr>
      <w:rFonts w:cs="Arial"/>
      <w:b/>
      <w:sz w:val="32"/>
      <w:szCs w:val="32"/>
    </w:rPr>
  </w:style>
  <w:style w:type="paragraph" w:customStyle="1" w:styleId="StandardVorwort">
    <w:name w:val="Standard Vorwort"/>
    <w:basedOn w:val="Standard"/>
    <w:qFormat/>
    <w:rsid w:val="002C6241"/>
    <w:pPr>
      <w:spacing w:line="360" w:lineRule="auto"/>
      <w:jc w:val="both"/>
    </w:pPr>
    <w:rPr>
      <w:rFonts w:cs="Arial"/>
    </w:rPr>
  </w:style>
  <w:style w:type="character" w:styleId="SchwacherVerweis">
    <w:name w:val="Subtle Reference"/>
    <w:uiPriority w:val="31"/>
    <w:qFormat/>
    <w:rsid w:val="00B00D2F"/>
    <w:rPr>
      <w:smallCaps/>
      <w:color w:val="5A5A5A"/>
    </w:rPr>
  </w:style>
  <w:style w:type="character" w:styleId="IntensiverVerweis">
    <w:name w:val="Intense Reference"/>
    <w:uiPriority w:val="32"/>
    <w:qFormat/>
    <w:rsid w:val="00B00D2F"/>
    <w:rPr>
      <w:b/>
      <w:bCs/>
      <w:smallCaps/>
      <w:color w:val="5B9BD5"/>
      <w:spacing w:val="5"/>
    </w:rPr>
  </w:style>
  <w:style w:type="paragraph" w:customStyle="1" w:styleId="0KonkretisierungSchwarz">
    <w:name w:val="0_KonkretisierungSchwarz"/>
    <w:basedOn w:val="Standard"/>
    <w:qFormat/>
    <w:rsid w:val="004C6078"/>
    <w:pPr>
      <w:spacing w:before="120" w:after="120"/>
      <w:jc w:val="center"/>
    </w:pPr>
    <w:rPr>
      <w:rFonts w:eastAsia="Calibri" w:cs="Arial"/>
      <w:b/>
      <w:szCs w:val="22"/>
    </w:rPr>
  </w:style>
  <w:style w:type="paragraph" w:customStyle="1" w:styleId="0Prozesswei">
    <w:name w:val="0_Prozess_weiß"/>
    <w:basedOn w:val="Standard"/>
    <w:qFormat/>
    <w:rsid w:val="004C6078"/>
    <w:pPr>
      <w:spacing w:before="120" w:after="120"/>
      <w:jc w:val="center"/>
    </w:pPr>
    <w:rPr>
      <w:rFonts w:eastAsia="Calibri" w:cs="Arial"/>
      <w:b/>
      <w:color w:val="FFFFFF"/>
      <w:szCs w:val="22"/>
    </w:rPr>
  </w:style>
  <w:style w:type="character" w:styleId="Kommentarzeichen">
    <w:name w:val="annotation reference"/>
    <w:uiPriority w:val="99"/>
    <w:semiHidden/>
    <w:unhideWhenUsed/>
    <w:rsid w:val="005F5742"/>
    <w:rPr>
      <w:sz w:val="16"/>
      <w:szCs w:val="16"/>
    </w:rPr>
  </w:style>
  <w:style w:type="paragraph" w:styleId="Kommentartext">
    <w:name w:val="annotation text"/>
    <w:basedOn w:val="Standard"/>
    <w:link w:val="KommentartextZchn"/>
    <w:uiPriority w:val="99"/>
    <w:unhideWhenUsed/>
    <w:rsid w:val="005F5742"/>
    <w:rPr>
      <w:sz w:val="20"/>
      <w:szCs w:val="20"/>
    </w:rPr>
  </w:style>
  <w:style w:type="character" w:customStyle="1" w:styleId="KommentartextZchn">
    <w:name w:val="Kommentartext Zchn"/>
    <w:link w:val="Kommentartext"/>
    <w:uiPriority w:val="99"/>
    <w:rsid w:val="005F5742"/>
    <w:rPr>
      <w:rFonts w:ascii="Arial" w:hAnsi="Arial"/>
    </w:rPr>
  </w:style>
  <w:style w:type="paragraph" w:styleId="Kommentarthema">
    <w:name w:val="annotation subject"/>
    <w:basedOn w:val="Kommentartext"/>
    <w:next w:val="Kommentartext"/>
    <w:link w:val="KommentarthemaZchn"/>
    <w:uiPriority w:val="99"/>
    <w:semiHidden/>
    <w:unhideWhenUsed/>
    <w:rsid w:val="005F5742"/>
    <w:rPr>
      <w:b/>
      <w:bCs/>
    </w:rPr>
  </w:style>
  <w:style w:type="character" w:customStyle="1" w:styleId="KommentarthemaZchn">
    <w:name w:val="Kommentarthema Zchn"/>
    <w:link w:val="Kommentarthema"/>
    <w:uiPriority w:val="99"/>
    <w:semiHidden/>
    <w:rsid w:val="005F5742"/>
    <w:rPr>
      <w:rFonts w:ascii="Arial" w:hAnsi="Arial"/>
      <w:b/>
      <w:bCs/>
    </w:rPr>
  </w:style>
  <w:style w:type="paragraph" w:styleId="Sprechblasentext">
    <w:name w:val="Balloon Text"/>
    <w:basedOn w:val="Standard"/>
    <w:link w:val="SprechblasentextZchn"/>
    <w:uiPriority w:val="99"/>
    <w:semiHidden/>
    <w:unhideWhenUsed/>
    <w:rsid w:val="005F5742"/>
    <w:rPr>
      <w:rFonts w:ascii="Segoe UI" w:hAnsi="Segoe UI" w:cs="Segoe UI"/>
      <w:sz w:val="18"/>
      <w:szCs w:val="18"/>
    </w:rPr>
  </w:style>
  <w:style w:type="character" w:customStyle="1" w:styleId="SprechblasentextZchn">
    <w:name w:val="Sprechblasentext Zchn"/>
    <w:link w:val="Sprechblasentext"/>
    <w:uiPriority w:val="99"/>
    <w:semiHidden/>
    <w:rsid w:val="005F5742"/>
    <w:rPr>
      <w:rFonts w:ascii="Segoe UI" w:hAnsi="Segoe UI" w:cs="Segoe UI"/>
      <w:sz w:val="18"/>
      <w:szCs w:val="18"/>
    </w:rPr>
  </w:style>
  <w:style w:type="paragraph" w:customStyle="1" w:styleId="0TabelleUeberschrift">
    <w:name w:val="0_TabelleUeberschrift"/>
    <w:basedOn w:val="Standard"/>
    <w:qFormat/>
    <w:rsid w:val="00C81F78"/>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C81F78"/>
    <w:pPr>
      <w:outlineLvl w:val="9"/>
    </w:pPr>
    <w:rPr>
      <w:sz w:val="24"/>
      <w:szCs w:val="24"/>
    </w:rPr>
  </w:style>
  <w:style w:type="paragraph" w:customStyle="1" w:styleId="LoTabelle6pt-fett">
    <w:name w:val="Lo_Tabelle_6pt-fett"/>
    <w:basedOn w:val="Standard"/>
    <w:qFormat/>
    <w:rsid w:val="007F4B4F"/>
    <w:pPr>
      <w:spacing w:before="120"/>
    </w:pPr>
    <w:rPr>
      <w:rFonts w:cs="Arial"/>
      <w:b/>
      <w:sz w:val="20"/>
      <w:szCs w:val="22"/>
    </w:rPr>
  </w:style>
  <w:style w:type="paragraph" w:customStyle="1" w:styleId="LoTabelle-6pt">
    <w:name w:val="Lo_Tabelle-6pt"/>
    <w:basedOn w:val="Standard"/>
    <w:qFormat/>
    <w:rsid w:val="007F4B4F"/>
    <w:pPr>
      <w:spacing w:before="120"/>
    </w:pPr>
    <w:rPr>
      <w:rFonts w:cs="Arial"/>
      <w:sz w:val="20"/>
      <w:szCs w:val="22"/>
    </w:rPr>
  </w:style>
  <w:style w:type="paragraph" w:customStyle="1" w:styleId="LoTabelle-6pt-6pt">
    <w:name w:val="Lo_Tabelle-6pt-6pt"/>
    <w:basedOn w:val="LoTabelle-6pt"/>
    <w:qFormat/>
    <w:rsid w:val="00B9622E"/>
    <w:pPr>
      <w:spacing w:after="120"/>
    </w:pPr>
  </w:style>
  <w:style w:type="paragraph" w:customStyle="1" w:styleId="LoSchler">
    <w:name w:val="Lo_Schüler"/>
    <w:basedOn w:val="bcTabVortext"/>
    <w:qFormat/>
    <w:rsid w:val="004B026B"/>
    <w:pPr>
      <w:jc w:val="center"/>
    </w:pPr>
  </w:style>
  <w:style w:type="paragraph" w:customStyle="1" w:styleId="LoibK-vorab">
    <w:name w:val="Lo_ibK-vorab"/>
    <w:basedOn w:val="Standard"/>
    <w:qFormat/>
    <w:rsid w:val="004B026B"/>
    <w:rPr>
      <w:rFonts w:eastAsia="Calibri"/>
      <w:b/>
      <w:sz w:val="20"/>
      <w:szCs w:val="20"/>
    </w:rPr>
  </w:style>
  <w:style w:type="paragraph" w:customStyle="1" w:styleId="TableParagraph">
    <w:name w:val="Table Paragraph"/>
    <w:basedOn w:val="Standard"/>
    <w:uiPriority w:val="1"/>
    <w:qFormat/>
    <w:rsid w:val="00D04297"/>
    <w:pPr>
      <w:widowControl w:val="0"/>
      <w:autoSpaceDE w:val="0"/>
      <w:autoSpaceDN w:val="0"/>
      <w:spacing w:before="88"/>
      <w:ind w:left="75"/>
    </w:pPr>
    <w:rPr>
      <w:rFonts w:eastAsia="Arial" w:cs="Arial"/>
      <w:szCs w:val="22"/>
      <w:lang w:val="en-US" w:eastAsia="en-US"/>
    </w:rPr>
  </w:style>
  <w:style w:type="paragraph" w:customStyle="1" w:styleId="Default">
    <w:name w:val="Default"/>
    <w:rsid w:val="004D1334"/>
    <w:pPr>
      <w:autoSpaceDE w:val="0"/>
      <w:autoSpaceDN w:val="0"/>
      <w:adjustRightInd w:val="0"/>
    </w:pPr>
    <w:rPr>
      <w:rFonts w:ascii="Arial" w:hAnsi="Arial" w:cs="Arial"/>
      <w:color w:val="000000"/>
      <w:sz w:val="24"/>
      <w:szCs w:val="24"/>
    </w:rPr>
  </w:style>
  <w:style w:type="character" w:styleId="BesuchterHyperlink">
    <w:name w:val="FollowedHyperlink"/>
    <w:uiPriority w:val="99"/>
    <w:semiHidden/>
    <w:unhideWhenUsed/>
    <w:rsid w:val="006E10BC"/>
    <w:rPr>
      <w:color w:val="800080"/>
      <w:u w:val="single"/>
    </w:rPr>
  </w:style>
  <w:style w:type="paragraph" w:styleId="Funotentext">
    <w:name w:val="footnote text"/>
    <w:basedOn w:val="Standard"/>
    <w:link w:val="FunotentextZchn"/>
    <w:uiPriority w:val="99"/>
    <w:unhideWhenUsed/>
    <w:rsid w:val="00293510"/>
    <w:rPr>
      <w:sz w:val="24"/>
    </w:rPr>
  </w:style>
  <w:style w:type="character" w:customStyle="1" w:styleId="FunotentextZchn">
    <w:name w:val="Fußnotentext Zchn"/>
    <w:basedOn w:val="Absatz-Standardschriftart"/>
    <w:link w:val="Funotentext"/>
    <w:uiPriority w:val="99"/>
    <w:rsid w:val="00293510"/>
    <w:rPr>
      <w:rFonts w:ascii="Arial" w:hAnsi="Arial"/>
      <w:sz w:val="24"/>
      <w:szCs w:val="24"/>
    </w:rPr>
  </w:style>
  <w:style w:type="character" w:styleId="Funotenzeichen">
    <w:name w:val="footnote reference"/>
    <w:basedOn w:val="Absatz-Standardschriftart"/>
    <w:uiPriority w:val="99"/>
    <w:unhideWhenUsed/>
    <w:rsid w:val="00293510"/>
    <w:rPr>
      <w:vertAlign w:val="superscript"/>
    </w:rPr>
  </w:style>
  <w:style w:type="character" w:styleId="Platzhaltertext">
    <w:name w:val="Placeholder Text"/>
    <w:basedOn w:val="Absatz-Standardschriftart"/>
    <w:uiPriority w:val="67"/>
    <w:rsid w:val="007B04D4"/>
    <w:rPr>
      <w:color w:val="808080"/>
    </w:rPr>
  </w:style>
  <w:style w:type="paragraph" w:styleId="berarbeitung">
    <w:name w:val="Revision"/>
    <w:hidden/>
    <w:uiPriority w:val="99"/>
    <w:rsid w:val="00763864"/>
    <w:rPr>
      <w:rFonts w:ascii="Arial" w:hAnsi="Arial"/>
      <w:sz w:val="22"/>
      <w:szCs w:val="24"/>
    </w:rPr>
  </w:style>
  <w:style w:type="paragraph" w:styleId="Listenabsatz">
    <w:name w:val="List Paragraph"/>
    <w:basedOn w:val="Standard"/>
    <w:uiPriority w:val="34"/>
    <w:qFormat/>
    <w:rsid w:val="0075418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C936FA"/>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C936FA"/>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C936FA"/>
    <w:pPr>
      <w:tabs>
        <w:tab w:val="right" w:leader="dot" w:pos="9628"/>
      </w:tabs>
      <w:spacing w:line="360" w:lineRule="auto"/>
      <w:ind w:left="221"/>
    </w:pPr>
  </w:style>
  <w:style w:type="paragraph" w:customStyle="1" w:styleId="0ueberschrift1">
    <w:name w:val="0_ueberschrift1"/>
    <w:basedOn w:val="Standard"/>
    <w:qFormat/>
    <w:rsid w:val="004D2D72"/>
    <w:pPr>
      <w:spacing w:before="120" w:after="120" w:line="360" w:lineRule="auto"/>
      <w:jc w:val="center"/>
      <w:outlineLvl w:val="0"/>
    </w:pPr>
    <w:rPr>
      <w:rFonts w:cs="Arial"/>
      <w:b/>
      <w:sz w:val="32"/>
      <w:szCs w:val="32"/>
    </w:rPr>
  </w:style>
  <w:style w:type="paragraph" w:customStyle="1" w:styleId="StandardVorwort">
    <w:name w:val="Standard Vorwort"/>
    <w:basedOn w:val="Standard"/>
    <w:qFormat/>
    <w:rsid w:val="002C6241"/>
    <w:pPr>
      <w:spacing w:line="360" w:lineRule="auto"/>
      <w:jc w:val="both"/>
    </w:pPr>
    <w:rPr>
      <w:rFonts w:cs="Arial"/>
    </w:rPr>
  </w:style>
  <w:style w:type="character" w:styleId="SchwacherVerweis">
    <w:name w:val="Subtle Reference"/>
    <w:uiPriority w:val="31"/>
    <w:qFormat/>
    <w:rsid w:val="00B00D2F"/>
    <w:rPr>
      <w:smallCaps/>
      <w:color w:val="5A5A5A"/>
    </w:rPr>
  </w:style>
  <w:style w:type="character" w:styleId="IntensiverVerweis">
    <w:name w:val="Intense Reference"/>
    <w:uiPriority w:val="32"/>
    <w:qFormat/>
    <w:rsid w:val="00B00D2F"/>
    <w:rPr>
      <w:b/>
      <w:bCs/>
      <w:smallCaps/>
      <w:color w:val="5B9BD5"/>
      <w:spacing w:val="5"/>
    </w:rPr>
  </w:style>
  <w:style w:type="paragraph" w:customStyle="1" w:styleId="0KonkretisierungSchwarz">
    <w:name w:val="0_KonkretisierungSchwarz"/>
    <w:basedOn w:val="Standard"/>
    <w:qFormat/>
    <w:rsid w:val="004C6078"/>
    <w:pPr>
      <w:spacing w:before="120" w:after="120"/>
      <w:jc w:val="center"/>
    </w:pPr>
    <w:rPr>
      <w:rFonts w:eastAsia="Calibri" w:cs="Arial"/>
      <w:b/>
      <w:szCs w:val="22"/>
    </w:rPr>
  </w:style>
  <w:style w:type="paragraph" w:customStyle="1" w:styleId="0Prozesswei">
    <w:name w:val="0_Prozess_weiß"/>
    <w:basedOn w:val="Standard"/>
    <w:qFormat/>
    <w:rsid w:val="004C6078"/>
    <w:pPr>
      <w:spacing w:before="120" w:after="120"/>
      <w:jc w:val="center"/>
    </w:pPr>
    <w:rPr>
      <w:rFonts w:eastAsia="Calibri" w:cs="Arial"/>
      <w:b/>
      <w:color w:val="FFFFFF"/>
      <w:szCs w:val="22"/>
    </w:rPr>
  </w:style>
  <w:style w:type="character" w:styleId="Kommentarzeichen">
    <w:name w:val="annotation reference"/>
    <w:uiPriority w:val="99"/>
    <w:semiHidden/>
    <w:unhideWhenUsed/>
    <w:rsid w:val="005F5742"/>
    <w:rPr>
      <w:sz w:val="16"/>
      <w:szCs w:val="16"/>
    </w:rPr>
  </w:style>
  <w:style w:type="paragraph" w:styleId="Kommentartext">
    <w:name w:val="annotation text"/>
    <w:basedOn w:val="Standard"/>
    <w:link w:val="KommentartextZchn"/>
    <w:uiPriority w:val="99"/>
    <w:unhideWhenUsed/>
    <w:rsid w:val="005F5742"/>
    <w:rPr>
      <w:sz w:val="20"/>
      <w:szCs w:val="20"/>
    </w:rPr>
  </w:style>
  <w:style w:type="character" w:customStyle="1" w:styleId="KommentartextZchn">
    <w:name w:val="Kommentartext Zchn"/>
    <w:link w:val="Kommentartext"/>
    <w:uiPriority w:val="99"/>
    <w:rsid w:val="005F5742"/>
    <w:rPr>
      <w:rFonts w:ascii="Arial" w:hAnsi="Arial"/>
    </w:rPr>
  </w:style>
  <w:style w:type="paragraph" w:styleId="Kommentarthema">
    <w:name w:val="annotation subject"/>
    <w:basedOn w:val="Kommentartext"/>
    <w:next w:val="Kommentartext"/>
    <w:link w:val="KommentarthemaZchn"/>
    <w:uiPriority w:val="99"/>
    <w:semiHidden/>
    <w:unhideWhenUsed/>
    <w:rsid w:val="005F5742"/>
    <w:rPr>
      <w:b/>
      <w:bCs/>
    </w:rPr>
  </w:style>
  <w:style w:type="character" w:customStyle="1" w:styleId="KommentarthemaZchn">
    <w:name w:val="Kommentarthema Zchn"/>
    <w:link w:val="Kommentarthema"/>
    <w:uiPriority w:val="99"/>
    <w:semiHidden/>
    <w:rsid w:val="005F5742"/>
    <w:rPr>
      <w:rFonts w:ascii="Arial" w:hAnsi="Arial"/>
      <w:b/>
      <w:bCs/>
    </w:rPr>
  </w:style>
  <w:style w:type="paragraph" w:styleId="Sprechblasentext">
    <w:name w:val="Balloon Text"/>
    <w:basedOn w:val="Standard"/>
    <w:link w:val="SprechblasentextZchn"/>
    <w:uiPriority w:val="99"/>
    <w:semiHidden/>
    <w:unhideWhenUsed/>
    <w:rsid w:val="005F5742"/>
    <w:rPr>
      <w:rFonts w:ascii="Segoe UI" w:hAnsi="Segoe UI" w:cs="Segoe UI"/>
      <w:sz w:val="18"/>
      <w:szCs w:val="18"/>
    </w:rPr>
  </w:style>
  <w:style w:type="character" w:customStyle="1" w:styleId="SprechblasentextZchn">
    <w:name w:val="Sprechblasentext Zchn"/>
    <w:link w:val="Sprechblasentext"/>
    <w:uiPriority w:val="99"/>
    <w:semiHidden/>
    <w:rsid w:val="005F5742"/>
    <w:rPr>
      <w:rFonts w:ascii="Segoe UI" w:hAnsi="Segoe UI" w:cs="Segoe UI"/>
      <w:sz w:val="18"/>
      <w:szCs w:val="18"/>
    </w:rPr>
  </w:style>
  <w:style w:type="paragraph" w:customStyle="1" w:styleId="0TabelleUeberschrift">
    <w:name w:val="0_TabelleUeberschrift"/>
    <w:basedOn w:val="Standard"/>
    <w:qFormat/>
    <w:rsid w:val="00C81F78"/>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C81F78"/>
    <w:pPr>
      <w:outlineLvl w:val="9"/>
    </w:pPr>
    <w:rPr>
      <w:sz w:val="24"/>
      <w:szCs w:val="24"/>
    </w:rPr>
  </w:style>
  <w:style w:type="paragraph" w:customStyle="1" w:styleId="LoTabelle6pt-fett">
    <w:name w:val="Lo_Tabelle_6pt-fett"/>
    <w:basedOn w:val="Standard"/>
    <w:qFormat/>
    <w:rsid w:val="007F4B4F"/>
    <w:pPr>
      <w:spacing w:before="120"/>
    </w:pPr>
    <w:rPr>
      <w:rFonts w:cs="Arial"/>
      <w:b/>
      <w:sz w:val="20"/>
      <w:szCs w:val="22"/>
    </w:rPr>
  </w:style>
  <w:style w:type="paragraph" w:customStyle="1" w:styleId="LoTabelle-6pt">
    <w:name w:val="Lo_Tabelle-6pt"/>
    <w:basedOn w:val="Standard"/>
    <w:qFormat/>
    <w:rsid w:val="007F4B4F"/>
    <w:pPr>
      <w:spacing w:before="120"/>
    </w:pPr>
    <w:rPr>
      <w:rFonts w:cs="Arial"/>
      <w:sz w:val="20"/>
      <w:szCs w:val="22"/>
    </w:rPr>
  </w:style>
  <w:style w:type="paragraph" w:customStyle="1" w:styleId="LoTabelle-6pt-6pt">
    <w:name w:val="Lo_Tabelle-6pt-6pt"/>
    <w:basedOn w:val="LoTabelle-6pt"/>
    <w:qFormat/>
    <w:rsid w:val="00B9622E"/>
    <w:pPr>
      <w:spacing w:after="120"/>
    </w:pPr>
  </w:style>
  <w:style w:type="paragraph" w:customStyle="1" w:styleId="LoSchler">
    <w:name w:val="Lo_Schüler"/>
    <w:basedOn w:val="bcTabVortext"/>
    <w:qFormat/>
    <w:rsid w:val="004B026B"/>
    <w:pPr>
      <w:jc w:val="center"/>
    </w:pPr>
  </w:style>
  <w:style w:type="paragraph" w:customStyle="1" w:styleId="LoibK-vorab">
    <w:name w:val="Lo_ibK-vorab"/>
    <w:basedOn w:val="Standard"/>
    <w:qFormat/>
    <w:rsid w:val="004B026B"/>
    <w:rPr>
      <w:rFonts w:eastAsia="Calibri"/>
      <w:b/>
      <w:sz w:val="20"/>
      <w:szCs w:val="20"/>
    </w:rPr>
  </w:style>
  <w:style w:type="paragraph" w:customStyle="1" w:styleId="TableParagraph">
    <w:name w:val="Table Paragraph"/>
    <w:basedOn w:val="Standard"/>
    <w:uiPriority w:val="1"/>
    <w:qFormat/>
    <w:rsid w:val="00D04297"/>
    <w:pPr>
      <w:widowControl w:val="0"/>
      <w:autoSpaceDE w:val="0"/>
      <w:autoSpaceDN w:val="0"/>
      <w:spacing w:before="88"/>
      <w:ind w:left="75"/>
    </w:pPr>
    <w:rPr>
      <w:rFonts w:eastAsia="Arial" w:cs="Arial"/>
      <w:szCs w:val="22"/>
      <w:lang w:val="en-US" w:eastAsia="en-US"/>
    </w:rPr>
  </w:style>
  <w:style w:type="paragraph" w:customStyle="1" w:styleId="Default">
    <w:name w:val="Default"/>
    <w:rsid w:val="004D1334"/>
    <w:pPr>
      <w:autoSpaceDE w:val="0"/>
      <w:autoSpaceDN w:val="0"/>
      <w:adjustRightInd w:val="0"/>
    </w:pPr>
    <w:rPr>
      <w:rFonts w:ascii="Arial" w:hAnsi="Arial" w:cs="Arial"/>
      <w:color w:val="000000"/>
      <w:sz w:val="24"/>
      <w:szCs w:val="24"/>
    </w:rPr>
  </w:style>
  <w:style w:type="character" w:styleId="BesuchterHyperlink">
    <w:name w:val="FollowedHyperlink"/>
    <w:uiPriority w:val="99"/>
    <w:semiHidden/>
    <w:unhideWhenUsed/>
    <w:rsid w:val="006E10BC"/>
    <w:rPr>
      <w:color w:val="800080"/>
      <w:u w:val="single"/>
    </w:rPr>
  </w:style>
  <w:style w:type="paragraph" w:styleId="Funotentext">
    <w:name w:val="footnote text"/>
    <w:basedOn w:val="Standard"/>
    <w:link w:val="FunotentextZchn"/>
    <w:uiPriority w:val="99"/>
    <w:unhideWhenUsed/>
    <w:rsid w:val="00293510"/>
    <w:rPr>
      <w:sz w:val="24"/>
    </w:rPr>
  </w:style>
  <w:style w:type="character" w:customStyle="1" w:styleId="FunotentextZchn">
    <w:name w:val="Fußnotentext Zchn"/>
    <w:basedOn w:val="Absatz-Standardschriftart"/>
    <w:link w:val="Funotentext"/>
    <w:uiPriority w:val="99"/>
    <w:rsid w:val="00293510"/>
    <w:rPr>
      <w:rFonts w:ascii="Arial" w:hAnsi="Arial"/>
      <w:sz w:val="24"/>
      <w:szCs w:val="24"/>
    </w:rPr>
  </w:style>
  <w:style w:type="character" w:styleId="Funotenzeichen">
    <w:name w:val="footnote reference"/>
    <w:basedOn w:val="Absatz-Standardschriftart"/>
    <w:uiPriority w:val="99"/>
    <w:unhideWhenUsed/>
    <w:rsid w:val="00293510"/>
    <w:rPr>
      <w:vertAlign w:val="superscript"/>
    </w:rPr>
  </w:style>
  <w:style w:type="character" w:styleId="Platzhaltertext">
    <w:name w:val="Placeholder Text"/>
    <w:basedOn w:val="Absatz-Standardschriftart"/>
    <w:uiPriority w:val="67"/>
    <w:rsid w:val="007B04D4"/>
    <w:rPr>
      <w:color w:val="808080"/>
    </w:rPr>
  </w:style>
  <w:style w:type="paragraph" w:styleId="berarbeitung">
    <w:name w:val="Revision"/>
    <w:hidden/>
    <w:uiPriority w:val="99"/>
    <w:rsid w:val="00763864"/>
    <w:rPr>
      <w:rFonts w:ascii="Arial" w:hAnsi="Arial"/>
      <w:sz w:val="22"/>
      <w:szCs w:val="24"/>
    </w:rPr>
  </w:style>
  <w:style w:type="paragraph" w:styleId="Listenabsatz">
    <w:name w:val="List Paragraph"/>
    <w:basedOn w:val="Standard"/>
    <w:uiPriority w:val="34"/>
    <w:qFormat/>
    <w:rsid w:val="0075418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22483">
      <w:bodyDiv w:val="1"/>
      <w:marLeft w:val="0"/>
      <w:marRight w:val="0"/>
      <w:marTop w:val="0"/>
      <w:marBottom w:val="0"/>
      <w:divBdr>
        <w:top w:val="none" w:sz="0" w:space="0" w:color="auto"/>
        <w:left w:val="none" w:sz="0" w:space="0" w:color="auto"/>
        <w:bottom w:val="none" w:sz="0" w:space="0" w:color="auto"/>
        <w:right w:val="none" w:sz="0" w:space="0" w:color="auto"/>
      </w:divBdr>
      <w:divsChild>
        <w:div w:id="1249271391">
          <w:marLeft w:val="0"/>
          <w:marRight w:val="0"/>
          <w:marTop w:val="0"/>
          <w:marBottom w:val="0"/>
          <w:divBdr>
            <w:top w:val="none" w:sz="0" w:space="0" w:color="auto"/>
            <w:left w:val="none" w:sz="0" w:space="0" w:color="auto"/>
            <w:bottom w:val="none" w:sz="0" w:space="0" w:color="auto"/>
            <w:right w:val="none" w:sz="0" w:space="0" w:color="auto"/>
          </w:divBdr>
        </w:div>
        <w:div w:id="2113938602">
          <w:marLeft w:val="0"/>
          <w:marRight w:val="0"/>
          <w:marTop w:val="0"/>
          <w:marBottom w:val="0"/>
          <w:divBdr>
            <w:top w:val="none" w:sz="0" w:space="0" w:color="auto"/>
            <w:left w:val="none" w:sz="0" w:space="0" w:color="auto"/>
            <w:bottom w:val="none" w:sz="0" w:space="0" w:color="auto"/>
            <w:right w:val="none" w:sz="0" w:space="0" w:color="auto"/>
          </w:divBdr>
        </w:div>
      </w:divsChild>
    </w:div>
    <w:div w:id="757948684">
      <w:bodyDiv w:val="1"/>
      <w:marLeft w:val="0"/>
      <w:marRight w:val="0"/>
      <w:marTop w:val="0"/>
      <w:marBottom w:val="0"/>
      <w:divBdr>
        <w:top w:val="none" w:sz="0" w:space="0" w:color="auto"/>
        <w:left w:val="none" w:sz="0" w:space="0" w:color="auto"/>
        <w:bottom w:val="none" w:sz="0" w:space="0" w:color="auto"/>
        <w:right w:val="none" w:sz="0" w:space="0" w:color="auto"/>
      </w:divBdr>
    </w:div>
    <w:div w:id="880282875">
      <w:bodyDiv w:val="1"/>
      <w:marLeft w:val="0"/>
      <w:marRight w:val="0"/>
      <w:marTop w:val="0"/>
      <w:marBottom w:val="0"/>
      <w:divBdr>
        <w:top w:val="none" w:sz="0" w:space="0" w:color="auto"/>
        <w:left w:val="none" w:sz="0" w:space="0" w:color="auto"/>
        <w:bottom w:val="none" w:sz="0" w:space="0" w:color="auto"/>
        <w:right w:val="none" w:sz="0" w:space="0" w:color="auto"/>
      </w:divBdr>
      <w:divsChild>
        <w:div w:id="1552233652">
          <w:marLeft w:val="0"/>
          <w:marRight w:val="0"/>
          <w:marTop w:val="0"/>
          <w:marBottom w:val="0"/>
          <w:divBdr>
            <w:top w:val="none" w:sz="0" w:space="0" w:color="auto"/>
            <w:left w:val="none" w:sz="0" w:space="0" w:color="auto"/>
            <w:bottom w:val="none" w:sz="0" w:space="0" w:color="auto"/>
            <w:right w:val="none" w:sz="0" w:space="0" w:color="auto"/>
          </w:divBdr>
        </w:div>
        <w:div w:id="1920290686">
          <w:marLeft w:val="0"/>
          <w:marRight w:val="0"/>
          <w:marTop w:val="0"/>
          <w:marBottom w:val="0"/>
          <w:divBdr>
            <w:top w:val="none" w:sz="0" w:space="0" w:color="auto"/>
            <w:left w:val="none" w:sz="0" w:space="0" w:color="auto"/>
            <w:bottom w:val="none" w:sz="0" w:space="0" w:color="auto"/>
            <w:right w:val="none" w:sz="0" w:space="0" w:color="auto"/>
          </w:divBdr>
        </w:div>
      </w:divsChild>
    </w:div>
    <w:div w:id="1060396195">
      <w:bodyDiv w:val="1"/>
      <w:marLeft w:val="0"/>
      <w:marRight w:val="0"/>
      <w:marTop w:val="0"/>
      <w:marBottom w:val="0"/>
      <w:divBdr>
        <w:top w:val="none" w:sz="0" w:space="0" w:color="auto"/>
        <w:left w:val="none" w:sz="0" w:space="0" w:color="auto"/>
        <w:bottom w:val="none" w:sz="0" w:space="0" w:color="auto"/>
        <w:right w:val="none" w:sz="0" w:space="0" w:color="auto"/>
      </w:divBdr>
      <w:divsChild>
        <w:div w:id="938679609">
          <w:marLeft w:val="0"/>
          <w:marRight w:val="0"/>
          <w:marTop w:val="0"/>
          <w:marBottom w:val="0"/>
          <w:divBdr>
            <w:top w:val="none" w:sz="0" w:space="0" w:color="auto"/>
            <w:left w:val="none" w:sz="0" w:space="0" w:color="auto"/>
            <w:bottom w:val="none" w:sz="0" w:space="0" w:color="auto"/>
            <w:right w:val="none" w:sz="0" w:space="0" w:color="auto"/>
          </w:divBdr>
        </w:div>
        <w:div w:id="775367137">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oleObject" Target="embeddings/oleObject2.bin"/><Relationship Id="rId39" Type="http://schemas.openxmlformats.org/officeDocument/2006/relationships/oleObject" Target="embeddings/oleObject7.bin"/><Relationship Id="rId21" Type="http://schemas.openxmlformats.org/officeDocument/2006/relationships/footer" Target="footer4.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footer" Target="footer5.xml"/><Relationship Id="rId50" Type="http://schemas.openxmlformats.org/officeDocument/2006/relationships/oleObject" Target="embeddings/oleObject11.bin"/><Relationship Id="rId55"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image" Target="media/image9.wmf"/><Relationship Id="rId33" Type="http://schemas.openxmlformats.org/officeDocument/2006/relationships/hyperlink" Target="http://www.schule-bw.de/faecher-und-schularten/mathematisch-naturwissenschaftliche-faecher/mathematik/unterrichtsmaterialien/sekundarstufe1/raum/oberflaeche_zylinder_kegel_kugel.html" TargetMode="External"/><Relationship Id="rId38" Type="http://schemas.openxmlformats.org/officeDocument/2006/relationships/image" Target="media/image14.wmf"/><Relationship Id="rId46" Type="http://schemas.openxmlformats.org/officeDocument/2006/relationships/header" Target="header4.xml"/><Relationship Id="rId59"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3.bin"/><Relationship Id="rId41" Type="http://schemas.openxmlformats.org/officeDocument/2006/relationships/oleObject" Target="embeddings/oleObject8.bin"/><Relationship Id="rId54" Type="http://schemas.openxmlformats.org/officeDocument/2006/relationships/hyperlink" Target="http://www.schule-bw.de/faecher-und-schularten/mathematisch-naturwissenschaftliche-faecher/mathematik/unterrichtsmaterialien/sekundarstufe2/analysis/diff/tangentengleichu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www.schule-bw.de/faecher-und-schularten/mathematisch-naturwissenschaftliche-faecher/mathematik/unterrichtsmaterialien/sekundarstufe1/geometrie/pyth" TargetMode="External"/><Relationship Id="rId32" Type="http://schemas.openxmlformats.org/officeDocument/2006/relationships/hyperlink" Target="http://www.schule-bw.de/faecher-und-schularten/mathematisch-naturwissenschaftliche-faecher/mathematik/unterrichtsmaterialien/sekundarstufe1/raum/netze/zylindernetz.html" TargetMode="External"/><Relationship Id="rId37" Type="http://schemas.openxmlformats.org/officeDocument/2006/relationships/oleObject" Target="embeddings/oleObject6.bin"/><Relationship Id="rId40" Type="http://schemas.openxmlformats.org/officeDocument/2006/relationships/image" Target="media/image15.wmf"/><Relationship Id="rId45" Type="http://schemas.openxmlformats.org/officeDocument/2006/relationships/oleObject" Target="embeddings/oleObject10.bin"/><Relationship Id="rId53" Type="http://schemas.openxmlformats.org/officeDocument/2006/relationships/hyperlink" Target="http://www.schule-bw.de/faecher-und-schularten/mathematisch-naturwissenschaftliche-faecher/mathematik/unterrichtsmaterialien/sekundarstufe2/analysis/diff"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image" Target="media/image18.wmf"/><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oleObject" Target="embeddings/oleObject4.bin"/><Relationship Id="rId44" Type="http://schemas.openxmlformats.org/officeDocument/2006/relationships/image" Target="media/image17.emf"/><Relationship Id="rId52" Type="http://schemas.openxmlformats.org/officeDocument/2006/relationships/hyperlink" Target="http://www.schule-bw.de/faecher-und-schularten/mathematisch-naturwissenschaftliche-faecher/mathematik/unterrichtsmaterialien/sekundarstufe1/zufall/binomialhistogramm.html" TargetMode="Externa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8.emf"/><Relationship Id="rId27" Type="http://schemas.openxmlformats.org/officeDocument/2006/relationships/hyperlink" Target="http://www.schule-bw.de/faecher-und-schularten/mathematisch-naturwissenschaftliche-faecher/mathematik/unterrichtsmaterialien/sekundarstufe1/fktn/versch" TargetMode="External"/><Relationship Id="rId30" Type="http://schemas.openxmlformats.org/officeDocument/2006/relationships/image" Target="media/image11.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hyperlink" Target="http://www.schule-bw.de/faecher-und-schularten/mathematisch-naturwissenschaftliche-faecher/mathematik/unterrichtsmaterialien/sekundarstufe1/fktn/grundfunktionen"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schule-bw.de/faecher-und-schularten/mathematisch-naturwissenschaftliche-faecher/mathematik/unterrichtsmaterialien/sekundarstufe1/zufall/bernoulli/4_binver.html"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F9A43-72CA-45DA-AB4C-3C32E0FA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7344</Words>
  <Characters>46270</Characters>
  <Application>Microsoft Office Word</Application>
  <DocSecurity>0</DocSecurity>
  <Lines>385</Lines>
  <Paragraphs>107</Paragraphs>
  <ScaleCrop>false</ScaleCrop>
  <HeadingPairs>
    <vt:vector size="2" baseType="variant">
      <vt:variant>
        <vt:lpstr>Titel</vt:lpstr>
      </vt:variant>
      <vt:variant>
        <vt:i4>1</vt:i4>
      </vt:variant>
    </vt:vector>
  </HeadingPairs>
  <TitlesOfParts>
    <vt:vector size="1" baseType="lpstr">
      <vt:lpstr>Einstein-Gymnasium</vt:lpstr>
    </vt:vector>
  </TitlesOfParts>
  <LinksUpToDate>false</LinksUpToDate>
  <CharactersWithSpaces>53507</CharactersWithSpaces>
  <SharedDoc>false</SharedDoc>
  <HLinks>
    <vt:vector size="18" baseType="variant">
      <vt:variant>
        <vt:i4>4325398</vt:i4>
      </vt:variant>
      <vt:variant>
        <vt:i4>87</vt:i4>
      </vt:variant>
      <vt:variant>
        <vt:i4>0</vt:i4>
      </vt:variant>
      <vt:variant>
        <vt:i4>5</vt:i4>
      </vt:variant>
      <vt:variant>
        <vt:lpwstr>http://www.schule-bw.de/unterricht/faecher/mathematik/3material/sek1/zufall/fortbildung/dazumat/</vt:lpwstr>
      </vt:variant>
      <vt:variant>
        <vt:lpwstr/>
      </vt:variant>
      <vt:variant>
        <vt:i4>262211</vt:i4>
      </vt:variant>
      <vt:variant>
        <vt:i4>51</vt:i4>
      </vt:variant>
      <vt:variant>
        <vt:i4>0</vt:i4>
      </vt:variant>
      <vt:variant>
        <vt:i4>5</vt:i4>
      </vt:variant>
      <vt:variant>
        <vt:lpwstr>http://www.schule-bw.de/unterricht/faecher/mathematik/3material/sek1/zahl/zinsrechnen/checkliste.html</vt:lpwstr>
      </vt:variant>
      <vt:variant>
        <vt:lpwstr/>
      </vt:variant>
      <vt:variant>
        <vt:i4>5767169</vt:i4>
      </vt:variant>
      <vt:variant>
        <vt:i4>48</vt:i4>
      </vt:variant>
      <vt:variant>
        <vt:i4>0</vt:i4>
      </vt:variant>
      <vt:variant>
        <vt:i4>5</vt:i4>
      </vt:variant>
      <vt:variant>
        <vt:lpwstr>http://www.schule-bw.de/unterricht/faecher/mathematik/3materal/sek1/zahl/zahlber/prozent/gplus/index.html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2017-03-27T10:47:00Z</cp:lastPrinted>
  <dcterms:created xsi:type="dcterms:W3CDTF">2017-05-23T12:31:00Z</dcterms:created>
  <dcterms:modified xsi:type="dcterms:W3CDTF">2017-05-23T12:56:00Z</dcterms:modified>
</cp:coreProperties>
</file>