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21A" w:rsidRPr="005C0F37" w:rsidRDefault="00C1241C" w:rsidP="00D22800">
      <w:pPr>
        <w:rPr>
          <w:rFonts w:cs="Arial"/>
        </w:rPr>
      </w:pPr>
      <w:r>
        <w:rPr>
          <w:rFonts w:cs="Arial"/>
          <w:noProof/>
        </w:rPr>
        <mc:AlternateContent>
          <mc:Choice Requires="wpg">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6545580" cy="9431020"/>
                <wp:effectExtent l="0" t="0" r="26670" b="1778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876096" w:rsidRDefault="00876096" w:rsidP="0086621A">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876096" w:rsidRDefault="00876096" w:rsidP="0086621A">
                                    <w:pPr>
                                      <w:rPr>
                                        <w:rFonts w:ascii="Arial Narrow" w:hAnsi="Arial Narrow"/>
                                        <w:b/>
                                        <w:sz w:val="15"/>
                                        <w:szCs w:val="15"/>
                                      </w:rPr>
                                    </w:pPr>
                                    <w:r>
                                      <w:rPr>
                                        <w:rFonts w:ascii="Arial Narrow" w:hAnsi="Arial Narrow"/>
                                        <w:b/>
                                        <w:sz w:val="15"/>
                                        <w:szCs w:val="15"/>
                                      </w:rPr>
                                      <w:t>Schulentwicklung</w:t>
                                    </w:r>
                                  </w:p>
                                  <w:p w:rsidR="00876096" w:rsidRDefault="00876096" w:rsidP="0086621A">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876096" w:rsidRDefault="00876096" w:rsidP="0086621A">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876096" w:rsidRDefault="00876096" w:rsidP="0086621A">
                                    <w:pPr>
                                      <w:spacing w:before="240"/>
                                      <w:rPr>
                                        <w:rFonts w:ascii="Arial Narrow" w:hAnsi="Arial Narrow"/>
                                        <w:b/>
                                        <w:sz w:val="15"/>
                                        <w:szCs w:val="15"/>
                                      </w:rPr>
                                    </w:pPr>
                                    <w:r>
                                      <w:rPr>
                                        <w:rFonts w:ascii="Arial Narrow" w:hAnsi="Arial Narrow"/>
                                        <w:b/>
                                        <w:sz w:val="15"/>
                                        <w:szCs w:val="15"/>
                                      </w:rPr>
                                      <w:t>Landesinstitut</w:t>
                                    </w:r>
                                  </w:p>
                                  <w:p w:rsidR="00876096" w:rsidRDefault="00876096" w:rsidP="0086621A">
                                    <w:pPr>
                                      <w:rPr>
                                        <w:rFonts w:ascii="Arial Narrow" w:hAnsi="Arial Narrow"/>
                                        <w:b/>
                                        <w:sz w:val="15"/>
                                        <w:szCs w:val="15"/>
                                      </w:rPr>
                                    </w:pPr>
                                    <w:r>
                                      <w:rPr>
                                        <w:rFonts w:ascii="Arial Narrow" w:hAnsi="Arial Narrow"/>
                                        <w:b/>
                                        <w:sz w:val="15"/>
                                        <w:szCs w:val="15"/>
                                      </w:rPr>
                                      <w:t>für Schulentwicklung</w:t>
                                    </w:r>
                                  </w:p>
                                  <w:p w:rsidR="00876096" w:rsidRDefault="00876096" w:rsidP="0086621A">
                                    <w:pPr>
                                      <w:rPr>
                                        <w:rFonts w:ascii="Arial Narrow" w:hAnsi="Arial Narrow"/>
                                        <w:b/>
                                        <w:sz w:val="15"/>
                                        <w:szCs w:val="15"/>
                                      </w:rPr>
                                    </w:pPr>
                                  </w:p>
                                  <w:p w:rsidR="00876096" w:rsidRDefault="00876096" w:rsidP="0086621A">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8F3" w:rsidRDefault="00876096" w:rsidP="0086621A">
                              <w:pPr>
                                <w:rPr>
                                  <w:rFonts w:ascii="Arial Narrow" w:hAnsi="Arial Narrow"/>
                                  <w:b/>
                                  <w:sz w:val="32"/>
                                  <w:szCs w:val="32"/>
                                </w:rPr>
                              </w:pPr>
                              <w:r>
                                <w:rPr>
                                  <w:rFonts w:ascii="Arial Narrow" w:hAnsi="Arial Narrow"/>
                                  <w:b/>
                                  <w:sz w:val="32"/>
                                  <w:szCs w:val="32"/>
                                </w:rPr>
                                <w:t>Klassen 7/8</w:t>
                              </w:r>
                            </w:p>
                            <w:p w:rsidR="00876096" w:rsidRDefault="00AC38F3" w:rsidP="0086621A">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096" w:rsidRDefault="00876096" w:rsidP="0086621A">
                              <w:pPr>
                                <w:rPr>
                                  <w:rFonts w:ascii="Arial Narrow" w:hAnsi="Arial Narrow"/>
                                  <w:b/>
                                  <w:sz w:val="44"/>
                                  <w:szCs w:val="44"/>
                                </w:rPr>
                              </w:pPr>
                              <w:r>
                                <w:rPr>
                                  <w:rFonts w:ascii="Arial Narrow" w:hAnsi="Arial Narrow"/>
                                  <w:b/>
                                  <w:sz w:val="44"/>
                                  <w:szCs w:val="44"/>
                                </w:rPr>
                                <w:t xml:space="preserve">Beispielcurriculum für das Fach </w:t>
                              </w:r>
                              <w:r w:rsidRPr="0066270C">
                                <w:rPr>
                                  <w:rFonts w:ascii="Arial Narrow" w:hAnsi="Arial Narrow"/>
                                  <w:b/>
                                  <w:sz w:val="44"/>
                                  <w:szCs w:val="44"/>
                                </w:rPr>
                                <w:t>Syrisch-Orthodoxe Religionslehre</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096" w:rsidRDefault="00876096" w:rsidP="0086621A">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096" w:rsidRDefault="00876096" w:rsidP="0086621A">
                              <w:pPr>
                                <w:rPr>
                                  <w:rFonts w:ascii="Arial Narrow" w:hAnsi="Arial Narrow"/>
                                  <w:b/>
                                  <w:sz w:val="44"/>
                                  <w:szCs w:val="44"/>
                                </w:rPr>
                              </w:pPr>
                              <w:r>
                                <w:rPr>
                                  <w:rFonts w:ascii="Arial Narrow" w:hAnsi="Arial Narrow"/>
                                  <w:b/>
                                  <w:sz w:val="44"/>
                                  <w:szCs w:val="44"/>
                                </w:rPr>
                                <w:t>Bildungsplan 2016</w:t>
                              </w:r>
                            </w:p>
                            <w:p w:rsidR="00876096" w:rsidRDefault="00876096" w:rsidP="0086621A">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3pt;margin-top:.3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876096" w:rsidRDefault="00876096" w:rsidP="0086621A">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876096" w:rsidRDefault="00876096" w:rsidP="0086621A">
                              <w:pPr>
                                <w:rPr>
                                  <w:rFonts w:ascii="Arial Narrow" w:hAnsi="Arial Narrow"/>
                                  <w:b/>
                                  <w:sz w:val="15"/>
                                  <w:szCs w:val="15"/>
                                </w:rPr>
                              </w:pPr>
                              <w:r>
                                <w:rPr>
                                  <w:rFonts w:ascii="Arial Narrow" w:hAnsi="Arial Narrow"/>
                                  <w:b/>
                                  <w:sz w:val="15"/>
                                  <w:szCs w:val="15"/>
                                </w:rPr>
                                <w:t>Schulentwicklung</w:t>
                              </w:r>
                            </w:p>
                            <w:p w:rsidR="00876096" w:rsidRDefault="00876096" w:rsidP="0086621A">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876096" w:rsidRDefault="00876096" w:rsidP="0086621A">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876096" w:rsidRDefault="00876096" w:rsidP="0086621A">
                              <w:pPr>
                                <w:spacing w:before="240"/>
                                <w:rPr>
                                  <w:rFonts w:ascii="Arial Narrow" w:hAnsi="Arial Narrow"/>
                                  <w:b/>
                                  <w:sz w:val="15"/>
                                  <w:szCs w:val="15"/>
                                </w:rPr>
                              </w:pPr>
                              <w:r>
                                <w:rPr>
                                  <w:rFonts w:ascii="Arial Narrow" w:hAnsi="Arial Narrow"/>
                                  <w:b/>
                                  <w:sz w:val="15"/>
                                  <w:szCs w:val="15"/>
                                </w:rPr>
                                <w:t>Landesinstitut</w:t>
                              </w:r>
                            </w:p>
                            <w:p w:rsidR="00876096" w:rsidRDefault="00876096" w:rsidP="0086621A">
                              <w:pPr>
                                <w:rPr>
                                  <w:rFonts w:ascii="Arial Narrow" w:hAnsi="Arial Narrow"/>
                                  <w:b/>
                                  <w:sz w:val="15"/>
                                  <w:szCs w:val="15"/>
                                </w:rPr>
                              </w:pPr>
                              <w:r>
                                <w:rPr>
                                  <w:rFonts w:ascii="Arial Narrow" w:hAnsi="Arial Narrow"/>
                                  <w:b/>
                                  <w:sz w:val="15"/>
                                  <w:szCs w:val="15"/>
                                </w:rPr>
                                <w:t>für Schulentwicklung</w:t>
                              </w:r>
                            </w:p>
                            <w:p w:rsidR="00876096" w:rsidRDefault="00876096" w:rsidP="0086621A">
                              <w:pPr>
                                <w:rPr>
                                  <w:rFonts w:ascii="Arial Narrow" w:hAnsi="Arial Narrow"/>
                                  <w:b/>
                                  <w:sz w:val="15"/>
                                  <w:szCs w:val="15"/>
                                </w:rPr>
                              </w:pPr>
                            </w:p>
                            <w:p w:rsidR="00876096" w:rsidRDefault="00876096" w:rsidP="0086621A">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AC38F3" w:rsidRDefault="00876096" w:rsidP="0086621A">
                        <w:pPr>
                          <w:rPr>
                            <w:rFonts w:ascii="Arial Narrow" w:hAnsi="Arial Narrow"/>
                            <w:b/>
                            <w:sz w:val="32"/>
                            <w:szCs w:val="32"/>
                          </w:rPr>
                        </w:pPr>
                        <w:r>
                          <w:rPr>
                            <w:rFonts w:ascii="Arial Narrow" w:hAnsi="Arial Narrow"/>
                            <w:b/>
                            <w:sz w:val="32"/>
                            <w:szCs w:val="32"/>
                          </w:rPr>
                          <w:t>Klassen 7/8</w:t>
                        </w:r>
                      </w:p>
                      <w:p w:rsidR="00876096" w:rsidRDefault="00AC38F3" w:rsidP="0086621A">
                        <w:pPr>
                          <w:rPr>
                            <w:rFonts w:ascii="Arial Narrow" w:hAnsi="Arial Narrow"/>
                            <w:b/>
                            <w:sz w:val="32"/>
                            <w:szCs w:val="32"/>
                          </w:rPr>
                        </w:pPr>
                        <w:r>
                          <w:rPr>
                            <w:rFonts w:ascii="Arial Narrow" w:hAnsi="Arial Narrow"/>
                            <w:b/>
                            <w:sz w:val="32"/>
                            <w:szCs w:val="32"/>
                          </w:rPr>
                          <w:t>Beispiel 1</w:t>
                        </w:r>
                      </w:p>
                    </w:txbxContent>
                  </v:textbox>
                </v:shape>
                <v:shape id="Text Box 18" o:spid="_x0000_s1042" type="#_x0000_t202" style="position:absolute;left:1701;top:9186;width:7654;height:1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876096" w:rsidRDefault="00876096" w:rsidP="0086621A">
                        <w:pPr>
                          <w:rPr>
                            <w:rFonts w:ascii="Arial Narrow" w:hAnsi="Arial Narrow"/>
                            <w:b/>
                            <w:sz w:val="44"/>
                            <w:szCs w:val="44"/>
                          </w:rPr>
                        </w:pPr>
                        <w:r>
                          <w:rPr>
                            <w:rFonts w:ascii="Arial Narrow" w:hAnsi="Arial Narrow"/>
                            <w:b/>
                            <w:sz w:val="44"/>
                            <w:szCs w:val="44"/>
                          </w:rPr>
                          <w:t xml:space="preserve">Beispielcurriculum für das Fach </w:t>
                        </w:r>
                        <w:r w:rsidRPr="0066270C">
                          <w:rPr>
                            <w:rFonts w:ascii="Arial Narrow" w:hAnsi="Arial Narrow"/>
                            <w:b/>
                            <w:sz w:val="44"/>
                            <w:szCs w:val="44"/>
                          </w:rPr>
                          <w:t>Syrisch-Orthodoxe Religionslehre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876096" w:rsidRDefault="00876096" w:rsidP="0086621A">
                        <w:pPr>
                          <w:rPr>
                            <w:rFonts w:ascii="Arial Narrow" w:hAnsi="Arial Narrow"/>
                            <w:b/>
                            <w:sz w:val="32"/>
                            <w:szCs w:val="32"/>
                          </w:rPr>
                        </w:pPr>
                        <w:r>
                          <w:rPr>
                            <w:rFonts w:ascii="Arial Narrow" w:hAnsi="Arial Narrow"/>
                            <w:b/>
                            <w:sz w:val="32"/>
                            <w:szCs w:val="32"/>
                          </w:rPr>
                          <w:t>Mai 2017</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876096" w:rsidRDefault="00876096" w:rsidP="0086621A">
                        <w:pPr>
                          <w:rPr>
                            <w:rFonts w:ascii="Arial Narrow" w:hAnsi="Arial Narrow"/>
                            <w:b/>
                            <w:sz w:val="44"/>
                            <w:szCs w:val="44"/>
                          </w:rPr>
                        </w:pPr>
                        <w:r>
                          <w:rPr>
                            <w:rFonts w:ascii="Arial Narrow" w:hAnsi="Arial Narrow"/>
                            <w:b/>
                            <w:sz w:val="44"/>
                            <w:szCs w:val="44"/>
                          </w:rPr>
                          <w:t>Bildungsplan 2016</w:t>
                        </w:r>
                      </w:p>
                      <w:p w:rsidR="00876096" w:rsidRDefault="00876096" w:rsidP="0086621A">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D22800" w:rsidRPr="0069791C" w:rsidRDefault="0086621A" w:rsidP="0069791C">
      <w:pPr>
        <w:pStyle w:val="bcInhaltsverzeichnis"/>
        <w:rPr>
          <w:rFonts w:eastAsia="SimSun"/>
        </w:rPr>
      </w:pPr>
      <w:r w:rsidRPr="005C0F37">
        <w:br w:type="page"/>
      </w:r>
      <w:bookmarkStart w:id="0" w:name="_Toc455994871"/>
      <w:r w:rsidR="0066270C" w:rsidRPr="0069791C">
        <w:lastRenderedPageBreak/>
        <w:t>Inhaltsverzeichnis</w:t>
      </w:r>
      <w:bookmarkEnd w:id="0"/>
    </w:p>
    <w:sdt>
      <w:sdtPr>
        <w:id w:val="-1523712439"/>
        <w:docPartObj>
          <w:docPartGallery w:val="Table of Contents"/>
          <w:docPartUnique/>
        </w:docPartObj>
      </w:sdtPr>
      <w:sdtEndPr>
        <w:rPr>
          <w:b/>
          <w:bCs/>
        </w:rPr>
      </w:sdtEndPr>
      <w:sdtContent>
        <w:p w:rsidR="00E40FFA" w:rsidRDefault="00AC2D93">
          <w:pPr>
            <w:pStyle w:val="Verzeichnis1"/>
            <w:rPr>
              <w:rFonts w:asciiTheme="minorHAnsi" w:eastAsiaTheme="minorEastAsia" w:hAnsiTheme="minorHAnsi" w:cstheme="minorBidi"/>
              <w:noProof/>
              <w:szCs w:val="22"/>
            </w:rPr>
          </w:pPr>
          <w:r>
            <w:fldChar w:fldCharType="begin"/>
          </w:r>
          <w:r w:rsidR="0066270C">
            <w:instrText xml:space="preserve"> TOC \o "1-3" \h \z \u </w:instrText>
          </w:r>
          <w:r>
            <w:fldChar w:fldCharType="separate"/>
          </w:r>
          <w:hyperlink w:anchor="_Toc481477449" w:history="1">
            <w:r w:rsidR="00E40FFA" w:rsidRPr="00745C1C">
              <w:rPr>
                <w:rStyle w:val="Hyperlink"/>
                <w:noProof/>
              </w:rPr>
              <w:t>Allgemeines Vorwort zu den Beispielcurricula</w:t>
            </w:r>
            <w:r w:rsidR="00E40FFA">
              <w:rPr>
                <w:noProof/>
                <w:webHidden/>
              </w:rPr>
              <w:tab/>
            </w:r>
            <w:r w:rsidR="00E40FFA">
              <w:rPr>
                <w:noProof/>
                <w:webHidden/>
              </w:rPr>
              <w:fldChar w:fldCharType="begin"/>
            </w:r>
            <w:r w:rsidR="00E40FFA">
              <w:rPr>
                <w:noProof/>
                <w:webHidden/>
              </w:rPr>
              <w:instrText xml:space="preserve"> PAGEREF _Toc481477449 \h </w:instrText>
            </w:r>
            <w:r w:rsidR="00E40FFA">
              <w:rPr>
                <w:noProof/>
                <w:webHidden/>
              </w:rPr>
            </w:r>
            <w:r w:rsidR="00E40FFA">
              <w:rPr>
                <w:noProof/>
                <w:webHidden/>
              </w:rPr>
              <w:fldChar w:fldCharType="separate"/>
            </w:r>
            <w:r w:rsidR="00E40FFA">
              <w:rPr>
                <w:noProof/>
                <w:webHidden/>
              </w:rPr>
              <w:t>I</w:t>
            </w:r>
            <w:r w:rsidR="00E40FFA">
              <w:rPr>
                <w:noProof/>
                <w:webHidden/>
              </w:rPr>
              <w:fldChar w:fldCharType="end"/>
            </w:r>
          </w:hyperlink>
        </w:p>
        <w:p w:rsidR="00E40FFA" w:rsidRDefault="00AC38F3">
          <w:pPr>
            <w:pStyle w:val="Verzeichnis1"/>
            <w:rPr>
              <w:rFonts w:asciiTheme="minorHAnsi" w:eastAsiaTheme="minorEastAsia" w:hAnsiTheme="minorHAnsi" w:cstheme="minorBidi"/>
              <w:noProof/>
              <w:szCs w:val="22"/>
            </w:rPr>
          </w:pPr>
          <w:hyperlink w:anchor="_Toc481477450" w:history="1">
            <w:r w:rsidR="00E40FFA" w:rsidRPr="00745C1C">
              <w:rPr>
                <w:rStyle w:val="Hyperlink"/>
                <w:noProof/>
              </w:rPr>
              <w:t>Fachspezifisches Vorwort</w:t>
            </w:r>
            <w:r w:rsidR="00E40FFA">
              <w:rPr>
                <w:noProof/>
                <w:webHidden/>
              </w:rPr>
              <w:tab/>
            </w:r>
            <w:r w:rsidR="00E40FFA">
              <w:rPr>
                <w:noProof/>
                <w:webHidden/>
              </w:rPr>
              <w:fldChar w:fldCharType="begin"/>
            </w:r>
            <w:r w:rsidR="00E40FFA">
              <w:rPr>
                <w:noProof/>
                <w:webHidden/>
              </w:rPr>
              <w:instrText xml:space="preserve"> PAGEREF _Toc481477450 \h </w:instrText>
            </w:r>
            <w:r w:rsidR="00E40FFA">
              <w:rPr>
                <w:noProof/>
                <w:webHidden/>
              </w:rPr>
            </w:r>
            <w:r w:rsidR="00E40FFA">
              <w:rPr>
                <w:noProof/>
                <w:webHidden/>
              </w:rPr>
              <w:fldChar w:fldCharType="separate"/>
            </w:r>
            <w:r w:rsidR="00E40FFA">
              <w:rPr>
                <w:noProof/>
                <w:webHidden/>
              </w:rPr>
              <w:t>II</w:t>
            </w:r>
            <w:r w:rsidR="00E40FFA">
              <w:rPr>
                <w:noProof/>
                <w:webHidden/>
              </w:rPr>
              <w:fldChar w:fldCharType="end"/>
            </w:r>
          </w:hyperlink>
        </w:p>
        <w:p w:rsidR="00E40FFA" w:rsidRDefault="00AC38F3">
          <w:pPr>
            <w:pStyle w:val="Verzeichnis2"/>
            <w:rPr>
              <w:rFonts w:asciiTheme="minorHAnsi" w:eastAsiaTheme="minorEastAsia" w:hAnsiTheme="minorHAnsi" w:cstheme="minorBidi"/>
              <w:szCs w:val="22"/>
            </w:rPr>
          </w:pPr>
          <w:hyperlink w:anchor="_Toc481477451" w:history="1">
            <w:r w:rsidR="00E40FFA" w:rsidRPr="00745C1C">
              <w:rPr>
                <w:rStyle w:val="Hyperlink"/>
              </w:rPr>
              <w:t>Übersicht</w:t>
            </w:r>
            <w:r w:rsidR="00E40FFA">
              <w:rPr>
                <w:webHidden/>
              </w:rPr>
              <w:tab/>
            </w:r>
            <w:r w:rsidR="00E40FFA">
              <w:rPr>
                <w:webHidden/>
              </w:rPr>
              <w:fldChar w:fldCharType="begin"/>
            </w:r>
            <w:r w:rsidR="00E40FFA">
              <w:rPr>
                <w:webHidden/>
              </w:rPr>
              <w:instrText xml:space="preserve"> PAGEREF _Toc481477451 \h </w:instrText>
            </w:r>
            <w:r w:rsidR="00E40FFA">
              <w:rPr>
                <w:webHidden/>
              </w:rPr>
            </w:r>
            <w:r w:rsidR="00E40FFA">
              <w:rPr>
                <w:webHidden/>
              </w:rPr>
              <w:fldChar w:fldCharType="separate"/>
            </w:r>
            <w:r w:rsidR="00E40FFA">
              <w:rPr>
                <w:webHidden/>
              </w:rPr>
              <w:t>III</w:t>
            </w:r>
            <w:r w:rsidR="00E40FFA">
              <w:rPr>
                <w:webHidden/>
              </w:rPr>
              <w:fldChar w:fldCharType="end"/>
            </w:r>
          </w:hyperlink>
        </w:p>
        <w:p w:rsidR="00E40FFA" w:rsidRDefault="00AC38F3">
          <w:pPr>
            <w:pStyle w:val="Verzeichnis1"/>
            <w:rPr>
              <w:rFonts w:asciiTheme="minorHAnsi" w:eastAsiaTheme="minorEastAsia" w:hAnsiTheme="minorHAnsi" w:cstheme="minorBidi"/>
              <w:noProof/>
              <w:szCs w:val="22"/>
            </w:rPr>
          </w:pPr>
          <w:hyperlink w:anchor="_Toc481477452" w:history="1">
            <w:r w:rsidR="00E40FFA" w:rsidRPr="00745C1C">
              <w:rPr>
                <w:rStyle w:val="Hyperlink"/>
                <w:rFonts w:eastAsia="Calibri"/>
                <w:noProof/>
                <w:lang w:eastAsia="en-US"/>
              </w:rPr>
              <w:t>Syrisch-Orthodoxe Religionslehre</w:t>
            </w:r>
            <w:r w:rsidR="00E40FFA" w:rsidRPr="00745C1C">
              <w:rPr>
                <w:rStyle w:val="Hyperlink"/>
                <w:noProof/>
              </w:rPr>
              <w:t xml:space="preserve"> – Klasse 7</w:t>
            </w:r>
            <w:r w:rsidR="00E40FFA">
              <w:rPr>
                <w:noProof/>
                <w:webHidden/>
              </w:rPr>
              <w:tab/>
            </w:r>
            <w:r w:rsidR="00E40FFA">
              <w:rPr>
                <w:noProof/>
                <w:webHidden/>
              </w:rPr>
              <w:fldChar w:fldCharType="begin"/>
            </w:r>
            <w:r w:rsidR="00E40FFA">
              <w:rPr>
                <w:noProof/>
                <w:webHidden/>
              </w:rPr>
              <w:instrText xml:space="preserve"> PAGEREF _Toc481477452 \h </w:instrText>
            </w:r>
            <w:r w:rsidR="00E40FFA">
              <w:rPr>
                <w:noProof/>
                <w:webHidden/>
              </w:rPr>
            </w:r>
            <w:r w:rsidR="00E40FFA">
              <w:rPr>
                <w:noProof/>
                <w:webHidden/>
              </w:rPr>
              <w:fldChar w:fldCharType="separate"/>
            </w:r>
            <w:r w:rsidR="00E40FFA">
              <w:rPr>
                <w:noProof/>
                <w:webHidden/>
              </w:rPr>
              <w:t>1</w:t>
            </w:r>
            <w:r w:rsidR="00E40FFA">
              <w:rPr>
                <w:noProof/>
                <w:webHidden/>
              </w:rPr>
              <w:fldChar w:fldCharType="end"/>
            </w:r>
          </w:hyperlink>
        </w:p>
        <w:p w:rsidR="00E40FFA" w:rsidRDefault="00AC38F3">
          <w:pPr>
            <w:pStyle w:val="Verzeichnis2"/>
            <w:rPr>
              <w:rFonts w:asciiTheme="minorHAnsi" w:eastAsiaTheme="minorEastAsia" w:hAnsiTheme="minorHAnsi" w:cstheme="minorBidi"/>
              <w:szCs w:val="22"/>
            </w:rPr>
          </w:pPr>
          <w:hyperlink w:anchor="_Toc481477453" w:history="1">
            <w:r w:rsidR="00E40FFA" w:rsidRPr="00745C1C">
              <w:rPr>
                <w:rStyle w:val="Hyperlink"/>
              </w:rPr>
              <w:t>Beten: Gebete in syrisch-aramäischer Sprache lernen und verstehen</w:t>
            </w:r>
            <w:r w:rsidR="00E40FFA">
              <w:rPr>
                <w:webHidden/>
              </w:rPr>
              <w:tab/>
            </w:r>
            <w:r w:rsidR="00E40FFA">
              <w:rPr>
                <w:webHidden/>
              </w:rPr>
              <w:fldChar w:fldCharType="begin"/>
            </w:r>
            <w:r w:rsidR="00E40FFA">
              <w:rPr>
                <w:webHidden/>
              </w:rPr>
              <w:instrText xml:space="preserve"> PAGEREF _Toc481477453 \h </w:instrText>
            </w:r>
            <w:r w:rsidR="00E40FFA">
              <w:rPr>
                <w:webHidden/>
              </w:rPr>
            </w:r>
            <w:r w:rsidR="00E40FFA">
              <w:rPr>
                <w:webHidden/>
              </w:rPr>
              <w:fldChar w:fldCharType="separate"/>
            </w:r>
            <w:r w:rsidR="00E40FFA">
              <w:rPr>
                <w:webHidden/>
              </w:rPr>
              <w:t>1</w:t>
            </w:r>
            <w:r w:rsidR="00E40FFA">
              <w:rPr>
                <w:webHidden/>
              </w:rPr>
              <w:fldChar w:fldCharType="end"/>
            </w:r>
          </w:hyperlink>
        </w:p>
        <w:p w:rsidR="00E40FFA" w:rsidRDefault="00AC38F3">
          <w:pPr>
            <w:pStyle w:val="Verzeichnis2"/>
            <w:rPr>
              <w:rFonts w:asciiTheme="minorHAnsi" w:eastAsiaTheme="minorEastAsia" w:hAnsiTheme="minorHAnsi" w:cstheme="minorBidi"/>
              <w:szCs w:val="22"/>
            </w:rPr>
          </w:pPr>
          <w:hyperlink w:anchor="_Toc481477454" w:history="1">
            <w:r w:rsidR="00E40FFA" w:rsidRPr="00745C1C">
              <w:rPr>
                <w:rStyle w:val="Hyperlink"/>
              </w:rPr>
              <w:t>Prophetie</w:t>
            </w:r>
            <w:r w:rsidR="00E40FFA">
              <w:rPr>
                <w:webHidden/>
              </w:rPr>
              <w:tab/>
            </w:r>
            <w:r w:rsidR="00E40FFA">
              <w:rPr>
                <w:webHidden/>
              </w:rPr>
              <w:fldChar w:fldCharType="begin"/>
            </w:r>
            <w:r w:rsidR="00E40FFA">
              <w:rPr>
                <w:webHidden/>
              </w:rPr>
              <w:instrText xml:space="preserve"> PAGEREF _Toc481477454 \h </w:instrText>
            </w:r>
            <w:r w:rsidR="00E40FFA">
              <w:rPr>
                <w:webHidden/>
              </w:rPr>
            </w:r>
            <w:r w:rsidR="00E40FFA">
              <w:rPr>
                <w:webHidden/>
              </w:rPr>
              <w:fldChar w:fldCharType="separate"/>
            </w:r>
            <w:r w:rsidR="00E40FFA">
              <w:rPr>
                <w:webHidden/>
              </w:rPr>
              <w:t>3</w:t>
            </w:r>
            <w:r w:rsidR="00E40FFA">
              <w:rPr>
                <w:webHidden/>
              </w:rPr>
              <w:fldChar w:fldCharType="end"/>
            </w:r>
          </w:hyperlink>
        </w:p>
        <w:p w:rsidR="00E40FFA" w:rsidRDefault="00AC38F3">
          <w:pPr>
            <w:pStyle w:val="Verzeichnis2"/>
            <w:rPr>
              <w:rFonts w:asciiTheme="minorHAnsi" w:eastAsiaTheme="minorEastAsia" w:hAnsiTheme="minorHAnsi" w:cstheme="minorBidi"/>
              <w:szCs w:val="22"/>
            </w:rPr>
          </w:pPr>
          <w:hyperlink w:anchor="_Toc481477455" w:history="1">
            <w:r w:rsidR="00E40FFA" w:rsidRPr="00745C1C">
              <w:rPr>
                <w:rStyle w:val="Hyperlink"/>
              </w:rPr>
              <w:t>Die Bibel, das heilige Buch der Christen</w:t>
            </w:r>
            <w:r w:rsidR="00E40FFA">
              <w:rPr>
                <w:webHidden/>
              </w:rPr>
              <w:tab/>
            </w:r>
            <w:r w:rsidR="00E40FFA">
              <w:rPr>
                <w:webHidden/>
              </w:rPr>
              <w:fldChar w:fldCharType="begin"/>
            </w:r>
            <w:r w:rsidR="00E40FFA">
              <w:rPr>
                <w:webHidden/>
              </w:rPr>
              <w:instrText xml:space="preserve"> PAGEREF _Toc481477455 \h </w:instrText>
            </w:r>
            <w:r w:rsidR="00E40FFA">
              <w:rPr>
                <w:webHidden/>
              </w:rPr>
            </w:r>
            <w:r w:rsidR="00E40FFA">
              <w:rPr>
                <w:webHidden/>
              </w:rPr>
              <w:fldChar w:fldCharType="separate"/>
            </w:r>
            <w:r w:rsidR="00E40FFA">
              <w:rPr>
                <w:webHidden/>
              </w:rPr>
              <w:t>7</w:t>
            </w:r>
            <w:r w:rsidR="00E40FFA">
              <w:rPr>
                <w:webHidden/>
              </w:rPr>
              <w:fldChar w:fldCharType="end"/>
            </w:r>
          </w:hyperlink>
        </w:p>
        <w:p w:rsidR="00E40FFA" w:rsidRDefault="00AC38F3">
          <w:pPr>
            <w:pStyle w:val="Verzeichnis2"/>
            <w:rPr>
              <w:rFonts w:asciiTheme="minorHAnsi" w:eastAsiaTheme="minorEastAsia" w:hAnsiTheme="minorHAnsi" w:cstheme="minorBidi"/>
              <w:szCs w:val="22"/>
            </w:rPr>
          </w:pPr>
          <w:hyperlink w:anchor="_Toc481477456" w:history="1">
            <w:r w:rsidR="00E40FFA" w:rsidRPr="00745C1C">
              <w:rPr>
                <w:rStyle w:val="Hyperlink"/>
              </w:rPr>
              <w:t>Kirche in Geschichte und Gegenwart</w:t>
            </w:r>
            <w:r w:rsidR="00E40FFA">
              <w:rPr>
                <w:webHidden/>
              </w:rPr>
              <w:tab/>
            </w:r>
            <w:r w:rsidR="00E40FFA">
              <w:rPr>
                <w:webHidden/>
              </w:rPr>
              <w:fldChar w:fldCharType="begin"/>
            </w:r>
            <w:r w:rsidR="00E40FFA">
              <w:rPr>
                <w:webHidden/>
              </w:rPr>
              <w:instrText xml:space="preserve"> PAGEREF _Toc481477456 \h </w:instrText>
            </w:r>
            <w:r w:rsidR="00E40FFA">
              <w:rPr>
                <w:webHidden/>
              </w:rPr>
            </w:r>
            <w:r w:rsidR="00E40FFA">
              <w:rPr>
                <w:webHidden/>
              </w:rPr>
              <w:fldChar w:fldCharType="separate"/>
            </w:r>
            <w:r w:rsidR="00E40FFA">
              <w:rPr>
                <w:webHidden/>
              </w:rPr>
              <w:t>11</w:t>
            </w:r>
            <w:r w:rsidR="00E40FFA">
              <w:rPr>
                <w:webHidden/>
              </w:rPr>
              <w:fldChar w:fldCharType="end"/>
            </w:r>
          </w:hyperlink>
        </w:p>
        <w:p w:rsidR="00E40FFA" w:rsidRDefault="00AC38F3">
          <w:pPr>
            <w:pStyle w:val="Verzeichnis2"/>
            <w:rPr>
              <w:rFonts w:asciiTheme="minorHAnsi" w:eastAsiaTheme="minorEastAsia" w:hAnsiTheme="minorHAnsi" w:cstheme="minorBidi"/>
              <w:szCs w:val="22"/>
            </w:rPr>
          </w:pPr>
          <w:hyperlink w:anchor="_Toc481477457" w:history="1">
            <w:r w:rsidR="00E40FFA" w:rsidRPr="00745C1C">
              <w:rPr>
                <w:rStyle w:val="Hyperlink"/>
              </w:rPr>
              <w:t>Wie Jesus in seiner Zeit wirkte</w:t>
            </w:r>
            <w:r w:rsidR="00E40FFA">
              <w:rPr>
                <w:webHidden/>
              </w:rPr>
              <w:tab/>
            </w:r>
            <w:r w:rsidR="00E40FFA">
              <w:rPr>
                <w:webHidden/>
              </w:rPr>
              <w:fldChar w:fldCharType="begin"/>
            </w:r>
            <w:r w:rsidR="00E40FFA">
              <w:rPr>
                <w:webHidden/>
              </w:rPr>
              <w:instrText xml:space="preserve"> PAGEREF _Toc481477457 \h </w:instrText>
            </w:r>
            <w:r w:rsidR="00E40FFA">
              <w:rPr>
                <w:webHidden/>
              </w:rPr>
            </w:r>
            <w:r w:rsidR="00E40FFA">
              <w:rPr>
                <w:webHidden/>
              </w:rPr>
              <w:fldChar w:fldCharType="separate"/>
            </w:r>
            <w:r w:rsidR="00E40FFA">
              <w:rPr>
                <w:webHidden/>
              </w:rPr>
              <w:t>15</w:t>
            </w:r>
            <w:r w:rsidR="00E40FFA">
              <w:rPr>
                <w:webHidden/>
              </w:rPr>
              <w:fldChar w:fldCharType="end"/>
            </w:r>
          </w:hyperlink>
        </w:p>
        <w:p w:rsidR="00E40FFA" w:rsidRDefault="00AC38F3">
          <w:pPr>
            <w:pStyle w:val="Verzeichnis2"/>
            <w:rPr>
              <w:rFonts w:asciiTheme="minorHAnsi" w:eastAsiaTheme="minorEastAsia" w:hAnsiTheme="minorHAnsi" w:cstheme="minorBidi"/>
              <w:szCs w:val="22"/>
            </w:rPr>
          </w:pPr>
          <w:hyperlink w:anchor="_Toc481477458" w:history="1">
            <w:r w:rsidR="00E40FFA" w:rsidRPr="00745C1C">
              <w:rPr>
                <w:rStyle w:val="Hyperlink"/>
              </w:rPr>
              <w:t>Religionen (abrahamitische Religionen im Vergleich)</w:t>
            </w:r>
            <w:r w:rsidR="00E40FFA">
              <w:rPr>
                <w:webHidden/>
              </w:rPr>
              <w:tab/>
            </w:r>
            <w:r w:rsidR="00E40FFA">
              <w:rPr>
                <w:webHidden/>
              </w:rPr>
              <w:fldChar w:fldCharType="begin"/>
            </w:r>
            <w:r w:rsidR="00E40FFA">
              <w:rPr>
                <w:webHidden/>
              </w:rPr>
              <w:instrText xml:space="preserve"> PAGEREF _Toc481477458 \h </w:instrText>
            </w:r>
            <w:r w:rsidR="00E40FFA">
              <w:rPr>
                <w:webHidden/>
              </w:rPr>
            </w:r>
            <w:r w:rsidR="00E40FFA">
              <w:rPr>
                <w:webHidden/>
              </w:rPr>
              <w:fldChar w:fldCharType="separate"/>
            </w:r>
            <w:r w:rsidR="00E40FFA">
              <w:rPr>
                <w:webHidden/>
              </w:rPr>
              <w:t>18</w:t>
            </w:r>
            <w:r w:rsidR="00E40FFA">
              <w:rPr>
                <w:webHidden/>
              </w:rPr>
              <w:fldChar w:fldCharType="end"/>
            </w:r>
          </w:hyperlink>
        </w:p>
        <w:p w:rsidR="00E40FFA" w:rsidRDefault="00AC38F3">
          <w:pPr>
            <w:pStyle w:val="Verzeichnis1"/>
            <w:rPr>
              <w:rFonts w:asciiTheme="minorHAnsi" w:eastAsiaTheme="minorEastAsia" w:hAnsiTheme="minorHAnsi" w:cstheme="minorBidi"/>
              <w:noProof/>
              <w:szCs w:val="22"/>
            </w:rPr>
          </w:pPr>
          <w:hyperlink w:anchor="_Toc481477459" w:history="1">
            <w:r w:rsidR="00E40FFA" w:rsidRPr="00745C1C">
              <w:rPr>
                <w:rStyle w:val="Hyperlink"/>
                <w:rFonts w:eastAsia="Calibri"/>
                <w:noProof/>
              </w:rPr>
              <w:t>Syrisch-Orthodoxe Religionslehre</w:t>
            </w:r>
            <w:r w:rsidR="00E40FFA" w:rsidRPr="00745C1C">
              <w:rPr>
                <w:rStyle w:val="Hyperlink"/>
                <w:noProof/>
              </w:rPr>
              <w:t xml:space="preserve"> – Klasse 8</w:t>
            </w:r>
            <w:r w:rsidR="00E40FFA">
              <w:rPr>
                <w:noProof/>
                <w:webHidden/>
              </w:rPr>
              <w:tab/>
            </w:r>
            <w:r w:rsidR="00E40FFA">
              <w:rPr>
                <w:noProof/>
                <w:webHidden/>
              </w:rPr>
              <w:fldChar w:fldCharType="begin"/>
            </w:r>
            <w:r w:rsidR="00E40FFA">
              <w:rPr>
                <w:noProof/>
                <w:webHidden/>
              </w:rPr>
              <w:instrText xml:space="preserve"> PAGEREF _Toc481477459 \h </w:instrText>
            </w:r>
            <w:r w:rsidR="00E40FFA">
              <w:rPr>
                <w:noProof/>
                <w:webHidden/>
              </w:rPr>
            </w:r>
            <w:r w:rsidR="00E40FFA">
              <w:rPr>
                <w:noProof/>
                <w:webHidden/>
              </w:rPr>
              <w:fldChar w:fldCharType="separate"/>
            </w:r>
            <w:r w:rsidR="00E40FFA">
              <w:rPr>
                <w:noProof/>
                <w:webHidden/>
              </w:rPr>
              <w:t>21</w:t>
            </w:r>
            <w:r w:rsidR="00E40FFA">
              <w:rPr>
                <w:noProof/>
                <w:webHidden/>
              </w:rPr>
              <w:fldChar w:fldCharType="end"/>
            </w:r>
          </w:hyperlink>
        </w:p>
        <w:p w:rsidR="00E40FFA" w:rsidRDefault="00AC38F3">
          <w:pPr>
            <w:pStyle w:val="Verzeichnis2"/>
            <w:rPr>
              <w:rFonts w:asciiTheme="minorHAnsi" w:eastAsiaTheme="minorEastAsia" w:hAnsiTheme="minorHAnsi" w:cstheme="minorBidi"/>
              <w:szCs w:val="22"/>
            </w:rPr>
          </w:pPr>
          <w:hyperlink w:anchor="_Toc481477460" w:history="1">
            <w:r w:rsidR="00E40FFA" w:rsidRPr="00745C1C">
              <w:rPr>
                <w:rStyle w:val="Hyperlink"/>
              </w:rPr>
              <w:t>Beten: Gebete in syrisch-aramäischer Sprache lernen und verstehen</w:t>
            </w:r>
            <w:r w:rsidR="00E40FFA">
              <w:rPr>
                <w:webHidden/>
              </w:rPr>
              <w:tab/>
            </w:r>
            <w:r w:rsidR="00E40FFA">
              <w:rPr>
                <w:webHidden/>
              </w:rPr>
              <w:fldChar w:fldCharType="begin"/>
            </w:r>
            <w:r w:rsidR="00E40FFA">
              <w:rPr>
                <w:webHidden/>
              </w:rPr>
              <w:instrText xml:space="preserve"> PAGEREF _Toc481477460 \h </w:instrText>
            </w:r>
            <w:r w:rsidR="00E40FFA">
              <w:rPr>
                <w:webHidden/>
              </w:rPr>
            </w:r>
            <w:r w:rsidR="00E40FFA">
              <w:rPr>
                <w:webHidden/>
              </w:rPr>
              <w:fldChar w:fldCharType="separate"/>
            </w:r>
            <w:r w:rsidR="00E40FFA">
              <w:rPr>
                <w:webHidden/>
              </w:rPr>
              <w:t>21</w:t>
            </w:r>
            <w:r w:rsidR="00E40FFA">
              <w:rPr>
                <w:webHidden/>
              </w:rPr>
              <w:fldChar w:fldCharType="end"/>
            </w:r>
          </w:hyperlink>
        </w:p>
        <w:p w:rsidR="00E40FFA" w:rsidRDefault="00AC38F3">
          <w:pPr>
            <w:pStyle w:val="Verzeichnis2"/>
            <w:rPr>
              <w:rFonts w:asciiTheme="minorHAnsi" w:eastAsiaTheme="minorEastAsia" w:hAnsiTheme="minorHAnsi" w:cstheme="minorBidi"/>
              <w:szCs w:val="22"/>
            </w:rPr>
          </w:pPr>
          <w:hyperlink w:anchor="_Toc481477461" w:history="1">
            <w:r w:rsidR="00E40FFA" w:rsidRPr="00745C1C">
              <w:rPr>
                <w:rStyle w:val="Hyperlink"/>
              </w:rPr>
              <w:t>Erwachsen werden – auch im Glauben</w:t>
            </w:r>
            <w:r w:rsidR="00E40FFA">
              <w:rPr>
                <w:webHidden/>
              </w:rPr>
              <w:tab/>
            </w:r>
            <w:r w:rsidR="00E40FFA">
              <w:rPr>
                <w:webHidden/>
              </w:rPr>
              <w:fldChar w:fldCharType="begin"/>
            </w:r>
            <w:r w:rsidR="00E40FFA">
              <w:rPr>
                <w:webHidden/>
              </w:rPr>
              <w:instrText xml:space="preserve"> PAGEREF _Toc481477461 \h </w:instrText>
            </w:r>
            <w:r w:rsidR="00E40FFA">
              <w:rPr>
                <w:webHidden/>
              </w:rPr>
            </w:r>
            <w:r w:rsidR="00E40FFA">
              <w:rPr>
                <w:webHidden/>
              </w:rPr>
              <w:fldChar w:fldCharType="separate"/>
            </w:r>
            <w:r w:rsidR="00E40FFA">
              <w:rPr>
                <w:webHidden/>
              </w:rPr>
              <w:t>22</w:t>
            </w:r>
            <w:r w:rsidR="00E40FFA">
              <w:rPr>
                <w:webHidden/>
              </w:rPr>
              <w:fldChar w:fldCharType="end"/>
            </w:r>
          </w:hyperlink>
        </w:p>
        <w:p w:rsidR="00E40FFA" w:rsidRDefault="00AC38F3">
          <w:pPr>
            <w:pStyle w:val="Verzeichnis2"/>
            <w:rPr>
              <w:rFonts w:asciiTheme="minorHAnsi" w:eastAsiaTheme="minorEastAsia" w:hAnsiTheme="minorHAnsi" w:cstheme="minorBidi"/>
              <w:szCs w:val="22"/>
            </w:rPr>
          </w:pPr>
          <w:hyperlink w:anchor="_Toc481477462" w:history="1">
            <w:r w:rsidR="00E40FFA" w:rsidRPr="00745C1C">
              <w:rPr>
                <w:rStyle w:val="Hyperlink"/>
              </w:rPr>
              <w:t>Gewissen – wonach soll ich mich richten?</w:t>
            </w:r>
            <w:r w:rsidR="00E40FFA">
              <w:rPr>
                <w:webHidden/>
              </w:rPr>
              <w:tab/>
            </w:r>
            <w:r w:rsidR="00E40FFA">
              <w:rPr>
                <w:webHidden/>
              </w:rPr>
              <w:fldChar w:fldCharType="begin"/>
            </w:r>
            <w:r w:rsidR="00E40FFA">
              <w:rPr>
                <w:webHidden/>
              </w:rPr>
              <w:instrText xml:space="preserve"> PAGEREF _Toc481477462 \h </w:instrText>
            </w:r>
            <w:r w:rsidR="00E40FFA">
              <w:rPr>
                <w:webHidden/>
              </w:rPr>
            </w:r>
            <w:r w:rsidR="00E40FFA">
              <w:rPr>
                <w:webHidden/>
              </w:rPr>
              <w:fldChar w:fldCharType="separate"/>
            </w:r>
            <w:r w:rsidR="00E40FFA">
              <w:rPr>
                <w:webHidden/>
              </w:rPr>
              <w:t>24</w:t>
            </w:r>
            <w:r w:rsidR="00E40FFA">
              <w:rPr>
                <w:webHidden/>
              </w:rPr>
              <w:fldChar w:fldCharType="end"/>
            </w:r>
          </w:hyperlink>
        </w:p>
        <w:p w:rsidR="00771521" w:rsidRPr="001E578A" w:rsidRDefault="00AC2D93" w:rsidP="00876096">
          <w:r>
            <w:rPr>
              <w:b/>
              <w:bCs/>
            </w:rPr>
            <w:fldChar w:fldCharType="end"/>
          </w:r>
        </w:p>
      </w:sdtContent>
    </w:sdt>
    <w:p w:rsidR="00771521" w:rsidRPr="005C0F37" w:rsidRDefault="00771521">
      <w:pPr>
        <w:rPr>
          <w:rFonts w:cs="Arial"/>
        </w:rPr>
      </w:pPr>
    </w:p>
    <w:p w:rsidR="00771521" w:rsidRPr="005C0F37" w:rsidRDefault="00771521">
      <w:pPr>
        <w:rPr>
          <w:rFonts w:cs="Arial"/>
        </w:rPr>
        <w:sectPr w:rsidR="00771521" w:rsidRPr="005C0F37" w:rsidSect="00540CA5">
          <w:footerReference w:type="even" r:id="rId15"/>
          <w:pgSz w:w="11900" w:h="16820"/>
          <w:pgMar w:top="1134" w:right="1134" w:bottom="1134" w:left="1134" w:header="709" w:footer="283" w:gutter="0"/>
          <w:cols w:space="708"/>
          <w:docGrid w:linePitch="326"/>
        </w:sectPr>
      </w:pPr>
    </w:p>
    <w:p w:rsidR="00F8597D" w:rsidRPr="00AC38F3" w:rsidRDefault="00F8597D" w:rsidP="00AC38F3">
      <w:pPr>
        <w:pStyle w:val="bcVorwort"/>
      </w:pPr>
      <w:bookmarkStart w:id="1" w:name="_Toc454789489"/>
      <w:bookmarkStart w:id="2" w:name="_Toc455568951"/>
      <w:bookmarkStart w:id="3" w:name="_Toc455985275"/>
      <w:bookmarkStart w:id="4" w:name="_Toc481477449"/>
      <w:r w:rsidRPr="00AC38F3">
        <w:lastRenderedPageBreak/>
        <w:t>Allgemeines Vorwort zu den Beispielcurricula</w:t>
      </w:r>
      <w:bookmarkEnd w:id="1"/>
      <w:bookmarkEnd w:id="2"/>
      <w:bookmarkEnd w:id="3"/>
      <w:bookmarkEnd w:id="4"/>
    </w:p>
    <w:p w:rsidR="006566BA" w:rsidRPr="002A2AF7" w:rsidRDefault="006566BA" w:rsidP="0092684C">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t>errichtsplanung der Lehrkräfte.</w:t>
      </w:r>
    </w:p>
    <w:p w:rsidR="006566BA" w:rsidRPr="002A2AF7" w:rsidRDefault="006566BA" w:rsidP="0092684C">
      <w:pPr>
        <w:pStyle w:val="StandardVorwort"/>
      </w:pPr>
    </w:p>
    <w:p w:rsidR="006566BA" w:rsidRPr="002A2AF7" w:rsidRDefault="006566BA" w:rsidP="0092684C">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w:t>
      </w:r>
      <w:r>
        <w:t>omit sowohl an den Bildungsplan</w:t>
      </w:r>
      <w:r w:rsidRPr="002A2AF7">
        <w:t xml:space="preserve"> als auch an den Kontext der jeweiligen Schule gebunden und müssen entsprechend angepasst werden. Das gilt auch für die Zeitplanung, </w:t>
      </w:r>
      <w:r>
        <w:t>die</w:t>
      </w:r>
      <w:r w:rsidRPr="002A2AF7">
        <w:t xml:space="preserve"> vom Gesamtkonzept und den örtlichen Gegebenheiten abhängig und daher nur als Vorschlag zu betrachten ist.</w:t>
      </w:r>
    </w:p>
    <w:p w:rsidR="006566BA" w:rsidRPr="002A2AF7" w:rsidRDefault="006566BA" w:rsidP="0092684C">
      <w:pPr>
        <w:pStyle w:val="StandardVorwort"/>
      </w:pPr>
    </w:p>
    <w:p w:rsidR="006566BA" w:rsidRPr="002A2AF7" w:rsidRDefault="006566BA" w:rsidP="0092684C">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6566BA" w:rsidRDefault="006566BA" w:rsidP="0092684C">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6566BA" w:rsidRPr="002A2AF7" w:rsidRDefault="006566BA" w:rsidP="006566BA">
      <w:pPr>
        <w:jc w:val="both"/>
      </w:pPr>
    </w:p>
    <w:p w:rsidR="005C5178" w:rsidRPr="00AC38F3" w:rsidRDefault="005C5178" w:rsidP="00AC38F3">
      <w:pPr>
        <w:pStyle w:val="bcVorwort"/>
      </w:pPr>
      <w:r w:rsidRPr="005C0F37">
        <w:br w:type="page"/>
      </w:r>
      <w:bookmarkStart w:id="5" w:name="_Toc450308019"/>
      <w:bookmarkStart w:id="6" w:name="_Toc450308079"/>
      <w:bookmarkStart w:id="7" w:name="_Toc454789490"/>
      <w:bookmarkStart w:id="8" w:name="_Toc455568952"/>
      <w:bookmarkStart w:id="9" w:name="_Toc455985276"/>
      <w:bookmarkStart w:id="10" w:name="_Toc481477450"/>
      <w:r w:rsidRPr="00AC38F3">
        <w:lastRenderedPageBreak/>
        <w:t>Fachspezifisches Vorwort</w:t>
      </w:r>
      <w:bookmarkEnd w:id="5"/>
      <w:bookmarkEnd w:id="6"/>
      <w:bookmarkEnd w:id="7"/>
      <w:bookmarkEnd w:id="8"/>
      <w:bookmarkEnd w:id="9"/>
      <w:bookmarkEnd w:id="10"/>
    </w:p>
    <w:p w:rsidR="006566BA" w:rsidRPr="00921255" w:rsidRDefault="006566BA" w:rsidP="00722E03">
      <w:pPr>
        <w:pStyle w:val="StandardVorwort"/>
      </w:pPr>
      <w:r>
        <w:t xml:space="preserve">Im Curriculum werden alle </w:t>
      </w:r>
      <w:r w:rsidRPr="00722E03">
        <w:rPr>
          <w:i/>
        </w:rPr>
        <w:t>inhaltsbezogenen</w:t>
      </w:r>
      <w:r>
        <w:t xml:space="preserve"> Teilkompetenzen bedient, zum Teil im Sinne der Nachhaltigkeit mehrfach. Dem Bildungsplanverständnis entsprechend, sind insbesondere </w:t>
      </w:r>
      <w:r w:rsidRPr="00722E03">
        <w:rPr>
          <w:i/>
        </w:rPr>
        <w:t>prozessbezogene</w:t>
      </w:r>
      <w:r>
        <w:t xml:space="preserve"> Kompetenzen mehrfach berücksichtigt, andere bleiben entwicklungsbedingt</w:t>
      </w:r>
      <w:r w:rsidRPr="00722E03">
        <w:t xml:space="preserve"> </w:t>
      </w:r>
      <w:r>
        <w:t>–</w:t>
      </w:r>
      <w:r w:rsidRPr="00722E03">
        <w:t xml:space="preserve"> </w:t>
      </w:r>
      <w:r>
        <w:t>wie bereits</w:t>
      </w:r>
      <w:r w:rsidRPr="00722E03">
        <w:t xml:space="preserve"> </w:t>
      </w:r>
      <w:r>
        <w:t xml:space="preserve">in den Klassen 5/6 – auch in den Klassen 7/8 noch </w:t>
      </w:r>
      <w:r w:rsidRPr="00921255">
        <w:t>unberücksichtigt. Es werden aber alle prozessbezogenen Kompetenzen bis zum Abitur hin aufgegriffen.</w:t>
      </w:r>
    </w:p>
    <w:p w:rsidR="006566BA" w:rsidRDefault="006566BA" w:rsidP="00722E03">
      <w:pPr>
        <w:pStyle w:val="StandardVorwort"/>
      </w:pPr>
      <w:r>
        <w:t>In Spalte 3 ist unter anderem durch didaktisierende Fragestellungen bewusst der Versuch unternommen worden, Hilfen anzubieten, um Unterricht kompetenzorientiert zu planen und zu gestalten.</w:t>
      </w:r>
    </w:p>
    <w:p w:rsidR="006566BA" w:rsidRDefault="006566BA" w:rsidP="00722E03">
      <w:pPr>
        <w:pStyle w:val="StandardVorwort"/>
      </w:pPr>
      <w:r>
        <w:t xml:space="preserve">Kompetenzorientierter Unterricht muss ganz wesentlich von individuellen Lernausgangslagen ausgehen und somit die konkrete Lerngruppe im Blick haben. </w:t>
      </w:r>
      <w:r w:rsidRPr="00921255">
        <w:t>Er ist grundsätzlich kontext- und adressatenbezogen.</w:t>
      </w:r>
      <w:r>
        <w:t xml:space="preserve"> Das vorliegende Beispielcurriculum stellt daher zwar eine Hilfestellung dar, darf aber nicht ohne Berücksichtigung der jeweiligen Schülerinnen und Schüler sozusagen stereotyp angewendet werden. Immer gehört auch der prüfende Blick dazu, woran ersichtlich wird, dass Schülerinnen und Schüler eine ausgewiesene Kompetenz tatsächlich erworben haben.</w:t>
      </w:r>
    </w:p>
    <w:p w:rsidR="006566BA" w:rsidRDefault="006566BA" w:rsidP="006566BA">
      <w:pPr>
        <w:pStyle w:val="StandardVorwort"/>
        <w:spacing w:line="240" w:lineRule="auto"/>
      </w:pPr>
    </w:p>
    <w:p w:rsidR="006566BA" w:rsidRDefault="006566BA" w:rsidP="006566BA">
      <w:pPr>
        <w:pStyle w:val="StandardVorwort"/>
        <w:rPr>
          <w:rStyle w:val="Fett"/>
          <w:sz w:val="24"/>
        </w:rPr>
      </w:pPr>
      <w:r>
        <w:rPr>
          <w:rStyle w:val="Fett"/>
          <w:sz w:val="24"/>
        </w:rPr>
        <w:t>Hinweise:</w:t>
      </w:r>
    </w:p>
    <w:p w:rsidR="006566BA" w:rsidRPr="0055234E" w:rsidRDefault="006566BA" w:rsidP="006566BA">
      <w:pPr>
        <w:pStyle w:val="StandardVorwort"/>
      </w:pPr>
      <w:r w:rsidRPr="0055234E">
        <w:rPr>
          <w:rStyle w:val="Fett"/>
          <w:sz w:val="24"/>
        </w:rPr>
        <w:t>Praxis des Betens</w:t>
      </w:r>
    </w:p>
    <w:p w:rsidR="006566BA" w:rsidRPr="00722E03" w:rsidRDefault="006566BA" w:rsidP="00722E03">
      <w:pPr>
        <w:pStyle w:val="StandardVorwort"/>
      </w:pPr>
      <w:r w:rsidRPr="00722E03">
        <w:t>Das Einüben des Betens sowie das Erlernen grundlegender Gebete hat im Syrisch-Orthodoxen Religionsunterricht eine hohe Bedeutung. Aus diesem Grund wird jede Religionsstunde mit einem Gebet in aramäischer Sprache eröffnet und abgeschlossen. Da das Aramäische (</w:t>
      </w:r>
      <w:r w:rsidRPr="00722E03">
        <w:rPr>
          <w:rFonts w:ascii="Estrangelo Edessa" w:hAnsi="Estrangelo Edessa" w:cs="Estrangelo Edessa" w:hint="cs"/>
          <w:szCs w:val="22"/>
          <w:rtl/>
        </w:rPr>
        <w:t>ܟܬܳܒܳܢܳܝܳܐ</w:t>
      </w:r>
      <w:r w:rsidRPr="00722E03">
        <w:t xml:space="preserve">) die Sprache der Liturgie und des Betens ist, ist die Kenntnis der Muttersprache Jesu für den Syrisch-Orthodoxen Religionsunterricht grundlegend. Ferner: Das Thema Gebet und Liturgie kann integrativ im Unterricht behandelt werden, </w:t>
      </w:r>
      <w:r w:rsidR="00C507F3" w:rsidRPr="00722E03">
        <w:t>vor allem</w:t>
      </w:r>
      <w:r w:rsidRPr="00722E03">
        <w:t xml:space="preserve"> in höheren Klassen.</w:t>
      </w:r>
    </w:p>
    <w:p w:rsidR="006566BA" w:rsidRDefault="006566BA" w:rsidP="006566BA">
      <w:pPr>
        <w:pStyle w:val="StandardVorwort"/>
        <w:rPr>
          <w:rStyle w:val="Fett"/>
          <w:sz w:val="24"/>
        </w:rPr>
      </w:pPr>
    </w:p>
    <w:p w:rsidR="006566BA" w:rsidRDefault="006566BA" w:rsidP="006566BA">
      <w:pPr>
        <w:pStyle w:val="StandardVorwort"/>
        <w:rPr>
          <w:rStyle w:val="Fett"/>
          <w:sz w:val="24"/>
        </w:rPr>
      </w:pPr>
      <w:r>
        <w:rPr>
          <w:rStyle w:val="Fett"/>
          <w:sz w:val="24"/>
        </w:rPr>
        <w:t>Bibelarbeit</w:t>
      </w:r>
    </w:p>
    <w:p w:rsidR="006566BA" w:rsidRPr="00722E03" w:rsidRDefault="006566BA" w:rsidP="00722E03">
      <w:pPr>
        <w:pStyle w:val="StandardVorwort"/>
      </w:pPr>
      <w:r w:rsidRPr="00722E03">
        <w:t>Die Texte der Bibel werden – w</w:t>
      </w:r>
      <w:r w:rsidR="00231598">
        <w:t>enn möglich – auch in der Erst</w:t>
      </w:r>
      <w:r w:rsidRPr="00722E03">
        <w:t>sprache der Schülerinnen und Schüler, Aramäisch, gelesen.</w:t>
      </w:r>
    </w:p>
    <w:p w:rsidR="006566BA" w:rsidRDefault="006566BA" w:rsidP="006566BA">
      <w:pPr>
        <w:pStyle w:val="StandardVorwort"/>
        <w:rPr>
          <w:rStyle w:val="Fett"/>
          <w:sz w:val="24"/>
        </w:rPr>
      </w:pPr>
    </w:p>
    <w:p w:rsidR="006566BA" w:rsidRPr="0055234E" w:rsidRDefault="006566BA" w:rsidP="006566BA">
      <w:pPr>
        <w:pStyle w:val="StandardVorwort"/>
      </w:pPr>
      <w:r w:rsidRPr="0055234E">
        <w:rPr>
          <w:rStyle w:val="Fett"/>
          <w:sz w:val="24"/>
        </w:rPr>
        <w:t>Klassenübergreifender Religionsunterricht</w:t>
      </w:r>
    </w:p>
    <w:p w:rsidR="006566BA" w:rsidRDefault="006566BA" w:rsidP="006566BA">
      <w:pPr>
        <w:pStyle w:val="StandardVorwort"/>
      </w:pPr>
      <w:r w:rsidRPr="0055234E">
        <w:t>An manchen Schulen werden aufgrund der Schülerzahlen die Schüler</w:t>
      </w:r>
      <w:r>
        <w:t>innen und Schüler</w:t>
      </w:r>
      <w:r w:rsidRPr="0055234E">
        <w:t xml:space="preserve"> der Klassen </w:t>
      </w:r>
      <w:r>
        <w:t>fünf und sechs, sieben und acht</w:t>
      </w:r>
      <w:r w:rsidRPr="0055234E">
        <w:t xml:space="preserve"> </w:t>
      </w:r>
      <w:r>
        <w:t>oder fünf bis acht</w:t>
      </w:r>
      <w:r w:rsidRPr="0055234E">
        <w:t xml:space="preserve"> zusammen unterrichtet. Auch für diese gilt: Die Vorgabe des Bildungsplans ist fundamental, die Kombination der Inhalte ist in das pädagogische Er</w:t>
      </w:r>
      <w:r>
        <w:t>messen der Lehrkräfte gestellt.</w:t>
      </w:r>
    </w:p>
    <w:p w:rsidR="00876096" w:rsidRDefault="00876096">
      <w:pPr>
        <w:rPr>
          <w:rFonts w:cs="Arial"/>
          <w:b/>
          <w:sz w:val="24"/>
          <w:szCs w:val="22"/>
        </w:rPr>
      </w:pPr>
      <w:bookmarkStart w:id="11" w:name="_Toc476298616"/>
      <w:bookmarkStart w:id="12" w:name="_Toc476901297"/>
      <w:r>
        <w:rPr>
          <w:rFonts w:cs="Arial"/>
          <w:b/>
          <w:sz w:val="24"/>
          <w:szCs w:val="22"/>
        </w:rPr>
        <w:br w:type="page"/>
      </w:r>
    </w:p>
    <w:p w:rsidR="00885884" w:rsidRPr="00CD6A64" w:rsidRDefault="00885884" w:rsidP="00885884">
      <w:pPr>
        <w:pStyle w:val="StandardVorwort"/>
        <w:rPr>
          <w:rStyle w:val="Fett"/>
          <w:sz w:val="24"/>
        </w:rPr>
      </w:pPr>
      <w:r w:rsidRPr="00CD6A64">
        <w:rPr>
          <w:rStyle w:val="Fett"/>
          <w:sz w:val="24"/>
        </w:rPr>
        <w:lastRenderedPageBreak/>
        <w:t>Medienstand des syrisch-orthodoxen Religionsunterrichts</w:t>
      </w:r>
    </w:p>
    <w:p w:rsidR="00885884" w:rsidRDefault="00885884" w:rsidP="00885884">
      <w:pPr>
        <w:pStyle w:val="StandardVorwort"/>
      </w:pPr>
      <w:r>
        <w:t xml:space="preserve">Im Vergleich zu den Schwesterkirchen gibt es im syrisch-orthodoxen Religionsunterricht noch wenig Lehrwerke und keine Schulbücher. Die Schulbuchreihe (Klasse 5/6, 7/8, 9/10) </w:t>
      </w:r>
      <w:r w:rsidRPr="00CD6A64">
        <w:rPr>
          <w:b/>
          <w:bCs/>
          <w:i/>
          <w:iCs/>
        </w:rPr>
        <w:t>Auf dem Weg zum Glauben. Syrisch-Orthodoxe Religionslehre</w:t>
      </w:r>
      <w:r>
        <w:t xml:space="preserve"> ist in Bearbeitung und erscheint in den nächsten Schuljahren; ferner auch Cds mit Gebeten und Liedern. Die gegenwärtig zugelassenen Lehrwerke können unter folgender Homepage abgerufen werden: </w:t>
      </w:r>
    </w:p>
    <w:p w:rsidR="00885884" w:rsidRDefault="00885884" w:rsidP="00885884">
      <w:pPr>
        <w:pStyle w:val="StandardVorwort"/>
      </w:pPr>
      <w:r w:rsidRPr="00CD6A64">
        <w:t>http://morephrem.com/bookshop/index.php?route=product/category&amp;path=35</w:t>
      </w:r>
      <w:r>
        <w:t xml:space="preserve"> </w:t>
      </w:r>
    </w:p>
    <w:p w:rsidR="00885884" w:rsidRPr="00876096" w:rsidRDefault="00885884" w:rsidP="00876096">
      <w:pPr>
        <w:pStyle w:val="StandardVorwort"/>
      </w:pPr>
    </w:p>
    <w:p w:rsidR="00885884" w:rsidRPr="00876096" w:rsidRDefault="00885884" w:rsidP="00876096">
      <w:pPr>
        <w:pStyle w:val="StandardVorwort"/>
      </w:pPr>
      <w:bookmarkStart w:id="13" w:name="_Toc478981691"/>
    </w:p>
    <w:p w:rsidR="006566BA" w:rsidRPr="00755D03" w:rsidRDefault="006566BA" w:rsidP="006566BA">
      <w:pPr>
        <w:pStyle w:val="bcVorworttabelle"/>
      </w:pPr>
      <w:bookmarkStart w:id="14" w:name="_Toc481477451"/>
      <w:r w:rsidRPr="00755D03">
        <w:t>Übersicht</w:t>
      </w:r>
      <w:bookmarkEnd w:id="11"/>
      <w:bookmarkEnd w:id="12"/>
      <w:bookmarkEnd w:id="13"/>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6947"/>
        <w:gridCol w:w="1658"/>
      </w:tblGrid>
      <w:tr w:rsidR="006566BA" w:rsidRPr="00BC09A4" w:rsidTr="000E0B37">
        <w:trPr>
          <w:trHeight w:val="369"/>
        </w:trPr>
        <w:tc>
          <w:tcPr>
            <w:tcW w:w="631" w:type="pct"/>
          </w:tcPr>
          <w:p w:rsidR="006566BA" w:rsidRPr="00864C01" w:rsidRDefault="006566BA" w:rsidP="005C76A0">
            <w:pPr>
              <w:spacing w:before="240" w:line="480" w:lineRule="auto"/>
              <w:rPr>
                <w:b/>
              </w:rPr>
            </w:pPr>
            <w:r>
              <w:rPr>
                <w:b/>
              </w:rPr>
              <w:t>Klasse</w:t>
            </w:r>
          </w:p>
        </w:tc>
        <w:tc>
          <w:tcPr>
            <w:tcW w:w="3527" w:type="pct"/>
            <w:shd w:val="clear" w:color="auto" w:fill="auto"/>
            <w:vAlign w:val="center"/>
          </w:tcPr>
          <w:p w:rsidR="006566BA" w:rsidRPr="00071614" w:rsidRDefault="006566BA" w:rsidP="005C76A0">
            <w:pPr>
              <w:spacing w:before="240" w:line="480" w:lineRule="auto"/>
              <w:rPr>
                <w:b/>
              </w:rPr>
            </w:pPr>
            <w:r w:rsidRPr="00864C01">
              <w:rPr>
                <w:b/>
              </w:rPr>
              <w:t>Unterrichtseinheiten in den Klassen 7</w:t>
            </w:r>
            <w:r w:rsidR="00C507F3">
              <w:rPr>
                <w:b/>
              </w:rPr>
              <w:t>/8</w:t>
            </w:r>
          </w:p>
        </w:tc>
        <w:tc>
          <w:tcPr>
            <w:tcW w:w="843" w:type="pct"/>
            <w:shd w:val="clear" w:color="auto" w:fill="auto"/>
            <w:vAlign w:val="center"/>
          </w:tcPr>
          <w:p w:rsidR="006566BA" w:rsidRPr="00BC09A4" w:rsidRDefault="006566BA" w:rsidP="005C76A0">
            <w:pPr>
              <w:spacing w:before="240" w:line="480" w:lineRule="auto"/>
              <w:jc w:val="center"/>
              <w:rPr>
                <w:rFonts w:cs="Arial"/>
                <w:b/>
                <w:szCs w:val="22"/>
                <w:lang w:val="en-US"/>
              </w:rPr>
            </w:pPr>
            <w:r>
              <w:rPr>
                <w:rFonts w:cs="Arial"/>
                <w:b/>
                <w:szCs w:val="22"/>
                <w:lang w:val="en-US"/>
              </w:rPr>
              <w:t>Stundenzahl</w:t>
            </w:r>
          </w:p>
        </w:tc>
      </w:tr>
      <w:tr w:rsidR="006566BA" w:rsidRPr="00BC09A4" w:rsidTr="001D61A4">
        <w:trPr>
          <w:trHeight w:val="369"/>
        </w:trPr>
        <w:tc>
          <w:tcPr>
            <w:tcW w:w="5000" w:type="pct"/>
            <w:gridSpan w:val="3"/>
          </w:tcPr>
          <w:p w:rsidR="006566BA" w:rsidRDefault="006566BA" w:rsidP="001D61A4">
            <w:pPr>
              <w:jc w:val="center"/>
              <w:rPr>
                <w:rFonts w:cs="Arial"/>
                <w:b/>
                <w:szCs w:val="22"/>
                <w:lang w:val="en-US"/>
              </w:rPr>
            </w:pPr>
          </w:p>
        </w:tc>
      </w:tr>
      <w:tr w:rsidR="006566BA" w:rsidRPr="0020039A" w:rsidTr="000E0B37">
        <w:tc>
          <w:tcPr>
            <w:tcW w:w="631" w:type="pct"/>
            <w:vMerge w:val="restart"/>
          </w:tcPr>
          <w:p w:rsidR="006566BA" w:rsidRPr="002668C7" w:rsidRDefault="006566BA" w:rsidP="005C76A0">
            <w:pPr>
              <w:spacing w:before="240" w:line="360" w:lineRule="auto"/>
              <w:rPr>
                <w:b/>
                <w:bCs/>
              </w:rPr>
            </w:pPr>
            <w:r w:rsidRPr="002668C7">
              <w:rPr>
                <w:b/>
                <w:bCs/>
              </w:rPr>
              <w:t>Klasse 7</w:t>
            </w:r>
          </w:p>
        </w:tc>
        <w:tc>
          <w:tcPr>
            <w:tcW w:w="3527" w:type="pct"/>
            <w:shd w:val="clear" w:color="auto" w:fill="auto"/>
          </w:tcPr>
          <w:p w:rsidR="006566BA" w:rsidRPr="00AB52A9" w:rsidRDefault="006566BA" w:rsidP="005C76A0">
            <w:pPr>
              <w:pStyle w:val="StandardVorwort"/>
              <w:spacing w:before="240"/>
            </w:pPr>
            <w:r w:rsidRPr="00AB52A9">
              <w:t>Beten: Gebete in syrisch-aramäischer Sprache lernen und ver</w:t>
            </w:r>
            <w:r>
              <w:t>-</w:t>
            </w:r>
            <w:r w:rsidRPr="00AB52A9">
              <w:t>stehen</w:t>
            </w:r>
          </w:p>
        </w:tc>
        <w:tc>
          <w:tcPr>
            <w:tcW w:w="843" w:type="pct"/>
            <w:shd w:val="clear" w:color="auto" w:fill="auto"/>
          </w:tcPr>
          <w:p w:rsidR="006566BA" w:rsidRPr="00CE1CD4" w:rsidRDefault="006566BA" w:rsidP="005C76A0">
            <w:pPr>
              <w:spacing w:before="240" w:line="360" w:lineRule="auto"/>
              <w:jc w:val="center"/>
            </w:pPr>
            <w:r>
              <w:t>12</w:t>
            </w:r>
          </w:p>
        </w:tc>
      </w:tr>
      <w:tr w:rsidR="006566BA" w:rsidRPr="0020039A" w:rsidTr="000E0B37">
        <w:tc>
          <w:tcPr>
            <w:tcW w:w="631" w:type="pct"/>
            <w:vMerge/>
          </w:tcPr>
          <w:p w:rsidR="006566BA" w:rsidRPr="002668C7" w:rsidRDefault="006566BA" w:rsidP="005C76A0">
            <w:pPr>
              <w:spacing w:before="240" w:line="360" w:lineRule="auto"/>
              <w:rPr>
                <w:b/>
                <w:bCs/>
              </w:rPr>
            </w:pPr>
          </w:p>
        </w:tc>
        <w:tc>
          <w:tcPr>
            <w:tcW w:w="3527" w:type="pct"/>
            <w:shd w:val="clear" w:color="auto" w:fill="auto"/>
          </w:tcPr>
          <w:p w:rsidR="006566BA" w:rsidRPr="00AB52A9" w:rsidRDefault="006566BA" w:rsidP="005C76A0">
            <w:pPr>
              <w:pStyle w:val="StandardVorwort"/>
              <w:spacing w:before="240"/>
            </w:pPr>
            <w:r>
              <w:t>Prophetie</w:t>
            </w:r>
          </w:p>
        </w:tc>
        <w:tc>
          <w:tcPr>
            <w:tcW w:w="843" w:type="pct"/>
            <w:shd w:val="clear" w:color="auto" w:fill="auto"/>
          </w:tcPr>
          <w:p w:rsidR="006566BA" w:rsidRDefault="006566BA" w:rsidP="005C76A0">
            <w:pPr>
              <w:spacing w:before="240" w:line="360" w:lineRule="auto"/>
              <w:jc w:val="center"/>
            </w:pPr>
            <w:r>
              <w:t>12</w:t>
            </w:r>
          </w:p>
        </w:tc>
      </w:tr>
      <w:tr w:rsidR="006566BA" w:rsidRPr="0020039A" w:rsidTr="000E0B37">
        <w:tc>
          <w:tcPr>
            <w:tcW w:w="631" w:type="pct"/>
            <w:vMerge/>
          </w:tcPr>
          <w:p w:rsidR="006566BA" w:rsidRPr="00E53FDF" w:rsidRDefault="006566BA" w:rsidP="005C76A0">
            <w:pPr>
              <w:spacing w:before="240" w:line="360" w:lineRule="auto"/>
            </w:pPr>
          </w:p>
        </w:tc>
        <w:tc>
          <w:tcPr>
            <w:tcW w:w="3527" w:type="pct"/>
            <w:shd w:val="clear" w:color="auto" w:fill="auto"/>
          </w:tcPr>
          <w:p w:rsidR="006566BA" w:rsidRPr="00E53FDF" w:rsidRDefault="006566BA" w:rsidP="005C76A0">
            <w:pPr>
              <w:spacing w:before="240" w:line="360" w:lineRule="auto"/>
            </w:pPr>
            <w:r w:rsidRPr="00F533FB">
              <w:t>Die Bibel, das heilige Buch der Christen</w:t>
            </w:r>
          </w:p>
        </w:tc>
        <w:tc>
          <w:tcPr>
            <w:tcW w:w="843" w:type="pct"/>
            <w:shd w:val="clear" w:color="auto" w:fill="auto"/>
          </w:tcPr>
          <w:p w:rsidR="006566BA" w:rsidRPr="00E53FDF" w:rsidRDefault="006566BA" w:rsidP="005C76A0">
            <w:pPr>
              <w:spacing w:before="240" w:line="360" w:lineRule="auto"/>
              <w:jc w:val="center"/>
            </w:pPr>
            <w:r>
              <w:t>12</w:t>
            </w:r>
          </w:p>
        </w:tc>
      </w:tr>
      <w:tr w:rsidR="006566BA" w:rsidRPr="0020039A" w:rsidTr="000E0B37">
        <w:tc>
          <w:tcPr>
            <w:tcW w:w="631" w:type="pct"/>
            <w:vMerge/>
          </w:tcPr>
          <w:p w:rsidR="006566BA" w:rsidRDefault="006566BA" w:rsidP="005C76A0">
            <w:pPr>
              <w:spacing w:before="240" w:line="360" w:lineRule="auto"/>
            </w:pPr>
          </w:p>
        </w:tc>
        <w:tc>
          <w:tcPr>
            <w:tcW w:w="3527" w:type="pct"/>
            <w:shd w:val="clear" w:color="auto" w:fill="auto"/>
          </w:tcPr>
          <w:p w:rsidR="006566BA" w:rsidRPr="00E53FDF" w:rsidRDefault="006566BA" w:rsidP="005C76A0">
            <w:pPr>
              <w:spacing w:before="240" w:line="360" w:lineRule="auto"/>
            </w:pPr>
            <w:r w:rsidRPr="00544B3B">
              <w:rPr>
                <w:bCs/>
                <w:szCs w:val="32"/>
              </w:rPr>
              <w:t>Kirche in Geschichte und Gegenwart</w:t>
            </w:r>
          </w:p>
        </w:tc>
        <w:tc>
          <w:tcPr>
            <w:tcW w:w="843" w:type="pct"/>
            <w:shd w:val="clear" w:color="auto" w:fill="auto"/>
          </w:tcPr>
          <w:p w:rsidR="006566BA" w:rsidRPr="00E53FDF" w:rsidRDefault="006566BA" w:rsidP="005C76A0">
            <w:pPr>
              <w:spacing w:before="240" w:line="360" w:lineRule="auto"/>
              <w:jc w:val="center"/>
            </w:pPr>
            <w:r>
              <w:t>12</w:t>
            </w:r>
          </w:p>
        </w:tc>
      </w:tr>
      <w:tr w:rsidR="006566BA" w:rsidRPr="0020039A" w:rsidTr="000E0B37">
        <w:tc>
          <w:tcPr>
            <w:tcW w:w="631" w:type="pct"/>
            <w:vMerge/>
          </w:tcPr>
          <w:p w:rsidR="006566BA" w:rsidRDefault="006566BA" w:rsidP="005C76A0">
            <w:pPr>
              <w:spacing w:before="240" w:line="360" w:lineRule="auto"/>
            </w:pPr>
          </w:p>
        </w:tc>
        <w:tc>
          <w:tcPr>
            <w:tcW w:w="3527" w:type="pct"/>
            <w:shd w:val="clear" w:color="auto" w:fill="auto"/>
          </w:tcPr>
          <w:p w:rsidR="006566BA" w:rsidRPr="00E53FDF" w:rsidRDefault="006566BA" w:rsidP="005C76A0">
            <w:pPr>
              <w:spacing w:before="240" w:line="360" w:lineRule="auto"/>
            </w:pPr>
            <w:r w:rsidRPr="00994B9F">
              <w:rPr>
                <w:bCs/>
                <w:szCs w:val="32"/>
              </w:rPr>
              <w:t>Wie Jesus in seiner Zeit wirkte</w:t>
            </w:r>
          </w:p>
        </w:tc>
        <w:tc>
          <w:tcPr>
            <w:tcW w:w="843" w:type="pct"/>
            <w:shd w:val="clear" w:color="auto" w:fill="auto"/>
          </w:tcPr>
          <w:p w:rsidR="006566BA" w:rsidRPr="00E53FDF" w:rsidRDefault="006566BA" w:rsidP="005C76A0">
            <w:pPr>
              <w:spacing w:before="240" w:line="360" w:lineRule="auto"/>
              <w:jc w:val="center"/>
            </w:pPr>
            <w:r>
              <w:t>12</w:t>
            </w:r>
          </w:p>
        </w:tc>
      </w:tr>
      <w:tr w:rsidR="006566BA" w:rsidRPr="0020039A" w:rsidTr="000E0B37">
        <w:tc>
          <w:tcPr>
            <w:tcW w:w="631" w:type="pct"/>
            <w:vMerge/>
          </w:tcPr>
          <w:p w:rsidR="006566BA" w:rsidRDefault="006566BA" w:rsidP="005C76A0">
            <w:pPr>
              <w:spacing w:before="240" w:line="360" w:lineRule="auto"/>
            </w:pPr>
          </w:p>
        </w:tc>
        <w:tc>
          <w:tcPr>
            <w:tcW w:w="3527" w:type="pct"/>
            <w:shd w:val="clear" w:color="auto" w:fill="auto"/>
          </w:tcPr>
          <w:p w:rsidR="006566BA" w:rsidRPr="00E53FDF" w:rsidRDefault="006566BA" w:rsidP="005C76A0">
            <w:pPr>
              <w:spacing w:before="240" w:line="360" w:lineRule="auto"/>
            </w:pPr>
            <w:r>
              <w:t>Religionen (abrahamitische Religionen im Vergleich)</w:t>
            </w:r>
          </w:p>
        </w:tc>
        <w:tc>
          <w:tcPr>
            <w:tcW w:w="843" w:type="pct"/>
            <w:shd w:val="clear" w:color="auto" w:fill="auto"/>
          </w:tcPr>
          <w:p w:rsidR="006566BA" w:rsidRPr="00E53FDF" w:rsidRDefault="006566BA" w:rsidP="005C76A0">
            <w:pPr>
              <w:spacing w:before="240" w:line="360" w:lineRule="auto"/>
              <w:jc w:val="center"/>
            </w:pPr>
            <w:r>
              <w:t>12</w:t>
            </w:r>
          </w:p>
        </w:tc>
      </w:tr>
      <w:tr w:rsidR="006566BA" w:rsidRPr="0020039A" w:rsidTr="001D61A4">
        <w:tc>
          <w:tcPr>
            <w:tcW w:w="5000" w:type="pct"/>
            <w:gridSpan w:val="3"/>
          </w:tcPr>
          <w:p w:rsidR="006566BA" w:rsidRPr="00E53FDF" w:rsidRDefault="006566BA" w:rsidP="001D61A4">
            <w:pPr>
              <w:jc w:val="center"/>
            </w:pPr>
          </w:p>
        </w:tc>
      </w:tr>
      <w:tr w:rsidR="005C76A0" w:rsidRPr="0020039A" w:rsidTr="000E0B37">
        <w:tc>
          <w:tcPr>
            <w:tcW w:w="631" w:type="pct"/>
            <w:vMerge w:val="restart"/>
          </w:tcPr>
          <w:p w:rsidR="005C76A0" w:rsidRPr="000637C1" w:rsidRDefault="005C76A0" w:rsidP="005C76A0">
            <w:pPr>
              <w:spacing w:before="240" w:line="480" w:lineRule="auto"/>
            </w:pPr>
            <w:r>
              <w:rPr>
                <w:b/>
              </w:rPr>
              <w:t>Klasse 8</w:t>
            </w:r>
          </w:p>
        </w:tc>
        <w:tc>
          <w:tcPr>
            <w:tcW w:w="3527" w:type="pct"/>
            <w:shd w:val="clear" w:color="auto" w:fill="auto"/>
          </w:tcPr>
          <w:p w:rsidR="005C76A0" w:rsidRPr="007E6B4C" w:rsidRDefault="005C76A0" w:rsidP="005C76A0">
            <w:pPr>
              <w:spacing w:before="240" w:line="480" w:lineRule="auto"/>
              <w:rPr>
                <w:bCs/>
                <w:szCs w:val="32"/>
              </w:rPr>
            </w:pPr>
            <w:r w:rsidRPr="007E6B4C">
              <w:rPr>
                <w:bCs/>
                <w:szCs w:val="32"/>
              </w:rPr>
              <w:t>Beten: Gebete in syrisch-aramäischer Sprache lernen und verstehen</w:t>
            </w:r>
          </w:p>
        </w:tc>
        <w:tc>
          <w:tcPr>
            <w:tcW w:w="843" w:type="pct"/>
            <w:shd w:val="clear" w:color="auto" w:fill="auto"/>
          </w:tcPr>
          <w:p w:rsidR="005C76A0" w:rsidRPr="00E53FDF" w:rsidRDefault="005C76A0" w:rsidP="005C76A0">
            <w:pPr>
              <w:spacing w:before="240" w:line="480" w:lineRule="auto"/>
              <w:jc w:val="center"/>
            </w:pPr>
            <w:r>
              <w:t>14</w:t>
            </w:r>
          </w:p>
        </w:tc>
      </w:tr>
      <w:tr w:rsidR="005C76A0" w:rsidRPr="0020039A" w:rsidTr="000E0B37">
        <w:tc>
          <w:tcPr>
            <w:tcW w:w="631" w:type="pct"/>
            <w:vMerge/>
          </w:tcPr>
          <w:p w:rsidR="005C76A0" w:rsidRDefault="005C76A0" w:rsidP="005C76A0">
            <w:pPr>
              <w:spacing w:before="240" w:line="480" w:lineRule="auto"/>
            </w:pPr>
          </w:p>
        </w:tc>
        <w:tc>
          <w:tcPr>
            <w:tcW w:w="3527" w:type="pct"/>
            <w:shd w:val="clear" w:color="auto" w:fill="auto"/>
          </w:tcPr>
          <w:p w:rsidR="005C76A0" w:rsidRPr="007E6B4C" w:rsidRDefault="005C76A0" w:rsidP="005C76A0">
            <w:pPr>
              <w:spacing w:before="240" w:line="480" w:lineRule="auto"/>
              <w:rPr>
                <w:bCs/>
                <w:szCs w:val="32"/>
              </w:rPr>
            </w:pPr>
            <w:r w:rsidRPr="007E6B4C">
              <w:rPr>
                <w:bCs/>
                <w:szCs w:val="32"/>
              </w:rPr>
              <w:t xml:space="preserve">Erwachsen werden – auch im Glauben </w:t>
            </w:r>
          </w:p>
        </w:tc>
        <w:tc>
          <w:tcPr>
            <w:tcW w:w="843" w:type="pct"/>
            <w:shd w:val="clear" w:color="auto" w:fill="auto"/>
          </w:tcPr>
          <w:p w:rsidR="005C76A0" w:rsidRPr="00E53FDF" w:rsidRDefault="005C76A0" w:rsidP="005C76A0">
            <w:pPr>
              <w:spacing w:before="240" w:line="480" w:lineRule="auto"/>
              <w:jc w:val="center"/>
            </w:pPr>
            <w:r>
              <w:t>12</w:t>
            </w:r>
          </w:p>
        </w:tc>
      </w:tr>
      <w:tr w:rsidR="005C76A0" w:rsidRPr="0020039A" w:rsidTr="000E0B37">
        <w:tc>
          <w:tcPr>
            <w:tcW w:w="631" w:type="pct"/>
            <w:vMerge/>
          </w:tcPr>
          <w:p w:rsidR="005C76A0" w:rsidRDefault="005C76A0" w:rsidP="005C76A0">
            <w:pPr>
              <w:spacing w:before="240" w:line="480" w:lineRule="auto"/>
            </w:pPr>
          </w:p>
        </w:tc>
        <w:tc>
          <w:tcPr>
            <w:tcW w:w="3527" w:type="pct"/>
            <w:shd w:val="clear" w:color="auto" w:fill="auto"/>
          </w:tcPr>
          <w:p w:rsidR="005C76A0" w:rsidRPr="007E6B4C" w:rsidRDefault="005C76A0" w:rsidP="005C76A0">
            <w:pPr>
              <w:spacing w:before="240" w:line="480" w:lineRule="auto"/>
              <w:rPr>
                <w:bCs/>
                <w:szCs w:val="32"/>
              </w:rPr>
            </w:pPr>
            <w:r w:rsidRPr="007E6B4C">
              <w:rPr>
                <w:bCs/>
                <w:szCs w:val="32"/>
              </w:rPr>
              <w:t>Gewissen – wonach soll ich mich richten?</w:t>
            </w:r>
          </w:p>
        </w:tc>
        <w:tc>
          <w:tcPr>
            <w:tcW w:w="843" w:type="pct"/>
            <w:shd w:val="clear" w:color="auto" w:fill="auto"/>
          </w:tcPr>
          <w:p w:rsidR="005C76A0" w:rsidRDefault="005C76A0" w:rsidP="005C76A0">
            <w:pPr>
              <w:spacing w:before="240" w:line="480" w:lineRule="auto"/>
              <w:jc w:val="center"/>
            </w:pPr>
            <w:r>
              <w:t>14</w:t>
            </w:r>
          </w:p>
        </w:tc>
      </w:tr>
    </w:tbl>
    <w:p w:rsidR="006566BA" w:rsidRPr="00E67291" w:rsidRDefault="006566BA" w:rsidP="00876096">
      <w:pPr>
        <w:pStyle w:val="StandardVorwort"/>
        <w:rPr>
          <w:lang w:val="en-US"/>
        </w:rPr>
      </w:pPr>
    </w:p>
    <w:p w:rsidR="006566BA" w:rsidRDefault="006566BA" w:rsidP="00876096">
      <w:pPr>
        <w:pStyle w:val="StandardVorwort"/>
      </w:pPr>
    </w:p>
    <w:p w:rsidR="00D22800" w:rsidRPr="005C0F37" w:rsidRDefault="00D22800">
      <w:pPr>
        <w:rPr>
          <w:rFonts w:cs="Arial"/>
        </w:rPr>
        <w:sectPr w:rsidR="00D22800" w:rsidRPr="005C0F37" w:rsidSect="00737100">
          <w:footerReference w:type="default" r:id="rId16"/>
          <w:pgSz w:w="11900" w:h="16820"/>
          <w:pgMar w:top="1134" w:right="1134" w:bottom="1134" w:left="1134" w:header="709" w:footer="284" w:gutter="0"/>
          <w:pgNumType w:fmt="upperRoman" w:start="1"/>
          <w:cols w:space="708"/>
          <w:docGrid w:linePitch="326"/>
        </w:sectPr>
      </w:pPr>
    </w:p>
    <w:p w:rsidR="00F53404" w:rsidRPr="001F6A06" w:rsidRDefault="00876096" w:rsidP="001F6A06">
      <w:pPr>
        <w:pStyle w:val="bcTabFach-Klasse"/>
      </w:pPr>
      <w:bookmarkStart w:id="15" w:name="_Toc481476849"/>
      <w:bookmarkStart w:id="16" w:name="_Toc481477452"/>
      <w:r>
        <w:rPr>
          <w:rFonts w:eastAsia="Calibri"/>
          <w:szCs w:val="20"/>
          <w:lang w:eastAsia="en-US"/>
        </w:rPr>
        <w:lastRenderedPageBreak/>
        <w:t>Syrisch-Orthodoxe</w:t>
      </w:r>
      <w:r w:rsidRPr="00F53404">
        <w:rPr>
          <w:rFonts w:eastAsia="Calibri"/>
          <w:szCs w:val="20"/>
          <w:lang w:eastAsia="en-US"/>
        </w:rPr>
        <w:t xml:space="preserve"> Religionslehre</w:t>
      </w:r>
      <w:r>
        <w:t xml:space="preserve"> – </w:t>
      </w:r>
      <w:r w:rsidR="007D76C8">
        <w:t>Klasse</w:t>
      </w:r>
      <w:r w:rsidR="00F53404" w:rsidRPr="001F6A06">
        <w:t xml:space="preserve"> </w:t>
      </w:r>
      <w:r w:rsidR="001C7707" w:rsidRPr="001F6A06">
        <w:t>7</w:t>
      </w:r>
      <w:bookmarkEnd w:id="15"/>
      <w:bookmarkEnd w:id="16"/>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9"/>
        <w:gridCol w:w="4113"/>
        <w:gridCol w:w="3967"/>
        <w:gridCol w:w="3825"/>
      </w:tblGrid>
      <w:tr w:rsidR="00926830" w:rsidRPr="001A19A5" w:rsidTr="00E5049F">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926830" w:rsidRPr="00876096" w:rsidRDefault="00926830" w:rsidP="00876096">
            <w:pPr>
              <w:pStyle w:val="bcTab"/>
            </w:pPr>
            <w:bookmarkStart w:id="17" w:name="_Toc478981694"/>
            <w:bookmarkStart w:id="18" w:name="_Toc481477453"/>
            <w:r w:rsidRPr="00876096">
              <w:t xml:space="preserve">Beten: Gebete in syrisch-aramäischer Sprache </w:t>
            </w:r>
            <w:bookmarkStart w:id="19" w:name="_GoBack"/>
            <w:bookmarkEnd w:id="19"/>
            <w:r w:rsidRPr="00876096">
              <w:t>lernen und verstehen</w:t>
            </w:r>
            <w:bookmarkEnd w:id="17"/>
            <w:bookmarkEnd w:id="18"/>
          </w:p>
          <w:p w:rsidR="00926830" w:rsidRPr="001F6A06" w:rsidRDefault="00926830" w:rsidP="001F6A06">
            <w:pPr>
              <w:pStyle w:val="bcTabcaStd"/>
            </w:pPr>
            <w:r w:rsidRPr="001F6A06">
              <w:t>ca. 12 Std.</w:t>
            </w:r>
          </w:p>
        </w:tc>
      </w:tr>
      <w:tr w:rsidR="00926830" w:rsidRPr="00AF1386" w:rsidTr="00E5049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26830" w:rsidRPr="00722E03" w:rsidRDefault="00926830" w:rsidP="00722E03">
            <w:pPr>
              <w:pStyle w:val="bcTabVortext"/>
              <w:rPr>
                <w:b/>
                <w:i/>
              </w:rPr>
            </w:pPr>
            <w:r w:rsidRPr="00722E03">
              <w:rPr>
                <w:b/>
                <w:i/>
              </w:rPr>
              <w:t>Hinweis: Die Einheit kann auch integrativ unterrichtet werden!</w:t>
            </w:r>
          </w:p>
          <w:p w:rsidR="00926830" w:rsidRPr="00AE248C" w:rsidRDefault="00926830" w:rsidP="00722E03">
            <w:pPr>
              <w:pStyle w:val="bcTabVortext"/>
            </w:pPr>
            <w:r w:rsidRPr="00AE248C">
              <w:t>Die Schülerinnen und Schüler wiederh</w:t>
            </w:r>
            <w:r>
              <w:t xml:space="preserve">olen die Grundgebete, die </w:t>
            </w:r>
            <w:r w:rsidRPr="00722E03">
              <w:t>sie</w:t>
            </w:r>
            <w:r>
              <w:t xml:space="preserve"> in Klasse 5/6</w:t>
            </w:r>
            <w:r w:rsidRPr="00AE248C">
              <w:t xml:space="preserve"> erlernt haben und lernen darüber hinaus das nicäno-konstantinopolitanische Glaubensbekenntnis; ferner Psalm 91 und 121; das Psalmgebet des Patriarchen Severus von Antiochien, das Ave Maria und die Gebete zu verstehen.  </w:t>
            </w:r>
          </w:p>
        </w:tc>
      </w:tr>
      <w:tr w:rsidR="00926830" w:rsidRPr="00AF1386" w:rsidTr="00E5049F">
        <w:tc>
          <w:tcPr>
            <w:tcW w:w="1243"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26830" w:rsidRPr="00876096" w:rsidRDefault="00926830" w:rsidP="00876096">
            <w:pPr>
              <w:pStyle w:val="bcTabweiKompetenzen"/>
            </w:pPr>
            <w:r w:rsidRPr="00876096">
              <w:t>Prozessbezogene Kompetenzen</w:t>
            </w:r>
          </w:p>
        </w:tc>
        <w:tc>
          <w:tcPr>
            <w:tcW w:w="1298" w:type="pct"/>
            <w:tcBorders>
              <w:top w:val="single" w:sz="4" w:space="0" w:color="auto"/>
              <w:left w:val="single" w:sz="4" w:space="0" w:color="auto"/>
              <w:bottom w:val="single" w:sz="4" w:space="0" w:color="auto"/>
              <w:right w:val="single" w:sz="4" w:space="0" w:color="auto"/>
            </w:tcBorders>
            <w:shd w:val="clear" w:color="auto" w:fill="B70017"/>
            <w:vAlign w:val="center"/>
          </w:tcPr>
          <w:p w:rsidR="00926830" w:rsidRPr="00876096" w:rsidRDefault="00926830" w:rsidP="00876096">
            <w:pPr>
              <w:pStyle w:val="bcTabweiKompetenzen"/>
            </w:pPr>
            <w:r w:rsidRPr="00876096">
              <w:t>Inhaltsbezogene Kompetenzen</w:t>
            </w:r>
          </w:p>
        </w:tc>
        <w:tc>
          <w:tcPr>
            <w:tcW w:w="12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26830" w:rsidRPr="00876096" w:rsidRDefault="00926830" w:rsidP="00876096">
            <w:pPr>
              <w:pStyle w:val="bcTabschwKompetenzen"/>
            </w:pPr>
            <w:r w:rsidRPr="00876096">
              <w:t>Konkretisierung,</w:t>
            </w:r>
            <w:r w:rsidRPr="00876096">
              <w:br/>
              <w:t>Vorgehen im Unterricht</w:t>
            </w:r>
          </w:p>
        </w:tc>
        <w:tc>
          <w:tcPr>
            <w:tcW w:w="1207" w:type="pct"/>
            <w:tcBorders>
              <w:top w:val="single" w:sz="4" w:space="0" w:color="auto"/>
              <w:left w:val="single" w:sz="4" w:space="0" w:color="auto"/>
              <w:bottom w:val="single" w:sz="4" w:space="0" w:color="auto"/>
              <w:right w:val="single" w:sz="4" w:space="0" w:color="auto"/>
            </w:tcBorders>
            <w:shd w:val="clear" w:color="auto" w:fill="D9D9D9"/>
            <w:vAlign w:val="center"/>
          </w:tcPr>
          <w:p w:rsidR="00926830" w:rsidRPr="00876096" w:rsidRDefault="00926830" w:rsidP="00876096">
            <w:pPr>
              <w:pStyle w:val="bcTabschwKompetenzen"/>
            </w:pPr>
            <w:r w:rsidRPr="00876096">
              <w:t>Hinweise, Arbeitsmittel, Organisation, Verweise</w:t>
            </w:r>
          </w:p>
        </w:tc>
      </w:tr>
      <w:tr w:rsidR="00926830" w:rsidRPr="00AF1386" w:rsidTr="00E5049F">
        <w:tc>
          <w:tcPr>
            <w:tcW w:w="2541" w:type="pct"/>
            <w:gridSpan w:val="2"/>
            <w:tcBorders>
              <w:top w:val="single" w:sz="4" w:space="0" w:color="auto"/>
              <w:left w:val="single" w:sz="4" w:space="0" w:color="auto"/>
              <w:bottom w:val="single" w:sz="4" w:space="0" w:color="auto"/>
              <w:right w:val="single" w:sz="4" w:space="0" w:color="auto"/>
            </w:tcBorders>
            <w:shd w:val="clear" w:color="auto" w:fill="auto"/>
          </w:tcPr>
          <w:p w:rsidR="00926830" w:rsidRPr="00F171E9" w:rsidRDefault="00926830" w:rsidP="00876096">
            <w:pPr>
              <w:rPr>
                <w:b/>
              </w:rPr>
            </w:pPr>
            <w:r w:rsidRPr="00F171E9">
              <w:t>Die Schülerinnen und Schüler können</w:t>
            </w:r>
          </w:p>
        </w:tc>
        <w:tc>
          <w:tcPr>
            <w:tcW w:w="1252" w:type="pct"/>
            <w:vMerge w:val="restart"/>
            <w:tcBorders>
              <w:top w:val="single" w:sz="4" w:space="0" w:color="auto"/>
              <w:left w:val="single" w:sz="4" w:space="0" w:color="auto"/>
              <w:right w:val="single" w:sz="4" w:space="0" w:color="auto"/>
            </w:tcBorders>
            <w:shd w:val="clear" w:color="auto" w:fill="auto"/>
          </w:tcPr>
          <w:p w:rsidR="00926830" w:rsidRPr="001F6A06" w:rsidRDefault="00926830" w:rsidP="00876096">
            <w:pPr>
              <w:rPr>
                <w:rFonts w:cs="Arial"/>
                <w:szCs w:val="22"/>
              </w:rPr>
            </w:pPr>
          </w:p>
          <w:p w:rsidR="00926830" w:rsidRPr="001F6A06" w:rsidRDefault="00926830" w:rsidP="00876096">
            <w:pPr>
              <w:rPr>
                <w:rFonts w:cs="Arial"/>
                <w:b/>
                <w:bCs/>
                <w:szCs w:val="22"/>
              </w:rPr>
            </w:pPr>
          </w:p>
          <w:p w:rsidR="00926830" w:rsidRPr="001F6A06" w:rsidRDefault="00926830" w:rsidP="00876096">
            <w:pPr>
              <w:rPr>
                <w:rFonts w:cs="Arial"/>
                <w:b/>
                <w:bCs/>
                <w:szCs w:val="22"/>
              </w:rPr>
            </w:pPr>
            <w:r w:rsidRPr="001F6A06">
              <w:rPr>
                <w:rFonts w:cs="Arial"/>
                <w:b/>
                <w:bCs/>
                <w:szCs w:val="22"/>
              </w:rPr>
              <w:t xml:space="preserve">Wiederholung der Grundgebete: </w:t>
            </w:r>
          </w:p>
          <w:p w:rsidR="00926830" w:rsidRPr="001F6A06" w:rsidRDefault="00926830" w:rsidP="00876096">
            <w:pPr>
              <w:rPr>
                <w:rFonts w:cs="Arial"/>
                <w:szCs w:val="22"/>
              </w:rPr>
            </w:pPr>
            <w:r w:rsidRPr="001F6A06">
              <w:rPr>
                <w:rFonts w:cs="Arial"/>
                <w:szCs w:val="22"/>
              </w:rPr>
              <w:t>das Kreuzzeichen (Im Namen des Vaters, des Sohnes …)</w:t>
            </w:r>
          </w:p>
          <w:p w:rsidR="00926830" w:rsidRPr="001F6A06" w:rsidRDefault="00926830" w:rsidP="00876096">
            <w:pPr>
              <w:rPr>
                <w:rFonts w:cs="Arial"/>
                <w:szCs w:val="22"/>
              </w:rPr>
            </w:pPr>
            <w:r w:rsidRPr="001F6A06">
              <w:rPr>
                <w:rFonts w:cs="Arial"/>
                <w:szCs w:val="22"/>
              </w:rPr>
              <w:t>Trishagion (Heilig bist Du, Gott)</w:t>
            </w:r>
          </w:p>
          <w:p w:rsidR="00926830" w:rsidRPr="001F6A06" w:rsidRDefault="00926830" w:rsidP="00876096">
            <w:pPr>
              <w:rPr>
                <w:rFonts w:cs="Arial"/>
                <w:szCs w:val="22"/>
              </w:rPr>
            </w:pPr>
            <w:r w:rsidRPr="001F6A06">
              <w:rPr>
                <w:rFonts w:cs="Arial"/>
                <w:szCs w:val="22"/>
              </w:rPr>
              <w:t>Unser Herr, vergib uns</w:t>
            </w:r>
          </w:p>
          <w:p w:rsidR="00926830" w:rsidRPr="001F6A06" w:rsidRDefault="00926830" w:rsidP="00876096">
            <w:pPr>
              <w:rPr>
                <w:rFonts w:cs="Arial"/>
                <w:szCs w:val="22"/>
              </w:rPr>
            </w:pPr>
            <w:r w:rsidRPr="001F6A06">
              <w:rPr>
                <w:rFonts w:cs="Arial"/>
                <w:szCs w:val="22"/>
              </w:rPr>
              <w:t>Ehre sei dir, Gott</w:t>
            </w:r>
          </w:p>
          <w:p w:rsidR="00926830" w:rsidRPr="001F6A06" w:rsidRDefault="00926830" w:rsidP="00876096">
            <w:pPr>
              <w:rPr>
                <w:rFonts w:cs="Arial"/>
                <w:szCs w:val="22"/>
              </w:rPr>
            </w:pPr>
            <w:r w:rsidRPr="001F6A06">
              <w:rPr>
                <w:rFonts w:cs="Arial"/>
                <w:szCs w:val="22"/>
              </w:rPr>
              <w:t>Vaterunser</w:t>
            </w:r>
          </w:p>
          <w:p w:rsidR="00926830" w:rsidRPr="001F6A06" w:rsidRDefault="00926830" w:rsidP="00876096">
            <w:pPr>
              <w:rPr>
                <w:rFonts w:cs="Arial"/>
                <w:b/>
                <w:szCs w:val="22"/>
              </w:rPr>
            </w:pPr>
          </w:p>
          <w:p w:rsidR="00926830" w:rsidRPr="001F6A06" w:rsidRDefault="00926830" w:rsidP="00876096">
            <w:pPr>
              <w:rPr>
                <w:rFonts w:cs="Arial"/>
                <w:szCs w:val="22"/>
              </w:rPr>
            </w:pPr>
            <w:r w:rsidRPr="001F6A06">
              <w:rPr>
                <w:rFonts w:cs="Arial"/>
                <w:szCs w:val="22"/>
              </w:rPr>
              <w:t>Ferner:</w:t>
            </w:r>
          </w:p>
          <w:p w:rsidR="00926830" w:rsidRPr="001F6A06" w:rsidRDefault="00926830" w:rsidP="00876096">
            <w:pPr>
              <w:rPr>
                <w:rFonts w:cs="Arial"/>
                <w:szCs w:val="22"/>
              </w:rPr>
            </w:pPr>
            <w:r w:rsidRPr="001F6A06">
              <w:rPr>
                <w:rFonts w:cs="Arial"/>
                <w:szCs w:val="22"/>
              </w:rPr>
              <w:t>Psalm 91, 121</w:t>
            </w:r>
          </w:p>
        </w:tc>
        <w:tc>
          <w:tcPr>
            <w:tcW w:w="1207" w:type="pct"/>
            <w:vMerge w:val="restart"/>
            <w:tcBorders>
              <w:top w:val="single" w:sz="4" w:space="0" w:color="auto"/>
              <w:left w:val="single" w:sz="4" w:space="0" w:color="auto"/>
              <w:right w:val="single" w:sz="4" w:space="0" w:color="auto"/>
            </w:tcBorders>
            <w:shd w:val="clear" w:color="auto" w:fill="auto"/>
          </w:tcPr>
          <w:p w:rsidR="00926830" w:rsidRPr="001F6A06" w:rsidRDefault="00926830" w:rsidP="00876096">
            <w:pPr>
              <w:rPr>
                <w:rFonts w:cs="Arial"/>
                <w:szCs w:val="22"/>
              </w:rPr>
            </w:pPr>
          </w:p>
          <w:p w:rsidR="00926830" w:rsidRPr="001F6A06" w:rsidRDefault="00926830" w:rsidP="00876096">
            <w:pPr>
              <w:rPr>
                <w:rFonts w:cs="Arial"/>
                <w:szCs w:val="22"/>
              </w:rPr>
            </w:pPr>
          </w:p>
          <w:p w:rsidR="00926830" w:rsidRPr="001F6A06" w:rsidRDefault="00926830" w:rsidP="00876096">
            <w:pPr>
              <w:rPr>
                <w:rFonts w:cs="Arial"/>
                <w:szCs w:val="22"/>
              </w:rPr>
            </w:pPr>
            <w:r w:rsidRPr="001F6A06">
              <w:rPr>
                <w:rFonts w:cs="Arial"/>
                <w:szCs w:val="22"/>
              </w:rPr>
              <w:t>Generell: Das Anlegen eines Gebetbuches wird empfohlen.</w:t>
            </w:r>
          </w:p>
          <w:p w:rsidR="00926830" w:rsidRPr="001F6A06" w:rsidRDefault="00926830" w:rsidP="00876096">
            <w:pPr>
              <w:rPr>
                <w:rFonts w:cs="Arial"/>
                <w:szCs w:val="22"/>
              </w:rPr>
            </w:pPr>
          </w:p>
          <w:p w:rsidR="00926830" w:rsidRPr="001F6A06" w:rsidRDefault="00926830" w:rsidP="00876096">
            <w:pPr>
              <w:rPr>
                <w:rFonts w:cs="Arial"/>
                <w:szCs w:val="22"/>
              </w:rPr>
            </w:pPr>
          </w:p>
          <w:p w:rsidR="00926830" w:rsidRPr="001F6A06" w:rsidRDefault="00926830" w:rsidP="00876096">
            <w:pPr>
              <w:rPr>
                <w:rFonts w:cs="Arial"/>
                <w:szCs w:val="22"/>
              </w:rPr>
            </w:pPr>
            <w:r w:rsidRPr="001F6A06">
              <w:rPr>
                <w:rFonts w:cs="Arial"/>
                <w:szCs w:val="22"/>
              </w:rPr>
              <w:t>Gebets-Bilder</w:t>
            </w:r>
          </w:p>
          <w:p w:rsidR="00926830" w:rsidRPr="001F6A06" w:rsidRDefault="00926830" w:rsidP="00876096">
            <w:pPr>
              <w:rPr>
                <w:rFonts w:cs="Arial"/>
                <w:szCs w:val="22"/>
              </w:rPr>
            </w:pPr>
          </w:p>
          <w:p w:rsidR="00926830" w:rsidRPr="001F6A06" w:rsidRDefault="00926830" w:rsidP="00876096">
            <w:pPr>
              <w:rPr>
                <w:rFonts w:cs="Arial"/>
                <w:szCs w:val="22"/>
              </w:rPr>
            </w:pPr>
          </w:p>
          <w:p w:rsidR="00926830" w:rsidRPr="001F6A06" w:rsidRDefault="00926830" w:rsidP="00876096">
            <w:pPr>
              <w:rPr>
                <w:rFonts w:cs="Arial"/>
                <w:szCs w:val="22"/>
              </w:rPr>
            </w:pPr>
          </w:p>
          <w:p w:rsidR="00926830" w:rsidRPr="001F6A06" w:rsidRDefault="00926830" w:rsidP="00876096">
            <w:pPr>
              <w:rPr>
                <w:rFonts w:cs="Arial"/>
                <w:szCs w:val="22"/>
              </w:rPr>
            </w:pPr>
          </w:p>
          <w:p w:rsidR="00926830" w:rsidRPr="001F6A06" w:rsidRDefault="00926830" w:rsidP="00876096">
            <w:pPr>
              <w:rPr>
                <w:rFonts w:cs="Arial"/>
                <w:szCs w:val="22"/>
              </w:rPr>
            </w:pPr>
          </w:p>
        </w:tc>
      </w:tr>
      <w:tr w:rsidR="00926830" w:rsidRPr="001F6A06" w:rsidTr="00E5049F">
        <w:tc>
          <w:tcPr>
            <w:tcW w:w="1243" w:type="pct"/>
            <w:vMerge w:val="restart"/>
            <w:tcBorders>
              <w:top w:val="single" w:sz="4" w:space="0" w:color="auto"/>
              <w:left w:val="single" w:sz="4" w:space="0" w:color="auto"/>
              <w:right w:val="single" w:sz="4" w:space="0" w:color="auto"/>
            </w:tcBorders>
            <w:shd w:val="clear" w:color="auto" w:fill="auto"/>
          </w:tcPr>
          <w:p w:rsidR="00926830" w:rsidRPr="001F6A06" w:rsidRDefault="00926830" w:rsidP="00876096">
            <w:pPr>
              <w:rPr>
                <w:rFonts w:cs="Arial"/>
                <w:b/>
                <w:bCs/>
                <w:szCs w:val="22"/>
              </w:rPr>
            </w:pPr>
            <w:r w:rsidRPr="001F6A06">
              <w:rPr>
                <w:rFonts w:cs="Arial"/>
                <w:b/>
                <w:bCs/>
                <w:szCs w:val="22"/>
              </w:rPr>
              <w:t>2.1 Wahrnehmen und Darstellen</w:t>
            </w:r>
          </w:p>
          <w:p w:rsidR="00926830" w:rsidRPr="001F6A06" w:rsidRDefault="00926830" w:rsidP="00876096">
            <w:r w:rsidRPr="001F6A06">
              <w:t>3. religiöse Spuren in ihrer Lebenswelt sowie grundlegende Ausdrucksformen religiösen Glaubens beschreiben und sie in verschiedenen Kontexten wiedererkennen</w:t>
            </w:r>
          </w:p>
          <w:p w:rsidR="00926830" w:rsidRPr="001F6A06" w:rsidRDefault="00926830" w:rsidP="00876096">
            <w:pPr>
              <w:rPr>
                <w:rFonts w:cs="Arial"/>
                <w:szCs w:val="22"/>
              </w:rPr>
            </w:pPr>
          </w:p>
          <w:p w:rsidR="00926830" w:rsidRPr="001F6A06" w:rsidRDefault="00926830" w:rsidP="00876096">
            <w:r w:rsidRPr="001F6A06">
              <w:t>5. aus ausgewählten Quellen, Texten, Medien Informationen erheben, die eine Deutung religiöser Sachverhalte ermöglichen</w:t>
            </w:r>
          </w:p>
          <w:p w:rsidR="00926830" w:rsidRPr="001F6A06" w:rsidRDefault="00926830" w:rsidP="00876096">
            <w:pPr>
              <w:rPr>
                <w:rFonts w:cs="Arial"/>
                <w:szCs w:val="22"/>
              </w:rPr>
            </w:pPr>
          </w:p>
          <w:p w:rsidR="00926830" w:rsidRPr="001F6A06" w:rsidRDefault="00926830" w:rsidP="00876096">
            <w:pPr>
              <w:rPr>
                <w:rFonts w:cs="Arial"/>
                <w:b/>
                <w:bCs/>
                <w:szCs w:val="22"/>
              </w:rPr>
            </w:pPr>
            <w:r w:rsidRPr="001F6A06">
              <w:rPr>
                <w:rFonts w:cs="Arial"/>
                <w:b/>
                <w:bCs/>
                <w:szCs w:val="22"/>
              </w:rPr>
              <w:t>2.2. Deuten</w:t>
            </w:r>
          </w:p>
          <w:p w:rsidR="00926830" w:rsidRPr="001F6A06" w:rsidRDefault="00926830" w:rsidP="00876096">
            <w:r w:rsidRPr="001F6A06">
              <w:t>5. religiöse Ausdrucksformen analysieren und als Ausdruck existenzieller Erfahrungen deuten</w:t>
            </w:r>
          </w:p>
          <w:p w:rsidR="00926830" w:rsidRPr="001F6A06" w:rsidRDefault="00926830" w:rsidP="00876096">
            <w:pPr>
              <w:rPr>
                <w:rFonts w:cs="Arial"/>
                <w:szCs w:val="22"/>
              </w:rPr>
            </w:pPr>
          </w:p>
        </w:tc>
        <w:tc>
          <w:tcPr>
            <w:tcW w:w="1298" w:type="pct"/>
            <w:tcBorders>
              <w:top w:val="single" w:sz="4" w:space="0" w:color="auto"/>
              <w:left w:val="single" w:sz="4" w:space="0" w:color="auto"/>
              <w:bottom w:val="single" w:sz="4" w:space="0" w:color="auto"/>
              <w:right w:val="single" w:sz="4" w:space="0" w:color="auto"/>
            </w:tcBorders>
            <w:shd w:val="clear" w:color="auto" w:fill="auto"/>
          </w:tcPr>
          <w:p w:rsidR="00926830" w:rsidRPr="001F6A06" w:rsidRDefault="00926830" w:rsidP="00876096">
            <w:pPr>
              <w:rPr>
                <w:rFonts w:cs="Arial"/>
                <w:b/>
                <w:bCs/>
                <w:szCs w:val="22"/>
              </w:rPr>
            </w:pPr>
            <w:r w:rsidRPr="001F6A06">
              <w:rPr>
                <w:rFonts w:cs="Arial"/>
                <w:b/>
                <w:bCs/>
                <w:szCs w:val="22"/>
              </w:rPr>
              <w:t xml:space="preserve">3.2.4 Gott </w:t>
            </w:r>
          </w:p>
          <w:p w:rsidR="00926830" w:rsidRPr="001F6A06" w:rsidRDefault="00926830" w:rsidP="00876096">
            <w:pPr>
              <w:rPr>
                <w:rFonts w:cs="Arial"/>
                <w:b/>
                <w:bCs/>
                <w:szCs w:val="22"/>
              </w:rPr>
            </w:pPr>
          </w:p>
          <w:p w:rsidR="00926830" w:rsidRPr="001F6A06" w:rsidRDefault="00926830" w:rsidP="00876096">
            <w:r w:rsidRPr="001F6A06">
              <w:t>(1) unterschiedliche Weisen erkennen, wie Menschen sich Gott vorstellen (zum Beispiel Schöpfer, König, Hirte; der Dreieine: Vater, Sohn und Heiliger Geist; Licht, Kraft)</w:t>
            </w:r>
          </w:p>
          <w:p w:rsidR="00926830" w:rsidRPr="001F6A06" w:rsidRDefault="00926830" w:rsidP="00876096">
            <w:pPr>
              <w:rPr>
                <w:rFonts w:cs="Arial"/>
                <w:szCs w:val="22"/>
              </w:rPr>
            </w:pPr>
          </w:p>
          <w:p w:rsidR="00926830" w:rsidRPr="001F6A06" w:rsidRDefault="00926830" w:rsidP="00876096">
            <w:pPr>
              <w:rPr>
                <w:rFonts w:cs="Arial"/>
                <w:szCs w:val="22"/>
              </w:rPr>
            </w:pPr>
          </w:p>
          <w:p w:rsidR="00926830" w:rsidRPr="001F6A06" w:rsidRDefault="00926830" w:rsidP="00876096">
            <w:pPr>
              <w:rPr>
                <w:rFonts w:cs="Arial"/>
                <w:szCs w:val="22"/>
              </w:rPr>
            </w:pPr>
          </w:p>
        </w:tc>
        <w:tc>
          <w:tcPr>
            <w:tcW w:w="1252" w:type="pct"/>
            <w:vMerge/>
            <w:tcBorders>
              <w:left w:val="single" w:sz="4" w:space="0" w:color="auto"/>
              <w:bottom w:val="single" w:sz="4" w:space="0" w:color="auto"/>
              <w:right w:val="single" w:sz="4" w:space="0" w:color="auto"/>
            </w:tcBorders>
            <w:shd w:val="clear" w:color="auto" w:fill="auto"/>
          </w:tcPr>
          <w:p w:rsidR="00926830" w:rsidRPr="001F6A06" w:rsidRDefault="00926830" w:rsidP="00876096">
            <w:pPr>
              <w:rPr>
                <w:rFonts w:cs="Arial"/>
                <w:szCs w:val="22"/>
              </w:rPr>
            </w:pPr>
          </w:p>
        </w:tc>
        <w:tc>
          <w:tcPr>
            <w:tcW w:w="1207" w:type="pct"/>
            <w:vMerge/>
            <w:tcBorders>
              <w:left w:val="single" w:sz="4" w:space="0" w:color="auto"/>
              <w:bottom w:val="single" w:sz="4" w:space="0" w:color="auto"/>
              <w:right w:val="single" w:sz="4" w:space="0" w:color="auto"/>
            </w:tcBorders>
            <w:shd w:val="clear" w:color="auto" w:fill="auto"/>
          </w:tcPr>
          <w:p w:rsidR="00926830" w:rsidRPr="001F6A06" w:rsidRDefault="00926830" w:rsidP="00876096">
            <w:pPr>
              <w:rPr>
                <w:rFonts w:cs="Arial"/>
                <w:b/>
                <w:szCs w:val="22"/>
              </w:rPr>
            </w:pPr>
          </w:p>
        </w:tc>
      </w:tr>
      <w:tr w:rsidR="00926830" w:rsidRPr="001F6A06" w:rsidTr="00E5049F">
        <w:tc>
          <w:tcPr>
            <w:tcW w:w="1243" w:type="pct"/>
            <w:vMerge/>
            <w:tcBorders>
              <w:left w:val="single" w:sz="4" w:space="0" w:color="auto"/>
              <w:right w:val="single" w:sz="4" w:space="0" w:color="auto"/>
            </w:tcBorders>
            <w:shd w:val="clear" w:color="auto" w:fill="auto"/>
          </w:tcPr>
          <w:p w:rsidR="00926830" w:rsidRPr="001F6A06" w:rsidRDefault="00926830" w:rsidP="00876096">
            <w:pPr>
              <w:rPr>
                <w:rFonts w:cs="Arial"/>
                <w:b/>
                <w:szCs w:val="22"/>
              </w:rPr>
            </w:pPr>
          </w:p>
        </w:tc>
        <w:tc>
          <w:tcPr>
            <w:tcW w:w="1298" w:type="pct"/>
            <w:tcBorders>
              <w:top w:val="single" w:sz="4" w:space="0" w:color="auto"/>
              <w:left w:val="single" w:sz="4" w:space="0" w:color="auto"/>
              <w:bottom w:val="single" w:sz="4" w:space="0" w:color="auto"/>
              <w:right w:val="single" w:sz="4" w:space="0" w:color="auto"/>
            </w:tcBorders>
            <w:shd w:val="clear" w:color="auto" w:fill="auto"/>
          </w:tcPr>
          <w:p w:rsidR="00926830" w:rsidRPr="001F6A06" w:rsidRDefault="00926830" w:rsidP="00876096">
            <w:pPr>
              <w:rPr>
                <w:rFonts w:cs="Arial"/>
                <w:b/>
                <w:bCs/>
                <w:szCs w:val="22"/>
              </w:rPr>
            </w:pPr>
            <w:r w:rsidRPr="001F6A06">
              <w:rPr>
                <w:rFonts w:cs="Arial"/>
                <w:b/>
                <w:bCs/>
                <w:szCs w:val="22"/>
              </w:rPr>
              <w:t>3.2.6 Kirche</w:t>
            </w:r>
          </w:p>
          <w:p w:rsidR="00926830" w:rsidRPr="001F6A06" w:rsidRDefault="00926830" w:rsidP="00876096">
            <w:r w:rsidRPr="001F6A06">
              <w:t>(6) den syrisch-orthodoxen Gottesdienst in Phasen erläutern</w:t>
            </w:r>
          </w:p>
          <w:p w:rsidR="00926830" w:rsidRPr="001F6A06" w:rsidRDefault="00926830" w:rsidP="00876096">
            <w:pPr>
              <w:rPr>
                <w:rFonts w:cs="Arial"/>
                <w:szCs w:val="22"/>
              </w:rPr>
            </w:pPr>
          </w:p>
          <w:p w:rsidR="00926830" w:rsidRPr="001F6A06" w:rsidRDefault="00926830" w:rsidP="00876096">
            <w:pPr>
              <w:rPr>
                <w:rFonts w:cs="Arial"/>
                <w:b/>
                <w:szCs w:val="22"/>
              </w:rPr>
            </w:pPr>
          </w:p>
        </w:tc>
        <w:tc>
          <w:tcPr>
            <w:tcW w:w="1252" w:type="pct"/>
            <w:tcBorders>
              <w:top w:val="single" w:sz="4" w:space="0" w:color="auto"/>
              <w:left w:val="single" w:sz="4" w:space="0" w:color="auto"/>
              <w:bottom w:val="single" w:sz="4" w:space="0" w:color="auto"/>
              <w:right w:val="single" w:sz="4" w:space="0" w:color="auto"/>
            </w:tcBorders>
            <w:shd w:val="clear" w:color="auto" w:fill="auto"/>
          </w:tcPr>
          <w:p w:rsidR="00926830" w:rsidRPr="001F6A06" w:rsidRDefault="00926830" w:rsidP="00876096">
            <w:pPr>
              <w:rPr>
                <w:rFonts w:cs="Arial"/>
                <w:szCs w:val="22"/>
              </w:rPr>
            </w:pPr>
            <w:r w:rsidRPr="001F6A06">
              <w:rPr>
                <w:rFonts w:cs="Arial"/>
                <w:szCs w:val="22"/>
              </w:rPr>
              <w:t xml:space="preserve">Nach dem wiederholen der Grundgebete werden die Gebetszeiten erschlossen und die Gebete in den Gebetszeiten erlernt: </w:t>
            </w:r>
          </w:p>
          <w:p w:rsidR="00926830" w:rsidRPr="001F6A06" w:rsidRDefault="00926830" w:rsidP="00876096">
            <w:pPr>
              <w:rPr>
                <w:rFonts w:cs="Arial"/>
                <w:szCs w:val="22"/>
              </w:rPr>
            </w:pPr>
          </w:p>
          <w:p w:rsidR="00926830" w:rsidRPr="001F6A06" w:rsidRDefault="00926830" w:rsidP="00876096">
            <w:pPr>
              <w:rPr>
                <w:rFonts w:cs="Arial"/>
                <w:szCs w:val="22"/>
              </w:rPr>
            </w:pPr>
            <w:r w:rsidRPr="001F6A06">
              <w:rPr>
                <w:rFonts w:cs="Arial"/>
                <w:szCs w:val="22"/>
              </w:rPr>
              <w:t>Das Abend- bzw. Sonnenuntergangsgebet</w:t>
            </w:r>
          </w:p>
          <w:p w:rsidR="00926830" w:rsidRPr="001F6A06" w:rsidRDefault="00926830" w:rsidP="00876096">
            <w:pPr>
              <w:rPr>
                <w:rFonts w:cs="Arial"/>
                <w:szCs w:val="22"/>
              </w:rPr>
            </w:pPr>
            <w:r w:rsidRPr="001F6A06">
              <w:rPr>
                <w:rFonts w:cs="Arial"/>
                <w:szCs w:val="22"/>
              </w:rPr>
              <w:t xml:space="preserve">Das Gebet vor dem Schlafengehen </w:t>
            </w:r>
          </w:p>
          <w:p w:rsidR="00926830" w:rsidRPr="001F6A06" w:rsidRDefault="00926830" w:rsidP="00876096">
            <w:pPr>
              <w:rPr>
                <w:rFonts w:cs="Arial"/>
                <w:szCs w:val="22"/>
              </w:rPr>
            </w:pPr>
            <w:r w:rsidRPr="001F6A06">
              <w:rPr>
                <w:rFonts w:cs="Arial"/>
                <w:szCs w:val="22"/>
              </w:rPr>
              <w:t xml:space="preserve">Das Mitternachtsgebet </w:t>
            </w:r>
          </w:p>
          <w:p w:rsidR="00926830" w:rsidRPr="001F6A06" w:rsidRDefault="00926830" w:rsidP="00876096">
            <w:pPr>
              <w:rPr>
                <w:rFonts w:cs="Arial"/>
                <w:szCs w:val="22"/>
              </w:rPr>
            </w:pPr>
            <w:r w:rsidRPr="001F6A06">
              <w:rPr>
                <w:rFonts w:cs="Arial"/>
                <w:szCs w:val="22"/>
              </w:rPr>
              <w:t xml:space="preserve">Das Morgengebet </w:t>
            </w:r>
          </w:p>
          <w:p w:rsidR="00926830" w:rsidRPr="001F6A06" w:rsidRDefault="00926830" w:rsidP="00876096">
            <w:pPr>
              <w:rPr>
                <w:rFonts w:cs="Arial"/>
                <w:szCs w:val="22"/>
              </w:rPr>
            </w:pPr>
            <w:r w:rsidRPr="001F6A06">
              <w:rPr>
                <w:rFonts w:cs="Arial"/>
                <w:szCs w:val="22"/>
              </w:rPr>
              <w:t xml:space="preserve">Das Gebet zur dritten Stunde </w:t>
            </w:r>
          </w:p>
          <w:p w:rsidR="00926830" w:rsidRPr="001F6A06" w:rsidRDefault="00926830" w:rsidP="00876096">
            <w:pPr>
              <w:rPr>
                <w:rFonts w:cs="Arial"/>
                <w:szCs w:val="22"/>
              </w:rPr>
            </w:pPr>
            <w:r w:rsidRPr="001F6A06">
              <w:rPr>
                <w:rFonts w:cs="Arial"/>
                <w:szCs w:val="22"/>
              </w:rPr>
              <w:t xml:space="preserve">Das </w:t>
            </w:r>
            <w:r w:rsidRPr="001F6A06">
              <w:rPr>
                <w:rFonts w:cs="Arial"/>
                <w:color w:val="000000"/>
                <w:szCs w:val="22"/>
              </w:rPr>
              <w:t xml:space="preserve">Mittaggebet </w:t>
            </w:r>
          </w:p>
          <w:p w:rsidR="00926830" w:rsidRPr="001F6A06" w:rsidRDefault="00926830" w:rsidP="00876096">
            <w:pPr>
              <w:rPr>
                <w:rFonts w:cs="Arial"/>
                <w:szCs w:val="22"/>
              </w:rPr>
            </w:pPr>
            <w:r w:rsidRPr="001F6A06">
              <w:rPr>
                <w:rFonts w:cs="Arial"/>
                <w:szCs w:val="22"/>
              </w:rPr>
              <w:t xml:space="preserve">Das Gebet zur neunten Stunde </w:t>
            </w:r>
          </w:p>
          <w:p w:rsidR="00926830" w:rsidRPr="001F6A06" w:rsidRDefault="00926830" w:rsidP="00876096">
            <w:pPr>
              <w:rPr>
                <w:rFonts w:cs="Arial"/>
                <w:szCs w:val="22"/>
              </w:rPr>
            </w:pPr>
          </w:p>
          <w:p w:rsidR="00926830" w:rsidRPr="001F6A06" w:rsidRDefault="00926830" w:rsidP="00876096">
            <w:pPr>
              <w:rPr>
                <w:rFonts w:cs="Arial"/>
                <w:szCs w:val="22"/>
              </w:rPr>
            </w:pPr>
          </w:p>
          <w:p w:rsidR="00926830" w:rsidRPr="001F6A06" w:rsidRDefault="00926830" w:rsidP="00876096">
            <w:pPr>
              <w:rPr>
                <w:rFonts w:cs="Arial"/>
                <w:szCs w:val="22"/>
              </w:rPr>
            </w:pPr>
            <w:r w:rsidRPr="001F6A06">
              <w:rPr>
                <w:rFonts w:cs="Arial"/>
                <w:szCs w:val="22"/>
              </w:rPr>
              <w:lastRenderedPageBreak/>
              <w:t>Ferner werden je nach Kirchenzeit im Kirchenjahr die Lieder und Gebete, die sich Sonntag für Sonntag ändern, erlernt.</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926830" w:rsidRPr="001F6A06" w:rsidRDefault="00926830" w:rsidP="00876096">
            <w:pPr>
              <w:rPr>
                <w:rFonts w:cs="Arial"/>
                <w:szCs w:val="22"/>
              </w:rPr>
            </w:pPr>
          </w:p>
          <w:p w:rsidR="00926830" w:rsidRPr="001F6A06" w:rsidRDefault="00926830" w:rsidP="00876096">
            <w:pPr>
              <w:rPr>
                <w:rFonts w:cs="Arial"/>
                <w:szCs w:val="22"/>
              </w:rPr>
            </w:pPr>
          </w:p>
          <w:p w:rsidR="00926830" w:rsidRPr="001F6A06" w:rsidRDefault="00926830" w:rsidP="00876096">
            <w:pPr>
              <w:rPr>
                <w:rFonts w:cs="Arial"/>
                <w:szCs w:val="22"/>
              </w:rPr>
            </w:pPr>
          </w:p>
          <w:p w:rsidR="00926830" w:rsidRPr="001F6A06" w:rsidRDefault="00926830" w:rsidP="00876096">
            <w:pPr>
              <w:rPr>
                <w:rFonts w:cs="Arial"/>
                <w:szCs w:val="22"/>
              </w:rPr>
            </w:pPr>
          </w:p>
          <w:p w:rsidR="00926830" w:rsidRPr="001F6A06" w:rsidRDefault="00926830" w:rsidP="00876096">
            <w:pPr>
              <w:rPr>
                <w:rFonts w:cs="Arial"/>
                <w:szCs w:val="22"/>
              </w:rPr>
            </w:pPr>
          </w:p>
          <w:p w:rsidR="00926830" w:rsidRPr="001F6A06" w:rsidRDefault="00926830" w:rsidP="00876096">
            <w:pPr>
              <w:rPr>
                <w:rFonts w:cs="Arial"/>
                <w:szCs w:val="22"/>
              </w:rPr>
            </w:pPr>
          </w:p>
          <w:p w:rsidR="00926830" w:rsidRPr="001F6A06" w:rsidRDefault="00926830" w:rsidP="00876096">
            <w:pPr>
              <w:rPr>
                <w:rFonts w:cs="Arial"/>
                <w:szCs w:val="22"/>
              </w:rPr>
            </w:pPr>
          </w:p>
          <w:p w:rsidR="00926830" w:rsidRPr="001F6A06" w:rsidRDefault="00926830" w:rsidP="00876096">
            <w:pPr>
              <w:rPr>
                <w:rFonts w:cs="Arial"/>
                <w:szCs w:val="22"/>
              </w:rPr>
            </w:pPr>
          </w:p>
          <w:p w:rsidR="00926830" w:rsidRPr="001F6A06" w:rsidRDefault="00926830" w:rsidP="00876096">
            <w:pPr>
              <w:rPr>
                <w:rFonts w:cs="Arial"/>
                <w:szCs w:val="22"/>
              </w:rPr>
            </w:pPr>
          </w:p>
          <w:p w:rsidR="00926830" w:rsidRPr="001F6A06" w:rsidRDefault="00926830" w:rsidP="00876096">
            <w:pPr>
              <w:rPr>
                <w:rFonts w:cs="Arial"/>
                <w:szCs w:val="22"/>
              </w:rPr>
            </w:pPr>
          </w:p>
          <w:p w:rsidR="00926830" w:rsidRPr="001F6A06" w:rsidRDefault="00926830" w:rsidP="00876096">
            <w:pPr>
              <w:rPr>
                <w:rFonts w:cs="Arial"/>
                <w:szCs w:val="22"/>
              </w:rPr>
            </w:pPr>
          </w:p>
          <w:p w:rsidR="00926830" w:rsidRPr="001F6A06" w:rsidRDefault="00926830" w:rsidP="00876096">
            <w:pPr>
              <w:rPr>
                <w:rFonts w:cs="Arial"/>
                <w:szCs w:val="22"/>
              </w:rPr>
            </w:pPr>
          </w:p>
          <w:p w:rsidR="00926830" w:rsidRPr="001F6A06" w:rsidRDefault="00926830" w:rsidP="00876096">
            <w:pPr>
              <w:rPr>
                <w:rFonts w:cs="Arial"/>
                <w:szCs w:val="22"/>
              </w:rPr>
            </w:pPr>
          </w:p>
        </w:tc>
      </w:tr>
    </w:tbl>
    <w:p w:rsidR="0043116B" w:rsidRDefault="00E938A8" w:rsidP="00F53404">
      <w:pPr>
        <w:jc w:val="both"/>
        <w:rPr>
          <w:color w:val="000000" w:themeColor="text1"/>
        </w:rPr>
      </w:pPr>
      <w:r>
        <w:rPr>
          <w:color w:val="000000" w:themeColor="text1"/>
        </w:rPr>
        <w:lastRenderedPageBreak/>
        <w:br w:type="page"/>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4240"/>
        <w:gridCol w:w="3970"/>
        <w:gridCol w:w="3903"/>
      </w:tblGrid>
      <w:tr w:rsidR="00926830" w:rsidRPr="00CB5993" w:rsidTr="00E5049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26830" w:rsidRPr="00AB12EC" w:rsidRDefault="00926830" w:rsidP="00876096">
            <w:pPr>
              <w:pStyle w:val="bcTab"/>
            </w:pPr>
            <w:bookmarkStart w:id="20" w:name="_Toc464143823"/>
            <w:bookmarkStart w:id="21" w:name="_Toc468348580"/>
            <w:bookmarkStart w:id="22" w:name="_Toc478981695"/>
            <w:bookmarkStart w:id="23" w:name="_Toc481477454"/>
            <w:r w:rsidRPr="00AB12EC">
              <w:lastRenderedPageBreak/>
              <w:t>Prophetie</w:t>
            </w:r>
            <w:bookmarkEnd w:id="20"/>
            <w:bookmarkEnd w:id="21"/>
            <w:bookmarkEnd w:id="22"/>
            <w:bookmarkEnd w:id="23"/>
          </w:p>
          <w:p w:rsidR="00926830" w:rsidRPr="00D72B29" w:rsidRDefault="00926830" w:rsidP="001D61A4">
            <w:pPr>
              <w:pStyle w:val="bcTabcaStd"/>
            </w:pPr>
            <w:r>
              <w:t>ca. 12</w:t>
            </w:r>
            <w:r w:rsidRPr="00D72B29">
              <w:t xml:space="preserve"> Std.</w:t>
            </w:r>
          </w:p>
        </w:tc>
      </w:tr>
      <w:tr w:rsidR="00926830" w:rsidRPr="008D27A9" w:rsidTr="00E5049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26830" w:rsidRPr="00D14046" w:rsidRDefault="00926830" w:rsidP="00722E03">
            <w:pPr>
              <w:pStyle w:val="bcTabVortext"/>
              <w:rPr>
                <w:i/>
                <w:sz w:val="20"/>
                <w:szCs w:val="20"/>
                <w:lang w:eastAsia="ar-SA"/>
              </w:rPr>
            </w:pPr>
            <w:r>
              <w:t xml:space="preserve">Die </w:t>
            </w:r>
            <w:r w:rsidRPr="00602948">
              <w:t>Unterrichtseinheit thematisiert, welche Konsequenzen sich für das Handeln aus biblisch-christlicher Verantwortung ergeben können und wo Schülerinnen und Schüler der Klasse 7 in ihrem Lebensumfeld selbst Verantwortung übernehmen können. Dabei stehen zwei Fragestellungen im Zentrum: Wo kann die Kritik an schulischen, familiären oder gesellschaftlichen Problemsituationen (z.B. Mobbing, Konsumverhalten, Unrecht) ansetzen? Welche persönlichen Voraussetzungen sind notwendig, auch bei Schwierigkeiten seine Überzeugung zu vertreten</w:t>
            </w:r>
            <w:r>
              <w:t xml:space="preserve">? Mit dem Bezug zu biblischen Propheten (zum Beispiel Jeremia, Jesaja, Elija) wird der Problemzusammenhang vertieft und die Dimension der Motivation und des Engagements aus dem Glauben angesprochen. </w:t>
            </w:r>
          </w:p>
        </w:tc>
      </w:tr>
      <w:tr w:rsidR="00926830" w:rsidRPr="00CB5993" w:rsidTr="00E5049F">
        <w:trPr>
          <w:jc w:val="center"/>
        </w:trPr>
        <w:tc>
          <w:tcPr>
            <w:tcW w:w="122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26830" w:rsidRPr="00876096" w:rsidRDefault="00926830" w:rsidP="00876096">
            <w:pPr>
              <w:pStyle w:val="bcTabweiKompetenzen"/>
            </w:pPr>
            <w:r w:rsidRPr="00876096">
              <w:t>Prozessbezogene Kompetenzen</w:t>
            </w:r>
          </w:p>
        </w:tc>
        <w:tc>
          <w:tcPr>
            <w:tcW w:w="1320" w:type="pct"/>
            <w:tcBorders>
              <w:top w:val="single" w:sz="4" w:space="0" w:color="auto"/>
              <w:left w:val="single" w:sz="4" w:space="0" w:color="auto"/>
              <w:bottom w:val="single" w:sz="4" w:space="0" w:color="auto"/>
              <w:right w:val="single" w:sz="4" w:space="0" w:color="auto"/>
            </w:tcBorders>
            <w:shd w:val="clear" w:color="auto" w:fill="B70017"/>
            <w:vAlign w:val="center"/>
          </w:tcPr>
          <w:p w:rsidR="00926830" w:rsidRPr="00876096" w:rsidRDefault="00926830" w:rsidP="00876096">
            <w:pPr>
              <w:pStyle w:val="bcTabweiKompetenzen"/>
            </w:pPr>
            <w:r w:rsidRPr="00876096">
              <w:t>Inhaltsbezogene Kompetenzen</w:t>
            </w:r>
          </w:p>
        </w:tc>
        <w:tc>
          <w:tcPr>
            <w:tcW w:w="123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26830" w:rsidRPr="00876096" w:rsidRDefault="00926830" w:rsidP="00876096">
            <w:pPr>
              <w:pStyle w:val="bcTabschwKompetenzen"/>
            </w:pPr>
            <w:r w:rsidRPr="00876096">
              <w:t>Konkretisierung,</w:t>
            </w:r>
            <w:r w:rsidRPr="00876096">
              <w:br/>
              <w:t>Vorgehen im Unterricht</w:t>
            </w:r>
          </w:p>
        </w:tc>
        <w:tc>
          <w:tcPr>
            <w:tcW w:w="1216" w:type="pct"/>
            <w:tcBorders>
              <w:top w:val="single" w:sz="4" w:space="0" w:color="auto"/>
              <w:left w:val="single" w:sz="4" w:space="0" w:color="auto"/>
              <w:bottom w:val="single" w:sz="4" w:space="0" w:color="auto"/>
              <w:right w:val="single" w:sz="4" w:space="0" w:color="auto"/>
            </w:tcBorders>
            <w:shd w:val="clear" w:color="auto" w:fill="D9D9D9"/>
            <w:vAlign w:val="center"/>
          </w:tcPr>
          <w:p w:rsidR="00926830" w:rsidRPr="00876096" w:rsidRDefault="00926830" w:rsidP="00876096">
            <w:pPr>
              <w:pStyle w:val="bcTabschwKompetenzen"/>
            </w:pPr>
            <w:r w:rsidRPr="00876096">
              <w:t xml:space="preserve">Hinweise, Arbeitsmittel, </w:t>
            </w:r>
            <w:r w:rsidR="00876096">
              <w:br/>
            </w:r>
            <w:r w:rsidRPr="00876096">
              <w:t>Organisation, Verweise</w:t>
            </w:r>
          </w:p>
        </w:tc>
      </w:tr>
      <w:tr w:rsidR="00926830" w:rsidRPr="00D14046" w:rsidTr="00E5049F">
        <w:trPr>
          <w:jc w:val="center"/>
        </w:trPr>
        <w:tc>
          <w:tcPr>
            <w:tcW w:w="2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830" w:rsidRPr="006A693C" w:rsidRDefault="00926830" w:rsidP="001D61A4">
            <w:pPr>
              <w:jc w:val="center"/>
              <w:rPr>
                <w:rFonts w:eastAsia="Calibri"/>
                <w:szCs w:val="22"/>
              </w:rPr>
            </w:pPr>
            <w:r w:rsidRPr="006A693C">
              <w:rPr>
                <w:szCs w:val="22"/>
              </w:rPr>
              <w:t>Die Schülerinnen und Schüler können</w:t>
            </w:r>
          </w:p>
        </w:tc>
        <w:tc>
          <w:tcPr>
            <w:tcW w:w="1237" w:type="pct"/>
            <w:vMerge w:val="restart"/>
            <w:tcBorders>
              <w:top w:val="single" w:sz="4" w:space="0" w:color="auto"/>
              <w:left w:val="single" w:sz="4" w:space="0" w:color="auto"/>
              <w:right w:val="single" w:sz="4" w:space="0" w:color="auto"/>
            </w:tcBorders>
            <w:shd w:val="clear" w:color="auto" w:fill="auto"/>
          </w:tcPr>
          <w:p w:rsidR="00926830" w:rsidRDefault="00926830" w:rsidP="001D61A4">
            <w:pPr>
              <w:rPr>
                <w:rFonts w:cs="Arial"/>
                <w:b/>
                <w:sz w:val="18"/>
                <w:szCs w:val="18"/>
              </w:rPr>
            </w:pPr>
          </w:p>
          <w:p w:rsidR="00926830" w:rsidRPr="002F338B" w:rsidRDefault="00926830" w:rsidP="001D61A4">
            <w:pPr>
              <w:rPr>
                <w:rFonts w:eastAsia="Calibri" w:cs="Arial"/>
                <w:b/>
                <w:szCs w:val="22"/>
              </w:rPr>
            </w:pPr>
            <w:r w:rsidRPr="002F338B">
              <w:rPr>
                <w:rFonts w:eastAsia="Calibri" w:cs="Arial"/>
                <w:b/>
                <w:szCs w:val="22"/>
              </w:rPr>
              <w:t>Sehen – hören – sprechen - handeln</w:t>
            </w:r>
          </w:p>
          <w:p w:rsidR="00926830" w:rsidRPr="002F338B" w:rsidRDefault="00926830" w:rsidP="001D61A4">
            <w:pPr>
              <w:rPr>
                <w:rFonts w:eastAsia="Calibri" w:cs="Arial"/>
                <w:szCs w:val="22"/>
              </w:rPr>
            </w:pPr>
          </w:p>
          <w:p w:rsidR="00926830" w:rsidRPr="002F338B" w:rsidRDefault="00926830" w:rsidP="001D61A4">
            <w:pPr>
              <w:rPr>
                <w:rFonts w:eastAsia="Calibri" w:cs="Arial"/>
                <w:szCs w:val="22"/>
              </w:rPr>
            </w:pPr>
            <w:r w:rsidRPr="002F338B">
              <w:rPr>
                <w:rFonts w:eastAsia="Calibri" w:cs="Arial"/>
                <w:szCs w:val="22"/>
              </w:rPr>
              <w:t>Die Schülerinnen und Schüler</w:t>
            </w:r>
          </w:p>
          <w:p w:rsidR="00926830" w:rsidRPr="002F338B" w:rsidRDefault="00926830" w:rsidP="001D61A4">
            <w:pPr>
              <w:rPr>
                <w:rFonts w:eastAsia="Calibri" w:cs="Arial"/>
                <w:szCs w:val="22"/>
              </w:rPr>
            </w:pPr>
            <w:r w:rsidRPr="002F338B">
              <w:rPr>
                <w:rFonts w:eastAsia="Calibri" w:cs="Arial"/>
                <w:szCs w:val="22"/>
              </w:rPr>
              <w:t xml:space="preserve">beschreiben, warum Mobbing (z. B. auch Cybermobbing) Gemeinschaft zerstört und welche Auswirkungen es auf den Einzelnen hat (z. B. ausgehend von Rollenspiel oder Standbild) </w:t>
            </w:r>
          </w:p>
          <w:p w:rsidR="00926830" w:rsidRPr="002F338B" w:rsidRDefault="00926830" w:rsidP="001D61A4">
            <w:pPr>
              <w:rPr>
                <w:rFonts w:eastAsia="Calibri" w:cs="Arial"/>
                <w:szCs w:val="22"/>
              </w:rPr>
            </w:pPr>
          </w:p>
          <w:p w:rsidR="00926830" w:rsidRPr="002F338B" w:rsidRDefault="00926830" w:rsidP="001D61A4">
            <w:pPr>
              <w:rPr>
                <w:rFonts w:eastAsia="Calibri" w:cs="Arial"/>
                <w:szCs w:val="22"/>
              </w:rPr>
            </w:pPr>
            <w:r w:rsidRPr="002F338B">
              <w:rPr>
                <w:rFonts w:eastAsia="Calibri" w:cs="Arial"/>
                <w:szCs w:val="22"/>
              </w:rPr>
              <w:t>Sie entwerfen Handlungsmöglichkeiten, wie sie beleidigendem und ausgrenzendem Verhalten entgegenwirken können (z.B. Antimobbingplakat).</w:t>
            </w:r>
          </w:p>
          <w:p w:rsidR="00926830" w:rsidRPr="002F338B" w:rsidRDefault="00926830" w:rsidP="001D61A4">
            <w:pPr>
              <w:rPr>
                <w:rFonts w:eastAsia="Calibri" w:cs="Arial"/>
                <w:i/>
                <w:szCs w:val="22"/>
              </w:rPr>
            </w:pPr>
          </w:p>
          <w:p w:rsidR="00926830" w:rsidRPr="002F338B" w:rsidRDefault="00926830" w:rsidP="001D61A4">
            <w:pPr>
              <w:rPr>
                <w:rFonts w:eastAsia="Calibri" w:cs="Arial"/>
                <w:i/>
                <w:szCs w:val="22"/>
              </w:rPr>
            </w:pPr>
            <w:r w:rsidRPr="002F338B">
              <w:rPr>
                <w:rFonts w:eastAsia="Calibri" w:cs="Arial"/>
                <w:i/>
                <w:szCs w:val="22"/>
              </w:rPr>
              <w:t xml:space="preserve">Alternativer Zugang </w:t>
            </w:r>
          </w:p>
          <w:p w:rsidR="00926830" w:rsidRPr="002F338B" w:rsidRDefault="00926830" w:rsidP="001D61A4">
            <w:pPr>
              <w:rPr>
                <w:rFonts w:eastAsia="Calibri" w:cs="Arial"/>
                <w:szCs w:val="22"/>
              </w:rPr>
            </w:pPr>
            <w:r w:rsidRPr="002F338B">
              <w:rPr>
                <w:rFonts w:eastAsia="Calibri" w:cs="Arial"/>
                <w:szCs w:val="22"/>
              </w:rPr>
              <w:t>Die Schülerinnen und Schüler</w:t>
            </w:r>
          </w:p>
          <w:p w:rsidR="00926830" w:rsidRPr="002F338B" w:rsidRDefault="00926830" w:rsidP="001D61A4">
            <w:pPr>
              <w:rPr>
                <w:rFonts w:eastAsia="Calibri" w:cs="Arial"/>
                <w:szCs w:val="22"/>
              </w:rPr>
            </w:pPr>
            <w:r w:rsidRPr="002F338B">
              <w:rPr>
                <w:rFonts w:eastAsia="Calibri" w:cs="Arial"/>
                <w:szCs w:val="22"/>
              </w:rPr>
              <w:t xml:space="preserve">Untersuchen, warum ihre Eltern die Heimat, den Turabdin (Südosttürkei), verlassen haben. Wie haben diese mit Menschen, die ein anderes Bekenntnis haben, zusammengelebt? </w:t>
            </w:r>
          </w:p>
          <w:p w:rsidR="00926830" w:rsidRPr="002F338B" w:rsidRDefault="00926830" w:rsidP="001D61A4">
            <w:pPr>
              <w:rPr>
                <w:rFonts w:eastAsia="Calibri" w:cs="Arial"/>
                <w:szCs w:val="22"/>
              </w:rPr>
            </w:pPr>
          </w:p>
          <w:p w:rsidR="00926830" w:rsidRPr="002F338B" w:rsidRDefault="00926830" w:rsidP="001D61A4">
            <w:pPr>
              <w:rPr>
                <w:rFonts w:eastAsia="Calibri" w:cs="Arial"/>
                <w:szCs w:val="22"/>
              </w:rPr>
            </w:pPr>
            <w:r w:rsidRPr="002F338B">
              <w:rPr>
                <w:rFonts w:eastAsia="Calibri" w:cs="Arial"/>
                <w:szCs w:val="22"/>
              </w:rPr>
              <w:t xml:space="preserve">Hierzu sollen sie ihre Großeltern befragen und ihre Ergebnisse der </w:t>
            </w:r>
            <w:r w:rsidRPr="002F338B">
              <w:rPr>
                <w:rFonts w:eastAsia="Calibri" w:cs="Arial"/>
                <w:szCs w:val="22"/>
              </w:rPr>
              <w:lastRenderedPageBreak/>
              <w:t xml:space="preserve">Klasse vorstellen. Wichtig ist hierbei, den Schülerinnen und Schülern zu </w:t>
            </w:r>
            <w:r w:rsidR="004F5745" w:rsidRPr="002F338B">
              <w:rPr>
                <w:rFonts w:eastAsia="Calibri" w:cs="Arial"/>
                <w:szCs w:val="22"/>
              </w:rPr>
              <w:t>vermitteln</w:t>
            </w:r>
            <w:r w:rsidRPr="002F338B">
              <w:rPr>
                <w:rFonts w:eastAsia="Calibri" w:cs="Arial"/>
                <w:szCs w:val="22"/>
              </w:rPr>
              <w:t xml:space="preserve">, das heute nicht gestern ist. Wie können Christen, Muslime und Jesiden heute im Turabdin zusammenleben? </w:t>
            </w:r>
          </w:p>
          <w:p w:rsidR="004F5745" w:rsidRPr="002F338B" w:rsidRDefault="004F5745" w:rsidP="001D61A4">
            <w:pPr>
              <w:rPr>
                <w:rFonts w:eastAsia="Calibri" w:cs="Arial"/>
                <w:szCs w:val="22"/>
              </w:rPr>
            </w:pPr>
          </w:p>
          <w:p w:rsidR="00926830" w:rsidRPr="002F338B" w:rsidRDefault="00926830" w:rsidP="001D61A4">
            <w:pPr>
              <w:rPr>
                <w:rFonts w:eastAsia="Calibri" w:cs="Arial"/>
                <w:szCs w:val="22"/>
              </w:rPr>
            </w:pPr>
            <w:r w:rsidRPr="002F338B">
              <w:rPr>
                <w:rFonts w:eastAsia="Calibri" w:cs="Arial"/>
                <w:szCs w:val="22"/>
              </w:rPr>
              <w:t xml:space="preserve">Von Bedeutung ist ferner: Gab es in der Region Menschen, die sich für ihre Landsleute eingesetzt haben. Wenn ja, haben sie diesen Einsatz mit ihrem Leben bezahlt? </w:t>
            </w:r>
          </w:p>
          <w:p w:rsidR="00926830" w:rsidRPr="002F338B" w:rsidRDefault="00926830" w:rsidP="001D61A4">
            <w:pPr>
              <w:rPr>
                <w:rFonts w:eastAsia="Calibri" w:cs="Arial"/>
                <w:szCs w:val="22"/>
              </w:rPr>
            </w:pPr>
            <w:r w:rsidRPr="002F338B">
              <w:rPr>
                <w:rFonts w:eastAsia="Calibri" w:cs="Arial"/>
                <w:szCs w:val="22"/>
              </w:rPr>
              <w:t>Die ganzen Materialien werden in Form von Plakaten zusammengetragen, sodass ein Bild über das Leben ihrer Vorfahren entsteht.</w:t>
            </w:r>
          </w:p>
          <w:p w:rsidR="00926830" w:rsidRPr="002F338B" w:rsidRDefault="00926830" w:rsidP="001D61A4">
            <w:pPr>
              <w:rPr>
                <w:rFonts w:eastAsia="Calibri" w:cs="Arial"/>
                <w:szCs w:val="22"/>
              </w:rPr>
            </w:pPr>
          </w:p>
          <w:p w:rsidR="00926830" w:rsidRPr="003D7C74" w:rsidRDefault="00926830" w:rsidP="001D61A4">
            <w:pPr>
              <w:rPr>
                <w:rFonts w:cs="Arial"/>
                <w:sz w:val="18"/>
                <w:szCs w:val="18"/>
              </w:rPr>
            </w:pPr>
            <w:r w:rsidRPr="002F338B">
              <w:rPr>
                <w:rFonts w:cs="Arial"/>
                <w:szCs w:val="22"/>
              </w:rPr>
              <w:t>Ihre Ergebnisse vergleichen sie mit der Situation heute, wie leben ihre Verwandten und Glaubensgeschwister im Turabdin, in Syrien oder im Irak?</w:t>
            </w:r>
          </w:p>
        </w:tc>
        <w:tc>
          <w:tcPr>
            <w:tcW w:w="1216" w:type="pct"/>
            <w:vMerge w:val="restart"/>
            <w:tcBorders>
              <w:top w:val="single" w:sz="4" w:space="0" w:color="auto"/>
              <w:left w:val="single" w:sz="4" w:space="0" w:color="auto"/>
              <w:right w:val="single" w:sz="4" w:space="0" w:color="auto"/>
            </w:tcBorders>
            <w:shd w:val="clear" w:color="auto" w:fill="auto"/>
          </w:tcPr>
          <w:p w:rsidR="00926830" w:rsidRPr="00D14046" w:rsidRDefault="00926830" w:rsidP="001D61A4">
            <w:pPr>
              <w:rPr>
                <w:rFonts w:cs="Arial"/>
                <w:b/>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Pr="002F338B" w:rsidRDefault="00926830" w:rsidP="001D61A4">
            <w:pPr>
              <w:rPr>
                <w:rFonts w:cs="Arial"/>
                <w:szCs w:val="22"/>
              </w:rPr>
            </w:pPr>
            <w:r w:rsidRPr="002F338B">
              <w:rPr>
                <w:rFonts w:cs="Arial"/>
                <w:szCs w:val="22"/>
              </w:rPr>
              <w:t>DVD: Die Verborgene Perle. An der Schwelle zum dritten Jahrtausend, 1999.</w:t>
            </w:r>
          </w:p>
          <w:p w:rsidR="00926830" w:rsidRPr="002F338B" w:rsidRDefault="00926830" w:rsidP="001D61A4">
            <w:pPr>
              <w:rPr>
                <w:rFonts w:cs="Arial"/>
                <w:szCs w:val="22"/>
              </w:rPr>
            </w:pPr>
          </w:p>
          <w:p w:rsidR="00926830" w:rsidRPr="002F338B" w:rsidRDefault="00926830" w:rsidP="001D61A4">
            <w:pPr>
              <w:rPr>
                <w:rFonts w:cs="Arial"/>
                <w:szCs w:val="22"/>
              </w:rPr>
            </w:pPr>
          </w:p>
          <w:p w:rsidR="00926830" w:rsidRPr="002F338B" w:rsidRDefault="00926830" w:rsidP="001D61A4">
            <w:pPr>
              <w:rPr>
                <w:rFonts w:cs="Arial"/>
                <w:szCs w:val="22"/>
              </w:rPr>
            </w:pPr>
          </w:p>
          <w:p w:rsidR="00926830" w:rsidRPr="002F338B" w:rsidRDefault="00926830" w:rsidP="001D61A4">
            <w:pPr>
              <w:rPr>
                <w:rFonts w:cs="Arial"/>
                <w:szCs w:val="22"/>
              </w:rPr>
            </w:pPr>
          </w:p>
          <w:p w:rsidR="00926830" w:rsidRPr="000B1548" w:rsidRDefault="00926830" w:rsidP="001D61A4">
            <w:pPr>
              <w:rPr>
                <w:rFonts w:cs="Arial"/>
                <w:sz w:val="18"/>
                <w:szCs w:val="18"/>
              </w:rPr>
            </w:pPr>
            <w:r w:rsidRPr="002F338B">
              <w:rPr>
                <w:rFonts w:cs="Arial"/>
                <w:szCs w:val="22"/>
              </w:rPr>
              <w:t>Internetrecherche wird hier empfohlen.</w:t>
            </w:r>
          </w:p>
        </w:tc>
      </w:tr>
      <w:tr w:rsidR="00926830" w:rsidRPr="005D7BE4" w:rsidTr="00E5049F">
        <w:trPr>
          <w:jc w:val="center"/>
        </w:trPr>
        <w:tc>
          <w:tcPr>
            <w:tcW w:w="1226" w:type="pct"/>
            <w:vMerge w:val="restart"/>
            <w:tcBorders>
              <w:top w:val="single" w:sz="4" w:space="0" w:color="auto"/>
              <w:left w:val="single" w:sz="4" w:space="0" w:color="auto"/>
              <w:right w:val="single" w:sz="4" w:space="0" w:color="auto"/>
            </w:tcBorders>
            <w:shd w:val="clear" w:color="auto" w:fill="auto"/>
          </w:tcPr>
          <w:p w:rsidR="00926830" w:rsidRPr="002F338B" w:rsidRDefault="00926830" w:rsidP="001D61A4">
            <w:pPr>
              <w:rPr>
                <w:rFonts w:cs="Arial"/>
                <w:b/>
                <w:sz w:val="24"/>
              </w:rPr>
            </w:pPr>
            <w:r w:rsidRPr="002F338B">
              <w:rPr>
                <w:rFonts w:cs="Arial"/>
                <w:b/>
                <w:sz w:val="24"/>
              </w:rPr>
              <w:t>2.1 Wahrnehmen und Darstellen</w:t>
            </w:r>
          </w:p>
          <w:p w:rsidR="00926830" w:rsidRPr="002F338B" w:rsidRDefault="00926830" w:rsidP="001D61A4">
            <w:pPr>
              <w:rPr>
                <w:rFonts w:cs="Arial"/>
                <w:szCs w:val="22"/>
              </w:rPr>
            </w:pPr>
            <w:r w:rsidRPr="002F338B">
              <w:rPr>
                <w:rFonts w:cs="Arial"/>
                <w:szCs w:val="22"/>
              </w:rPr>
              <w:t>1. die existenzielle Dimension von Situationen und Erfahrungen beschreiben</w:t>
            </w:r>
          </w:p>
          <w:p w:rsidR="00926830" w:rsidRPr="002F338B" w:rsidRDefault="00926830" w:rsidP="001D61A4">
            <w:pPr>
              <w:rPr>
                <w:rFonts w:cs="Arial"/>
                <w:szCs w:val="22"/>
              </w:rPr>
            </w:pPr>
          </w:p>
          <w:p w:rsidR="00926830" w:rsidRPr="002F338B" w:rsidRDefault="00926830" w:rsidP="001D61A4">
            <w:pPr>
              <w:rPr>
                <w:rFonts w:cs="Arial"/>
                <w:szCs w:val="22"/>
              </w:rPr>
            </w:pPr>
            <w:r w:rsidRPr="002F338B">
              <w:rPr>
                <w:rFonts w:cs="Arial"/>
                <w:szCs w:val="22"/>
              </w:rPr>
              <w:t>2. Situationen erfassen, in denen Fragen nach Grund, Sinn, Ziel und Verantwortung des Lebens aufbrechen</w:t>
            </w:r>
          </w:p>
          <w:p w:rsidR="00926830" w:rsidRPr="002F338B" w:rsidRDefault="00926830" w:rsidP="001D61A4">
            <w:pPr>
              <w:rPr>
                <w:rFonts w:cs="Arial"/>
                <w:szCs w:val="22"/>
              </w:rPr>
            </w:pPr>
          </w:p>
          <w:p w:rsidR="00926830" w:rsidRPr="002F338B" w:rsidRDefault="00926830" w:rsidP="006E0473">
            <w:pPr>
              <w:rPr>
                <w:rFonts w:cs="Arial"/>
                <w:szCs w:val="22"/>
              </w:rPr>
            </w:pPr>
            <w:r w:rsidRPr="002F338B">
              <w:rPr>
                <w:rFonts w:cs="Arial"/>
                <w:szCs w:val="22"/>
              </w:rPr>
              <w:t>4. ethische Herausforderungen in der individuellen Lebensgeschichte sowie in unterschiedlichen gesellschaftlichen Handlungsfeldern</w:t>
            </w:r>
            <w:r w:rsidR="006E0473" w:rsidRPr="002F338B">
              <w:rPr>
                <w:rFonts w:cs="Arial"/>
                <w:szCs w:val="22"/>
              </w:rPr>
              <w:t xml:space="preserve"> […] e</w:t>
            </w:r>
            <w:r w:rsidRPr="002F338B">
              <w:rPr>
                <w:rFonts w:cs="Arial"/>
                <w:szCs w:val="22"/>
              </w:rPr>
              <w:t>rkennen</w:t>
            </w:r>
          </w:p>
          <w:p w:rsidR="00926830" w:rsidRPr="002F338B" w:rsidRDefault="00926830" w:rsidP="001D61A4">
            <w:pPr>
              <w:rPr>
                <w:rFonts w:cs="Arial"/>
                <w:szCs w:val="22"/>
                <w:highlight w:val="yellow"/>
              </w:rPr>
            </w:pPr>
          </w:p>
          <w:p w:rsidR="00926830" w:rsidRPr="00CD7D92" w:rsidRDefault="00926830" w:rsidP="001D61A4">
            <w:pPr>
              <w:rPr>
                <w:rFonts w:cs="Arial"/>
                <w:b/>
                <w:sz w:val="18"/>
                <w:szCs w:val="18"/>
              </w:rPr>
            </w:pPr>
            <w:r w:rsidRPr="00CD7D92">
              <w:rPr>
                <w:rFonts w:cs="Arial"/>
                <w:b/>
                <w:sz w:val="18"/>
                <w:szCs w:val="18"/>
              </w:rPr>
              <w:t xml:space="preserve">2.2 </w:t>
            </w:r>
            <w:r w:rsidRPr="002F338B">
              <w:rPr>
                <w:rFonts w:cs="Arial"/>
                <w:b/>
                <w:szCs w:val="22"/>
              </w:rPr>
              <w:t>Deuten</w:t>
            </w:r>
          </w:p>
          <w:p w:rsidR="00926830" w:rsidRPr="002F338B" w:rsidRDefault="00926830" w:rsidP="001D61A4">
            <w:pPr>
              <w:rPr>
                <w:rFonts w:cs="Arial"/>
                <w:szCs w:val="22"/>
              </w:rPr>
            </w:pPr>
            <w:r w:rsidRPr="002F338B">
              <w:rPr>
                <w:rFonts w:cs="Arial"/>
                <w:szCs w:val="22"/>
              </w:rPr>
              <w:t>3. in Lebenszeugnissen und ästhetischen Ausdrucksformen Antwortversuche auf menschliche Grundfragen entdecken un</w:t>
            </w:r>
            <w:r w:rsidR="004F5745" w:rsidRPr="002F338B">
              <w:rPr>
                <w:rFonts w:cs="Arial"/>
                <w:szCs w:val="22"/>
              </w:rPr>
              <w:t>d fachsprachlich korrekt</w:t>
            </w:r>
            <w:r w:rsidRPr="002F338B">
              <w:rPr>
                <w:rFonts w:cs="Arial"/>
                <w:szCs w:val="22"/>
              </w:rPr>
              <w:t xml:space="preserve"> darstellen</w:t>
            </w:r>
          </w:p>
          <w:p w:rsidR="00926830" w:rsidRPr="002F338B" w:rsidRDefault="00926830" w:rsidP="001D61A4">
            <w:pPr>
              <w:rPr>
                <w:rFonts w:cs="Arial"/>
                <w:szCs w:val="22"/>
                <w:highlight w:val="yellow"/>
              </w:rPr>
            </w:pPr>
          </w:p>
          <w:p w:rsidR="00926830" w:rsidRPr="002F338B" w:rsidRDefault="00926830" w:rsidP="001D61A4">
            <w:pPr>
              <w:rPr>
                <w:rFonts w:cs="Arial"/>
                <w:szCs w:val="22"/>
              </w:rPr>
            </w:pPr>
            <w:r w:rsidRPr="002F338B">
              <w:rPr>
                <w:rFonts w:cs="Arial"/>
                <w:szCs w:val="22"/>
              </w:rPr>
              <w:t xml:space="preserve">4. mit biblischen, patristischen und anderen für den syrisch-orthodoxen Glauben grundlegenden Texten </w:t>
            </w:r>
            <w:r w:rsidRPr="002F338B">
              <w:rPr>
                <w:rFonts w:cs="Arial"/>
                <w:szCs w:val="22"/>
              </w:rPr>
              <w:lastRenderedPageBreak/>
              <w:t>sachgemäß umgehen</w:t>
            </w:r>
          </w:p>
          <w:p w:rsidR="00926830" w:rsidRPr="003F65DA" w:rsidRDefault="00926830" w:rsidP="001D61A4">
            <w:pPr>
              <w:rPr>
                <w:rFonts w:cs="Arial"/>
                <w:sz w:val="18"/>
                <w:szCs w:val="18"/>
                <w:highlight w:val="yellow"/>
              </w:rPr>
            </w:pPr>
          </w:p>
          <w:p w:rsidR="00926830" w:rsidRPr="002F338B" w:rsidRDefault="00926830" w:rsidP="001D61A4">
            <w:pPr>
              <w:rPr>
                <w:rFonts w:cs="Arial"/>
                <w:b/>
                <w:szCs w:val="22"/>
              </w:rPr>
            </w:pPr>
            <w:r w:rsidRPr="002F338B">
              <w:rPr>
                <w:rFonts w:cs="Arial"/>
                <w:b/>
                <w:szCs w:val="22"/>
              </w:rPr>
              <w:t>2.3 Urteilen</w:t>
            </w:r>
          </w:p>
          <w:p w:rsidR="00926830" w:rsidRPr="002F338B" w:rsidRDefault="00926830" w:rsidP="001D61A4">
            <w:pPr>
              <w:rPr>
                <w:rFonts w:cs="Arial"/>
                <w:szCs w:val="22"/>
              </w:rPr>
            </w:pPr>
            <w:r w:rsidRPr="002F338B">
              <w:rPr>
                <w:rFonts w:cs="Arial"/>
                <w:szCs w:val="22"/>
              </w:rPr>
              <w:t>1. die Bedeutsamkeit von Glaubenszeugnissen und Grundaussagen des christlichen Glaubens für das Leben des Einzelnen und für die Gesellschaft prüfen</w:t>
            </w:r>
          </w:p>
          <w:p w:rsidR="00926830" w:rsidRPr="002F338B" w:rsidRDefault="00926830" w:rsidP="001D61A4">
            <w:pPr>
              <w:rPr>
                <w:rFonts w:cs="Arial"/>
                <w:szCs w:val="22"/>
                <w:highlight w:val="yellow"/>
              </w:rPr>
            </w:pPr>
          </w:p>
          <w:p w:rsidR="00926830" w:rsidRPr="002F338B" w:rsidRDefault="00926830" w:rsidP="001D61A4">
            <w:pPr>
              <w:pStyle w:val="StandardWeb"/>
              <w:spacing w:before="0" w:beforeAutospacing="0" w:after="0" w:afterAutospacing="0" w:line="276" w:lineRule="auto"/>
              <w:rPr>
                <w:rFonts w:ascii="Arial" w:hAnsi="Arial" w:cs="Arial"/>
                <w:sz w:val="22"/>
                <w:szCs w:val="22"/>
              </w:rPr>
            </w:pPr>
            <w:r w:rsidRPr="002F338B">
              <w:rPr>
                <w:rFonts w:ascii="Arial" w:hAnsi="Arial" w:cs="Arial"/>
                <w:sz w:val="22"/>
                <w:szCs w:val="22"/>
              </w:rPr>
              <w:t>6. Modelle ethischer Urteilsbildung kritisch beurteilen und beispielhaft anwenden</w:t>
            </w:r>
            <w:bookmarkStart w:id="24" w:name="BP2016BW_ALLG_GYM_RRK_PK_03_07"/>
            <w:bookmarkEnd w:id="24"/>
          </w:p>
          <w:p w:rsidR="00926830" w:rsidRPr="002F338B" w:rsidRDefault="00926830" w:rsidP="001D61A4">
            <w:pPr>
              <w:pStyle w:val="StandardWeb"/>
              <w:spacing w:before="0" w:beforeAutospacing="0" w:after="0" w:afterAutospacing="0"/>
              <w:rPr>
                <w:rFonts w:ascii="Arial" w:hAnsi="Arial" w:cs="Arial"/>
                <w:sz w:val="22"/>
                <w:szCs w:val="22"/>
                <w:highlight w:val="yellow"/>
              </w:rPr>
            </w:pPr>
          </w:p>
          <w:p w:rsidR="00926830" w:rsidRPr="002F338B" w:rsidRDefault="00926830" w:rsidP="001D61A4">
            <w:pPr>
              <w:rPr>
                <w:rFonts w:cs="Arial"/>
                <w:szCs w:val="22"/>
              </w:rPr>
            </w:pPr>
            <w:r w:rsidRPr="002F338B">
              <w:rPr>
                <w:rFonts w:cs="Arial"/>
                <w:szCs w:val="22"/>
              </w:rPr>
              <w:t>7. Herausforderungen beziehungsweise Antinomien sittlichen Handelns wahrnehmen, im Kontext ihrer eigenen Biografie reflektieren und in Beziehung zu kirchlichem Glauben und Leben setzen</w:t>
            </w:r>
          </w:p>
          <w:p w:rsidR="00926830" w:rsidRPr="003F65DA" w:rsidRDefault="00926830" w:rsidP="001D61A4">
            <w:pPr>
              <w:rPr>
                <w:rFonts w:cs="Arial"/>
                <w:sz w:val="18"/>
                <w:szCs w:val="18"/>
                <w:highlight w:val="yellow"/>
              </w:rPr>
            </w:pPr>
          </w:p>
          <w:p w:rsidR="00926830" w:rsidRPr="002F338B" w:rsidRDefault="00926830" w:rsidP="001D61A4">
            <w:pPr>
              <w:rPr>
                <w:rFonts w:cs="Arial"/>
                <w:b/>
                <w:szCs w:val="22"/>
              </w:rPr>
            </w:pPr>
            <w:r w:rsidRPr="002F338B">
              <w:rPr>
                <w:rFonts w:cs="Arial"/>
                <w:b/>
                <w:szCs w:val="22"/>
              </w:rPr>
              <w:t>2.4 Kommunizieren</w:t>
            </w:r>
          </w:p>
          <w:p w:rsidR="00926830" w:rsidRPr="002F338B" w:rsidRDefault="00926830" w:rsidP="001D61A4">
            <w:pPr>
              <w:rPr>
                <w:rFonts w:cs="Arial"/>
                <w:szCs w:val="22"/>
              </w:rPr>
            </w:pPr>
            <w:r w:rsidRPr="002F338B">
              <w:rPr>
                <w:rFonts w:cs="Arial"/>
                <w:szCs w:val="22"/>
              </w:rPr>
              <w:t>1. eigene Vorstellungen zu religiösen und ethischen Fragen verständlich erklären</w:t>
            </w:r>
          </w:p>
          <w:p w:rsidR="00926830" w:rsidRPr="002F338B" w:rsidRDefault="00926830" w:rsidP="001D61A4">
            <w:pPr>
              <w:rPr>
                <w:rFonts w:cs="Arial"/>
                <w:szCs w:val="22"/>
                <w:highlight w:val="yellow"/>
              </w:rPr>
            </w:pPr>
          </w:p>
          <w:p w:rsidR="00926830" w:rsidRPr="002F338B" w:rsidRDefault="00926830" w:rsidP="001D61A4">
            <w:pPr>
              <w:rPr>
                <w:rFonts w:cs="Arial"/>
                <w:szCs w:val="22"/>
              </w:rPr>
            </w:pPr>
            <w:r w:rsidRPr="002F338B">
              <w:rPr>
                <w:rFonts w:cs="Arial"/>
                <w:szCs w:val="22"/>
              </w:rPr>
              <w:t>2. in religiösen und ethischen Fragestellungen die Perspektive von Menschen in anderen Lebenssituationen und anderen religiösen Kontexten einnehmen</w:t>
            </w:r>
          </w:p>
          <w:p w:rsidR="00926830" w:rsidRPr="002F338B" w:rsidRDefault="00926830" w:rsidP="001D61A4">
            <w:pPr>
              <w:rPr>
                <w:rFonts w:cs="Arial"/>
                <w:szCs w:val="22"/>
              </w:rPr>
            </w:pPr>
            <w:r w:rsidRPr="002F338B">
              <w:rPr>
                <w:rFonts w:cs="Arial"/>
                <w:szCs w:val="22"/>
              </w:rPr>
              <w:t>4. einen eigenen Standpunkt zu religiösen und ethischen Fragen begründet vertreten</w:t>
            </w:r>
          </w:p>
          <w:p w:rsidR="00926830" w:rsidRPr="003F65DA" w:rsidRDefault="00926830" w:rsidP="001D61A4">
            <w:pPr>
              <w:spacing w:before="60"/>
              <w:rPr>
                <w:rFonts w:eastAsia="Calibri" w:cs="Arial"/>
                <w:i/>
                <w:szCs w:val="22"/>
                <w:highlight w:val="yellow"/>
              </w:rPr>
            </w:pPr>
          </w:p>
        </w:tc>
        <w:tc>
          <w:tcPr>
            <w:tcW w:w="1320" w:type="pct"/>
            <w:tcBorders>
              <w:top w:val="single" w:sz="4" w:space="0" w:color="auto"/>
              <w:left w:val="single" w:sz="4" w:space="0" w:color="auto"/>
              <w:bottom w:val="single" w:sz="4" w:space="0" w:color="auto"/>
              <w:right w:val="single" w:sz="4" w:space="0" w:color="auto"/>
            </w:tcBorders>
            <w:shd w:val="clear" w:color="auto" w:fill="auto"/>
          </w:tcPr>
          <w:p w:rsidR="00926830" w:rsidRPr="002F338B" w:rsidRDefault="00926830" w:rsidP="001D61A4">
            <w:pPr>
              <w:spacing w:before="60"/>
              <w:rPr>
                <w:rFonts w:cs="Arial"/>
                <w:b/>
                <w:sz w:val="24"/>
              </w:rPr>
            </w:pPr>
            <w:r w:rsidRPr="002F338B">
              <w:rPr>
                <w:rFonts w:cs="Arial"/>
                <w:b/>
                <w:sz w:val="24"/>
              </w:rPr>
              <w:lastRenderedPageBreak/>
              <w:t>3.2.2 Welt und Verantwortung</w:t>
            </w:r>
          </w:p>
          <w:p w:rsidR="00926830" w:rsidRPr="002F338B" w:rsidRDefault="00926830" w:rsidP="001D61A4">
            <w:pPr>
              <w:spacing w:before="60"/>
              <w:rPr>
                <w:rFonts w:eastAsia="Calibri" w:cs="Arial"/>
                <w:i/>
                <w:szCs w:val="22"/>
                <w:highlight w:val="yellow"/>
              </w:rPr>
            </w:pPr>
            <w:r w:rsidRPr="002F338B">
              <w:rPr>
                <w:szCs w:val="22"/>
              </w:rPr>
              <w:t>(2) gesellschaftliche Phänomene und Entwicklungen, die das Zusammenleben von Menschen gefährden, als ethische Herausforderung erläutern (zum Beispiel Extremismus, Diskriminierung, Leben im Turabdin in den Jahren 1914 bis 1920)</w:t>
            </w:r>
          </w:p>
        </w:tc>
        <w:tc>
          <w:tcPr>
            <w:tcW w:w="1237" w:type="pct"/>
            <w:vMerge/>
            <w:tcBorders>
              <w:left w:val="single" w:sz="4" w:space="0" w:color="auto"/>
              <w:right w:val="single" w:sz="4" w:space="0" w:color="auto"/>
            </w:tcBorders>
            <w:shd w:val="clear" w:color="auto" w:fill="auto"/>
          </w:tcPr>
          <w:p w:rsidR="00926830" w:rsidRPr="005D7BE4" w:rsidRDefault="00926830" w:rsidP="007A454C">
            <w:pPr>
              <w:numPr>
                <w:ilvl w:val="0"/>
                <w:numId w:val="2"/>
              </w:numPr>
              <w:spacing w:before="60"/>
              <w:rPr>
                <w:rFonts w:eastAsia="Calibri" w:cs="Arial"/>
                <w:i/>
                <w:szCs w:val="22"/>
              </w:rPr>
            </w:pPr>
          </w:p>
        </w:tc>
        <w:tc>
          <w:tcPr>
            <w:tcW w:w="1216" w:type="pct"/>
            <w:vMerge/>
            <w:tcBorders>
              <w:left w:val="single" w:sz="4" w:space="0" w:color="auto"/>
              <w:right w:val="single" w:sz="4" w:space="0" w:color="auto"/>
            </w:tcBorders>
            <w:shd w:val="clear" w:color="auto" w:fill="auto"/>
          </w:tcPr>
          <w:p w:rsidR="00926830" w:rsidRPr="005D7BE4" w:rsidRDefault="00926830" w:rsidP="001D61A4">
            <w:pPr>
              <w:spacing w:before="60"/>
              <w:rPr>
                <w:rFonts w:eastAsia="Calibri" w:cs="Arial"/>
                <w:i/>
                <w:szCs w:val="22"/>
              </w:rPr>
            </w:pPr>
          </w:p>
        </w:tc>
      </w:tr>
      <w:tr w:rsidR="00926830" w:rsidRPr="005D7BE4" w:rsidTr="00E5049F">
        <w:trPr>
          <w:jc w:val="center"/>
        </w:trPr>
        <w:tc>
          <w:tcPr>
            <w:tcW w:w="1226" w:type="pct"/>
            <w:vMerge/>
            <w:tcBorders>
              <w:left w:val="single" w:sz="4" w:space="0" w:color="auto"/>
              <w:right w:val="single" w:sz="4" w:space="0" w:color="auto"/>
            </w:tcBorders>
            <w:shd w:val="clear" w:color="auto" w:fill="auto"/>
          </w:tcPr>
          <w:p w:rsidR="00926830" w:rsidRPr="003F65DA" w:rsidRDefault="00926830" w:rsidP="001D61A4">
            <w:pPr>
              <w:spacing w:before="60"/>
              <w:rPr>
                <w:rFonts w:eastAsia="Calibri" w:cs="Arial"/>
                <w:szCs w:val="22"/>
                <w:highlight w:val="yellow"/>
              </w:rPr>
            </w:pPr>
          </w:p>
        </w:tc>
        <w:tc>
          <w:tcPr>
            <w:tcW w:w="1320" w:type="pct"/>
            <w:tcBorders>
              <w:top w:val="single" w:sz="4" w:space="0" w:color="auto"/>
              <w:left w:val="single" w:sz="4" w:space="0" w:color="auto"/>
              <w:bottom w:val="single" w:sz="4" w:space="0" w:color="auto"/>
              <w:right w:val="single" w:sz="4" w:space="0" w:color="auto"/>
            </w:tcBorders>
            <w:shd w:val="clear" w:color="auto" w:fill="auto"/>
          </w:tcPr>
          <w:p w:rsidR="00926830" w:rsidRPr="002F338B" w:rsidRDefault="00926830" w:rsidP="001D61A4">
            <w:pPr>
              <w:ind w:right="57"/>
              <w:rPr>
                <w:rFonts w:cs="Arial"/>
                <w:b/>
                <w:szCs w:val="22"/>
              </w:rPr>
            </w:pPr>
            <w:r w:rsidRPr="002F338B">
              <w:rPr>
                <w:rFonts w:cs="Arial"/>
                <w:b/>
                <w:szCs w:val="22"/>
              </w:rPr>
              <w:t>3.2.2 Welt und Verantwortung</w:t>
            </w:r>
          </w:p>
          <w:p w:rsidR="00926830" w:rsidRPr="002F338B" w:rsidRDefault="00926830" w:rsidP="001D61A4">
            <w:pPr>
              <w:ind w:left="57" w:right="57"/>
              <w:rPr>
                <w:rFonts w:cs="Arial"/>
                <w:szCs w:val="22"/>
              </w:rPr>
            </w:pPr>
            <w:bookmarkStart w:id="25" w:name="BP2016BW_ALLG_SEK1_RRK_IK_7-8-9_02_00_03"/>
            <w:bookmarkEnd w:id="25"/>
            <w:r w:rsidRPr="002F338B">
              <w:rPr>
                <w:rFonts w:cs="Arial"/>
                <w:szCs w:val="22"/>
              </w:rPr>
              <w:t>(3) die Botschaft eines Propheten und das Dreifachgebot der Gottes</w:t>
            </w:r>
            <w:r w:rsidRPr="002F338B">
              <w:rPr>
                <w:rFonts w:cs="Arial"/>
                <w:szCs w:val="22"/>
              </w:rPr>
              <w:noBreakHyphen/>
              <w:t>, Nächsten- und Selbstliebe (Mk 12,29</w:t>
            </w:r>
            <w:r w:rsidRPr="002F338B">
              <w:rPr>
                <w:rFonts w:eastAsia="Calibri" w:cs="Arial"/>
                <w:szCs w:val="22"/>
              </w:rPr>
              <w:t>–</w:t>
            </w:r>
            <w:r w:rsidRPr="002F338B">
              <w:rPr>
                <w:rFonts w:cs="Arial"/>
                <w:szCs w:val="22"/>
              </w:rPr>
              <w:t>34) sachgemäß erläutern</w:t>
            </w:r>
          </w:p>
          <w:p w:rsidR="00926830" w:rsidRPr="002F338B" w:rsidRDefault="00926830" w:rsidP="001D61A4">
            <w:pPr>
              <w:ind w:left="57" w:right="57"/>
              <w:jc w:val="both"/>
              <w:rPr>
                <w:rFonts w:cs="Arial"/>
                <w:b/>
                <w:szCs w:val="22"/>
              </w:rPr>
            </w:pPr>
            <w:r w:rsidRPr="002F338B">
              <w:rPr>
                <w:rFonts w:cs="Arial"/>
                <w:b/>
                <w:szCs w:val="22"/>
              </w:rPr>
              <w:br/>
              <w:t xml:space="preserve">3.2.4 Gott </w:t>
            </w:r>
          </w:p>
          <w:p w:rsidR="00926830" w:rsidRPr="003F65DA" w:rsidRDefault="00926830" w:rsidP="001D61A4">
            <w:pPr>
              <w:spacing w:before="60"/>
              <w:rPr>
                <w:rFonts w:eastAsia="Calibri" w:cs="Arial"/>
                <w:szCs w:val="22"/>
                <w:highlight w:val="yellow"/>
              </w:rPr>
            </w:pPr>
            <w:r w:rsidRPr="002F338B">
              <w:rPr>
                <w:rFonts w:cs="Arial"/>
                <w:szCs w:val="22"/>
              </w:rPr>
              <w:t>(3) Vorstellungen von Gott, die von Propheten und von Jesus überliefert sind, erläutern (z.B. Jes 61,1</w:t>
            </w:r>
            <w:r w:rsidRPr="002F338B">
              <w:rPr>
                <w:rFonts w:eastAsia="Calibri" w:cs="Arial"/>
                <w:szCs w:val="22"/>
              </w:rPr>
              <w:t>–</w:t>
            </w:r>
            <w:r w:rsidRPr="002F338B">
              <w:rPr>
                <w:rFonts w:cs="Arial"/>
                <w:szCs w:val="22"/>
              </w:rPr>
              <w:t>3; Lk 4,18f; Mt 6,5-15)</w:t>
            </w:r>
          </w:p>
        </w:tc>
        <w:tc>
          <w:tcPr>
            <w:tcW w:w="1237" w:type="pct"/>
            <w:tcBorders>
              <w:left w:val="single" w:sz="4" w:space="0" w:color="auto"/>
              <w:right w:val="single" w:sz="4" w:space="0" w:color="auto"/>
            </w:tcBorders>
            <w:shd w:val="clear" w:color="auto" w:fill="auto"/>
          </w:tcPr>
          <w:p w:rsidR="00926830" w:rsidRPr="002F338B" w:rsidRDefault="00926830" w:rsidP="001D61A4">
            <w:pPr>
              <w:rPr>
                <w:rFonts w:eastAsia="Calibri" w:cs="Arial"/>
                <w:b/>
                <w:szCs w:val="22"/>
              </w:rPr>
            </w:pPr>
            <w:r w:rsidRPr="002F338B">
              <w:rPr>
                <w:rFonts w:eastAsia="Calibri" w:cs="Arial"/>
                <w:b/>
                <w:szCs w:val="22"/>
              </w:rPr>
              <w:t>Prophetisches Handeln braucht Mut und innere Stärke</w:t>
            </w:r>
          </w:p>
          <w:p w:rsidR="00926830" w:rsidRPr="002F338B" w:rsidRDefault="00926830" w:rsidP="001D61A4">
            <w:pPr>
              <w:rPr>
                <w:rFonts w:eastAsia="Calibri" w:cs="Arial"/>
                <w:b/>
                <w:szCs w:val="22"/>
              </w:rPr>
            </w:pPr>
          </w:p>
          <w:p w:rsidR="00926830" w:rsidRPr="002F338B" w:rsidRDefault="00926830" w:rsidP="001D61A4">
            <w:pPr>
              <w:rPr>
                <w:rFonts w:eastAsia="Calibri" w:cs="Arial"/>
                <w:szCs w:val="22"/>
              </w:rPr>
            </w:pPr>
            <w:r w:rsidRPr="002F338B">
              <w:rPr>
                <w:rFonts w:eastAsia="Calibri" w:cs="Arial"/>
                <w:szCs w:val="22"/>
              </w:rPr>
              <w:t>Die Schülerinnen und Schüler nennen Gründe, warum Wegschauen einfacher ist als Hinschauen.</w:t>
            </w:r>
          </w:p>
          <w:p w:rsidR="00926830" w:rsidRPr="002F338B" w:rsidRDefault="00926830" w:rsidP="001D61A4">
            <w:pPr>
              <w:rPr>
                <w:rFonts w:eastAsia="Calibri" w:cs="Arial"/>
                <w:szCs w:val="22"/>
              </w:rPr>
            </w:pPr>
          </w:p>
          <w:p w:rsidR="00926830" w:rsidRPr="002F338B" w:rsidRDefault="00926830" w:rsidP="001D61A4">
            <w:pPr>
              <w:rPr>
                <w:rFonts w:eastAsia="Calibri" w:cs="Arial"/>
                <w:szCs w:val="22"/>
              </w:rPr>
            </w:pPr>
            <w:r w:rsidRPr="002F338B">
              <w:rPr>
                <w:rFonts w:eastAsia="Calibri" w:cs="Arial"/>
                <w:szCs w:val="22"/>
              </w:rPr>
              <w:t>Sie zeigen auf, welche Voraussetzungen gegeben sein müssen, um gegen Missstände aufzustehen.</w:t>
            </w:r>
          </w:p>
          <w:p w:rsidR="00926830" w:rsidRPr="002F338B" w:rsidRDefault="00926830" w:rsidP="001D61A4">
            <w:pPr>
              <w:rPr>
                <w:rFonts w:eastAsia="Calibri" w:cs="Arial"/>
                <w:szCs w:val="22"/>
              </w:rPr>
            </w:pPr>
          </w:p>
          <w:p w:rsidR="00926830" w:rsidRPr="002F338B" w:rsidRDefault="00926830" w:rsidP="001D61A4">
            <w:pPr>
              <w:rPr>
                <w:rFonts w:eastAsia="Calibri" w:cs="Arial"/>
                <w:i/>
                <w:szCs w:val="22"/>
              </w:rPr>
            </w:pPr>
            <w:r w:rsidRPr="002F338B">
              <w:rPr>
                <w:rFonts w:eastAsia="Calibri" w:cs="Arial"/>
                <w:i/>
                <w:szCs w:val="22"/>
              </w:rPr>
              <w:t xml:space="preserve">Bibelarbeit </w:t>
            </w:r>
          </w:p>
          <w:p w:rsidR="00926830" w:rsidRPr="002F338B" w:rsidRDefault="00926830" w:rsidP="001D61A4">
            <w:pPr>
              <w:rPr>
                <w:rFonts w:eastAsia="Calibri" w:cs="Arial"/>
                <w:szCs w:val="22"/>
              </w:rPr>
            </w:pPr>
            <w:r w:rsidRPr="002F338B">
              <w:rPr>
                <w:rFonts w:eastAsia="Calibri" w:cs="Arial"/>
                <w:szCs w:val="22"/>
              </w:rPr>
              <w:t xml:space="preserve">Die Schülerinnen und Schüler arbeiten an Jer 1,4–10 und Jes 61,1–3 heraus, woher die beiden Propheten Mut und innere Stärke bekommen und </w:t>
            </w:r>
            <w:r w:rsidRPr="002F338B">
              <w:rPr>
                <w:rFonts w:eastAsia="Calibri" w:cs="Arial"/>
                <w:szCs w:val="22"/>
              </w:rPr>
              <w:lastRenderedPageBreak/>
              <w:t>welchen Auftrag sie haben.</w:t>
            </w:r>
          </w:p>
          <w:p w:rsidR="00926830" w:rsidRPr="002F338B" w:rsidRDefault="00926830" w:rsidP="001D61A4">
            <w:pPr>
              <w:rPr>
                <w:rFonts w:eastAsia="Calibri" w:cs="Arial"/>
                <w:szCs w:val="22"/>
              </w:rPr>
            </w:pPr>
            <w:r w:rsidRPr="002F338B">
              <w:rPr>
                <w:rFonts w:eastAsia="Calibri" w:cs="Arial"/>
                <w:szCs w:val="22"/>
              </w:rPr>
              <w:t>Sie untersuchen, welches Gottesbild darin zum Ausdruck kommt.</w:t>
            </w:r>
          </w:p>
          <w:p w:rsidR="00926830" w:rsidRPr="002F338B" w:rsidRDefault="00926830" w:rsidP="001D61A4">
            <w:pPr>
              <w:rPr>
                <w:rFonts w:eastAsia="Calibri" w:cs="Arial"/>
                <w:szCs w:val="22"/>
              </w:rPr>
            </w:pPr>
          </w:p>
          <w:p w:rsidR="00926830" w:rsidRPr="002F338B" w:rsidRDefault="00926830" w:rsidP="001D61A4">
            <w:pPr>
              <w:rPr>
                <w:rFonts w:eastAsia="Calibri"/>
                <w:szCs w:val="22"/>
              </w:rPr>
            </w:pPr>
            <w:r w:rsidRPr="002F338B">
              <w:rPr>
                <w:rFonts w:eastAsia="Calibri" w:cs="Arial"/>
                <w:szCs w:val="22"/>
              </w:rPr>
              <w:t xml:space="preserve">Sie grenzen die Bedeutung eines Propheten im AT von der eines </w:t>
            </w:r>
            <w:r w:rsidRPr="002F338B">
              <w:rPr>
                <w:rFonts w:eastAsia="Calibri"/>
                <w:szCs w:val="22"/>
              </w:rPr>
              <w:t>Hellsehers, Wahrsagers oder Zukunftsforschers ab.</w:t>
            </w:r>
          </w:p>
          <w:p w:rsidR="00926830" w:rsidRPr="002F338B" w:rsidRDefault="00926830" w:rsidP="001D61A4">
            <w:pPr>
              <w:rPr>
                <w:rFonts w:eastAsia="Calibri" w:cs="Arial"/>
                <w:szCs w:val="22"/>
              </w:rPr>
            </w:pPr>
          </w:p>
          <w:p w:rsidR="00926830" w:rsidRPr="002F338B" w:rsidRDefault="00926830" w:rsidP="001D61A4">
            <w:pPr>
              <w:rPr>
                <w:rFonts w:eastAsia="Calibri" w:cs="Arial"/>
                <w:b/>
                <w:szCs w:val="22"/>
              </w:rPr>
            </w:pPr>
            <w:r w:rsidRPr="002F338B">
              <w:rPr>
                <w:rFonts w:eastAsia="Calibri" w:cs="Arial"/>
                <w:szCs w:val="22"/>
              </w:rPr>
              <w:t>Sie arbeiten heraus, wie Propheten gegen Unrecht vorgehen, z.B. anhand 1 Kön 21,1–29 Nabots Weinberg.</w:t>
            </w:r>
            <w:r w:rsidRPr="002F338B">
              <w:rPr>
                <w:rFonts w:eastAsia="Calibri" w:cs="Arial"/>
                <w:b/>
                <w:szCs w:val="22"/>
              </w:rPr>
              <w:t xml:space="preserve"> </w:t>
            </w:r>
          </w:p>
          <w:p w:rsidR="00926830" w:rsidRPr="00F1707E" w:rsidRDefault="00926830" w:rsidP="001D61A4">
            <w:pPr>
              <w:suppressAutoHyphens/>
              <w:spacing w:before="60" w:after="60"/>
              <w:rPr>
                <w:rFonts w:cs="Arial"/>
                <w:sz w:val="18"/>
                <w:szCs w:val="18"/>
              </w:rPr>
            </w:pPr>
          </w:p>
        </w:tc>
        <w:tc>
          <w:tcPr>
            <w:tcW w:w="1216" w:type="pct"/>
            <w:tcBorders>
              <w:left w:val="single" w:sz="4" w:space="0" w:color="auto"/>
              <w:right w:val="single" w:sz="4" w:space="0" w:color="auto"/>
            </w:tcBorders>
            <w:shd w:val="clear" w:color="auto" w:fill="auto"/>
          </w:tcPr>
          <w:p w:rsidR="00926830" w:rsidRPr="000B1548" w:rsidRDefault="00926830" w:rsidP="001D61A4">
            <w:pPr>
              <w:rPr>
                <w:rFonts w:cs="Arial"/>
                <w:color w:val="00B0F0"/>
                <w:sz w:val="18"/>
                <w:szCs w:val="18"/>
              </w:rPr>
            </w:pPr>
          </w:p>
          <w:p w:rsidR="00926830" w:rsidRPr="000B1548" w:rsidRDefault="00926830" w:rsidP="001D61A4">
            <w:pPr>
              <w:suppressAutoHyphens/>
              <w:rPr>
                <w:rFonts w:cs="Arial"/>
                <w:color w:val="00B0F0"/>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Pr="002F338B" w:rsidRDefault="00926830" w:rsidP="001D61A4">
            <w:pPr>
              <w:rPr>
                <w:rFonts w:cs="Arial"/>
                <w:szCs w:val="22"/>
              </w:rPr>
            </w:pPr>
            <w:r w:rsidRPr="002F338B">
              <w:rPr>
                <w:rFonts w:cs="Arial"/>
                <w:szCs w:val="22"/>
              </w:rPr>
              <w:t>Internetrecherche wird hier empfohlen.</w:t>
            </w:r>
          </w:p>
          <w:p w:rsidR="00926830" w:rsidRPr="002F338B" w:rsidRDefault="00926830" w:rsidP="001D61A4">
            <w:pPr>
              <w:rPr>
                <w:rFonts w:cs="Arial"/>
                <w:szCs w:val="22"/>
              </w:rPr>
            </w:pPr>
          </w:p>
          <w:p w:rsidR="00926830" w:rsidRPr="002F338B" w:rsidRDefault="00AC38F3" w:rsidP="001D61A4">
            <w:pPr>
              <w:rPr>
                <w:rFonts w:eastAsia="Calibri" w:cs="Arial"/>
                <w:szCs w:val="22"/>
              </w:rPr>
            </w:pPr>
            <w:hyperlink r:id="rId17" w:history="1">
              <w:r w:rsidR="00926830" w:rsidRPr="002F338B">
                <w:rPr>
                  <w:rStyle w:val="Hyperlink"/>
                  <w:rFonts w:eastAsia="Calibri" w:cs="Arial"/>
                  <w:szCs w:val="22"/>
                </w:rPr>
                <w:t>Prophetie</w:t>
              </w:r>
            </w:hyperlink>
            <w:r w:rsidR="00926830" w:rsidRPr="002F338B">
              <w:rPr>
                <w:rFonts w:eastAsia="Calibri" w:cs="Arial"/>
                <w:szCs w:val="22"/>
              </w:rPr>
              <w:t>. Dokumentarfilm, D 2010, 20 Min., hierin auch Prophetendarstellungen</w:t>
            </w:r>
          </w:p>
          <w:p w:rsidR="00926830" w:rsidRDefault="00926830" w:rsidP="001D61A4">
            <w:pPr>
              <w:rPr>
                <w:rFonts w:cs="Arial"/>
                <w:sz w:val="18"/>
                <w:szCs w:val="18"/>
              </w:rPr>
            </w:pPr>
          </w:p>
          <w:p w:rsidR="00926830" w:rsidRDefault="00926830" w:rsidP="001D61A4">
            <w:pPr>
              <w:rPr>
                <w:rFonts w:cs="Arial"/>
                <w:sz w:val="18"/>
                <w:szCs w:val="18"/>
              </w:rPr>
            </w:pPr>
          </w:p>
          <w:p w:rsidR="00926830" w:rsidRDefault="00926830" w:rsidP="001D61A4">
            <w:pPr>
              <w:rPr>
                <w:rFonts w:cs="Arial"/>
                <w:sz w:val="18"/>
                <w:szCs w:val="18"/>
              </w:rPr>
            </w:pPr>
          </w:p>
          <w:p w:rsidR="00926830" w:rsidRPr="002E6288" w:rsidRDefault="00926830" w:rsidP="001D61A4">
            <w:pPr>
              <w:rPr>
                <w:rFonts w:cs="Arial"/>
                <w:sz w:val="18"/>
                <w:szCs w:val="18"/>
              </w:rPr>
            </w:pPr>
          </w:p>
          <w:p w:rsidR="00926830" w:rsidRPr="000B1548" w:rsidRDefault="00926830" w:rsidP="001D61A4">
            <w:pPr>
              <w:rPr>
                <w:rFonts w:cs="Arial"/>
                <w:sz w:val="18"/>
                <w:szCs w:val="18"/>
              </w:rPr>
            </w:pPr>
          </w:p>
          <w:p w:rsidR="00926830" w:rsidRPr="000B1548" w:rsidRDefault="00926830" w:rsidP="001D61A4">
            <w:pPr>
              <w:rPr>
                <w:rFonts w:cs="Arial"/>
                <w:sz w:val="18"/>
                <w:szCs w:val="18"/>
              </w:rPr>
            </w:pPr>
          </w:p>
        </w:tc>
      </w:tr>
      <w:tr w:rsidR="00926830" w:rsidRPr="005D7BE4" w:rsidTr="00E5049F">
        <w:trPr>
          <w:jc w:val="center"/>
        </w:trPr>
        <w:tc>
          <w:tcPr>
            <w:tcW w:w="1226" w:type="pct"/>
            <w:vMerge/>
            <w:tcBorders>
              <w:left w:val="single" w:sz="4" w:space="0" w:color="auto"/>
              <w:right w:val="single" w:sz="4" w:space="0" w:color="auto"/>
            </w:tcBorders>
            <w:shd w:val="clear" w:color="auto" w:fill="auto"/>
          </w:tcPr>
          <w:p w:rsidR="00926830" w:rsidRPr="005D7BE4" w:rsidRDefault="00926830" w:rsidP="001D61A4">
            <w:pPr>
              <w:spacing w:before="60"/>
              <w:rPr>
                <w:rFonts w:eastAsia="Calibri" w:cs="Arial"/>
                <w:szCs w:val="22"/>
              </w:rPr>
            </w:pPr>
          </w:p>
        </w:tc>
        <w:tc>
          <w:tcPr>
            <w:tcW w:w="1320" w:type="pct"/>
            <w:tcBorders>
              <w:top w:val="single" w:sz="4" w:space="0" w:color="auto"/>
              <w:left w:val="single" w:sz="4" w:space="0" w:color="auto"/>
              <w:bottom w:val="single" w:sz="4" w:space="0" w:color="auto"/>
              <w:right w:val="single" w:sz="4" w:space="0" w:color="auto"/>
            </w:tcBorders>
            <w:shd w:val="clear" w:color="auto" w:fill="auto"/>
          </w:tcPr>
          <w:p w:rsidR="00926830" w:rsidRPr="002F338B" w:rsidRDefault="00926830" w:rsidP="001D61A4">
            <w:pPr>
              <w:rPr>
                <w:rFonts w:cs="Arial"/>
                <w:szCs w:val="22"/>
                <w:highlight w:val="yellow"/>
              </w:rPr>
            </w:pPr>
          </w:p>
          <w:p w:rsidR="00926830" w:rsidRPr="002F338B" w:rsidRDefault="00926830" w:rsidP="001D61A4">
            <w:pPr>
              <w:autoSpaceDE w:val="0"/>
              <w:autoSpaceDN w:val="0"/>
              <w:adjustRightInd w:val="0"/>
              <w:rPr>
                <w:rFonts w:cs="Arial"/>
                <w:b/>
                <w:szCs w:val="22"/>
              </w:rPr>
            </w:pPr>
            <w:r w:rsidRPr="002F338B">
              <w:rPr>
                <w:rFonts w:cs="Arial"/>
                <w:b/>
                <w:szCs w:val="22"/>
              </w:rPr>
              <w:t>3.2.1 Mensch</w:t>
            </w:r>
          </w:p>
          <w:p w:rsidR="00926830" w:rsidRPr="002F338B" w:rsidRDefault="00926830" w:rsidP="001D61A4">
            <w:pPr>
              <w:autoSpaceDE w:val="0"/>
              <w:autoSpaceDN w:val="0"/>
              <w:adjustRightInd w:val="0"/>
              <w:rPr>
                <w:rFonts w:cs="Arial"/>
                <w:szCs w:val="22"/>
              </w:rPr>
            </w:pPr>
            <w:r w:rsidRPr="002F338B">
              <w:rPr>
                <w:rFonts w:cs="Arial"/>
                <w:szCs w:val="22"/>
              </w:rPr>
              <w:t xml:space="preserve">(3) begründen, dass Menschen nach christlichem Verständnis zu einem verantwortlichen Umgang mit sich selbst und anderen berufen sind (Freizeit und Beruf, Ehe und Familie, Rollenverständnis) </w:t>
            </w:r>
          </w:p>
          <w:p w:rsidR="00926830" w:rsidRPr="002F338B" w:rsidRDefault="00926830" w:rsidP="001D61A4">
            <w:pPr>
              <w:autoSpaceDE w:val="0"/>
              <w:autoSpaceDN w:val="0"/>
              <w:adjustRightInd w:val="0"/>
              <w:rPr>
                <w:rFonts w:cs="Arial"/>
                <w:szCs w:val="22"/>
                <w:highlight w:val="yellow"/>
              </w:rPr>
            </w:pPr>
          </w:p>
          <w:p w:rsidR="00926830" w:rsidRPr="002F338B" w:rsidRDefault="00926830" w:rsidP="001D61A4">
            <w:pPr>
              <w:autoSpaceDE w:val="0"/>
              <w:autoSpaceDN w:val="0"/>
              <w:adjustRightInd w:val="0"/>
              <w:rPr>
                <w:rFonts w:cs="Arial"/>
                <w:b/>
                <w:szCs w:val="22"/>
              </w:rPr>
            </w:pPr>
            <w:r w:rsidRPr="002F338B">
              <w:rPr>
                <w:rFonts w:cs="Arial"/>
                <w:b/>
                <w:szCs w:val="22"/>
              </w:rPr>
              <w:t>3.2.2 Welt und Verantwortung</w:t>
            </w:r>
          </w:p>
          <w:p w:rsidR="00926830" w:rsidRPr="002F338B" w:rsidRDefault="00926830" w:rsidP="001D61A4">
            <w:pPr>
              <w:autoSpaceDE w:val="0"/>
              <w:autoSpaceDN w:val="0"/>
              <w:adjustRightInd w:val="0"/>
              <w:rPr>
                <w:rFonts w:cs="Arial"/>
                <w:szCs w:val="22"/>
              </w:rPr>
            </w:pPr>
            <w:r w:rsidRPr="002F338B">
              <w:rPr>
                <w:rFonts w:cs="Arial"/>
                <w:szCs w:val="22"/>
              </w:rPr>
              <w:t>(3) die Botschaft eines Propheten und das Dreifachgebot der Gottes-, Nächsten- und Selbstliebe (Mk 12,29-34) sachgemäß erläutern</w:t>
            </w:r>
          </w:p>
          <w:p w:rsidR="00926830" w:rsidRPr="002F338B" w:rsidRDefault="00926830" w:rsidP="001D61A4">
            <w:pPr>
              <w:autoSpaceDE w:val="0"/>
              <w:autoSpaceDN w:val="0"/>
              <w:adjustRightInd w:val="0"/>
              <w:rPr>
                <w:rFonts w:cs="Arial"/>
                <w:szCs w:val="22"/>
                <w:highlight w:val="yellow"/>
                <w:lang w:eastAsia="ar-SA"/>
              </w:rPr>
            </w:pPr>
          </w:p>
        </w:tc>
        <w:tc>
          <w:tcPr>
            <w:tcW w:w="1237" w:type="pct"/>
            <w:tcBorders>
              <w:left w:val="single" w:sz="4" w:space="0" w:color="auto"/>
              <w:right w:val="single" w:sz="4" w:space="0" w:color="auto"/>
            </w:tcBorders>
            <w:shd w:val="clear" w:color="auto" w:fill="auto"/>
          </w:tcPr>
          <w:p w:rsidR="00926830" w:rsidRPr="002F338B" w:rsidRDefault="00926830" w:rsidP="001D61A4">
            <w:pPr>
              <w:rPr>
                <w:rFonts w:cs="Arial"/>
                <w:b/>
                <w:szCs w:val="22"/>
              </w:rPr>
            </w:pPr>
          </w:p>
          <w:p w:rsidR="00926830" w:rsidRPr="002F338B" w:rsidRDefault="00926830" w:rsidP="001D61A4">
            <w:pPr>
              <w:rPr>
                <w:rFonts w:cs="Arial"/>
                <w:b/>
                <w:szCs w:val="22"/>
              </w:rPr>
            </w:pPr>
            <w:r w:rsidRPr="002F338B">
              <w:rPr>
                <w:rFonts w:cs="Arial"/>
                <w:b/>
                <w:szCs w:val="22"/>
              </w:rPr>
              <w:t>Wodurch lässt sich menschliches Verhalten positiv verändern?</w:t>
            </w:r>
          </w:p>
          <w:p w:rsidR="00926830" w:rsidRPr="002F338B" w:rsidRDefault="00926830" w:rsidP="001D61A4">
            <w:pPr>
              <w:rPr>
                <w:rFonts w:cs="Arial"/>
                <w:szCs w:val="22"/>
              </w:rPr>
            </w:pPr>
            <w:r w:rsidRPr="002F338B">
              <w:rPr>
                <w:rFonts w:cs="Arial"/>
                <w:szCs w:val="22"/>
              </w:rPr>
              <w:t>Systematisieren und Überprüfung der Wege, mit denen sich menschliches Verhalten verändern lässt (z.B. Empathie, Appell an Menschlichkeit, Belohnung, Strafe, Regeln)</w:t>
            </w:r>
          </w:p>
          <w:p w:rsidR="00926830" w:rsidRPr="002F338B" w:rsidRDefault="00926830" w:rsidP="001D61A4">
            <w:pPr>
              <w:rPr>
                <w:rFonts w:cs="Arial"/>
                <w:szCs w:val="22"/>
              </w:rPr>
            </w:pPr>
          </w:p>
          <w:p w:rsidR="00926830" w:rsidRPr="002F338B" w:rsidRDefault="00926830" w:rsidP="001D61A4">
            <w:pPr>
              <w:rPr>
                <w:rFonts w:cs="Arial"/>
                <w:szCs w:val="22"/>
                <w:lang w:eastAsia="ar-SA"/>
              </w:rPr>
            </w:pPr>
            <w:r w:rsidRPr="002F338B">
              <w:rPr>
                <w:rFonts w:cs="Arial"/>
                <w:szCs w:val="22"/>
              </w:rPr>
              <w:t>Perspektiven entwickeln, wie die verschiedenen Wege in das eigene Handeln übernommen werden können</w:t>
            </w:r>
          </w:p>
          <w:p w:rsidR="00926830" w:rsidRPr="002F338B" w:rsidRDefault="00926830" w:rsidP="001D61A4">
            <w:pPr>
              <w:suppressAutoHyphens/>
              <w:spacing w:before="60" w:after="60"/>
              <w:rPr>
                <w:rFonts w:cs="Arial"/>
                <w:szCs w:val="22"/>
                <w:lang w:eastAsia="ar-SA"/>
              </w:rPr>
            </w:pPr>
          </w:p>
        </w:tc>
        <w:tc>
          <w:tcPr>
            <w:tcW w:w="1216" w:type="pct"/>
            <w:tcBorders>
              <w:left w:val="single" w:sz="4" w:space="0" w:color="auto"/>
              <w:right w:val="single" w:sz="4" w:space="0" w:color="auto"/>
            </w:tcBorders>
            <w:shd w:val="clear" w:color="auto" w:fill="auto"/>
          </w:tcPr>
          <w:p w:rsidR="00926830" w:rsidRPr="002F338B" w:rsidRDefault="00926830" w:rsidP="001D61A4">
            <w:pPr>
              <w:rPr>
                <w:rFonts w:cs="Arial"/>
                <w:szCs w:val="22"/>
              </w:rPr>
            </w:pPr>
          </w:p>
          <w:p w:rsidR="00926830" w:rsidRPr="002F338B" w:rsidRDefault="00926830" w:rsidP="001D61A4">
            <w:pPr>
              <w:rPr>
                <w:rFonts w:cs="Arial"/>
                <w:szCs w:val="22"/>
              </w:rPr>
            </w:pPr>
            <w:r w:rsidRPr="002F338B">
              <w:rPr>
                <w:rFonts w:cs="Arial"/>
                <w:szCs w:val="22"/>
              </w:rPr>
              <w:t>Die Systematisierung erfolgt im gemeinsamen Gespräch. Die Überprüfung sollte jede Schülerin, jeder Schüler selbstständig vollziehen, damit ein eigenständiges Urteil erreicht werden kann.</w:t>
            </w:r>
          </w:p>
          <w:p w:rsidR="00926830" w:rsidRPr="002F338B" w:rsidRDefault="00926830" w:rsidP="001D61A4">
            <w:pPr>
              <w:rPr>
                <w:rFonts w:cs="Arial"/>
                <w:szCs w:val="22"/>
              </w:rPr>
            </w:pPr>
          </w:p>
          <w:p w:rsidR="00926830" w:rsidRPr="002F338B" w:rsidRDefault="00926830" w:rsidP="001D61A4">
            <w:pPr>
              <w:rPr>
                <w:rFonts w:cs="Arial"/>
                <w:szCs w:val="22"/>
              </w:rPr>
            </w:pPr>
          </w:p>
          <w:p w:rsidR="00926830" w:rsidRPr="002F338B" w:rsidRDefault="00926830" w:rsidP="001D61A4">
            <w:pPr>
              <w:autoSpaceDE w:val="0"/>
              <w:autoSpaceDN w:val="0"/>
              <w:adjustRightInd w:val="0"/>
              <w:rPr>
                <w:rFonts w:cs="Arial"/>
                <w:szCs w:val="22"/>
              </w:rPr>
            </w:pPr>
            <w:r w:rsidRPr="002F338B">
              <w:rPr>
                <w:rFonts w:cs="Arial"/>
                <w:szCs w:val="22"/>
              </w:rPr>
              <w:t>Zum Beispiel einen Brief schreiben lassen</w:t>
            </w:r>
          </w:p>
          <w:p w:rsidR="00926830" w:rsidRPr="002F338B" w:rsidRDefault="00926830" w:rsidP="001D61A4">
            <w:pPr>
              <w:suppressAutoHyphens/>
              <w:spacing w:after="60"/>
              <w:rPr>
                <w:rFonts w:cs="Arial"/>
                <w:i/>
                <w:szCs w:val="22"/>
                <w:lang w:eastAsia="ar-SA"/>
              </w:rPr>
            </w:pPr>
          </w:p>
        </w:tc>
      </w:tr>
      <w:tr w:rsidR="00926830" w:rsidRPr="005D7BE4" w:rsidTr="00E5049F">
        <w:trPr>
          <w:jc w:val="center"/>
        </w:trPr>
        <w:tc>
          <w:tcPr>
            <w:tcW w:w="1226" w:type="pct"/>
            <w:vMerge/>
            <w:tcBorders>
              <w:left w:val="single" w:sz="4" w:space="0" w:color="auto"/>
              <w:right w:val="single" w:sz="4" w:space="0" w:color="auto"/>
            </w:tcBorders>
            <w:shd w:val="clear" w:color="auto" w:fill="auto"/>
          </w:tcPr>
          <w:p w:rsidR="00926830" w:rsidRPr="005D7BE4" w:rsidRDefault="00926830" w:rsidP="001D61A4">
            <w:pPr>
              <w:spacing w:before="60"/>
              <w:rPr>
                <w:rFonts w:eastAsia="Calibri" w:cs="Arial"/>
                <w:szCs w:val="22"/>
              </w:rPr>
            </w:pPr>
          </w:p>
        </w:tc>
        <w:tc>
          <w:tcPr>
            <w:tcW w:w="1320" w:type="pct"/>
            <w:tcBorders>
              <w:top w:val="single" w:sz="4" w:space="0" w:color="auto"/>
              <w:left w:val="single" w:sz="4" w:space="0" w:color="auto"/>
              <w:bottom w:val="single" w:sz="4" w:space="0" w:color="auto"/>
              <w:right w:val="single" w:sz="4" w:space="0" w:color="auto"/>
            </w:tcBorders>
            <w:shd w:val="clear" w:color="auto" w:fill="auto"/>
          </w:tcPr>
          <w:p w:rsidR="00926830" w:rsidRPr="002F338B" w:rsidRDefault="00926830" w:rsidP="00A84C7B">
            <w:pPr>
              <w:autoSpaceDE w:val="0"/>
              <w:autoSpaceDN w:val="0"/>
              <w:adjustRightInd w:val="0"/>
              <w:rPr>
                <w:rFonts w:cs="Arial"/>
                <w:b/>
                <w:szCs w:val="22"/>
              </w:rPr>
            </w:pPr>
            <w:r w:rsidRPr="002F338B">
              <w:rPr>
                <w:rFonts w:cs="Arial"/>
                <w:b/>
                <w:szCs w:val="22"/>
              </w:rPr>
              <w:t>3.2.3 Bibel</w:t>
            </w:r>
          </w:p>
          <w:p w:rsidR="00926830" w:rsidRPr="002F338B" w:rsidRDefault="00A84C7B" w:rsidP="00C70876">
            <w:pPr>
              <w:autoSpaceDE w:val="0"/>
              <w:autoSpaceDN w:val="0"/>
              <w:adjustRightInd w:val="0"/>
              <w:rPr>
                <w:rFonts w:cs="Arial"/>
                <w:szCs w:val="22"/>
              </w:rPr>
            </w:pPr>
            <w:r w:rsidRPr="002F338B">
              <w:rPr>
                <w:rFonts w:cs="Arial"/>
                <w:szCs w:val="22"/>
              </w:rPr>
              <w:t>(</w:t>
            </w:r>
            <w:r w:rsidR="00926830" w:rsidRPr="002F338B">
              <w:rPr>
                <w:rFonts w:cs="Arial"/>
                <w:szCs w:val="22"/>
              </w:rPr>
              <w:t>5) an einem Beispiel erläutern, dass biblische Texte einen</w:t>
            </w:r>
            <w:r w:rsidR="00C70876" w:rsidRPr="002F338B">
              <w:rPr>
                <w:rFonts w:cs="Arial"/>
                <w:szCs w:val="22"/>
              </w:rPr>
              <w:t xml:space="preserve"> Lebensbezug haben (zum Beispiel an Mt 6, 19</w:t>
            </w:r>
            <w:r w:rsidR="00926830" w:rsidRPr="002F338B">
              <w:rPr>
                <w:rFonts w:cs="Arial"/>
                <w:szCs w:val="22"/>
              </w:rPr>
              <w:t>-21</w:t>
            </w:r>
            <w:r w:rsidR="00C70876" w:rsidRPr="002F338B">
              <w:rPr>
                <w:rFonts w:cs="Arial"/>
                <w:szCs w:val="22"/>
              </w:rPr>
              <w:t>; Mt 6, 25-34</w:t>
            </w:r>
            <w:r w:rsidR="00926830" w:rsidRPr="002F338B">
              <w:rPr>
                <w:rFonts w:cs="Arial"/>
                <w:szCs w:val="22"/>
              </w:rPr>
              <w:t>)</w:t>
            </w:r>
          </w:p>
          <w:p w:rsidR="00926830" w:rsidRPr="002F338B" w:rsidRDefault="00926830" w:rsidP="001D61A4">
            <w:pPr>
              <w:autoSpaceDE w:val="0"/>
              <w:autoSpaceDN w:val="0"/>
              <w:adjustRightInd w:val="0"/>
              <w:rPr>
                <w:rFonts w:cs="Arial"/>
                <w:szCs w:val="22"/>
                <w:highlight w:val="yellow"/>
              </w:rPr>
            </w:pPr>
          </w:p>
          <w:p w:rsidR="00926830" w:rsidRPr="002F338B" w:rsidRDefault="00926830" w:rsidP="001D61A4">
            <w:pPr>
              <w:autoSpaceDE w:val="0"/>
              <w:autoSpaceDN w:val="0"/>
              <w:adjustRightInd w:val="0"/>
              <w:rPr>
                <w:rFonts w:cs="Arial"/>
                <w:szCs w:val="22"/>
                <w:highlight w:val="yellow"/>
                <w:lang w:eastAsia="ar-SA"/>
              </w:rPr>
            </w:pPr>
          </w:p>
        </w:tc>
        <w:tc>
          <w:tcPr>
            <w:tcW w:w="1237" w:type="pct"/>
            <w:tcBorders>
              <w:left w:val="single" w:sz="4" w:space="0" w:color="auto"/>
              <w:right w:val="single" w:sz="4" w:space="0" w:color="auto"/>
            </w:tcBorders>
            <w:shd w:val="clear" w:color="auto" w:fill="auto"/>
          </w:tcPr>
          <w:p w:rsidR="00926830" w:rsidRPr="002F338B" w:rsidRDefault="00926830" w:rsidP="001D61A4">
            <w:pPr>
              <w:rPr>
                <w:rFonts w:cs="Arial"/>
                <w:b/>
                <w:szCs w:val="22"/>
              </w:rPr>
            </w:pPr>
            <w:r w:rsidRPr="002F338B">
              <w:rPr>
                <w:rFonts w:cs="Arial"/>
                <w:b/>
                <w:szCs w:val="22"/>
              </w:rPr>
              <w:t>Gerufen werden</w:t>
            </w:r>
          </w:p>
          <w:p w:rsidR="00926830" w:rsidRPr="002F338B" w:rsidRDefault="00926830" w:rsidP="001D61A4">
            <w:pPr>
              <w:rPr>
                <w:rFonts w:cs="Arial"/>
                <w:i/>
                <w:szCs w:val="22"/>
              </w:rPr>
            </w:pPr>
            <w:r w:rsidRPr="002F338B">
              <w:rPr>
                <w:rFonts w:cs="Arial"/>
                <w:i/>
                <w:szCs w:val="22"/>
              </w:rPr>
              <w:t>Wie reagiere ich, wenn ich gerufen werde?</w:t>
            </w:r>
          </w:p>
          <w:p w:rsidR="00926830" w:rsidRPr="002F338B" w:rsidRDefault="00926830" w:rsidP="001D61A4">
            <w:pPr>
              <w:rPr>
                <w:rFonts w:cs="Arial"/>
                <w:szCs w:val="22"/>
              </w:rPr>
            </w:pPr>
            <w:r w:rsidRPr="002F338B">
              <w:rPr>
                <w:rFonts w:cs="Arial"/>
                <w:szCs w:val="22"/>
              </w:rPr>
              <w:t>(z.B. hinhören, hingehen, anfassen, aber auch widersprechen und ignorieren).</w:t>
            </w:r>
          </w:p>
          <w:p w:rsidR="00926830" w:rsidRPr="002F338B" w:rsidRDefault="00926830" w:rsidP="001D61A4">
            <w:pPr>
              <w:rPr>
                <w:rFonts w:cs="Arial"/>
                <w:szCs w:val="22"/>
              </w:rPr>
            </w:pPr>
          </w:p>
          <w:p w:rsidR="00926830" w:rsidRPr="002F338B" w:rsidRDefault="00926830" w:rsidP="001D61A4">
            <w:pPr>
              <w:rPr>
                <w:rFonts w:cs="Arial"/>
                <w:i/>
                <w:szCs w:val="22"/>
              </w:rPr>
            </w:pPr>
            <w:r w:rsidRPr="002F338B">
              <w:rPr>
                <w:rFonts w:cs="Arial"/>
                <w:i/>
                <w:szCs w:val="22"/>
              </w:rPr>
              <w:t>Jeremia wird gerufen</w:t>
            </w:r>
          </w:p>
          <w:p w:rsidR="00926830" w:rsidRPr="002F338B" w:rsidRDefault="00926830" w:rsidP="001D61A4">
            <w:pPr>
              <w:rPr>
                <w:rFonts w:cs="Arial"/>
                <w:szCs w:val="22"/>
              </w:rPr>
            </w:pPr>
            <w:r w:rsidRPr="002F338B">
              <w:rPr>
                <w:rFonts w:cs="Arial"/>
                <w:szCs w:val="22"/>
              </w:rPr>
              <w:t>Jer 1,4–10</w:t>
            </w:r>
          </w:p>
          <w:p w:rsidR="00926830" w:rsidRPr="002F338B" w:rsidRDefault="00926830" w:rsidP="001D61A4">
            <w:pPr>
              <w:rPr>
                <w:rFonts w:cs="Arial"/>
                <w:szCs w:val="22"/>
              </w:rPr>
            </w:pPr>
            <w:r w:rsidRPr="002F338B">
              <w:rPr>
                <w:rFonts w:cs="Arial"/>
                <w:szCs w:val="22"/>
              </w:rPr>
              <w:t>Zu welchen konkreten Handlungen wird Jeremia aufgefordert?</w:t>
            </w:r>
          </w:p>
          <w:p w:rsidR="00926830" w:rsidRPr="002F338B" w:rsidRDefault="00926830" w:rsidP="001D61A4">
            <w:pPr>
              <w:rPr>
                <w:rFonts w:cs="Arial"/>
                <w:szCs w:val="22"/>
              </w:rPr>
            </w:pPr>
            <w:r w:rsidRPr="002F338B">
              <w:rPr>
                <w:rFonts w:cs="Arial"/>
                <w:szCs w:val="22"/>
              </w:rPr>
              <w:lastRenderedPageBreak/>
              <w:t>Was macht ihm Mut?</w:t>
            </w:r>
          </w:p>
          <w:p w:rsidR="00926830" w:rsidRPr="002F338B" w:rsidRDefault="00926830" w:rsidP="001D61A4">
            <w:pPr>
              <w:rPr>
                <w:rFonts w:cs="Arial"/>
                <w:szCs w:val="22"/>
              </w:rPr>
            </w:pPr>
          </w:p>
          <w:p w:rsidR="00926830" w:rsidRPr="002F338B" w:rsidRDefault="00926830" w:rsidP="001D61A4">
            <w:pPr>
              <w:suppressAutoHyphens/>
              <w:rPr>
                <w:rFonts w:cs="Arial"/>
                <w:szCs w:val="22"/>
                <w:lang w:eastAsia="ar-SA"/>
              </w:rPr>
            </w:pPr>
            <w:r w:rsidRPr="002F338B">
              <w:rPr>
                <w:rFonts w:cs="Arial"/>
                <w:szCs w:val="22"/>
                <w:lang w:eastAsia="ar-SA"/>
              </w:rPr>
              <w:t>Jeremia hört hin, schaut hin, geht hin, er reagiert auf seine Berufung mit Leib und Seele.</w:t>
            </w:r>
          </w:p>
        </w:tc>
        <w:tc>
          <w:tcPr>
            <w:tcW w:w="1216" w:type="pct"/>
            <w:tcBorders>
              <w:left w:val="single" w:sz="4" w:space="0" w:color="auto"/>
              <w:right w:val="single" w:sz="4" w:space="0" w:color="auto"/>
            </w:tcBorders>
            <w:shd w:val="clear" w:color="auto" w:fill="auto"/>
          </w:tcPr>
          <w:p w:rsidR="00926830" w:rsidRPr="002F338B" w:rsidRDefault="00926830" w:rsidP="001D61A4">
            <w:pPr>
              <w:suppressAutoHyphens/>
              <w:rPr>
                <w:rFonts w:cs="Arial"/>
                <w:szCs w:val="22"/>
              </w:rPr>
            </w:pPr>
          </w:p>
          <w:p w:rsidR="00926830" w:rsidRPr="002F338B" w:rsidRDefault="00926830" w:rsidP="001D61A4">
            <w:pPr>
              <w:suppressAutoHyphens/>
              <w:rPr>
                <w:rFonts w:cs="Arial"/>
                <w:szCs w:val="22"/>
              </w:rPr>
            </w:pPr>
            <w:r w:rsidRPr="002F338B">
              <w:rPr>
                <w:rFonts w:cs="Arial"/>
                <w:szCs w:val="22"/>
              </w:rPr>
              <w:t>Der Begriff Berufung wäre zu klären.</w:t>
            </w:r>
          </w:p>
          <w:p w:rsidR="00926830" w:rsidRPr="002F338B" w:rsidRDefault="00926830" w:rsidP="001D61A4">
            <w:pPr>
              <w:suppressAutoHyphens/>
              <w:rPr>
                <w:rFonts w:cs="Arial"/>
                <w:szCs w:val="22"/>
              </w:rPr>
            </w:pPr>
          </w:p>
          <w:p w:rsidR="00926830" w:rsidRPr="002F338B" w:rsidRDefault="00926830" w:rsidP="001D61A4">
            <w:pPr>
              <w:rPr>
                <w:rFonts w:cs="Arial"/>
                <w:color w:val="33CC33"/>
                <w:szCs w:val="22"/>
              </w:rPr>
            </w:pPr>
          </w:p>
        </w:tc>
      </w:tr>
      <w:tr w:rsidR="00926830" w:rsidRPr="005D7BE4" w:rsidTr="00E5049F">
        <w:trPr>
          <w:jc w:val="center"/>
        </w:trPr>
        <w:tc>
          <w:tcPr>
            <w:tcW w:w="1226" w:type="pct"/>
            <w:vMerge/>
            <w:tcBorders>
              <w:left w:val="single" w:sz="4" w:space="0" w:color="auto"/>
              <w:right w:val="single" w:sz="4" w:space="0" w:color="auto"/>
            </w:tcBorders>
            <w:shd w:val="clear" w:color="auto" w:fill="auto"/>
          </w:tcPr>
          <w:p w:rsidR="00926830" w:rsidRPr="005D7BE4" w:rsidRDefault="00926830" w:rsidP="001D61A4">
            <w:pPr>
              <w:spacing w:before="60"/>
              <w:rPr>
                <w:rFonts w:eastAsia="Calibri" w:cs="Arial"/>
                <w:szCs w:val="22"/>
              </w:rPr>
            </w:pPr>
          </w:p>
        </w:tc>
        <w:tc>
          <w:tcPr>
            <w:tcW w:w="1320" w:type="pct"/>
            <w:tcBorders>
              <w:top w:val="single" w:sz="4" w:space="0" w:color="auto"/>
              <w:left w:val="single" w:sz="4" w:space="0" w:color="auto"/>
              <w:bottom w:val="single" w:sz="4" w:space="0" w:color="auto"/>
              <w:right w:val="single" w:sz="4" w:space="0" w:color="auto"/>
            </w:tcBorders>
            <w:shd w:val="clear" w:color="auto" w:fill="auto"/>
          </w:tcPr>
          <w:p w:rsidR="00926830" w:rsidRPr="002F338B" w:rsidRDefault="00926830" w:rsidP="001D61A4">
            <w:pPr>
              <w:autoSpaceDE w:val="0"/>
              <w:autoSpaceDN w:val="0"/>
              <w:adjustRightInd w:val="0"/>
              <w:rPr>
                <w:rFonts w:cs="Arial"/>
                <w:b/>
                <w:szCs w:val="22"/>
                <w:highlight w:val="yellow"/>
              </w:rPr>
            </w:pPr>
          </w:p>
          <w:p w:rsidR="00926830" w:rsidRPr="002F338B" w:rsidRDefault="00926830" w:rsidP="001D61A4">
            <w:pPr>
              <w:autoSpaceDE w:val="0"/>
              <w:autoSpaceDN w:val="0"/>
              <w:adjustRightInd w:val="0"/>
              <w:rPr>
                <w:rFonts w:cs="Arial"/>
                <w:b/>
                <w:szCs w:val="22"/>
              </w:rPr>
            </w:pPr>
            <w:r w:rsidRPr="002F338B">
              <w:rPr>
                <w:rFonts w:cs="Arial"/>
                <w:b/>
                <w:szCs w:val="22"/>
              </w:rPr>
              <w:t>3.2.1 Mensch</w:t>
            </w:r>
          </w:p>
          <w:p w:rsidR="00926830" w:rsidRPr="002F338B" w:rsidRDefault="00926830" w:rsidP="001D61A4">
            <w:pPr>
              <w:autoSpaceDE w:val="0"/>
              <w:autoSpaceDN w:val="0"/>
              <w:adjustRightInd w:val="0"/>
              <w:rPr>
                <w:rFonts w:cs="Arial"/>
                <w:szCs w:val="22"/>
              </w:rPr>
            </w:pPr>
            <w:r w:rsidRPr="002F338B">
              <w:rPr>
                <w:rFonts w:cs="Arial"/>
                <w:szCs w:val="22"/>
              </w:rPr>
              <w:t xml:space="preserve">(3) begründen, dass Menschen nach christlichem Verständnis zu einem verantwortlichen Umgang mit sich selbst und anderen berufen sind (Freizeit und Beruf, Ehe und Familie, Rollenverständnis) </w:t>
            </w:r>
          </w:p>
          <w:p w:rsidR="00926830" w:rsidRPr="002F338B" w:rsidRDefault="00926830" w:rsidP="001D61A4">
            <w:pPr>
              <w:autoSpaceDE w:val="0"/>
              <w:autoSpaceDN w:val="0"/>
              <w:adjustRightInd w:val="0"/>
              <w:rPr>
                <w:rFonts w:cs="Arial"/>
                <w:szCs w:val="22"/>
                <w:highlight w:val="yellow"/>
              </w:rPr>
            </w:pPr>
          </w:p>
          <w:p w:rsidR="00926830" w:rsidRPr="002F338B" w:rsidRDefault="00926830" w:rsidP="001D61A4">
            <w:pPr>
              <w:autoSpaceDE w:val="0"/>
              <w:autoSpaceDN w:val="0"/>
              <w:adjustRightInd w:val="0"/>
              <w:rPr>
                <w:rFonts w:cs="Arial"/>
                <w:szCs w:val="22"/>
                <w:highlight w:val="yellow"/>
              </w:rPr>
            </w:pPr>
          </w:p>
          <w:p w:rsidR="00926830" w:rsidRPr="002F338B" w:rsidRDefault="00926830" w:rsidP="001D61A4">
            <w:pPr>
              <w:autoSpaceDE w:val="0"/>
              <w:autoSpaceDN w:val="0"/>
              <w:adjustRightInd w:val="0"/>
              <w:rPr>
                <w:rFonts w:cs="Arial"/>
                <w:b/>
                <w:szCs w:val="22"/>
                <w:lang w:eastAsia="ar-SA"/>
              </w:rPr>
            </w:pPr>
            <w:r w:rsidRPr="002F338B">
              <w:rPr>
                <w:rFonts w:cs="Arial"/>
                <w:b/>
                <w:szCs w:val="22"/>
                <w:lang w:eastAsia="ar-SA"/>
              </w:rPr>
              <w:t>3.2.3 Bibel</w:t>
            </w:r>
          </w:p>
          <w:p w:rsidR="00C70876" w:rsidRPr="002F338B" w:rsidRDefault="00C70876" w:rsidP="00C70876">
            <w:pPr>
              <w:autoSpaceDE w:val="0"/>
              <w:autoSpaceDN w:val="0"/>
              <w:adjustRightInd w:val="0"/>
              <w:rPr>
                <w:rFonts w:cs="Arial"/>
                <w:szCs w:val="22"/>
              </w:rPr>
            </w:pPr>
            <w:r w:rsidRPr="002F338B">
              <w:rPr>
                <w:rFonts w:cs="Arial"/>
                <w:szCs w:val="22"/>
              </w:rPr>
              <w:t>(5) an einem Beispiel erläutern, dass biblische Texte einen Lebensbezug haben (zum Beispiel an Mt 6, 19-21; Mt 6, 25-34)</w:t>
            </w:r>
          </w:p>
          <w:p w:rsidR="00926830" w:rsidRPr="002F338B" w:rsidRDefault="00926830" w:rsidP="001D61A4">
            <w:pPr>
              <w:autoSpaceDE w:val="0"/>
              <w:autoSpaceDN w:val="0"/>
              <w:adjustRightInd w:val="0"/>
              <w:rPr>
                <w:rFonts w:cs="Arial"/>
                <w:szCs w:val="22"/>
                <w:lang w:eastAsia="ar-SA"/>
              </w:rPr>
            </w:pPr>
          </w:p>
        </w:tc>
        <w:tc>
          <w:tcPr>
            <w:tcW w:w="1237" w:type="pct"/>
            <w:tcBorders>
              <w:left w:val="single" w:sz="4" w:space="0" w:color="auto"/>
              <w:right w:val="single" w:sz="4" w:space="0" w:color="auto"/>
            </w:tcBorders>
            <w:shd w:val="clear" w:color="auto" w:fill="auto"/>
          </w:tcPr>
          <w:p w:rsidR="00926830" w:rsidRPr="002F338B" w:rsidRDefault="00926830" w:rsidP="001D61A4">
            <w:pPr>
              <w:rPr>
                <w:rFonts w:cs="Arial"/>
                <w:b/>
                <w:szCs w:val="22"/>
              </w:rPr>
            </w:pPr>
          </w:p>
          <w:p w:rsidR="00926830" w:rsidRPr="002F338B" w:rsidRDefault="00926830" w:rsidP="001D61A4">
            <w:pPr>
              <w:rPr>
                <w:rFonts w:cs="Arial"/>
                <w:b/>
                <w:szCs w:val="22"/>
              </w:rPr>
            </w:pPr>
            <w:r w:rsidRPr="002F338B">
              <w:rPr>
                <w:rFonts w:cs="Arial"/>
                <w:b/>
                <w:szCs w:val="22"/>
              </w:rPr>
              <w:t>Last der Berufung</w:t>
            </w:r>
          </w:p>
          <w:p w:rsidR="00926830" w:rsidRPr="002F338B" w:rsidRDefault="00926830" w:rsidP="001D61A4">
            <w:pPr>
              <w:rPr>
                <w:rFonts w:cs="Arial"/>
                <w:i/>
                <w:szCs w:val="22"/>
              </w:rPr>
            </w:pPr>
            <w:r w:rsidRPr="002F338B">
              <w:rPr>
                <w:rFonts w:cs="Arial"/>
                <w:i/>
                <w:szCs w:val="22"/>
              </w:rPr>
              <w:t>Bildarbeit</w:t>
            </w:r>
          </w:p>
          <w:p w:rsidR="00926830" w:rsidRPr="002F338B" w:rsidRDefault="00926830" w:rsidP="001D61A4">
            <w:pPr>
              <w:rPr>
                <w:rFonts w:cs="Arial"/>
                <w:szCs w:val="22"/>
              </w:rPr>
            </w:pPr>
            <w:r w:rsidRPr="002F338B">
              <w:rPr>
                <w:rFonts w:cs="Arial"/>
                <w:szCs w:val="22"/>
              </w:rPr>
              <w:t>Zum Beispiel: Jeremia aus Deckengemälde der Sixtinischen Kapelle von Michelangelo (Ausschnitt)</w:t>
            </w:r>
          </w:p>
          <w:p w:rsidR="00926830" w:rsidRPr="002F338B" w:rsidRDefault="00926830" w:rsidP="001D61A4">
            <w:pPr>
              <w:rPr>
                <w:rFonts w:cs="Arial"/>
                <w:szCs w:val="22"/>
              </w:rPr>
            </w:pPr>
          </w:p>
          <w:p w:rsidR="00926830" w:rsidRPr="002F338B" w:rsidRDefault="00926830" w:rsidP="001D61A4">
            <w:pPr>
              <w:rPr>
                <w:rFonts w:cs="Arial"/>
                <w:szCs w:val="22"/>
              </w:rPr>
            </w:pPr>
            <w:r w:rsidRPr="002F338B">
              <w:rPr>
                <w:rFonts w:cs="Arial"/>
                <w:szCs w:val="22"/>
              </w:rPr>
              <w:t>Wie wird Jeremia dargestellt? Welche Stimmung drücken seine Mimik und seine Körperhaltung aus?</w:t>
            </w:r>
          </w:p>
          <w:p w:rsidR="00926830" w:rsidRPr="002F338B" w:rsidRDefault="00926830" w:rsidP="001D61A4">
            <w:pPr>
              <w:rPr>
                <w:rFonts w:cs="Arial"/>
                <w:szCs w:val="22"/>
              </w:rPr>
            </w:pPr>
            <w:r w:rsidRPr="002F338B">
              <w:rPr>
                <w:rFonts w:cs="Arial"/>
                <w:szCs w:val="22"/>
              </w:rPr>
              <w:t>Welcher Zusammenhang besteht zwischen Jeremias Belastung und seiner Berufung?</w:t>
            </w:r>
          </w:p>
          <w:p w:rsidR="00926830" w:rsidRPr="002F338B" w:rsidRDefault="00926830" w:rsidP="001D61A4">
            <w:pPr>
              <w:rPr>
                <w:rFonts w:cs="Arial"/>
                <w:szCs w:val="22"/>
              </w:rPr>
            </w:pPr>
          </w:p>
          <w:p w:rsidR="00926830" w:rsidRPr="002F338B" w:rsidRDefault="00926830" w:rsidP="001D61A4">
            <w:pPr>
              <w:rPr>
                <w:rFonts w:cs="Arial"/>
                <w:szCs w:val="22"/>
              </w:rPr>
            </w:pPr>
            <w:r w:rsidRPr="002F338B">
              <w:rPr>
                <w:rFonts w:cs="Arial"/>
                <w:szCs w:val="22"/>
              </w:rPr>
              <w:t xml:space="preserve">Jer 20,7–9 </w:t>
            </w:r>
          </w:p>
          <w:p w:rsidR="00926830" w:rsidRPr="002F338B" w:rsidRDefault="00926830" w:rsidP="001D61A4">
            <w:pPr>
              <w:rPr>
                <w:rFonts w:cs="Arial"/>
                <w:szCs w:val="22"/>
              </w:rPr>
            </w:pPr>
            <w:r w:rsidRPr="002F338B">
              <w:rPr>
                <w:rFonts w:cs="Arial"/>
                <w:szCs w:val="22"/>
              </w:rPr>
              <w:t>Warum bleibt Jeremia trotz aller Nachteile seiner Berufung treu?</w:t>
            </w:r>
          </w:p>
          <w:p w:rsidR="00926830" w:rsidRPr="002F338B" w:rsidRDefault="00926830" w:rsidP="001D61A4">
            <w:pPr>
              <w:rPr>
                <w:rFonts w:cs="Arial"/>
                <w:szCs w:val="22"/>
              </w:rPr>
            </w:pPr>
          </w:p>
          <w:p w:rsidR="00DD0D06" w:rsidRDefault="00926830" w:rsidP="001D61A4">
            <w:pPr>
              <w:rPr>
                <w:rFonts w:cs="Arial"/>
                <w:szCs w:val="22"/>
              </w:rPr>
            </w:pPr>
            <w:r w:rsidRPr="002F338B">
              <w:rPr>
                <w:rFonts w:cs="Arial"/>
                <w:szCs w:val="22"/>
              </w:rPr>
              <w:t>Sicherung: Bildgestaltung aus Umrisszeichnung und Jer 20,7–9</w:t>
            </w:r>
          </w:p>
          <w:p w:rsidR="00926830" w:rsidRPr="002F338B" w:rsidRDefault="00926830" w:rsidP="001D61A4">
            <w:pPr>
              <w:rPr>
                <w:rFonts w:cs="Arial"/>
                <w:szCs w:val="22"/>
              </w:rPr>
            </w:pPr>
            <w:r w:rsidRPr="002F338B">
              <w:rPr>
                <w:rFonts w:cs="Arial"/>
                <w:szCs w:val="22"/>
              </w:rPr>
              <w:t xml:space="preserve"> </w:t>
            </w:r>
          </w:p>
        </w:tc>
        <w:tc>
          <w:tcPr>
            <w:tcW w:w="1216" w:type="pct"/>
            <w:tcBorders>
              <w:left w:val="single" w:sz="4" w:space="0" w:color="auto"/>
              <w:right w:val="single" w:sz="4" w:space="0" w:color="auto"/>
            </w:tcBorders>
            <w:shd w:val="clear" w:color="auto" w:fill="auto"/>
          </w:tcPr>
          <w:p w:rsidR="00926830" w:rsidRPr="002F338B" w:rsidRDefault="00926830" w:rsidP="001D61A4">
            <w:pPr>
              <w:suppressAutoHyphens/>
              <w:spacing w:before="60" w:after="60"/>
              <w:rPr>
                <w:rFonts w:cs="Arial"/>
                <w:szCs w:val="22"/>
                <w:lang w:eastAsia="ar-SA"/>
              </w:rPr>
            </w:pPr>
          </w:p>
          <w:p w:rsidR="00926830" w:rsidRPr="002F338B" w:rsidRDefault="00926830" w:rsidP="001D61A4">
            <w:pPr>
              <w:suppressAutoHyphens/>
              <w:spacing w:before="60" w:after="60"/>
              <w:rPr>
                <w:rFonts w:cs="Arial"/>
                <w:szCs w:val="22"/>
                <w:lang w:eastAsia="ar-SA"/>
              </w:rPr>
            </w:pPr>
          </w:p>
          <w:p w:rsidR="00926830" w:rsidRPr="002F338B" w:rsidRDefault="00926830" w:rsidP="001D61A4">
            <w:pPr>
              <w:suppressAutoHyphens/>
              <w:spacing w:before="60" w:after="60"/>
              <w:rPr>
                <w:rFonts w:cs="Arial"/>
                <w:szCs w:val="22"/>
                <w:lang w:eastAsia="ar-SA"/>
              </w:rPr>
            </w:pPr>
          </w:p>
          <w:p w:rsidR="00926830" w:rsidRPr="002F338B" w:rsidRDefault="00926830" w:rsidP="001D61A4">
            <w:pPr>
              <w:suppressAutoHyphens/>
              <w:spacing w:before="60" w:after="60"/>
              <w:rPr>
                <w:rFonts w:cs="Arial"/>
                <w:szCs w:val="22"/>
                <w:lang w:eastAsia="ar-SA"/>
              </w:rPr>
            </w:pPr>
          </w:p>
          <w:p w:rsidR="00926830" w:rsidRPr="002F338B" w:rsidRDefault="00926830" w:rsidP="001D61A4">
            <w:pPr>
              <w:suppressAutoHyphens/>
              <w:spacing w:before="60" w:after="60"/>
              <w:rPr>
                <w:rFonts w:cs="Arial"/>
                <w:szCs w:val="22"/>
                <w:lang w:eastAsia="ar-SA"/>
              </w:rPr>
            </w:pPr>
          </w:p>
          <w:p w:rsidR="00926830" w:rsidRPr="002F338B" w:rsidRDefault="00926830" w:rsidP="001D61A4">
            <w:pPr>
              <w:rPr>
                <w:rFonts w:cs="Arial"/>
                <w:szCs w:val="22"/>
              </w:rPr>
            </w:pPr>
          </w:p>
          <w:p w:rsidR="00926830" w:rsidRPr="002F338B" w:rsidRDefault="00926830" w:rsidP="001D61A4">
            <w:pPr>
              <w:rPr>
                <w:rFonts w:cs="Arial"/>
                <w:szCs w:val="22"/>
              </w:rPr>
            </w:pPr>
            <w:r w:rsidRPr="002F338B">
              <w:rPr>
                <w:rFonts w:cs="Arial"/>
                <w:szCs w:val="22"/>
              </w:rPr>
              <w:t>Bibeln oder Folie Jer 20 7–9</w:t>
            </w:r>
          </w:p>
          <w:p w:rsidR="00926830" w:rsidRPr="002F338B" w:rsidRDefault="00926830" w:rsidP="001D61A4">
            <w:pPr>
              <w:rPr>
                <w:rFonts w:cs="Arial"/>
                <w:szCs w:val="22"/>
              </w:rPr>
            </w:pPr>
          </w:p>
          <w:p w:rsidR="00926830" w:rsidRPr="002F338B" w:rsidRDefault="00926830" w:rsidP="001D61A4">
            <w:pPr>
              <w:rPr>
                <w:rFonts w:cs="Arial"/>
                <w:szCs w:val="22"/>
              </w:rPr>
            </w:pPr>
            <w:r w:rsidRPr="002F338B">
              <w:rPr>
                <w:rFonts w:cs="Arial"/>
                <w:szCs w:val="22"/>
              </w:rPr>
              <w:t>Umrisszeichnung</w:t>
            </w:r>
          </w:p>
          <w:p w:rsidR="00926830" w:rsidRPr="002F338B" w:rsidRDefault="00926830" w:rsidP="001D61A4">
            <w:pPr>
              <w:rPr>
                <w:rFonts w:cs="Arial"/>
                <w:szCs w:val="22"/>
              </w:rPr>
            </w:pPr>
          </w:p>
          <w:p w:rsidR="00926830" w:rsidRPr="002F338B" w:rsidRDefault="00926830" w:rsidP="001D61A4">
            <w:pPr>
              <w:rPr>
                <w:rFonts w:cs="Arial"/>
                <w:szCs w:val="22"/>
              </w:rPr>
            </w:pPr>
          </w:p>
          <w:p w:rsidR="00926830" w:rsidRPr="002F338B" w:rsidRDefault="00926830" w:rsidP="001D61A4">
            <w:pPr>
              <w:rPr>
                <w:rFonts w:cs="Arial"/>
                <w:szCs w:val="22"/>
              </w:rPr>
            </w:pPr>
          </w:p>
          <w:p w:rsidR="00926830" w:rsidRPr="002F338B" w:rsidRDefault="00926830" w:rsidP="001D61A4">
            <w:pPr>
              <w:rPr>
                <w:rFonts w:cs="Arial"/>
                <w:szCs w:val="22"/>
                <w:lang w:eastAsia="ar-SA"/>
              </w:rPr>
            </w:pPr>
            <w:r w:rsidRPr="002F338B">
              <w:rPr>
                <w:rFonts w:cs="Arial"/>
                <w:szCs w:val="22"/>
              </w:rPr>
              <w:t>Berufung bezieht sich nicht nur auf Prophetie, sondern auf jegliches verantwortliche Handeln, vgl. Ex 20, Lk 10, Mt 6</w:t>
            </w:r>
          </w:p>
        </w:tc>
      </w:tr>
      <w:tr w:rsidR="00926830" w:rsidRPr="005D7BE4" w:rsidTr="00E5049F">
        <w:trPr>
          <w:jc w:val="center"/>
        </w:trPr>
        <w:tc>
          <w:tcPr>
            <w:tcW w:w="1226" w:type="pct"/>
            <w:vMerge/>
            <w:tcBorders>
              <w:left w:val="single" w:sz="4" w:space="0" w:color="auto"/>
              <w:right w:val="single" w:sz="4" w:space="0" w:color="auto"/>
            </w:tcBorders>
            <w:shd w:val="clear" w:color="auto" w:fill="auto"/>
          </w:tcPr>
          <w:p w:rsidR="00926830" w:rsidRPr="005D7BE4" w:rsidRDefault="00926830" w:rsidP="001D61A4">
            <w:pPr>
              <w:spacing w:before="60"/>
              <w:rPr>
                <w:rFonts w:eastAsia="Calibri" w:cs="Arial"/>
                <w:szCs w:val="22"/>
              </w:rPr>
            </w:pPr>
          </w:p>
        </w:tc>
        <w:tc>
          <w:tcPr>
            <w:tcW w:w="1320" w:type="pct"/>
            <w:tcBorders>
              <w:top w:val="single" w:sz="4" w:space="0" w:color="auto"/>
              <w:left w:val="single" w:sz="4" w:space="0" w:color="auto"/>
              <w:bottom w:val="single" w:sz="4" w:space="0" w:color="auto"/>
              <w:right w:val="single" w:sz="4" w:space="0" w:color="auto"/>
            </w:tcBorders>
            <w:shd w:val="clear" w:color="auto" w:fill="auto"/>
          </w:tcPr>
          <w:p w:rsidR="002F338B" w:rsidRDefault="002F338B" w:rsidP="001D61A4">
            <w:pPr>
              <w:autoSpaceDE w:val="0"/>
              <w:autoSpaceDN w:val="0"/>
              <w:adjustRightInd w:val="0"/>
              <w:rPr>
                <w:rFonts w:cs="Arial"/>
                <w:b/>
                <w:bCs/>
                <w:color w:val="000000" w:themeColor="text1"/>
                <w:szCs w:val="22"/>
                <w:lang w:eastAsia="ar-SA"/>
              </w:rPr>
            </w:pPr>
          </w:p>
          <w:p w:rsidR="002F338B" w:rsidRDefault="002F338B" w:rsidP="001D61A4">
            <w:pPr>
              <w:autoSpaceDE w:val="0"/>
              <w:autoSpaceDN w:val="0"/>
              <w:adjustRightInd w:val="0"/>
              <w:rPr>
                <w:rFonts w:cs="Arial"/>
                <w:b/>
                <w:bCs/>
                <w:color w:val="000000" w:themeColor="text1"/>
                <w:szCs w:val="22"/>
                <w:lang w:eastAsia="ar-SA"/>
              </w:rPr>
            </w:pPr>
          </w:p>
          <w:p w:rsidR="00926830" w:rsidRPr="002F338B" w:rsidRDefault="00926830" w:rsidP="001D61A4">
            <w:pPr>
              <w:autoSpaceDE w:val="0"/>
              <w:autoSpaceDN w:val="0"/>
              <w:adjustRightInd w:val="0"/>
              <w:rPr>
                <w:rFonts w:cs="Arial"/>
                <w:b/>
                <w:bCs/>
                <w:color w:val="000000" w:themeColor="text1"/>
                <w:szCs w:val="22"/>
                <w:lang w:eastAsia="ar-SA"/>
              </w:rPr>
            </w:pPr>
            <w:r w:rsidRPr="002F338B">
              <w:rPr>
                <w:rFonts w:cs="Arial"/>
                <w:b/>
                <w:bCs/>
                <w:color w:val="000000" w:themeColor="text1"/>
                <w:szCs w:val="22"/>
                <w:lang w:eastAsia="ar-SA"/>
              </w:rPr>
              <w:t>3.2.5 Jesus Christus</w:t>
            </w:r>
          </w:p>
          <w:p w:rsidR="00926830" w:rsidRPr="002F338B" w:rsidRDefault="00926830" w:rsidP="001D61A4">
            <w:pPr>
              <w:autoSpaceDE w:val="0"/>
              <w:autoSpaceDN w:val="0"/>
              <w:adjustRightInd w:val="0"/>
              <w:rPr>
                <w:rFonts w:cs="Arial"/>
                <w:color w:val="000000" w:themeColor="text1"/>
                <w:szCs w:val="22"/>
                <w:lang w:eastAsia="ar-SA"/>
              </w:rPr>
            </w:pPr>
            <w:r w:rsidRPr="002F338B">
              <w:rPr>
                <w:rFonts w:cs="Arial"/>
                <w:color w:val="000000" w:themeColor="text1"/>
                <w:szCs w:val="22"/>
                <w:lang w:eastAsia="ar-SA"/>
              </w:rPr>
              <w:t>(6) an einer Biografie (eines Heiligen des Turabdin/Südosttürkei) analysieren, welche Konsequenzen der Anspruch Jesu für ein Leben in seiner Nachfolge haben kann</w:t>
            </w:r>
          </w:p>
          <w:p w:rsidR="00926830" w:rsidRPr="002F338B" w:rsidRDefault="00926830" w:rsidP="001D61A4">
            <w:pPr>
              <w:autoSpaceDE w:val="0"/>
              <w:autoSpaceDN w:val="0"/>
              <w:adjustRightInd w:val="0"/>
              <w:rPr>
                <w:rFonts w:cs="Arial"/>
                <w:szCs w:val="22"/>
                <w:lang w:eastAsia="ar-SA"/>
              </w:rPr>
            </w:pPr>
          </w:p>
        </w:tc>
        <w:tc>
          <w:tcPr>
            <w:tcW w:w="1237" w:type="pct"/>
            <w:tcBorders>
              <w:left w:val="single" w:sz="4" w:space="0" w:color="auto"/>
              <w:right w:val="single" w:sz="4" w:space="0" w:color="auto"/>
            </w:tcBorders>
            <w:shd w:val="clear" w:color="auto" w:fill="auto"/>
          </w:tcPr>
          <w:p w:rsidR="00926830" w:rsidRPr="002F338B" w:rsidRDefault="00926830" w:rsidP="001D61A4">
            <w:pPr>
              <w:rPr>
                <w:rFonts w:cs="Arial"/>
                <w:b/>
                <w:szCs w:val="22"/>
              </w:rPr>
            </w:pPr>
            <w:r w:rsidRPr="002F338B">
              <w:rPr>
                <w:rFonts w:cs="Arial"/>
                <w:b/>
                <w:szCs w:val="22"/>
              </w:rPr>
              <w:t>Local heroes</w:t>
            </w:r>
          </w:p>
          <w:p w:rsidR="00926830" w:rsidRPr="002F338B" w:rsidRDefault="00926830" w:rsidP="001D61A4">
            <w:pPr>
              <w:rPr>
                <w:rFonts w:cs="Arial"/>
                <w:szCs w:val="22"/>
              </w:rPr>
            </w:pPr>
            <w:r w:rsidRPr="002F338B">
              <w:rPr>
                <w:rFonts w:cs="Arial"/>
                <w:szCs w:val="22"/>
              </w:rPr>
              <w:t>Welchen ethisch herausfordernden Situationen haben sich diese Menschen gestellt?</w:t>
            </w:r>
          </w:p>
          <w:p w:rsidR="00926830" w:rsidRPr="002F338B" w:rsidRDefault="00926830" w:rsidP="001D61A4">
            <w:pPr>
              <w:rPr>
                <w:rFonts w:cs="Arial"/>
                <w:szCs w:val="22"/>
              </w:rPr>
            </w:pPr>
          </w:p>
          <w:p w:rsidR="00926830" w:rsidRPr="002F338B" w:rsidRDefault="00926830" w:rsidP="001D61A4">
            <w:pPr>
              <w:rPr>
                <w:rFonts w:cs="Arial"/>
                <w:szCs w:val="22"/>
              </w:rPr>
            </w:pPr>
            <w:r w:rsidRPr="002F338B">
              <w:rPr>
                <w:rFonts w:cs="Arial"/>
                <w:szCs w:val="22"/>
              </w:rPr>
              <w:t>Welche Handlungen haben dazu geführt, sie als „Helden“ zu bezeichnen?</w:t>
            </w:r>
          </w:p>
          <w:p w:rsidR="00926830" w:rsidRPr="002F338B" w:rsidRDefault="00926830" w:rsidP="001D61A4">
            <w:pPr>
              <w:rPr>
                <w:rFonts w:cs="Arial"/>
                <w:szCs w:val="22"/>
              </w:rPr>
            </w:pPr>
          </w:p>
          <w:p w:rsidR="00926830" w:rsidRPr="002F338B" w:rsidRDefault="00926830" w:rsidP="001D61A4">
            <w:pPr>
              <w:rPr>
                <w:rFonts w:cs="Arial"/>
                <w:szCs w:val="22"/>
              </w:rPr>
            </w:pPr>
            <w:r w:rsidRPr="002F338B">
              <w:rPr>
                <w:rFonts w:cs="Arial"/>
                <w:szCs w:val="22"/>
              </w:rPr>
              <w:t>Worin besteht ihre Heiligkeit?</w:t>
            </w:r>
          </w:p>
        </w:tc>
        <w:tc>
          <w:tcPr>
            <w:tcW w:w="1216" w:type="pct"/>
            <w:tcBorders>
              <w:left w:val="single" w:sz="4" w:space="0" w:color="auto"/>
              <w:right w:val="single" w:sz="4" w:space="0" w:color="auto"/>
            </w:tcBorders>
            <w:shd w:val="clear" w:color="auto" w:fill="auto"/>
          </w:tcPr>
          <w:p w:rsidR="00926830" w:rsidRPr="002F338B" w:rsidRDefault="00926830" w:rsidP="001D61A4">
            <w:pPr>
              <w:suppressAutoHyphens/>
              <w:spacing w:before="60" w:after="60"/>
              <w:rPr>
                <w:rFonts w:cs="Arial"/>
                <w:szCs w:val="22"/>
                <w:lang w:eastAsia="ar-SA"/>
              </w:rPr>
            </w:pPr>
          </w:p>
          <w:p w:rsidR="002F338B" w:rsidRDefault="002F338B" w:rsidP="001D61A4">
            <w:pPr>
              <w:suppressAutoHyphens/>
              <w:spacing w:before="60" w:after="60"/>
              <w:rPr>
                <w:rFonts w:cs="Arial"/>
                <w:szCs w:val="22"/>
                <w:lang w:eastAsia="ar-SA"/>
              </w:rPr>
            </w:pPr>
          </w:p>
          <w:p w:rsidR="00926830" w:rsidRPr="002F338B" w:rsidRDefault="00926830" w:rsidP="001D61A4">
            <w:pPr>
              <w:suppressAutoHyphens/>
              <w:spacing w:before="60" w:after="60"/>
              <w:rPr>
                <w:rFonts w:cs="Arial"/>
                <w:szCs w:val="22"/>
                <w:lang w:eastAsia="ar-SA"/>
              </w:rPr>
            </w:pPr>
            <w:r w:rsidRPr="002F338B">
              <w:rPr>
                <w:rFonts w:cs="Arial"/>
                <w:szCs w:val="22"/>
                <w:lang w:eastAsia="ar-SA"/>
              </w:rPr>
              <w:t xml:space="preserve">Die Lehrkraft sucht sich die Biografie eines Heiligen aus dem Turabdin heraus. </w:t>
            </w:r>
          </w:p>
        </w:tc>
      </w:tr>
    </w:tbl>
    <w:p w:rsidR="004D4EF4" w:rsidRDefault="0043116B" w:rsidP="00F53404">
      <w:pPr>
        <w:jc w:val="both"/>
        <w:rPr>
          <w:color w:val="000000" w:themeColor="text1"/>
        </w:rPr>
      </w:pPr>
      <w:r>
        <w:rPr>
          <w:color w:val="000000" w:themeColor="text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3970"/>
        <w:gridCol w:w="3970"/>
        <w:gridCol w:w="3904"/>
      </w:tblGrid>
      <w:tr w:rsidR="00C26018" w:rsidRPr="00CB5993" w:rsidTr="001D61A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26018" w:rsidRPr="00AC3D9F" w:rsidRDefault="00C26018" w:rsidP="00876096">
            <w:pPr>
              <w:pStyle w:val="bcTab"/>
            </w:pPr>
            <w:r>
              <w:lastRenderedPageBreak/>
              <w:br w:type="page"/>
            </w:r>
            <w:r w:rsidRPr="0079469C">
              <w:br w:type="page"/>
            </w:r>
            <w:r w:rsidRPr="0079469C">
              <w:rPr>
                <w:rFonts w:eastAsia="Times New Roman" w:cs="Times New Roman"/>
              </w:rPr>
              <w:br w:type="page"/>
            </w:r>
            <w:r w:rsidRPr="0079469C">
              <w:br w:type="page"/>
            </w:r>
            <w:r w:rsidRPr="0079469C">
              <w:br w:type="page"/>
            </w:r>
            <w:r w:rsidRPr="0079469C">
              <w:br w:type="page"/>
            </w:r>
            <w:r w:rsidRPr="0079469C">
              <w:br w:type="page"/>
            </w:r>
            <w:r w:rsidRPr="0079469C">
              <w:br w:type="page"/>
            </w:r>
            <w:r w:rsidRPr="0079469C">
              <w:rPr>
                <w:rFonts w:eastAsia="Times New Roman" w:cs="Times New Roman"/>
              </w:rPr>
              <w:br w:type="page"/>
            </w:r>
            <w:r w:rsidRPr="0079469C">
              <w:rPr>
                <w:rFonts w:eastAsia="Times New Roman" w:cs="Times New Roman"/>
              </w:rPr>
              <w:br w:type="page"/>
            </w:r>
            <w:r w:rsidRPr="0079469C">
              <w:rPr>
                <w:rFonts w:eastAsia="Times New Roman" w:cs="Times New Roman"/>
              </w:rPr>
              <w:br w:type="page"/>
            </w:r>
            <w:r w:rsidRPr="0079469C">
              <w:br w:type="page"/>
            </w:r>
            <w:r w:rsidRPr="0079469C">
              <w:br w:type="page"/>
            </w:r>
            <w:r w:rsidRPr="0079469C">
              <w:br w:type="page"/>
            </w:r>
            <w:r w:rsidRPr="0079469C">
              <w:br w:type="page"/>
            </w:r>
            <w:r w:rsidRPr="0079469C">
              <w:br w:type="page"/>
            </w:r>
            <w:r w:rsidRPr="0079469C">
              <w:br w:type="page"/>
            </w:r>
            <w:r w:rsidRPr="0079469C">
              <w:rPr>
                <w:rFonts w:eastAsia="Times New Roman" w:cs="Times New Roman"/>
              </w:rPr>
              <w:br w:type="page"/>
            </w:r>
            <w:r w:rsidRPr="0079469C">
              <w:rPr>
                <w:rFonts w:eastAsia="Times New Roman" w:cs="Times New Roman"/>
              </w:rPr>
              <w:br w:type="page"/>
            </w:r>
            <w:r w:rsidRPr="0079469C">
              <w:br w:type="page"/>
            </w:r>
            <w:r w:rsidRPr="0079469C">
              <w:br w:type="page"/>
            </w:r>
            <w:r w:rsidRPr="0079469C">
              <w:rPr>
                <w:rFonts w:eastAsia="Times New Roman" w:cs="Times New Roman"/>
              </w:rPr>
              <w:br w:type="page"/>
            </w:r>
            <w:r w:rsidRPr="0079469C">
              <w:br w:type="page"/>
            </w:r>
            <w:r w:rsidRPr="0079469C">
              <w:rPr>
                <w:rFonts w:eastAsia="Times New Roman" w:cs="Times New Roman"/>
              </w:rPr>
              <w:br w:type="page"/>
            </w:r>
            <w:bookmarkStart w:id="26" w:name="_Toc478981696"/>
            <w:bookmarkStart w:id="27" w:name="_Toc481477455"/>
            <w:r w:rsidRPr="00AC3D9F">
              <w:t>Die Bibel, das heilige Buch der Christen</w:t>
            </w:r>
            <w:bookmarkEnd w:id="26"/>
            <w:bookmarkEnd w:id="27"/>
          </w:p>
          <w:p w:rsidR="00C26018" w:rsidRPr="00876096" w:rsidRDefault="00C26018" w:rsidP="00876096">
            <w:pPr>
              <w:pStyle w:val="bcTabcaStd"/>
            </w:pPr>
            <w:r w:rsidRPr="00876096">
              <w:t>ca. 12 Std.</w:t>
            </w:r>
          </w:p>
        </w:tc>
      </w:tr>
      <w:tr w:rsidR="00C26018" w:rsidRPr="008D27A9" w:rsidTr="001D61A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26018" w:rsidRPr="00722E03" w:rsidRDefault="00C26018" w:rsidP="00722E03">
            <w:pPr>
              <w:pStyle w:val="bcTabVortext"/>
            </w:pPr>
            <w:r w:rsidRPr="00722E03">
              <w:t>Wie auch die anderen U-Sequenzen in der Jahrgangsstufe 7-8 steht diese U-Sequenz unter der gemeinsamen inhaltlichen Fokussierung, nämlich der Identitätssuche der Jugendlichen in dieser Altersstufe. Der Identitätssuche der Jugendlichen wird hier im Rahmen der biblischen Botschaft nachgegangen.</w:t>
            </w:r>
          </w:p>
          <w:p w:rsidR="00C26018" w:rsidRPr="00722E03" w:rsidRDefault="00C26018" w:rsidP="00722E03">
            <w:pPr>
              <w:pStyle w:val="bcTabVortext"/>
            </w:pPr>
            <w:r w:rsidRPr="00722E03">
              <w:t>Wo erleben Jugendliche die „Kunde“ der biblischen Botschaft heute? Beispielhaft werden Möglichkeiten biblischer Rezeption aufgezeigt. Dabei wird es darum gehen, die hinter der Rezeption stehende biblische Botschaft ihrem Ursprung und ihrem Sinngehalt nach zu erkunden und auf das eigene Leben zu übertragen. Im Mittelpunkt dieser Erkundung sind zwei Fragestellungen: 1. Was ist das – Empathie und Perspektivwechsel? 2. Wer oder was verleiht Menschen „Wurzeln und Flügel“?</w:t>
            </w:r>
          </w:p>
          <w:p w:rsidR="00C26018" w:rsidRPr="008D27A9" w:rsidRDefault="00DD0D06" w:rsidP="00722E03">
            <w:pPr>
              <w:pStyle w:val="bcTabVortext"/>
            </w:pPr>
            <w:r w:rsidRPr="00722E03">
              <w:t>Hinweis</w:t>
            </w:r>
            <w:r w:rsidR="00C26018" w:rsidRPr="00722E03">
              <w:t>: Die Bibelstellen werden in syrisch-aramäischer Sprache gelesen.</w:t>
            </w:r>
            <w:r w:rsidR="00C26018">
              <w:rPr>
                <w:i/>
                <w:sz w:val="20"/>
                <w:szCs w:val="20"/>
              </w:rPr>
              <w:t xml:space="preserve"> </w:t>
            </w:r>
          </w:p>
        </w:tc>
      </w:tr>
      <w:tr w:rsidR="00C26018" w:rsidRPr="00CB5993" w:rsidTr="00876096">
        <w:trPr>
          <w:trHeight w:val="20"/>
        </w:trPr>
        <w:tc>
          <w:tcPr>
            <w:tcW w:w="12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26018" w:rsidRPr="00876096" w:rsidRDefault="00C26018" w:rsidP="00876096">
            <w:pPr>
              <w:pStyle w:val="bcTabweiKompetenzen"/>
            </w:pPr>
            <w:r w:rsidRPr="00876096">
              <w:t>Prozessbezogene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rsidR="00C26018" w:rsidRPr="00876096" w:rsidRDefault="00C26018" w:rsidP="00876096">
            <w:pPr>
              <w:pStyle w:val="bcTabweiKompetenzen"/>
            </w:pPr>
            <w:r w:rsidRPr="00876096">
              <w:t>Inhaltsbezogene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26018" w:rsidRPr="00D72B29" w:rsidRDefault="00C26018" w:rsidP="001D61A4">
            <w:pPr>
              <w:pStyle w:val="bcTabschwKompetenzen"/>
            </w:pPr>
            <w:r w:rsidRPr="00D72B29">
              <w:t>Konkretisierung,</w:t>
            </w:r>
            <w:r w:rsidRPr="00D72B29">
              <w:br/>
              <w:t>Vorgehen im Unterricht</w:t>
            </w:r>
          </w:p>
        </w:tc>
        <w:tc>
          <w:tcPr>
            <w:tcW w:w="1226" w:type="pct"/>
            <w:tcBorders>
              <w:top w:val="single" w:sz="4" w:space="0" w:color="auto"/>
              <w:left w:val="single" w:sz="4" w:space="0" w:color="auto"/>
              <w:bottom w:val="single" w:sz="4" w:space="0" w:color="auto"/>
              <w:right w:val="single" w:sz="4" w:space="0" w:color="auto"/>
            </w:tcBorders>
            <w:shd w:val="clear" w:color="auto" w:fill="D9D9D9"/>
            <w:vAlign w:val="center"/>
          </w:tcPr>
          <w:p w:rsidR="00C26018" w:rsidRPr="00D72B29" w:rsidRDefault="00C26018" w:rsidP="00876096">
            <w:pPr>
              <w:pStyle w:val="bcTabschwKompetenzen"/>
            </w:pPr>
            <w:r w:rsidRPr="00D72B29">
              <w:t xml:space="preserve">Hinweise, Arbeitsmittel, </w:t>
            </w:r>
            <w:r>
              <w:br/>
            </w:r>
            <w:r w:rsidRPr="00D72B29">
              <w:t>Organisation, Verweise</w:t>
            </w:r>
          </w:p>
        </w:tc>
      </w:tr>
      <w:tr w:rsidR="00C26018" w:rsidRPr="00DA7923" w:rsidTr="00E5049F">
        <w:trPr>
          <w:trHeight w:val="20"/>
        </w:trPr>
        <w:tc>
          <w:tcPr>
            <w:tcW w:w="25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018" w:rsidRPr="00DD0D06" w:rsidRDefault="00C26018" w:rsidP="001D61A4">
            <w:pPr>
              <w:jc w:val="center"/>
              <w:rPr>
                <w:rFonts w:eastAsia="Calibri"/>
                <w:szCs w:val="22"/>
              </w:rPr>
            </w:pPr>
            <w:r w:rsidRPr="00DD0D06">
              <w:rPr>
                <w:szCs w:val="22"/>
              </w:rPr>
              <w:t>Die Schülerinnen und Schüler können</w:t>
            </w:r>
          </w:p>
        </w:tc>
        <w:tc>
          <w:tcPr>
            <w:tcW w:w="1247" w:type="pct"/>
            <w:vMerge w:val="restart"/>
            <w:tcBorders>
              <w:top w:val="single" w:sz="4" w:space="0" w:color="auto"/>
              <w:left w:val="single" w:sz="4" w:space="0" w:color="auto"/>
              <w:right w:val="single" w:sz="4" w:space="0" w:color="auto"/>
            </w:tcBorders>
            <w:shd w:val="clear" w:color="auto" w:fill="auto"/>
          </w:tcPr>
          <w:p w:rsidR="00C26018" w:rsidRPr="0092684C" w:rsidRDefault="00C26018" w:rsidP="001D61A4">
            <w:pPr>
              <w:rPr>
                <w:b/>
                <w:szCs w:val="22"/>
              </w:rPr>
            </w:pPr>
            <w:r w:rsidRPr="00DD0D06">
              <w:rPr>
                <w:b/>
                <w:szCs w:val="22"/>
              </w:rPr>
              <w:t>Der Bibel begegn</w:t>
            </w:r>
            <w:r w:rsidR="0092684C">
              <w:rPr>
                <w:b/>
                <w:szCs w:val="22"/>
              </w:rPr>
              <w:t>en</w:t>
            </w:r>
          </w:p>
          <w:p w:rsidR="00C26018" w:rsidRPr="00DD0D06" w:rsidRDefault="00C26018" w:rsidP="001D61A4">
            <w:pPr>
              <w:spacing w:before="60"/>
              <w:rPr>
                <w:rFonts w:eastAsia="Calibri" w:cs="Arial"/>
                <w:szCs w:val="22"/>
              </w:rPr>
            </w:pPr>
            <w:r w:rsidRPr="00DD0D06">
              <w:rPr>
                <w:rFonts w:eastAsia="Calibri" w:cs="Arial"/>
                <w:szCs w:val="22"/>
              </w:rPr>
              <w:t>Mindmap zum Thema Bibel in Geschichte und Gegenwart.</w:t>
            </w:r>
          </w:p>
          <w:p w:rsidR="00C26018" w:rsidRPr="00DD0D06" w:rsidRDefault="00C26018" w:rsidP="001D61A4">
            <w:pPr>
              <w:spacing w:before="60"/>
              <w:rPr>
                <w:rFonts w:eastAsia="Calibri" w:cs="Arial"/>
                <w:szCs w:val="22"/>
              </w:rPr>
            </w:pPr>
            <w:r w:rsidRPr="00DD0D06">
              <w:rPr>
                <w:rFonts w:eastAsia="Calibri" w:cs="Arial"/>
                <w:szCs w:val="22"/>
              </w:rPr>
              <w:t>Das Klassenmindmap wird ins Heft übertragen.</w:t>
            </w:r>
          </w:p>
          <w:p w:rsidR="00C26018" w:rsidRPr="00DD0D06" w:rsidRDefault="00C26018" w:rsidP="001D61A4">
            <w:pPr>
              <w:rPr>
                <w:szCs w:val="22"/>
              </w:rPr>
            </w:pPr>
          </w:p>
          <w:p w:rsidR="00C26018" w:rsidRPr="00DD0D06" w:rsidRDefault="00C26018" w:rsidP="001D61A4">
            <w:pPr>
              <w:rPr>
                <w:i/>
                <w:szCs w:val="22"/>
              </w:rPr>
            </w:pPr>
            <w:r w:rsidRPr="00DD0D06">
              <w:rPr>
                <w:i/>
                <w:szCs w:val="22"/>
              </w:rPr>
              <w:t>Recherche</w:t>
            </w:r>
          </w:p>
          <w:p w:rsidR="00C26018" w:rsidRPr="00DD0D06" w:rsidRDefault="00C26018" w:rsidP="001D61A4">
            <w:pPr>
              <w:rPr>
                <w:color w:val="000000"/>
                <w:szCs w:val="22"/>
              </w:rPr>
            </w:pPr>
            <w:r w:rsidRPr="00DD0D06">
              <w:rPr>
                <w:szCs w:val="22"/>
              </w:rPr>
              <w:t xml:space="preserve">Welche biblischen Motive können Schülerinnen und Schüler in </w:t>
            </w:r>
            <w:r w:rsidRPr="00DD0D06">
              <w:rPr>
                <w:color w:val="000000"/>
                <w:szCs w:val="22"/>
              </w:rPr>
              <w:t>Musik, Bildender Kunst, Film, Literatur erkennen?</w:t>
            </w:r>
          </w:p>
          <w:p w:rsidR="00C26018" w:rsidRPr="00DD0D06" w:rsidRDefault="00C26018" w:rsidP="001D61A4">
            <w:pPr>
              <w:rPr>
                <w:color w:val="000000"/>
                <w:szCs w:val="22"/>
              </w:rPr>
            </w:pPr>
          </w:p>
          <w:p w:rsidR="00C26018" w:rsidRPr="00DD0D06" w:rsidRDefault="00C26018" w:rsidP="001D61A4">
            <w:pPr>
              <w:rPr>
                <w:i/>
                <w:szCs w:val="22"/>
              </w:rPr>
            </w:pPr>
            <w:r w:rsidRPr="00DD0D06">
              <w:rPr>
                <w:i/>
                <w:color w:val="000000"/>
                <w:szCs w:val="22"/>
              </w:rPr>
              <w:t>Medienanalyse</w:t>
            </w:r>
          </w:p>
          <w:p w:rsidR="00C26018" w:rsidRPr="00DD0D06" w:rsidRDefault="00C26018" w:rsidP="001D61A4">
            <w:pPr>
              <w:rPr>
                <w:szCs w:val="22"/>
              </w:rPr>
            </w:pPr>
            <w:r w:rsidRPr="00DD0D06">
              <w:rPr>
                <w:szCs w:val="22"/>
              </w:rPr>
              <w:t>Mit welcher Intention werden sie in den genannten Medien aufgegriffen?</w:t>
            </w:r>
          </w:p>
          <w:p w:rsidR="00C26018" w:rsidRPr="00DD0D06" w:rsidRDefault="00C26018" w:rsidP="001D61A4">
            <w:pPr>
              <w:rPr>
                <w:szCs w:val="22"/>
              </w:rPr>
            </w:pPr>
          </w:p>
          <w:p w:rsidR="00C26018" w:rsidRPr="00DD0D06" w:rsidRDefault="00C26018" w:rsidP="001D61A4">
            <w:pPr>
              <w:rPr>
                <w:i/>
                <w:szCs w:val="22"/>
              </w:rPr>
            </w:pPr>
            <w:r w:rsidRPr="00DD0D06">
              <w:rPr>
                <w:i/>
                <w:szCs w:val="22"/>
              </w:rPr>
              <w:t>Selbstreflexion</w:t>
            </w:r>
          </w:p>
          <w:p w:rsidR="00C26018" w:rsidRPr="00DD0D06" w:rsidRDefault="00C26018" w:rsidP="001D61A4">
            <w:pPr>
              <w:rPr>
                <w:szCs w:val="22"/>
              </w:rPr>
            </w:pPr>
            <w:r w:rsidRPr="00DD0D06">
              <w:rPr>
                <w:szCs w:val="22"/>
              </w:rPr>
              <w:t>Wie bin ich biblischen Geschichten in der Kindheit begegnet – wie begegne ich ihnen heute?</w:t>
            </w:r>
          </w:p>
          <w:p w:rsidR="00C26018" w:rsidRPr="00DD0D06" w:rsidRDefault="00C26018" w:rsidP="001D61A4">
            <w:pPr>
              <w:rPr>
                <w:szCs w:val="22"/>
              </w:rPr>
            </w:pPr>
          </w:p>
          <w:p w:rsidR="00C26018" w:rsidRPr="00DD0D06" w:rsidRDefault="00C26018" w:rsidP="001D61A4">
            <w:pPr>
              <w:rPr>
                <w:szCs w:val="22"/>
              </w:rPr>
            </w:pPr>
            <w:r w:rsidRPr="00DD0D06">
              <w:rPr>
                <w:szCs w:val="22"/>
              </w:rPr>
              <w:t>Unter welchen Voraussetzungen wäre eine biblische Geschichte für mich heute spannend, ansprechend und bedeutsam?</w:t>
            </w:r>
          </w:p>
        </w:tc>
        <w:tc>
          <w:tcPr>
            <w:tcW w:w="1226" w:type="pct"/>
            <w:vMerge w:val="restart"/>
            <w:tcBorders>
              <w:top w:val="single" w:sz="4" w:space="0" w:color="auto"/>
              <w:left w:val="single" w:sz="4" w:space="0" w:color="auto"/>
              <w:right w:val="single" w:sz="4" w:space="0" w:color="auto"/>
            </w:tcBorders>
            <w:shd w:val="clear" w:color="auto" w:fill="auto"/>
          </w:tcPr>
          <w:p w:rsidR="00C26018" w:rsidRPr="00DD0D06" w:rsidRDefault="00C26018" w:rsidP="001D61A4">
            <w:pPr>
              <w:pStyle w:val="Listenabsatz"/>
              <w:ind w:left="0"/>
              <w:rPr>
                <w:rFonts w:cs="Arial"/>
                <w:szCs w:val="22"/>
              </w:rPr>
            </w:pPr>
          </w:p>
          <w:p w:rsidR="00C26018" w:rsidRPr="00DD0D06" w:rsidRDefault="00C26018" w:rsidP="001D61A4">
            <w:pPr>
              <w:pStyle w:val="Listenabsatz"/>
              <w:ind w:left="0"/>
              <w:rPr>
                <w:rFonts w:asciiTheme="minorBidi" w:hAnsiTheme="minorBidi"/>
                <w:szCs w:val="22"/>
              </w:rPr>
            </w:pPr>
            <w:r w:rsidRPr="00DD0D06">
              <w:rPr>
                <w:rFonts w:asciiTheme="minorBidi" w:hAnsiTheme="minorBidi"/>
                <w:szCs w:val="22"/>
              </w:rPr>
              <w:t xml:space="preserve">Reflexion der eigenen Begegnungen mit der Bibel zum Beispiel anhand von Bild- und Textkarten </w:t>
            </w:r>
          </w:p>
          <w:p w:rsidR="00C26018" w:rsidRPr="00DD0D06" w:rsidRDefault="00C26018" w:rsidP="001D61A4">
            <w:pPr>
              <w:pStyle w:val="Listenabsatz"/>
              <w:ind w:left="0"/>
              <w:rPr>
                <w:rFonts w:cs="Arial"/>
                <w:szCs w:val="22"/>
              </w:rPr>
            </w:pPr>
          </w:p>
          <w:p w:rsidR="00C26018" w:rsidRPr="00DD0D06" w:rsidRDefault="00C26018" w:rsidP="001D61A4">
            <w:pPr>
              <w:pStyle w:val="Listenabsatz"/>
              <w:ind w:left="0"/>
              <w:rPr>
                <w:szCs w:val="22"/>
              </w:rPr>
            </w:pPr>
          </w:p>
        </w:tc>
      </w:tr>
      <w:tr w:rsidR="00C26018" w:rsidRPr="00DA7923" w:rsidTr="00E5049F">
        <w:trPr>
          <w:trHeight w:val="2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C26018" w:rsidRPr="00DD0D06" w:rsidRDefault="00C26018" w:rsidP="001D61A4">
            <w:pPr>
              <w:rPr>
                <w:rFonts w:cs="Arial"/>
                <w:b/>
                <w:szCs w:val="22"/>
              </w:rPr>
            </w:pPr>
            <w:r w:rsidRPr="00DD0D06">
              <w:rPr>
                <w:rFonts w:cs="Arial"/>
                <w:b/>
                <w:szCs w:val="22"/>
              </w:rPr>
              <w:t>2.1 Wahrnehmen und Darstellen</w:t>
            </w:r>
          </w:p>
          <w:p w:rsidR="00C26018" w:rsidRPr="00DD0D06" w:rsidRDefault="00C26018" w:rsidP="001D61A4">
            <w:pPr>
              <w:autoSpaceDE w:val="0"/>
              <w:autoSpaceDN w:val="0"/>
              <w:adjustRightInd w:val="0"/>
              <w:rPr>
                <w:rFonts w:cs="Arial"/>
                <w:szCs w:val="22"/>
              </w:rPr>
            </w:pPr>
            <w:r w:rsidRPr="00DD0D06">
              <w:rPr>
                <w:rFonts w:cs="Arial"/>
                <w:szCs w:val="22"/>
              </w:rPr>
              <w:t xml:space="preserve">(5) aus ausgewählten Quellen, Texten, Medien Informationen erheben, die eine Deutung religiöser Sachverhalte ermöglichen </w:t>
            </w: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C26018" w:rsidRPr="00DD0D06" w:rsidRDefault="00C26018" w:rsidP="001D61A4">
            <w:pPr>
              <w:rPr>
                <w:rFonts w:cs="Arial"/>
                <w:b/>
                <w:szCs w:val="22"/>
              </w:rPr>
            </w:pPr>
            <w:r w:rsidRPr="00DD0D06">
              <w:rPr>
                <w:rFonts w:cs="Arial"/>
                <w:b/>
                <w:szCs w:val="22"/>
              </w:rPr>
              <w:t>3.2.3 Bibel</w:t>
            </w:r>
          </w:p>
          <w:p w:rsidR="00C26018" w:rsidRPr="00DD0D06" w:rsidRDefault="00C26018" w:rsidP="001D61A4">
            <w:pPr>
              <w:autoSpaceDE w:val="0"/>
              <w:autoSpaceDN w:val="0"/>
              <w:adjustRightInd w:val="0"/>
              <w:rPr>
                <w:rFonts w:cs="Arial"/>
                <w:szCs w:val="22"/>
              </w:rPr>
            </w:pPr>
            <w:r w:rsidRPr="00DD0D06">
              <w:rPr>
                <w:rFonts w:cs="Arial"/>
                <w:szCs w:val="22"/>
              </w:rPr>
              <w:t xml:space="preserve">(1) </w:t>
            </w:r>
            <w:r w:rsidRPr="00DD0D06">
              <w:rPr>
                <w:rFonts w:cs="Arial"/>
                <w:color w:val="000000"/>
                <w:szCs w:val="22"/>
              </w:rPr>
              <w:t>an einem biblischen Text erläutern, dass die Bibel Erfahrungen mit Gott aufbewahrt und deshalb für die Kirche ein heiliges Buch ist […].</w:t>
            </w:r>
          </w:p>
          <w:p w:rsidR="00C26018" w:rsidRPr="00DD0D06" w:rsidRDefault="00C26018" w:rsidP="001D61A4">
            <w:pPr>
              <w:rPr>
                <w:rFonts w:eastAsia="Calibri" w:cs="Arial"/>
                <w:i/>
                <w:szCs w:val="22"/>
              </w:rPr>
            </w:pPr>
          </w:p>
        </w:tc>
        <w:tc>
          <w:tcPr>
            <w:tcW w:w="1247" w:type="pct"/>
            <w:vMerge/>
            <w:tcBorders>
              <w:left w:val="single" w:sz="4" w:space="0" w:color="auto"/>
              <w:right w:val="single" w:sz="4" w:space="0" w:color="auto"/>
            </w:tcBorders>
            <w:shd w:val="clear" w:color="auto" w:fill="auto"/>
          </w:tcPr>
          <w:p w:rsidR="00C26018" w:rsidRPr="00DD0D06" w:rsidRDefault="00C26018" w:rsidP="007A454C">
            <w:pPr>
              <w:numPr>
                <w:ilvl w:val="0"/>
                <w:numId w:val="2"/>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rsidR="00C26018" w:rsidRPr="00DD0D06" w:rsidRDefault="00C26018" w:rsidP="001D61A4">
            <w:pPr>
              <w:spacing w:before="60"/>
              <w:rPr>
                <w:rFonts w:eastAsia="Calibri" w:cs="Arial"/>
                <w:i/>
                <w:szCs w:val="22"/>
              </w:rPr>
            </w:pPr>
          </w:p>
        </w:tc>
      </w:tr>
      <w:tr w:rsidR="00C26018" w:rsidRPr="00DA7923" w:rsidTr="00E5049F">
        <w:trPr>
          <w:trHeight w:val="2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C26018" w:rsidRPr="00DD0D06" w:rsidRDefault="00C26018" w:rsidP="001D61A4">
            <w:pPr>
              <w:autoSpaceDE w:val="0"/>
              <w:autoSpaceDN w:val="0"/>
              <w:adjustRightInd w:val="0"/>
              <w:rPr>
                <w:rFonts w:cs="Arial"/>
                <w:b/>
                <w:szCs w:val="22"/>
              </w:rPr>
            </w:pPr>
            <w:r w:rsidRPr="00DD0D06">
              <w:rPr>
                <w:rFonts w:cs="Arial"/>
                <w:b/>
                <w:szCs w:val="22"/>
              </w:rPr>
              <w:lastRenderedPageBreak/>
              <w:t>2.2 Deuten</w:t>
            </w:r>
          </w:p>
          <w:p w:rsidR="00C26018" w:rsidRPr="00DD0D06" w:rsidRDefault="00C26018" w:rsidP="001D61A4">
            <w:pPr>
              <w:autoSpaceDE w:val="0"/>
              <w:autoSpaceDN w:val="0"/>
              <w:adjustRightInd w:val="0"/>
              <w:rPr>
                <w:rFonts w:cs="Arial"/>
                <w:szCs w:val="22"/>
                <w:highlight w:val="yellow"/>
              </w:rPr>
            </w:pPr>
            <w:r w:rsidRPr="00DD0D06">
              <w:rPr>
                <w:rFonts w:cs="Arial"/>
                <w:szCs w:val="22"/>
              </w:rPr>
              <w:t xml:space="preserve">(3) in Lebenszeugnissen und ästhetischen Ausdrucksformen Antwortversuche auf menschliche Grundfragen entdecken und </w:t>
            </w:r>
            <w:r w:rsidR="009B5F96" w:rsidRPr="00DD0D06">
              <w:rPr>
                <w:rFonts w:cs="Arial"/>
                <w:szCs w:val="22"/>
              </w:rPr>
              <w:t xml:space="preserve">fachsprachlich korrekt </w:t>
            </w:r>
            <w:r w:rsidRPr="00DD0D06">
              <w:rPr>
                <w:rFonts w:cs="Arial"/>
                <w:szCs w:val="22"/>
              </w:rPr>
              <w:t>darstellen</w:t>
            </w: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C26018" w:rsidRPr="00DD0D06" w:rsidRDefault="00C26018" w:rsidP="001D61A4">
            <w:pPr>
              <w:rPr>
                <w:rFonts w:cs="Arial"/>
                <w:b/>
                <w:szCs w:val="22"/>
              </w:rPr>
            </w:pPr>
            <w:r w:rsidRPr="00DD0D06">
              <w:rPr>
                <w:rFonts w:cs="Arial"/>
                <w:b/>
                <w:szCs w:val="22"/>
              </w:rPr>
              <w:t>3.2.1 Mensch</w:t>
            </w:r>
          </w:p>
          <w:p w:rsidR="00C26018" w:rsidRPr="00DD0D06" w:rsidRDefault="00C26018" w:rsidP="001D61A4">
            <w:pPr>
              <w:autoSpaceDE w:val="0"/>
              <w:autoSpaceDN w:val="0"/>
              <w:adjustRightInd w:val="0"/>
              <w:rPr>
                <w:rFonts w:cs="Arial"/>
                <w:szCs w:val="22"/>
              </w:rPr>
            </w:pPr>
            <w:r w:rsidRPr="00DD0D06">
              <w:rPr>
                <w:rFonts w:cs="Arial"/>
                <w:szCs w:val="22"/>
              </w:rPr>
              <w:t>(1)</w:t>
            </w:r>
            <w:r w:rsidRPr="00DD0D06">
              <w:rPr>
                <w:rFonts w:cs="Arial"/>
                <w:b/>
                <w:szCs w:val="22"/>
              </w:rPr>
              <w:t xml:space="preserve"> </w:t>
            </w:r>
            <w:r w:rsidRPr="00DD0D06">
              <w:rPr>
                <w:rFonts w:cs="Arial"/>
                <w:szCs w:val="22"/>
              </w:rPr>
              <w:t>Verhaltensweisen in Beziehungen (Freundschaft, Partnerschaft, Ehe und Familie) untersuchen.</w:t>
            </w:r>
          </w:p>
          <w:p w:rsidR="00C26018" w:rsidRPr="00DD0D06" w:rsidRDefault="00C26018" w:rsidP="001D61A4">
            <w:pPr>
              <w:autoSpaceDE w:val="0"/>
              <w:autoSpaceDN w:val="0"/>
              <w:adjustRightInd w:val="0"/>
              <w:rPr>
                <w:rFonts w:cs="Arial"/>
                <w:b/>
                <w:szCs w:val="22"/>
                <w:highlight w:val="yellow"/>
              </w:rPr>
            </w:pPr>
          </w:p>
        </w:tc>
        <w:tc>
          <w:tcPr>
            <w:tcW w:w="1247" w:type="pct"/>
            <w:tcBorders>
              <w:left w:val="single" w:sz="4" w:space="0" w:color="auto"/>
              <w:right w:val="single" w:sz="4" w:space="0" w:color="auto"/>
            </w:tcBorders>
            <w:shd w:val="clear" w:color="auto" w:fill="auto"/>
          </w:tcPr>
          <w:p w:rsidR="00C26018" w:rsidRPr="00DD0D06" w:rsidRDefault="00C26018" w:rsidP="001D61A4">
            <w:pPr>
              <w:rPr>
                <w:rFonts w:cs="Arial"/>
                <w:b/>
                <w:szCs w:val="22"/>
              </w:rPr>
            </w:pPr>
            <w:r w:rsidRPr="00DD0D06">
              <w:rPr>
                <w:rFonts w:cs="Arial"/>
                <w:b/>
                <w:szCs w:val="22"/>
              </w:rPr>
              <w:t>Einsatz für den Nächsten – ein aktuelles Beispiel</w:t>
            </w:r>
          </w:p>
          <w:p w:rsidR="00C26018" w:rsidRPr="00DD0D06" w:rsidRDefault="00C26018" w:rsidP="001D61A4">
            <w:pPr>
              <w:rPr>
                <w:rFonts w:cs="Arial"/>
                <w:szCs w:val="22"/>
              </w:rPr>
            </w:pPr>
            <w:r w:rsidRPr="00DD0D06">
              <w:rPr>
                <w:rFonts w:cs="Arial"/>
                <w:szCs w:val="22"/>
              </w:rPr>
              <w:t>Warum leisten Menschen (keine) Hilfe?</w:t>
            </w:r>
          </w:p>
          <w:p w:rsidR="00C26018" w:rsidRPr="00DD0D06" w:rsidRDefault="00C26018" w:rsidP="001D61A4">
            <w:pPr>
              <w:rPr>
                <w:rFonts w:cs="Arial"/>
                <w:szCs w:val="22"/>
              </w:rPr>
            </w:pPr>
          </w:p>
          <w:p w:rsidR="00C26018" w:rsidRPr="00DD0D06" w:rsidRDefault="00C26018" w:rsidP="001D61A4">
            <w:pPr>
              <w:rPr>
                <w:rFonts w:cs="Arial"/>
                <w:szCs w:val="22"/>
              </w:rPr>
            </w:pPr>
            <w:r w:rsidRPr="00DD0D06">
              <w:rPr>
                <w:rFonts w:cs="Arial"/>
                <w:szCs w:val="22"/>
              </w:rPr>
              <w:t>Mögliche Motive: Analogie, Nähe, Attraktivität, Konzentration, Aufforderung durch andere, Sympathie, Zeit, Werte, Normen, Autorität, Gehorsam, Angst</w:t>
            </w:r>
          </w:p>
          <w:p w:rsidR="00C26018" w:rsidRPr="00DD0D06" w:rsidRDefault="00C26018" w:rsidP="001D61A4">
            <w:pPr>
              <w:rPr>
                <w:rFonts w:cs="Arial"/>
                <w:szCs w:val="22"/>
              </w:rPr>
            </w:pPr>
          </w:p>
        </w:tc>
        <w:tc>
          <w:tcPr>
            <w:tcW w:w="1226" w:type="pct"/>
            <w:tcBorders>
              <w:left w:val="single" w:sz="4" w:space="0" w:color="auto"/>
              <w:right w:val="single" w:sz="4" w:space="0" w:color="auto"/>
            </w:tcBorders>
            <w:shd w:val="clear" w:color="auto" w:fill="auto"/>
          </w:tcPr>
          <w:p w:rsidR="00C26018" w:rsidRPr="00DD0D06" w:rsidRDefault="00C26018" w:rsidP="001D61A4">
            <w:pPr>
              <w:autoSpaceDE w:val="0"/>
              <w:autoSpaceDN w:val="0"/>
              <w:adjustRightInd w:val="0"/>
              <w:rPr>
                <w:rFonts w:cs="Arial"/>
                <w:szCs w:val="22"/>
              </w:rPr>
            </w:pPr>
          </w:p>
          <w:p w:rsidR="00C26018" w:rsidRPr="00DD0D06" w:rsidRDefault="00C26018" w:rsidP="001D61A4">
            <w:pPr>
              <w:autoSpaceDE w:val="0"/>
              <w:autoSpaceDN w:val="0"/>
              <w:adjustRightInd w:val="0"/>
              <w:rPr>
                <w:rFonts w:cs="Arial"/>
                <w:szCs w:val="22"/>
              </w:rPr>
            </w:pPr>
          </w:p>
          <w:p w:rsidR="00C26018" w:rsidRPr="00DD0D06" w:rsidRDefault="00C26018" w:rsidP="001D61A4">
            <w:pPr>
              <w:pStyle w:val="Listenabsatz"/>
              <w:ind w:left="0"/>
              <w:rPr>
                <w:rFonts w:cs="Arial"/>
                <w:szCs w:val="22"/>
              </w:rPr>
            </w:pPr>
          </w:p>
        </w:tc>
      </w:tr>
      <w:tr w:rsidR="00C26018" w:rsidRPr="00DA7923" w:rsidTr="00E5049F">
        <w:trPr>
          <w:trHeight w:val="2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C26018" w:rsidRPr="00DD0D06" w:rsidRDefault="00C26018" w:rsidP="001D61A4">
            <w:pPr>
              <w:autoSpaceDE w:val="0"/>
              <w:autoSpaceDN w:val="0"/>
              <w:adjustRightInd w:val="0"/>
              <w:rPr>
                <w:rFonts w:cs="Arial"/>
                <w:b/>
                <w:szCs w:val="22"/>
              </w:rPr>
            </w:pPr>
            <w:r w:rsidRPr="00DD0D06">
              <w:rPr>
                <w:rFonts w:cs="Arial"/>
                <w:b/>
                <w:szCs w:val="22"/>
              </w:rPr>
              <w:t>2.2 Deuten</w:t>
            </w:r>
          </w:p>
          <w:p w:rsidR="00C26018" w:rsidRPr="00DD0D06" w:rsidRDefault="00C26018" w:rsidP="001D61A4">
            <w:pPr>
              <w:autoSpaceDE w:val="0"/>
              <w:autoSpaceDN w:val="0"/>
              <w:adjustRightInd w:val="0"/>
              <w:rPr>
                <w:rFonts w:cs="Arial"/>
                <w:szCs w:val="22"/>
              </w:rPr>
            </w:pPr>
            <w:r w:rsidRPr="00DD0D06">
              <w:rPr>
                <w:rFonts w:cs="Arial"/>
                <w:szCs w:val="22"/>
              </w:rPr>
              <w:t>(1) Grundformen religiöser Sprache erschließen</w:t>
            </w:r>
          </w:p>
          <w:p w:rsidR="00C26018" w:rsidRPr="00DD0D06" w:rsidRDefault="00C26018" w:rsidP="001D61A4">
            <w:pPr>
              <w:autoSpaceDE w:val="0"/>
              <w:autoSpaceDN w:val="0"/>
              <w:adjustRightInd w:val="0"/>
              <w:rPr>
                <w:rFonts w:cs="Arial"/>
                <w:szCs w:val="22"/>
              </w:rPr>
            </w:pPr>
          </w:p>
          <w:p w:rsidR="00C26018" w:rsidRPr="00DD0D06" w:rsidRDefault="00C26018" w:rsidP="001D61A4">
            <w:pPr>
              <w:autoSpaceDE w:val="0"/>
              <w:autoSpaceDN w:val="0"/>
              <w:adjustRightInd w:val="0"/>
              <w:rPr>
                <w:rFonts w:cs="Arial"/>
                <w:szCs w:val="22"/>
              </w:rPr>
            </w:pPr>
            <w:r w:rsidRPr="00DD0D06">
              <w:rPr>
                <w:rFonts w:cs="Arial"/>
                <w:szCs w:val="22"/>
              </w:rPr>
              <w:t>(4) mit biblischen, patristischen und anderen für den syrisch-orthodoxen Glauben grundlegenden Texten sachgemäß umgehen</w:t>
            </w:r>
          </w:p>
          <w:p w:rsidR="00C26018" w:rsidRPr="00DD0D06" w:rsidRDefault="00C26018" w:rsidP="001D61A4">
            <w:pPr>
              <w:rPr>
                <w:rFonts w:cs="Arial"/>
                <w:b/>
                <w:szCs w:val="22"/>
                <w:highlight w:val="yellow"/>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C26018" w:rsidRPr="00DD0D06" w:rsidRDefault="00C26018" w:rsidP="001D61A4">
            <w:pPr>
              <w:rPr>
                <w:rFonts w:cs="Arial"/>
                <w:b/>
                <w:szCs w:val="22"/>
              </w:rPr>
            </w:pPr>
            <w:r w:rsidRPr="00DD0D06">
              <w:rPr>
                <w:rFonts w:cs="Arial"/>
                <w:b/>
                <w:szCs w:val="22"/>
              </w:rPr>
              <w:t>3.2.3 Bibel</w:t>
            </w:r>
          </w:p>
          <w:p w:rsidR="009B5F96" w:rsidRPr="00DD0D06" w:rsidRDefault="00C26018" w:rsidP="009B5F96">
            <w:pPr>
              <w:autoSpaceDE w:val="0"/>
              <w:autoSpaceDN w:val="0"/>
              <w:adjustRightInd w:val="0"/>
              <w:rPr>
                <w:rFonts w:cs="Arial"/>
                <w:szCs w:val="22"/>
              </w:rPr>
            </w:pPr>
            <w:r w:rsidRPr="00DD0D06">
              <w:rPr>
                <w:rFonts w:cs="Arial"/>
                <w:szCs w:val="22"/>
              </w:rPr>
              <w:t>(5)</w:t>
            </w:r>
            <w:r w:rsidR="009B5F96" w:rsidRPr="00DD0D06">
              <w:rPr>
                <w:rFonts w:cs="Arial"/>
                <w:szCs w:val="22"/>
              </w:rPr>
              <w:t xml:space="preserve"> an einem Beispiel erläutern, dass biblische Texte einen Lebensbezug haben (zum Beispiel an Mt 6, 19-21; Mt 6, 25-34)</w:t>
            </w:r>
          </w:p>
          <w:p w:rsidR="00C26018" w:rsidRPr="00DD0D06" w:rsidRDefault="00C26018" w:rsidP="001D61A4">
            <w:pPr>
              <w:autoSpaceDE w:val="0"/>
              <w:autoSpaceDN w:val="0"/>
              <w:adjustRightInd w:val="0"/>
              <w:rPr>
                <w:rFonts w:cs="Arial"/>
                <w:szCs w:val="22"/>
              </w:rPr>
            </w:pPr>
          </w:p>
          <w:p w:rsidR="00B67386" w:rsidRPr="00DD0D06" w:rsidRDefault="00B67386" w:rsidP="001D61A4">
            <w:pPr>
              <w:autoSpaceDE w:val="0"/>
              <w:autoSpaceDN w:val="0"/>
              <w:adjustRightInd w:val="0"/>
              <w:rPr>
                <w:rFonts w:cs="Arial"/>
                <w:szCs w:val="22"/>
              </w:rPr>
            </w:pPr>
          </w:p>
          <w:p w:rsidR="00C26018" w:rsidRPr="00DD0D06" w:rsidRDefault="00C26018" w:rsidP="001D61A4">
            <w:pPr>
              <w:autoSpaceDE w:val="0"/>
              <w:autoSpaceDN w:val="0"/>
              <w:adjustRightInd w:val="0"/>
              <w:rPr>
                <w:rFonts w:cs="Arial"/>
                <w:color w:val="000000"/>
                <w:szCs w:val="22"/>
              </w:rPr>
            </w:pPr>
            <w:r w:rsidRPr="00DD0D06">
              <w:rPr>
                <w:rFonts w:cs="Arial"/>
                <w:szCs w:val="22"/>
              </w:rPr>
              <w:t xml:space="preserve">(6) </w:t>
            </w:r>
            <w:r w:rsidRPr="00DD0D06">
              <w:rPr>
                <w:rFonts w:cs="Arial"/>
                <w:color w:val="000000"/>
                <w:szCs w:val="22"/>
              </w:rPr>
              <w:t>aus einem biblischen Text Perspektiven für ein gelingendes Zusammenleben entwickeln (z.B. an Mt 7,12; Rut 2,10; Eph 4,2)</w:t>
            </w:r>
          </w:p>
          <w:p w:rsidR="00C26018" w:rsidRPr="00DD0D06" w:rsidRDefault="00C26018" w:rsidP="001D61A4">
            <w:pPr>
              <w:rPr>
                <w:rFonts w:cs="Arial"/>
                <w:b/>
                <w:szCs w:val="22"/>
                <w:highlight w:val="yellow"/>
              </w:rPr>
            </w:pPr>
          </w:p>
        </w:tc>
        <w:tc>
          <w:tcPr>
            <w:tcW w:w="1247" w:type="pct"/>
            <w:tcBorders>
              <w:left w:val="single" w:sz="4" w:space="0" w:color="auto"/>
              <w:right w:val="single" w:sz="4" w:space="0" w:color="auto"/>
            </w:tcBorders>
            <w:shd w:val="clear" w:color="auto" w:fill="auto"/>
          </w:tcPr>
          <w:p w:rsidR="00C26018" w:rsidRPr="00DD0D06" w:rsidRDefault="00C26018" w:rsidP="001D61A4">
            <w:pPr>
              <w:rPr>
                <w:rFonts w:cs="Arial"/>
                <w:b/>
                <w:szCs w:val="22"/>
              </w:rPr>
            </w:pPr>
            <w:r w:rsidRPr="00DD0D06">
              <w:rPr>
                <w:rFonts w:cs="Arial"/>
                <w:b/>
                <w:szCs w:val="22"/>
              </w:rPr>
              <w:t xml:space="preserve">Einsatz für den Nächsten – eine biblische Geschichte (Lk 10,25–37) </w:t>
            </w:r>
          </w:p>
          <w:p w:rsidR="00C26018" w:rsidRPr="00DD0D06" w:rsidRDefault="00C26018" w:rsidP="001D61A4">
            <w:pPr>
              <w:rPr>
                <w:rFonts w:cs="Arial"/>
                <w:szCs w:val="22"/>
              </w:rPr>
            </w:pPr>
            <w:r w:rsidRPr="00DD0D06">
              <w:rPr>
                <w:rFonts w:cs="Arial"/>
                <w:szCs w:val="22"/>
              </w:rPr>
              <w:t>Welche Motive lassen sich für das Handeln des Samariters erkennen?</w:t>
            </w:r>
          </w:p>
          <w:p w:rsidR="00C26018" w:rsidRPr="00DD0D06" w:rsidRDefault="00C26018" w:rsidP="001D61A4">
            <w:pPr>
              <w:rPr>
                <w:rFonts w:cs="Arial"/>
                <w:szCs w:val="22"/>
              </w:rPr>
            </w:pPr>
          </w:p>
          <w:p w:rsidR="00C26018" w:rsidRPr="00DD0D06" w:rsidRDefault="00C26018" w:rsidP="001D61A4">
            <w:pPr>
              <w:rPr>
                <w:rFonts w:cs="Arial"/>
                <w:szCs w:val="22"/>
              </w:rPr>
            </w:pPr>
            <w:r w:rsidRPr="00DD0D06">
              <w:rPr>
                <w:rFonts w:cs="Arial"/>
                <w:szCs w:val="22"/>
              </w:rPr>
              <w:t>Textarbeit</w:t>
            </w:r>
          </w:p>
          <w:p w:rsidR="00C26018" w:rsidRPr="00DD0D06" w:rsidRDefault="00C26018" w:rsidP="001D61A4">
            <w:pPr>
              <w:rPr>
                <w:rFonts w:cs="Arial"/>
                <w:szCs w:val="22"/>
              </w:rPr>
            </w:pPr>
            <w:r w:rsidRPr="00DD0D06">
              <w:rPr>
                <w:rFonts w:cs="Arial"/>
                <w:szCs w:val="22"/>
              </w:rPr>
              <w:t xml:space="preserve">Auseinandersetzung mit dem biblischen Text </w:t>
            </w:r>
          </w:p>
          <w:p w:rsidR="00C26018" w:rsidRPr="00DD0D06" w:rsidRDefault="00C26018" w:rsidP="001D61A4">
            <w:pPr>
              <w:rPr>
                <w:rFonts w:cs="Arial"/>
                <w:szCs w:val="22"/>
              </w:rPr>
            </w:pPr>
          </w:p>
          <w:p w:rsidR="00C26018" w:rsidRPr="00DD0D06" w:rsidRDefault="00C26018" w:rsidP="001D61A4">
            <w:pPr>
              <w:rPr>
                <w:rFonts w:cs="Arial"/>
                <w:szCs w:val="22"/>
              </w:rPr>
            </w:pPr>
            <w:r w:rsidRPr="00DD0D06">
              <w:rPr>
                <w:rFonts w:cs="Arial"/>
                <w:szCs w:val="22"/>
              </w:rPr>
              <w:t>Mögliche Leitfragen zur Reflexion</w:t>
            </w:r>
          </w:p>
          <w:p w:rsidR="00C26018" w:rsidRPr="00DD0D06" w:rsidRDefault="00C26018" w:rsidP="001D61A4">
            <w:pPr>
              <w:rPr>
                <w:rFonts w:cs="Arial"/>
                <w:szCs w:val="22"/>
              </w:rPr>
            </w:pPr>
            <w:r w:rsidRPr="00DD0D06">
              <w:rPr>
                <w:rFonts w:cs="Arial"/>
                <w:szCs w:val="22"/>
              </w:rPr>
              <w:t>Warum ist die handelnde Person, von der Jesus in der Parabel vom „Barmherzigen Samariter“ erzählt, bereit zu helfen?</w:t>
            </w:r>
          </w:p>
          <w:p w:rsidR="00C26018" w:rsidRPr="00DD0D06" w:rsidRDefault="00C26018" w:rsidP="001D61A4">
            <w:pPr>
              <w:rPr>
                <w:rFonts w:cs="Arial"/>
                <w:szCs w:val="22"/>
              </w:rPr>
            </w:pPr>
          </w:p>
          <w:p w:rsidR="00C26018" w:rsidRPr="00DD0D06" w:rsidRDefault="00C26018" w:rsidP="001D61A4">
            <w:pPr>
              <w:rPr>
                <w:rFonts w:cs="Arial"/>
                <w:szCs w:val="22"/>
              </w:rPr>
            </w:pPr>
            <w:r w:rsidRPr="00DD0D06">
              <w:rPr>
                <w:rFonts w:cs="Arial"/>
                <w:szCs w:val="22"/>
              </w:rPr>
              <w:t>Was ist die Aussageabsicht der Perikope?</w:t>
            </w:r>
          </w:p>
          <w:p w:rsidR="00C26018" w:rsidRPr="00DD0D06" w:rsidRDefault="00C26018" w:rsidP="001D61A4">
            <w:pPr>
              <w:rPr>
                <w:rFonts w:cs="Arial"/>
                <w:szCs w:val="22"/>
              </w:rPr>
            </w:pPr>
          </w:p>
          <w:p w:rsidR="00C26018" w:rsidRPr="00DD0D06" w:rsidRDefault="00C26018" w:rsidP="001D61A4">
            <w:pPr>
              <w:rPr>
                <w:rFonts w:cs="Arial"/>
                <w:szCs w:val="22"/>
              </w:rPr>
            </w:pPr>
            <w:r w:rsidRPr="00DD0D06">
              <w:rPr>
                <w:rFonts w:cs="Arial"/>
                <w:szCs w:val="22"/>
              </w:rPr>
              <w:t>Wie kann es Menschen gelingen, empathisch zu sein? (u.a. Perspektivwechsel)</w:t>
            </w:r>
          </w:p>
          <w:p w:rsidR="00C26018" w:rsidRPr="00DD0D06" w:rsidRDefault="00C26018" w:rsidP="001D61A4">
            <w:pPr>
              <w:rPr>
                <w:rFonts w:cs="Arial"/>
                <w:szCs w:val="22"/>
                <w:u w:val="single"/>
              </w:rPr>
            </w:pPr>
          </w:p>
        </w:tc>
        <w:tc>
          <w:tcPr>
            <w:tcW w:w="1226" w:type="pct"/>
            <w:tcBorders>
              <w:left w:val="single" w:sz="4" w:space="0" w:color="auto"/>
              <w:right w:val="single" w:sz="4" w:space="0" w:color="auto"/>
            </w:tcBorders>
            <w:shd w:val="clear" w:color="auto" w:fill="auto"/>
          </w:tcPr>
          <w:p w:rsidR="00C26018" w:rsidRPr="00DD0D06" w:rsidRDefault="00C26018" w:rsidP="001D61A4">
            <w:pPr>
              <w:rPr>
                <w:rFonts w:cs="Arial"/>
                <w:szCs w:val="22"/>
              </w:rPr>
            </w:pPr>
          </w:p>
          <w:p w:rsidR="00C26018" w:rsidRPr="00DD0D06" w:rsidRDefault="00C26018" w:rsidP="001D61A4">
            <w:pPr>
              <w:rPr>
                <w:rFonts w:cs="Arial"/>
                <w:szCs w:val="22"/>
              </w:rPr>
            </w:pPr>
          </w:p>
          <w:p w:rsidR="00C26018" w:rsidRPr="00DD0D06" w:rsidRDefault="00C26018" w:rsidP="001D61A4">
            <w:pPr>
              <w:rPr>
                <w:rFonts w:cs="Arial"/>
                <w:szCs w:val="22"/>
              </w:rPr>
            </w:pPr>
          </w:p>
          <w:p w:rsidR="00C26018" w:rsidRPr="00DD0D06" w:rsidRDefault="00C26018" w:rsidP="001D61A4">
            <w:pPr>
              <w:rPr>
                <w:rFonts w:cs="Arial"/>
                <w:szCs w:val="22"/>
              </w:rPr>
            </w:pPr>
          </w:p>
          <w:p w:rsidR="00C26018" w:rsidRPr="00DD0D06" w:rsidRDefault="00C26018" w:rsidP="001D61A4">
            <w:pPr>
              <w:rPr>
                <w:rFonts w:cs="Arial"/>
                <w:szCs w:val="22"/>
              </w:rPr>
            </w:pPr>
          </w:p>
          <w:p w:rsidR="00C26018" w:rsidRPr="00DD0D06" w:rsidRDefault="00C26018" w:rsidP="001D61A4">
            <w:pPr>
              <w:rPr>
                <w:rFonts w:cs="Arial"/>
                <w:szCs w:val="22"/>
              </w:rPr>
            </w:pPr>
            <w:r w:rsidRPr="00DD0D06">
              <w:rPr>
                <w:rFonts w:cs="Arial"/>
                <w:szCs w:val="22"/>
              </w:rPr>
              <w:t>Bibel in aramäischer und deutscher Sprache</w:t>
            </w:r>
          </w:p>
          <w:p w:rsidR="00C26018" w:rsidRPr="00DD0D06" w:rsidRDefault="00C26018" w:rsidP="001D61A4">
            <w:pPr>
              <w:rPr>
                <w:rFonts w:cs="Arial"/>
                <w:szCs w:val="22"/>
              </w:rPr>
            </w:pPr>
          </w:p>
          <w:p w:rsidR="00C26018" w:rsidRPr="00DD0D06" w:rsidRDefault="00C26018" w:rsidP="00876096">
            <w:pPr>
              <w:rPr>
                <w:rFonts w:cs="Arial"/>
                <w:szCs w:val="22"/>
              </w:rPr>
            </w:pPr>
          </w:p>
        </w:tc>
      </w:tr>
      <w:tr w:rsidR="00C26018" w:rsidRPr="00DA7923" w:rsidTr="00E5049F">
        <w:trPr>
          <w:trHeight w:val="2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C26018" w:rsidRPr="00DD0D06" w:rsidRDefault="00C26018" w:rsidP="001D61A4">
            <w:pPr>
              <w:autoSpaceDE w:val="0"/>
              <w:autoSpaceDN w:val="0"/>
              <w:adjustRightInd w:val="0"/>
              <w:rPr>
                <w:rFonts w:cs="Arial"/>
                <w:b/>
                <w:szCs w:val="22"/>
              </w:rPr>
            </w:pPr>
            <w:r w:rsidRPr="00DD0D06">
              <w:rPr>
                <w:rFonts w:cs="Arial"/>
                <w:b/>
                <w:szCs w:val="22"/>
              </w:rPr>
              <w:t>2.2 Deuten</w:t>
            </w:r>
          </w:p>
          <w:p w:rsidR="00C26018" w:rsidRPr="00DD0D06" w:rsidRDefault="00C26018" w:rsidP="001D61A4">
            <w:pPr>
              <w:autoSpaceDE w:val="0"/>
              <w:autoSpaceDN w:val="0"/>
              <w:adjustRightInd w:val="0"/>
              <w:spacing w:line="276" w:lineRule="auto"/>
              <w:rPr>
                <w:rFonts w:cs="Arial"/>
                <w:szCs w:val="22"/>
              </w:rPr>
            </w:pPr>
            <w:r w:rsidRPr="00DD0D06">
              <w:rPr>
                <w:rFonts w:cs="Arial"/>
                <w:szCs w:val="22"/>
              </w:rPr>
              <w:t>(1) Grundformen religiöser Sprache erschließen</w:t>
            </w:r>
          </w:p>
          <w:p w:rsidR="00C26018" w:rsidRDefault="00C26018" w:rsidP="001D61A4">
            <w:pPr>
              <w:autoSpaceDE w:val="0"/>
              <w:autoSpaceDN w:val="0"/>
              <w:adjustRightInd w:val="0"/>
              <w:spacing w:line="276" w:lineRule="auto"/>
              <w:rPr>
                <w:rFonts w:cs="Arial"/>
                <w:szCs w:val="22"/>
              </w:rPr>
            </w:pPr>
          </w:p>
          <w:p w:rsidR="00DD0D06" w:rsidRPr="00DD0D06" w:rsidRDefault="00DD0D06" w:rsidP="001D61A4">
            <w:pPr>
              <w:autoSpaceDE w:val="0"/>
              <w:autoSpaceDN w:val="0"/>
              <w:adjustRightInd w:val="0"/>
              <w:spacing w:line="276" w:lineRule="auto"/>
              <w:rPr>
                <w:rFonts w:cs="Arial"/>
                <w:szCs w:val="22"/>
              </w:rPr>
            </w:pPr>
          </w:p>
          <w:p w:rsidR="00C26018" w:rsidRPr="00DD0D06" w:rsidRDefault="00C26018" w:rsidP="001D61A4">
            <w:pPr>
              <w:autoSpaceDE w:val="0"/>
              <w:autoSpaceDN w:val="0"/>
              <w:adjustRightInd w:val="0"/>
              <w:spacing w:line="276" w:lineRule="auto"/>
              <w:rPr>
                <w:rFonts w:cs="Arial"/>
                <w:szCs w:val="22"/>
              </w:rPr>
            </w:pPr>
            <w:r w:rsidRPr="00DD0D06">
              <w:rPr>
                <w:rFonts w:cs="Arial"/>
                <w:szCs w:val="22"/>
              </w:rPr>
              <w:t xml:space="preserve">(4) mit biblischen, patristischen und </w:t>
            </w:r>
            <w:r w:rsidRPr="00DD0D06">
              <w:rPr>
                <w:rFonts w:cs="Arial"/>
                <w:szCs w:val="22"/>
              </w:rPr>
              <w:lastRenderedPageBreak/>
              <w:t>anderen für den syrisch-orthodoxen Glauben grundlegenden Texten sachgemäß umgehen</w:t>
            </w:r>
          </w:p>
          <w:p w:rsidR="00C26018" w:rsidRPr="00DD0D06" w:rsidRDefault="00C26018" w:rsidP="001D61A4">
            <w:pPr>
              <w:rPr>
                <w:rFonts w:cs="Arial"/>
                <w:b/>
                <w:szCs w:val="22"/>
                <w:highlight w:val="yellow"/>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C26018" w:rsidRPr="00DD0D06" w:rsidRDefault="00C26018" w:rsidP="001D61A4">
            <w:pPr>
              <w:rPr>
                <w:rFonts w:cs="Arial"/>
                <w:b/>
                <w:szCs w:val="22"/>
              </w:rPr>
            </w:pPr>
            <w:r w:rsidRPr="00DD0D06">
              <w:rPr>
                <w:rFonts w:cs="Arial"/>
                <w:b/>
                <w:szCs w:val="22"/>
              </w:rPr>
              <w:lastRenderedPageBreak/>
              <w:t>3.2.3 Bibel</w:t>
            </w:r>
          </w:p>
          <w:p w:rsidR="007D5FC0" w:rsidRPr="00DD0D06" w:rsidRDefault="007D5FC0" w:rsidP="007D5FC0">
            <w:pPr>
              <w:autoSpaceDE w:val="0"/>
              <w:autoSpaceDN w:val="0"/>
              <w:adjustRightInd w:val="0"/>
              <w:rPr>
                <w:rFonts w:cs="Arial"/>
                <w:szCs w:val="22"/>
              </w:rPr>
            </w:pPr>
            <w:r w:rsidRPr="00DD0D06">
              <w:rPr>
                <w:rFonts w:cs="Arial"/>
                <w:szCs w:val="22"/>
              </w:rPr>
              <w:t>(5) an einem Beispiel erläutern, dass biblische Texte einen Lebensbezug haben (zum Beispiel an Mt 6, 19-21; Mt 6, 25-34)</w:t>
            </w:r>
          </w:p>
          <w:p w:rsidR="00C26018" w:rsidRPr="00DD0D06" w:rsidRDefault="00C26018" w:rsidP="001D61A4">
            <w:pPr>
              <w:autoSpaceDE w:val="0"/>
              <w:autoSpaceDN w:val="0"/>
              <w:adjustRightInd w:val="0"/>
              <w:rPr>
                <w:rFonts w:cs="Arial"/>
                <w:szCs w:val="22"/>
                <w:highlight w:val="yellow"/>
              </w:rPr>
            </w:pPr>
          </w:p>
          <w:p w:rsidR="00C26018" w:rsidRPr="00DD0D06" w:rsidRDefault="00C26018" w:rsidP="001D61A4">
            <w:pPr>
              <w:autoSpaceDE w:val="0"/>
              <w:autoSpaceDN w:val="0"/>
              <w:adjustRightInd w:val="0"/>
              <w:rPr>
                <w:rFonts w:cs="Arial"/>
                <w:b/>
                <w:szCs w:val="22"/>
              </w:rPr>
            </w:pPr>
            <w:r w:rsidRPr="00DD0D06">
              <w:rPr>
                <w:rFonts w:cs="Arial"/>
                <w:b/>
                <w:szCs w:val="22"/>
              </w:rPr>
              <w:t>3.2.5 Jesus Christus</w:t>
            </w:r>
          </w:p>
          <w:p w:rsidR="00C26018" w:rsidRPr="00DD0D06" w:rsidRDefault="00C26018" w:rsidP="001D61A4">
            <w:pPr>
              <w:autoSpaceDE w:val="0"/>
              <w:autoSpaceDN w:val="0"/>
              <w:adjustRightInd w:val="0"/>
              <w:rPr>
                <w:rFonts w:cs="Arial"/>
                <w:color w:val="000000"/>
                <w:szCs w:val="22"/>
              </w:rPr>
            </w:pPr>
            <w:r w:rsidRPr="00DD0D06">
              <w:rPr>
                <w:rFonts w:cs="Arial"/>
                <w:szCs w:val="22"/>
              </w:rPr>
              <w:lastRenderedPageBreak/>
              <w:t>(</w:t>
            </w:r>
            <w:r w:rsidRPr="00DD0D06">
              <w:rPr>
                <w:rFonts w:cs="Arial"/>
                <w:color w:val="000000"/>
                <w:szCs w:val="22"/>
              </w:rPr>
              <w:t>3) begründen, dass Jesus zum Umdenken und u verändertem Handeln herausforderte (zum Beispiel Mt 5,3-11; Lk 10,29-37; Joh 7,53-8,11)</w:t>
            </w:r>
          </w:p>
          <w:p w:rsidR="00C26018" w:rsidRPr="00DD0D06" w:rsidRDefault="00C26018" w:rsidP="001D61A4">
            <w:pPr>
              <w:autoSpaceDE w:val="0"/>
              <w:autoSpaceDN w:val="0"/>
              <w:adjustRightInd w:val="0"/>
              <w:rPr>
                <w:rFonts w:cs="Arial"/>
                <w:color w:val="000000"/>
                <w:szCs w:val="22"/>
              </w:rPr>
            </w:pPr>
          </w:p>
          <w:p w:rsidR="00C26018" w:rsidRPr="00DD0D06" w:rsidRDefault="00C26018" w:rsidP="001D61A4">
            <w:pPr>
              <w:autoSpaceDE w:val="0"/>
              <w:autoSpaceDN w:val="0"/>
              <w:adjustRightInd w:val="0"/>
              <w:rPr>
                <w:rFonts w:cs="Arial"/>
                <w:b/>
                <w:szCs w:val="22"/>
                <w:highlight w:val="yellow"/>
              </w:rPr>
            </w:pPr>
            <w:r w:rsidRPr="00DD0D06">
              <w:rPr>
                <w:rFonts w:cs="Arial"/>
                <w:color w:val="000000"/>
                <w:szCs w:val="22"/>
              </w:rPr>
              <w:t xml:space="preserve"> </w:t>
            </w:r>
          </w:p>
        </w:tc>
        <w:tc>
          <w:tcPr>
            <w:tcW w:w="1247" w:type="pct"/>
            <w:tcBorders>
              <w:left w:val="single" w:sz="4" w:space="0" w:color="auto"/>
              <w:right w:val="single" w:sz="4" w:space="0" w:color="auto"/>
            </w:tcBorders>
            <w:shd w:val="clear" w:color="auto" w:fill="auto"/>
          </w:tcPr>
          <w:p w:rsidR="00C26018" w:rsidRPr="00DD0D06" w:rsidRDefault="00C26018" w:rsidP="001D61A4">
            <w:pPr>
              <w:rPr>
                <w:rFonts w:cs="Arial"/>
                <w:b/>
                <w:bCs/>
                <w:szCs w:val="22"/>
              </w:rPr>
            </w:pPr>
            <w:r w:rsidRPr="00DD0D06">
              <w:rPr>
                <w:rFonts w:cs="Arial"/>
                <w:b/>
                <w:bCs/>
                <w:szCs w:val="22"/>
              </w:rPr>
              <w:lastRenderedPageBreak/>
              <w:t xml:space="preserve">Jesus lebt Empathie </w:t>
            </w:r>
          </w:p>
          <w:p w:rsidR="00C26018" w:rsidRPr="00DD0D06" w:rsidRDefault="00C26018" w:rsidP="001D61A4">
            <w:pPr>
              <w:rPr>
                <w:rFonts w:cs="Arial"/>
                <w:szCs w:val="22"/>
              </w:rPr>
            </w:pPr>
            <w:r w:rsidRPr="00DD0D06">
              <w:rPr>
                <w:rFonts w:cs="Arial"/>
                <w:szCs w:val="22"/>
              </w:rPr>
              <w:t>Erschließung biblischer Geschichten, die nicht lockerlassen, zum Beispiel die Heilung eines Blinden (Lk 18,35–43)</w:t>
            </w:r>
          </w:p>
          <w:p w:rsidR="00C26018" w:rsidRPr="00DD0D06" w:rsidRDefault="00C26018" w:rsidP="001D61A4">
            <w:pPr>
              <w:rPr>
                <w:rFonts w:cs="Arial"/>
                <w:szCs w:val="22"/>
              </w:rPr>
            </w:pPr>
          </w:p>
          <w:p w:rsidR="00DD0D06" w:rsidRDefault="00DD0D06" w:rsidP="001D61A4">
            <w:pPr>
              <w:rPr>
                <w:rFonts w:cs="Arial"/>
                <w:szCs w:val="22"/>
              </w:rPr>
            </w:pPr>
          </w:p>
          <w:p w:rsidR="00C26018" w:rsidRPr="00DD0D06" w:rsidRDefault="00C26018" w:rsidP="001D61A4">
            <w:pPr>
              <w:rPr>
                <w:rFonts w:cs="Arial"/>
                <w:szCs w:val="22"/>
              </w:rPr>
            </w:pPr>
            <w:r w:rsidRPr="00DD0D06">
              <w:rPr>
                <w:rFonts w:cs="Arial"/>
                <w:szCs w:val="22"/>
              </w:rPr>
              <w:lastRenderedPageBreak/>
              <w:t>Mögliche Leitfragen zur Reflexion</w:t>
            </w:r>
          </w:p>
          <w:p w:rsidR="00C26018" w:rsidRPr="00DD0D06" w:rsidRDefault="00C26018" w:rsidP="001D61A4">
            <w:pPr>
              <w:pStyle w:val="Listenabsatz"/>
              <w:ind w:left="0"/>
              <w:rPr>
                <w:rFonts w:cs="Arial"/>
                <w:szCs w:val="22"/>
              </w:rPr>
            </w:pPr>
            <w:r w:rsidRPr="00DD0D06">
              <w:rPr>
                <w:rFonts w:cs="Arial"/>
                <w:szCs w:val="22"/>
              </w:rPr>
              <w:t>Was geht in mir vor,</w:t>
            </w:r>
          </w:p>
          <w:p w:rsidR="00C26018" w:rsidRPr="00DD0D06" w:rsidRDefault="00C26018" w:rsidP="001D61A4">
            <w:pPr>
              <w:pStyle w:val="Listenabsatz"/>
              <w:ind w:left="0"/>
              <w:rPr>
                <w:rFonts w:cs="Arial"/>
                <w:szCs w:val="22"/>
              </w:rPr>
            </w:pPr>
            <w:r w:rsidRPr="00DD0D06">
              <w:rPr>
                <w:rFonts w:cs="Arial"/>
                <w:szCs w:val="22"/>
              </w:rPr>
              <w:t>a) wenn ich das Geschehen beobachte,</w:t>
            </w:r>
          </w:p>
          <w:p w:rsidR="00C26018" w:rsidRPr="00DD0D06" w:rsidRDefault="00C26018" w:rsidP="001D61A4">
            <w:pPr>
              <w:pStyle w:val="Listenabsatz"/>
              <w:ind w:left="0"/>
              <w:rPr>
                <w:rFonts w:cs="Arial"/>
                <w:szCs w:val="22"/>
              </w:rPr>
            </w:pPr>
          </w:p>
          <w:p w:rsidR="00C26018" w:rsidRPr="00DD0D06" w:rsidRDefault="00C26018" w:rsidP="001D61A4">
            <w:pPr>
              <w:pStyle w:val="Listenabsatz"/>
              <w:ind w:left="0"/>
              <w:rPr>
                <w:rFonts w:cs="Arial"/>
                <w:szCs w:val="22"/>
              </w:rPr>
            </w:pPr>
            <w:r w:rsidRPr="00DD0D06">
              <w:rPr>
                <w:rFonts w:cs="Arial"/>
                <w:szCs w:val="22"/>
              </w:rPr>
              <w:t>b) wenn ich mich in die Rolle des blinden Bettlers versetze,</w:t>
            </w:r>
          </w:p>
          <w:p w:rsidR="00C26018" w:rsidRPr="00DD0D06" w:rsidRDefault="00C26018" w:rsidP="001D61A4">
            <w:pPr>
              <w:pStyle w:val="Listenabsatz"/>
              <w:ind w:left="0"/>
              <w:rPr>
                <w:rFonts w:cs="Arial"/>
                <w:szCs w:val="22"/>
              </w:rPr>
            </w:pPr>
          </w:p>
          <w:p w:rsidR="00C26018" w:rsidRPr="00DD0D06" w:rsidRDefault="00C26018" w:rsidP="001D61A4">
            <w:pPr>
              <w:pStyle w:val="Listenabsatz"/>
              <w:ind w:left="0"/>
              <w:rPr>
                <w:rFonts w:cs="Arial"/>
                <w:szCs w:val="22"/>
              </w:rPr>
            </w:pPr>
            <w:r w:rsidRPr="00DD0D06">
              <w:rPr>
                <w:rFonts w:cs="Arial"/>
                <w:szCs w:val="22"/>
              </w:rPr>
              <w:t>c) wenn ich Jesu Zuwendung/Empathie erleben durfte?</w:t>
            </w:r>
          </w:p>
          <w:p w:rsidR="00C26018" w:rsidRPr="00DD0D06" w:rsidRDefault="00C26018" w:rsidP="001D61A4">
            <w:pPr>
              <w:rPr>
                <w:rFonts w:cs="Arial"/>
                <w:szCs w:val="22"/>
              </w:rPr>
            </w:pPr>
          </w:p>
        </w:tc>
        <w:tc>
          <w:tcPr>
            <w:tcW w:w="1226" w:type="pct"/>
            <w:tcBorders>
              <w:left w:val="single" w:sz="4" w:space="0" w:color="auto"/>
              <w:right w:val="single" w:sz="4" w:space="0" w:color="auto"/>
            </w:tcBorders>
            <w:shd w:val="clear" w:color="auto" w:fill="auto"/>
          </w:tcPr>
          <w:p w:rsidR="00C26018" w:rsidRPr="00DD0D06" w:rsidRDefault="00C26018" w:rsidP="00876096">
            <w:pPr>
              <w:pStyle w:val="Listenabsatz"/>
              <w:autoSpaceDE w:val="0"/>
              <w:autoSpaceDN w:val="0"/>
              <w:adjustRightInd w:val="0"/>
              <w:ind w:left="0"/>
              <w:rPr>
                <w:rFonts w:cs="Arial"/>
                <w:color w:val="000000"/>
                <w:szCs w:val="22"/>
              </w:rPr>
            </w:pPr>
          </w:p>
        </w:tc>
      </w:tr>
      <w:tr w:rsidR="00C26018" w:rsidRPr="00DA7923" w:rsidTr="00E5049F">
        <w:trPr>
          <w:trHeight w:val="2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C26018" w:rsidRPr="00DD0D06" w:rsidRDefault="00C26018" w:rsidP="001D61A4">
            <w:pPr>
              <w:autoSpaceDE w:val="0"/>
              <w:autoSpaceDN w:val="0"/>
              <w:adjustRightInd w:val="0"/>
              <w:rPr>
                <w:rFonts w:cs="Arial"/>
                <w:b/>
                <w:szCs w:val="22"/>
              </w:rPr>
            </w:pPr>
            <w:r w:rsidRPr="00DD0D06">
              <w:rPr>
                <w:rFonts w:cs="Arial"/>
                <w:b/>
                <w:szCs w:val="22"/>
              </w:rPr>
              <w:lastRenderedPageBreak/>
              <w:t>2.2. Deuten</w:t>
            </w:r>
          </w:p>
          <w:p w:rsidR="00C26018" w:rsidRPr="00DD0D06" w:rsidRDefault="00C26018" w:rsidP="001D61A4">
            <w:pPr>
              <w:autoSpaceDE w:val="0"/>
              <w:autoSpaceDN w:val="0"/>
              <w:adjustRightInd w:val="0"/>
              <w:rPr>
                <w:rFonts w:cs="Arial"/>
                <w:szCs w:val="22"/>
              </w:rPr>
            </w:pPr>
            <w:r w:rsidRPr="00DD0D06">
              <w:rPr>
                <w:rFonts w:cs="Arial"/>
                <w:szCs w:val="22"/>
              </w:rPr>
              <w:t>(1) Grundformen religiöser Sprache erschließen</w:t>
            </w:r>
          </w:p>
          <w:p w:rsidR="00C26018" w:rsidRPr="00DD0D06" w:rsidRDefault="00C26018" w:rsidP="001D61A4">
            <w:pPr>
              <w:autoSpaceDE w:val="0"/>
              <w:autoSpaceDN w:val="0"/>
              <w:adjustRightInd w:val="0"/>
              <w:rPr>
                <w:rFonts w:cs="Arial"/>
                <w:szCs w:val="22"/>
              </w:rPr>
            </w:pPr>
          </w:p>
          <w:p w:rsidR="00C26018" w:rsidRPr="00DD0D06" w:rsidRDefault="00C26018" w:rsidP="001D61A4">
            <w:pPr>
              <w:autoSpaceDE w:val="0"/>
              <w:autoSpaceDN w:val="0"/>
              <w:adjustRightInd w:val="0"/>
              <w:rPr>
                <w:rFonts w:cs="Arial"/>
                <w:szCs w:val="22"/>
              </w:rPr>
            </w:pPr>
            <w:r w:rsidRPr="00DD0D06">
              <w:rPr>
                <w:rFonts w:cs="Arial"/>
                <w:szCs w:val="22"/>
              </w:rPr>
              <w:t>(4) mit biblischen, patristischen und anderen für den syrisch-orthodoxen Glauben grundlegenden Texten sachgemäß umgehen</w:t>
            </w:r>
          </w:p>
          <w:p w:rsidR="00C26018" w:rsidRPr="00DD0D06" w:rsidRDefault="00C26018" w:rsidP="001D61A4">
            <w:pPr>
              <w:autoSpaceDE w:val="0"/>
              <w:autoSpaceDN w:val="0"/>
              <w:adjustRightInd w:val="0"/>
              <w:rPr>
                <w:rFonts w:cs="Arial"/>
                <w:szCs w:val="22"/>
              </w:rPr>
            </w:pPr>
          </w:p>
          <w:p w:rsidR="001D61A4" w:rsidRPr="00DD0D06" w:rsidRDefault="001D61A4" w:rsidP="001D61A4">
            <w:pPr>
              <w:autoSpaceDE w:val="0"/>
              <w:autoSpaceDN w:val="0"/>
              <w:adjustRightInd w:val="0"/>
              <w:rPr>
                <w:rFonts w:cs="Arial"/>
                <w:szCs w:val="22"/>
              </w:rPr>
            </w:pPr>
          </w:p>
          <w:p w:rsidR="00C26018" w:rsidRPr="00DD0D06" w:rsidRDefault="00C26018" w:rsidP="001D61A4">
            <w:pPr>
              <w:autoSpaceDE w:val="0"/>
              <w:autoSpaceDN w:val="0"/>
              <w:adjustRightInd w:val="0"/>
              <w:rPr>
                <w:rFonts w:cs="Arial"/>
                <w:b/>
                <w:szCs w:val="22"/>
              </w:rPr>
            </w:pPr>
            <w:r w:rsidRPr="00DD0D06">
              <w:rPr>
                <w:rFonts w:cs="Arial"/>
                <w:b/>
                <w:szCs w:val="22"/>
              </w:rPr>
              <w:t>2.5 Gestalten</w:t>
            </w:r>
          </w:p>
          <w:p w:rsidR="00C26018" w:rsidRPr="00DD0D06" w:rsidRDefault="00C26018" w:rsidP="001D61A4">
            <w:pPr>
              <w:autoSpaceDE w:val="0"/>
              <w:autoSpaceDN w:val="0"/>
              <w:adjustRightInd w:val="0"/>
              <w:rPr>
                <w:rFonts w:cs="Arial"/>
                <w:szCs w:val="22"/>
                <w:u w:val="single"/>
              </w:rPr>
            </w:pPr>
            <w:r w:rsidRPr="00DD0D06">
              <w:rPr>
                <w:rFonts w:cs="Arial"/>
                <w:szCs w:val="22"/>
              </w:rPr>
              <w:t xml:space="preserve">(2) typische Sprachformen der Bibel </w:t>
            </w:r>
            <w:r w:rsidR="009B5F96" w:rsidRPr="00DD0D06">
              <w:rPr>
                <w:rFonts w:cs="Arial"/>
                <w:szCs w:val="22"/>
              </w:rPr>
              <w:t xml:space="preserve">theologisch reflektiert </w:t>
            </w:r>
            <w:r w:rsidRPr="00DD0D06">
              <w:rPr>
                <w:rFonts w:cs="Arial"/>
                <w:szCs w:val="22"/>
              </w:rPr>
              <w:t>transformieren</w:t>
            </w:r>
          </w:p>
          <w:p w:rsidR="00C26018" w:rsidRPr="00DD0D06" w:rsidRDefault="00C26018" w:rsidP="001D61A4">
            <w:pPr>
              <w:autoSpaceDE w:val="0"/>
              <w:autoSpaceDN w:val="0"/>
              <w:adjustRightInd w:val="0"/>
              <w:rPr>
                <w:rFonts w:cs="Arial"/>
                <w:szCs w:val="22"/>
                <w:highlight w:val="yellow"/>
              </w:rPr>
            </w:pPr>
          </w:p>
          <w:p w:rsidR="00C26018" w:rsidRPr="00DD0D06" w:rsidRDefault="00C26018" w:rsidP="001D61A4">
            <w:pPr>
              <w:rPr>
                <w:rFonts w:cs="Arial"/>
                <w:b/>
                <w:szCs w:val="22"/>
                <w:highlight w:val="yellow"/>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C26018" w:rsidRPr="00DD0D06" w:rsidRDefault="00C26018" w:rsidP="001D61A4">
            <w:pPr>
              <w:rPr>
                <w:rFonts w:cs="Arial"/>
                <w:b/>
                <w:szCs w:val="22"/>
              </w:rPr>
            </w:pPr>
            <w:r w:rsidRPr="00DD0D06">
              <w:rPr>
                <w:rFonts w:cs="Arial"/>
                <w:b/>
                <w:szCs w:val="22"/>
              </w:rPr>
              <w:t>3.2.5 Jesus Christus</w:t>
            </w:r>
          </w:p>
          <w:p w:rsidR="00C26018" w:rsidRPr="00DD0D06" w:rsidRDefault="00C26018" w:rsidP="001D61A4">
            <w:pPr>
              <w:autoSpaceDE w:val="0"/>
              <w:autoSpaceDN w:val="0"/>
              <w:adjustRightInd w:val="0"/>
              <w:rPr>
                <w:rFonts w:cs="Arial"/>
                <w:szCs w:val="22"/>
              </w:rPr>
            </w:pPr>
            <w:r w:rsidRPr="00DD0D06">
              <w:rPr>
                <w:rFonts w:cs="Arial"/>
                <w:szCs w:val="22"/>
              </w:rPr>
              <w:t>(1) analysieren, wer Jesus für die Christen ist</w:t>
            </w:r>
          </w:p>
          <w:p w:rsidR="00C26018" w:rsidRPr="00DD0D06" w:rsidRDefault="00C26018" w:rsidP="001D61A4">
            <w:pPr>
              <w:rPr>
                <w:rFonts w:cs="Arial"/>
                <w:b/>
                <w:szCs w:val="22"/>
                <w:highlight w:val="yellow"/>
              </w:rPr>
            </w:pPr>
          </w:p>
          <w:p w:rsidR="00C26018" w:rsidRPr="00DD0D06" w:rsidRDefault="00C26018" w:rsidP="001D61A4">
            <w:pPr>
              <w:rPr>
                <w:rFonts w:cs="Arial"/>
                <w:b/>
                <w:szCs w:val="22"/>
              </w:rPr>
            </w:pPr>
            <w:r w:rsidRPr="00DD0D06">
              <w:rPr>
                <w:rFonts w:cs="Arial"/>
                <w:b/>
                <w:szCs w:val="22"/>
              </w:rPr>
              <w:t>3.2.3 Bibel</w:t>
            </w:r>
          </w:p>
          <w:p w:rsidR="00C26018" w:rsidRPr="00DD0D06" w:rsidRDefault="00C26018" w:rsidP="001D61A4">
            <w:pPr>
              <w:autoSpaceDE w:val="0"/>
              <w:autoSpaceDN w:val="0"/>
              <w:adjustRightInd w:val="0"/>
              <w:rPr>
                <w:rFonts w:cs="Arial"/>
                <w:szCs w:val="22"/>
              </w:rPr>
            </w:pPr>
            <w:r w:rsidRPr="00DD0D06">
              <w:rPr>
                <w:rFonts w:cs="Arial"/>
                <w:szCs w:val="22"/>
              </w:rPr>
              <w:t>(2) entfalten, wie die Bibel im Leben von Jugendlichen eine Rolle spielen kann</w:t>
            </w:r>
          </w:p>
          <w:p w:rsidR="00C26018" w:rsidRPr="00DD0D06" w:rsidRDefault="00C26018" w:rsidP="001D61A4">
            <w:pPr>
              <w:rPr>
                <w:rFonts w:cs="Arial"/>
                <w:b/>
                <w:szCs w:val="22"/>
                <w:highlight w:val="yellow"/>
              </w:rPr>
            </w:pPr>
          </w:p>
        </w:tc>
        <w:tc>
          <w:tcPr>
            <w:tcW w:w="1247" w:type="pct"/>
            <w:tcBorders>
              <w:left w:val="single" w:sz="4" w:space="0" w:color="auto"/>
              <w:right w:val="single" w:sz="4" w:space="0" w:color="auto"/>
            </w:tcBorders>
            <w:shd w:val="clear" w:color="auto" w:fill="auto"/>
          </w:tcPr>
          <w:p w:rsidR="00C26018" w:rsidRPr="00DD0D06" w:rsidRDefault="00C26018" w:rsidP="001D61A4">
            <w:pPr>
              <w:rPr>
                <w:rFonts w:cs="Arial"/>
                <w:b/>
                <w:szCs w:val="22"/>
              </w:rPr>
            </w:pPr>
            <w:r w:rsidRPr="00DD0D06">
              <w:rPr>
                <w:rFonts w:cs="Arial"/>
                <w:b/>
                <w:szCs w:val="22"/>
              </w:rPr>
              <w:t xml:space="preserve">Worin wurzelt Jesu Empathie? </w:t>
            </w:r>
          </w:p>
          <w:p w:rsidR="00C26018" w:rsidRPr="00DD0D06" w:rsidRDefault="00C26018" w:rsidP="001D61A4">
            <w:pPr>
              <w:rPr>
                <w:rFonts w:cs="Arial"/>
                <w:b/>
                <w:szCs w:val="22"/>
              </w:rPr>
            </w:pPr>
            <w:r w:rsidRPr="00DD0D06">
              <w:rPr>
                <w:rFonts w:cs="Arial"/>
                <w:b/>
                <w:szCs w:val="22"/>
              </w:rPr>
              <w:t>Eine biblische Spurensuche:</w:t>
            </w:r>
          </w:p>
          <w:p w:rsidR="00C26018" w:rsidRPr="00DD0D06" w:rsidRDefault="00C26018" w:rsidP="001D61A4">
            <w:pPr>
              <w:rPr>
                <w:rFonts w:cs="Arial"/>
                <w:szCs w:val="22"/>
              </w:rPr>
            </w:pPr>
          </w:p>
          <w:p w:rsidR="00C26018" w:rsidRPr="00DD0D06" w:rsidRDefault="00C26018" w:rsidP="001D61A4">
            <w:pPr>
              <w:rPr>
                <w:rFonts w:eastAsia="Calibri" w:cs="Arial"/>
                <w:szCs w:val="22"/>
                <w:lang w:eastAsia="en-US"/>
              </w:rPr>
            </w:pPr>
            <w:r w:rsidRPr="00DD0D06">
              <w:rPr>
                <w:rFonts w:eastAsia="Calibri" w:cs="Arial"/>
                <w:szCs w:val="22"/>
                <w:lang w:eastAsia="en-US"/>
              </w:rPr>
              <w:t>Leitsätze, die Orientierung für das eigene Leben geben</w:t>
            </w:r>
          </w:p>
          <w:p w:rsidR="00C26018" w:rsidRPr="00DD0D06" w:rsidRDefault="00C26018" w:rsidP="001D61A4">
            <w:pPr>
              <w:rPr>
                <w:rFonts w:cs="Arial"/>
                <w:szCs w:val="22"/>
              </w:rPr>
            </w:pPr>
          </w:p>
          <w:p w:rsidR="00C26018" w:rsidRPr="00DD0D06" w:rsidRDefault="00C26018" w:rsidP="001D61A4">
            <w:pPr>
              <w:rPr>
                <w:rFonts w:cs="Arial"/>
                <w:i/>
                <w:szCs w:val="22"/>
              </w:rPr>
            </w:pPr>
            <w:r w:rsidRPr="00DD0D06">
              <w:rPr>
                <w:rFonts w:cs="Arial"/>
                <w:i/>
                <w:szCs w:val="22"/>
              </w:rPr>
              <w:t>Textarbeit</w:t>
            </w:r>
          </w:p>
          <w:p w:rsidR="00C26018" w:rsidRPr="00DD0D06" w:rsidRDefault="00C26018" w:rsidP="001D61A4">
            <w:pPr>
              <w:rPr>
                <w:rFonts w:cs="Arial"/>
                <w:szCs w:val="22"/>
              </w:rPr>
            </w:pPr>
            <w:r w:rsidRPr="00DD0D06">
              <w:rPr>
                <w:rFonts w:cs="Arial"/>
                <w:szCs w:val="22"/>
              </w:rPr>
              <w:t>Auseinandersetzung mit Mk 12,28–34 (= Gottes-, Nächsten- und Selbstliebe) als zentrale Aussage Jesu, die im Judentum und seinem Glauben an Jahwe verwurzelt ist.</w:t>
            </w:r>
          </w:p>
          <w:p w:rsidR="00C26018" w:rsidRPr="00DD0D06" w:rsidRDefault="00C26018" w:rsidP="001D61A4">
            <w:pPr>
              <w:rPr>
                <w:rFonts w:cs="Arial"/>
                <w:szCs w:val="22"/>
              </w:rPr>
            </w:pPr>
          </w:p>
          <w:p w:rsidR="00C26018" w:rsidRPr="00DD0D06" w:rsidRDefault="00C26018" w:rsidP="001D61A4">
            <w:pPr>
              <w:rPr>
                <w:rFonts w:cs="Arial"/>
                <w:i/>
                <w:szCs w:val="22"/>
              </w:rPr>
            </w:pPr>
            <w:r w:rsidRPr="00DD0D06">
              <w:rPr>
                <w:rFonts w:cs="Arial"/>
                <w:i/>
                <w:szCs w:val="22"/>
              </w:rPr>
              <w:t>Mögliche Leitfragen</w:t>
            </w:r>
          </w:p>
          <w:p w:rsidR="00C26018" w:rsidRPr="00DD0D06" w:rsidRDefault="00C26018" w:rsidP="001D61A4">
            <w:pPr>
              <w:pStyle w:val="StandardWeb"/>
              <w:spacing w:before="0" w:beforeAutospacing="0" w:after="0" w:afterAutospacing="0"/>
              <w:rPr>
                <w:rFonts w:ascii="Arial" w:hAnsi="Arial" w:cs="Arial"/>
                <w:sz w:val="22"/>
                <w:szCs w:val="22"/>
              </w:rPr>
            </w:pPr>
            <w:r w:rsidRPr="00DD0D06">
              <w:rPr>
                <w:rFonts w:ascii="Arial" w:hAnsi="Arial" w:cs="Arial"/>
                <w:sz w:val="22"/>
                <w:szCs w:val="22"/>
              </w:rPr>
              <w:t>Worin wurzelt Jesu Leitsatz?</w:t>
            </w:r>
          </w:p>
          <w:p w:rsidR="00C26018" w:rsidRPr="00DD0D06" w:rsidRDefault="00C26018" w:rsidP="001D61A4">
            <w:pPr>
              <w:pStyle w:val="StandardWeb"/>
              <w:spacing w:before="0" w:beforeAutospacing="0" w:after="0" w:afterAutospacing="0"/>
              <w:rPr>
                <w:rFonts w:ascii="Arial" w:hAnsi="Arial" w:cs="Arial"/>
                <w:sz w:val="22"/>
                <w:szCs w:val="22"/>
              </w:rPr>
            </w:pPr>
            <w:r w:rsidRPr="00DD0D06">
              <w:rPr>
                <w:rFonts w:ascii="Arial" w:hAnsi="Arial" w:cs="Arial"/>
                <w:sz w:val="22"/>
                <w:szCs w:val="22"/>
              </w:rPr>
              <w:t>Wozu beflügelt Jesu Leitsatz?</w:t>
            </w:r>
          </w:p>
          <w:p w:rsidR="00C26018" w:rsidRPr="00DD0D06" w:rsidRDefault="00C26018" w:rsidP="001D61A4">
            <w:pPr>
              <w:pStyle w:val="StandardWeb"/>
              <w:spacing w:before="0" w:beforeAutospacing="0" w:after="0" w:afterAutospacing="0"/>
              <w:rPr>
                <w:rFonts w:ascii="Arial" w:hAnsi="Arial" w:cs="Arial"/>
                <w:sz w:val="22"/>
                <w:szCs w:val="22"/>
              </w:rPr>
            </w:pPr>
            <w:r w:rsidRPr="00DD0D06">
              <w:rPr>
                <w:rFonts w:ascii="Arial" w:hAnsi="Arial" w:cs="Arial"/>
                <w:sz w:val="22"/>
                <w:szCs w:val="22"/>
              </w:rPr>
              <w:t xml:space="preserve">Worauf zielt Jesu Leitsatz? </w:t>
            </w:r>
          </w:p>
          <w:p w:rsidR="00C26018" w:rsidRPr="00DD0D06" w:rsidRDefault="00C26018" w:rsidP="001D61A4">
            <w:pPr>
              <w:rPr>
                <w:rFonts w:cs="Arial"/>
                <w:szCs w:val="22"/>
              </w:rPr>
            </w:pPr>
          </w:p>
          <w:p w:rsidR="00C26018" w:rsidRPr="00DD0D06" w:rsidRDefault="00C26018" w:rsidP="001D61A4">
            <w:pPr>
              <w:rPr>
                <w:rFonts w:cs="Arial"/>
                <w:i/>
                <w:szCs w:val="22"/>
              </w:rPr>
            </w:pPr>
            <w:r w:rsidRPr="00DD0D06">
              <w:rPr>
                <w:rFonts w:cs="Arial"/>
                <w:i/>
                <w:szCs w:val="22"/>
              </w:rPr>
              <w:t>Vergleich und Stellungnahme</w:t>
            </w:r>
          </w:p>
          <w:p w:rsidR="00C26018" w:rsidRPr="00DD0D06" w:rsidRDefault="00C26018" w:rsidP="001D61A4">
            <w:pPr>
              <w:rPr>
                <w:rFonts w:cs="Arial"/>
                <w:szCs w:val="22"/>
              </w:rPr>
            </w:pPr>
            <w:r w:rsidRPr="00DD0D06">
              <w:rPr>
                <w:rFonts w:cs="Arial"/>
                <w:szCs w:val="22"/>
              </w:rPr>
              <w:t>Bezug zu ausgewählten Leitsätzen des Einstiegs</w:t>
            </w:r>
          </w:p>
          <w:p w:rsidR="00C26018" w:rsidRPr="00DD0D06" w:rsidRDefault="00C26018" w:rsidP="001D61A4">
            <w:pPr>
              <w:rPr>
                <w:rFonts w:cs="Arial"/>
                <w:szCs w:val="22"/>
              </w:rPr>
            </w:pPr>
            <w:r w:rsidRPr="00DD0D06">
              <w:rPr>
                <w:rFonts w:cs="Arial"/>
                <w:szCs w:val="22"/>
              </w:rPr>
              <w:t xml:space="preserve">Vergleich mit anderen Bibeltexten (Lk 10,25–37; </w:t>
            </w:r>
            <w:r w:rsidRPr="00DD0D06">
              <w:rPr>
                <w:rFonts w:cs="Arial"/>
                <w:szCs w:val="22"/>
              </w:rPr>
              <w:br/>
              <w:t>Lk 18,35–43</w:t>
            </w:r>
            <w:r w:rsidR="00722E03" w:rsidRPr="00DD0D06">
              <w:rPr>
                <w:rFonts w:cs="Arial"/>
                <w:szCs w:val="22"/>
              </w:rPr>
              <w:t>)</w:t>
            </w:r>
          </w:p>
          <w:p w:rsidR="00C26018" w:rsidRPr="00DD0D06" w:rsidRDefault="00C26018" w:rsidP="001D61A4">
            <w:pPr>
              <w:pStyle w:val="Listenabsatz"/>
              <w:ind w:left="0"/>
              <w:rPr>
                <w:rFonts w:cs="Arial"/>
                <w:b/>
                <w:szCs w:val="22"/>
              </w:rPr>
            </w:pPr>
          </w:p>
        </w:tc>
        <w:tc>
          <w:tcPr>
            <w:tcW w:w="1226" w:type="pct"/>
            <w:tcBorders>
              <w:left w:val="single" w:sz="4" w:space="0" w:color="auto"/>
              <w:right w:val="single" w:sz="4" w:space="0" w:color="auto"/>
            </w:tcBorders>
            <w:shd w:val="clear" w:color="auto" w:fill="auto"/>
          </w:tcPr>
          <w:p w:rsidR="00C26018" w:rsidRPr="00DD0D06" w:rsidRDefault="00C26018" w:rsidP="00876096">
            <w:pPr>
              <w:rPr>
                <w:rFonts w:cs="Arial"/>
                <w:szCs w:val="22"/>
              </w:rPr>
            </w:pPr>
          </w:p>
        </w:tc>
      </w:tr>
      <w:tr w:rsidR="00C26018" w:rsidRPr="00DA7923" w:rsidTr="00E5049F">
        <w:trPr>
          <w:trHeight w:val="2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C26018" w:rsidRPr="00DD0D06" w:rsidRDefault="00C26018" w:rsidP="001D61A4">
            <w:pPr>
              <w:autoSpaceDE w:val="0"/>
              <w:autoSpaceDN w:val="0"/>
              <w:adjustRightInd w:val="0"/>
              <w:rPr>
                <w:rFonts w:cs="Arial"/>
                <w:b/>
                <w:szCs w:val="22"/>
              </w:rPr>
            </w:pPr>
            <w:r w:rsidRPr="00DD0D06">
              <w:rPr>
                <w:rFonts w:cs="Arial"/>
                <w:b/>
                <w:szCs w:val="22"/>
              </w:rPr>
              <w:t>2.2 Deuten</w:t>
            </w:r>
          </w:p>
          <w:p w:rsidR="00C26018" w:rsidRPr="00DD0D06" w:rsidRDefault="00C26018" w:rsidP="001D61A4">
            <w:pPr>
              <w:autoSpaceDE w:val="0"/>
              <w:autoSpaceDN w:val="0"/>
              <w:adjustRightInd w:val="0"/>
              <w:rPr>
                <w:rFonts w:cs="Arial"/>
                <w:b/>
                <w:szCs w:val="22"/>
              </w:rPr>
            </w:pPr>
            <w:r w:rsidRPr="00DD0D06">
              <w:rPr>
                <w:rFonts w:cs="Arial"/>
                <w:szCs w:val="22"/>
              </w:rPr>
              <w:t xml:space="preserve">(3) in Lebenszeugnissen und ästhetischen Ausdrucksformen Antwortversuche auf menschliche </w:t>
            </w:r>
            <w:r w:rsidRPr="00DD0D06">
              <w:rPr>
                <w:rFonts w:cs="Arial"/>
                <w:szCs w:val="22"/>
              </w:rPr>
              <w:lastRenderedPageBreak/>
              <w:t>Grundfragen entdecken und</w:t>
            </w:r>
            <w:r w:rsidR="007D5FC0" w:rsidRPr="00DD0D06">
              <w:rPr>
                <w:rFonts w:cs="Arial"/>
                <w:szCs w:val="22"/>
              </w:rPr>
              <w:t xml:space="preserve"> fachsprachlich korrekt</w:t>
            </w:r>
            <w:r w:rsidRPr="00DD0D06">
              <w:rPr>
                <w:rFonts w:cs="Arial"/>
                <w:szCs w:val="22"/>
              </w:rPr>
              <w:t xml:space="preserve"> darstellen</w:t>
            </w:r>
            <w:r w:rsidRPr="00DD0D06">
              <w:rPr>
                <w:rFonts w:cs="Arial"/>
                <w:b/>
                <w:szCs w:val="22"/>
              </w:rPr>
              <w:t xml:space="preserve"> </w:t>
            </w:r>
          </w:p>
          <w:p w:rsidR="00C26018" w:rsidRPr="00DD0D06" w:rsidRDefault="00C26018" w:rsidP="001D61A4">
            <w:pPr>
              <w:autoSpaceDE w:val="0"/>
              <w:autoSpaceDN w:val="0"/>
              <w:adjustRightInd w:val="0"/>
              <w:rPr>
                <w:rFonts w:cs="Arial"/>
                <w:b/>
                <w:szCs w:val="22"/>
                <w:highlight w:val="yellow"/>
              </w:rPr>
            </w:pPr>
          </w:p>
          <w:p w:rsidR="00C26018" w:rsidRPr="00DD0D06" w:rsidRDefault="00C26018" w:rsidP="001D61A4">
            <w:pPr>
              <w:autoSpaceDE w:val="0"/>
              <w:autoSpaceDN w:val="0"/>
              <w:adjustRightInd w:val="0"/>
              <w:rPr>
                <w:rFonts w:cs="Arial"/>
                <w:b/>
                <w:szCs w:val="22"/>
              </w:rPr>
            </w:pPr>
            <w:r w:rsidRPr="00DD0D06">
              <w:rPr>
                <w:rFonts w:cs="Arial"/>
                <w:b/>
                <w:szCs w:val="22"/>
              </w:rPr>
              <w:t>2.5 Gestalten</w:t>
            </w:r>
          </w:p>
          <w:p w:rsidR="00C26018" w:rsidRPr="00DD0D06" w:rsidRDefault="00C26018" w:rsidP="001D61A4">
            <w:pPr>
              <w:rPr>
                <w:rFonts w:cs="Arial"/>
                <w:b/>
                <w:szCs w:val="22"/>
                <w:highlight w:val="yellow"/>
              </w:rPr>
            </w:pPr>
            <w:r w:rsidRPr="00DD0D06">
              <w:rPr>
                <w:rFonts w:cs="Arial"/>
                <w:szCs w:val="22"/>
              </w:rPr>
              <w:t>(4) über Fragen nach Sinn und Transzendenz angemessen sprechen</w:t>
            </w: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C26018" w:rsidRPr="00DD0D06" w:rsidRDefault="00C26018" w:rsidP="001D61A4">
            <w:pPr>
              <w:rPr>
                <w:rFonts w:cs="Arial"/>
                <w:b/>
                <w:szCs w:val="22"/>
              </w:rPr>
            </w:pPr>
            <w:r w:rsidRPr="00DD0D06">
              <w:rPr>
                <w:rFonts w:cs="Arial"/>
                <w:b/>
                <w:szCs w:val="22"/>
              </w:rPr>
              <w:lastRenderedPageBreak/>
              <w:t>3.2.5 Jesus Christus</w:t>
            </w:r>
          </w:p>
          <w:p w:rsidR="00C26018" w:rsidRPr="00DD0D06" w:rsidRDefault="00C26018" w:rsidP="001D61A4">
            <w:pPr>
              <w:autoSpaceDE w:val="0"/>
              <w:autoSpaceDN w:val="0"/>
              <w:adjustRightInd w:val="0"/>
              <w:rPr>
                <w:rFonts w:cs="Arial"/>
                <w:szCs w:val="22"/>
              </w:rPr>
            </w:pPr>
            <w:r w:rsidRPr="00DD0D06">
              <w:rPr>
                <w:rFonts w:cs="Arial"/>
                <w:szCs w:val="22"/>
              </w:rPr>
              <w:t xml:space="preserve">(2) erklären, wie Jesusvorstellungen Jugendlicher beeinflusst werden (z.B. durch Personen, durch </w:t>
            </w:r>
            <w:r w:rsidRPr="00DD0D06">
              <w:rPr>
                <w:rFonts w:cs="Arial"/>
                <w:szCs w:val="22"/>
              </w:rPr>
              <w:lastRenderedPageBreak/>
              <w:t xml:space="preserve">Religionsunterricht, durch Medien) </w:t>
            </w:r>
          </w:p>
          <w:p w:rsidR="00C26018" w:rsidRPr="00DD0D06" w:rsidRDefault="00C26018" w:rsidP="001D61A4">
            <w:pPr>
              <w:rPr>
                <w:rFonts w:cs="Arial"/>
                <w:b/>
                <w:szCs w:val="22"/>
              </w:rPr>
            </w:pPr>
          </w:p>
          <w:p w:rsidR="00C26018" w:rsidRPr="00DD0D06" w:rsidRDefault="00C26018" w:rsidP="001D61A4">
            <w:pPr>
              <w:rPr>
                <w:rFonts w:cs="Arial"/>
                <w:b/>
                <w:szCs w:val="22"/>
              </w:rPr>
            </w:pPr>
            <w:r w:rsidRPr="00DD0D06">
              <w:rPr>
                <w:rFonts w:cs="Arial"/>
                <w:b/>
                <w:szCs w:val="22"/>
              </w:rPr>
              <w:t>3.2.6 Kirche</w:t>
            </w:r>
          </w:p>
          <w:p w:rsidR="00C26018" w:rsidRPr="00DD0D06" w:rsidRDefault="00C26018" w:rsidP="001D61A4">
            <w:pPr>
              <w:autoSpaceDE w:val="0"/>
              <w:autoSpaceDN w:val="0"/>
              <w:adjustRightInd w:val="0"/>
              <w:rPr>
                <w:rFonts w:cs="Arial"/>
                <w:szCs w:val="22"/>
                <w:u w:val="single"/>
              </w:rPr>
            </w:pPr>
            <w:r w:rsidRPr="00DD0D06">
              <w:rPr>
                <w:rFonts w:cs="Arial"/>
                <w:szCs w:val="22"/>
              </w:rPr>
              <w:t>(5) aktuelle Beispiele für das Wirken der Kirche in unserer Gesellschaft benennen</w:t>
            </w:r>
          </w:p>
          <w:p w:rsidR="00C26018" w:rsidRPr="00DD0D06" w:rsidRDefault="00C26018" w:rsidP="001D61A4">
            <w:pPr>
              <w:autoSpaceDE w:val="0"/>
              <w:autoSpaceDN w:val="0"/>
              <w:adjustRightInd w:val="0"/>
              <w:rPr>
                <w:rFonts w:cs="Arial"/>
                <w:szCs w:val="22"/>
                <w:u w:val="single"/>
              </w:rPr>
            </w:pPr>
          </w:p>
          <w:p w:rsidR="00C26018" w:rsidRPr="00DD0D06" w:rsidRDefault="00C26018" w:rsidP="001D61A4">
            <w:pPr>
              <w:rPr>
                <w:rFonts w:cs="Arial"/>
                <w:b/>
                <w:szCs w:val="22"/>
                <w:highlight w:val="yellow"/>
              </w:rPr>
            </w:pPr>
          </w:p>
          <w:p w:rsidR="00C26018" w:rsidRPr="00DD0D06" w:rsidRDefault="00C26018" w:rsidP="001D61A4">
            <w:pPr>
              <w:rPr>
                <w:rFonts w:cs="Arial"/>
                <w:b/>
                <w:szCs w:val="22"/>
                <w:highlight w:val="yellow"/>
              </w:rPr>
            </w:pPr>
          </w:p>
        </w:tc>
        <w:tc>
          <w:tcPr>
            <w:tcW w:w="1247" w:type="pct"/>
            <w:tcBorders>
              <w:left w:val="single" w:sz="4" w:space="0" w:color="auto"/>
              <w:right w:val="single" w:sz="4" w:space="0" w:color="auto"/>
            </w:tcBorders>
            <w:shd w:val="clear" w:color="auto" w:fill="auto"/>
          </w:tcPr>
          <w:p w:rsidR="00C26018" w:rsidRPr="00DD0D06" w:rsidRDefault="00C26018" w:rsidP="001D61A4">
            <w:pPr>
              <w:rPr>
                <w:rFonts w:cs="Arial"/>
                <w:szCs w:val="22"/>
              </w:rPr>
            </w:pPr>
            <w:r w:rsidRPr="00DD0D06">
              <w:rPr>
                <w:rFonts w:cs="Arial"/>
                <w:b/>
                <w:szCs w:val="22"/>
              </w:rPr>
              <w:lastRenderedPageBreak/>
              <w:t>Menschen brauchen Wurzeln und Flügel</w:t>
            </w:r>
          </w:p>
          <w:p w:rsidR="00D50E18" w:rsidRPr="00DD0D06" w:rsidRDefault="00D50E18" w:rsidP="001D61A4">
            <w:pPr>
              <w:rPr>
                <w:rFonts w:cs="Arial"/>
                <w:i/>
                <w:szCs w:val="22"/>
              </w:rPr>
            </w:pPr>
          </w:p>
          <w:p w:rsidR="00C26018" w:rsidRPr="00DD0D06" w:rsidRDefault="00C26018" w:rsidP="001D61A4">
            <w:pPr>
              <w:rPr>
                <w:rFonts w:cs="Arial"/>
                <w:szCs w:val="22"/>
              </w:rPr>
            </w:pPr>
            <w:r w:rsidRPr="00DD0D06">
              <w:rPr>
                <w:rFonts w:cs="Arial"/>
                <w:i/>
                <w:szCs w:val="22"/>
              </w:rPr>
              <w:t>Mögliche Leitfrage</w:t>
            </w:r>
            <w:r w:rsidRPr="00DD0D06">
              <w:rPr>
                <w:rFonts w:cs="Arial"/>
                <w:szCs w:val="22"/>
              </w:rPr>
              <w:t>:</w:t>
            </w:r>
          </w:p>
          <w:p w:rsidR="00C26018" w:rsidRPr="00DD0D06" w:rsidRDefault="00C26018" w:rsidP="001D61A4">
            <w:pPr>
              <w:rPr>
                <w:rFonts w:cs="Arial"/>
                <w:szCs w:val="22"/>
              </w:rPr>
            </w:pPr>
            <w:r w:rsidRPr="00DD0D06">
              <w:rPr>
                <w:rFonts w:cs="Arial"/>
                <w:szCs w:val="22"/>
              </w:rPr>
              <w:lastRenderedPageBreak/>
              <w:t>Kann Jesus mit seiner Botschaft beflügeln?</w:t>
            </w:r>
          </w:p>
          <w:p w:rsidR="00C26018" w:rsidRPr="00DD0D06" w:rsidRDefault="00C26018" w:rsidP="001D61A4">
            <w:pPr>
              <w:rPr>
                <w:rFonts w:cs="Arial"/>
                <w:szCs w:val="22"/>
              </w:rPr>
            </w:pPr>
          </w:p>
          <w:p w:rsidR="00C26018" w:rsidRPr="00DD0D06" w:rsidRDefault="00C26018" w:rsidP="001D61A4">
            <w:pPr>
              <w:rPr>
                <w:rFonts w:cs="Arial"/>
                <w:szCs w:val="22"/>
              </w:rPr>
            </w:pPr>
            <w:r w:rsidRPr="00DD0D06">
              <w:rPr>
                <w:rFonts w:cs="Arial"/>
                <w:i/>
                <w:szCs w:val="22"/>
              </w:rPr>
              <w:t>Brainstorming</w:t>
            </w:r>
          </w:p>
          <w:p w:rsidR="00C26018" w:rsidRPr="00DD0D06" w:rsidRDefault="00C26018" w:rsidP="001D61A4">
            <w:pPr>
              <w:rPr>
                <w:rFonts w:cs="Arial"/>
                <w:szCs w:val="22"/>
              </w:rPr>
            </w:pPr>
            <w:r w:rsidRPr="00DD0D06">
              <w:rPr>
                <w:rFonts w:cs="Arial"/>
                <w:szCs w:val="22"/>
              </w:rPr>
              <w:t>Wer oder was gibt mir Wurzeln bzw. Halt? Wer oder was verleiht mir Flügel, regt mich zu Visionen, Träumen, Plänen, Projekten an?</w:t>
            </w:r>
          </w:p>
          <w:p w:rsidR="00C26018" w:rsidRPr="00DD0D06" w:rsidRDefault="00C26018" w:rsidP="001D61A4">
            <w:pPr>
              <w:rPr>
                <w:rFonts w:cs="Arial"/>
                <w:szCs w:val="22"/>
              </w:rPr>
            </w:pPr>
          </w:p>
          <w:p w:rsidR="00C26018" w:rsidRPr="00DD0D06" w:rsidRDefault="00C26018" w:rsidP="001D61A4">
            <w:pPr>
              <w:rPr>
                <w:rFonts w:cs="Arial"/>
                <w:szCs w:val="22"/>
              </w:rPr>
            </w:pPr>
            <w:r w:rsidRPr="00DD0D06">
              <w:rPr>
                <w:rFonts w:cs="Arial"/>
                <w:szCs w:val="22"/>
              </w:rPr>
              <w:t>Der Glaube an Jesus kann tragen und beflügeln</w:t>
            </w:r>
          </w:p>
          <w:p w:rsidR="00C26018" w:rsidRPr="00DD0D06" w:rsidRDefault="00C26018" w:rsidP="001D61A4">
            <w:pPr>
              <w:pStyle w:val="Listenabsatz"/>
              <w:ind w:left="0"/>
              <w:rPr>
                <w:rFonts w:cs="Arial"/>
                <w:szCs w:val="22"/>
              </w:rPr>
            </w:pPr>
          </w:p>
          <w:p w:rsidR="00C26018" w:rsidRPr="00DD0D06" w:rsidRDefault="00C26018" w:rsidP="001D61A4">
            <w:pPr>
              <w:rPr>
                <w:rFonts w:cs="Arial"/>
                <w:szCs w:val="22"/>
              </w:rPr>
            </w:pPr>
            <w:r w:rsidRPr="00DD0D06">
              <w:rPr>
                <w:rFonts w:cs="Arial"/>
                <w:i/>
                <w:szCs w:val="22"/>
              </w:rPr>
              <w:t>Erarbeitung</w:t>
            </w:r>
          </w:p>
          <w:p w:rsidR="00C26018" w:rsidRPr="00DD0D06" w:rsidRDefault="00C26018" w:rsidP="001D61A4">
            <w:pPr>
              <w:rPr>
                <w:rFonts w:cs="Arial"/>
                <w:szCs w:val="22"/>
              </w:rPr>
            </w:pPr>
            <w:r w:rsidRPr="00DD0D06">
              <w:rPr>
                <w:rFonts w:cs="Arial"/>
                <w:szCs w:val="22"/>
              </w:rPr>
              <w:t>Zum Beispiel ein Bischof, Fußballspieler, ein Sänger …</w:t>
            </w:r>
          </w:p>
          <w:p w:rsidR="00C26018" w:rsidRPr="00DD0D06" w:rsidRDefault="00C26018" w:rsidP="001D61A4">
            <w:pPr>
              <w:rPr>
                <w:rFonts w:cs="Arial"/>
                <w:szCs w:val="22"/>
              </w:rPr>
            </w:pPr>
          </w:p>
          <w:p w:rsidR="00C26018" w:rsidRPr="00DD0D06" w:rsidRDefault="00C26018" w:rsidP="001D61A4">
            <w:pPr>
              <w:rPr>
                <w:rFonts w:cs="Arial"/>
                <w:szCs w:val="22"/>
              </w:rPr>
            </w:pPr>
            <w:r w:rsidRPr="00DD0D06">
              <w:rPr>
                <w:rFonts w:cs="Arial"/>
                <w:i/>
                <w:szCs w:val="22"/>
              </w:rPr>
              <w:t>Vertiefung</w:t>
            </w:r>
          </w:p>
          <w:p w:rsidR="00C26018" w:rsidRDefault="00C26018" w:rsidP="00E5049F">
            <w:pPr>
              <w:rPr>
                <w:rFonts w:cs="Arial"/>
                <w:szCs w:val="22"/>
              </w:rPr>
            </w:pPr>
            <w:r w:rsidRPr="00DD0D06">
              <w:rPr>
                <w:rFonts w:cs="Arial"/>
                <w:szCs w:val="22"/>
              </w:rPr>
              <w:t>Suche nach eigenen Handlungsfeldern, zu denen der Glaube an Jesus und seine Botschaft beflügeln kann (zum Beispiel Ministrantin oder Ministrant sein)</w:t>
            </w:r>
          </w:p>
          <w:p w:rsidR="00876096" w:rsidRPr="00DD0D06" w:rsidRDefault="00876096" w:rsidP="00E5049F">
            <w:pPr>
              <w:rPr>
                <w:rFonts w:cs="Arial"/>
                <w:szCs w:val="22"/>
              </w:rPr>
            </w:pPr>
          </w:p>
        </w:tc>
        <w:tc>
          <w:tcPr>
            <w:tcW w:w="1226" w:type="pct"/>
            <w:tcBorders>
              <w:left w:val="single" w:sz="4" w:space="0" w:color="auto"/>
              <w:right w:val="single" w:sz="4" w:space="0" w:color="auto"/>
            </w:tcBorders>
            <w:shd w:val="clear" w:color="auto" w:fill="auto"/>
          </w:tcPr>
          <w:p w:rsidR="00C26018" w:rsidRPr="00DD0D06" w:rsidRDefault="00C26018" w:rsidP="001D61A4">
            <w:pPr>
              <w:rPr>
                <w:rFonts w:cs="Arial"/>
                <w:b/>
                <w:szCs w:val="22"/>
                <w:highlight w:val="lightGray"/>
              </w:rPr>
            </w:pPr>
          </w:p>
          <w:p w:rsidR="00C26018" w:rsidRPr="00DD0D06" w:rsidRDefault="00C26018" w:rsidP="00876096">
            <w:pPr>
              <w:pStyle w:val="Listenabsatz"/>
              <w:ind w:left="0"/>
              <w:rPr>
                <w:rFonts w:cs="Arial"/>
                <w:szCs w:val="22"/>
              </w:rPr>
            </w:pPr>
          </w:p>
        </w:tc>
      </w:tr>
      <w:tr w:rsidR="00C26018" w:rsidRPr="00DA7923" w:rsidTr="00E5049F">
        <w:trPr>
          <w:trHeight w:val="2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C26018" w:rsidRPr="00DD0D06" w:rsidRDefault="00C26018" w:rsidP="001D61A4">
            <w:pPr>
              <w:autoSpaceDE w:val="0"/>
              <w:autoSpaceDN w:val="0"/>
              <w:adjustRightInd w:val="0"/>
              <w:rPr>
                <w:rFonts w:cs="Arial"/>
                <w:b/>
                <w:szCs w:val="22"/>
              </w:rPr>
            </w:pPr>
            <w:r w:rsidRPr="00DD0D06">
              <w:rPr>
                <w:rFonts w:cs="Arial"/>
                <w:b/>
                <w:szCs w:val="22"/>
              </w:rPr>
              <w:lastRenderedPageBreak/>
              <w:t>2.5 Gestalten</w:t>
            </w:r>
          </w:p>
          <w:p w:rsidR="00C26018" w:rsidRPr="00DD0D06" w:rsidRDefault="00C26018" w:rsidP="001D61A4">
            <w:pPr>
              <w:autoSpaceDE w:val="0"/>
              <w:autoSpaceDN w:val="0"/>
              <w:adjustRightInd w:val="0"/>
              <w:rPr>
                <w:rFonts w:cs="Arial"/>
                <w:szCs w:val="22"/>
              </w:rPr>
            </w:pPr>
            <w:r w:rsidRPr="00DD0D06">
              <w:rPr>
                <w:rFonts w:cs="Arial"/>
                <w:szCs w:val="22"/>
              </w:rPr>
              <w:t>(1) Elementen des christlichen Glaubens in gestalterischen Formen Ausdruck verleihen</w:t>
            </w:r>
          </w:p>
          <w:p w:rsidR="00C26018" w:rsidRPr="00DD0D06" w:rsidRDefault="00C26018" w:rsidP="001D61A4">
            <w:pPr>
              <w:autoSpaceDE w:val="0"/>
              <w:autoSpaceDN w:val="0"/>
              <w:adjustRightInd w:val="0"/>
              <w:rPr>
                <w:rFonts w:cs="Arial"/>
                <w:szCs w:val="22"/>
                <w:u w:val="single"/>
              </w:rPr>
            </w:pPr>
          </w:p>
          <w:p w:rsidR="00C26018" w:rsidRPr="00DD0D06" w:rsidRDefault="00C26018" w:rsidP="001D61A4">
            <w:pPr>
              <w:autoSpaceDE w:val="0"/>
              <w:autoSpaceDN w:val="0"/>
              <w:adjustRightInd w:val="0"/>
              <w:rPr>
                <w:rFonts w:cs="Arial"/>
                <w:szCs w:val="22"/>
                <w:u w:val="single"/>
              </w:rPr>
            </w:pPr>
            <w:r w:rsidRPr="00DD0D06">
              <w:rPr>
                <w:rFonts w:cs="Arial"/>
                <w:szCs w:val="22"/>
              </w:rPr>
              <w:t xml:space="preserve">(2) typische Sprachformen der Bibel </w:t>
            </w:r>
            <w:r w:rsidR="007D5FC0" w:rsidRPr="00DD0D06">
              <w:rPr>
                <w:rFonts w:cs="Arial"/>
                <w:szCs w:val="22"/>
              </w:rPr>
              <w:t xml:space="preserve">theologisch reflektiert </w:t>
            </w:r>
            <w:r w:rsidRPr="00DD0D06">
              <w:rPr>
                <w:rFonts w:cs="Arial"/>
                <w:szCs w:val="22"/>
              </w:rPr>
              <w:t>transformieren</w:t>
            </w:r>
          </w:p>
          <w:p w:rsidR="00C26018" w:rsidRPr="00DD0D06" w:rsidRDefault="00C26018" w:rsidP="001D61A4">
            <w:pPr>
              <w:autoSpaceDE w:val="0"/>
              <w:autoSpaceDN w:val="0"/>
              <w:adjustRightInd w:val="0"/>
              <w:rPr>
                <w:rFonts w:cs="Arial"/>
                <w:szCs w:val="22"/>
              </w:rPr>
            </w:pPr>
          </w:p>
          <w:p w:rsidR="00C26018" w:rsidRPr="00DD0D06" w:rsidRDefault="00C26018" w:rsidP="001D61A4">
            <w:pPr>
              <w:autoSpaceDE w:val="0"/>
              <w:autoSpaceDN w:val="0"/>
              <w:adjustRightInd w:val="0"/>
              <w:rPr>
                <w:rFonts w:cs="Arial"/>
                <w:szCs w:val="22"/>
              </w:rPr>
            </w:pPr>
            <w:r w:rsidRPr="00DD0D06">
              <w:rPr>
                <w:rFonts w:cs="Arial"/>
                <w:szCs w:val="22"/>
              </w:rPr>
              <w:t>(3) Aspekten des christlichen Glaubens</w:t>
            </w:r>
            <w:r w:rsidR="007D5FC0" w:rsidRPr="00DD0D06">
              <w:rPr>
                <w:rFonts w:cs="Arial"/>
                <w:szCs w:val="22"/>
              </w:rPr>
              <w:t xml:space="preserve"> in textbezogenen Formen </w:t>
            </w:r>
            <w:r w:rsidRPr="00DD0D06">
              <w:rPr>
                <w:rFonts w:cs="Arial"/>
                <w:szCs w:val="22"/>
              </w:rPr>
              <w:t>kreativ Ausdruck verleihen</w:t>
            </w:r>
          </w:p>
          <w:p w:rsidR="00C26018" w:rsidRPr="00DD0D06" w:rsidRDefault="00C26018" w:rsidP="001D61A4">
            <w:pPr>
              <w:autoSpaceDE w:val="0"/>
              <w:autoSpaceDN w:val="0"/>
              <w:adjustRightInd w:val="0"/>
              <w:rPr>
                <w:rFonts w:cs="Arial"/>
                <w:szCs w:val="22"/>
              </w:rPr>
            </w:pPr>
          </w:p>
          <w:p w:rsidR="00C26018" w:rsidRPr="00DD0D06" w:rsidRDefault="00C26018" w:rsidP="001D61A4">
            <w:pPr>
              <w:autoSpaceDE w:val="0"/>
              <w:autoSpaceDN w:val="0"/>
              <w:adjustRightInd w:val="0"/>
              <w:rPr>
                <w:rFonts w:cs="Arial"/>
                <w:szCs w:val="22"/>
                <w:highlight w:val="yellow"/>
                <w:u w:val="single"/>
              </w:rPr>
            </w:pPr>
            <w:r w:rsidRPr="00DD0D06">
              <w:rPr>
                <w:rFonts w:cs="Arial"/>
                <w:szCs w:val="22"/>
              </w:rPr>
              <w:t>(4) über Fragen nach Sinn und Transzendenz angemessen sprechen</w:t>
            </w: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C26018" w:rsidRPr="00DD0D06" w:rsidRDefault="00C26018" w:rsidP="001D61A4">
            <w:pPr>
              <w:rPr>
                <w:rFonts w:cs="Arial"/>
                <w:b/>
                <w:szCs w:val="22"/>
              </w:rPr>
            </w:pPr>
            <w:r w:rsidRPr="00DD0D06">
              <w:rPr>
                <w:rFonts w:cs="Arial"/>
                <w:b/>
                <w:szCs w:val="22"/>
              </w:rPr>
              <w:t>3.2.6 Kirche</w:t>
            </w:r>
          </w:p>
          <w:p w:rsidR="00C26018" w:rsidRPr="00DD0D06" w:rsidRDefault="00C26018" w:rsidP="001D61A4">
            <w:pPr>
              <w:autoSpaceDE w:val="0"/>
              <w:autoSpaceDN w:val="0"/>
              <w:adjustRightInd w:val="0"/>
              <w:rPr>
                <w:rFonts w:cs="Arial"/>
                <w:szCs w:val="22"/>
              </w:rPr>
            </w:pPr>
            <w:r w:rsidRPr="00DD0D06">
              <w:rPr>
                <w:rFonts w:cs="Arial"/>
                <w:szCs w:val="22"/>
              </w:rPr>
              <w:t>(6) den syrisch-orthodoxen Gottesdienst in Phasen erläutern</w:t>
            </w:r>
          </w:p>
          <w:p w:rsidR="00C26018" w:rsidRPr="00DD0D06" w:rsidRDefault="00C26018" w:rsidP="001D61A4">
            <w:pPr>
              <w:autoSpaceDE w:val="0"/>
              <w:autoSpaceDN w:val="0"/>
              <w:adjustRightInd w:val="0"/>
              <w:rPr>
                <w:rFonts w:cs="Arial"/>
                <w:szCs w:val="22"/>
              </w:rPr>
            </w:pPr>
          </w:p>
          <w:p w:rsidR="00C26018" w:rsidRPr="00DD0D06" w:rsidRDefault="00C26018" w:rsidP="001D61A4">
            <w:pPr>
              <w:autoSpaceDE w:val="0"/>
              <w:autoSpaceDN w:val="0"/>
              <w:adjustRightInd w:val="0"/>
              <w:rPr>
                <w:rFonts w:cs="Arial"/>
                <w:szCs w:val="22"/>
                <w:highlight w:val="yellow"/>
                <w:u w:val="single"/>
              </w:rPr>
            </w:pPr>
          </w:p>
        </w:tc>
        <w:tc>
          <w:tcPr>
            <w:tcW w:w="1247" w:type="pct"/>
            <w:tcBorders>
              <w:left w:val="single" w:sz="4" w:space="0" w:color="auto"/>
              <w:bottom w:val="single" w:sz="4" w:space="0" w:color="auto"/>
              <w:right w:val="single" w:sz="4" w:space="0" w:color="auto"/>
            </w:tcBorders>
            <w:shd w:val="clear" w:color="auto" w:fill="auto"/>
          </w:tcPr>
          <w:p w:rsidR="00C26018" w:rsidRPr="00DD0D06" w:rsidRDefault="00C26018" w:rsidP="001D61A4">
            <w:pPr>
              <w:rPr>
                <w:rFonts w:cs="Arial"/>
                <w:b/>
                <w:szCs w:val="22"/>
              </w:rPr>
            </w:pPr>
            <w:r w:rsidRPr="00DD0D06">
              <w:rPr>
                <w:rFonts w:cs="Arial"/>
                <w:b/>
                <w:szCs w:val="22"/>
              </w:rPr>
              <w:t>Gestaltung eines Schulgottesdienstes zum Thema „Was verleiht mir Wurzeln und Flügel?“</w:t>
            </w:r>
          </w:p>
          <w:p w:rsidR="00C26018" w:rsidRPr="00DD0D06" w:rsidRDefault="00C26018" w:rsidP="001D61A4">
            <w:pPr>
              <w:rPr>
                <w:rFonts w:cs="Arial"/>
                <w:szCs w:val="22"/>
                <w:u w:val="single"/>
              </w:rPr>
            </w:pPr>
          </w:p>
          <w:p w:rsidR="00C26018" w:rsidRPr="00DD0D06" w:rsidRDefault="00C26018" w:rsidP="001D61A4">
            <w:pPr>
              <w:rPr>
                <w:rFonts w:cs="Arial"/>
                <w:szCs w:val="22"/>
              </w:rPr>
            </w:pPr>
            <w:r w:rsidRPr="00DD0D06">
              <w:rPr>
                <w:rFonts w:cs="Arial"/>
                <w:szCs w:val="22"/>
              </w:rPr>
              <w:t xml:space="preserve">Entwurf eines Schulgottesdienstes mit den anderen Konfessionen zusammen auf der Grundlage der Ergebnisse aus den vorausgegangenen Stunden </w:t>
            </w:r>
          </w:p>
        </w:tc>
        <w:tc>
          <w:tcPr>
            <w:tcW w:w="1226" w:type="pct"/>
            <w:tcBorders>
              <w:left w:val="single" w:sz="4" w:space="0" w:color="auto"/>
              <w:bottom w:val="single" w:sz="4" w:space="0" w:color="auto"/>
              <w:right w:val="single" w:sz="4" w:space="0" w:color="auto"/>
            </w:tcBorders>
            <w:shd w:val="clear" w:color="auto" w:fill="auto"/>
          </w:tcPr>
          <w:p w:rsidR="00C26018" w:rsidRPr="00DD0D06" w:rsidRDefault="00C26018" w:rsidP="00876096">
            <w:pPr>
              <w:rPr>
                <w:rFonts w:cs="Arial"/>
                <w:szCs w:val="22"/>
              </w:rPr>
            </w:pPr>
          </w:p>
        </w:tc>
      </w:tr>
    </w:tbl>
    <w:p w:rsidR="001D0128" w:rsidRDefault="001D0128" w:rsidP="00722E03">
      <w:pPr>
        <w:pStyle w:val="0TabelleUeberschrift"/>
        <w:jc w:val="left"/>
        <w:sectPr w:rsidR="001D0128" w:rsidSect="001F6A06">
          <w:headerReference w:type="default" r:id="rId18"/>
          <w:footerReference w:type="default" r:id="rId19"/>
          <w:pgSz w:w="16838" w:h="11906" w:orient="landscape"/>
          <w:pgMar w:top="1134" w:right="567" w:bottom="567" w:left="567" w:header="709" w:footer="284"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4066"/>
        <w:gridCol w:w="4111"/>
        <w:gridCol w:w="3763"/>
      </w:tblGrid>
      <w:tr w:rsidR="00AB12EC" w:rsidRPr="00CB5993" w:rsidTr="00876096">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B12EC" w:rsidRPr="00AC3D9F" w:rsidRDefault="00AB12EC" w:rsidP="00201D3A">
            <w:pPr>
              <w:pStyle w:val="bcTab"/>
            </w:pPr>
            <w:r w:rsidRPr="00381F11">
              <w:lastRenderedPageBreak/>
              <w:br w:type="page"/>
            </w:r>
            <w:r w:rsidRPr="00381F11">
              <w:br w:type="page"/>
            </w:r>
            <w:r w:rsidRPr="00381F11">
              <w:br w:type="page"/>
            </w:r>
            <w:r w:rsidRPr="00381F11">
              <w:rPr>
                <w:rFonts w:eastAsia="Times New Roman" w:cs="Times New Roman"/>
              </w:rPr>
              <w:br w:type="page"/>
            </w:r>
            <w:r w:rsidRPr="00381F11">
              <w:rPr>
                <w:rFonts w:eastAsia="Times New Roman" w:cs="Times New Roman"/>
              </w:rPr>
              <w:br w:type="page"/>
            </w:r>
            <w:r w:rsidRPr="00381F11">
              <w:rPr>
                <w:rFonts w:eastAsia="Times New Roman" w:cs="Times New Roman"/>
              </w:rPr>
              <w:br w:type="page"/>
            </w:r>
            <w:r w:rsidRPr="00381F11">
              <w:br w:type="page"/>
            </w:r>
            <w:r w:rsidRPr="00381F11">
              <w:br w:type="page"/>
            </w:r>
            <w:r w:rsidRPr="00381F11">
              <w:br w:type="page"/>
            </w:r>
            <w:r w:rsidRPr="00381F11">
              <w:br w:type="page"/>
            </w:r>
            <w:r w:rsidRPr="00381F11">
              <w:br w:type="page"/>
            </w:r>
            <w:r w:rsidRPr="00381F11">
              <w:br w:type="page"/>
            </w:r>
            <w:r w:rsidRPr="00381F11">
              <w:rPr>
                <w:rFonts w:eastAsia="Times New Roman" w:cs="Times New Roman"/>
              </w:rPr>
              <w:br w:type="page"/>
            </w:r>
            <w:r w:rsidRPr="00381F11">
              <w:rPr>
                <w:rFonts w:eastAsia="Times New Roman" w:cs="Times New Roman"/>
              </w:rPr>
              <w:br w:type="page"/>
            </w:r>
            <w:r w:rsidRPr="00381F11">
              <w:br w:type="page"/>
            </w:r>
            <w:r w:rsidRPr="00381F11">
              <w:br w:type="page"/>
            </w:r>
            <w:bookmarkStart w:id="28" w:name="_Toc468348582"/>
            <w:bookmarkStart w:id="29" w:name="_Toc478981697"/>
            <w:bookmarkStart w:id="30" w:name="_Toc481477456"/>
            <w:r w:rsidRPr="00AC3D9F">
              <w:t xml:space="preserve">Kirche </w:t>
            </w:r>
            <w:bookmarkEnd w:id="28"/>
            <w:r w:rsidRPr="00AC3D9F">
              <w:t>in Geschichte und Gegenwart</w:t>
            </w:r>
            <w:bookmarkEnd w:id="29"/>
            <w:bookmarkEnd w:id="30"/>
          </w:p>
          <w:p w:rsidR="00AB12EC" w:rsidRPr="00D72B29" w:rsidRDefault="00AB12EC" w:rsidP="00A84C7B">
            <w:pPr>
              <w:pStyle w:val="bcTabcaStd"/>
            </w:pPr>
            <w:r w:rsidRPr="00D72B29">
              <w:t xml:space="preserve">ca. </w:t>
            </w:r>
            <w:r>
              <w:t xml:space="preserve">12 </w:t>
            </w:r>
            <w:r w:rsidRPr="00D72B29">
              <w:t>Std.</w:t>
            </w:r>
          </w:p>
        </w:tc>
      </w:tr>
      <w:tr w:rsidR="00AB12EC" w:rsidRPr="008D27A9" w:rsidTr="00876096">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B12EC" w:rsidRDefault="00AB12EC" w:rsidP="00AB12EC">
            <w:pPr>
              <w:pStyle w:val="bcTabVortext"/>
            </w:pPr>
            <w:r>
              <w:t>Wie auch die anderen Unterrichtssequenzen in der Jahrgangsstufe 7/8 steht diese Unterrichtssequenz unter der gemeinsamen inhaltlichen Fokussierung, nämlich der Identitätssuche der Jugendlichen in dieser Altersstufe.</w:t>
            </w:r>
          </w:p>
          <w:p w:rsidR="00AB12EC" w:rsidRPr="00876096" w:rsidRDefault="00AB12EC" w:rsidP="00AB12EC">
            <w:pPr>
              <w:pStyle w:val="bcTabVortext"/>
            </w:pPr>
            <w:r w:rsidRPr="0043527F">
              <w:t>Die Jugendlichen von heute beschäftigen die Fragen: Was hat Kirche mit mir zu tun? Muss ich überhaupt in die Kirche, wenn ich an Gott glaube? Was interessiert mich die Kirche von früher? Kann man die Fragen und Probleme der Menschen von damals überhaupt mit unseren heutigen vergleichen?</w:t>
            </w:r>
          </w:p>
        </w:tc>
      </w:tr>
      <w:tr w:rsidR="00AB12EC" w:rsidRPr="00CB5993" w:rsidTr="00876096">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B12EC" w:rsidRPr="00876096" w:rsidRDefault="00AB12EC" w:rsidP="00876096">
            <w:pPr>
              <w:pStyle w:val="bcTabweiKompetenzen"/>
            </w:pPr>
            <w:r w:rsidRPr="00876096">
              <w:t>Prozessbezogene Kompetenzen</w:t>
            </w:r>
          </w:p>
        </w:tc>
        <w:tc>
          <w:tcPr>
            <w:tcW w:w="1277" w:type="pct"/>
            <w:tcBorders>
              <w:top w:val="single" w:sz="4" w:space="0" w:color="auto"/>
              <w:left w:val="single" w:sz="4" w:space="0" w:color="auto"/>
              <w:bottom w:val="single" w:sz="4" w:space="0" w:color="auto"/>
              <w:right w:val="single" w:sz="4" w:space="0" w:color="auto"/>
            </w:tcBorders>
            <w:shd w:val="clear" w:color="auto" w:fill="B70017"/>
            <w:vAlign w:val="center"/>
          </w:tcPr>
          <w:p w:rsidR="00AB12EC" w:rsidRPr="00876096" w:rsidRDefault="00AB12EC" w:rsidP="00876096">
            <w:pPr>
              <w:pStyle w:val="bcTabweiKompetenzen"/>
            </w:pPr>
            <w:r w:rsidRPr="00876096">
              <w:t>Inhaltsbezogene Kompetenzen</w:t>
            </w:r>
          </w:p>
        </w:tc>
        <w:tc>
          <w:tcPr>
            <w:tcW w:w="129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12EC" w:rsidRPr="00D72B29" w:rsidRDefault="00AB12EC" w:rsidP="00AB12EC">
            <w:pPr>
              <w:pStyle w:val="bcTabschwKompetenzen"/>
            </w:pPr>
            <w:r w:rsidRPr="00D72B29">
              <w:t>Konkretisierung,</w:t>
            </w:r>
            <w:r w:rsidRPr="00D72B29">
              <w:br/>
              <w:t>Vorgehen im Unterricht</w:t>
            </w:r>
          </w:p>
        </w:tc>
        <w:tc>
          <w:tcPr>
            <w:tcW w:w="1182" w:type="pct"/>
            <w:tcBorders>
              <w:top w:val="single" w:sz="4" w:space="0" w:color="auto"/>
              <w:left w:val="single" w:sz="4" w:space="0" w:color="auto"/>
              <w:bottom w:val="single" w:sz="4" w:space="0" w:color="auto"/>
              <w:right w:val="single" w:sz="4" w:space="0" w:color="auto"/>
            </w:tcBorders>
            <w:shd w:val="clear" w:color="auto" w:fill="D9D9D9"/>
            <w:vAlign w:val="center"/>
          </w:tcPr>
          <w:p w:rsidR="00AB12EC" w:rsidRPr="00D72B29" w:rsidRDefault="00AB12EC" w:rsidP="00AB12EC">
            <w:pPr>
              <w:pStyle w:val="bcTabschwKompetenzen"/>
            </w:pPr>
            <w:r w:rsidRPr="00D72B29">
              <w:t xml:space="preserve">Hinweise, Arbeitsmittel, </w:t>
            </w:r>
            <w:r>
              <w:br/>
            </w:r>
            <w:r w:rsidRPr="00D72B29">
              <w:t>Organisation, Verweise</w:t>
            </w:r>
          </w:p>
        </w:tc>
      </w:tr>
      <w:tr w:rsidR="00AB12EC" w:rsidRPr="00FD7ED9" w:rsidTr="00876096">
        <w:tc>
          <w:tcPr>
            <w:tcW w:w="25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12EC" w:rsidRPr="00201D3A" w:rsidRDefault="00AB12EC" w:rsidP="00AB12EC">
            <w:pPr>
              <w:jc w:val="center"/>
              <w:rPr>
                <w:rFonts w:eastAsia="Calibri"/>
                <w:szCs w:val="22"/>
              </w:rPr>
            </w:pPr>
            <w:r w:rsidRPr="00201D3A">
              <w:rPr>
                <w:szCs w:val="22"/>
              </w:rPr>
              <w:t>Die Schülerinnen und Schüler können</w:t>
            </w:r>
          </w:p>
        </w:tc>
        <w:tc>
          <w:tcPr>
            <w:tcW w:w="1291" w:type="pct"/>
            <w:vMerge w:val="restart"/>
            <w:tcBorders>
              <w:top w:val="single" w:sz="4" w:space="0" w:color="auto"/>
              <w:left w:val="single" w:sz="4" w:space="0" w:color="auto"/>
              <w:right w:val="single" w:sz="4" w:space="0" w:color="auto"/>
            </w:tcBorders>
            <w:shd w:val="clear" w:color="auto" w:fill="auto"/>
          </w:tcPr>
          <w:p w:rsidR="00AB12EC" w:rsidRPr="00201D3A" w:rsidRDefault="00AB12EC" w:rsidP="00AB12EC">
            <w:pPr>
              <w:spacing w:before="60"/>
              <w:rPr>
                <w:rFonts w:eastAsia="Calibri" w:cs="Arial"/>
                <w:szCs w:val="22"/>
              </w:rPr>
            </w:pPr>
            <w:r w:rsidRPr="00201D3A">
              <w:rPr>
                <w:rFonts w:eastAsia="Calibri" w:cs="Arial"/>
                <w:b/>
                <w:szCs w:val="22"/>
              </w:rPr>
              <w:t>Rekonstruktion des eigenen Kirchenverständnisses</w:t>
            </w:r>
          </w:p>
          <w:p w:rsidR="00AB12EC" w:rsidRPr="00201D3A" w:rsidRDefault="00AB12EC" w:rsidP="00AB12EC">
            <w:pPr>
              <w:spacing w:before="60"/>
              <w:rPr>
                <w:rFonts w:eastAsia="Calibri" w:cs="Arial"/>
                <w:szCs w:val="22"/>
              </w:rPr>
            </w:pPr>
            <w:r w:rsidRPr="00201D3A">
              <w:rPr>
                <w:rFonts w:eastAsia="Calibri" w:cs="Arial"/>
                <w:szCs w:val="22"/>
              </w:rPr>
              <w:t xml:space="preserve">Mindmap zum Thema </w:t>
            </w:r>
            <w:r w:rsidRPr="00201D3A">
              <w:rPr>
                <w:rFonts w:eastAsia="Calibri" w:cs="Arial"/>
                <w:b/>
                <w:bCs/>
                <w:i/>
                <w:iCs/>
                <w:szCs w:val="22"/>
              </w:rPr>
              <w:t>Kirche in Geschichte und Gegenwart</w:t>
            </w:r>
            <w:r w:rsidRPr="00201D3A">
              <w:rPr>
                <w:rFonts w:eastAsia="Calibri" w:cs="Arial"/>
                <w:szCs w:val="22"/>
              </w:rPr>
              <w:t>.</w:t>
            </w:r>
          </w:p>
          <w:p w:rsidR="00AB12EC" w:rsidRPr="00201D3A" w:rsidRDefault="00AB12EC" w:rsidP="00AB12EC">
            <w:pPr>
              <w:spacing w:before="60"/>
              <w:rPr>
                <w:rFonts w:eastAsia="Calibri" w:cs="Arial"/>
                <w:szCs w:val="22"/>
              </w:rPr>
            </w:pPr>
            <w:r w:rsidRPr="00201D3A">
              <w:rPr>
                <w:rFonts w:eastAsia="Calibri" w:cs="Arial"/>
                <w:szCs w:val="22"/>
              </w:rPr>
              <w:t>Das Klassenmindmap wird ins Heft übertragen.</w:t>
            </w:r>
          </w:p>
          <w:p w:rsidR="00AB12EC" w:rsidRPr="00201D3A" w:rsidRDefault="00AB12EC" w:rsidP="00AB12EC">
            <w:pPr>
              <w:spacing w:before="60"/>
              <w:rPr>
                <w:rFonts w:eastAsia="Calibri" w:cs="Arial"/>
                <w:szCs w:val="22"/>
              </w:rPr>
            </w:pPr>
          </w:p>
          <w:p w:rsidR="00AB12EC" w:rsidRPr="00201D3A" w:rsidRDefault="00AB12EC" w:rsidP="00AB12EC">
            <w:pPr>
              <w:spacing w:before="60"/>
              <w:rPr>
                <w:rFonts w:eastAsia="Calibri" w:cs="Arial"/>
                <w:szCs w:val="22"/>
              </w:rPr>
            </w:pPr>
            <w:r w:rsidRPr="00201D3A">
              <w:rPr>
                <w:rFonts w:eastAsia="Calibri" w:cs="Arial"/>
                <w:b/>
                <w:szCs w:val="22"/>
              </w:rPr>
              <w:t>Erarbeitung:</w:t>
            </w:r>
          </w:p>
          <w:p w:rsidR="00AB12EC" w:rsidRPr="00201D3A" w:rsidRDefault="00AB12EC" w:rsidP="00AB12EC">
            <w:pPr>
              <w:spacing w:before="60"/>
              <w:rPr>
                <w:rFonts w:eastAsia="Calibri" w:cs="Arial"/>
                <w:szCs w:val="22"/>
              </w:rPr>
            </w:pPr>
            <w:r w:rsidRPr="00201D3A">
              <w:rPr>
                <w:rFonts w:eastAsia="Calibri" w:cs="Arial"/>
                <w:szCs w:val="22"/>
              </w:rPr>
              <w:t>Die S</w:t>
            </w:r>
            <w:r w:rsidR="00201D3A">
              <w:rPr>
                <w:rFonts w:eastAsia="Calibri" w:cs="Arial"/>
                <w:szCs w:val="22"/>
              </w:rPr>
              <w:t>chülerinnen und Schüler</w:t>
            </w:r>
            <w:r w:rsidRPr="00201D3A">
              <w:rPr>
                <w:rFonts w:eastAsia="Calibri" w:cs="Arial"/>
                <w:szCs w:val="22"/>
              </w:rPr>
              <w:t xml:space="preserve"> erarbeiten in Auseinandersetzung mit dem Klassenmindmap ihr persönliches Kirchenverständnis.</w:t>
            </w:r>
          </w:p>
          <w:p w:rsidR="00AB12EC" w:rsidRPr="00201D3A" w:rsidRDefault="00AB12EC" w:rsidP="00AB12EC">
            <w:pPr>
              <w:spacing w:before="60"/>
              <w:rPr>
                <w:rFonts w:eastAsia="Calibri" w:cs="Arial"/>
                <w:szCs w:val="22"/>
              </w:rPr>
            </w:pPr>
            <w:r w:rsidRPr="00201D3A">
              <w:rPr>
                <w:rFonts w:eastAsia="Calibri" w:cs="Arial"/>
                <w:szCs w:val="22"/>
              </w:rPr>
              <w:t xml:space="preserve">(Die </w:t>
            </w:r>
            <w:r w:rsidR="00201D3A" w:rsidRPr="00201D3A">
              <w:rPr>
                <w:rFonts w:eastAsia="Calibri" w:cs="Arial"/>
                <w:szCs w:val="22"/>
              </w:rPr>
              <w:t>S</w:t>
            </w:r>
            <w:r w:rsidR="00201D3A">
              <w:rPr>
                <w:rFonts w:eastAsia="Calibri" w:cs="Arial"/>
                <w:szCs w:val="22"/>
              </w:rPr>
              <w:t>chülerinnen und Schüler</w:t>
            </w:r>
            <w:r w:rsidRPr="00201D3A">
              <w:rPr>
                <w:rFonts w:eastAsia="Calibri" w:cs="Arial"/>
                <w:szCs w:val="22"/>
              </w:rPr>
              <w:t xml:space="preserve"> wählen dabei die Gattung Briefform und einen Adressaten (Bischof, Pfarrer  etc.).</w:t>
            </w:r>
          </w:p>
          <w:p w:rsidR="00AB12EC" w:rsidRPr="00201D3A" w:rsidRDefault="00AB12EC" w:rsidP="00AB12EC">
            <w:pPr>
              <w:spacing w:before="60"/>
              <w:rPr>
                <w:rFonts w:eastAsia="Calibri" w:cs="Arial"/>
                <w:szCs w:val="22"/>
              </w:rPr>
            </w:pPr>
          </w:p>
          <w:p w:rsidR="00AB12EC" w:rsidRPr="00201D3A" w:rsidRDefault="00AB12EC" w:rsidP="00AB12EC">
            <w:pPr>
              <w:spacing w:before="60"/>
              <w:rPr>
                <w:rFonts w:eastAsia="Calibri" w:cs="Arial"/>
                <w:szCs w:val="22"/>
              </w:rPr>
            </w:pPr>
            <w:r w:rsidRPr="00201D3A">
              <w:rPr>
                <w:rFonts w:eastAsia="Calibri" w:cs="Arial"/>
                <w:b/>
                <w:szCs w:val="22"/>
              </w:rPr>
              <w:t>Präsentation</w:t>
            </w:r>
            <w:r w:rsidRPr="00201D3A">
              <w:rPr>
                <w:rFonts w:eastAsia="Calibri" w:cs="Arial"/>
                <w:szCs w:val="22"/>
              </w:rPr>
              <w:t xml:space="preserve"> der Ergebnisse und mündliche Sicherung.</w:t>
            </w:r>
          </w:p>
          <w:p w:rsidR="00AB12EC" w:rsidRPr="00201D3A" w:rsidRDefault="00AB12EC" w:rsidP="00AB12EC">
            <w:pPr>
              <w:ind w:left="360"/>
              <w:rPr>
                <w:rFonts w:eastAsia="Calibri"/>
                <w:szCs w:val="22"/>
              </w:rPr>
            </w:pPr>
          </w:p>
        </w:tc>
        <w:tc>
          <w:tcPr>
            <w:tcW w:w="1182" w:type="pct"/>
            <w:vMerge w:val="restart"/>
            <w:tcBorders>
              <w:top w:val="single" w:sz="4" w:space="0" w:color="auto"/>
              <w:left w:val="single" w:sz="4" w:space="0" w:color="auto"/>
              <w:right w:val="single" w:sz="4" w:space="0" w:color="auto"/>
            </w:tcBorders>
            <w:shd w:val="clear" w:color="auto" w:fill="auto"/>
          </w:tcPr>
          <w:p w:rsidR="00AB12EC" w:rsidRPr="004E1439" w:rsidRDefault="00AB12EC" w:rsidP="004E1439">
            <w:pPr>
              <w:pStyle w:val="StandardVorwort"/>
              <w:rPr>
                <w:rFonts w:eastAsia="Calibri"/>
              </w:rPr>
            </w:pPr>
            <w:r w:rsidRPr="004E1439">
              <w:rPr>
                <w:rFonts w:eastAsia="Calibri"/>
              </w:rPr>
              <w:t>Tafel</w:t>
            </w:r>
          </w:p>
          <w:p w:rsidR="00AB12EC" w:rsidRPr="004E1439" w:rsidRDefault="00AB12EC" w:rsidP="004E1439">
            <w:pPr>
              <w:pStyle w:val="StandardVorwort"/>
              <w:rPr>
                <w:rFonts w:eastAsia="Calibri"/>
              </w:rPr>
            </w:pPr>
          </w:p>
          <w:p w:rsidR="00AB12EC" w:rsidRPr="004E1439" w:rsidRDefault="00AB12EC" w:rsidP="004E1439">
            <w:pPr>
              <w:pStyle w:val="StandardVorwort"/>
              <w:rPr>
                <w:rFonts w:eastAsia="Calibri"/>
              </w:rPr>
            </w:pPr>
          </w:p>
          <w:p w:rsidR="00AB12EC" w:rsidRPr="004E1439" w:rsidRDefault="00AB12EC" w:rsidP="004E1439">
            <w:pPr>
              <w:pStyle w:val="StandardVorwort"/>
              <w:rPr>
                <w:rFonts w:eastAsia="Calibri"/>
              </w:rPr>
            </w:pPr>
          </w:p>
          <w:p w:rsidR="00AB12EC" w:rsidRPr="004E1439" w:rsidRDefault="00AB12EC" w:rsidP="004E1439">
            <w:pPr>
              <w:pStyle w:val="StandardVorwort"/>
              <w:rPr>
                <w:rFonts w:eastAsia="Calibri"/>
              </w:rPr>
            </w:pPr>
          </w:p>
          <w:p w:rsidR="00AB12EC" w:rsidRPr="004E1439" w:rsidRDefault="00AB12EC" w:rsidP="004E1439">
            <w:pPr>
              <w:pStyle w:val="StandardVorwort"/>
              <w:rPr>
                <w:rFonts w:eastAsia="Calibri"/>
              </w:rPr>
            </w:pPr>
          </w:p>
          <w:p w:rsidR="00AB12EC" w:rsidRPr="004E1439" w:rsidRDefault="00AB12EC" w:rsidP="004E1439">
            <w:pPr>
              <w:pStyle w:val="StandardVorwort"/>
              <w:rPr>
                <w:rFonts w:eastAsia="Calibri"/>
              </w:rPr>
            </w:pPr>
          </w:p>
          <w:p w:rsidR="00AB12EC" w:rsidRPr="004E1439" w:rsidRDefault="00AB12EC" w:rsidP="004E1439">
            <w:pPr>
              <w:pStyle w:val="StandardVorwort"/>
              <w:rPr>
                <w:rFonts w:eastAsia="Calibri"/>
              </w:rPr>
            </w:pPr>
            <w:r w:rsidRPr="004E1439">
              <w:rPr>
                <w:rFonts w:eastAsia="Calibri"/>
              </w:rPr>
              <w:t>Heft</w:t>
            </w: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r w:rsidRPr="00876096">
              <w:rPr>
                <w:rFonts w:eastAsia="Calibri" w:cs="Arial"/>
                <w:szCs w:val="22"/>
              </w:rPr>
              <w:t>Wiederholung der Gattung Briefform (Datum - Anrede - … Grußformel)</w:t>
            </w: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r w:rsidRPr="00876096">
              <w:rPr>
                <w:rFonts w:eastAsia="Calibri" w:cs="Arial"/>
                <w:szCs w:val="22"/>
              </w:rPr>
              <w:t>Nach jedem Beitrag findet ein kurzer Austausch mit der Klasse statt.</w:t>
            </w:r>
          </w:p>
          <w:p w:rsidR="00AB12EC" w:rsidRPr="00876096" w:rsidRDefault="00AB12EC" w:rsidP="00AB12EC">
            <w:pPr>
              <w:spacing w:before="60"/>
              <w:rPr>
                <w:rFonts w:eastAsia="Calibri" w:cs="Arial"/>
                <w:szCs w:val="22"/>
              </w:rPr>
            </w:pPr>
          </w:p>
        </w:tc>
      </w:tr>
      <w:tr w:rsidR="00AB12EC" w:rsidRPr="00876096" w:rsidTr="00876096">
        <w:tc>
          <w:tcPr>
            <w:tcW w:w="1250" w:type="pct"/>
            <w:tcBorders>
              <w:top w:val="single" w:sz="4" w:space="0" w:color="auto"/>
              <w:left w:val="single" w:sz="4" w:space="0" w:color="auto"/>
              <w:right w:val="single" w:sz="4" w:space="0" w:color="auto"/>
            </w:tcBorders>
            <w:shd w:val="clear" w:color="auto" w:fill="auto"/>
          </w:tcPr>
          <w:p w:rsidR="00AB12EC" w:rsidRPr="00876096" w:rsidRDefault="00AB12EC" w:rsidP="00AB12EC">
            <w:pPr>
              <w:rPr>
                <w:rFonts w:cs="Arial"/>
                <w:b/>
                <w:color w:val="000000"/>
                <w:szCs w:val="22"/>
              </w:rPr>
            </w:pPr>
            <w:r w:rsidRPr="00876096">
              <w:rPr>
                <w:rFonts w:cs="Arial"/>
                <w:b/>
                <w:color w:val="000000"/>
                <w:szCs w:val="22"/>
              </w:rPr>
              <w:t>2.1 Wahrnehmen und darstellen</w:t>
            </w:r>
          </w:p>
          <w:p w:rsidR="00AB12EC" w:rsidRPr="00876096" w:rsidRDefault="00AB12EC" w:rsidP="00AB12EC">
            <w:pPr>
              <w:spacing w:before="60"/>
              <w:rPr>
                <w:rFonts w:eastAsia="Calibri" w:cs="Arial"/>
                <w:szCs w:val="22"/>
              </w:rPr>
            </w:pPr>
            <w:r w:rsidRPr="00876096">
              <w:rPr>
                <w:rFonts w:cs="Arial"/>
                <w:color w:val="000000"/>
                <w:szCs w:val="22"/>
              </w:rPr>
              <w:t>(3) religiöse Spuren in ihrer Lebenswelt sowie grundlegende Ausdrucksformen religiösen Glaubens beschreiben und sie in verschiedenen Kontexten wiedererkennen</w:t>
            </w:r>
          </w:p>
          <w:p w:rsidR="00AB12EC" w:rsidRPr="00876096" w:rsidRDefault="00AB12EC" w:rsidP="00AB12EC">
            <w:pPr>
              <w:rPr>
                <w:rFonts w:eastAsia="Calibri" w:cs="Arial"/>
                <w:szCs w:val="22"/>
              </w:rPr>
            </w:pPr>
          </w:p>
          <w:p w:rsidR="00AB12EC" w:rsidRPr="00876096" w:rsidRDefault="00AB12EC" w:rsidP="00AB12EC">
            <w:pPr>
              <w:rPr>
                <w:rFonts w:cs="Arial"/>
                <w:szCs w:val="22"/>
              </w:rPr>
            </w:pPr>
          </w:p>
        </w:tc>
        <w:tc>
          <w:tcPr>
            <w:tcW w:w="1277" w:type="pct"/>
            <w:tcBorders>
              <w:top w:val="single" w:sz="4" w:space="0" w:color="auto"/>
              <w:left w:val="single" w:sz="4" w:space="0" w:color="auto"/>
              <w:right w:val="single" w:sz="4" w:space="0" w:color="auto"/>
            </w:tcBorders>
            <w:shd w:val="clear" w:color="auto" w:fill="auto"/>
          </w:tcPr>
          <w:p w:rsidR="00AB12EC" w:rsidRPr="00876096" w:rsidRDefault="00AB12EC" w:rsidP="00AB12EC">
            <w:pPr>
              <w:spacing w:before="60"/>
              <w:rPr>
                <w:rFonts w:eastAsia="Calibri" w:cs="Arial"/>
                <w:b/>
                <w:szCs w:val="22"/>
              </w:rPr>
            </w:pPr>
            <w:r w:rsidRPr="00876096">
              <w:rPr>
                <w:rFonts w:eastAsia="Calibri" w:cs="Arial"/>
                <w:b/>
                <w:szCs w:val="22"/>
              </w:rPr>
              <w:t>3.2.6 Kirche</w:t>
            </w:r>
          </w:p>
          <w:p w:rsidR="00AB12EC" w:rsidRPr="00876096" w:rsidRDefault="00AB12EC" w:rsidP="00AB12EC">
            <w:pPr>
              <w:rPr>
                <w:rFonts w:cs="Arial"/>
                <w:color w:val="262626"/>
                <w:szCs w:val="22"/>
              </w:rPr>
            </w:pPr>
            <w:r w:rsidRPr="00876096">
              <w:rPr>
                <w:rFonts w:cs="Arial"/>
                <w:color w:val="262626"/>
                <w:szCs w:val="22"/>
              </w:rPr>
              <w:t>(5) aktuelle Beispiele für das Wirken der Kirche in unserer Gesellschaft benennen.</w:t>
            </w:r>
          </w:p>
          <w:p w:rsidR="00AB12EC" w:rsidRPr="00876096" w:rsidRDefault="00AB12EC" w:rsidP="00AB12EC">
            <w:pPr>
              <w:rPr>
                <w:rFonts w:cs="Arial"/>
                <w:szCs w:val="22"/>
              </w:rPr>
            </w:pPr>
          </w:p>
        </w:tc>
        <w:tc>
          <w:tcPr>
            <w:tcW w:w="1291" w:type="pct"/>
            <w:vMerge/>
            <w:tcBorders>
              <w:left w:val="single" w:sz="4" w:space="0" w:color="auto"/>
              <w:right w:val="single" w:sz="4" w:space="0" w:color="auto"/>
            </w:tcBorders>
            <w:shd w:val="clear" w:color="auto" w:fill="auto"/>
          </w:tcPr>
          <w:p w:rsidR="00AB12EC" w:rsidRPr="00876096" w:rsidRDefault="00AB12EC" w:rsidP="00AB12EC">
            <w:pPr>
              <w:ind w:left="360"/>
              <w:rPr>
                <w:rFonts w:eastAsia="Calibri" w:cs="Arial"/>
                <w:i/>
                <w:szCs w:val="22"/>
              </w:rPr>
            </w:pPr>
          </w:p>
        </w:tc>
        <w:tc>
          <w:tcPr>
            <w:tcW w:w="1182" w:type="pct"/>
            <w:vMerge/>
            <w:tcBorders>
              <w:left w:val="single" w:sz="4" w:space="0" w:color="auto"/>
              <w:right w:val="single" w:sz="4" w:space="0" w:color="auto"/>
            </w:tcBorders>
            <w:shd w:val="clear" w:color="auto" w:fill="auto"/>
          </w:tcPr>
          <w:p w:rsidR="00AB12EC" w:rsidRPr="00876096" w:rsidRDefault="00AB12EC" w:rsidP="00AB12EC">
            <w:pPr>
              <w:rPr>
                <w:rFonts w:eastAsia="Calibri" w:cs="Arial"/>
                <w:i/>
                <w:szCs w:val="22"/>
              </w:rPr>
            </w:pPr>
          </w:p>
        </w:tc>
      </w:tr>
      <w:tr w:rsidR="00AB12EC" w:rsidRPr="00876096" w:rsidTr="00876096">
        <w:tc>
          <w:tcPr>
            <w:tcW w:w="1250" w:type="pct"/>
            <w:tcBorders>
              <w:left w:val="single" w:sz="4" w:space="0" w:color="auto"/>
              <w:right w:val="single" w:sz="4" w:space="0" w:color="auto"/>
            </w:tcBorders>
            <w:shd w:val="clear" w:color="auto" w:fill="auto"/>
          </w:tcPr>
          <w:p w:rsidR="00AB12EC" w:rsidRPr="00876096" w:rsidRDefault="00AB12EC" w:rsidP="00AB12EC">
            <w:pPr>
              <w:spacing w:before="60"/>
              <w:rPr>
                <w:rFonts w:eastAsia="Calibri" w:cs="Arial"/>
                <w:b/>
                <w:szCs w:val="22"/>
              </w:rPr>
            </w:pPr>
            <w:r w:rsidRPr="00876096">
              <w:rPr>
                <w:rFonts w:eastAsia="Calibri" w:cs="Arial"/>
                <w:b/>
                <w:szCs w:val="22"/>
              </w:rPr>
              <w:t>2.1 Wahrnehmen und darstellen</w:t>
            </w:r>
          </w:p>
          <w:p w:rsidR="00AB12EC" w:rsidRPr="00876096" w:rsidRDefault="00AB12EC" w:rsidP="00AB12EC">
            <w:pPr>
              <w:widowControl w:val="0"/>
              <w:autoSpaceDE w:val="0"/>
              <w:autoSpaceDN w:val="0"/>
              <w:adjustRightInd w:val="0"/>
              <w:rPr>
                <w:rFonts w:eastAsia="Calibri" w:cs="Arial"/>
                <w:szCs w:val="22"/>
                <w:highlight w:val="yellow"/>
              </w:rPr>
            </w:pPr>
            <w:r w:rsidRPr="00876096">
              <w:rPr>
                <w:rFonts w:cs="Arial"/>
                <w:color w:val="262626"/>
                <w:szCs w:val="22"/>
              </w:rPr>
              <w:t>(5) aus ausgewählten Quellen, Texten, Medien Informationen erheben, die eine Deutung religiöser Sachverhalte ermöglichen</w:t>
            </w: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B12EC" w:rsidRPr="00876096" w:rsidRDefault="00AB12EC" w:rsidP="00AB12EC">
            <w:pPr>
              <w:widowControl w:val="0"/>
              <w:autoSpaceDE w:val="0"/>
              <w:autoSpaceDN w:val="0"/>
              <w:adjustRightInd w:val="0"/>
              <w:rPr>
                <w:rFonts w:cs="Arial"/>
                <w:b/>
                <w:color w:val="262626"/>
                <w:szCs w:val="22"/>
              </w:rPr>
            </w:pPr>
            <w:r w:rsidRPr="00876096">
              <w:rPr>
                <w:rFonts w:cs="Arial"/>
                <w:b/>
                <w:color w:val="262626"/>
                <w:szCs w:val="22"/>
              </w:rPr>
              <w:t>3.2.6 Kirche</w:t>
            </w:r>
          </w:p>
          <w:p w:rsidR="00AB12EC" w:rsidRPr="00876096" w:rsidRDefault="00AB12EC" w:rsidP="00AB12EC">
            <w:pPr>
              <w:widowControl w:val="0"/>
              <w:autoSpaceDE w:val="0"/>
              <w:autoSpaceDN w:val="0"/>
              <w:adjustRightInd w:val="0"/>
              <w:rPr>
                <w:rFonts w:cs="Arial"/>
                <w:bCs/>
                <w:color w:val="262626"/>
                <w:szCs w:val="22"/>
              </w:rPr>
            </w:pPr>
            <w:r w:rsidRPr="00876096">
              <w:rPr>
                <w:rFonts w:cs="Arial"/>
                <w:bCs/>
                <w:color w:val="262626"/>
                <w:szCs w:val="22"/>
              </w:rPr>
              <w:t>(3) interpretieren, wie das Wachsen der Kirche als Wirken des Heiligen Geistes gedeutet wird (z.B. Apg 2,1-13; Apg 2,37-47; Lieder)</w:t>
            </w:r>
          </w:p>
          <w:p w:rsidR="00AB12EC" w:rsidRPr="00876096" w:rsidRDefault="00AB12EC" w:rsidP="00AB12EC">
            <w:pPr>
              <w:widowControl w:val="0"/>
              <w:autoSpaceDE w:val="0"/>
              <w:autoSpaceDN w:val="0"/>
              <w:adjustRightInd w:val="0"/>
              <w:rPr>
                <w:rFonts w:cs="Arial"/>
                <w:b/>
                <w:color w:val="262626"/>
                <w:szCs w:val="22"/>
              </w:rPr>
            </w:pPr>
          </w:p>
          <w:p w:rsidR="00AB12EC" w:rsidRPr="00876096" w:rsidRDefault="00AB12EC" w:rsidP="00AB12EC">
            <w:pPr>
              <w:spacing w:before="60"/>
              <w:rPr>
                <w:rFonts w:eastAsia="Calibri" w:cs="Arial"/>
                <w:szCs w:val="22"/>
                <w:highlight w:val="yellow"/>
              </w:rPr>
            </w:pPr>
            <w:r w:rsidRPr="00876096">
              <w:rPr>
                <w:rFonts w:cs="Arial"/>
                <w:color w:val="262626"/>
                <w:szCs w:val="22"/>
              </w:rPr>
              <w:t xml:space="preserve">(1) die Geschichte der frühen Kirche </w:t>
            </w:r>
            <w:r w:rsidRPr="00876096">
              <w:rPr>
                <w:rFonts w:cs="Arial"/>
                <w:color w:val="262626"/>
                <w:szCs w:val="22"/>
              </w:rPr>
              <w:lastRenderedPageBreak/>
              <w:t>herausarbeiten</w:t>
            </w:r>
          </w:p>
        </w:tc>
        <w:tc>
          <w:tcPr>
            <w:tcW w:w="1291" w:type="pct"/>
            <w:tcBorders>
              <w:left w:val="single" w:sz="4" w:space="0" w:color="auto"/>
              <w:right w:val="single" w:sz="4" w:space="0" w:color="auto"/>
            </w:tcBorders>
            <w:shd w:val="clear" w:color="auto" w:fill="auto"/>
          </w:tcPr>
          <w:p w:rsidR="00AB12EC" w:rsidRPr="00876096" w:rsidRDefault="00AB12EC" w:rsidP="00AB12EC">
            <w:pPr>
              <w:spacing w:before="60"/>
              <w:rPr>
                <w:rFonts w:eastAsia="Calibri" w:cs="Arial"/>
                <w:b/>
                <w:bCs/>
                <w:szCs w:val="22"/>
              </w:rPr>
            </w:pPr>
            <w:r w:rsidRPr="00876096">
              <w:rPr>
                <w:rFonts w:eastAsia="Calibri" w:cs="Arial"/>
                <w:b/>
                <w:bCs/>
                <w:szCs w:val="22"/>
              </w:rPr>
              <w:lastRenderedPageBreak/>
              <w:t>Die Geschichte der frühen Kirche</w:t>
            </w: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r w:rsidRPr="00876096">
              <w:rPr>
                <w:rFonts w:eastAsia="Calibri" w:cs="Arial"/>
                <w:b/>
                <w:bCs/>
                <w:szCs w:val="22"/>
              </w:rPr>
              <w:t>Wiederholung:</w:t>
            </w:r>
            <w:r w:rsidRPr="00876096">
              <w:rPr>
                <w:rFonts w:eastAsia="Calibri" w:cs="Arial"/>
                <w:szCs w:val="22"/>
              </w:rPr>
              <w:t xml:space="preserve"> Was geschah an Pfingsten und wie hat die „junge Gemeinde“  weitergelebt. </w:t>
            </w:r>
          </w:p>
          <w:p w:rsidR="00AB12EC" w:rsidRPr="00876096" w:rsidRDefault="00AB12EC" w:rsidP="00AB12EC">
            <w:pPr>
              <w:spacing w:before="60"/>
              <w:rPr>
                <w:rFonts w:eastAsia="Calibri" w:cs="Arial"/>
                <w:szCs w:val="22"/>
              </w:rPr>
            </w:pPr>
          </w:p>
          <w:p w:rsidR="00AB12EC" w:rsidRPr="00876096" w:rsidRDefault="00201D3A" w:rsidP="00AB12EC">
            <w:pPr>
              <w:spacing w:before="60"/>
              <w:rPr>
                <w:rFonts w:eastAsia="Calibri" w:cs="Arial"/>
                <w:szCs w:val="22"/>
              </w:rPr>
            </w:pPr>
            <w:r w:rsidRPr="00876096">
              <w:rPr>
                <w:rFonts w:eastAsia="Calibri" w:cs="Arial"/>
                <w:szCs w:val="22"/>
              </w:rPr>
              <w:lastRenderedPageBreak/>
              <w:t>Stationenarbeit: Schülerinnen und Schüler</w:t>
            </w:r>
            <w:r w:rsidR="00AB12EC" w:rsidRPr="00876096">
              <w:rPr>
                <w:rFonts w:eastAsia="Calibri" w:cs="Arial"/>
                <w:szCs w:val="22"/>
              </w:rPr>
              <w:t xml:space="preserve"> erarbeiten in einem Lernzirkel verschiedene Aufgaben zur Geschichte der frühen Kirche – bis zum Konzil vom Ephesus.</w:t>
            </w:r>
          </w:p>
          <w:p w:rsidR="00AB12EC" w:rsidRPr="00876096" w:rsidRDefault="00AB12EC" w:rsidP="00AB12EC">
            <w:pPr>
              <w:spacing w:before="60"/>
              <w:rPr>
                <w:rFonts w:eastAsia="Calibri" w:cs="Arial"/>
                <w:szCs w:val="22"/>
              </w:rPr>
            </w:pPr>
            <w:r w:rsidRPr="00876096">
              <w:rPr>
                <w:rFonts w:eastAsia="Calibri" w:cs="Arial"/>
                <w:szCs w:val="22"/>
              </w:rPr>
              <w:t>Sicherung: Austausch im Plenum</w:t>
            </w:r>
          </w:p>
        </w:tc>
        <w:tc>
          <w:tcPr>
            <w:tcW w:w="1182" w:type="pct"/>
            <w:tcBorders>
              <w:left w:val="single" w:sz="4" w:space="0" w:color="auto"/>
              <w:right w:val="single" w:sz="4" w:space="0" w:color="auto"/>
            </w:tcBorders>
            <w:shd w:val="clear" w:color="auto" w:fill="auto"/>
          </w:tcPr>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r w:rsidRPr="00876096">
              <w:rPr>
                <w:rFonts w:eastAsia="Calibri" w:cs="Arial"/>
                <w:szCs w:val="22"/>
              </w:rPr>
              <w:t>Bibelarbeit</w:t>
            </w: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r w:rsidRPr="00876096">
              <w:rPr>
                <w:rFonts w:eastAsia="Calibri" w:cs="Arial"/>
                <w:szCs w:val="22"/>
              </w:rPr>
              <w:t xml:space="preserve">Materialien werden von der </w:t>
            </w:r>
            <w:r w:rsidRPr="00876096">
              <w:rPr>
                <w:rFonts w:eastAsia="Calibri" w:cs="Arial"/>
                <w:szCs w:val="22"/>
              </w:rPr>
              <w:lastRenderedPageBreak/>
              <w:t>Lehrkraft zur Verfügung gestellt.</w:t>
            </w:r>
          </w:p>
        </w:tc>
      </w:tr>
      <w:tr w:rsidR="00AB12EC" w:rsidRPr="00876096" w:rsidTr="00876096">
        <w:tc>
          <w:tcPr>
            <w:tcW w:w="1250" w:type="pct"/>
            <w:tcBorders>
              <w:left w:val="single" w:sz="4" w:space="0" w:color="auto"/>
              <w:right w:val="single" w:sz="4" w:space="0" w:color="auto"/>
            </w:tcBorders>
            <w:shd w:val="clear" w:color="auto" w:fill="auto"/>
          </w:tcPr>
          <w:p w:rsidR="00AB12EC" w:rsidRPr="00876096" w:rsidRDefault="00AB12EC" w:rsidP="00AB12EC">
            <w:pPr>
              <w:rPr>
                <w:rFonts w:eastAsia="Calibri" w:cs="Arial"/>
                <w:b/>
                <w:bCs/>
                <w:szCs w:val="22"/>
              </w:rPr>
            </w:pPr>
            <w:r w:rsidRPr="00876096">
              <w:rPr>
                <w:rFonts w:eastAsia="Calibri" w:cs="Arial"/>
                <w:b/>
                <w:bCs/>
                <w:szCs w:val="22"/>
              </w:rPr>
              <w:lastRenderedPageBreak/>
              <w:t>2.2 Deuten</w:t>
            </w:r>
          </w:p>
          <w:p w:rsidR="00AB12EC" w:rsidRPr="00876096" w:rsidRDefault="00AB12EC" w:rsidP="00AB12EC">
            <w:pPr>
              <w:rPr>
                <w:rFonts w:eastAsia="Calibri" w:cs="Arial"/>
                <w:szCs w:val="22"/>
              </w:rPr>
            </w:pPr>
            <w:r w:rsidRPr="00876096">
              <w:rPr>
                <w:rFonts w:eastAsia="Calibri" w:cs="Arial"/>
                <w:szCs w:val="22"/>
              </w:rPr>
              <w:t>(2) ausgewählte Fachbegriffe und Glaubensaussagen sowie fachspezifische Methoden verstehen</w:t>
            </w:r>
          </w:p>
          <w:p w:rsidR="00AB12EC" w:rsidRPr="00876096" w:rsidRDefault="00AB12EC" w:rsidP="00AB12EC">
            <w:pPr>
              <w:rPr>
                <w:rFonts w:eastAsia="Calibri" w:cs="Arial"/>
                <w:szCs w:val="22"/>
              </w:rPr>
            </w:pPr>
          </w:p>
          <w:p w:rsidR="00AB12EC" w:rsidRPr="00876096" w:rsidRDefault="00AB12EC" w:rsidP="00AB12EC">
            <w:pPr>
              <w:rPr>
                <w:rFonts w:eastAsia="Calibri" w:cs="Arial"/>
                <w:szCs w:val="22"/>
              </w:rPr>
            </w:pPr>
            <w:r w:rsidRPr="00876096">
              <w:rPr>
                <w:rFonts w:eastAsia="Calibri" w:cs="Arial"/>
                <w:szCs w:val="22"/>
              </w:rPr>
              <w:t>(4) mit biblischen, patristischen und anderen für den syrisch-orthodoxen Glauben grundlegenden Texten sachgemäß umgehen</w:t>
            </w:r>
          </w:p>
          <w:p w:rsidR="00AB12EC" w:rsidRPr="00876096" w:rsidRDefault="00AB12EC" w:rsidP="00AB12EC">
            <w:pPr>
              <w:rPr>
                <w:rFonts w:eastAsia="Calibri" w:cs="Arial"/>
                <w:szCs w:val="22"/>
              </w:rPr>
            </w:pPr>
          </w:p>
          <w:p w:rsidR="00AB12EC" w:rsidRPr="00876096" w:rsidRDefault="00AB12EC" w:rsidP="00AB12EC">
            <w:pPr>
              <w:rPr>
                <w:rFonts w:eastAsia="Calibri" w:cs="Arial"/>
                <w:szCs w:val="22"/>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B12EC" w:rsidRPr="00876096" w:rsidRDefault="00AB12EC" w:rsidP="00AB12EC">
            <w:pPr>
              <w:widowControl w:val="0"/>
              <w:autoSpaceDE w:val="0"/>
              <w:autoSpaceDN w:val="0"/>
              <w:adjustRightInd w:val="0"/>
              <w:rPr>
                <w:rFonts w:cs="Arial"/>
                <w:b/>
                <w:color w:val="262626"/>
                <w:szCs w:val="22"/>
              </w:rPr>
            </w:pPr>
            <w:r w:rsidRPr="00876096">
              <w:rPr>
                <w:rFonts w:cs="Arial"/>
                <w:b/>
                <w:color w:val="262626"/>
                <w:szCs w:val="22"/>
              </w:rPr>
              <w:t>3.2.6 Kirche</w:t>
            </w:r>
          </w:p>
          <w:p w:rsidR="00AB12EC" w:rsidRPr="00876096" w:rsidRDefault="00AB12EC" w:rsidP="00AB12EC">
            <w:pPr>
              <w:spacing w:before="60"/>
              <w:rPr>
                <w:rFonts w:eastAsia="Calibri" w:cs="Arial"/>
                <w:szCs w:val="22"/>
                <w:highlight w:val="yellow"/>
              </w:rPr>
            </w:pPr>
            <w:r w:rsidRPr="00876096">
              <w:rPr>
                <w:rFonts w:cs="Arial"/>
                <w:color w:val="262626"/>
                <w:szCs w:val="22"/>
              </w:rPr>
              <w:t>(2) die Geschichte der Syrisch-Orthodoxen Kirche von Antiochien darstellen</w:t>
            </w:r>
          </w:p>
        </w:tc>
        <w:tc>
          <w:tcPr>
            <w:tcW w:w="1291" w:type="pct"/>
            <w:tcBorders>
              <w:left w:val="single" w:sz="4" w:space="0" w:color="auto"/>
              <w:right w:val="single" w:sz="4" w:space="0" w:color="auto"/>
            </w:tcBorders>
            <w:shd w:val="clear" w:color="auto" w:fill="auto"/>
          </w:tcPr>
          <w:p w:rsidR="00AB12EC" w:rsidRPr="00876096" w:rsidRDefault="00AB12EC" w:rsidP="00AB12EC">
            <w:pPr>
              <w:spacing w:before="60"/>
              <w:rPr>
                <w:rFonts w:eastAsia="Calibri" w:cs="Arial"/>
                <w:szCs w:val="22"/>
              </w:rPr>
            </w:pPr>
            <w:r w:rsidRPr="00876096">
              <w:rPr>
                <w:rFonts w:eastAsia="Calibri" w:cs="Arial"/>
                <w:b/>
                <w:szCs w:val="22"/>
              </w:rPr>
              <w:t>Die Syrisch-Orthodoxe Kirche von Antiochien im Mittelalter</w:t>
            </w: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r w:rsidRPr="00876096">
              <w:rPr>
                <w:rFonts w:eastAsia="Calibri" w:cs="Arial"/>
                <w:b/>
                <w:szCs w:val="22"/>
              </w:rPr>
              <w:t>Einstieg:</w:t>
            </w:r>
            <w:r w:rsidRPr="00876096">
              <w:rPr>
                <w:rFonts w:eastAsia="Calibri" w:cs="Arial"/>
                <w:szCs w:val="22"/>
              </w:rPr>
              <w:t xml:space="preserve"> Kurze Wiederholung der bisherigen Unterrichtseinheit, die zugleich das aktuelle Unterrichtsthema legitimiert.</w:t>
            </w: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b/>
                <w:szCs w:val="22"/>
              </w:rPr>
            </w:pPr>
            <w:r w:rsidRPr="00876096">
              <w:rPr>
                <w:rFonts w:eastAsia="Calibri" w:cs="Arial"/>
                <w:b/>
                <w:szCs w:val="22"/>
              </w:rPr>
              <w:t xml:space="preserve">Erarbeitung und Sicherung: </w:t>
            </w:r>
          </w:p>
          <w:p w:rsidR="00AB12EC" w:rsidRPr="00876096" w:rsidRDefault="00AB12EC" w:rsidP="00AB12EC">
            <w:pPr>
              <w:spacing w:before="60"/>
              <w:rPr>
                <w:rFonts w:eastAsia="Calibri" w:cs="Arial"/>
                <w:szCs w:val="22"/>
              </w:rPr>
            </w:pPr>
            <w:r w:rsidRPr="00876096">
              <w:rPr>
                <w:rFonts w:eastAsia="Calibri" w:cs="Arial"/>
                <w:szCs w:val="22"/>
              </w:rPr>
              <w:t xml:space="preserve">Schülerinnen und Schüler erarbeiten in einem Lernzirkel verschiedene Aufgaben und Themenbereiche mit Hilfe von Arbeitsblättern: das syrische Mönchtum am Beispiel des Turabdin, das Konzil von Chalcedon und seine Folgen, die Kirche nach dem Konzil von Chalcedon; Bischof Jakob Bardäus, Situation der Kirche bis zum 13. Jahrhundert; das Wirken vom Maphrian/Katholikos Gregorios Yuhanon Bar Hebräus, das Leben der Kirche unter islamischer und mongolischer Herrschaft   </w:t>
            </w:r>
          </w:p>
        </w:tc>
        <w:tc>
          <w:tcPr>
            <w:tcW w:w="1182" w:type="pct"/>
            <w:tcBorders>
              <w:left w:val="single" w:sz="4" w:space="0" w:color="auto"/>
              <w:right w:val="single" w:sz="4" w:space="0" w:color="auto"/>
            </w:tcBorders>
            <w:shd w:val="clear" w:color="auto" w:fill="auto"/>
          </w:tcPr>
          <w:p w:rsidR="00AB12EC" w:rsidRPr="00876096" w:rsidRDefault="00AB12EC" w:rsidP="00AB12EC">
            <w:pPr>
              <w:spacing w:before="60"/>
              <w:rPr>
                <w:rFonts w:eastAsia="Calibri" w:cs="Arial"/>
                <w:szCs w:val="22"/>
              </w:rPr>
            </w:pPr>
          </w:p>
          <w:p w:rsidR="00AB12EC" w:rsidRPr="00876096" w:rsidRDefault="00AB12EC" w:rsidP="00876096">
            <w:pPr>
              <w:spacing w:before="60"/>
              <w:rPr>
                <w:rFonts w:eastAsia="Calibri" w:cs="Arial"/>
                <w:szCs w:val="22"/>
              </w:rPr>
            </w:pPr>
          </w:p>
        </w:tc>
      </w:tr>
      <w:tr w:rsidR="00AB12EC" w:rsidRPr="00876096" w:rsidTr="00876096">
        <w:tc>
          <w:tcPr>
            <w:tcW w:w="1250" w:type="pct"/>
            <w:tcBorders>
              <w:left w:val="single" w:sz="4" w:space="0" w:color="auto"/>
              <w:right w:val="single" w:sz="4" w:space="0" w:color="auto"/>
            </w:tcBorders>
            <w:shd w:val="clear" w:color="auto" w:fill="auto"/>
          </w:tcPr>
          <w:p w:rsidR="00AB12EC" w:rsidRPr="00876096" w:rsidRDefault="00AB12EC" w:rsidP="00AB12EC">
            <w:pPr>
              <w:rPr>
                <w:rFonts w:eastAsia="Calibri" w:cs="Arial"/>
                <w:b/>
                <w:bCs/>
                <w:szCs w:val="22"/>
              </w:rPr>
            </w:pPr>
            <w:r w:rsidRPr="00876096">
              <w:rPr>
                <w:rFonts w:eastAsia="Calibri" w:cs="Arial"/>
                <w:b/>
                <w:bCs/>
                <w:szCs w:val="22"/>
              </w:rPr>
              <w:t>2.2 Deuten</w:t>
            </w:r>
          </w:p>
          <w:p w:rsidR="00AB12EC" w:rsidRPr="00876096" w:rsidRDefault="00AB12EC" w:rsidP="00AB12EC">
            <w:pPr>
              <w:rPr>
                <w:rFonts w:eastAsia="Calibri" w:cs="Arial"/>
                <w:szCs w:val="22"/>
              </w:rPr>
            </w:pPr>
            <w:r w:rsidRPr="00876096">
              <w:rPr>
                <w:rFonts w:eastAsia="Calibri" w:cs="Arial"/>
                <w:szCs w:val="22"/>
              </w:rPr>
              <w:t>(2) ausgewählte Fachbegriffe und Glaubensaussagen sowie fachspezifische Methoden verstehen</w:t>
            </w:r>
          </w:p>
          <w:p w:rsidR="00AB12EC" w:rsidRPr="00876096" w:rsidRDefault="00AB12EC" w:rsidP="00AB12EC">
            <w:pPr>
              <w:rPr>
                <w:rFonts w:eastAsia="Calibri" w:cs="Arial"/>
                <w:szCs w:val="22"/>
              </w:rPr>
            </w:pPr>
          </w:p>
          <w:p w:rsidR="00AB12EC" w:rsidRPr="00876096" w:rsidRDefault="00AB12EC" w:rsidP="00AB12EC">
            <w:pPr>
              <w:rPr>
                <w:rFonts w:eastAsia="Calibri" w:cs="Arial"/>
                <w:szCs w:val="22"/>
              </w:rPr>
            </w:pPr>
            <w:r w:rsidRPr="00876096">
              <w:rPr>
                <w:rFonts w:eastAsia="Calibri" w:cs="Arial"/>
                <w:szCs w:val="22"/>
              </w:rPr>
              <w:t>(4) mit biblischen, patristischen und anderen für den syrisch-orthodoxen Glauben grundlegenden Texten sachgemäß umgehen</w:t>
            </w:r>
          </w:p>
          <w:p w:rsidR="00AB12EC" w:rsidRPr="00876096" w:rsidRDefault="00AB12EC" w:rsidP="00AB12EC">
            <w:pPr>
              <w:rPr>
                <w:rFonts w:eastAsia="Calibri" w:cs="Arial"/>
                <w:szCs w:val="22"/>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B12EC" w:rsidRPr="00876096" w:rsidRDefault="00AB12EC" w:rsidP="00A84C7B">
            <w:pPr>
              <w:widowControl w:val="0"/>
              <w:autoSpaceDE w:val="0"/>
              <w:autoSpaceDN w:val="0"/>
              <w:adjustRightInd w:val="0"/>
              <w:rPr>
                <w:rFonts w:cs="Arial"/>
                <w:b/>
                <w:color w:val="262626"/>
                <w:szCs w:val="22"/>
              </w:rPr>
            </w:pPr>
            <w:r w:rsidRPr="00876096">
              <w:rPr>
                <w:rFonts w:cs="Arial"/>
                <w:b/>
                <w:color w:val="262626"/>
                <w:szCs w:val="22"/>
              </w:rPr>
              <w:lastRenderedPageBreak/>
              <w:t>3.2.6 Kirche</w:t>
            </w:r>
          </w:p>
          <w:p w:rsidR="00AB12EC" w:rsidRPr="00876096" w:rsidRDefault="00AB12EC" w:rsidP="00AB12EC">
            <w:pPr>
              <w:widowControl w:val="0"/>
              <w:autoSpaceDE w:val="0"/>
              <w:autoSpaceDN w:val="0"/>
              <w:adjustRightInd w:val="0"/>
              <w:rPr>
                <w:rFonts w:eastAsia="Calibri" w:cs="Arial"/>
                <w:szCs w:val="22"/>
                <w:highlight w:val="yellow"/>
              </w:rPr>
            </w:pPr>
            <w:r w:rsidRPr="00876096">
              <w:rPr>
                <w:rFonts w:cs="Arial"/>
                <w:color w:val="262626"/>
                <w:szCs w:val="22"/>
              </w:rPr>
              <w:t>(4) die sieben Sakramente erläutern</w:t>
            </w:r>
          </w:p>
        </w:tc>
        <w:tc>
          <w:tcPr>
            <w:tcW w:w="1291" w:type="pct"/>
            <w:tcBorders>
              <w:left w:val="single" w:sz="4" w:space="0" w:color="auto"/>
              <w:right w:val="single" w:sz="4" w:space="0" w:color="auto"/>
            </w:tcBorders>
            <w:shd w:val="clear" w:color="auto" w:fill="auto"/>
          </w:tcPr>
          <w:p w:rsidR="00AB12EC" w:rsidRPr="00876096" w:rsidRDefault="00AB12EC" w:rsidP="00AB12EC">
            <w:pPr>
              <w:spacing w:before="60"/>
              <w:rPr>
                <w:rFonts w:eastAsia="Calibri" w:cs="Arial"/>
                <w:b/>
                <w:bCs/>
                <w:szCs w:val="22"/>
              </w:rPr>
            </w:pPr>
            <w:r w:rsidRPr="00876096">
              <w:rPr>
                <w:rFonts w:eastAsia="Calibri" w:cs="Arial"/>
                <w:b/>
                <w:bCs/>
                <w:szCs w:val="22"/>
              </w:rPr>
              <w:t xml:space="preserve">Einstieg: </w:t>
            </w:r>
          </w:p>
          <w:p w:rsidR="00AB12EC" w:rsidRPr="00876096" w:rsidRDefault="00AB12EC" w:rsidP="00AB12EC">
            <w:pPr>
              <w:spacing w:before="60"/>
              <w:rPr>
                <w:rFonts w:eastAsia="Calibri" w:cs="Arial"/>
                <w:szCs w:val="22"/>
              </w:rPr>
            </w:pPr>
            <w:r w:rsidRPr="00876096">
              <w:rPr>
                <w:rFonts w:eastAsia="Calibri" w:cs="Arial"/>
                <w:szCs w:val="22"/>
              </w:rPr>
              <w:t>Zugang zur Thematik „Sieben Sakramente“ durch die Symboldidaktik: Rose, Freundschaftszeichen, Gegenstände.</w:t>
            </w:r>
          </w:p>
          <w:p w:rsidR="00AB12EC" w:rsidRPr="00876096" w:rsidRDefault="00AB12EC" w:rsidP="00AB12EC">
            <w:pPr>
              <w:spacing w:before="60"/>
              <w:rPr>
                <w:rFonts w:eastAsia="Calibri" w:cs="Arial"/>
                <w:szCs w:val="22"/>
              </w:rPr>
            </w:pPr>
            <w:r w:rsidRPr="00876096">
              <w:rPr>
                <w:rFonts w:eastAsia="Calibri" w:cs="Arial"/>
                <w:szCs w:val="22"/>
              </w:rPr>
              <w:t xml:space="preserve">Transfer: Was ist ein Symbol und was ein Sakrament? </w:t>
            </w: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r w:rsidRPr="00876096">
              <w:rPr>
                <w:rFonts w:eastAsia="Calibri" w:cs="Arial"/>
                <w:b/>
                <w:bCs/>
                <w:szCs w:val="22"/>
              </w:rPr>
              <w:lastRenderedPageBreak/>
              <w:t>Erarbeitung:</w:t>
            </w:r>
            <w:r w:rsidRPr="00876096">
              <w:rPr>
                <w:rFonts w:eastAsia="Calibri" w:cs="Arial"/>
                <w:szCs w:val="22"/>
              </w:rPr>
              <w:t xml:space="preserve"> Die Taufe Jesu wird in der Bibel gemeinsam gelesen – Vergleich herstellen zu unserer Taufe: Gemeinsamkeiten und Unterschiede herausarbeiten. </w:t>
            </w:r>
          </w:p>
          <w:p w:rsidR="00AB12EC" w:rsidRPr="00876096" w:rsidRDefault="00AB12EC" w:rsidP="00AB12EC">
            <w:pPr>
              <w:spacing w:before="60"/>
              <w:rPr>
                <w:rFonts w:eastAsia="Calibri" w:cs="Arial"/>
                <w:szCs w:val="22"/>
              </w:rPr>
            </w:pPr>
            <w:r w:rsidRPr="00876096">
              <w:rPr>
                <w:rFonts w:eastAsia="Calibri" w:cs="Arial"/>
                <w:szCs w:val="22"/>
              </w:rPr>
              <w:t>In Gruppenarbeit (gruppenteilig) werden die Sakramente der Firmung, Beichte, Eucharistie, Eheschließung, Priesterweihe, Krankensalbung erarbeitet und im Plenum präsentiert.</w:t>
            </w: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r w:rsidRPr="00876096">
              <w:rPr>
                <w:rFonts w:eastAsia="Calibri" w:cs="Arial"/>
                <w:b/>
                <w:bCs/>
                <w:szCs w:val="22"/>
              </w:rPr>
              <w:t>Sicherung:</w:t>
            </w:r>
            <w:r w:rsidRPr="00876096">
              <w:rPr>
                <w:rFonts w:eastAsia="Calibri" w:cs="Arial"/>
                <w:szCs w:val="22"/>
              </w:rPr>
              <w:t xml:space="preserve"> </w:t>
            </w:r>
          </w:p>
          <w:p w:rsidR="00AB12EC" w:rsidRPr="00876096" w:rsidRDefault="00AB12EC" w:rsidP="00AB12EC">
            <w:pPr>
              <w:spacing w:before="60"/>
              <w:rPr>
                <w:rFonts w:eastAsia="Calibri" w:cs="Arial"/>
                <w:szCs w:val="22"/>
              </w:rPr>
            </w:pPr>
            <w:r w:rsidRPr="00876096">
              <w:rPr>
                <w:rFonts w:eastAsia="Calibri" w:cs="Arial"/>
                <w:szCs w:val="22"/>
              </w:rPr>
              <w:t xml:space="preserve">Lebensbogen wird gemeinsam erarbeitet und die Sakramente zugeordnet.   </w:t>
            </w:r>
          </w:p>
          <w:p w:rsidR="00AB12EC" w:rsidRPr="00876096" w:rsidRDefault="00AB12EC" w:rsidP="00AB12EC">
            <w:pPr>
              <w:spacing w:before="60"/>
              <w:rPr>
                <w:rFonts w:eastAsia="Calibri" w:cs="Arial"/>
                <w:szCs w:val="22"/>
              </w:rPr>
            </w:pPr>
          </w:p>
        </w:tc>
        <w:tc>
          <w:tcPr>
            <w:tcW w:w="1182" w:type="pct"/>
            <w:tcBorders>
              <w:left w:val="single" w:sz="4" w:space="0" w:color="auto"/>
              <w:right w:val="single" w:sz="4" w:space="0" w:color="auto"/>
            </w:tcBorders>
            <w:shd w:val="clear" w:color="auto" w:fill="auto"/>
          </w:tcPr>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r w:rsidRPr="00876096">
              <w:rPr>
                <w:rFonts w:eastAsia="Calibri" w:cs="Arial"/>
                <w:szCs w:val="22"/>
              </w:rPr>
              <w:t>Hier die Schülerinnen und Schüler aufmerksam machen: früher zählte die Kirche mehr Sakramente.</w:t>
            </w:r>
          </w:p>
          <w:p w:rsidR="00AB12EC" w:rsidRPr="00876096" w:rsidRDefault="00AB12EC" w:rsidP="00AB12EC">
            <w:pPr>
              <w:spacing w:before="60"/>
              <w:rPr>
                <w:rFonts w:eastAsia="Calibri" w:cs="Arial"/>
                <w:szCs w:val="22"/>
              </w:rPr>
            </w:pPr>
            <w:r w:rsidRPr="00876096">
              <w:rPr>
                <w:rFonts w:eastAsia="Calibri" w:cs="Arial"/>
                <w:szCs w:val="22"/>
              </w:rPr>
              <w:t>Begleitet kann die Arbeit werden von Filmmaterial zum jeweiligen Sakrament.</w:t>
            </w:r>
          </w:p>
        </w:tc>
      </w:tr>
      <w:tr w:rsidR="00AB12EC" w:rsidRPr="00876096" w:rsidTr="00876096">
        <w:tc>
          <w:tcPr>
            <w:tcW w:w="1250" w:type="pct"/>
            <w:tcBorders>
              <w:left w:val="single" w:sz="4" w:space="0" w:color="auto"/>
              <w:right w:val="single" w:sz="4" w:space="0" w:color="auto"/>
            </w:tcBorders>
            <w:shd w:val="clear" w:color="auto" w:fill="auto"/>
          </w:tcPr>
          <w:p w:rsidR="00AB12EC" w:rsidRPr="00876096" w:rsidRDefault="00AB12EC" w:rsidP="00AB12EC">
            <w:pPr>
              <w:rPr>
                <w:rFonts w:eastAsia="Calibri" w:cs="Arial"/>
                <w:b/>
                <w:bCs/>
                <w:szCs w:val="22"/>
              </w:rPr>
            </w:pPr>
            <w:r w:rsidRPr="00876096">
              <w:rPr>
                <w:rFonts w:eastAsia="Calibri" w:cs="Arial"/>
                <w:b/>
                <w:bCs/>
                <w:szCs w:val="22"/>
              </w:rPr>
              <w:lastRenderedPageBreak/>
              <w:t>2.1 Wahrnehmen und Darstellen</w:t>
            </w:r>
          </w:p>
          <w:p w:rsidR="00AB12EC" w:rsidRPr="00876096" w:rsidRDefault="00AB12EC" w:rsidP="00AB12EC">
            <w:pPr>
              <w:rPr>
                <w:rFonts w:eastAsia="Calibri" w:cs="Arial"/>
                <w:szCs w:val="22"/>
              </w:rPr>
            </w:pPr>
            <w:r w:rsidRPr="00876096">
              <w:rPr>
                <w:rFonts w:eastAsia="Calibri" w:cs="Arial"/>
                <w:szCs w:val="22"/>
              </w:rPr>
              <w:t>(3) religiöse Spuren in ihrer Lebensumwelt sowie grundlegende Ausdrucksformen religiösen Glaubens beschreiben und sie in verschiedenen Kontexten wiedererkennen</w:t>
            </w:r>
          </w:p>
          <w:p w:rsidR="00AB12EC" w:rsidRPr="00876096" w:rsidRDefault="00AB12EC" w:rsidP="00AB12EC">
            <w:pPr>
              <w:rPr>
                <w:rFonts w:eastAsia="Calibri" w:cs="Arial"/>
                <w:szCs w:val="22"/>
              </w:rPr>
            </w:pPr>
          </w:p>
          <w:p w:rsidR="00AB12EC" w:rsidRPr="00876096" w:rsidRDefault="00AB12EC" w:rsidP="00AB12EC">
            <w:pPr>
              <w:rPr>
                <w:rFonts w:eastAsia="Calibri" w:cs="Arial"/>
                <w:szCs w:val="22"/>
              </w:rPr>
            </w:pPr>
          </w:p>
          <w:p w:rsidR="00AB12EC" w:rsidRPr="00876096" w:rsidRDefault="00AB12EC" w:rsidP="00AB12EC">
            <w:pPr>
              <w:rPr>
                <w:rFonts w:eastAsia="Calibri" w:cs="Arial"/>
                <w:b/>
                <w:bCs/>
                <w:szCs w:val="22"/>
              </w:rPr>
            </w:pPr>
            <w:r w:rsidRPr="00876096">
              <w:rPr>
                <w:rFonts w:eastAsia="Calibri" w:cs="Arial"/>
                <w:b/>
                <w:bCs/>
                <w:szCs w:val="22"/>
              </w:rPr>
              <w:t>2.5 Gestalten</w:t>
            </w:r>
          </w:p>
          <w:p w:rsidR="00AB12EC" w:rsidRPr="00876096" w:rsidRDefault="00AB12EC" w:rsidP="00AB12EC">
            <w:pPr>
              <w:rPr>
                <w:rFonts w:eastAsia="Calibri" w:cs="Arial"/>
                <w:szCs w:val="22"/>
              </w:rPr>
            </w:pPr>
            <w:r w:rsidRPr="00876096">
              <w:rPr>
                <w:rFonts w:eastAsia="Calibri" w:cs="Arial"/>
                <w:szCs w:val="22"/>
              </w:rPr>
              <w:t>(5) die Präsentation des eigenen Standpunkts und anderer Positionen medial und addressatenbezogen aufbereiten</w:t>
            </w:r>
          </w:p>
          <w:p w:rsidR="00AB12EC" w:rsidRPr="00876096" w:rsidRDefault="00AB12EC" w:rsidP="00AB12EC">
            <w:pPr>
              <w:rPr>
                <w:rFonts w:eastAsia="Calibri" w:cs="Arial"/>
                <w:szCs w:val="22"/>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B12EC" w:rsidRPr="00876096" w:rsidRDefault="00AB12EC" w:rsidP="00AB12EC">
            <w:pPr>
              <w:spacing w:before="60"/>
              <w:rPr>
                <w:rFonts w:eastAsia="Calibri" w:cs="Arial"/>
                <w:b/>
                <w:szCs w:val="22"/>
              </w:rPr>
            </w:pPr>
            <w:r w:rsidRPr="00876096">
              <w:rPr>
                <w:rFonts w:eastAsia="Calibri" w:cs="Arial"/>
                <w:b/>
                <w:szCs w:val="22"/>
              </w:rPr>
              <w:t>3.2.6 Kirche</w:t>
            </w:r>
          </w:p>
          <w:p w:rsidR="00AB12EC" w:rsidRPr="00876096" w:rsidRDefault="00AB12EC" w:rsidP="00AB12EC">
            <w:pPr>
              <w:widowControl w:val="0"/>
              <w:autoSpaceDE w:val="0"/>
              <w:autoSpaceDN w:val="0"/>
              <w:adjustRightInd w:val="0"/>
              <w:rPr>
                <w:rFonts w:eastAsia="Calibri" w:cs="Arial"/>
                <w:szCs w:val="22"/>
                <w:highlight w:val="yellow"/>
              </w:rPr>
            </w:pPr>
            <w:r w:rsidRPr="00876096">
              <w:rPr>
                <w:rFonts w:cs="Arial"/>
                <w:color w:val="262626"/>
                <w:szCs w:val="22"/>
              </w:rPr>
              <w:t xml:space="preserve">(5) aktuelle Beispiele für das Wirken der Kirche in unserer Gesellschaft benennen </w:t>
            </w:r>
          </w:p>
        </w:tc>
        <w:tc>
          <w:tcPr>
            <w:tcW w:w="1291" w:type="pct"/>
            <w:tcBorders>
              <w:left w:val="single" w:sz="4" w:space="0" w:color="auto"/>
              <w:right w:val="single" w:sz="4" w:space="0" w:color="auto"/>
            </w:tcBorders>
            <w:shd w:val="clear" w:color="auto" w:fill="auto"/>
          </w:tcPr>
          <w:p w:rsidR="00AB12EC" w:rsidRPr="00876096" w:rsidRDefault="00AB12EC" w:rsidP="00AB12EC">
            <w:pPr>
              <w:spacing w:before="60"/>
              <w:rPr>
                <w:rFonts w:eastAsia="Calibri" w:cs="Arial"/>
                <w:szCs w:val="22"/>
              </w:rPr>
            </w:pPr>
            <w:r w:rsidRPr="00876096">
              <w:rPr>
                <w:rFonts w:eastAsia="Calibri" w:cs="Arial"/>
                <w:b/>
                <w:szCs w:val="22"/>
              </w:rPr>
              <w:t>Die Kirche in der Diaspora am Beispiel Deutschland</w:t>
            </w: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r w:rsidRPr="00876096">
              <w:rPr>
                <w:rFonts w:eastAsia="Calibri" w:cs="Arial"/>
                <w:b/>
                <w:szCs w:val="22"/>
              </w:rPr>
              <w:t>Einstieg:</w:t>
            </w:r>
            <w:r w:rsidRPr="00876096">
              <w:rPr>
                <w:rFonts w:eastAsia="Calibri" w:cs="Arial"/>
                <w:szCs w:val="22"/>
              </w:rPr>
              <w:t xml:space="preserve"> Visueller Impuls</w:t>
            </w: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r w:rsidRPr="00876096">
              <w:rPr>
                <w:rFonts w:eastAsia="Calibri" w:cs="Arial"/>
                <w:b/>
                <w:szCs w:val="22"/>
              </w:rPr>
              <w:t>Erarbeitung:</w:t>
            </w:r>
            <w:r w:rsidRPr="00876096">
              <w:rPr>
                <w:rFonts w:eastAsia="Calibri" w:cs="Arial"/>
                <w:szCs w:val="22"/>
              </w:rPr>
              <w:t xml:space="preserve"> Internetrecherche zur Kirche in der Diaspora. Inwiefern hat die syrisch-orthodoxe Kirche ihren Mitgliedern bei der Integration und Beheimatung im Westen geholfen? </w:t>
            </w: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r w:rsidRPr="00876096">
              <w:rPr>
                <w:rFonts w:eastAsia="Calibri" w:cs="Arial"/>
                <w:szCs w:val="22"/>
              </w:rPr>
              <w:t>Wie ist die Kirche heute in Mitteleuropa, in Deutschland und Baden-Württemberg organisiert?</w:t>
            </w: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bCs/>
                <w:szCs w:val="22"/>
              </w:rPr>
            </w:pPr>
            <w:r w:rsidRPr="00876096">
              <w:rPr>
                <w:rFonts w:eastAsia="Calibri" w:cs="Arial"/>
                <w:b/>
                <w:szCs w:val="22"/>
              </w:rPr>
              <w:t xml:space="preserve">Sicherung </w:t>
            </w:r>
            <w:r w:rsidRPr="00876096">
              <w:rPr>
                <w:rFonts w:eastAsia="Calibri" w:cs="Arial"/>
                <w:bCs/>
                <w:szCs w:val="22"/>
              </w:rPr>
              <w:t>und Diskussion über das Recherchierte.</w:t>
            </w:r>
          </w:p>
        </w:tc>
        <w:tc>
          <w:tcPr>
            <w:tcW w:w="1182" w:type="pct"/>
            <w:tcBorders>
              <w:left w:val="single" w:sz="4" w:space="0" w:color="auto"/>
              <w:right w:val="single" w:sz="4" w:space="0" w:color="auto"/>
            </w:tcBorders>
            <w:shd w:val="clear" w:color="auto" w:fill="auto"/>
          </w:tcPr>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p>
          <w:p w:rsidR="001D5AE2" w:rsidRPr="00876096" w:rsidRDefault="001D5AE2" w:rsidP="00AB12EC">
            <w:pPr>
              <w:spacing w:before="60"/>
              <w:rPr>
                <w:rFonts w:eastAsia="Calibri" w:cs="Arial"/>
                <w:szCs w:val="22"/>
              </w:rPr>
            </w:pPr>
          </w:p>
          <w:p w:rsidR="00AB12EC" w:rsidRPr="00876096" w:rsidRDefault="00AB12EC" w:rsidP="00AB12EC">
            <w:pPr>
              <w:spacing w:before="60"/>
              <w:rPr>
                <w:rFonts w:eastAsia="Calibri" w:cs="Arial"/>
                <w:szCs w:val="22"/>
                <w:lang w:val="en-US"/>
              </w:rPr>
            </w:pPr>
            <w:r w:rsidRPr="00876096">
              <w:rPr>
                <w:rFonts w:eastAsia="Calibri" w:cs="Arial"/>
                <w:szCs w:val="22"/>
                <w:lang w:val="en-US"/>
              </w:rPr>
              <w:t>Bild: OHP</w:t>
            </w:r>
          </w:p>
          <w:p w:rsidR="00AB12EC" w:rsidRPr="00876096" w:rsidRDefault="00AB12EC" w:rsidP="00AB12EC">
            <w:pPr>
              <w:spacing w:before="60"/>
              <w:rPr>
                <w:rFonts w:eastAsia="Calibri" w:cs="Arial"/>
                <w:szCs w:val="22"/>
                <w:lang w:val="en-US"/>
              </w:rPr>
            </w:pPr>
          </w:p>
          <w:p w:rsidR="00AB12EC" w:rsidRPr="00876096" w:rsidRDefault="00AB12EC" w:rsidP="00AB12EC">
            <w:pPr>
              <w:spacing w:before="60"/>
              <w:rPr>
                <w:rFonts w:eastAsia="Calibri" w:cs="Arial"/>
                <w:szCs w:val="22"/>
                <w:lang w:val="en-US"/>
              </w:rPr>
            </w:pPr>
            <w:r w:rsidRPr="00876096">
              <w:rPr>
                <w:rFonts w:eastAsia="Calibri" w:cs="Arial"/>
                <w:szCs w:val="22"/>
                <w:lang w:val="en-US"/>
              </w:rPr>
              <w:t>Internetrecherche</w:t>
            </w:r>
          </w:p>
        </w:tc>
      </w:tr>
      <w:tr w:rsidR="00AB12EC" w:rsidRPr="00876096" w:rsidTr="00876096">
        <w:tc>
          <w:tcPr>
            <w:tcW w:w="1250" w:type="pct"/>
            <w:tcBorders>
              <w:left w:val="single" w:sz="4" w:space="0" w:color="auto"/>
              <w:right w:val="single" w:sz="4" w:space="0" w:color="auto"/>
            </w:tcBorders>
            <w:shd w:val="clear" w:color="auto" w:fill="auto"/>
          </w:tcPr>
          <w:p w:rsidR="00AB12EC" w:rsidRPr="00876096" w:rsidRDefault="00AB12EC" w:rsidP="00AB12EC">
            <w:pPr>
              <w:rPr>
                <w:rFonts w:eastAsia="Calibri" w:cs="Arial"/>
                <w:b/>
                <w:bCs/>
                <w:szCs w:val="22"/>
              </w:rPr>
            </w:pPr>
            <w:r w:rsidRPr="00876096">
              <w:rPr>
                <w:rFonts w:eastAsia="Calibri" w:cs="Arial"/>
                <w:b/>
                <w:bCs/>
                <w:szCs w:val="22"/>
              </w:rPr>
              <w:t>2.5 Gestalten</w:t>
            </w:r>
          </w:p>
          <w:p w:rsidR="00AB12EC" w:rsidRPr="00876096" w:rsidRDefault="00AB12EC" w:rsidP="00AB12EC">
            <w:pPr>
              <w:rPr>
                <w:rFonts w:eastAsia="Calibri" w:cs="Arial"/>
                <w:szCs w:val="22"/>
              </w:rPr>
            </w:pPr>
            <w:r w:rsidRPr="00876096">
              <w:rPr>
                <w:rFonts w:eastAsia="Calibri" w:cs="Arial"/>
                <w:szCs w:val="22"/>
              </w:rPr>
              <w:t xml:space="preserve">(5) die Präsentation des eigenen Standpunkts und anderer Positionen </w:t>
            </w:r>
            <w:r w:rsidRPr="00876096">
              <w:rPr>
                <w:rFonts w:eastAsia="Calibri" w:cs="Arial"/>
                <w:szCs w:val="22"/>
              </w:rPr>
              <w:lastRenderedPageBreak/>
              <w:t>medial und addressatenbezogen aufbereiten</w:t>
            </w:r>
          </w:p>
          <w:p w:rsidR="00AB12EC" w:rsidRPr="00876096" w:rsidRDefault="00AB12EC" w:rsidP="00AB12EC">
            <w:pPr>
              <w:suppressAutoHyphens/>
              <w:rPr>
                <w:rFonts w:eastAsia="Calibri" w:cs="Arial"/>
                <w:szCs w:val="22"/>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B67386" w:rsidRPr="00876096" w:rsidRDefault="00AB12EC" w:rsidP="00B67386">
            <w:pPr>
              <w:spacing w:before="60"/>
              <w:rPr>
                <w:rFonts w:eastAsia="Calibri" w:cs="Arial"/>
                <w:b/>
                <w:szCs w:val="22"/>
              </w:rPr>
            </w:pPr>
            <w:r w:rsidRPr="00876096">
              <w:rPr>
                <w:rFonts w:eastAsia="Calibri" w:cs="Arial"/>
                <w:b/>
                <w:szCs w:val="22"/>
              </w:rPr>
              <w:lastRenderedPageBreak/>
              <w:t>3.2.2 Welt und Verantwortung</w:t>
            </w:r>
          </w:p>
          <w:p w:rsidR="00AB12EC" w:rsidRPr="00876096" w:rsidRDefault="00B67386" w:rsidP="00B67386">
            <w:pPr>
              <w:spacing w:before="60"/>
              <w:rPr>
                <w:rFonts w:eastAsia="Calibri" w:cs="Arial"/>
                <w:b/>
                <w:szCs w:val="22"/>
              </w:rPr>
            </w:pPr>
            <w:r w:rsidRPr="00876096">
              <w:rPr>
                <w:rFonts w:eastAsia="Calibri" w:cs="Arial"/>
                <w:bCs/>
                <w:szCs w:val="22"/>
              </w:rPr>
              <w:t>(</w:t>
            </w:r>
            <w:r w:rsidR="00AB12EC" w:rsidRPr="00876096">
              <w:rPr>
                <w:rFonts w:eastAsia="Calibri" w:cs="Arial"/>
                <w:bCs/>
                <w:szCs w:val="22"/>
              </w:rPr>
              <w:t xml:space="preserve">2) gesellschaftliche Phänomene, die das Zusammenleben von Menschen </w:t>
            </w:r>
            <w:r w:rsidR="00AB12EC" w:rsidRPr="00876096">
              <w:rPr>
                <w:rFonts w:eastAsia="Calibri" w:cs="Arial"/>
                <w:bCs/>
                <w:szCs w:val="22"/>
              </w:rPr>
              <w:lastRenderedPageBreak/>
              <w:t>gefährden, als ethische Herausforderung erläutern […]</w:t>
            </w:r>
          </w:p>
          <w:p w:rsidR="00AB12EC" w:rsidRPr="00876096" w:rsidRDefault="00AB12EC" w:rsidP="00AB12EC">
            <w:pPr>
              <w:widowControl w:val="0"/>
              <w:autoSpaceDE w:val="0"/>
              <w:autoSpaceDN w:val="0"/>
              <w:adjustRightInd w:val="0"/>
              <w:rPr>
                <w:rFonts w:cs="Arial"/>
                <w:b/>
                <w:bCs/>
                <w:color w:val="262626"/>
                <w:szCs w:val="22"/>
              </w:rPr>
            </w:pPr>
          </w:p>
          <w:p w:rsidR="00AB12EC" w:rsidRPr="00876096" w:rsidRDefault="00AB12EC" w:rsidP="00AB12EC">
            <w:pPr>
              <w:widowControl w:val="0"/>
              <w:autoSpaceDE w:val="0"/>
              <w:autoSpaceDN w:val="0"/>
              <w:adjustRightInd w:val="0"/>
              <w:rPr>
                <w:rFonts w:eastAsia="Calibri" w:cs="Arial"/>
                <w:szCs w:val="22"/>
                <w:highlight w:val="yellow"/>
              </w:rPr>
            </w:pPr>
            <w:r w:rsidRPr="00876096">
              <w:rPr>
                <w:rFonts w:cs="Arial"/>
                <w:color w:val="262626"/>
                <w:szCs w:val="22"/>
              </w:rPr>
              <w:t>(5) ausgehend von Erfahrungen begründen, dass Wahrhaftigkeit sich auf die eigene Persönlichkeit und das menschliche Zusammenleben auswirkt</w:t>
            </w:r>
          </w:p>
        </w:tc>
        <w:tc>
          <w:tcPr>
            <w:tcW w:w="1291" w:type="pct"/>
            <w:tcBorders>
              <w:left w:val="single" w:sz="4" w:space="0" w:color="auto"/>
              <w:right w:val="single" w:sz="4" w:space="0" w:color="auto"/>
            </w:tcBorders>
            <w:shd w:val="clear" w:color="auto" w:fill="auto"/>
          </w:tcPr>
          <w:p w:rsidR="00AB12EC" w:rsidRPr="00876096" w:rsidRDefault="00AB12EC" w:rsidP="00AB12EC">
            <w:pPr>
              <w:spacing w:before="60"/>
              <w:rPr>
                <w:rFonts w:eastAsia="Calibri" w:cs="Arial"/>
                <w:szCs w:val="22"/>
              </w:rPr>
            </w:pPr>
            <w:r w:rsidRPr="00876096">
              <w:rPr>
                <w:rFonts w:eastAsia="Calibri" w:cs="Arial"/>
                <w:b/>
                <w:szCs w:val="22"/>
              </w:rPr>
              <w:lastRenderedPageBreak/>
              <w:t>Abschlussdiskussion als Podiumsdiskussion</w:t>
            </w:r>
          </w:p>
          <w:p w:rsidR="001D5AE2" w:rsidRPr="00876096" w:rsidRDefault="001D5AE2" w:rsidP="001D5AE2">
            <w:pPr>
              <w:spacing w:before="60"/>
              <w:rPr>
                <w:rFonts w:eastAsia="Calibri" w:cs="Arial"/>
                <w:b/>
                <w:szCs w:val="22"/>
              </w:rPr>
            </w:pPr>
          </w:p>
          <w:p w:rsidR="00AB12EC" w:rsidRPr="00876096" w:rsidRDefault="00AB12EC" w:rsidP="00AB12EC">
            <w:pPr>
              <w:spacing w:before="60"/>
              <w:rPr>
                <w:rFonts w:eastAsia="Calibri" w:cs="Arial"/>
                <w:szCs w:val="22"/>
              </w:rPr>
            </w:pPr>
            <w:r w:rsidRPr="00876096">
              <w:rPr>
                <w:rFonts w:eastAsia="Calibri" w:cs="Arial"/>
                <w:b/>
                <w:szCs w:val="22"/>
              </w:rPr>
              <w:lastRenderedPageBreak/>
              <w:t>Erarbeitung:</w:t>
            </w:r>
            <w:r w:rsidRPr="00876096">
              <w:rPr>
                <w:rFonts w:eastAsia="Calibri" w:cs="Arial"/>
                <w:szCs w:val="22"/>
              </w:rPr>
              <w:t xml:space="preserve"> Vorbereitung der Fragen:</w:t>
            </w:r>
          </w:p>
          <w:p w:rsidR="00AB12EC" w:rsidRPr="00876096" w:rsidRDefault="00AB12EC" w:rsidP="007A454C">
            <w:pPr>
              <w:numPr>
                <w:ilvl w:val="0"/>
                <w:numId w:val="5"/>
              </w:numPr>
              <w:spacing w:before="60"/>
              <w:rPr>
                <w:rFonts w:cs="Arial"/>
                <w:szCs w:val="22"/>
              </w:rPr>
            </w:pPr>
            <w:r w:rsidRPr="00876096">
              <w:rPr>
                <w:rFonts w:cs="Arial"/>
                <w:szCs w:val="22"/>
              </w:rPr>
              <w:t xml:space="preserve">Was hat Kirche mit mir zu tun? </w:t>
            </w:r>
          </w:p>
          <w:p w:rsidR="00AB12EC" w:rsidRPr="00876096" w:rsidRDefault="00AB12EC" w:rsidP="007A454C">
            <w:pPr>
              <w:numPr>
                <w:ilvl w:val="0"/>
                <w:numId w:val="5"/>
              </w:numPr>
              <w:spacing w:before="60"/>
              <w:rPr>
                <w:rFonts w:cs="Arial"/>
                <w:szCs w:val="22"/>
              </w:rPr>
            </w:pPr>
            <w:r w:rsidRPr="00876096">
              <w:rPr>
                <w:rFonts w:cs="Arial"/>
                <w:szCs w:val="22"/>
              </w:rPr>
              <w:t xml:space="preserve">Muss ich überhaupt in die Kirche, wenn ich an Gott glaube? </w:t>
            </w:r>
          </w:p>
          <w:p w:rsidR="00AB12EC" w:rsidRPr="00876096" w:rsidRDefault="00AB12EC" w:rsidP="007A454C">
            <w:pPr>
              <w:numPr>
                <w:ilvl w:val="0"/>
                <w:numId w:val="5"/>
              </w:numPr>
              <w:spacing w:before="60"/>
              <w:rPr>
                <w:rFonts w:cs="Arial"/>
                <w:szCs w:val="22"/>
              </w:rPr>
            </w:pPr>
            <w:r w:rsidRPr="00876096">
              <w:rPr>
                <w:rFonts w:cs="Arial"/>
                <w:szCs w:val="22"/>
              </w:rPr>
              <w:t xml:space="preserve">Was interessiert mich die Kirche von früher? </w:t>
            </w:r>
          </w:p>
          <w:p w:rsidR="00AB12EC" w:rsidRPr="00876096" w:rsidRDefault="00AB12EC" w:rsidP="007A454C">
            <w:pPr>
              <w:numPr>
                <w:ilvl w:val="0"/>
                <w:numId w:val="5"/>
              </w:numPr>
              <w:spacing w:before="60"/>
              <w:rPr>
                <w:rFonts w:eastAsia="Calibri" w:cs="Arial"/>
                <w:szCs w:val="22"/>
              </w:rPr>
            </w:pPr>
            <w:r w:rsidRPr="00876096">
              <w:rPr>
                <w:rFonts w:cs="Arial"/>
                <w:szCs w:val="22"/>
              </w:rPr>
              <w:t>Kann man die Fragen und Probleme der Menschen von damals überhaupt mit unseren heutigen vergleichen?</w:t>
            </w:r>
          </w:p>
          <w:p w:rsidR="00AB12EC" w:rsidRPr="00876096" w:rsidRDefault="00AB12EC" w:rsidP="007A454C">
            <w:pPr>
              <w:numPr>
                <w:ilvl w:val="0"/>
                <w:numId w:val="5"/>
              </w:numPr>
              <w:spacing w:before="60"/>
              <w:rPr>
                <w:rFonts w:eastAsia="Calibri" w:cs="Arial"/>
                <w:szCs w:val="22"/>
              </w:rPr>
            </w:pPr>
            <w:r w:rsidRPr="00876096">
              <w:rPr>
                <w:rFonts w:cs="Arial"/>
                <w:szCs w:val="22"/>
              </w:rPr>
              <w:t>Kann die Syrisch-Orthodoxe Kirche im Westen überleben</w:t>
            </w:r>
          </w:p>
          <w:p w:rsidR="00AB12EC" w:rsidRPr="00876096" w:rsidRDefault="00AB12EC" w:rsidP="00AB12EC">
            <w:pPr>
              <w:spacing w:before="60"/>
              <w:rPr>
                <w:rFonts w:eastAsia="Calibri" w:cs="Arial"/>
                <w:szCs w:val="22"/>
              </w:rPr>
            </w:pPr>
          </w:p>
          <w:p w:rsidR="00AB12EC" w:rsidRPr="00876096" w:rsidRDefault="00AB12EC" w:rsidP="00AB12EC">
            <w:pPr>
              <w:spacing w:before="60"/>
              <w:rPr>
                <w:rFonts w:eastAsia="Calibri" w:cs="Arial"/>
                <w:szCs w:val="22"/>
              </w:rPr>
            </w:pPr>
            <w:r w:rsidRPr="00876096">
              <w:rPr>
                <w:rFonts w:eastAsia="Calibri" w:cs="Arial"/>
                <w:szCs w:val="22"/>
              </w:rPr>
              <w:t xml:space="preserve">Die </w:t>
            </w:r>
            <w:r w:rsidR="00201D3A" w:rsidRPr="00876096">
              <w:rPr>
                <w:rFonts w:eastAsia="Calibri" w:cs="Arial"/>
                <w:szCs w:val="22"/>
              </w:rPr>
              <w:t>Schülerinnen und Schüler</w:t>
            </w:r>
            <w:r w:rsidRPr="00876096">
              <w:rPr>
                <w:rFonts w:eastAsia="Calibri" w:cs="Arial"/>
                <w:szCs w:val="22"/>
              </w:rPr>
              <w:t xml:space="preserve"> bilden Arbeitsgruppen, die die Fragen vor dem Hintergrund der Unterrichtseinheit erarbeiten und persönlich Position beziehen.</w:t>
            </w:r>
          </w:p>
          <w:p w:rsidR="00AB12EC" w:rsidRPr="00876096" w:rsidRDefault="00AB12EC" w:rsidP="00AB12EC">
            <w:pPr>
              <w:spacing w:before="60"/>
              <w:rPr>
                <w:rFonts w:eastAsia="Calibri" w:cs="Arial"/>
                <w:szCs w:val="22"/>
              </w:rPr>
            </w:pPr>
            <w:r w:rsidRPr="00876096">
              <w:rPr>
                <w:rFonts w:eastAsia="Calibri" w:cs="Arial"/>
                <w:szCs w:val="22"/>
              </w:rPr>
              <w:t>Eine Person jeder Gruppe wird für die Podiumsdiskussion bestimmt. Die anderen hören zu und beobachten, geben am Ende Feedback.</w:t>
            </w:r>
          </w:p>
        </w:tc>
        <w:tc>
          <w:tcPr>
            <w:tcW w:w="1182" w:type="pct"/>
            <w:tcBorders>
              <w:left w:val="single" w:sz="4" w:space="0" w:color="auto"/>
              <w:right w:val="single" w:sz="4" w:space="0" w:color="auto"/>
            </w:tcBorders>
            <w:shd w:val="clear" w:color="auto" w:fill="auto"/>
          </w:tcPr>
          <w:p w:rsidR="00AB12EC" w:rsidRPr="00876096" w:rsidRDefault="00AB12EC" w:rsidP="00AB12EC">
            <w:pPr>
              <w:rPr>
                <w:rFonts w:eastAsia="Calibri" w:cs="Arial"/>
                <w:i/>
                <w:szCs w:val="22"/>
              </w:rPr>
            </w:pPr>
          </w:p>
        </w:tc>
      </w:tr>
    </w:tbl>
    <w:p w:rsidR="00AB12EC" w:rsidRPr="00201D3A" w:rsidRDefault="00201D3A" w:rsidP="00201D3A">
      <w:pPr>
        <w:rPr>
          <w:rFonts w:eastAsia="Calibri" w:cs="Arial"/>
          <w:b/>
          <w:sz w:val="32"/>
          <w:szCs w:val="22"/>
        </w:rPr>
      </w:pPr>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4114"/>
        <w:gridCol w:w="3970"/>
        <w:gridCol w:w="3760"/>
      </w:tblGrid>
      <w:tr w:rsidR="00AB12EC" w:rsidRPr="00CB5993" w:rsidTr="004E1439">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B12EC" w:rsidRPr="00AB12EC" w:rsidRDefault="00AB12EC" w:rsidP="004E1439">
            <w:pPr>
              <w:pStyle w:val="bcTab"/>
            </w:pPr>
            <w:bookmarkStart w:id="31" w:name="_Toc478981698"/>
            <w:bookmarkStart w:id="32" w:name="_Toc481477457"/>
            <w:r w:rsidRPr="00AB12EC">
              <w:lastRenderedPageBreak/>
              <w:t>Wie Jesus in seiner Zeit wirkte</w:t>
            </w:r>
            <w:bookmarkEnd w:id="31"/>
            <w:bookmarkEnd w:id="32"/>
          </w:p>
          <w:p w:rsidR="00AB12EC" w:rsidRPr="00A41CC7" w:rsidRDefault="00AB12EC" w:rsidP="00AB12EC">
            <w:pPr>
              <w:pStyle w:val="bcTabcaStd"/>
              <w:ind w:left="360"/>
              <w:rPr>
                <w:szCs w:val="24"/>
              </w:rPr>
            </w:pPr>
            <w:r w:rsidRPr="00A41CC7">
              <w:rPr>
                <w:bCs/>
                <w:szCs w:val="24"/>
              </w:rPr>
              <w:t>ca. 12 Std.</w:t>
            </w:r>
          </w:p>
        </w:tc>
      </w:tr>
      <w:tr w:rsidR="00AB12EC" w:rsidRPr="008D27A9" w:rsidTr="004E1439">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B12EC" w:rsidRPr="00383D13" w:rsidRDefault="00AB12EC" w:rsidP="00AB12EC">
            <w:pPr>
              <w:pStyle w:val="bcTabVortext"/>
              <w:rPr>
                <w:sz w:val="18"/>
                <w:szCs w:val="18"/>
              </w:rPr>
            </w:pPr>
            <w:r w:rsidRPr="006C1304">
              <w:t>Die Vo</w:t>
            </w:r>
            <w:r>
              <w:t xml:space="preserve">rstellungen von Jesus sind </w:t>
            </w:r>
            <w:r w:rsidRPr="006C1304">
              <w:t xml:space="preserve">in dieser Altersstufe noch kindlich geprägt. Zu beobachten ist ein manchmal noch recht naives Jesus-Bild, das in dieser Unterrichtseinheit in zentralen Punkten korrigiert werden soll. Dabei wird vor allem auf den historischen Jesus eingegangen, wie er in seiner Zeit gewirkt hat und den Menschen begegnet ist. </w:t>
            </w:r>
          </w:p>
        </w:tc>
      </w:tr>
      <w:tr w:rsidR="00AB12EC" w:rsidRPr="00CB5993" w:rsidTr="004E1439">
        <w:tc>
          <w:tcPr>
            <w:tcW w:w="12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B12EC" w:rsidRPr="00DF4F71" w:rsidRDefault="00AB12EC" w:rsidP="00AB12EC">
            <w:pPr>
              <w:pStyle w:val="bcTabweiKompetenzen"/>
            </w:pPr>
            <w:r w:rsidRPr="00DF4F71">
              <w:t>Prozessbezogene Kompetenzen</w:t>
            </w:r>
          </w:p>
        </w:tc>
        <w:tc>
          <w:tcPr>
            <w:tcW w:w="1292" w:type="pct"/>
            <w:tcBorders>
              <w:top w:val="single" w:sz="4" w:space="0" w:color="auto"/>
              <w:left w:val="single" w:sz="4" w:space="0" w:color="auto"/>
              <w:bottom w:val="single" w:sz="4" w:space="0" w:color="auto"/>
              <w:right w:val="single" w:sz="4" w:space="0" w:color="auto"/>
            </w:tcBorders>
            <w:shd w:val="clear" w:color="auto" w:fill="B70017"/>
            <w:vAlign w:val="center"/>
          </w:tcPr>
          <w:p w:rsidR="00AB12EC" w:rsidRPr="00DF4F71" w:rsidRDefault="00AB12EC" w:rsidP="00AB12EC">
            <w:pPr>
              <w:pStyle w:val="bcTabweiKompetenzen"/>
            </w:pPr>
            <w:r w:rsidRPr="00DF4F71">
              <w:t>Inhaltsbezogene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12EC" w:rsidRPr="00D72B29" w:rsidRDefault="00AB12EC" w:rsidP="00AB12EC">
            <w:pPr>
              <w:pStyle w:val="bcTabschwKompetenzen"/>
            </w:pPr>
            <w:r w:rsidRPr="00D72B29">
              <w:t>Konkretisierung,</w:t>
            </w:r>
            <w:r w:rsidRPr="00D72B29">
              <w:br/>
              <w:t>Vorgehen im Unterricht</w:t>
            </w:r>
          </w:p>
        </w:tc>
        <w:tc>
          <w:tcPr>
            <w:tcW w:w="1181" w:type="pct"/>
            <w:tcBorders>
              <w:top w:val="single" w:sz="4" w:space="0" w:color="auto"/>
              <w:left w:val="single" w:sz="4" w:space="0" w:color="auto"/>
              <w:bottom w:val="single" w:sz="4" w:space="0" w:color="auto"/>
              <w:right w:val="single" w:sz="4" w:space="0" w:color="auto"/>
            </w:tcBorders>
            <w:shd w:val="clear" w:color="auto" w:fill="D9D9D9"/>
            <w:vAlign w:val="center"/>
          </w:tcPr>
          <w:p w:rsidR="00AB12EC" w:rsidRPr="00D72B29" w:rsidRDefault="00AB12EC" w:rsidP="00AB12EC">
            <w:pPr>
              <w:pStyle w:val="bcTabschwKompetenzen"/>
            </w:pPr>
            <w:r w:rsidRPr="00D72B29">
              <w:t xml:space="preserve">Hinweise, Arbeitsmittel, </w:t>
            </w:r>
            <w:r>
              <w:br/>
            </w:r>
            <w:r w:rsidRPr="00D72B29">
              <w:t>Organisation, Verweise</w:t>
            </w:r>
          </w:p>
        </w:tc>
      </w:tr>
      <w:tr w:rsidR="00AB12EC" w:rsidRPr="00FD7ED9" w:rsidTr="004E1439">
        <w:tc>
          <w:tcPr>
            <w:tcW w:w="2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12EC" w:rsidRPr="00226C9B" w:rsidRDefault="00AB12EC" w:rsidP="00AB12EC">
            <w:pPr>
              <w:jc w:val="center"/>
              <w:rPr>
                <w:rFonts w:eastAsia="Calibri" w:cs="Arial"/>
                <w:szCs w:val="22"/>
              </w:rPr>
            </w:pPr>
            <w:r w:rsidRPr="00226C9B">
              <w:rPr>
                <w:rFonts w:cs="Arial"/>
                <w:szCs w:val="22"/>
              </w:rPr>
              <w:t>Die Schülerinnen und Schüler können</w:t>
            </w:r>
          </w:p>
        </w:tc>
        <w:tc>
          <w:tcPr>
            <w:tcW w:w="1247" w:type="pct"/>
            <w:vMerge w:val="restart"/>
            <w:tcBorders>
              <w:top w:val="single" w:sz="4" w:space="0" w:color="auto"/>
              <w:left w:val="single" w:sz="4" w:space="0" w:color="auto"/>
              <w:right w:val="single" w:sz="4" w:space="0" w:color="auto"/>
            </w:tcBorders>
            <w:shd w:val="clear" w:color="auto" w:fill="auto"/>
          </w:tcPr>
          <w:p w:rsidR="00AB12EC" w:rsidRPr="00226C9B" w:rsidRDefault="00AB12EC" w:rsidP="00AB12EC">
            <w:pPr>
              <w:rPr>
                <w:rFonts w:cs="Arial"/>
                <w:b/>
                <w:szCs w:val="22"/>
              </w:rPr>
            </w:pPr>
            <w:r w:rsidRPr="00226C9B">
              <w:rPr>
                <w:rFonts w:cs="Arial"/>
                <w:b/>
                <w:szCs w:val="22"/>
              </w:rPr>
              <w:t>Annäherung an Jesus, den Christus</w:t>
            </w:r>
          </w:p>
          <w:p w:rsidR="00AB12EC" w:rsidRPr="00226C9B" w:rsidRDefault="00AB12EC" w:rsidP="00AB12EC">
            <w:pPr>
              <w:spacing w:before="60"/>
              <w:rPr>
                <w:rFonts w:cs="Arial"/>
                <w:b/>
                <w:szCs w:val="22"/>
              </w:rPr>
            </w:pPr>
            <w:r w:rsidRPr="00226C9B">
              <w:rPr>
                <w:rFonts w:eastAsia="Calibri" w:cs="Arial"/>
                <w:szCs w:val="22"/>
              </w:rPr>
              <w:t>Mindmap zum Thema „Jesus“. Das Klassenmindmap wird ins Heft übertragen</w:t>
            </w:r>
          </w:p>
          <w:p w:rsidR="00AB12EC" w:rsidRPr="00226C9B" w:rsidRDefault="00AB12EC" w:rsidP="00AB12EC">
            <w:pPr>
              <w:rPr>
                <w:rFonts w:cs="Arial"/>
                <w:b/>
                <w:szCs w:val="22"/>
              </w:rPr>
            </w:pPr>
          </w:p>
          <w:p w:rsidR="00AB12EC" w:rsidRPr="00226C9B" w:rsidRDefault="00AB12EC" w:rsidP="00AB12EC">
            <w:pPr>
              <w:rPr>
                <w:rFonts w:cs="Arial"/>
                <w:szCs w:val="22"/>
              </w:rPr>
            </w:pPr>
            <w:r w:rsidRPr="00226C9B">
              <w:rPr>
                <w:rFonts w:cs="Arial"/>
                <w:i/>
                <w:szCs w:val="22"/>
              </w:rPr>
              <w:t>Mögliche Leitfragen</w:t>
            </w:r>
            <w:r w:rsidRPr="00226C9B">
              <w:rPr>
                <w:rFonts w:cs="Arial"/>
                <w:szCs w:val="22"/>
              </w:rPr>
              <w:t>:</w:t>
            </w:r>
          </w:p>
          <w:p w:rsidR="00AB12EC" w:rsidRPr="00226C9B" w:rsidRDefault="00AB12EC" w:rsidP="00AB12EC">
            <w:pPr>
              <w:rPr>
                <w:rFonts w:cs="Arial"/>
                <w:szCs w:val="22"/>
              </w:rPr>
            </w:pPr>
            <w:r w:rsidRPr="00226C9B">
              <w:rPr>
                <w:rFonts w:cs="Arial"/>
                <w:szCs w:val="22"/>
              </w:rPr>
              <w:t>Welche Vorstellungen von Jesus sind in Gebeten, Lieder, Bilder und Texte zu finden?</w:t>
            </w:r>
          </w:p>
          <w:p w:rsidR="00AB12EC" w:rsidRPr="00226C9B" w:rsidRDefault="00AB12EC" w:rsidP="00AB12EC">
            <w:pPr>
              <w:rPr>
                <w:rFonts w:cs="Arial"/>
                <w:szCs w:val="22"/>
              </w:rPr>
            </w:pPr>
            <w:r w:rsidRPr="00226C9B">
              <w:rPr>
                <w:rFonts w:cs="Arial"/>
                <w:szCs w:val="22"/>
              </w:rPr>
              <w:t>Welche Bedeutung hat Jesus für Menschen?</w:t>
            </w:r>
          </w:p>
          <w:p w:rsidR="00AB12EC" w:rsidRPr="00226C9B" w:rsidRDefault="00AB12EC" w:rsidP="00AB12EC">
            <w:pPr>
              <w:rPr>
                <w:rFonts w:cs="Arial"/>
                <w:szCs w:val="22"/>
              </w:rPr>
            </w:pPr>
          </w:p>
          <w:p w:rsidR="00AB12EC" w:rsidRPr="00226C9B" w:rsidRDefault="00AB12EC" w:rsidP="00AB12EC">
            <w:pPr>
              <w:rPr>
                <w:rFonts w:cs="Arial"/>
                <w:i/>
                <w:szCs w:val="22"/>
              </w:rPr>
            </w:pPr>
            <w:r w:rsidRPr="00226C9B">
              <w:rPr>
                <w:rFonts w:cs="Arial"/>
                <w:i/>
                <w:szCs w:val="22"/>
              </w:rPr>
              <w:t>Korrelation:</w:t>
            </w:r>
          </w:p>
          <w:p w:rsidR="00AB12EC" w:rsidRPr="00226C9B" w:rsidRDefault="00AB12EC" w:rsidP="00AB12EC">
            <w:pPr>
              <w:rPr>
                <w:rFonts w:cs="Arial"/>
                <w:szCs w:val="22"/>
              </w:rPr>
            </w:pPr>
            <w:r w:rsidRPr="00226C9B">
              <w:rPr>
                <w:rFonts w:cs="Arial"/>
                <w:szCs w:val="22"/>
              </w:rPr>
              <w:t>Welche Vorstellungen von Jesus sind mir vermittelt worden?</w:t>
            </w:r>
          </w:p>
          <w:p w:rsidR="00AB12EC" w:rsidRPr="00226C9B" w:rsidRDefault="00AB12EC" w:rsidP="00AB12EC">
            <w:pPr>
              <w:rPr>
                <w:rFonts w:cs="Arial"/>
                <w:szCs w:val="22"/>
              </w:rPr>
            </w:pPr>
          </w:p>
          <w:p w:rsidR="00AB12EC" w:rsidRPr="00226C9B" w:rsidRDefault="00AB12EC" w:rsidP="00AB12EC">
            <w:pPr>
              <w:rPr>
                <w:rFonts w:cs="Arial"/>
                <w:szCs w:val="22"/>
              </w:rPr>
            </w:pPr>
            <w:r w:rsidRPr="00226C9B">
              <w:rPr>
                <w:rFonts w:cs="Arial"/>
                <w:szCs w:val="22"/>
              </w:rPr>
              <w:t>Welche Personen haben mein Jesus-Bild geprägt, auf welche Weise? Kinderbibeln und Jesus-Filme – wie haben sie mein Jesus-Bild beeinflusst?</w:t>
            </w:r>
          </w:p>
        </w:tc>
        <w:tc>
          <w:tcPr>
            <w:tcW w:w="1181" w:type="pct"/>
            <w:vMerge w:val="restart"/>
            <w:tcBorders>
              <w:top w:val="single" w:sz="4" w:space="0" w:color="auto"/>
              <w:left w:val="single" w:sz="4" w:space="0" w:color="auto"/>
              <w:right w:val="single" w:sz="4" w:space="0" w:color="auto"/>
            </w:tcBorders>
            <w:shd w:val="clear" w:color="auto" w:fill="auto"/>
          </w:tcPr>
          <w:p w:rsidR="00AB12EC" w:rsidRPr="00226C9B" w:rsidRDefault="00AB12EC" w:rsidP="00AB12EC">
            <w:pPr>
              <w:spacing w:before="60"/>
              <w:rPr>
                <w:rFonts w:eastAsia="Calibri" w:cs="Arial"/>
                <w:szCs w:val="22"/>
              </w:rPr>
            </w:pPr>
          </w:p>
          <w:p w:rsidR="00AB12EC" w:rsidRPr="00226C9B" w:rsidRDefault="00AB12EC" w:rsidP="004E1439">
            <w:pPr>
              <w:spacing w:before="60"/>
              <w:rPr>
                <w:rFonts w:eastAsia="Calibri" w:cs="Arial"/>
                <w:szCs w:val="22"/>
              </w:rPr>
            </w:pPr>
          </w:p>
        </w:tc>
      </w:tr>
      <w:tr w:rsidR="00AB12EC" w:rsidRPr="00FD7ED9" w:rsidTr="004E1439">
        <w:tc>
          <w:tcPr>
            <w:tcW w:w="1280" w:type="pct"/>
            <w:vMerge w:val="restart"/>
            <w:tcBorders>
              <w:top w:val="single" w:sz="4" w:space="0" w:color="auto"/>
              <w:left w:val="single" w:sz="4" w:space="0" w:color="auto"/>
              <w:right w:val="single" w:sz="4" w:space="0" w:color="auto"/>
            </w:tcBorders>
            <w:shd w:val="clear" w:color="auto" w:fill="auto"/>
          </w:tcPr>
          <w:p w:rsidR="00AB12EC" w:rsidRPr="00226C9B" w:rsidRDefault="00AB12EC" w:rsidP="00AB12EC">
            <w:pPr>
              <w:spacing w:before="60"/>
              <w:rPr>
                <w:rFonts w:eastAsia="Calibri" w:cs="Arial"/>
                <w:b/>
                <w:szCs w:val="22"/>
              </w:rPr>
            </w:pPr>
            <w:r w:rsidRPr="00226C9B">
              <w:rPr>
                <w:rFonts w:eastAsia="Calibri" w:cs="Arial"/>
                <w:b/>
                <w:szCs w:val="22"/>
              </w:rPr>
              <w:t>2.1 Wahrnehmen und Darstellen</w:t>
            </w:r>
          </w:p>
          <w:p w:rsidR="00AB12EC" w:rsidRPr="00226C9B" w:rsidRDefault="00AB12EC" w:rsidP="00AB12EC">
            <w:pPr>
              <w:spacing w:before="60"/>
              <w:rPr>
                <w:rFonts w:eastAsia="Calibri" w:cs="Arial"/>
                <w:szCs w:val="22"/>
              </w:rPr>
            </w:pPr>
            <w:r w:rsidRPr="00226C9B">
              <w:rPr>
                <w:rFonts w:eastAsia="Calibri" w:cs="Arial"/>
                <w:szCs w:val="22"/>
              </w:rPr>
              <w:t>3. religiöse Spuren in ihrer Lebenswelt sowie grundlegende Ausdrucksformen religiösen Glaubens beschreiben und sie in verschiedenen Kontexten wieder-erkennen</w:t>
            </w:r>
          </w:p>
          <w:p w:rsidR="00AB12EC" w:rsidRPr="00226C9B" w:rsidRDefault="00AB12EC" w:rsidP="00AB12EC">
            <w:pPr>
              <w:spacing w:before="60"/>
              <w:rPr>
                <w:rFonts w:eastAsia="Calibri" w:cs="Arial"/>
                <w:szCs w:val="22"/>
              </w:rPr>
            </w:pPr>
          </w:p>
          <w:p w:rsidR="00AB12EC" w:rsidRPr="00226C9B" w:rsidRDefault="00AB12EC" w:rsidP="00AB12EC">
            <w:pPr>
              <w:spacing w:before="60"/>
              <w:rPr>
                <w:rFonts w:eastAsia="Calibri" w:cs="Arial"/>
                <w:szCs w:val="22"/>
              </w:rPr>
            </w:pPr>
            <w:r w:rsidRPr="00226C9B">
              <w:rPr>
                <w:rFonts w:eastAsia="Calibri" w:cs="Arial"/>
                <w:szCs w:val="22"/>
              </w:rPr>
              <w:t>5. aus ausgewählten Quellen, Texten, Medien Informationen erheben, die eine Deutung religiöser Sachverhalte ermöglichen</w:t>
            </w:r>
          </w:p>
          <w:p w:rsidR="00AB12EC" w:rsidRPr="00226C9B" w:rsidRDefault="00AB12EC" w:rsidP="00AB12EC">
            <w:pPr>
              <w:spacing w:before="60"/>
              <w:rPr>
                <w:rFonts w:eastAsia="Calibri" w:cs="Arial"/>
                <w:szCs w:val="22"/>
              </w:rPr>
            </w:pPr>
          </w:p>
          <w:p w:rsidR="00AB12EC" w:rsidRPr="00226C9B" w:rsidRDefault="00AB12EC" w:rsidP="00AB12EC">
            <w:pPr>
              <w:spacing w:before="60"/>
              <w:rPr>
                <w:rFonts w:eastAsia="Calibri" w:cs="Arial"/>
                <w:b/>
                <w:szCs w:val="22"/>
              </w:rPr>
            </w:pPr>
            <w:r w:rsidRPr="00226C9B">
              <w:rPr>
                <w:rFonts w:eastAsia="Calibri" w:cs="Arial"/>
                <w:b/>
                <w:szCs w:val="22"/>
              </w:rPr>
              <w:t>2.2 Deuten</w:t>
            </w:r>
          </w:p>
          <w:p w:rsidR="00AB12EC" w:rsidRPr="00226C9B" w:rsidRDefault="00AB12EC" w:rsidP="00AB12EC">
            <w:pPr>
              <w:spacing w:before="60"/>
              <w:rPr>
                <w:rFonts w:eastAsia="Calibri" w:cs="Arial"/>
                <w:szCs w:val="22"/>
              </w:rPr>
            </w:pPr>
            <w:r w:rsidRPr="00226C9B">
              <w:rPr>
                <w:rFonts w:eastAsia="Calibri" w:cs="Arial"/>
                <w:szCs w:val="22"/>
              </w:rPr>
              <w:t>3. in Lebenszeugnissen und ästhetischen  Ausdrucksformen Antwortversuche auf menschliche Grundfragen entdecken und fachsprachlich korrekt darstellen</w:t>
            </w:r>
          </w:p>
          <w:p w:rsidR="00AB12EC" w:rsidRPr="00226C9B" w:rsidRDefault="00AB12EC" w:rsidP="00AB12EC">
            <w:pPr>
              <w:spacing w:before="60"/>
              <w:rPr>
                <w:rFonts w:eastAsia="Calibri" w:cs="Arial"/>
                <w:szCs w:val="22"/>
              </w:rPr>
            </w:pPr>
          </w:p>
          <w:p w:rsidR="00AB12EC" w:rsidRPr="00226C9B" w:rsidRDefault="00AB12EC" w:rsidP="00AB12EC">
            <w:pPr>
              <w:spacing w:before="60"/>
              <w:rPr>
                <w:rFonts w:eastAsia="Calibri" w:cs="Arial"/>
                <w:szCs w:val="22"/>
              </w:rPr>
            </w:pPr>
            <w:r w:rsidRPr="00226C9B">
              <w:rPr>
                <w:rFonts w:eastAsia="Calibri" w:cs="Arial"/>
                <w:szCs w:val="22"/>
              </w:rPr>
              <w:t>4. mit biblischen, patristischen und anderen für den syrisch-orthodoxen Glauben grundlegenden Texten sachgemäß umgehen</w:t>
            </w:r>
          </w:p>
          <w:p w:rsidR="00AB12EC" w:rsidRPr="00226C9B" w:rsidRDefault="00AB12EC" w:rsidP="00AB12EC">
            <w:pPr>
              <w:spacing w:before="60"/>
              <w:rPr>
                <w:rFonts w:eastAsia="Calibri" w:cs="Arial"/>
                <w:szCs w:val="22"/>
              </w:rPr>
            </w:pPr>
          </w:p>
          <w:p w:rsidR="00AB12EC" w:rsidRPr="00226C9B" w:rsidRDefault="00AB12EC" w:rsidP="00AB12EC">
            <w:pPr>
              <w:spacing w:before="60"/>
              <w:rPr>
                <w:rFonts w:eastAsia="Calibri" w:cs="Arial"/>
                <w:b/>
                <w:szCs w:val="22"/>
              </w:rPr>
            </w:pPr>
            <w:r w:rsidRPr="00226C9B">
              <w:rPr>
                <w:rFonts w:eastAsia="Calibri" w:cs="Arial"/>
                <w:b/>
                <w:szCs w:val="22"/>
              </w:rPr>
              <w:t>2.3 Urteilen</w:t>
            </w:r>
          </w:p>
          <w:p w:rsidR="00AB12EC" w:rsidRPr="00226C9B" w:rsidRDefault="00AB12EC" w:rsidP="00AB12EC">
            <w:pPr>
              <w:spacing w:before="60"/>
              <w:rPr>
                <w:rFonts w:eastAsia="Calibri" w:cs="Arial"/>
                <w:szCs w:val="22"/>
              </w:rPr>
            </w:pPr>
            <w:r w:rsidRPr="00226C9B">
              <w:rPr>
                <w:rFonts w:eastAsia="Calibri" w:cs="Arial"/>
                <w:szCs w:val="22"/>
              </w:rPr>
              <w:lastRenderedPageBreak/>
              <w:t>1. die Bedeutsamkeit von Glaubens-zeugnissen und Grundaussagen des christlichen Glaubens für die gesellschaftliche Wirklichkeit und das Leben des Einzelnen prüfen</w:t>
            </w:r>
          </w:p>
          <w:p w:rsidR="00AB12EC" w:rsidRPr="00226C9B" w:rsidRDefault="00AB12EC" w:rsidP="00AB12EC">
            <w:pPr>
              <w:spacing w:before="60"/>
              <w:rPr>
                <w:rFonts w:eastAsia="Calibri" w:cs="Arial"/>
                <w:szCs w:val="22"/>
              </w:rPr>
            </w:pPr>
          </w:p>
          <w:p w:rsidR="00AB12EC" w:rsidRPr="00226C9B" w:rsidRDefault="00AB12EC" w:rsidP="00AB12EC">
            <w:pPr>
              <w:spacing w:before="60"/>
              <w:rPr>
                <w:rFonts w:eastAsia="Calibri" w:cs="Arial"/>
                <w:b/>
                <w:szCs w:val="22"/>
              </w:rPr>
            </w:pPr>
            <w:r w:rsidRPr="00226C9B">
              <w:rPr>
                <w:rFonts w:eastAsia="Calibri" w:cs="Arial"/>
                <w:b/>
                <w:szCs w:val="22"/>
              </w:rPr>
              <w:t>2.4 Kommunizieren</w:t>
            </w:r>
          </w:p>
          <w:p w:rsidR="00AB12EC" w:rsidRPr="00226C9B" w:rsidRDefault="00AB12EC" w:rsidP="00AB12EC">
            <w:pPr>
              <w:spacing w:before="60"/>
              <w:rPr>
                <w:rFonts w:eastAsia="Calibri" w:cs="Arial"/>
                <w:szCs w:val="22"/>
              </w:rPr>
            </w:pPr>
            <w:r w:rsidRPr="00226C9B">
              <w:rPr>
                <w:rFonts w:eastAsia="Calibri" w:cs="Arial"/>
                <w:szCs w:val="22"/>
              </w:rPr>
              <w:t>3. aus der Perspektive des syrisch-orthodoxen Glaubens argumentieren</w:t>
            </w:r>
          </w:p>
          <w:p w:rsidR="00AB12EC" w:rsidRPr="00226C9B" w:rsidRDefault="00AB12EC" w:rsidP="00AB12EC">
            <w:pPr>
              <w:rPr>
                <w:rFonts w:cs="Arial"/>
                <w:szCs w:val="22"/>
              </w:rPr>
            </w:pPr>
          </w:p>
        </w:tc>
        <w:tc>
          <w:tcPr>
            <w:tcW w:w="1292" w:type="pct"/>
            <w:tcBorders>
              <w:top w:val="single" w:sz="4" w:space="0" w:color="auto"/>
              <w:left w:val="single" w:sz="4" w:space="0" w:color="auto"/>
              <w:right w:val="single" w:sz="4" w:space="0" w:color="auto"/>
            </w:tcBorders>
            <w:shd w:val="clear" w:color="auto" w:fill="auto"/>
          </w:tcPr>
          <w:p w:rsidR="00AB12EC" w:rsidRPr="00226C9B" w:rsidRDefault="00AB12EC" w:rsidP="00AB12EC">
            <w:pPr>
              <w:spacing w:before="60"/>
              <w:rPr>
                <w:rFonts w:eastAsia="Calibri" w:cs="Arial"/>
                <w:b/>
                <w:szCs w:val="22"/>
              </w:rPr>
            </w:pPr>
            <w:r w:rsidRPr="00226C9B">
              <w:rPr>
                <w:rFonts w:eastAsia="Calibri" w:cs="Arial"/>
                <w:b/>
                <w:szCs w:val="22"/>
              </w:rPr>
              <w:lastRenderedPageBreak/>
              <w:t>3.2.5 Jesus Christus</w:t>
            </w:r>
          </w:p>
          <w:p w:rsidR="00AB12EC" w:rsidRPr="00226C9B" w:rsidRDefault="00AB12EC" w:rsidP="00AB12EC">
            <w:pPr>
              <w:spacing w:before="60"/>
              <w:rPr>
                <w:rFonts w:eastAsia="Calibri" w:cs="Arial"/>
                <w:bCs/>
                <w:szCs w:val="22"/>
              </w:rPr>
            </w:pPr>
            <w:r w:rsidRPr="00226C9B">
              <w:rPr>
                <w:rFonts w:eastAsia="Calibri" w:cs="Arial"/>
                <w:bCs/>
                <w:szCs w:val="22"/>
              </w:rPr>
              <w:t>(1) analysieren, wer Jesus für die Christen ist</w:t>
            </w:r>
          </w:p>
          <w:p w:rsidR="00AB12EC" w:rsidRPr="00226C9B" w:rsidRDefault="00AB12EC" w:rsidP="00AB12EC">
            <w:pPr>
              <w:spacing w:before="60"/>
              <w:rPr>
                <w:rFonts w:eastAsia="Calibri" w:cs="Arial"/>
                <w:bCs/>
                <w:szCs w:val="22"/>
              </w:rPr>
            </w:pPr>
          </w:p>
          <w:p w:rsidR="00AB12EC" w:rsidRPr="00226C9B" w:rsidRDefault="00AB12EC" w:rsidP="00AB12EC">
            <w:pPr>
              <w:spacing w:before="60"/>
              <w:rPr>
                <w:rFonts w:eastAsia="Calibri" w:cs="Arial"/>
                <w:b/>
                <w:szCs w:val="22"/>
              </w:rPr>
            </w:pPr>
            <w:r w:rsidRPr="00226C9B">
              <w:rPr>
                <w:rFonts w:eastAsia="Calibri" w:cs="Arial"/>
                <w:b/>
                <w:szCs w:val="22"/>
              </w:rPr>
              <w:t>3.2.5 Jesus Christus</w:t>
            </w:r>
          </w:p>
          <w:p w:rsidR="00AB12EC" w:rsidRPr="00226C9B" w:rsidRDefault="00AB12EC" w:rsidP="00AB12EC">
            <w:pPr>
              <w:spacing w:before="60"/>
              <w:rPr>
                <w:rFonts w:eastAsia="Calibri" w:cs="Arial"/>
                <w:bCs/>
                <w:szCs w:val="22"/>
              </w:rPr>
            </w:pPr>
            <w:r w:rsidRPr="00226C9B">
              <w:rPr>
                <w:rFonts w:eastAsia="Calibri" w:cs="Arial"/>
                <w:bCs/>
                <w:szCs w:val="22"/>
              </w:rPr>
              <w:t>(2) erklären, wie Jesusvorstellungen Jugendlicher beeinflusst werden (z.B. durch Personen, durch Religionsunterricht, durch Medien)</w:t>
            </w:r>
          </w:p>
          <w:p w:rsidR="00AB12EC" w:rsidRPr="00226C9B" w:rsidRDefault="00AB12EC" w:rsidP="00AB12EC">
            <w:pPr>
              <w:spacing w:before="60"/>
              <w:rPr>
                <w:rFonts w:cs="Arial"/>
                <w:bCs/>
                <w:szCs w:val="22"/>
              </w:rPr>
            </w:pPr>
          </w:p>
        </w:tc>
        <w:tc>
          <w:tcPr>
            <w:tcW w:w="1247" w:type="pct"/>
            <w:vMerge/>
            <w:tcBorders>
              <w:left w:val="single" w:sz="4" w:space="0" w:color="auto"/>
              <w:right w:val="single" w:sz="4" w:space="0" w:color="auto"/>
            </w:tcBorders>
            <w:shd w:val="clear" w:color="auto" w:fill="auto"/>
          </w:tcPr>
          <w:p w:rsidR="00AB12EC" w:rsidRPr="00226C9B" w:rsidRDefault="00AB12EC" w:rsidP="00AB12EC">
            <w:pPr>
              <w:ind w:left="360"/>
              <w:rPr>
                <w:rFonts w:eastAsia="Calibri" w:cs="Arial"/>
                <w:i/>
                <w:szCs w:val="22"/>
              </w:rPr>
            </w:pPr>
          </w:p>
        </w:tc>
        <w:tc>
          <w:tcPr>
            <w:tcW w:w="1181" w:type="pct"/>
            <w:vMerge/>
            <w:tcBorders>
              <w:left w:val="single" w:sz="4" w:space="0" w:color="auto"/>
              <w:right w:val="single" w:sz="4" w:space="0" w:color="auto"/>
            </w:tcBorders>
            <w:shd w:val="clear" w:color="auto" w:fill="auto"/>
          </w:tcPr>
          <w:p w:rsidR="00AB12EC" w:rsidRPr="00226C9B" w:rsidRDefault="00AB12EC" w:rsidP="00AB12EC">
            <w:pPr>
              <w:rPr>
                <w:rFonts w:eastAsia="Calibri" w:cs="Arial"/>
                <w:i/>
                <w:szCs w:val="22"/>
              </w:rPr>
            </w:pPr>
          </w:p>
        </w:tc>
      </w:tr>
      <w:tr w:rsidR="00AB12EC" w:rsidRPr="00383D13" w:rsidTr="004E1439">
        <w:tc>
          <w:tcPr>
            <w:tcW w:w="1280" w:type="pct"/>
            <w:vMerge/>
            <w:tcBorders>
              <w:left w:val="single" w:sz="4" w:space="0" w:color="auto"/>
              <w:right w:val="single" w:sz="4" w:space="0" w:color="auto"/>
            </w:tcBorders>
            <w:shd w:val="clear" w:color="auto" w:fill="auto"/>
          </w:tcPr>
          <w:p w:rsidR="00AB12EC" w:rsidRPr="00226C9B" w:rsidRDefault="00AB12EC" w:rsidP="00AB12EC">
            <w:pPr>
              <w:suppressAutoHyphens/>
              <w:rPr>
                <w:rFonts w:eastAsia="Calibri" w:cs="Arial"/>
                <w:szCs w:val="22"/>
                <w:highlight w:val="yellow"/>
              </w:rPr>
            </w:pPr>
          </w:p>
        </w:tc>
        <w:tc>
          <w:tcPr>
            <w:tcW w:w="1292" w:type="pct"/>
            <w:tcBorders>
              <w:top w:val="single" w:sz="4" w:space="0" w:color="auto"/>
              <w:left w:val="single" w:sz="4" w:space="0" w:color="auto"/>
              <w:bottom w:val="single" w:sz="4" w:space="0" w:color="auto"/>
              <w:right w:val="single" w:sz="4" w:space="0" w:color="auto"/>
            </w:tcBorders>
            <w:shd w:val="clear" w:color="auto" w:fill="auto"/>
          </w:tcPr>
          <w:p w:rsidR="00AB12EC" w:rsidRPr="00226C9B" w:rsidRDefault="00AB12EC" w:rsidP="00AB12EC">
            <w:pPr>
              <w:spacing w:line="276" w:lineRule="auto"/>
              <w:rPr>
                <w:rFonts w:cs="Arial"/>
                <w:b/>
                <w:szCs w:val="22"/>
              </w:rPr>
            </w:pPr>
            <w:r w:rsidRPr="00226C9B">
              <w:rPr>
                <w:rFonts w:cs="Arial"/>
                <w:b/>
                <w:szCs w:val="22"/>
              </w:rPr>
              <w:t>3.2.5 Jesus Christus</w:t>
            </w:r>
          </w:p>
          <w:p w:rsidR="00AB12EC" w:rsidRPr="00226C9B" w:rsidRDefault="00AB12EC" w:rsidP="00AB12EC">
            <w:pPr>
              <w:spacing w:before="60" w:line="276" w:lineRule="auto"/>
              <w:rPr>
                <w:rFonts w:cs="Arial"/>
                <w:bCs/>
                <w:szCs w:val="22"/>
              </w:rPr>
            </w:pPr>
            <w:r w:rsidRPr="00226C9B">
              <w:rPr>
                <w:rFonts w:cs="Arial"/>
                <w:bCs/>
                <w:szCs w:val="22"/>
              </w:rPr>
              <w:t>(3) begründen, dass Jesus zum Umdenken und zu verändertem Handeln herausforderte (z.B. Mt 5,3-11; Lk 10,29-37; Joh 7,53-8,11)</w:t>
            </w:r>
          </w:p>
          <w:p w:rsidR="00AB12EC" w:rsidRPr="00226C9B" w:rsidRDefault="00AB12EC" w:rsidP="00AB12EC">
            <w:pPr>
              <w:spacing w:line="276" w:lineRule="auto"/>
              <w:rPr>
                <w:rFonts w:cs="Arial"/>
                <w:bCs/>
                <w:szCs w:val="22"/>
              </w:rPr>
            </w:pPr>
          </w:p>
          <w:p w:rsidR="00AB12EC" w:rsidRPr="00226C9B" w:rsidRDefault="00AB12EC" w:rsidP="00AB12EC">
            <w:pPr>
              <w:spacing w:line="276" w:lineRule="auto"/>
              <w:rPr>
                <w:rFonts w:cs="Arial"/>
                <w:b/>
                <w:szCs w:val="22"/>
              </w:rPr>
            </w:pPr>
          </w:p>
          <w:p w:rsidR="00AB12EC" w:rsidRPr="00226C9B" w:rsidRDefault="00AB12EC" w:rsidP="00AB12EC">
            <w:pPr>
              <w:spacing w:line="276" w:lineRule="auto"/>
              <w:rPr>
                <w:rFonts w:cs="Arial"/>
                <w:b/>
                <w:szCs w:val="22"/>
              </w:rPr>
            </w:pPr>
            <w:r w:rsidRPr="00226C9B">
              <w:rPr>
                <w:rFonts w:cs="Arial"/>
                <w:b/>
                <w:szCs w:val="22"/>
              </w:rPr>
              <w:t>3.2.5 Jesus Christus</w:t>
            </w:r>
          </w:p>
          <w:p w:rsidR="00AB12EC" w:rsidRPr="00226C9B" w:rsidRDefault="00AB12EC" w:rsidP="00AB12EC">
            <w:pPr>
              <w:spacing w:before="60" w:line="276" w:lineRule="auto"/>
              <w:rPr>
                <w:rFonts w:cs="Arial"/>
                <w:bCs/>
                <w:szCs w:val="22"/>
              </w:rPr>
            </w:pPr>
            <w:r w:rsidRPr="00226C9B">
              <w:rPr>
                <w:rFonts w:cs="Arial"/>
                <w:bCs/>
                <w:szCs w:val="22"/>
              </w:rPr>
              <w:t>(5) an einem Beispiel herausarbeiten, dass das Reich Gottes schon hier und jetzt mit dem konkreten Verhalten von Menschen beginnt</w:t>
            </w:r>
          </w:p>
          <w:p w:rsidR="00AB12EC" w:rsidRPr="00226C9B" w:rsidRDefault="00AB12EC" w:rsidP="00AB12EC">
            <w:pPr>
              <w:spacing w:line="276" w:lineRule="auto"/>
              <w:rPr>
                <w:rFonts w:cs="Arial"/>
                <w:bCs/>
                <w:szCs w:val="22"/>
              </w:rPr>
            </w:pPr>
          </w:p>
          <w:p w:rsidR="00AB12EC" w:rsidRPr="00226C9B" w:rsidRDefault="00AB12EC" w:rsidP="00AB12EC">
            <w:pPr>
              <w:spacing w:line="276" w:lineRule="auto"/>
              <w:rPr>
                <w:rFonts w:cs="Arial"/>
                <w:b/>
                <w:szCs w:val="22"/>
              </w:rPr>
            </w:pPr>
            <w:r w:rsidRPr="00226C9B">
              <w:rPr>
                <w:rFonts w:cs="Arial"/>
                <w:b/>
                <w:szCs w:val="22"/>
              </w:rPr>
              <w:t>3.2.3 Bibel</w:t>
            </w:r>
          </w:p>
          <w:p w:rsidR="007D5FC0" w:rsidRPr="00226C9B" w:rsidRDefault="007D5FC0" w:rsidP="007D5FC0">
            <w:pPr>
              <w:autoSpaceDE w:val="0"/>
              <w:autoSpaceDN w:val="0"/>
              <w:adjustRightInd w:val="0"/>
              <w:rPr>
                <w:rFonts w:cs="Arial"/>
                <w:szCs w:val="22"/>
              </w:rPr>
            </w:pPr>
            <w:r w:rsidRPr="00226C9B">
              <w:rPr>
                <w:rFonts w:cs="Arial"/>
                <w:szCs w:val="22"/>
              </w:rPr>
              <w:t>(5) an einem Beispiel erläutern, dass biblische Texte einen Lebensbezug haben (zum Beispiel an Mt 6, 19-21; Mt 6, 25-34)</w:t>
            </w:r>
          </w:p>
          <w:p w:rsidR="00AB12EC" w:rsidRPr="00226C9B" w:rsidRDefault="00AB12EC" w:rsidP="00AB12EC">
            <w:pPr>
              <w:spacing w:before="60" w:line="276" w:lineRule="auto"/>
              <w:rPr>
                <w:rFonts w:eastAsia="Calibri" w:cs="Arial"/>
                <w:bCs/>
                <w:szCs w:val="22"/>
                <w:highlight w:val="yellow"/>
              </w:rPr>
            </w:pPr>
          </w:p>
        </w:tc>
        <w:tc>
          <w:tcPr>
            <w:tcW w:w="1247" w:type="pct"/>
            <w:tcBorders>
              <w:left w:val="single" w:sz="4" w:space="0" w:color="auto"/>
              <w:right w:val="single" w:sz="4" w:space="0" w:color="auto"/>
            </w:tcBorders>
            <w:shd w:val="clear" w:color="auto" w:fill="auto"/>
          </w:tcPr>
          <w:p w:rsidR="00AB12EC" w:rsidRPr="00226C9B" w:rsidRDefault="00AB12EC" w:rsidP="00AB12EC">
            <w:pPr>
              <w:rPr>
                <w:rFonts w:cs="Arial"/>
                <w:b/>
                <w:szCs w:val="22"/>
              </w:rPr>
            </w:pPr>
            <w:r w:rsidRPr="00226C9B">
              <w:rPr>
                <w:rFonts w:cs="Arial"/>
                <w:b/>
                <w:szCs w:val="22"/>
              </w:rPr>
              <w:lastRenderedPageBreak/>
              <w:t>Jesus, der viel verlangt und fordert</w:t>
            </w:r>
          </w:p>
          <w:p w:rsidR="00AB12EC" w:rsidRPr="00226C9B" w:rsidRDefault="00AB12EC" w:rsidP="00AB12EC">
            <w:pPr>
              <w:rPr>
                <w:rFonts w:cs="Arial"/>
                <w:b/>
                <w:szCs w:val="22"/>
              </w:rPr>
            </w:pPr>
          </w:p>
          <w:p w:rsidR="00AB12EC" w:rsidRPr="00226C9B" w:rsidRDefault="00AB12EC" w:rsidP="00AB12EC">
            <w:pPr>
              <w:rPr>
                <w:rFonts w:cs="Arial"/>
                <w:szCs w:val="22"/>
              </w:rPr>
            </w:pPr>
            <w:r w:rsidRPr="00226C9B">
              <w:rPr>
                <w:rFonts w:cs="Arial"/>
                <w:szCs w:val="22"/>
              </w:rPr>
              <w:t>Jesu Botschaft und Umgang mit den Menschen</w:t>
            </w:r>
          </w:p>
          <w:p w:rsidR="00AB12EC" w:rsidRPr="00226C9B" w:rsidRDefault="00AB12EC" w:rsidP="00AB12EC">
            <w:pPr>
              <w:rPr>
                <w:rFonts w:cs="Arial"/>
                <w:szCs w:val="22"/>
              </w:rPr>
            </w:pPr>
          </w:p>
          <w:p w:rsidR="00AB12EC" w:rsidRPr="00226C9B" w:rsidRDefault="00AB12EC" w:rsidP="00AB12EC">
            <w:pPr>
              <w:rPr>
                <w:rFonts w:cs="Arial"/>
                <w:i/>
                <w:szCs w:val="22"/>
              </w:rPr>
            </w:pPr>
            <w:r w:rsidRPr="00226C9B">
              <w:rPr>
                <w:rFonts w:cs="Arial"/>
                <w:i/>
                <w:szCs w:val="22"/>
              </w:rPr>
              <w:t>Mögliche Leitfragen:</w:t>
            </w:r>
          </w:p>
          <w:p w:rsidR="00AB12EC" w:rsidRPr="00226C9B" w:rsidRDefault="00AB12EC" w:rsidP="007A454C">
            <w:pPr>
              <w:pStyle w:val="Listenabsatz"/>
              <w:numPr>
                <w:ilvl w:val="0"/>
                <w:numId w:val="4"/>
              </w:numPr>
              <w:spacing w:after="200" w:line="276" w:lineRule="auto"/>
              <w:rPr>
                <w:rFonts w:cs="Arial"/>
                <w:szCs w:val="22"/>
              </w:rPr>
            </w:pPr>
            <w:r w:rsidRPr="00226C9B">
              <w:rPr>
                <w:rFonts w:cs="Arial"/>
                <w:szCs w:val="22"/>
              </w:rPr>
              <w:t xml:space="preserve">Inwiefern ist Jesus ein „Kind </w:t>
            </w:r>
            <w:r w:rsidRPr="00226C9B">
              <w:rPr>
                <w:rFonts w:cs="Arial"/>
                <w:szCs w:val="22"/>
              </w:rPr>
              <w:lastRenderedPageBreak/>
              <w:t xml:space="preserve">seiner Zeit?“ Wie spricht er die Menschen und religiösen Gruppen seiner Zeit an? </w:t>
            </w:r>
          </w:p>
          <w:p w:rsidR="00AB12EC" w:rsidRPr="00226C9B" w:rsidRDefault="00AB12EC" w:rsidP="007A454C">
            <w:pPr>
              <w:pStyle w:val="Listenabsatz"/>
              <w:numPr>
                <w:ilvl w:val="0"/>
                <w:numId w:val="4"/>
              </w:numPr>
              <w:spacing w:after="200" w:line="276" w:lineRule="auto"/>
              <w:rPr>
                <w:rFonts w:cs="Arial"/>
                <w:szCs w:val="22"/>
              </w:rPr>
            </w:pPr>
            <w:r w:rsidRPr="00226C9B">
              <w:rPr>
                <w:rFonts w:cs="Arial"/>
                <w:szCs w:val="22"/>
              </w:rPr>
              <w:t>Welches Umdenken fordern die Seligpreisungen in Mt 5,3-11?</w:t>
            </w:r>
          </w:p>
          <w:p w:rsidR="00AB12EC" w:rsidRPr="00226C9B" w:rsidRDefault="00AB12EC" w:rsidP="007A454C">
            <w:pPr>
              <w:pStyle w:val="Listenabsatz"/>
              <w:numPr>
                <w:ilvl w:val="0"/>
                <w:numId w:val="4"/>
              </w:numPr>
              <w:spacing w:after="200" w:line="276" w:lineRule="auto"/>
              <w:rPr>
                <w:rFonts w:cs="Arial"/>
                <w:szCs w:val="22"/>
              </w:rPr>
            </w:pPr>
            <w:r w:rsidRPr="00226C9B">
              <w:rPr>
                <w:rFonts w:cs="Arial"/>
                <w:szCs w:val="22"/>
              </w:rPr>
              <w:t>Welche Konsequenzen für unser Leben haben die einzelnen Bitten des Vaterunsers (Mt 6,9-13)?</w:t>
            </w:r>
          </w:p>
          <w:p w:rsidR="00AB12EC" w:rsidRPr="00226C9B" w:rsidRDefault="00AB12EC" w:rsidP="007A454C">
            <w:pPr>
              <w:pStyle w:val="Listenabsatz"/>
              <w:numPr>
                <w:ilvl w:val="0"/>
                <w:numId w:val="4"/>
              </w:numPr>
              <w:spacing w:after="200" w:line="276" w:lineRule="auto"/>
              <w:rPr>
                <w:rFonts w:cs="Arial"/>
                <w:szCs w:val="22"/>
              </w:rPr>
            </w:pPr>
            <w:r w:rsidRPr="00226C9B">
              <w:rPr>
                <w:rFonts w:cs="Arial"/>
                <w:szCs w:val="22"/>
              </w:rPr>
              <w:t>Wie relativiert Jesus das Sabbatgebot (Lk 6,1-5)</w:t>
            </w:r>
          </w:p>
          <w:p w:rsidR="00AB12EC" w:rsidRPr="00226C9B" w:rsidRDefault="00AB12EC" w:rsidP="007A454C">
            <w:pPr>
              <w:pStyle w:val="Listenabsatz"/>
              <w:numPr>
                <w:ilvl w:val="0"/>
                <w:numId w:val="4"/>
              </w:numPr>
              <w:spacing w:after="200" w:line="276" w:lineRule="auto"/>
              <w:rPr>
                <w:rFonts w:cs="Arial"/>
                <w:szCs w:val="22"/>
              </w:rPr>
            </w:pPr>
            <w:r w:rsidRPr="00226C9B">
              <w:rPr>
                <w:rFonts w:cs="Arial"/>
                <w:szCs w:val="22"/>
              </w:rPr>
              <w:t>Welches Umdenken fordert Jesus in der Beispielerzählung vom barmherzigen Samariter (Lk 10,25-37)?</w:t>
            </w:r>
          </w:p>
          <w:p w:rsidR="00AB12EC" w:rsidRPr="00226C9B" w:rsidRDefault="00AB12EC" w:rsidP="007A454C">
            <w:pPr>
              <w:pStyle w:val="Listenabsatz"/>
              <w:numPr>
                <w:ilvl w:val="0"/>
                <w:numId w:val="4"/>
              </w:numPr>
              <w:spacing w:after="200" w:line="276" w:lineRule="auto"/>
              <w:rPr>
                <w:rFonts w:cs="Arial"/>
                <w:szCs w:val="22"/>
              </w:rPr>
            </w:pPr>
            <w:r w:rsidRPr="00226C9B">
              <w:rPr>
                <w:rFonts w:cs="Arial"/>
                <w:szCs w:val="22"/>
              </w:rPr>
              <w:t>Wie geht Jesus mit schuldig gewordenen Menschen um (vgl. Joh 7,53-8,11)?</w:t>
            </w:r>
          </w:p>
          <w:p w:rsidR="00AB12EC" w:rsidRPr="00226C9B" w:rsidRDefault="00AB12EC" w:rsidP="00AB12EC">
            <w:pPr>
              <w:spacing w:before="60"/>
              <w:rPr>
                <w:rFonts w:eastAsia="Calibri" w:cs="Arial"/>
                <w:szCs w:val="22"/>
              </w:rPr>
            </w:pPr>
          </w:p>
        </w:tc>
        <w:tc>
          <w:tcPr>
            <w:tcW w:w="1181" w:type="pct"/>
            <w:tcBorders>
              <w:left w:val="single" w:sz="4" w:space="0" w:color="auto"/>
              <w:right w:val="single" w:sz="4" w:space="0" w:color="auto"/>
            </w:tcBorders>
            <w:shd w:val="clear" w:color="auto" w:fill="auto"/>
          </w:tcPr>
          <w:p w:rsidR="00AB12EC" w:rsidRPr="00226C9B" w:rsidRDefault="00AB12EC" w:rsidP="004E1439">
            <w:pPr>
              <w:spacing w:before="60"/>
              <w:rPr>
                <w:rFonts w:eastAsia="Calibri" w:cs="Arial"/>
                <w:szCs w:val="22"/>
              </w:rPr>
            </w:pPr>
          </w:p>
        </w:tc>
      </w:tr>
      <w:tr w:rsidR="00AB12EC" w:rsidRPr="00383D13" w:rsidTr="004E1439">
        <w:tc>
          <w:tcPr>
            <w:tcW w:w="1280" w:type="pct"/>
            <w:vMerge/>
            <w:tcBorders>
              <w:left w:val="single" w:sz="4" w:space="0" w:color="auto"/>
              <w:right w:val="single" w:sz="4" w:space="0" w:color="auto"/>
            </w:tcBorders>
            <w:shd w:val="clear" w:color="auto" w:fill="auto"/>
          </w:tcPr>
          <w:p w:rsidR="00AB12EC" w:rsidRPr="00226C9B" w:rsidRDefault="00AB12EC" w:rsidP="00AB12EC">
            <w:pPr>
              <w:suppressAutoHyphens/>
              <w:rPr>
                <w:rFonts w:eastAsia="Calibri" w:cs="Arial"/>
                <w:szCs w:val="22"/>
                <w:highlight w:val="yellow"/>
              </w:rPr>
            </w:pPr>
          </w:p>
        </w:tc>
        <w:tc>
          <w:tcPr>
            <w:tcW w:w="1292" w:type="pct"/>
            <w:tcBorders>
              <w:top w:val="single" w:sz="4" w:space="0" w:color="auto"/>
              <w:left w:val="single" w:sz="4" w:space="0" w:color="auto"/>
              <w:bottom w:val="single" w:sz="4" w:space="0" w:color="auto"/>
              <w:right w:val="single" w:sz="4" w:space="0" w:color="auto"/>
            </w:tcBorders>
            <w:shd w:val="clear" w:color="auto" w:fill="auto"/>
          </w:tcPr>
          <w:p w:rsidR="00AB12EC" w:rsidRPr="00226C9B" w:rsidRDefault="00AB12EC" w:rsidP="00B67386">
            <w:pPr>
              <w:spacing w:line="276" w:lineRule="auto"/>
              <w:rPr>
                <w:rFonts w:cs="Arial"/>
                <w:b/>
                <w:szCs w:val="22"/>
              </w:rPr>
            </w:pPr>
            <w:r w:rsidRPr="00226C9B">
              <w:rPr>
                <w:rFonts w:cs="Arial"/>
                <w:b/>
                <w:szCs w:val="22"/>
              </w:rPr>
              <w:t>3.2.4 Gott</w:t>
            </w:r>
          </w:p>
          <w:p w:rsidR="00AB12EC" w:rsidRPr="00226C9B" w:rsidRDefault="00AB12EC" w:rsidP="00BC1FE4">
            <w:pPr>
              <w:spacing w:line="276" w:lineRule="auto"/>
              <w:rPr>
                <w:rFonts w:cs="Arial"/>
                <w:bCs/>
                <w:szCs w:val="22"/>
              </w:rPr>
            </w:pPr>
            <w:r w:rsidRPr="00226C9B">
              <w:rPr>
                <w:rFonts w:cs="Arial"/>
                <w:bCs/>
                <w:szCs w:val="22"/>
              </w:rPr>
              <w:t>(3) Vorstellungen von Gott, die von Propheten und von Jesus überliefert sind, erläutern (z</w:t>
            </w:r>
            <w:r w:rsidR="00BC1FE4" w:rsidRPr="00226C9B">
              <w:rPr>
                <w:rFonts w:cs="Arial"/>
                <w:bCs/>
                <w:szCs w:val="22"/>
              </w:rPr>
              <w:t xml:space="preserve">um Beispiel </w:t>
            </w:r>
            <w:r w:rsidRPr="00226C9B">
              <w:rPr>
                <w:rFonts w:cs="Arial"/>
                <w:bCs/>
                <w:szCs w:val="22"/>
              </w:rPr>
              <w:t xml:space="preserve">Jes </w:t>
            </w:r>
            <w:r w:rsidR="00BC1FE4" w:rsidRPr="00226C9B">
              <w:rPr>
                <w:rFonts w:cs="Arial"/>
                <w:bCs/>
                <w:szCs w:val="22"/>
              </w:rPr>
              <w:t>61,1-3; Lk 4,18f.; Mt 6,5-15</w:t>
            </w:r>
            <w:r w:rsidRPr="00226C9B">
              <w:rPr>
                <w:rFonts w:cs="Arial"/>
                <w:bCs/>
                <w:szCs w:val="22"/>
              </w:rPr>
              <w:t>)</w:t>
            </w:r>
          </w:p>
          <w:p w:rsidR="00AB12EC" w:rsidRPr="00226C9B" w:rsidRDefault="00AB12EC" w:rsidP="00AB12EC">
            <w:pPr>
              <w:spacing w:before="60"/>
              <w:rPr>
                <w:rFonts w:eastAsia="Calibri" w:cs="Arial"/>
                <w:bCs/>
                <w:szCs w:val="22"/>
                <w:highlight w:val="yellow"/>
              </w:rPr>
            </w:pPr>
          </w:p>
        </w:tc>
        <w:tc>
          <w:tcPr>
            <w:tcW w:w="1247" w:type="pct"/>
            <w:tcBorders>
              <w:left w:val="single" w:sz="4" w:space="0" w:color="auto"/>
              <w:right w:val="single" w:sz="4" w:space="0" w:color="auto"/>
            </w:tcBorders>
            <w:shd w:val="clear" w:color="auto" w:fill="auto"/>
          </w:tcPr>
          <w:p w:rsidR="00AB12EC" w:rsidRPr="00226C9B" w:rsidRDefault="00AB12EC" w:rsidP="00AB12EC">
            <w:pPr>
              <w:rPr>
                <w:rFonts w:cs="Arial"/>
                <w:b/>
                <w:szCs w:val="22"/>
              </w:rPr>
            </w:pPr>
            <w:r w:rsidRPr="00226C9B">
              <w:rPr>
                <w:rFonts w:cs="Arial"/>
                <w:b/>
                <w:szCs w:val="22"/>
              </w:rPr>
              <w:t>Jesu Verbindung mit Gott</w:t>
            </w:r>
          </w:p>
          <w:p w:rsidR="00AB12EC" w:rsidRPr="00226C9B" w:rsidRDefault="00AB12EC" w:rsidP="00AB12EC">
            <w:pPr>
              <w:rPr>
                <w:rFonts w:cs="Arial"/>
                <w:szCs w:val="22"/>
              </w:rPr>
            </w:pPr>
          </w:p>
          <w:p w:rsidR="00AB12EC" w:rsidRPr="00226C9B" w:rsidRDefault="00AB12EC" w:rsidP="00AB12EC">
            <w:pPr>
              <w:rPr>
                <w:rFonts w:cs="Arial"/>
                <w:szCs w:val="22"/>
              </w:rPr>
            </w:pPr>
            <w:r w:rsidRPr="00226C9B">
              <w:rPr>
                <w:rFonts w:cs="Arial"/>
                <w:szCs w:val="22"/>
              </w:rPr>
              <w:t xml:space="preserve">Gottesbild und Handeln Jesu </w:t>
            </w:r>
          </w:p>
          <w:p w:rsidR="00AB12EC" w:rsidRPr="00226C9B" w:rsidRDefault="00AB12EC" w:rsidP="00AB12EC">
            <w:pPr>
              <w:rPr>
                <w:rFonts w:cs="Arial"/>
                <w:i/>
                <w:szCs w:val="22"/>
              </w:rPr>
            </w:pPr>
            <w:r w:rsidRPr="00226C9B">
              <w:rPr>
                <w:rFonts w:cs="Arial"/>
                <w:i/>
                <w:szCs w:val="22"/>
              </w:rPr>
              <w:t>Mögliche Leitfragen:</w:t>
            </w:r>
          </w:p>
          <w:p w:rsidR="00AB12EC" w:rsidRPr="00226C9B" w:rsidRDefault="00AB12EC" w:rsidP="00AB12EC">
            <w:pPr>
              <w:rPr>
                <w:rFonts w:cs="Arial"/>
                <w:szCs w:val="22"/>
              </w:rPr>
            </w:pPr>
            <w:r w:rsidRPr="00226C9B">
              <w:rPr>
                <w:rFonts w:cs="Arial"/>
                <w:szCs w:val="22"/>
              </w:rPr>
              <w:t>Welche Vorstellung von Gott hat Jesus?</w:t>
            </w:r>
          </w:p>
          <w:p w:rsidR="00AB12EC" w:rsidRPr="00226C9B" w:rsidRDefault="00AB12EC" w:rsidP="00AB12EC">
            <w:pPr>
              <w:rPr>
                <w:rFonts w:cs="Arial"/>
                <w:szCs w:val="22"/>
              </w:rPr>
            </w:pPr>
            <w:r w:rsidRPr="00226C9B">
              <w:rPr>
                <w:rFonts w:cs="Arial"/>
                <w:szCs w:val="22"/>
              </w:rPr>
              <w:t>Wie redet er von Gott? Was verbindet Jesus mit Gott?</w:t>
            </w:r>
          </w:p>
          <w:p w:rsidR="00AB12EC" w:rsidRPr="00226C9B" w:rsidRDefault="00AB12EC" w:rsidP="00226C9B">
            <w:pPr>
              <w:rPr>
                <w:rFonts w:cs="Arial"/>
                <w:szCs w:val="22"/>
              </w:rPr>
            </w:pPr>
            <w:r w:rsidRPr="00226C9B">
              <w:rPr>
                <w:rFonts w:cs="Arial"/>
                <w:szCs w:val="22"/>
              </w:rPr>
              <w:t>Welche Aufgaben erwachsen für Jesus aus seinem Glauben an Gott (vgl. Lk 4,18)?</w:t>
            </w:r>
          </w:p>
        </w:tc>
        <w:tc>
          <w:tcPr>
            <w:tcW w:w="1181" w:type="pct"/>
            <w:tcBorders>
              <w:left w:val="single" w:sz="4" w:space="0" w:color="auto"/>
              <w:right w:val="single" w:sz="4" w:space="0" w:color="auto"/>
            </w:tcBorders>
            <w:shd w:val="clear" w:color="auto" w:fill="auto"/>
          </w:tcPr>
          <w:p w:rsidR="00AB12EC" w:rsidRPr="00226C9B" w:rsidRDefault="00AB12EC" w:rsidP="00AB12EC">
            <w:pPr>
              <w:spacing w:before="60"/>
              <w:rPr>
                <w:rFonts w:eastAsia="Calibri" w:cs="Arial"/>
                <w:szCs w:val="22"/>
              </w:rPr>
            </w:pPr>
          </w:p>
          <w:p w:rsidR="00AB12EC" w:rsidRPr="00226C9B" w:rsidRDefault="00AB12EC" w:rsidP="004E1439">
            <w:pPr>
              <w:spacing w:before="60"/>
              <w:rPr>
                <w:rFonts w:eastAsia="Calibri" w:cs="Arial"/>
                <w:szCs w:val="22"/>
              </w:rPr>
            </w:pPr>
          </w:p>
        </w:tc>
      </w:tr>
      <w:tr w:rsidR="00AB12EC" w:rsidRPr="001C159D" w:rsidTr="004E1439">
        <w:tc>
          <w:tcPr>
            <w:tcW w:w="1280" w:type="pct"/>
            <w:vMerge/>
            <w:tcBorders>
              <w:left w:val="single" w:sz="4" w:space="0" w:color="auto"/>
              <w:right w:val="single" w:sz="4" w:space="0" w:color="auto"/>
            </w:tcBorders>
            <w:shd w:val="clear" w:color="auto" w:fill="auto"/>
          </w:tcPr>
          <w:p w:rsidR="00AB12EC" w:rsidRPr="00226C9B" w:rsidRDefault="00AB12EC" w:rsidP="00AB12EC">
            <w:pPr>
              <w:suppressAutoHyphens/>
              <w:rPr>
                <w:rFonts w:eastAsia="Calibri" w:cs="Arial"/>
                <w:szCs w:val="22"/>
                <w:highlight w:val="yellow"/>
              </w:rPr>
            </w:pPr>
          </w:p>
        </w:tc>
        <w:tc>
          <w:tcPr>
            <w:tcW w:w="1292" w:type="pct"/>
            <w:tcBorders>
              <w:top w:val="single" w:sz="4" w:space="0" w:color="auto"/>
              <w:left w:val="single" w:sz="4" w:space="0" w:color="auto"/>
              <w:bottom w:val="single" w:sz="4" w:space="0" w:color="auto"/>
              <w:right w:val="single" w:sz="4" w:space="0" w:color="auto"/>
            </w:tcBorders>
            <w:shd w:val="clear" w:color="auto" w:fill="auto"/>
          </w:tcPr>
          <w:p w:rsidR="00AB12EC" w:rsidRPr="00226C9B" w:rsidRDefault="00AB12EC" w:rsidP="00AB12EC">
            <w:pPr>
              <w:spacing w:line="276" w:lineRule="auto"/>
              <w:rPr>
                <w:rFonts w:cs="Arial"/>
                <w:b/>
                <w:szCs w:val="22"/>
              </w:rPr>
            </w:pPr>
            <w:r w:rsidRPr="00226C9B">
              <w:rPr>
                <w:rFonts w:cs="Arial"/>
                <w:b/>
                <w:szCs w:val="22"/>
              </w:rPr>
              <w:t>3.2.5 Jesus Christus</w:t>
            </w:r>
          </w:p>
          <w:p w:rsidR="00AB12EC" w:rsidRPr="00226C9B" w:rsidRDefault="00AB12EC" w:rsidP="00AB12EC">
            <w:pPr>
              <w:spacing w:line="276" w:lineRule="auto"/>
              <w:rPr>
                <w:rFonts w:cs="Arial"/>
                <w:bCs/>
                <w:szCs w:val="22"/>
              </w:rPr>
            </w:pPr>
            <w:r w:rsidRPr="00226C9B">
              <w:rPr>
                <w:rFonts w:cs="Arial"/>
                <w:bCs/>
                <w:szCs w:val="22"/>
              </w:rPr>
              <w:t xml:space="preserve">(5) an einem Beispiel herausarbeiten, dass das Reich Gottes schon hier und jetzt mit dem konkreten Verhalten von </w:t>
            </w:r>
            <w:r w:rsidRPr="00226C9B">
              <w:rPr>
                <w:rFonts w:cs="Arial"/>
                <w:bCs/>
                <w:szCs w:val="22"/>
              </w:rPr>
              <w:lastRenderedPageBreak/>
              <w:t>Menschen beginnt</w:t>
            </w:r>
          </w:p>
          <w:p w:rsidR="00AB12EC" w:rsidRPr="00226C9B" w:rsidRDefault="00AB12EC" w:rsidP="00AB12EC">
            <w:pPr>
              <w:spacing w:line="276" w:lineRule="auto"/>
              <w:rPr>
                <w:rFonts w:cs="Arial"/>
                <w:bCs/>
                <w:szCs w:val="22"/>
              </w:rPr>
            </w:pPr>
          </w:p>
          <w:p w:rsidR="00AB12EC" w:rsidRPr="00226C9B" w:rsidRDefault="00AB12EC" w:rsidP="00AB12EC">
            <w:pPr>
              <w:spacing w:line="276" w:lineRule="auto"/>
              <w:rPr>
                <w:rFonts w:cs="Arial"/>
                <w:b/>
                <w:szCs w:val="22"/>
              </w:rPr>
            </w:pPr>
            <w:r w:rsidRPr="00226C9B">
              <w:rPr>
                <w:rFonts w:cs="Arial"/>
                <w:b/>
                <w:szCs w:val="22"/>
              </w:rPr>
              <w:t>3.2.3 Bibel</w:t>
            </w:r>
          </w:p>
          <w:p w:rsidR="007D5FC0" w:rsidRPr="00226C9B" w:rsidRDefault="007D5FC0" w:rsidP="007D5FC0">
            <w:pPr>
              <w:autoSpaceDE w:val="0"/>
              <w:autoSpaceDN w:val="0"/>
              <w:adjustRightInd w:val="0"/>
              <w:rPr>
                <w:rFonts w:cs="Arial"/>
                <w:szCs w:val="22"/>
              </w:rPr>
            </w:pPr>
            <w:r w:rsidRPr="00226C9B">
              <w:rPr>
                <w:rFonts w:cs="Arial"/>
                <w:szCs w:val="22"/>
              </w:rPr>
              <w:t>(5) an einem Beispiel erläutern, dass biblische Texte einen Lebensbezug haben (zum Beispiel an Mt 6, 19-21; Mt 6, 25-34)</w:t>
            </w:r>
          </w:p>
          <w:p w:rsidR="00AB12EC" w:rsidRPr="00226C9B" w:rsidRDefault="00AB12EC" w:rsidP="00AB12EC">
            <w:pPr>
              <w:spacing w:before="60" w:line="276" w:lineRule="auto"/>
              <w:rPr>
                <w:rFonts w:eastAsia="Calibri" w:cs="Arial"/>
                <w:bCs/>
                <w:szCs w:val="22"/>
                <w:highlight w:val="yellow"/>
              </w:rPr>
            </w:pPr>
          </w:p>
        </w:tc>
        <w:tc>
          <w:tcPr>
            <w:tcW w:w="1247" w:type="pct"/>
            <w:tcBorders>
              <w:left w:val="single" w:sz="4" w:space="0" w:color="auto"/>
              <w:right w:val="single" w:sz="4" w:space="0" w:color="auto"/>
            </w:tcBorders>
            <w:shd w:val="clear" w:color="auto" w:fill="auto"/>
          </w:tcPr>
          <w:p w:rsidR="00AB12EC" w:rsidRPr="00226C9B" w:rsidRDefault="00AB12EC" w:rsidP="00AB12EC">
            <w:pPr>
              <w:rPr>
                <w:rFonts w:cs="Arial"/>
                <w:b/>
                <w:szCs w:val="22"/>
              </w:rPr>
            </w:pPr>
            <w:r w:rsidRPr="00226C9B">
              <w:rPr>
                <w:rFonts w:cs="Arial"/>
                <w:b/>
                <w:szCs w:val="22"/>
              </w:rPr>
              <w:lastRenderedPageBreak/>
              <w:t>Jesus – heute noch gefragt?</w:t>
            </w:r>
          </w:p>
          <w:p w:rsidR="00AB12EC" w:rsidRPr="00226C9B" w:rsidRDefault="00AB12EC" w:rsidP="00AB12EC">
            <w:pPr>
              <w:rPr>
                <w:rFonts w:cs="Arial"/>
                <w:szCs w:val="22"/>
              </w:rPr>
            </w:pPr>
            <w:r w:rsidRPr="00226C9B">
              <w:rPr>
                <w:rFonts w:cs="Arial"/>
                <w:szCs w:val="22"/>
              </w:rPr>
              <w:t>Impulse von Jesu Botschaft und Handeln für unsere Zeit?</w:t>
            </w:r>
          </w:p>
          <w:p w:rsidR="00AB12EC" w:rsidRPr="00226C9B" w:rsidRDefault="00AB12EC" w:rsidP="00AB12EC">
            <w:pPr>
              <w:rPr>
                <w:rFonts w:cs="Arial"/>
                <w:i/>
                <w:szCs w:val="22"/>
              </w:rPr>
            </w:pPr>
          </w:p>
          <w:p w:rsidR="00AB12EC" w:rsidRPr="00226C9B" w:rsidRDefault="00AB12EC" w:rsidP="00AB12EC">
            <w:pPr>
              <w:rPr>
                <w:rFonts w:cs="Arial"/>
                <w:i/>
                <w:szCs w:val="22"/>
              </w:rPr>
            </w:pPr>
            <w:r w:rsidRPr="00226C9B">
              <w:rPr>
                <w:rFonts w:cs="Arial"/>
                <w:i/>
                <w:szCs w:val="22"/>
              </w:rPr>
              <w:t>Mögliche Leitfragen:</w:t>
            </w:r>
          </w:p>
          <w:p w:rsidR="00AB12EC" w:rsidRPr="00226C9B" w:rsidRDefault="00AB12EC" w:rsidP="00AB12EC">
            <w:pPr>
              <w:rPr>
                <w:rFonts w:cs="Arial"/>
                <w:szCs w:val="22"/>
              </w:rPr>
            </w:pPr>
            <w:r w:rsidRPr="00226C9B">
              <w:rPr>
                <w:rFonts w:cs="Arial"/>
                <w:szCs w:val="22"/>
              </w:rPr>
              <w:lastRenderedPageBreak/>
              <w:t>Ist Jesus nur eine historische Figur oder hat er noch Bedeutung für die Menschen heute?</w:t>
            </w:r>
          </w:p>
          <w:p w:rsidR="00AB12EC" w:rsidRPr="00226C9B" w:rsidRDefault="00AB12EC" w:rsidP="00AB12EC">
            <w:pPr>
              <w:rPr>
                <w:rFonts w:cs="Arial"/>
                <w:szCs w:val="22"/>
              </w:rPr>
            </w:pPr>
          </w:p>
          <w:p w:rsidR="00AB12EC" w:rsidRPr="00226C9B" w:rsidRDefault="00AB12EC" w:rsidP="00AB12EC">
            <w:pPr>
              <w:rPr>
                <w:rFonts w:cs="Arial"/>
                <w:szCs w:val="22"/>
              </w:rPr>
            </w:pPr>
            <w:r w:rsidRPr="00226C9B">
              <w:rPr>
                <w:rFonts w:cs="Arial"/>
                <w:szCs w:val="22"/>
              </w:rPr>
              <w:t>Welche Grundsätze und Handlungsmaximen Jesu sind heute besonders gefragt?</w:t>
            </w:r>
          </w:p>
          <w:p w:rsidR="00AB12EC" w:rsidRPr="00226C9B" w:rsidRDefault="00AB12EC" w:rsidP="00AB12EC">
            <w:pPr>
              <w:rPr>
                <w:rFonts w:cs="Arial"/>
                <w:szCs w:val="22"/>
              </w:rPr>
            </w:pPr>
          </w:p>
        </w:tc>
        <w:tc>
          <w:tcPr>
            <w:tcW w:w="1181" w:type="pct"/>
            <w:tcBorders>
              <w:left w:val="single" w:sz="4" w:space="0" w:color="auto"/>
              <w:right w:val="single" w:sz="4" w:space="0" w:color="auto"/>
            </w:tcBorders>
            <w:shd w:val="clear" w:color="auto" w:fill="auto"/>
          </w:tcPr>
          <w:p w:rsidR="00AB12EC" w:rsidRPr="00226C9B" w:rsidRDefault="00AB12EC" w:rsidP="004E1439">
            <w:pPr>
              <w:spacing w:before="60"/>
              <w:rPr>
                <w:rFonts w:eastAsia="Calibri" w:cs="Arial"/>
                <w:szCs w:val="22"/>
              </w:rPr>
            </w:pPr>
          </w:p>
        </w:tc>
      </w:tr>
    </w:tbl>
    <w:p w:rsidR="004E1439" w:rsidRDefault="004E1439" w:rsidP="004E1439">
      <w:pPr>
        <w:sectPr w:rsidR="004E1439" w:rsidSect="009355B6">
          <w:pgSz w:w="16838" w:h="11906" w:orient="landscape"/>
          <w:pgMar w:top="1134" w:right="567" w:bottom="567" w:left="567" w:header="709"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B12EC" w:rsidRPr="00D72B29" w:rsidTr="00AB12E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B12EC" w:rsidRPr="00AB12EC" w:rsidRDefault="00AB12EC" w:rsidP="004E1439">
            <w:pPr>
              <w:pStyle w:val="bcTab"/>
            </w:pPr>
            <w:bookmarkStart w:id="33" w:name="_Toc478981699"/>
            <w:bookmarkStart w:id="34" w:name="_Toc481477458"/>
            <w:r w:rsidRPr="00AB12EC">
              <w:lastRenderedPageBreak/>
              <w:t>Religionen (abrahamitische Religionen im Vergleich)</w:t>
            </w:r>
            <w:bookmarkEnd w:id="33"/>
            <w:bookmarkEnd w:id="34"/>
          </w:p>
          <w:p w:rsidR="00AB12EC" w:rsidRPr="00D72B29" w:rsidRDefault="00AB12EC" w:rsidP="00AB12EC">
            <w:pPr>
              <w:pStyle w:val="bcTabcaStd"/>
            </w:pPr>
            <w:r w:rsidRPr="00D72B29">
              <w:t xml:space="preserve">ca. </w:t>
            </w:r>
            <w:r>
              <w:t>12</w:t>
            </w:r>
            <w:r w:rsidRPr="00D72B29">
              <w:t xml:space="preserve"> Std.</w:t>
            </w:r>
          </w:p>
        </w:tc>
      </w:tr>
      <w:tr w:rsidR="00AB12EC" w:rsidRPr="008D27A9" w:rsidTr="00AB12E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B12EC" w:rsidRPr="005B17FE" w:rsidRDefault="00AB12EC" w:rsidP="005B17FE">
            <w:pPr>
              <w:pStyle w:val="bcTabVortext"/>
            </w:pPr>
            <w:r w:rsidRPr="005B17FE">
              <w:t>Bei dieser Unterrichtseinheit geht es verstärkt darum, das gegenseitige Verstehen von Judentum, Christentum und Islam und damit auch die Toleranz zwischen den abrahamitischen Religionen an exemplarischen Inhalten altersgemäß zu fördern.</w:t>
            </w:r>
          </w:p>
        </w:tc>
      </w:tr>
      <w:tr w:rsidR="00AB12EC" w:rsidRPr="00D72B29" w:rsidTr="00AB12EC">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B12EC" w:rsidRPr="00EF40FC" w:rsidRDefault="00AB12EC" w:rsidP="00AB12EC">
            <w:pPr>
              <w:pStyle w:val="bcTabweiKompetenzen"/>
            </w:pPr>
            <w:r w:rsidRPr="00EF40FC">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B12EC" w:rsidRPr="00EF40FC" w:rsidRDefault="00AB12EC" w:rsidP="00AB12EC">
            <w:pPr>
              <w:pStyle w:val="bcTabweiKompetenzen"/>
            </w:pPr>
            <w:r w:rsidRPr="00EF40FC">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12EC" w:rsidRPr="00D72B29" w:rsidRDefault="00AB12EC" w:rsidP="00AB12EC">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B12EC" w:rsidRPr="00D72B29" w:rsidRDefault="00AB12EC" w:rsidP="00AB12EC">
            <w:pPr>
              <w:pStyle w:val="bcTabschwKompetenzen"/>
            </w:pPr>
            <w:r w:rsidRPr="00D72B29">
              <w:t xml:space="preserve">Hinweise, Arbeitsmittel, </w:t>
            </w:r>
            <w:r>
              <w:br/>
            </w:r>
            <w:r w:rsidRPr="00D72B29">
              <w:t>Organisation, Verweise</w:t>
            </w:r>
          </w:p>
        </w:tc>
      </w:tr>
      <w:tr w:rsidR="00AB12EC" w:rsidRPr="006E32A5" w:rsidTr="00AB12EC">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12EC" w:rsidRPr="00544B3B" w:rsidRDefault="00AB12EC" w:rsidP="00AB12EC">
            <w:pPr>
              <w:jc w:val="center"/>
              <w:rPr>
                <w:rFonts w:eastAsia="Calibri"/>
                <w:sz w:val="20"/>
                <w:szCs w:val="20"/>
              </w:rPr>
            </w:pPr>
            <w:r w:rsidRPr="00544B3B">
              <w:rPr>
                <w:rFonts w:eastAsia="Calibri"/>
                <w:sz w:val="20"/>
                <w:szCs w:val="20"/>
              </w:rPr>
              <w:t>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AB12EC" w:rsidRPr="001F6A06" w:rsidRDefault="00AB12EC" w:rsidP="001F6A06">
            <w:pPr>
              <w:spacing w:line="276" w:lineRule="auto"/>
              <w:rPr>
                <w:rFonts w:eastAsia="Calibri" w:cs="Arial"/>
                <w:b/>
                <w:szCs w:val="22"/>
              </w:rPr>
            </w:pPr>
            <w:r w:rsidRPr="001F6A06">
              <w:rPr>
                <w:rFonts w:eastAsia="Calibri" w:cs="Arial"/>
                <w:b/>
                <w:szCs w:val="22"/>
              </w:rPr>
              <w:t>Glauben wir an denselben Gott?</w:t>
            </w:r>
          </w:p>
          <w:p w:rsidR="00AB12EC" w:rsidRPr="001F6A06" w:rsidRDefault="00AB12EC" w:rsidP="001F6A06">
            <w:pPr>
              <w:spacing w:line="276" w:lineRule="auto"/>
              <w:rPr>
                <w:rFonts w:eastAsia="Calibri" w:cs="Arial"/>
                <w:szCs w:val="22"/>
              </w:rPr>
            </w:pPr>
          </w:p>
          <w:p w:rsidR="00AB12EC" w:rsidRPr="001F6A06" w:rsidRDefault="00AB12EC" w:rsidP="001F6A06">
            <w:pPr>
              <w:spacing w:line="276" w:lineRule="auto"/>
              <w:rPr>
                <w:rFonts w:eastAsia="Calibri" w:cs="Arial"/>
                <w:szCs w:val="22"/>
              </w:rPr>
            </w:pPr>
            <w:r w:rsidRPr="001F6A06">
              <w:rPr>
                <w:rFonts w:eastAsia="Calibri" w:cs="Arial"/>
                <w:szCs w:val="22"/>
              </w:rPr>
              <w:t>Die Schülerinnen und Schüler</w:t>
            </w:r>
          </w:p>
          <w:p w:rsidR="00AB12EC" w:rsidRPr="001F6A06" w:rsidRDefault="00AB12EC" w:rsidP="001F6A06">
            <w:pPr>
              <w:spacing w:line="276" w:lineRule="auto"/>
              <w:rPr>
                <w:rFonts w:eastAsia="Calibri" w:cs="Arial"/>
                <w:szCs w:val="22"/>
              </w:rPr>
            </w:pPr>
            <w:r w:rsidRPr="001F6A06">
              <w:rPr>
                <w:rFonts w:eastAsia="Calibri" w:cs="Arial"/>
                <w:szCs w:val="22"/>
              </w:rPr>
              <w:t>untersuchen, ob Juden, Christen und Muslime an denselben Gott (Jahwe, Gott, Allah) glauben.</w:t>
            </w:r>
          </w:p>
          <w:p w:rsidR="00AB12EC" w:rsidRPr="001F6A06" w:rsidRDefault="00AB12EC" w:rsidP="001F6A06">
            <w:pPr>
              <w:spacing w:line="276" w:lineRule="auto"/>
              <w:rPr>
                <w:rFonts w:eastAsia="Calibri" w:cs="Arial"/>
                <w:szCs w:val="22"/>
              </w:rPr>
            </w:pPr>
          </w:p>
          <w:p w:rsidR="00AB12EC" w:rsidRPr="001F6A06" w:rsidRDefault="00AB12EC" w:rsidP="001F6A06">
            <w:pPr>
              <w:spacing w:line="276" w:lineRule="auto"/>
              <w:rPr>
                <w:rFonts w:eastAsia="Calibri" w:cs="Arial"/>
                <w:szCs w:val="22"/>
              </w:rPr>
            </w:pPr>
            <w:r w:rsidRPr="001F6A06">
              <w:rPr>
                <w:rFonts w:eastAsia="Calibri" w:cs="Arial"/>
                <w:szCs w:val="22"/>
              </w:rPr>
              <w:t>Sie erarbeiten Vorstellungen von Gott in der Thora, im Neuen Testament und im Koran.</w:t>
            </w:r>
          </w:p>
          <w:p w:rsidR="00AB12EC" w:rsidRPr="001F6A06" w:rsidRDefault="00AB12EC" w:rsidP="001F6A06">
            <w:pPr>
              <w:spacing w:line="276" w:lineRule="auto"/>
              <w:rPr>
                <w:rFonts w:eastAsia="Calibri" w:cs="Arial"/>
                <w:szCs w:val="22"/>
              </w:rPr>
            </w:pPr>
          </w:p>
          <w:p w:rsidR="00AB12EC" w:rsidRPr="001F6A06" w:rsidRDefault="00AB12EC" w:rsidP="001F6A06">
            <w:pPr>
              <w:spacing w:line="276" w:lineRule="auto"/>
              <w:rPr>
                <w:rFonts w:eastAsia="Calibri" w:cs="Arial"/>
                <w:szCs w:val="22"/>
              </w:rPr>
            </w:pPr>
            <w:r w:rsidRPr="001F6A06">
              <w:rPr>
                <w:rFonts w:eastAsia="Calibri" w:cs="Arial"/>
                <w:szCs w:val="22"/>
              </w:rPr>
              <w:t>Sie vergleichen zentrale Texte der heiligen Schriften (z.B. muslimisches Glaubensbekenntnis, Schma Israel, Vater Unser, Dekalog, Dreifachgebot der Gottes-, Selbst- und Nächstenliebe).</w:t>
            </w:r>
          </w:p>
          <w:p w:rsidR="00AB12EC" w:rsidRPr="001F6A06" w:rsidRDefault="00AB12EC" w:rsidP="001F6A06">
            <w:pPr>
              <w:spacing w:line="276" w:lineRule="auto"/>
              <w:rPr>
                <w:rFonts w:eastAsia="Calibri" w:cs="Arial"/>
                <w:szCs w:val="22"/>
              </w:rPr>
            </w:pPr>
          </w:p>
          <w:p w:rsidR="00AB12EC" w:rsidRPr="001F6A06" w:rsidRDefault="00AB12EC" w:rsidP="001F6A06">
            <w:pPr>
              <w:spacing w:line="276" w:lineRule="auto"/>
              <w:rPr>
                <w:rFonts w:eastAsia="Calibri" w:cs="Arial"/>
                <w:b/>
                <w:szCs w:val="22"/>
              </w:rPr>
            </w:pPr>
          </w:p>
          <w:p w:rsidR="00AB12EC" w:rsidRPr="001F6A06" w:rsidRDefault="00AB12EC" w:rsidP="001F6A06">
            <w:pPr>
              <w:spacing w:line="276" w:lineRule="auto"/>
              <w:rPr>
                <w:rFonts w:eastAsia="Calibri" w:cs="Arial"/>
                <w:szCs w:val="22"/>
              </w:rPr>
            </w:pPr>
          </w:p>
          <w:p w:rsidR="00AB12EC" w:rsidRPr="001F6A06" w:rsidRDefault="00AB12EC" w:rsidP="001F6A06">
            <w:pPr>
              <w:spacing w:line="276" w:lineRule="auto"/>
              <w:rPr>
                <w:rFonts w:eastAsia="Calibri" w:cs="Arial"/>
                <w:b/>
                <w:szCs w:val="22"/>
              </w:rPr>
            </w:pPr>
          </w:p>
          <w:p w:rsidR="006B692F" w:rsidRPr="001F6A06" w:rsidRDefault="006B692F" w:rsidP="001F6A06">
            <w:pPr>
              <w:spacing w:line="276" w:lineRule="auto"/>
              <w:rPr>
                <w:rFonts w:eastAsia="Calibri" w:cs="Arial"/>
                <w:szCs w:val="22"/>
              </w:rPr>
            </w:pPr>
          </w:p>
          <w:p w:rsidR="00AB12EC" w:rsidRPr="001F6A06" w:rsidRDefault="00AB12EC" w:rsidP="001F6A06">
            <w:pPr>
              <w:spacing w:line="276" w:lineRule="auto"/>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AB12EC" w:rsidRPr="001F6A06" w:rsidRDefault="00AB12EC" w:rsidP="001F6A06">
            <w:pPr>
              <w:spacing w:before="60" w:line="276" w:lineRule="auto"/>
              <w:rPr>
                <w:rFonts w:eastAsia="Calibri" w:cs="Arial"/>
                <w:szCs w:val="22"/>
              </w:rPr>
            </w:pPr>
          </w:p>
          <w:p w:rsidR="00AB12EC" w:rsidRPr="001F6A06" w:rsidRDefault="00AB12EC" w:rsidP="001F6A06">
            <w:pPr>
              <w:spacing w:before="60" w:line="276" w:lineRule="auto"/>
              <w:rPr>
                <w:rFonts w:eastAsia="Calibri" w:cs="Arial"/>
                <w:szCs w:val="22"/>
              </w:rPr>
            </w:pPr>
          </w:p>
          <w:p w:rsidR="00AB12EC" w:rsidRPr="001F6A06" w:rsidRDefault="00AB12EC" w:rsidP="001F6A06">
            <w:pPr>
              <w:spacing w:before="60" w:line="276" w:lineRule="auto"/>
              <w:rPr>
                <w:rFonts w:eastAsia="Calibri" w:cs="Arial"/>
                <w:szCs w:val="22"/>
              </w:rPr>
            </w:pPr>
          </w:p>
          <w:p w:rsidR="00AB12EC" w:rsidRPr="001F6A06" w:rsidRDefault="00AB12EC" w:rsidP="001F6A06">
            <w:pPr>
              <w:spacing w:before="60" w:line="276" w:lineRule="auto"/>
              <w:rPr>
                <w:rFonts w:eastAsia="Calibri" w:cs="Arial"/>
                <w:szCs w:val="22"/>
              </w:rPr>
            </w:pPr>
          </w:p>
        </w:tc>
      </w:tr>
      <w:tr w:rsidR="00AB12EC" w:rsidRPr="001F6A06" w:rsidTr="00AB12EC">
        <w:trPr>
          <w:jc w:val="center"/>
        </w:trPr>
        <w:tc>
          <w:tcPr>
            <w:tcW w:w="1250" w:type="pct"/>
            <w:vMerge w:val="restart"/>
            <w:tcBorders>
              <w:top w:val="single" w:sz="4" w:space="0" w:color="auto"/>
              <w:left w:val="single" w:sz="4" w:space="0" w:color="auto"/>
              <w:right w:val="single" w:sz="4" w:space="0" w:color="auto"/>
            </w:tcBorders>
            <w:shd w:val="clear" w:color="auto" w:fill="auto"/>
          </w:tcPr>
          <w:p w:rsidR="00AB12EC" w:rsidRPr="001F6A06" w:rsidRDefault="00AB12EC" w:rsidP="001F6A06">
            <w:pPr>
              <w:spacing w:line="276" w:lineRule="auto"/>
              <w:rPr>
                <w:rFonts w:cs="Arial"/>
                <w:b/>
                <w:szCs w:val="22"/>
              </w:rPr>
            </w:pPr>
          </w:p>
          <w:p w:rsidR="00AB12EC" w:rsidRPr="001F6A06" w:rsidRDefault="00AB12EC" w:rsidP="001F6A06">
            <w:pPr>
              <w:spacing w:line="276" w:lineRule="auto"/>
              <w:rPr>
                <w:rFonts w:cs="Arial"/>
                <w:b/>
                <w:szCs w:val="22"/>
              </w:rPr>
            </w:pPr>
            <w:r w:rsidRPr="001F6A06">
              <w:rPr>
                <w:rFonts w:cs="Arial"/>
                <w:b/>
                <w:szCs w:val="22"/>
              </w:rPr>
              <w:t xml:space="preserve">2.1 Wahrnehmen und Darstellen </w:t>
            </w:r>
          </w:p>
          <w:p w:rsidR="00AB12EC" w:rsidRPr="001F6A06" w:rsidRDefault="00AB12EC" w:rsidP="001F6A06">
            <w:pPr>
              <w:spacing w:line="276" w:lineRule="auto"/>
              <w:rPr>
                <w:rFonts w:cs="Arial"/>
                <w:szCs w:val="22"/>
              </w:rPr>
            </w:pPr>
            <w:r w:rsidRPr="001F6A06">
              <w:rPr>
                <w:rFonts w:cs="Arial"/>
                <w:szCs w:val="22"/>
              </w:rPr>
              <w:t>3. religiöse Spuren in ihrer Lebenswelt sowie grundlegende Ausdrucksformen religiösen</w:t>
            </w:r>
            <w:r w:rsidR="00A644A8" w:rsidRPr="001F6A06">
              <w:rPr>
                <w:rFonts w:cs="Arial"/>
                <w:szCs w:val="22"/>
              </w:rPr>
              <w:t xml:space="preserve"> </w:t>
            </w:r>
            <w:r w:rsidRPr="001F6A06">
              <w:rPr>
                <w:rFonts w:cs="Arial"/>
                <w:szCs w:val="22"/>
              </w:rPr>
              <w:t xml:space="preserve">Glaubens beschreiben und sie in verschiedenen Kontexten wiedererkennen </w:t>
            </w:r>
          </w:p>
          <w:p w:rsidR="00AB12EC" w:rsidRPr="001F6A06" w:rsidRDefault="00AB12EC" w:rsidP="001F6A06">
            <w:pPr>
              <w:spacing w:line="276" w:lineRule="auto"/>
              <w:rPr>
                <w:rFonts w:cs="Arial"/>
                <w:szCs w:val="22"/>
              </w:rPr>
            </w:pPr>
          </w:p>
          <w:p w:rsidR="00AB12EC" w:rsidRPr="001F6A06" w:rsidRDefault="00AB12EC" w:rsidP="001F6A06">
            <w:pPr>
              <w:spacing w:line="276" w:lineRule="auto"/>
              <w:rPr>
                <w:rFonts w:cs="Arial"/>
                <w:szCs w:val="22"/>
              </w:rPr>
            </w:pPr>
            <w:r w:rsidRPr="001F6A06">
              <w:rPr>
                <w:rFonts w:cs="Arial"/>
                <w:szCs w:val="22"/>
              </w:rPr>
              <w:t>5. aus ausgewählten Quellen, Texten, Medien Informationen erheben, die eine Deutung religiöser Sachverhalte ermöglichen</w:t>
            </w:r>
          </w:p>
          <w:p w:rsidR="00AB12EC" w:rsidRPr="001F6A06" w:rsidRDefault="00AB12EC" w:rsidP="001F6A06">
            <w:pPr>
              <w:spacing w:line="276" w:lineRule="auto"/>
              <w:rPr>
                <w:rFonts w:cs="Arial"/>
                <w:b/>
                <w:szCs w:val="22"/>
              </w:rPr>
            </w:pPr>
          </w:p>
          <w:p w:rsidR="00AB12EC" w:rsidRPr="001F6A06" w:rsidRDefault="00AB12EC" w:rsidP="001F6A06">
            <w:pPr>
              <w:spacing w:line="276" w:lineRule="auto"/>
              <w:rPr>
                <w:rFonts w:cs="Arial"/>
                <w:b/>
                <w:szCs w:val="22"/>
              </w:rPr>
            </w:pPr>
            <w:r w:rsidRPr="001F6A06">
              <w:rPr>
                <w:rFonts w:cs="Arial"/>
                <w:b/>
                <w:szCs w:val="22"/>
              </w:rPr>
              <w:t xml:space="preserve">2.2 Deuten </w:t>
            </w:r>
          </w:p>
          <w:p w:rsidR="00AB12EC" w:rsidRPr="001F6A06" w:rsidRDefault="00AB12EC" w:rsidP="001F6A06">
            <w:pPr>
              <w:spacing w:line="276" w:lineRule="auto"/>
              <w:rPr>
                <w:rFonts w:cs="Arial"/>
                <w:szCs w:val="22"/>
              </w:rPr>
            </w:pPr>
            <w:r w:rsidRPr="001F6A06">
              <w:rPr>
                <w:rFonts w:cs="Arial"/>
                <w:szCs w:val="22"/>
              </w:rPr>
              <w:t xml:space="preserve">2. ausgewählte Fachbegriffe und Glaubensaussagen sowie fachspezifische Methoden verstehen </w:t>
            </w:r>
          </w:p>
          <w:p w:rsidR="00AB12EC" w:rsidRPr="001F6A06" w:rsidRDefault="00AB12EC" w:rsidP="001F6A06">
            <w:pPr>
              <w:spacing w:line="276" w:lineRule="auto"/>
              <w:rPr>
                <w:rFonts w:cs="Arial"/>
                <w:szCs w:val="22"/>
              </w:rPr>
            </w:pPr>
          </w:p>
          <w:p w:rsidR="00AB12EC" w:rsidRPr="001F6A06" w:rsidRDefault="00AB12EC" w:rsidP="001F6A06">
            <w:pPr>
              <w:spacing w:line="276" w:lineRule="auto"/>
              <w:rPr>
                <w:rFonts w:cs="Arial"/>
                <w:szCs w:val="22"/>
              </w:rPr>
            </w:pPr>
            <w:r w:rsidRPr="001F6A06">
              <w:rPr>
                <w:rFonts w:cs="Arial"/>
                <w:szCs w:val="22"/>
              </w:rPr>
              <w:t>4. mit biblischen, patristischen und anderen für den syrisch-orthodoxen Glauben grundlegenden Texten sachgemäß umgehen</w:t>
            </w:r>
          </w:p>
          <w:p w:rsidR="00AB12EC" w:rsidRPr="001F6A06" w:rsidRDefault="00AB12EC" w:rsidP="001F6A06">
            <w:pPr>
              <w:spacing w:line="276" w:lineRule="auto"/>
              <w:rPr>
                <w:rFonts w:cs="Arial"/>
                <w:szCs w:val="22"/>
              </w:rPr>
            </w:pPr>
          </w:p>
          <w:p w:rsidR="00AB12EC" w:rsidRPr="001F6A06" w:rsidRDefault="00AB12EC" w:rsidP="001F6A06">
            <w:pPr>
              <w:spacing w:line="276" w:lineRule="auto"/>
              <w:rPr>
                <w:rFonts w:cs="Arial"/>
                <w:b/>
                <w:szCs w:val="22"/>
              </w:rPr>
            </w:pPr>
            <w:r w:rsidRPr="001F6A06">
              <w:rPr>
                <w:rFonts w:cs="Arial"/>
                <w:b/>
                <w:szCs w:val="22"/>
              </w:rPr>
              <w:t xml:space="preserve">2.3 Urteilen </w:t>
            </w:r>
          </w:p>
          <w:p w:rsidR="00AB12EC" w:rsidRPr="001F6A06" w:rsidRDefault="00AB12EC" w:rsidP="001F6A06">
            <w:pPr>
              <w:spacing w:line="276" w:lineRule="auto"/>
              <w:rPr>
                <w:rFonts w:cs="Arial"/>
                <w:szCs w:val="22"/>
              </w:rPr>
            </w:pPr>
            <w:r w:rsidRPr="001F6A06">
              <w:rPr>
                <w:rFonts w:cs="Arial"/>
                <w:szCs w:val="22"/>
              </w:rPr>
              <w:t xml:space="preserve">2. Gemeinsamkeiten von Konfessionen, Religionen und </w:t>
            </w:r>
            <w:r w:rsidRPr="001F6A06">
              <w:rPr>
                <w:rFonts w:cs="Arial"/>
                <w:szCs w:val="22"/>
              </w:rPr>
              <w:lastRenderedPageBreak/>
              <w:t xml:space="preserve">Weltanschauungen sowie deren Unterschiede aus der Perspektive des syrisch-orthodoxen Glaubens analysieren </w:t>
            </w:r>
          </w:p>
          <w:p w:rsidR="00BC1FE4" w:rsidRPr="001F6A06" w:rsidRDefault="00BC1FE4" w:rsidP="001F6A06">
            <w:pPr>
              <w:spacing w:line="276" w:lineRule="auto"/>
              <w:rPr>
                <w:rFonts w:cs="Arial"/>
                <w:szCs w:val="22"/>
              </w:rPr>
            </w:pPr>
          </w:p>
          <w:p w:rsidR="00AB12EC" w:rsidRPr="001F6A06" w:rsidRDefault="00AB12EC" w:rsidP="001F6A06">
            <w:pPr>
              <w:spacing w:line="276" w:lineRule="auto"/>
              <w:rPr>
                <w:rFonts w:cs="Arial"/>
                <w:szCs w:val="22"/>
              </w:rPr>
            </w:pPr>
            <w:r w:rsidRPr="001F6A06">
              <w:rPr>
                <w:rFonts w:cs="Arial"/>
                <w:szCs w:val="22"/>
              </w:rPr>
              <w:t xml:space="preserve">3. lebensfördernde und lebensfeindliche Formen von Religion unterscheiden </w:t>
            </w:r>
          </w:p>
          <w:p w:rsidR="00AB12EC" w:rsidRPr="001F6A06" w:rsidRDefault="00AB12EC" w:rsidP="001F6A06">
            <w:pPr>
              <w:spacing w:line="276" w:lineRule="auto"/>
              <w:rPr>
                <w:rFonts w:cs="Arial"/>
                <w:szCs w:val="22"/>
              </w:rPr>
            </w:pPr>
          </w:p>
          <w:p w:rsidR="00AB12EC" w:rsidRPr="001F6A06" w:rsidRDefault="00AB12EC" w:rsidP="001F6A06">
            <w:pPr>
              <w:spacing w:line="276" w:lineRule="auto"/>
              <w:rPr>
                <w:rFonts w:cs="Arial"/>
                <w:szCs w:val="22"/>
              </w:rPr>
            </w:pPr>
            <w:r w:rsidRPr="001F6A06">
              <w:rPr>
                <w:rFonts w:cs="Arial"/>
                <w:szCs w:val="22"/>
              </w:rPr>
              <w:t xml:space="preserve">4. Zweifel und Kritik an Religion prüfen </w:t>
            </w:r>
          </w:p>
          <w:p w:rsidR="00AB12EC" w:rsidRPr="001F6A06" w:rsidRDefault="00AB12EC" w:rsidP="001F6A06">
            <w:pPr>
              <w:spacing w:line="276" w:lineRule="auto"/>
              <w:rPr>
                <w:rFonts w:cs="Arial"/>
                <w:szCs w:val="22"/>
              </w:rPr>
            </w:pPr>
          </w:p>
          <w:p w:rsidR="00AB12EC" w:rsidRPr="001F6A06" w:rsidRDefault="00AB12EC" w:rsidP="001F6A06">
            <w:pPr>
              <w:spacing w:line="276" w:lineRule="auto"/>
              <w:rPr>
                <w:rFonts w:cs="Arial"/>
                <w:szCs w:val="22"/>
              </w:rPr>
            </w:pPr>
            <w:r w:rsidRPr="001F6A06">
              <w:rPr>
                <w:rFonts w:cs="Arial"/>
                <w:szCs w:val="22"/>
              </w:rPr>
              <w:t>5. im Kontext der Pluralität einen eigenen Standpunkt zu religiösen und ethischen Fragen einnehmen und argumentativ vertreten</w:t>
            </w:r>
          </w:p>
          <w:p w:rsidR="00AB12EC" w:rsidRPr="001F6A06" w:rsidRDefault="00AB12EC" w:rsidP="001F6A06">
            <w:pPr>
              <w:spacing w:line="276" w:lineRule="auto"/>
              <w:rPr>
                <w:rFonts w:cs="Arial"/>
                <w:b/>
                <w:szCs w:val="22"/>
              </w:rPr>
            </w:pPr>
          </w:p>
          <w:p w:rsidR="00AB12EC" w:rsidRPr="001F6A06" w:rsidRDefault="00AB12EC" w:rsidP="001F6A06">
            <w:pPr>
              <w:spacing w:line="276" w:lineRule="auto"/>
              <w:rPr>
                <w:rFonts w:cs="Arial"/>
                <w:b/>
                <w:szCs w:val="22"/>
              </w:rPr>
            </w:pPr>
            <w:r w:rsidRPr="001F6A06">
              <w:rPr>
                <w:rFonts w:cs="Arial"/>
                <w:b/>
                <w:szCs w:val="22"/>
              </w:rPr>
              <w:t>2.4 Kommunizieren</w:t>
            </w:r>
          </w:p>
          <w:p w:rsidR="00AB12EC" w:rsidRPr="001F6A06" w:rsidRDefault="00AB12EC" w:rsidP="001F6A06">
            <w:pPr>
              <w:spacing w:line="276" w:lineRule="auto"/>
              <w:rPr>
                <w:rFonts w:cs="Arial"/>
                <w:bCs/>
                <w:szCs w:val="22"/>
              </w:rPr>
            </w:pPr>
            <w:r w:rsidRPr="001F6A06">
              <w:rPr>
                <w:rFonts w:cs="Arial"/>
                <w:bCs/>
                <w:szCs w:val="22"/>
              </w:rPr>
              <w:t>1. eigene Vorstellungen zu religiösen und ethischen Fragen verständlich erklären</w:t>
            </w:r>
          </w:p>
          <w:p w:rsidR="00AB12EC" w:rsidRPr="001F6A06" w:rsidRDefault="00AB12EC" w:rsidP="001F6A06">
            <w:pPr>
              <w:spacing w:line="276" w:lineRule="auto"/>
              <w:rPr>
                <w:rFonts w:cs="Arial"/>
                <w:bCs/>
                <w:szCs w:val="22"/>
              </w:rPr>
            </w:pPr>
          </w:p>
          <w:p w:rsidR="00AB12EC" w:rsidRPr="001F6A06" w:rsidRDefault="00AB12EC" w:rsidP="001F6A06">
            <w:pPr>
              <w:spacing w:line="276" w:lineRule="auto"/>
              <w:rPr>
                <w:rFonts w:cs="Arial"/>
                <w:bCs/>
                <w:szCs w:val="22"/>
              </w:rPr>
            </w:pPr>
            <w:r w:rsidRPr="001F6A06">
              <w:rPr>
                <w:rFonts w:cs="Arial"/>
                <w:bCs/>
                <w:szCs w:val="22"/>
              </w:rPr>
              <w:t>2. in religiösen und ethischen Fragestellungen die Perspektive von Menschen in anderen Lebenssituationen und anderen religiösen Kontexten einnehmen</w:t>
            </w:r>
          </w:p>
          <w:p w:rsidR="00AB12EC" w:rsidRPr="001F6A06" w:rsidRDefault="00AB12EC" w:rsidP="001F6A06">
            <w:pPr>
              <w:spacing w:line="276" w:lineRule="auto"/>
              <w:rPr>
                <w:rFonts w:cs="Arial"/>
                <w:bCs/>
                <w:szCs w:val="22"/>
              </w:rPr>
            </w:pPr>
          </w:p>
          <w:p w:rsidR="00AB12EC" w:rsidRPr="001F6A06" w:rsidRDefault="00AB12EC" w:rsidP="001F6A06">
            <w:pPr>
              <w:spacing w:line="276" w:lineRule="auto"/>
              <w:rPr>
                <w:rFonts w:cs="Arial"/>
                <w:bCs/>
                <w:szCs w:val="22"/>
              </w:rPr>
            </w:pPr>
            <w:r w:rsidRPr="001F6A06">
              <w:rPr>
                <w:rFonts w:cs="Arial"/>
                <w:bCs/>
                <w:szCs w:val="22"/>
              </w:rPr>
              <w:t xml:space="preserve">3. aus der Perspektive des syrisch-orthodoxen Glaubens </w:t>
            </w:r>
            <w:r w:rsidR="00B67386" w:rsidRPr="001F6A06">
              <w:rPr>
                <w:rFonts w:cs="Arial"/>
                <w:bCs/>
                <w:szCs w:val="22"/>
              </w:rPr>
              <w:t>argumentieren</w:t>
            </w:r>
          </w:p>
          <w:p w:rsidR="00AB12EC" w:rsidRPr="001F6A06" w:rsidRDefault="00AB12EC" w:rsidP="001F6A06">
            <w:pPr>
              <w:spacing w:line="276" w:lineRule="auto"/>
              <w:rPr>
                <w:rFonts w:cs="Arial"/>
                <w:bCs/>
                <w:szCs w:val="22"/>
              </w:rPr>
            </w:pPr>
          </w:p>
          <w:p w:rsidR="00AB12EC" w:rsidRPr="001F6A06" w:rsidRDefault="00AB12EC" w:rsidP="001F6A06">
            <w:pPr>
              <w:spacing w:line="276" w:lineRule="auto"/>
              <w:rPr>
                <w:rFonts w:cs="Arial"/>
                <w:bCs/>
                <w:szCs w:val="22"/>
              </w:rPr>
            </w:pPr>
            <w:r w:rsidRPr="001F6A06">
              <w:rPr>
                <w:rFonts w:cs="Arial"/>
                <w:bCs/>
                <w:szCs w:val="22"/>
              </w:rPr>
              <w:t>4. einen eigenen Standpunkt zu religiösen und ethischen Fragen begründet vertreten</w:t>
            </w:r>
          </w:p>
          <w:p w:rsidR="00AB12EC" w:rsidRPr="001F6A06" w:rsidRDefault="00AB12EC" w:rsidP="001F6A06">
            <w:pPr>
              <w:spacing w:line="276" w:lineRule="auto"/>
              <w:rPr>
                <w:rFonts w:cs="Arial"/>
                <w:bCs/>
                <w:szCs w:val="22"/>
              </w:rPr>
            </w:pPr>
          </w:p>
          <w:p w:rsidR="00AB12EC" w:rsidRPr="001F6A06" w:rsidRDefault="00AB12EC" w:rsidP="001F6A06">
            <w:pPr>
              <w:spacing w:line="276" w:lineRule="auto"/>
              <w:rPr>
                <w:rFonts w:cs="Arial"/>
                <w:bCs/>
                <w:szCs w:val="22"/>
              </w:rPr>
            </w:pPr>
            <w:r w:rsidRPr="001F6A06">
              <w:rPr>
                <w:rFonts w:cs="Arial"/>
                <w:bCs/>
                <w:szCs w:val="22"/>
              </w:rPr>
              <w:lastRenderedPageBreak/>
              <w:t>5. mit Menschen anderer religiöser Überzeugung und nichtreligiöser Weltanschauungen wertschätzend einen Dialog führen</w:t>
            </w:r>
          </w:p>
          <w:p w:rsidR="00AB12EC" w:rsidRPr="001F6A06" w:rsidRDefault="00AB12EC" w:rsidP="001F6A06">
            <w:pPr>
              <w:spacing w:line="276" w:lineRule="auto"/>
              <w:rPr>
                <w:rFonts w:cs="Arial"/>
                <w:bCs/>
                <w:szCs w:val="22"/>
              </w:rPr>
            </w:pPr>
          </w:p>
          <w:p w:rsidR="00AB12EC" w:rsidRPr="001F6A06" w:rsidRDefault="00AB12EC" w:rsidP="001F6A06">
            <w:pPr>
              <w:spacing w:line="276" w:lineRule="auto"/>
              <w:rPr>
                <w:rFonts w:cs="Arial"/>
                <w:b/>
                <w:szCs w:val="22"/>
              </w:rPr>
            </w:pPr>
            <w:r w:rsidRPr="001F6A06">
              <w:rPr>
                <w:rFonts w:cs="Arial"/>
                <w:b/>
                <w:szCs w:val="22"/>
              </w:rPr>
              <w:t>2.5 Gestalten</w:t>
            </w:r>
          </w:p>
          <w:p w:rsidR="00AB12EC" w:rsidRPr="001F6A06" w:rsidRDefault="00AB12EC" w:rsidP="001F6A06">
            <w:pPr>
              <w:spacing w:line="276" w:lineRule="auto"/>
              <w:rPr>
                <w:rFonts w:cs="Arial"/>
                <w:bCs/>
                <w:szCs w:val="22"/>
              </w:rPr>
            </w:pPr>
            <w:r w:rsidRPr="001F6A06">
              <w:rPr>
                <w:rFonts w:cs="Arial"/>
                <w:bCs/>
                <w:szCs w:val="22"/>
              </w:rPr>
              <w:t xml:space="preserve">5. die Präsentation des eigenen Standpunkts und anderer Positionen medial und </w:t>
            </w:r>
            <w:r w:rsidR="00A644A8" w:rsidRPr="001F6A06">
              <w:rPr>
                <w:rFonts w:cs="Arial"/>
                <w:bCs/>
                <w:szCs w:val="22"/>
              </w:rPr>
              <w:t>addressatenbezogen</w:t>
            </w:r>
            <w:r w:rsidRPr="001F6A06">
              <w:rPr>
                <w:rFonts w:cs="Arial"/>
                <w:bCs/>
                <w:szCs w:val="22"/>
              </w:rPr>
              <w:t xml:space="preserve"> aufbereiten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B12EC" w:rsidRPr="001F6A06" w:rsidRDefault="00AB12EC" w:rsidP="001F6A06">
            <w:pPr>
              <w:spacing w:line="276" w:lineRule="auto"/>
              <w:rPr>
                <w:rFonts w:cs="Arial"/>
                <w:b/>
                <w:szCs w:val="22"/>
              </w:rPr>
            </w:pPr>
            <w:r w:rsidRPr="001F6A06">
              <w:rPr>
                <w:rFonts w:cs="Arial"/>
                <w:b/>
                <w:szCs w:val="22"/>
              </w:rPr>
              <w:lastRenderedPageBreak/>
              <w:t xml:space="preserve">3.2.7 Religionen und </w:t>
            </w:r>
            <w:r w:rsidR="00B67386" w:rsidRPr="001F6A06">
              <w:rPr>
                <w:rFonts w:cs="Arial"/>
                <w:b/>
                <w:szCs w:val="22"/>
              </w:rPr>
              <w:t>W</w:t>
            </w:r>
            <w:r w:rsidRPr="001F6A06">
              <w:rPr>
                <w:rFonts w:cs="Arial"/>
                <w:b/>
                <w:szCs w:val="22"/>
              </w:rPr>
              <w:t>eltanschauungen</w:t>
            </w:r>
          </w:p>
          <w:p w:rsidR="00AB12EC" w:rsidRPr="001F6A06" w:rsidRDefault="00AB12EC" w:rsidP="001F6A06">
            <w:pPr>
              <w:spacing w:line="276" w:lineRule="auto"/>
              <w:rPr>
                <w:rFonts w:cs="Arial"/>
                <w:b/>
                <w:szCs w:val="22"/>
              </w:rPr>
            </w:pPr>
            <w:r w:rsidRPr="001F6A06">
              <w:rPr>
                <w:rFonts w:cs="Arial"/>
                <w:bCs/>
                <w:szCs w:val="22"/>
              </w:rPr>
              <w:t>(1)</w:t>
            </w:r>
            <w:r w:rsidR="00B67386" w:rsidRPr="001F6A06">
              <w:rPr>
                <w:rFonts w:cs="Arial"/>
                <w:b/>
                <w:szCs w:val="22"/>
              </w:rPr>
              <w:t xml:space="preserve"> </w:t>
            </w:r>
            <w:r w:rsidRPr="001F6A06">
              <w:rPr>
                <w:rFonts w:cs="Arial"/>
                <w:szCs w:val="22"/>
              </w:rPr>
              <w:t>darstellen, wie andere Religionen und religiöse Gruppierungen in ihrem Lebensumfeld sichtbar werden</w:t>
            </w:r>
          </w:p>
          <w:p w:rsidR="00AB12EC" w:rsidRPr="001F6A06" w:rsidRDefault="00AB12EC" w:rsidP="001F6A06">
            <w:pPr>
              <w:spacing w:line="276" w:lineRule="auto"/>
              <w:rPr>
                <w:rFonts w:cs="Arial"/>
                <w:b/>
                <w:szCs w:val="22"/>
              </w:rPr>
            </w:pPr>
          </w:p>
          <w:p w:rsidR="00AB12EC" w:rsidRPr="001F6A06" w:rsidRDefault="00B67386" w:rsidP="001F6A06">
            <w:pPr>
              <w:spacing w:line="276" w:lineRule="auto"/>
              <w:rPr>
                <w:rFonts w:cs="Arial"/>
                <w:szCs w:val="22"/>
              </w:rPr>
            </w:pPr>
            <w:r w:rsidRPr="001F6A06">
              <w:rPr>
                <w:rFonts w:cs="Arial"/>
                <w:bCs/>
                <w:szCs w:val="22"/>
              </w:rPr>
              <w:t xml:space="preserve"> </w:t>
            </w:r>
            <w:r w:rsidR="00AB12EC" w:rsidRPr="001F6A06">
              <w:rPr>
                <w:rFonts w:cs="Arial"/>
                <w:bCs/>
                <w:szCs w:val="22"/>
              </w:rPr>
              <w:t>(2)</w:t>
            </w:r>
            <w:r w:rsidRPr="001F6A06">
              <w:rPr>
                <w:rFonts w:cs="Arial"/>
                <w:bCs/>
                <w:szCs w:val="22"/>
              </w:rPr>
              <w:t xml:space="preserve"> </w:t>
            </w:r>
            <w:r w:rsidR="00AB12EC" w:rsidRPr="001F6A06">
              <w:rPr>
                <w:rFonts w:cs="Arial"/>
                <w:bCs/>
                <w:szCs w:val="22"/>
              </w:rPr>
              <w:t>erlä</w:t>
            </w:r>
            <w:r w:rsidR="00AB12EC" w:rsidRPr="001F6A06">
              <w:rPr>
                <w:rFonts w:cs="Arial"/>
                <w:szCs w:val="22"/>
              </w:rPr>
              <w:t>utern, was anderen Religionen und religiösen Gruppierungen</w:t>
            </w:r>
            <w:r w:rsidR="00E91204" w:rsidRPr="001F6A06">
              <w:rPr>
                <w:rFonts w:cs="Arial"/>
                <w:szCs w:val="22"/>
              </w:rPr>
              <w:t xml:space="preserve"> heilig und wertvoll ist (zum Beispiel</w:t>
            </w:r>
            <w:r w:rsidR="00AB12EC" w:rsidRPr="001F6A06">
              <w:rPr>
                <w:rFonts w:cs="Arial"/>
                <w:szCs w:val="22"/>
              </w:rPr>
              <w:t xml:space="preserve"> Symbole, heilige Schriften, Rituale)</w:t>
            </w:r>
          </w:p>
          <w:p w:rsidR="00AB12EC" w:rsidRPr="001F6A06" w:rsidRDefault="00AB12EC" w:rsidP="001F6A06">
            <w:pPr>
              <w:spacing w:line="276" w:lineRule="auto"/>
              <w:rPr>
                <w:rFonts w:cs="Arial"/>
                <w:szCs w:val="22"/>
              </w:rPr>
            </w:pPr>
          </w:p>
          <w:p w:rsidR="00AB12EC" w:rsidRPr="001F6A06" w:rsidRDefault="00AB12EC" w:rsidP="001F6A06">
            <w:pPr>
              <w:spacing w:line="276" w:lineRule="auto"/>
              <w:rPr>
                <w:rFonts w:cs="Arial"/>
                <w:b/>
                <w:szCs w:val="22"/>
              </w:rPr>
            </w:pPr>
            <w:r w:rsidRPr="001F6A06">
              <w:rPr>
                <w:rFonts w:cs="Arial"/>
                <w:bCs/>
                <w:szCs w:val="22"/>
              </w:rPr>
              <w:t>(3)</w:t>
            </w:r>
            <w:r w:rsidR="00B67386" w:rsidRPr="001F6A06">
              <w:rPr>
                <w:rFonts w:cs="Arial"/>
                <w:bCs/>
                <w:szCs w:val="22"/>
              </w:rPr>
              <w:t xml:space="preserve"> </w:t>
            </w:r>
            <w:r w:rsidRPr="001F6A06">
              <w:rPr>
                <w:rFonts w:cs="Arial"/>
                <w:bCs/>
                <w:szCs w:val="22"/>
              </w:rPr>
              <w:t xml:space="preserve">wesentliche </w:t>
            </w:r>
            <w:r w:rsidRPr="001F6A06">
              <w:rPr>
                <w:rFonts w:cs="Arial"/>
                <w:szCs w:val="22"/>
              </w:rPr>
              <w:t>Glaubensaussagen der abrahamitischen Religionen miteinander verglei</w:t>
            </w:r>
            <w:r w:rsidR="00E91204" w:rsidRPr="001F6A06">
              <w:rPr>
                <w:rFonts w:cs="Arial"/>
                <w:szCs w:val="22"/>
              </w:rPr>
              <w:t>chen (zum Beispiel</w:t>
            </w:r>
            <w:r w:rsidRPr="001F6A06">
              <w:rPr>
                <w:rFonts w:cs="Arial"/>
                <w:szCs w:val="22"/>
              </w:rPr>
              <w:t xml:space="preserve"> Gottesvorstellung, Bestimmung des Menschen, Deutung des Todes)</w:t>
            </w:r>
            <w:r w:rsidRPr="001F6A06">
              <w:rPr>
                <w:rFonts w:cs="Arial"/>
                <w:szCs w:val="22"/>
              </w:rPr>
              <w:br/>
            </w:r>
          </w:p>
        </w:tc>
        <w:tc>
          <w:tcPr>
            <w:tcW w:w="1250" w:type="pct"/>
            <w:vMerge/>
            <w:tcBorders>
              <w:left w:val="single" w:sz="4" w:space="0" w:color="auto"/>
              <w:right w:val="single" w:sz="4" w:space="0" w:color="auto"/>
            </w:tcBorders>
            <w:shd w:val="clear" w:color="auto" w:fill="auto"/>
          </w:tcPr>
          <w:p w:rsidR="00AB12EC" w:rsidRPr="001F6A06" w:rsidRDefault="00AB12EC" w:rsidP="007A454C">
            <w:pPr>
              <w:numPr>
                <w:ilvl w:val="0"/>
                <w:numId w:val="2"/>
              </w:numPr>
              <w:spacing w:before="60"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AB12EC" w:rsidRPr="001F6A06" w:rsidRDefault="00AB12EC" w:rsidP="001F6A06">
            <w:pPr>
              <w:spacing w:before="60" w:line="276" w:lineRule="auto"/>
              <w:rPr>
                <w:rFonts w:eastAsia="Calibri" w:cs="Arial"/>
                <w:i/>
                <w:szCs w:val="22"/>
              </w:rPr>
            </w:pPr>
          </w:p>
        </w:tc>
      </w:tr>
      <w:tr w:rsidR="00AB12EC" w:rsidRPr="001F6A06" w:rsidTr="00AB12EC">
        <w:trPr>
          <w:jc w:val="center"/>
        </w:trPr>
        <w:tc>
          <w:tcPr>
            <w:tcW w:w="1250" w:type="pct"/>
            <w:vMerge/>
            <w:tcBorders>
              <w:left w:val="single" w:sz="4" w:space="0" w:color="auto"/>
              <w:bottom w:val="single" w:sz="4" w:space="0" w:color="auto"/>
              <w:right w:val="single" w:sz="4" w:space="0" w:color="auto"/>
            </w:tcBorders>
            <w:shd w:val="clear" w:color="auto" w:fill="auto"/>
          </w:tcPr>
          <w:p w:rsidR="00AB12EC" w:rsidRPr="001F6A06" w:rsidRDefault="00AB12EC" w:rsidP="001F6A06">
            <w:pPr>
              <w:spacing w:before="60" w:line="276" w:lineRule="auto"/>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B12EC" w:rsidRPr="001F6A06" w:rsidRDefault="00AB12EC" w:rsidP="001F6A06">
            <w:pPr>
              <w:spacing w:line="276" w:lineRule="auto"/>
              <w:rPr>
                <w:rFonts w:cs="Arial"/>
                <w:szCs w:val="22"/>
              </w:rPr>
            </w:pPr>
            <w:r w:rsidRPr="001F6A06">
              <w:rPr>
                <w:rFonts w:cs="Arial"/>
                <w:b/>
                <w:szCs w:val="22"/>
              </w:rPr>
              <w:t>3.2.7 Religionen und Weltanschauungen</w:t>
            </w:r>
          </w:p>
          <w:p w:rsidR="00AB12EC" w:rsidRPr="001F6A06" w:rsidRDefault="00AB12EC" w:rsidP="001F6A06">
            <w:pPr>
              <w:spacing w:line="276" w:lineRule="auto"/>
              <w:rPr>
                <w:rFonts w:cs="Arial"/>
                <w:bCs/>
                <w:szCs w:val="22"/>
              </w:rPr>
            </w:pPr>
            <w:r w:rsidRPr="001F6A06">
              <w:rPr>
                <w:rFonts w:cs="Arial"/>
                <w:bCs/>
                <w:szCs w:val="22"/>
              </w:rPr>
              <w:t>(5)</w:t>
            </w:r>
            <w:r w:rsidR="00B67386" w:rsidRPr="001F6A06">
              <w:rPr>
                <w:rFonts w:cs="Arial"/>
                <w:bCs/>
                <w:szCs w:val="22"/>
              </w:rPr>
              <w:t xml:space="preserve"> </w:t>
            </w:r>
            <w:r w:rsidRPr="001F6A06">
              <w:rPr>
                <w:rFonts w:cs="Arial"/>
                <w:bCs/>
                <w:szCs w:val="22"/>
              </w:rPr>
              <w:t xml:space="preserve">an Beispielen analysieren, wie Vorurteile gegenüber Menschen </w:t>
            </w:r>
            <w:r w:rsidRPr="001F6A06">
              <w:rPr>
                <w:rFonts w:cs="Arial"/>
                <w:bCs/>
                <w:szCs w:val="22"/>
              </w:rPr>
              <w:lastRenderedPageBreak/>
              <w:t>anderer Religionen oder Weltanschauungen</w:t>
            </w:r>
            <w:r w:rsidR="00E91204" w:rsidRPr="001F6A06">
              <w:rPr>
                <w:rFonts w:cs="Arial"/>
                <w:bCs/>
                <w:szCs w:val="22"/>
              </w:rPr>
              <w:t xml:space="preserve"> zu Konflikten führen können (zum</w:t>
            </w:r>
            <w:r w:rsidRPr="001F6A06">
              <w:rPr>
                <w:rFonts w:cs="Arial"/>
                <w:bCs/>
                <w:szCs w:val="22"/>
              </w:rPr>
              <w:t xml:space="preserve"> </w:t>
            </w:r>
            <w:r w:rsidR="00E91204" w:rsidRPr="001F6A06">
              <w:rPr>
                <w:rFonts w:cs="Arial"/>
                <w:bCs/>
                <w:szCs w:val="22"/>
              </w:rPr>
              <w:t>Beispiel</w:t>
            </w:r>
            <w:r w:rsidRPr="001F6A06">
              <w:rPr>
                <w:rFonts w:cs="Arial"/>
                <w:bCs/>
                <w:szCs w:val="22"/>
              </w:rPr>
              <w:t xml:space="preserve"> Leben der Christen im Orient) </w:t>
            </w:r>
          </w:p>
          <w:p w:rsidR="00AB12EC" w:rsidRPr="001F6A06" w:rsidRDefault="00AB12EC" w:rsidP="001F6A06">
            <w:pPr>
              <w:spacing w:line="276" w:lineRule="auto"/>
              <w:rPr>
                <w:rFonts w:cs="Arial"/>
                <w:bCs/>
                <w:szCs w:val="22"/>
              </w:rPr>
            </w:pPr>
          </w:p>
          <w:p w:rsidR="00AB12EC" w:rsidRPr="001F6A06" w:rsidRDefault="00AB12EC" w:rsidP="001F6A06">
            <w:pPr>
              <w:spacing w:line="276" w:lineRule="auto"/>
              <w:rPr>
                <w:rFonts w:cs="Arial"/>
                <w:b/>
                <w:szCs w:val="22"/>
              </w:rPr>
            </w:pPr>
            <w:r w:rsidRPr="001F6A06">
              <w:rPr>
                <w:rFonts w:cs="Arial"/>
                <w:bCs/>
                <w:szCs w:val="22"/>
              </w:rPr>
              <w:t>(6)</w:t>
            </w:r>
            <w:r w:rsidR="00B67386" w:rsidRPr="001F6A06">
              <w:rPr>
                <w:rFonts w:cs="Arial"/>
                <w:bCs/>
                <w:szCs w:val="22"/>
              </w:rPr>
              <w:t xml:space="preserve"> </w:t>
            </w:r>
            <w:r w:rsidRPr="001F6A06">
              <w:rPr>
                <w:rFonts w:cs="Arial"/>
                <w:bCs/>
                <w:szCs w:val="22"/>
              </w:rPr>
              <w:t>Voraussetzungen für einen gelingenden Dialog zwischen den abrahamitischen</w:t>
            </w:r>
            <w:r w:rsidRPr="001F6A06">
              <w:rPr>
                <w:rFonts w:cs="Arial"/>
                <w:szCs w:val="22"/>
              </w:rPr>
              <w:t xml:space="preserve"> Religionen erörtern</w:t>
            </w:r>
            <w:r w:rsidR="00E91204" w:rsidRPr="001F6A06">
              <w:rPr>
                <w:rFonts w:cs="Arial"/>
                <w:szCs w:val="22"/>
              </w:rPr>
              <w:t xml:space="preserve"> (zum Beispiel</w:t>
            </w:r>
            <w:r w:rsidRPr="001F6A06">
              <w:rPr>
                <w:rFonts w:cs="Arial"/>
                <w:szCs w:val="22"/>
              </w:rPr>
              <w:t xml:space="preserve"> Sachkenntnis, Perspektivenwechsel, Empathie)</w:t>
            </w:r>
          </w:p>
        </w:tc>
        <w:tc>
          <w:tcPr>
            <w:tcW w:w="1250" w:type="pct"/>
            <w:tcBorders>
              <w:left w:val="single" w:sz="4" w:space="0" w:color="auto"/>
              <w:right w:val="single" w:sz="4" w:space="0" w:color="auto"/>
            </w:tcBorders>
            <w:shd w:val="clear" w:color="auto" w:fill="auto"/>
          </w:tcPr>
          <w:p w:rsidR="00AB12EC" w:rsidRPr="001F6A06" w:rsidRDefault="00AB12EC" w:rsidP="001F6A06">
            <w:pPr>
              <w:spacing w:line="276" w:lineRule="auto"/>
              <w:rPr>
                <w:rFonts w:eastAsia="Calibri" w:cs="Arial"/>
                <w:b/>
                <w:szCs w:val="22"/>
              </w:rPr>
            </w:pPr>
            <w:r w:rsidRPr="001F6A06">
              <w:rPr>
                <w:rFonts w:eastAsia="Calibri" w:cs="Arial"/>
                <w:b/>
                <w:szCs w:val="22"/>
              </w:rPr>
              <w:lastRenderedPageBreak/>
              <w:t>Glauben und Leben</w:t>
            </w:r>
          </w:p>
          <w:p w:rsidR="00AB12EC" w:rsidRPr="001F6A06" w:rsidRDefault="00AB12EC" w:rsidP="001F6A06">
            <w:pPr>
              <w:spacing w:line="276" w:lineRule="auto"/>
              <w:rPr>
                <w:rFonts w:eastAsia="Calibri" w:cs="Arial"/>
                <w:szCs w:val="22"/>
              </w:rPr>
            </w:pPr>
            <w:r w:rsidRPr="001F6A06">
              <w:rPr>
                <w:rFonts w:eastAsia="Calibri" w:cs="Arial"/>
                <w:szCs w:val="22"/>
              </w:rPr>
              <w:t>Die Schülerinnen und Schüler</w:t>
            </w:r>
          </w:p>
          <w:p w:rsidR="00AB12EC" w:rsidRPr="001F6A06" w:rsidRDefault="00AB12EC" w:rsidP="001F6A06">
            <w:pPr>
              <w:spacing w:line="276" w:lineRule="auto"/>
              <w:rPr>
                <w:rFonts w:eastAsia="Calibri" w:cs="Arial"/>
                <w:szCs w:val="22"/>
              </w:rPr>
            </w:pPr>
            <w:r w:rsidRPr="001F6A06">
              <w:rPr>
                <w:rFonts w:eastAsia="Calibri" w:cs="Arial"/>
                <w:szCs w:val="22"/>
              </w:rPr>
              <w:t xml:space="preserve">zeigen auf, wie Vorurteile gegenüber anderen Religionen zu Konflikten </w:t>
            </w:r>
            <w:r w:rsidRPr="001F6A06">
              <w:rPr>
                <w:rFonts w:eastAsia="Calibri" w:cs="Arial"/>
                <w:szCs w:val="22"/>
              </w:rPr>
              <w:lastRenderedPageBreak/>
              <w:t xml:space="preserve">führen können. </w:t>
            </w:r>
          </w:p>
          <w:p w:rsidR="00AB12EC" w:rsidRPr="001F6A06" w:rsidRDefault="00AB12EC" w:rsidP="001F6A06">
            <w:pPr>
              <w:spacing w:line="276" w:lineRule="auto"/>
              <w:rPr>
                <w:rFonts w:eastAsia="Calibri" w:cs="Arial"/>
                <w:szCs w:val="22"/>
              </w:rPr>
            </w:pPr>
            <w:r w:rsidRPr="001F6A06">
              <w:rPr>
                <w:rFonts w:eastAsia="Calibri" w:cs="Arial"/>
                <w:szCs w:val="22"/>
              </w:rPr>
              <w:br/>
              <w:t>Sie vergleichen, wie Juden, Christen und Muslime sich an religiösen Pflichten orientieren (z.B. Gebet, Gottesdienstbesuch, Speisegesetze).</w:t>
            </w:r>
          </w:p>
          <w:p w:rsidR="00AB12EC" w:rsidRPr="001F6A06" w:rsidRDefault="00AB12EC" w:rsidP="001F6A06">
            <w:pPr>
              <w:spacing w:line="276" w:lineRule="auto"/>
              <w:rPr>
                <w:rFonts w:eastAsia="Calibri" w:cs="Arial"/>
                <w:b/>
                <w:szCs w:val="22"/>
              </w:rPr>
            </w:pPr>
          </w:p>
          <w:p w:rsidR="00AB12EC" w:rsidRPr="001F6A06" w:rsidRDefault="00AB12EC" w:rsidP="001F6A06">
            <w:pPr>
              <w:spacing w:line="276" w:lineRule="auto"/>
              <w:rPr>
                <w:rFonts w:eastAsia="Calibri" w:cs="Arial"/>
                <w:szCs w:val="22"/>
              </w:rPr>
            </w:pPr>
            <w:r w:rsidRPr="001F6A06">
              <w:rPr>
                <w:rFonts w:eastAsia="Calibri" w:cs="Arial"/>
                <w:szCs w:val="22"/>
              </w:rPr>
              <w:t>Sie entwerfen Kriterien für einen gelingenden religiösen Dialog.</w:t>
            </w:r>
          </w:p>
          <w:p w:rsidR="00AB12EC" w:rsidRPr="001F6A06" w:rsidRDefault="00AB12EC" w:rsidP="001F6A06">
            <w:pPr>
              <w:spacing w:line="276" w:lineRule="auto"/>
              <w:rPr>
                <w:rFonts w:eastAsia="Calibri" w:cs="Arial"/>
                <w:szCs w:val="22"/>
              </w:rPr>
            </w:pPr>
          </w:p>
          <w:p w:rsidR="00AB12EC" w:rsidRPr="001F6A06" w:rsidRDefault="00AB12EC" w:rsidP="001F6A06">
            <w:pPr>
              <w:spacing w:line="276" w:lineRule="auto"/>
              <w:rPr>
                <w:rFonts w:eastAsia="Calibri" w:cs="Arial"/>
                <w:szCs w:val="22"/>
              </w:rPr>
            </w:pPr>
            <w:r w:rsidRPr="001F6A06">
              <w:rPr>
                <w:rFonts w:eastAsia="Calibri" w:cs="Arial"/>
                <w:szCs w:val="22"/>
              </w:rPr>
              <w:t>Voraussetzungen:</w:t>
            </w:r>
          </w:p>
          <w:p w:rsidR="00AB12EC" w:rsidRPr="001F6A06" w:rsidRDefault="00AB12EC" w:rsidP="001F6A06">
            <w:pPr>
              <w:spacing w:line="276" w:lineRule="auto"/>
              <w:rPr>
                <w:rFonts w:eastAsia="Calibri" w:cs="Arial"/>
                <w:szCs w:val="22"/>
              </w:rPr>
            </w:pPr>
            <w:r w:rsidRPr="001F6A06">
              <w:rPr>
                <w:rFonts w:eastAsia="Calibri" w:cs="Arial"/>
                <w:szCs w:val="22"/>
              </w:rPr>
              <w:t xml:space="preserve">Sachkenntnis, Perspektivenwechsel und Empathie. </w:t>
            </w:r>
          </w:p>
        </w:tc>
        <w:tc>
          <w:tcPr>
            <w:tcW w:w="1250" w:type="pct"/>
            <w:tcBorders>
              <w:left w:val="single" w:sz="4" w:space="0" w:color="auto"/>
              <w:right w:val="single" w:sz="4" w:space="0" w:color="auto"/>
            </w:tcBorders>
            <w:shd w:val="clear" w:color="auto" w:fill="auto"/>
          </w:tcPr>
          <w:p w:rsidR="00AB12EC" w:rsidRPr="001F6A06" w:rsidRDefault="00AB12EC" w:rsidP="001F6A06">
            <w:pPr>
              <w:spacing w:before="60" w:line="276" w:lineRule="auto"/>
              <w:rPr>
                <w:rFonts w:eastAsia="Calibri" w:cs="Arial"/>
                <w:i/>
                <w:szCs w:val="22"/>
              </w:rPr>
            </w:pPr>
          </w:p>
        </w:tc>
      </w:tr>
    </w:tbl>
    <w:p w:rsidR="00AB12EC" w:rsidRPr="004E1439" w:rsidRDefault="009011AC" w:rsidP="004E1439">
      <w:pPr>
        <w:pStyle w:val="bcTabFach-Klasse"/>
      </w:pPr>
      <w:r>
        <w:rPr>
          <w:color w:val="000000" w:themeColor="text1"/>
        </w:rPr>
        <w:lastRenderedPageBreak/>
        <w:br w:type="page"/>
      </w:r>
      <w:bookmarkStart w:id="35" w:name="_Toc478981700"/>
      <w:bookmarkStart w:id="36" w:name="_Toc481477459"/>
      <w:r w:rsidR="004E1439" w:rsidRPr="004E1439">
        <w:rPr>
          <w:rFonts w:eastAsia="Calibri"/>
        </w:rPr>
        <w:lastRenderedPageBreak/>
        <w:t>Syrisch-Orthodoxe Religionslehre</w:t>
      </w:r>
      <w:r w:rsidR="004E1439" w:rsidRPr="004E1439">
        <w:t xml:space="preserve"> – </w:t>
      </w:r>
      <w:r w:rsidR="00AB12EC" w:rsidRPr="004E1439">
        <w:t>Klasse 8</w:t>
      </w:r>
      <w:bookmarkEnd w:id="35"/>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45"/>
        <w:gridCol w:w="3926"/>
        <w:gridCol w:w="54"/>
        <w:gridCol w:w="3913"/>
        <w:gridCol w:w="67"/>
        <w:gridCol w:w="3980"/>
      </w:tblGrid>
      <w:tr w:rsidR="00AB12EC" w:rsidRPr="001A19A5" w:rsidTr="00AB12EC">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p w:rsidR="00AB12EC" w:rsidRPr="00AC3D9F" w:rsidRDefault="00AB12EC" w:rsidP="004E1439">
            <w:pPr>
              <w:pStyle w:val="bcTab"/>
            </w:pPr>
            <w:bookmarkStart w:id="37" w:name="_Toc478981701"/>
            <w:bookmarkStart w:id="38" w:name="_Toc481477460"/>
            <w:r w:rsidRPr="00AC3D9F">
              <w:t>Beten: Gebete in syrisch-aramäischer Sprache lernen und verstehen</w:t>
            </w:r>
            <w:bookmarkEnd w:id="37"/>
            <w:bookmarkEnd w:id="38"/>
          </w:p>
          <w:p w:rsidR="00AB12EC" w:rsidRPr="00AE248C" w:rsidRDefault="00AB12EC" w:rsidP="004E1439">
            <w:pPr>
              <w:pStyle w:val="bcTabcaStd"/>
            </w:pPr>
            <w:r>
              <w:t>ca. 14</w:t>
            </w:r>
            <w:r w:rsidRPr="00AE248C">
              <w:t xml:space="preserve"> Std.</w:t>
            </w:r>
          </w:p>
        </w:tc>
      </w:tr>
      <w:tr w:rsidR="00AB12EC" w:rsidRPr="00AF1386" w:rsidTr="00AB12E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AB12EC" w:rsidRPr="005B17FE" w:rsidRDefault="00AB12EC" w:rsidP="005B17FE">
            <w:pPr>
              <w:pStyle w:val="bcTabVortext"/>
              <w:rPr>
                <w:b/>
                <w:i/>
              </w:rPr>
            </w:pPr>
            <w:r w:rsidRPr="005B17FE">
              <w:rPr>
                <w:b/>
                <w:i/>
              </w:rPr>
              <w:t>Hinweis: Die Einheit kann auch integrativ unterrichtete werden!</w:t>
            </w:r>
          </w:p>
          <w:p w:rsidR="00AB12EC" w:rsidRPr="00AE248C" w:rsidRDefault="00AB12EC" w:rsidP="005B17FE">
            <w:pPr>
              <w:pStyle w:val="bcTabVortext"/>
            </w:pPr>
            <w:r w:rsidRPr="00AE248C">
              <w:t>Die Schülerinnen und Schüler wiederh</w:t>
            </w:r>
            <w:r>
              <w:t>olen</w:t>
            </w:r>
            <w:r w:rsidRPr="00AE248C">
              <w:t xml:space="preserve"> das nicäno-konstantinopolitanische Glaubensbekenntnis; ferner </w:t>
            </w:r>
            <w:r>
              <w:t xml:space="preserve">die Gebete in den Gebetszeiten </w:t>
            </w:r>
            <w:r w:rsidRPr="00AE248C">
              <w:t xml:space="preserve">und </w:t>
            </w:r>
            <w:r>
              <w:t xml:space="preserve">versuchen </w:t>
            </w:r>
            <w:r w:rsidRPr="00AE248C">
              <w:t>die</w:t>
            </w:r>
            <w:r>
              <w:t>se</w:t>
            </w:r>
            <w:r w:rsidRPr="00AE248C">
              <w:t xml:space="preserve"> zu verstehen.  </w:t>
            </w:r>
          </w:p>
        </w:tc>
      </w:tr>
      <w:tr w:rsidR="00AB12EC" w:rsidRPr="00AF1386" w:rsidTr="004E1439">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B12EC" w:rsidRPr="00AF1386" w:rsidRDefault="00AB12EC" w:rsidP="004E1439">
            <w:pPr>
              <w:pStyle w:val="bcTabweiKompetenzen"/>
            </w:pPr>
            <w:r w:rsidRPr="00AF1386">
              <w:t>Prozessbezogene Kompetenzen</w:t>
            </w:r>
          </w:p>
        </w:tc>
        <w:tc>
          <w:tcPr>
            <w:tcW w:w="124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AB12EC" w:rsidRPr="00AF1386" w:rsidRDefault="00AB12EC" w:rsidP="004E1439">
            <w:pPr>
              <w:pStyle w:val="bcTabweiKompetenzen"/>
            </w:pPr>
            <w:r w:rsidRPr="00AF1386">
              <w:t>Inhaltsbezogene Kompetenzen</w:t>
            </w:r>
          </w:p>
        </w:tc>
        <w:tc>
          <w:tcPr>
            <w:tcW w:w="124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B12EC" w:rsidRPr="00AF1386" w:rsidRDefault="00AB12EC" w:rsidP="004E1439">
            <w:pPr>
              <w:pStyle w:val="bcTabschwKompetenzen"/>
            </w:pPr>
            <w:r w:rsidRPr="00AF1386">
              <w:t>Konkretisierung,</w:t>
            </w:r>
            <w:r w:rsidRPr="00AF1386">
              <w:br/>
              <w:t>Vorgehen im Unterricht</w:t>
            </w:r>
          </w:p>
        </w:tc>
        <w:tc>
          <w:tcPr>
            <w:tcW w:w="127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B12EC" w:rsidRPr="004E1439" w:rsidRDefault="00AB12EC" w:rsidP="004E1439">
            <w:pPr>
              <w:pStyle w:val="bcTabschwKompetenzen"/>
            </w:pPr>
            <w:r w:rsidRPr="004E1439">
              <w:t>Hinweise, Arbeitsmittel,</w:t>
            </w:r>
            <w:r w:rsidR="004E1439">
              <w:br/>
            </w:r>
            <w:r w:rsidRPr="004E1439">
              <w:t>Organisation, Verweise</w:t>
            </w:r>
          </w:p>
        </w:tc>
      </w:tr>
      <w:tr w:rsidR="00AB12EC" w:rsidRPr="00AF1386" w:rsidTr="004E1439">
        <w:tc>
          <w:tcPr>
            <w:tcW w:w="2483" w:type="pct"/>
            <w:gridSpan w:val="3"/>
            <w:tcBorders>
              <w:top w:val="single" w:sz="4" w:space="0" w:color="auto"/>
              <w:left w:val="single" w:sz="4" w:space="0" w:color="auto"/>
              <w:bottom w:val="single" w:sz="4" w:space="0" w:color="auto"/>
              <w:right w:val="single" w:sz="4" w:space="0" w:color="auto"/>
            </w:tcBorders>
            <w:shd w:val="clear" w:color="auto" w:fill="auto"/>
          </w:tcPr>
          <w:p w:rsidR="00AB12EC" w:rsidRPr="006B692F" w:rsidRDefault="00AB12EC" w:rsidP="006B692F">
            <w:pPr>
              <w:pStyle w:val="0Prozesswei"/>
              <w:spacing w:before="0" w:after="0" w:line="276" w:lineRule="auto"/>
              <w:rPr>
                <w:b w:val="0"/>
              </w:rPr>
            </w:pPr>
            <w:r w:rsidRPr="006B692F">
              <w:rPr>
                <w:b w:val="0"/>
                <w:color w:val="000000" w:themeColor="text1"/>
              </w:rPr>
              <w:t>Die Schülerinnen und Schüler können</w:t>
            </w:r>
          </w:p>
        </w:tc>
        <w:tc>
          <w:tcPr>
            <w:tcW w:w="1246" w:type="pct"/>
            <w:gridSpan w:val="2"/>
            <w:vMerge w:val="restart"/>
            <w:tcBorders>
              <w:top w:val="single" w:sz="4" w:space="0" w:color="auto"/>
              <w:left w:val="single" w:sz="4" w:space="0" w:color="auto"/>
              <w:right w:val="single" w:sz="4" w:space="0" w:color="auto"/>
            </w:tcBorders>
            <w:shd w:val="clear" w:color="auto" w:fill="auto"/>
          </w:tcPr>
          <w:p w:rsidR="00AB12EC" w:rsidRDefault="00AB12EC" w:rsidP="006B692F">
            <w:pPr>
              <w:pStyle w:val="KeinLeerraum"/>
              <w:spacing w:line="276" w:lineRule="auto"/>
              <w:rPr>
                <w:rFonts w:ascii="Arial" w:hAnsi="Arial" w:cs="Arial"/>
                <w:b/>
                <w:bCs/>
                <w:color w:val="000000" w:themeColor="text1"/>
                <w:sz w:val="22"/>
                <w:szCs w:val="22"/>
              </w:rPr>
            </w:pPr>
          </w:p>
          <w:p w:rsidR="004E1439" w:rsidRPr="006B692F" w:rsidRDefault="004E1439" w:rsidP="006B692F">
            <w:pPr>
              <w:pStyle w:val="KeinLeerraum"/>
              <w:spacing w:line="276" w:lineRule="auto"/>
              <w:rPr>
                <w:rFonts w:ascii="Arial" w:hAnsi="Arial" w:cs="Arial"/>
                <w:b/>
                <w:bCs/>
                <w:color w:val="000000" w:themeColor="text1"/>
                <w:sz w:val="22"/>
                <w:szCs w:val="22"/>
              </w:rPr>
            </w:pPr>
          </w:p>
          <w:p w:rsidR="00AB12EC" w:rsidRPr="006B692F" w:rsidRDefault="00AB12EC" w:rsidP="006B692F">
            <w:pPr>
              <w:pStyle w:val="KeinLeerraum"/>
              <w:spacing w:line="276" w:lineRule="auto"/>
              <w:rPr>
                <w:rFonts w:ascii="Arial" w:hAnsi="Arial" w:cs="Arial"/>
                <w:b/>
                <w:bCs/>
                <w:color w:val="000000" w:themeColor="text1"/>
                <w:sz w:val="22"/>
                <w:szCs w:val="22"/>
              </w:rPr>
            </w:pPr>
            <w:r w:rsidRPr="006B692F">
              <w:rPr>
                <w:rFonts w:ascii="Arial" w:hAnsi="Arial" w:cs="Arial"/>
                <w:b/>
                <w:bCs/>
                <w:color w:val="000000" w:themeColor="text1"/>
                <w:sz w:val="22"/>
                <w:szCs w:val="22"/>
              </w:rPr>
              <w:t xml:space="preserve">Wiederholung der Grundgebete: </w:t>
            </w:r>
          </w:p>
          <w:p w:rsidR="00AB12EC" w:rsidRPr="006B692F" w:rsidRDefault="00AB12EC" w:rsidP="007A454C">
            <w:pPr>
              <w:pStyle w:val="Listenabsatz"/>
              <w:numPr>
                <w:ilvl w:val="0"/>
                <w:numId w:val="1"/>
              </w:numPr>
              <w:spacing w:line="276" w:lineRule="auto"/>
              <w:rPr>
                <w:rFonts w:asciiTheme="minorBidi" w:hAnsiTheme="minorBidi"/>
                <w:color w:val="000000" w:themeColor="text1"/>
                <w:szCs w:val="22"/>
              </w:rPr>
            </w:pPr>
            <w:r w:rsidRPr="006B692F">
              <w:rPr>
                <w:rFonts w:asciiTheme="minorBidi" w:hAnsiTheme="minorBidi"/>
                <w:color w:val="000000" w:themeColor="text1"/>
                <w:szCs w:val="22"/>
              </w:rPr>
              <w:t>Apostolisches Glaubensbekenntnis</w:t>
            </w:r>
          </w:p>
        </w:tc>
        <w:tc>
          <w:tcPr>
            <w:tcW w:w="1271" w:type="pct"/>
            <w:gridSpan w:val="2"/>
            <w:vMerge w:val="restart"/>
            <w:tcBorders>
              <w:top w:val="single" w:sz="4" w:space="0" w:color="auto"/>
              <w:left w:val="single" w:sz="4" w:space="0" w:color="auto"/>
              <w:right w:val="single" w:sz="4" w:space="0" w:color="auto"/>
            </w:tcBorders>
            <w:shd w:val="clear" w:color="auto" w:fill="auto"/>
          </w:tcPr>
          <w:p w:rsidR="00AB12EC" w:rsidRPr="006B692F" w:rsidRDefault="00AB12EC" w:rsidP="006B692F">
            <w:pPr>
              <w:spacing w:line="276" w:lineRule="auto"/>
              <w:rPr>
                <w:rFonts w:cs="Arial"/>
                <w:color w:val="000000" w:themeColor="text1"/>
                <w:szCs w:val="22"/>
              </w:rPr>
            </w:pPr>
          </w:p>
          <w:p w:rsidR="00AB12EC" w:rsidRPr="006B692F" w:rsidRDefault="00AB12EC" w:rsidP="006B692F">
            <w:pPr>
              <w:spacing w:line="276" w:lineRule="auto"/>
              <w:rPr>
                <w:rFonts w:cs="Arial"/>
                <w:color w:val="000000" w:themeColor="text1"/>
                <w:szCs w:val="22"/>
              </w:rPr>
            </w:pPr>
          </w:p>
          <w:p w:rsidR="00AB12EC" w:rsidRPr="006B692F" w:rsidRDefault="00AB12EC" w:rsidP="006B692F">
            <w:pPr>
              <w:spacing w:line="276" w:lineRule="auto"/>
              <w:rPr>
                <w:rFonts w:cs="Arial"/>
                <w:color w:val="000000" w:themeColor="text1"/>
                <w:szCs w:val="22"/>
              </w:rPr>
            </w:pPr>
            <w:r w:rsidRPr="006B692F">
              <w:rPr>
                <w:rFonts w:cs="Arial"/>
                <w:color w:val="000000" w:themeColor="text1"/>
                <w:szCs w:val="22"/>
              </w:rPr>
              <w:t>Generell: Das Anlegen eines Gebetbuches wird empfohlen.</w:t>
            </w:r>
          </w:p>
          <w:p w:rsidR="00AB12EC" w:rsidRPr="006B692F" w:rsidRDefault="00AB12EC" w:rsidP="006B692F">
            <w:pPr>
              <w:spacing w:line="276" w:lineRule="auto"/>
              <w:rPr>
                <w:rFonts w:cs="Arial"/>
                <w:color w:val="000000" w:themeColor="text1"/>
                <w:szCs w:val="22"/>
              </w:rPr>
            </w:pPr>
          </w:p>
          <w:p w:rsidR="00AB12EC" w:rsidRPr="006B692F" w:rsidRDefault="00AB12EC" w:rsidP="006B692F">
            <w:pPr>
              <w:spacing w:line="276" w:lineRule="auto"/>
              <w:rPr>
                <w:rFonts w:cs="Arial"/>
                <w:color w:val="000000" w:themeColor="text1"/>
                <w:szCs w:val="22"/>
              </w:rPr>
            </w:pPr>
          </w:p>
          <w:p w:rsidR="00AB12EC" w:rsidRPr="006B692F" w:rsidRDefault="00AB12EC" w:rsidP="006B692F">
            <w:pPr>
              <w:spacing w:line="276" w:lineRule="auto"/>
              <w:rPr>
                <w:rFonts w:cs="Arial"/>
                <w:color w:val="000000" w:themeColor="text1"/>
                <w:szCs w:val="22"/>
              </w:rPr>
            </w:pPr>
          </w:p>
        </w:tc>
      </w:tr>
      <w:tr w:rsidR="00AB12EC" w:rsidRPr="005B17FE" w:rsidTr="004E1439">
        <w:tc>
          <w:tcPr>
            <w:tcW w:w="1236" w:type="pct"/>
            <w:vMerge w:val="restart"/>
            <w:tcBorders>
              <w:top w:val="single" w:sz="4" w:space="0" w:color="auto"/>
              <w:left w:val="single" w:sz="4" w:space="0" w:color="auto"/>
              <w:right w:val="single" w:sz="4" w:space="0" w:color="auto"/>
            </w:tcBorders>
            <w:shd w:val="clear" w:color="auto" w:fill="auto"/>
          </w:tcPr>
          <w:p w:rsidR="00AB12EC" w:rsidRPr="006B692F" w:rsidRDefault="00AB12EC" w:rsidP="006B692F">
            <w:pPr>
              <w:spacing w:line="276" w:lineRule="auto"/>
              <w:rPr>
                <w:rFonts w:cs="Arial"/>
                <w:b/>
                <w:bCs/>
                <w:szCs w:val="22"/>
              </w:rPr>
            </w:pPr>
            <w:r w:rsidRPr="006B692F">
              <w:rPr>
                <w:rFonts w:cs="Arial"/>
                <w:b/>
                <w:bCs/>
                <w:szCs w:val="22"/>
              </w:rPr>
              <w:t>2.1 Wahrnehmen und Darstellen</w:t>
            </w:r>
          </w:p>
          <w:p w:rsidR="00AB12EC" w:rsidRPr="006B692F" w:rsidRDefault="00AB12EC" w:rsidP="006B692F">
            <w:pPr>
              <w:spacing w:line="276" w:lineRule="auto"/>
              <w:rPr>
                <w:rFonts w:cs="Arial"/>
                <w:szCs w:val="22"/>
              </w:rPr>
            </w:pPr>
            <w:r w:rsidRPr="006B692F">
              <w:rPr>
                <w:rFonts w:cs="Arial"/>
                <w:szCs w:val="22"/>
              </w:rPr>
              <w:t>3. religiöse Spuren in ihrer Lebenswelt sowie grundlegende Ausdrucksformen religiösen Glaubens beschreiben und sie in verschiedenen Kontexten wiedererkennen</w:t>
            </w:r>
          </w:p>
          <w:p w:rsidR="00AB12EC" w:rsidRPr="006B692F" w:rsidRDefault="00AB12EC" w:rsidP="006B692F">
            <w:pPr>
              <w:spacing w:line="276" w:lineRule="auto"/>
              <w:rPr>
                <w:rFonts w:cs="Arial"/>
                <w:szCs w:val="22"/>
              </w:rPr>
            </w:pPr>
          </w:p>
          <w:p w:rsidR="00AB12EC" w:rsidRPr="006B692F" w:rsidRDefault="00AB12EC" w:rsidP="006B692F">
            <w:pPr>
              <w:spacing w:line="276" w:lineRule="auto"/>
              <w:rPr>
                <w:rFonts w:cs="Arial"/>
                <w:szCs w:val="22"/>
              </w:rPr>
            </w:pPr>
            <w:r w:rsidRPr="006B692F">
              <w:rPr>
                <w:rFonts w:cs="Arial"/>
                <w:szCs w:val="22"/>
              </w:rPr>
              <w:t>5. aus ausgewählten Quellen, Texten, Medien Informationen erheben, die eine Deutung religiöser Sachverhalte ermöglichen</w:t>
            </w:r>
          </w:p>
          <w:p w:rsidR="00AB12EC" w:rsidRPr="006B692F" w:rsidRDefault="00AB12EC" w:rsidP="006B692F">
            <w:pPr>
              <w:spacing w:line="276" w:lineRule="auto"/>
              <w:rPr>
                <w:rFonts w:cs="Arial"/>
                <w:szCs w:val="22"/>
              </w:rPr>
            </w:pPr>
          </w:p>
          <w:p w:rsidR="00AB12EC" w:rsidRPr="006B692F" w:rsidRDefault="00AB12EC" w:rsidP="006B692F">
            <w:pPr>
              <w:spacing w:line="276" w:lineRule="auto"/>
              <w:rPr>
                <w:rFonts w:cs="Arial"/>
                <w:b/>
                <w:bCs/>
                <w:szCs w:val="22"/>
              </w:rPr>
            </w:pPr>
            <w:r w:rsidRPr="006B692F">
              <w:rPr>
                <w:rFonts w:cs="Arial"/>
                <w:b/>
                <w:bCs/>
                <w:szCs w:val="22"/>
              </w:rPr>
              <w:t>2.2. Deuten</w:t>
            </w:r>
          </w:p>
          <w:p w:rsidR="00AB12EC" w:rsidRPr="006B692F" w:rsidRDefault="00AB12EC" w:rsidP="006B692F">
            <w:pPr>
              <w:spacing w:line="276" w:lineRule="auto"/>
              <w:rPr>
                <w:rFonts w:cs="Arial"/>
                <w:szCs w:val="22"/>
              </w:rPr>
            </w:pPr>
            <w:r w:rsidRPr="006B692F">
              <w:rPr>
                <w:rFonts w:cs="Arial"/>
                <w:szCs w:val="22"/>
              </w:rPr>
              <w:t>5. religiöse Ausdrucksformen analysieren und als Ausdruck existenzieller Erfahrungen deuten</w:t>
            </w:r>
          </w:p>
          <w:p w:rsidR="00AB12EC" w:rsidRPr="006B692F" w:rsidRDefault="00AB12EC" w:rsidP="006B692F">
            <w:pPr>
              <w:spacing w:line="276" w:lineRule="auto"/>
              <w:rPr>
                <w:rFonts w:cs="Arial"/>
                <w:szCs w:val="22"/>
              </w:rPr>
            </w:pPr>
          </w:p>
        </w:tc>
        <w:tc>
          <w:tcPr>
            <w:tcW w:w="1247" w:type="pct"/>
            <w:gridSpan w:val="2"/>
            <w:tcBorders>
              <w:top w:val="single" w:sz="4" w:space="0" w:color="auto"/>
              <w:left w:val="single" w:sz="4" w:space="0" w:color="auto"/>
              <w:bottom w:val="single" w:sz="4" w:space="0" w:color="auto"/>
              <w:right w:val="single" w:sz="4" w:space="0" w:color="auto"/>
            </w:tcBorders>
            <w:shd w:val="clear" w:color="auto" w:fill="auto"/>
          </w:tcPr>
          <w:p w:rsidR="00AB12EC" w:rsidRPr="006B692F" w:rsidRDefault="00AB12EC" w:rsidP="006B692F">
            <w:pPr>
              <w:spacing w:line="276" w:lineRule="auto"/>
              <w:rPr>
                <w:rFonts w:cs="Arial"/>
                <w:b/>
                <w:bCs/>
                <w:szCs w:val="22"/>
              </w:rPr>
            </w:pPr>
            <w:r w:rsidRPr="006B692F">
              <w:rPr>
                <w:rFonts w:cs="Arial"/>
                <w:b/>
                <w:bCs/>
                <w:szCs w:val="22"/>
              </w:rPr>
              <w:t xml:space="preserve">3.2.4 Gott </w:t>
            </w:r>
          </w:p>
          <w:p w:rsidR="00AB12EC" w:rsidRPr="006B692F" w:rsidRDefault="00AB12EC" w:rsidP="006B692F">
            <w:pPr>
              <w:spacing w:line="276" w:lineRule="auto"/>
              <w:rPr>
                <w:rFonts w:cs="Arial"/>
                <w:szCs w:val="22"/>
              </w:rPr>
            </w:pPr>
            <w:r w:rsidRPr="006B692F">
              <w:rPr>
                <w:rFonts w:cs="Arial"/>
                <w:szCs w:val="22"/>
              </w:rPr>
              <w:t>(1) unterschiedliche Weisen erkennen, wie Menschen sich Gott vorstellen (zum Beispiel Schöpfer, König, Hirte; der Dreieine: Vater, Sohn und Heiliger Geist; Licht, Kraft)</w:t>
            </w:r>
          </w:p>
        </w:tc>
        <w:tc>
          <w:tcPr>
            <w:tcW w:w="1246" w:type="pct"/>
            <w:gridSpan w:val="2"/>
            <w:vMerge/>
            <w:tcBorders>
              <w:left w:val="single" w:sz="4" w:space="0" w:color="auto"/>
              <w:bottom w:val="single" w:sz="4" w:space="0" w:color="auto"/>
              <w:right w:val="single" w:sz="4" w:space="0" w:color="auto"/>
            </w:tcBorders>
            <w:shd w:val="clear" w:color="auto" w:fill="auto"/>
          </w:tcPr>
          <w:p w:rsidR="00AB12EC" w:rsidRPr="006B692F" w:rsidRDefault="00AB12EC" w:rsidP="006B692F">
            <w:pPr>
              <w:spacing w:line="276" w:lineRule="auto"/>
              <w:rPr>
                <w:rFonts w:cs="Arial"/>
                <w:color w:val="000000" w:themeColor="text1"/>
                <w:szCs w:val="22"/>
              </w:rPr>
            </w:pPr>
          </w:p>
        </w:tc>
        <w:tc>
          <w:tcPr>
            <w:tcW w:w="1271" w:type="pct"/>
            <w:gridSpan w:val="2"/>
            <w:vMerge/>
            <w:tcBorders>
              <w:left w:val="single" w:sz="4" w:space="0" w:color="auto"/>
              <w:bottom w:val="single" w:sz="4" w:space="0" w:color="auto"/>
              <w:right w:val="single" w:sz="4" w:space="0" w:color="auto"/>
            </w:tcBorders>
            <w:shd w:val="clear" w:color="auto" w:fill="auto"/>
          </w:tcPr>
          <w:p w:rsidR="00AB12EC" w:rsidRPr="006B692F" w:rsidRDefault="00AB12EC" w:rsidP="006B692F">
            <w:pPr>
              <w:spacing w:line="276" w:lineRule="auto"/>
              <w:rPr>
                <w:rFonts w:cs="Arial"/>
                <w:b/>
                <w:color w:val="000000" w:themeColor="text1"/>
                <w:szCs w:val="22"/>
              </w:rPr>
            </w:pPr>
          </w:p>
        </w:tc>
      </w:tr>
      <w:tr w:rsidR="00AB12EC" w:rsidRPr="005B17FE" w:rsidTr="004E1439">
        <w:tc>
          <w:tcPr>
            <w:tcW w:w="1236" w:type="pct"/>
            <w:vMerge/>
            <w:tcBorders>
              <w:left w:val="single" w:sz="4" w:space="0" w:color="auto"/>
              <w:right w:val="single" w:sz="4" w:space="0" w:color="auto"/>
            </w:tcBorders>
            <w:shd w:val="clear" w:color="auto" w:fill="auto"/>
          </w:tcPr>
          <w:p w:rsidR="00AB12EC" w:rsidRPr="006B692F" w:rsidRDefault="00AB12EC" w:rsidP="006B692F">
            <w:pPr>
              <w:autoSpaceDE w:val="0"/>
              <w:autoSpaceDN w:val="0"/>
              <w:adjustRightInd w:val="0"/>
              <w:spacing w:line="276" w:lineRule="auto"/>
              <w:rPr>
                <w:rFonts w:cs="Arial"/>
                <w:b/>
                <w:color w:val="000000" w:themeColor="text1"/>
                <w:szCs w:val="22"/>
              </w:rPr>
            </w:pPr>
          </w:p>
        </w:tc>
        <w:tc>
          <w:tcPr>
            <w:tcW w:w="1247" w:type="pct"/>
            <w:gridSpan w:val="2"/>
            <w:tcBorders>
              <w:top w:val="single" w:sz="4" w:space="0" w:color="auto"/>
              <w:left w:val="single" w:sz="4" w:space="0" w:color="auto"/>
              <w:bottom w:val="single" w:sz="4" w:space="0" w:color="auto"/>
              <w:right w:val="single" w:sz="4" w:space="0" w:color="auto"/>
            </w:tcBorders>
            <w:shd w:val="clear" w:color="auto" w:fill="auto"/>
          </w:tcPr>
          <w:p w:rsidR="00AB12EC" w:rsidRPr="006B692F" w:rsidRDefault="00AB12EC" w:rsidP="006B692F">
            <w:pPr>
              <w:spacing w:line="276" w:lineRule="auto"/>
              <w:rPr>
                <w:rFonts w:cs="Arial"/>
                <w:b/>
                <w:bCs/>
                <w:szCs w:val="22"/>
              </w:rPr>
            </w:pPr>
            <w:r w:rsidRPr="006B692F">
              <w:rPr>
                <w:rFonts w:cs="Arial"/>
                <w:b/>
                <w:bCs/>
                <w:szCs w:val="22"/>
              </w:rPr>
              <w:t>3.2.6 Kirche</w:t>
            </w:r>
          </w:p>
          <w:p w:rsidR="00AB12EC" w:rsidRPr="006B692F" w:rsidRDefault="00AB12EC" w:rsidP="006B692F">
            <w:pPr>
              <w:spacing w:line="276" w:lineRule="auto"/>
              <w:rPr>
                <w:rFonts w:cs="Arial"/>
                <w:szCs w:val="22"/>
              </w:rPr>
            </w:pPr>
            <w:r w:rsidRPr="006B692F">
              <w:rPr>
                <w:rFonts w:cs="Arial"/>
                <w:szCs w:val="22"/>
              </w:rPr>
              <w:t>(6) den syrisch-orthodoxen Gottesdienst in Phasen erläutern</w:t>
            </w:r>
          </w:p>
          <w:p w:rsidR="00AB12EC" w:rsidRPr="006B692F" w:rsidRDefault="00AB12EC" w:rsidP="006B692F">
            <w:pPr>
              <w:spacing w:line="276" w:lineRule="auto"/>
              <w:rPr>
                <w:rFonts w:cs="Arial"/>
                <w:szCs w:val="22"/>
              </w:rPr>
            </w:pPr>
          </w:p>
          <w:p w:rsidR="00AB12EC" w:rsidRPr="006B692F" w:rsidRDefault="00AB12EC" w:rsidP="006B692F">
            <w:pPr>
              <w:spacing w:line="276" w:lineRule="auto"/>
              <w:rPr>
                <w:rFonts w:cs="Arial"/>
                <w:b/>
                <w:color w:val="000000" w:themeColor="text1"/>
                <w:szCs w:val="22"/>
              </w:rPr>
            </w:pPr>
          </w:p>
        </w:tc>
        <w:tc>
          <w:tcPr>
            <w:tcW w:w="1246" w:type="pct"/>
            <w:gridSpan w:val="2"/>
            <w:tcBorders>
              <w:top w:val="single" w:sz="4" w:space="0" w:color="auto"/>
              <w:left w:val="single" w:sz="4" w:space="0" w:color="auto"/>
              <w:bottom w:val="single" w:sz="4" w:space="0" w:color="auto"/>
              <w:right w:val="single" w:sz="4" w:space="0" w:color="auto"/>
            </w:tcBorders>
            <w:shd w:val="clear" w:color="auto" w:fill="auto"/>
          </w:tcPr>
          <w:p w:rsidR="00AB12EC" w:rsidRPr="006B692F" w:rsidRDefault="00AB12EC" w:rsidP="006B692F">
            <w:pPr>
              <w:spacing w:line="276" w:lineRule="auto"/>
              <w:rPr>
                <w:rFonts w:cs="Arial"/>
                <w:color w:val="000000" w:themeColor="text1"/>
                <w:szCs w:val="22"/>
              </w:rPr>
            </w:pPr>
            <w:r w:rsidRPr="006B692F">
              <w:rPr>
                <w:rFonts w:cs="Arial"/>
                <w:color w:val="000000" w:themeColor="text1"/>
                <w:szCs w:val="22"/>
              </w:rPr>
              <w:t xml:space="preserve">Die Gebetszeiten werden erschlossen und die Gebete in den Gebetszeiten wiederholt: </w:t>
            </w:r>
          </w:p>
          <w:p w:rsidR="00AB12EC" w:rsidRPr="006B692F" w:rsidRDefault="00AB12EC" w:rsidP="007A454C">
            <w:pPr>
              <w:numPr>
                <w:ilvl w:val="0"/>
                <w:numId w:val="6"/>
              </w:numPr>
              <w:spacing w:line="276" w:lineRule="auto"/>
              <w:rPr>
                <w:rFonts w:cs="Arial"/>
                <w:szCs w:val="22"/>
              </w:rPr>
            </w:pPr>
            <w:r w:rsidRPr="006B692F">
              <w:rPr>
                <w:rFonts w:cs="Arial"/>
                <w:szCs w:val="22"/>
              </w:rPr>
              <w:t>Das Abend- bzw. Sonnenuntergangsgebet</w:t>
            </w:r>
          </w:p>
          <w:p w:rsidR="00AB12EC" w:rsidRPr="006B692F" w:rsidRDefault="00AB12EC" w:rsidP="007A454C">
            <w:pPr>
              <w:numPr>
                <w:ilvl w:val="0"/>
                <w:numId w:val="6"/>
              </w:numPr>
              <w:spacing w:line="276" w:lineRule="auto"/>
              <w:rPr>
                <w:rFonts w:cs="Arial"/>
                <w:szCs w:val="22"/>
              </w:rPr>
            </w:pPr>
            <w:r w:rsidRPr="006B692F">
              <w:rPr>
                <w:rFonts w:cs="Arial"/>
                <w:szCs w:val="22"/>
              </w:rPr>
              <w:t xml:space="preserve">Das Gebet vor dem Schlafengehen </w:t>
            </w:r>
          </w:p>
          <w:p w:rsidR="00AB12EC" w:rsidRPr="006B692F" w:rsidRDefault="00AB12EC" w:rsidP="007A454C">
            <w:pPr>
              <w:numPr>
                <w:ilvl w:val="0"/>
                <w:numId w:val="6"/>
              </w:numPr>
              <w:spacing w:line="276" w:lineRule="auto"/>
              <w:rPr>
                <w:rFonts w:cs="Arial"/>
                <w:szCs w:val="22"/>
              </w:rPr>
            </w:pPr>
            <w:r w:rsidRPr="006B692F">
              <w:rPr>
                <w:rFonts w:cs="Arial"/>
                <w:szCs w:val="22"/>
              </w:rPr>
              <w:t xml:space="preserve">Das Mitternachtsgebet </w:t>
            </w:r>
          </w:p>
          <w:p w:rsidR="00AB12EC" w:rsidRPr="006B692F" w:rsidRDefault="00AB12EC" w:rsidP="007A454C">
            <w:pPr>
              <w:numPr>
                <w:ilvl w:val="0"/>
                <w:numId w:val="6"/>
              </w:numPr>
              <w:spacing w:line="276" w:lineRule="auto"/>
              <w:rPr>
                <w:rFonts w:cs="Arial"/>
                <w:szCs w:val="22"/>
              </w:rPr>
            </w:pPr>
            <w:r w:rsidRPr="006B692F">
              <w:rPr>
                <w:rFonts w:cs="Arial"/>
                <w:szCs w:val="22"/>
              </w:rPr>
              <w:t xml:space="preserve">Das Morgengebet </w:t>
            </w:r>
          </w:p>
          <w:p w:rsidR="00AB12EC" w:rsidRPr="006B692F" w:rsidRDefault="00AB12EC" w:rsidP="007A454C">
            <w:pPr>
              <w:numPr>
                <w:ilvl w:val="0"/>
                <w:numId w:val="6"/>
              </w:numPr>
              <w:spacing w:line="276" w:lineRule="auto"/>
              <w:rPr>
                <w:rFonts w:cs="Arial"/>
                <w:szCs w:val="22"/>
              </w:rPr>
            </w:pPr>
            <w:r w:rsidRPr="006B692F">
              <w:rPr>
                <w:rFonts w:cs="Arial"/>
                <w:szCs w:val="22"/>
              </w:rPr>
              <w:t xml:space="preserve">Das Gebet zur dritten Stunde </w:t>
            </w:r>
          </w:p>
          <w:p w:rsidR="00AB12EC" w:rsidRPr="006B692F" w:rsidRDefault="00AB12EC" w:rsidP="007A454C">
            <w:pPr>
              <w:numPr>
                <w:ilvl w:val="0"/>
                <w:numId w:val="6"/>
              </w:numPr>
              <w:spacing w:line="276" w:lineRule="auto"/>
              <w:rPr>
                <w:rFonts w:cs="Arial"/>
                <w:szCs w:val="22"/>
              </w:rPr>
            </w:pPr>
            <w:r w:rsidRPr="006B692F">
              <w:rPr>
                <w:rFonts w:cs="Arial"/>
                <w:szCs w:val="22"/>
              </w:rPr>
              <w:t xml:space="preserve">Das </w:t>
            </w:r>
            <w:r w:rsidRPr="006B692F">
              <w:rPr>
                <w:rFonts w:cs="Arial"/>
                <w:color w:val="000000"/>
                <w:szCs w:val="22"/>
              </w:rPr>
              <w:t xml:space="preserve">Mittaggebet </w:t>
            </w:r>
          </w:p>
          <w:p w:rsidR="00AB12EC" w:rsidRPr="006B692F" w:rsidRDefault="00AB12EC" w:rsidP="007A454C">
            <w:pPr>
              <w:numPr>
                <w:ilvl w:val="0"/>
                <w:numId w:val="6"/>
              </w:numPr>
              <w:spacing w:line="276" w:lineRule="auto"/>
              <w:rPr>
                <w:rFonts w:cs="Arial"/>
                <w:szCs w:val="22"/>
              </w:rPr>
            </w:pPr>
            <w:r w:rsidRPr="006B692F">
              <w:rPr>
                <w:rFonts w:cs="Arial"/>
                <w:szCs w:val="22"/>
              </w:rPr>
              <w:t xml:space="preserve">Das Gebet zur neunten Stunde </w:t>
            </w:r>
          </w:p>
          <w:p w:rsidR="00AB12EC" w:rsidRPr="006B692F" w:rsidRDefault="00AB12EC" w:rsidP="006B692F">
            <w:pPr>
              <w:spacing w:line="276" w:lineRule="auto"/>
              <w:rPr>
                <w:rFonts w:cs="Arial"/>
                <w:color w:val="000000" w:themeColor="text1"/>
                <w:szCs w:val="22"/>
              </w:rPr>
            </w:pPr>
            <w:r w:rsidRPr="006B692F">
              <w:rPr>
                <w:rFonts w:cs="Arial"/>
                <w:color w:val="000000" w:themeColor="text1"/>
                <w:szCs w:val="22"/>
              </w:rPr>
              <w:t>Ferner werden je nach Kirchenzeit im Kirchenjahr die Lieder und Gebete, die sich Sonntag für Sonntag ändern, erlernt.</w:t>
            </w:r>
          </w:p>
        </w:tc>
        <w:tc>
          <w:tcPr>
            <w:tcW w:w="1271" w:type="pct"/>
            <w:gridSpan w:val="2"/>
            <w:tcBorders>
              <w:top w:val="single" w:sz="4" w:space="0" w:color="auto"/>
              <w:left w:val="single" w:sz="4" w:space="0" w:color="auto"/>
              <w:bottom w:val="single" w:sz="4" w:space="0" w:color="auto"/>
              <w:right w:val="single" w:sz="4" w:space="0" w:color="auto"/>
            </w:tcBorders>
            <w:shd w:val="clear" w:color="auto" w:fill="auto"/>
          </w:tcPr>
          <w:p w:rsidR="00AB12EC" w:rsidRPr="006B692F" w:rsidRDefault="00AB12EC" w:rsidP="006B692F">
            <w:pPr>
              <w:pStyle w:val="StandardVorwort"/>
              <w:spacing w:line="276" w:lineRule="auto"/>
              <w:rPr>
                <w:szCs w:val="22"/>
              </w:rPr>
            </w:pPr>
          </w:p>
        </w:tc>
      </w:tr>
      <w:tr w:rsidR="00AB12EC" w:rsidRPr="00D72B29" w:rsidTr="00AB12EC">
        <w:tblPrEx>
          <w:jc w:val="center"/>
        </w:tblPrEx>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AB12EC" w:rsidRPr="00B67386" w:rsidRDefault="00AB12EC" w:rsidP="004E1439">
            <w:pPr>
              <w:pStyle w:val="bcTab"/>
            </w:pPr>
            <w:bookmarkStart w:id="39" w:name="_Toc478981702"/>
            <w:bookmarkStart w:id="40" w:name="_Toc481477461"/>
            <w:r w:rsidRPr="00B67386">
              <w:lastRenderedPageBreak/>
              <w:t>Erwachsen werden – auch im Glauben</w:t>
            </w:r>
            <w:bookmarkEnd w:id="39"/>
            <w:bookmarkEnd w:id="40"/>
          </w:p>
          <w:p w:rsidR="00AB12EC" w:rsidRPr="00D72B29" w:rsidRDefault="00AB12EC" w:rsidP="00AB12EC">
            <w:pPr>
              <w:pStyle w:val="bcTabcaStd"/>
              <w:spacing w:line="276" w:lineRule="auto"/>
            </w:pPr>
            <w:r w:rsidRPr="00D72B29">
              <w:t xml:space="preserve">ca. </w:t>
            </w:r>
            <w:r>
              <w:t>12</w:t>
            </w:r>
            <w:r w:rsidRPr="00D72B29">
              <w:t xml:space="preserve"> Std.</w:t>
            </w:r>
          </w:p>
        </w:tc>
      </w:tr>
      <w:tr w:rsidR="00AB12EC" w:rsidRPr="008D27A9" w:rsidTr="00AB12EC">
        <w:tblPrEx>
          <w:jc w:val="center"/>
        </w:tblPrEx>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AB12EC" w:rsidRPr="004A5277" w:rsidRDefault="00AB12EC" w:rsidP="005B17FE">
            <w:pPr>
              <w:pStyle w:val="bcTabVortext"/>
              <w:rPr>
                <w:sz w:val="20"/>
                <w:szCs w:val="20"/>
              </w:rPr>
            </w:pPr>
            <w:r w:rsidRPr="000977C1">
              <w:t xml:space="preserve">Die Schülerinnen und Schüler in diesem Alter entwickeln immer mehr Selbstständigkeit und Selbstverantwortung. Sie versuchen sich weiter von den Erwachsenen zu lösen, stellen deren Festlegungen und Ordnungen zunehmend in Frage und wollen ihre Freiräume erweitern. Dies kann zu Auseinandersetzungen führen, die für die persönliche Entwicklung nicht unwichtig sind. </w:t>
            </w:r>
          </w:p>
        </w:tc>
      </w:tr>
      <w:tr w:rsidR="00AB12EC" w:rsidRPr="00D72B29" w:rsidTr="00AB12EC">
        <w:tblPrEx>
          <w:jc w:val="center"/>
        </w:tblPrEx>
        <w:trPr>
          <w:jc w:val="center"/>
        </w:trPr>
        <w:tc>
          <w:tcPr>
            <w:tcW w:w="1250"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AB12EC" w:rsidRPr="00EF40FC" w:rsidRDefault="00AB12EC" w:rsidP="00AB12EC">
            <w:pPr>
              <w:pStyle w:val="bcTabweiKompetenzen"/>
              <w:spacing w:line="276" w:lineRule="auto"/>
            </w:pPr>
            <w:r w:rsidRPr="00EF40FC">
              <w:t>Prozessbezogene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AB12EC" w:rsidRPr="004A5277" w:rsidRDefault="00AB12EC" w:rsidP="00AB12EC">
            <w:pPr>
              <w:pStyle w:val="bcTabweiKompetenzen"/>
              <w:spacing w:line="276" w:lineRule="auto"/>
              <w:rPr>
                <w:sz w:val="20"/>
                <w:szCs w:val="20"/>
              </w:rPr>
            </w:pPr>
            <w:r w:rsidRPr="004A5277">
              <w:rPr>
                <w:sz w:val="20"/>
                <w:szCs w:val="20"/>
              </w:rPr>
              <w:t>Inhaltsbezogene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B12EC" w:rsidRPr="004A5277" w:rsidRDefault="00AB12EC" w:rsidP="00AB12EC">
            <w:pPr>
              <w:pStyle w:val="bcTabschwKompetenzen"/>
              <w:spacing w:line="276" w:lineRule="auto"/>
              <w:rPr>
                <w:sz w:val="20"/>
                <w:szCs w:val="20"/>
              </w:rPr>
            </w:pPr>
            <w:r w:rsidRPr="004A5277">
              <w:rPr>
                <w:sz w:val="20"/>
                <w:szCs w:val="20"/>
              </w:rPr>
              <w:t>Konkretisierung,</w:t>
            </w:r>
            <w:r w:rsidRPr="004A5277">
              <w:rPr>
                <w:sz w:val="20"/>
                <w:szCs w:val="20"/>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B12EC" w:rsidRPr="00D72B29" w:rsidRDefault="00AB12EC" w:rsidP="00AB12EC">
            <w:pPr>
              <w:pStyle w:val="bcTabschwKompetenzen"/>
              <w:spacing w:line="276" w:lineRule="auto"/>
            </w:pPr>
            <w:r w:rsidRPr="00D72B29">
              <w:t xml:space="preserve">Hinweise, Arbeitsmittel, </w:t>
            </w:r>
            <w:r>
              <w:br/>
            </w:r>
            <w:r w:rsidRPr="00D72B29">
              <w:t>Organisation, Verweise</w:t>
            </w:r>
          </w:p>
        </w:tc>
      </w:tr>
      <w:tr w:rsidR="00AB12EC" w:rsidRPr="007462F0" w:rsidTr="00AB12EC">
        <w:tblPrEx>
          <w:jc w:val="center"/>
        </w:tblPrEx>
        <w:trPr>
          <w:jc w:val="center"/>
        </w:trPr>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B12EC" w:rsidRPr="004C7BD8" w:rsidRDefault="00AB12EC" w:rsidP="00AB12EC">
            <w:pPr>
              <w:spacing w:line="276" w:lineRule="auto"/>
              <w:jc w:val="center"/>
              <w:rPr>
                <w:rFonts w:eastAsia="Calibri"/>
                <w:szCs w:val="22"/>
              </w:rPr>
            </w:pPr>
            <w:r w:rsidRPr="004C7BD8">
              <w:rPr>
                <w:rFonts w:eastAsia="Calibri"/>
                <w:szCs w:val="22"/>
              </w:rPr>
              <w:t>Schülerinnen und Schüler können</w:t>
            </w:r>
          </w:p>
        </w:tc>
        <w:tc>
          <w:tcPr>
            <w:tcW w:w="1250" w:type="pct"/>
            <w:gridSpan w:val="2"/>
            <w:vMerge w:val="restart"/>
            <w:tcBorders>
              <w:top w:val="single" w:sz="4" w:space="0" w:color="auto"/>
              <w:left w:val="single" w:sz="4" w:space="0" w:color="auto"/>
              <w:right w:val="single" w:sz="4" w:space="0" w:color="auto"/>
            </w:tcBorders>
            <w:shd w:val="clear" w:color="auto" w:fill="auto"/>
          </w:tcPr>
          <w:p w:rsidR="00AB12EC" w:rsidRPr="004C7BD8" w:rsidRDefault="00AB12EC" w:rsidP="00AB12EC">
            <w:pPr>
              <w:spacing w:line="276" w:lineRule="auto"/>
              <w:rPr>
                <w:b/>
                <w:szCs w:val="22"/>
              </w:rPr>
            </w:pPr>
            <w:r w:rsidRPr="004C7BD8">
              <w:rPr>
                <w:b/>
                <w:szCs w:val="22"/>
              </w:rPr>
              <w:t>Nicht mehr Kind und noch nicht erwachsen</w:t>
            </w:r>
          </w:p>
          <w:p w:rsidR="00AB12EC" w:rsidRPr="004C7BD8" w:rsidRDefault="00AB12EC" w:rsidP="00AB12EC">
            <w:pPr>
              <w:rPr>
                <w:szCs w:val="22"/>
              </w:rPr>
            </w:pPr>
          </w:p>
          <w:p w:rsidR="00AB12EC" w:rsidRPr="004C7BD8" w:rsidRDefault="00AB12EC" w:rsidP="00AB12EC">
            <w:pPr>
              <w:rPr>
                <w:szCs w:val="22"/>
              </w:rPr>
            </w:pPr>
            <w:r w:rsidRPr="004C7BD8">
              <w:rPr>
                <w:szCs w:val="22"/>
              </w:rPr>
              <w:t>Die Schülerinnen und Schüler beschreiben und reflektieren, in welcher Weise sie sich als Person weiterentwickeln, z. B.:</w:t>
            </w:r>
          </w:p>
          <w:p w:rsidR="00AB12EC" w:rsidRPr="004C7BD8" w:rsidRDefault="00AB12EC" w:rsidP="007A454C">
            <w:pPr>
              <w:numPr>
                <w:ilvl w:val="0"/>
                <w:numId w:val="7"/>
              </w:numPr>
              <w:rPr>
                <w:szCs w:val="22"/>
              </w:rPr>
            </w:pPr>
            <w:r w:rsidRPr="004C7BD8">
              <w:rPr>
                <w:szCs w:val="22"/>
              </w:rPr>
              <w:t>Interessen und Wünsche</w:t>
            </w:r>
          </w:p>
          <w:p w:rsidR="00AB12EC" w:rsidRPr="004C7BD8" w:rsidRDefault="00AB12EC" w:rsidP="007A454C">
            <w:pPr>
              <w:numPr>
                <w:ilvl w:val="0"/>
                <w:numId w:val="7"/>
              </w:numPr>
              <w:rPr>
                <w:szCs w:val="22"/>
              </w:rPr>
            </w:pPr>
            <w:r w:rsidRPr="004C7BD8">
              <w:rPr>
                <w:szCs w:val="22"/>
              </w:rPr>
              <w:t>Verhältnis zur Familie</w:t>
            </w:r>
          </w:p>
          <w:p w:rsidR="00AB12EC" w:rsidRPr="004C7BD8" w:rsidRDefault="00AB12EC" w:rsidP="007A454C">
            <w:pPr>
              <w:numPr>
                <w:ilvl w:val="0"/>
                <w:numId w:val="7"/>
              </w:numPr>
              <w:rPr>
                <w:szCs w:val="22"/>
              </w:rPr>
            </w:pPr>
            <w:r w:rsidRPr="004C7BD8">
              <w:rPr>
                <w:szCs w:val="22"/>
              </w:rPr>
              <w:t>Verhältnis Mädchen – Junge</w:t>
            </w:r>
          </w:p>
          <w:p w:rsidR="00AB12EC" w:rsidRPr="004C7BD8" w:rsidRDefault="00AB12EC" w:rsidP="007A454C">
            <w:pPr>
              <w:numPr>
                <w:ilvl w:val="0"/>
                <w:numId w:val="7"/>
              </w:numPr>
              <w:rPr>
                <w:szCs w:val="22"/>
              </w:rPr>
            </w:pPr>
            <w:r w:rsidRPr="004C7BD8">
              <w:rPr>
                <w:szCs w:val="22"/>
              </w:rPr>
              <w:t>Verhältnis zu Glauben und Kirche</w:t>
            </w:r>
          </w:p>
          <w:p w:rsidR="00AB12EC" w:rsidRPr="004C7BD8" w:rsidRDefault="00AB12EC" w:rsidP="007A454C">
            <w:pPr>
              <w:numPr>
                <w:ilvl w:val="0"/>
                <w:numId w:val="7"/>
              </w:numPr>
              <w:rPr>
                <w:szCs w:val="22"/>
              </w:rPr>
            </w:pPr>
            <w:r w:rsidRPr="004C7BD8">
              <w:rPr>
                <w:szCs w:val="22"/>
              </w:rPr>
              <w:t>Vorbilder</w:t>
            </w:r>
          </w:p>
          <w:p w:rsidR="00AB12EC" w:rsidRPr="004C7BD8" w:rsidRDefault="00AB12EC" w:rsidP="007A454C">
            <w:pPr>
              <w:numPr>
                <w:ilvl w:val="0"/>
                <w:numId w:val="7"/>
              </w:numPr>
              <w:rPr>
                <w:szCs w:val="22"/>
              </w:rPr>
            </w:pPr>
            <w:r w:rsidRPr="004C7BD8">
              <w:rPr>
                <w:rFonts w:eastAsia="Calibri" w:cs="Arial"/>
                <w:szCs w:val="22"/>
              </w:rPr>
              <w:t>Jugendsprache, Jugendkultur</w:t>
            </w:r>
          </w:p>
          <w:p w:rsidR="00AB12EC" w:rsidRPr="004C7BD8" w:rsidRDefault="00AB12EC" w:rsidP="00AB12EC">
            <w:pPr>
              <w:spacing w:line="276" w:lineRule="auto"/>
              <w:rPr>
                <w:szCs w:val="22"/>
              </w:rPr>
            </w:pPr>
          </w:p>
          <w:p w:rsidR="00AB12EC" w:rsidRPr="004C7BD8" w:rsidRDefault="00AB12EC" w:rsidP="00AB12EC">
            <w:pPr>
              <w:spacing w:line="276" w:lineRule="auto"/>
              <w:rPr>
                <w:szCs w:val="22"/>
              </w:rPr>
            </w:pPr>
          </w:p>
          <w:p w:rsidR="00AB12EC" w:rsidRPr="004C7BD8" w:rsidRDefault="00AB12EC" w:rsidP="00AB12EC">
            <w:pPr>
              <w:spacing w:line="276" w:lineRule="auto"/>
              <w:rPr>
                <w:szCs w:val="22"/>
              </w:rPr>
            </w:pPr>
            <w:r w:rsidRPr="004C7BD8">
              <w:rPr>
                <w:szCs w:val="22"/>
              </w:rPr>
              <w:t>Selbst entscheiden können</w:t>
            </w:r>
          </w:p>
          <w:p w:rsidR="00AB12EC" w:rsidRPr="004C7BD8" w:rsidRDefault="00AB12EC" w:rsidP="00AB12EC">
            <w:pPr>
              <w:spacing w:line="276" w:lineRule="auto"/>
              <w:rPr>
                <w:szCs w:val="22"/>
              </w:rPr>
            </w:pPr>
          </w:p>
          <w:p w:rsidR="00AB12EC" w:rsidRPr="004C7BD8" w:rsidRDefault="00AB12EC" w:rsidP="00AB12EC">
            <w:pPr>
              <w:spacing w:line="276" w:lineRule="auto"/>
              <w:rPr>
                <w:i/>
                <w:szCs w:val="22"/>
              </w:rPr>
            </w:pPr>
            <w:r w:rsidRPr="004C7BD8">
              <w:rPr>
                <w:i/>
                <w:szCs w:val="22"/>
              </w:rPr>
              <w:t>Mögliche Leitfragen:</w:t>
            </w:r>
          </w:p>
          <w:p w:rsidR="00AB12EC" w:rsidRPr="004C7BD8" w:rsidRDefault="00AB12EC" w:rsidP="00AB12EC">
            <w:pPr>
              <w:spacing w:line="276" w:lineRule="auto"/>
              <w:rPr>
                <w:szCs w:val="22"/>
              </w:rPr>
            </w:pPr>
            <w:r w:rsidRPr="004C7BD8">
              <w:rPr>
                <w:szCs w:val="22"/>
              </w:rPr>
              <w:t>Welche Spielräume habe ich, so zu handeln, wie ich will?</w:t>
            </w:r>
          </w:p>
          <w:p w:rsidR="00AB12EC" w:rsidRPr="004C7BD8" w:rsidRDefault="00AB12EC" w:rsidP="00AB12EC">
            <w:pPr>
              <w:spacing w:line="276" w:lineRule="auto"/>
              <w:rPr>
                <w:szCs w:val="22"/>
              </w:rPr>
            </w:pPr>
            <w:r w:rsidRPr="004C7BD8">
              <w:rPr>
                <w:szCs w:val="22"/>
              </w:rPr>
              <w:t>Mit welchen Autoritäten muss ich mich auseinandersetzen? Verhältnis zu Eltern, Schule, Kirche/Gemeinde, Erziehungsstile und ihre Wirkung</w:t>
            </w:r>
          </w:p>
          <w:p w:rsidR="00AB12EC" w:rsidRDefault="00AB12EC" w:rsidP="00AB12EC">
            <w:pPr>
              <w:spacing w:line="276" w:lineRule="auto"/>
              <w:rPr>
                <w:rFonts w:eastAsia="Calibri" w:cs="Arial"/>
                <w:sz w:val="20"/>
                <w:szCs w:val="20"/>
              </w:rPr>
            </w:pPr>
          </w:p>
          <w:p w:rsidR="004C7BD8" w:rsidRDefault="004C7BD8" w:rsidP="00AB12EC">
            <w:pPr>
              <w:spacing w:line="276" w:lineRule="auto"/>
              <w:rPr>
                <w:rFonts w:eastAsia="Calibri" w:cs="Arial"/>
                <w:sz w:val="20"/>
                <w:szCs w:val="20"/>
              </w:rPr>
            </w:pPr>
          </w:p>
          <w:p w:rsidR="004C7BD8" w:rsidRPr="004A5277" w:rsidRDefault="004C7BD8" w:rsidP="00AB12EC">
            <w:pPr>
              <w:spacing w:line="276" w:lineRule="auto"/>
              <w:rPr>
                <w:rFonts w:eastAsia="Calibri" w:cs="Arial"/>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rsidR="00AB12EC" w:rsidRPr="007462F0" w:rsidRDefault="00AB12EC" w:rsidP="00AB12EC">
            <w:pPr>
              <w:spacing w:before="60" w:line="276" w:lineRule="auto"/>
              <w:rPr>
                <w:rFonts w:eastAsia="Calibri" w:cs="Arial"/>
                <w:szCs w:val="22"/>
              </w:rPr>
            </w:pPr>
          </w:p>
          <w:p w:rsidR="00AB12EC" w:rsidRPr="007462F0" w:rsidRDefault="00AB12EC" w:rsidP="00AB12EC">
            <w:pPr>
              <w:spacing w:before="60" w:line="276" w:lineRule="auto"/>
              <w:rPr>
                <w:rFonts w:eastAsia="Calibri" w:cs="Arial"/>
                <w:szCs w:val="22"/>
              </w:rPr>
            </w:pPr>
          </w:p>
          <w:p w:rsidR="00AB12EC" w:rsidRPr="007462F0" w:rsidRDefault="00AB12EC" w:rsidP="00AB12EC">
            <w:pPr>
              <w:spacing w:before="60" w:line="276" w:lineRule="auto"/>
              <w:rPr>
                <w:rFonts w:eastAsia="Calibri"/>
              </w:rPr>
            </w:pPr>
          </w:p>
        </w:tc>
      </w:tr>
      <w:tr w:rsidR="00AB12EC" w:rsidRPr="007462F0" w:rsidTr="00AB12EC">
        <w:tblPrEx>
          <w:jc w:val="center"/>
        </w:tblPrEx>
        <w:trPr>
          <w:jc w:val="center"/>
        </w:trPr>
        <w:tc>
          <w:tcPr>
            <w:tcW w:w="1250" w:type="pct"/>
            <w:gridSpan w:val="2"/>
            <w:vMerge w:val="restart"/>
            <w:tcBorders>
              <w:top w:val="single" w:sz="4" w:space="0" w:color="auto"/>
              <w:left w:val="single" w:sz="4" w:space="0" w:color="auto"/>
              <w:right w:val="single" w:sz="4" w:space="0" w:color="auto"/>
            </w:tcBorders>
            <w:shd w:val="clear" w:color="auto" w:fill="auto"/>
          </w:tcPr>
          <w:p w:rsidR="00AB12EC" w:rsidRPr="004C7BD8" w:rsidRDefault="00AB12EC" w:rsidP="00AB12EC">
            <w:pPr>
              <w:spacing w:line="276" w:lineRule="auto"/>
              <w:rPr>
                <w:rFonts w:cs="Arial"/>
                <w:b/>
                <w:szCs w:val="22"/>
              </w:rPr>
            </w:pPr>
            <w:r w:rsidRPr="004C7BD8">
              <w:rPr>
                <w:rFonts w:cs="Arial"/>
                <w:b/>
                <w:szCs w:val="22"/>
              </w:rPr>
              <w:t>2.1 Wahrnehmen und Darstellen</w:t>
            </w:r>
          </w:p>
          <w:p w:rsidR="00AB12EC" w:rsidRPr="004C7BD8" w:rsidRDefault="00AB12EC" w:rsidP="00AB12EC">
            <w:pPr>
              <w:spacing w:line="276" w:lineRule="auto"/>
              <w:rPr>
                <w:rFonts w:cs="Arial"/>
                <w:szCs w:val="22"/>
              </w:rPr>
            </w:pPr>
            <w:r w:rsidRPr="004C7BD8">
              <w:rPr>
                <w:rFonts w:cs="Arial"/>
                <w:szCs w:val="22"/>
              </w:rPr>
              <w:t>1. die existenzielle Dimension von Situationen und Erfahrungen beschreiben</w:t>
            </w:r>
          </w:p>
          <w:p w:rsidR="00AB12EC" w:rsidRPr="004C7BD8" w:rsidRDefault="00AB12EC" w:rsidP="00AB12EC">
            <w:pPr>
              <w:spacing w:line="276" w:lineRule="auto"/>
              <w:rPr>
                <w:rFonts w:cs="Arial"/>
                <w:szCs w:val="22"/>
              </w:rPr>
            </w:pPr>
          </w:p>
          <w:p w:rsidR="00AB12EC" w:rsidRPr="004C7BD8" w:rsidRDefault="00AB12EC" w:rsidP="00AB12EC">
            <w:pPr>
              <w:spacing w:line="276" w:lineRule="auto"/>
              <w:rPr>
                <w:rFonts w:cs="Arial"/>
                <w:szCs w:val="22"/>
              </w:rPr>
            </w:pPr>
            <w:r w:rsidRPr="004C7BD8">
              <w:rPr>
                <w:rFonts w:cs="Arial"/>
                <w:szCs w:val="22"/>
              </w:rPr>
              <w:t>2. Situationen erfassen, in denen Fragen nach Grund, Sinn, Ziel und Verantwortung des Lebens aufbrechen</w:t>
            </w:r>
          </w:p>
          <w:p w:rsidR="00AB12EC" w:rsidRPr="004C7BD8" w:rsidRDefault="00AB12EC" w:rsidP="00AB12EC">
            <w:pPr>
              <w:spacing w:line="276" w:lineRule="auto"/>
              <w:rPr>
                <w:rFonts w:cs="Arial"/>
                <w:szCs w:val="22"/>
              </w:rPr>
            </w:pPr>
          </w:p>
          <w:p w:rsidR="00AB12EC" w:rsidRPr="004C7BD8" w:rsidRDefault="00AB12EC" w:rsidP="00AB12EC">
            <w:pPr>
              <w:spacing w:line="276" w:lineRule="auto"/>
              <w:rPr>
                <w:rFonts w:cs="Arial"/>
                <w:szCs w:val="22"/>
              </w:rPr>
            </w:pPr>
            <w:r w:rsidRPr="004C7BD8">
              <w:rPr>
                <w:rFonts w:cs="Arial"/>
                <w:szCs w:val="22"/>
              </w:rPr>
              <w:t xml:space="preserve">4. ethische Herausforderungen in der individuellen Lebensgeschichte sowie in unterschiedlichen gesellschaftlich en Handlungsfeldern </w:t>
            </w:r>
            <w:r w:rsidR="00EB7FB2" w:rsidRPr="004C7BD8">
              <w:rPr>
                <w:rFonts w:cs="Arial"/>
                <w:szCs w:val="22"/>
              </w:rPr>
              <w:t xml:space="preserve">[…] </w:t>
            </w:r>
            <w:r w:rsidRPr="004C7BD8">
              <w:rPr>
                <w:rFonts w:cs="Arial"/>
                <w:szCs w:val="22"/>
              </w:rPr>
              <w:t>erkennen</w:t>
            </w:r>
          </w:p>
          <w:p w:rsidR="00AB12EC" w:rsidRPr="004C7BD8" w:rsidRDefault="00AB12EC" w:rsidP="00AB12EC">
            <w:pPr>
              <w:spacing w:line="276" w:lineRule="auto"/>
              <w:rPr>
                <w:rFonts w:cs="Arial"/>
                <w:szCs w:val="22"/>
              </w:rPr>
            </w:pPr>
          </w:p>
          <w:p w:rsidR="00AB12EC" w:rsidRPr="004C7BD8" w:rsidRDefault="00AB12EC" w:rsidP="00AB12EC">
            <w:pPr>
              <w:spacing w:line="276" w:lineRule="auto"/>
              <w:rPr>
                <w:rFonts w:cs="Arial"/>
                <w:b/>
                <w:szCs w:val="22"/>
              </w:rPr>
            </w:pPr>
            <w:r w:rsidRPr="004C7BD8">
              <w:rPr>
                <w:rFonts w:cs="Arial"/>
                <w:b/>
                <w:szCs w:val="22"/>
              </w:rPr>
              <w:t>2.2 Deuten</w:t>
            </w:r>
          </w:p>
          <w:p w:rsidR="00AB12EC" w:rsidRPr="004C7BD8" w:rsidRDefault="00AB12EC" w:rsidP="00AB12EC">
            <w:pPr>
              <w:spacing w:line="276" w:lineRule="auto"/>
              <w:rPr>
                <w:rFonts w:cs="Arial"/>
                <w:szCs w:val="22"/>
              </w:rPr>
            </w:pPr>
            <w:r w:rsidRPr="004C7BD8">
              <w:rPr>
                <w:rFonts w:cs="Arial"/>
                <w:szCs w:val="22"/>
              </w:rPr>
              <w:t>1. Grundformen religiöser Sprache erschließen</w:t>
            </w:r>
          </w:p>
          <w:p w:rsidR="00AB12EC" w:rsidRPr="004C7BD8" w:rsidRDefault="00AB12EC" w:rsidP="00AB12EC">
            <w:pPr>
              <w:spacing w:line="276" w:lineRule="auto"/>
              <w:rPr>
                <w:rFonts w:cs="Arial"/>
                <w:szCs w:val="22"/>
              </w:rPr>
            </w:pPr>
          </w:p>
          <w:p w:rsidR="00AB12EC" w:rsidRPr="004C7BD8" w:rsidRDefault="00AB12EC" w:rsidP="00AB12EC">
            <w:pPr>
              <w:spacing w:line="276" w:lineRule="auto"/>
              <w:rPr>
                <w:rFonts w:cs="Arial"/>
                <w:szCs w:val="22"/>
              </w:rPr>
            </w:pPr>
            <w:r w:rsidRPr="004C7BD8">
              <w:rPr>
                <w:rFonts w:cs="Arial"/>
                <w:szCs w:val="22"/>
              </w:rPr>
              <w:t>2. ausgewählte Fachbegriffe und Glaubensaussagen sowie fachspezifische Methoden verstehen</w:t>
            </w:r>
          </w:p>
          <w:p w:rsidR="00AB12EC" w:rsidRPr="004C7BD8" w:rsidRDefault="00AB12EC" w:rsidP="00AB12EC">
            <w:pPr>
              <w:spacing w:line="276" w:lineRule="auto"/>
              <w:rPr>
                <w:rFonts w:cs="Arial"/>
                <w:szCs w:val="22"/>
              </w:rPr>
            </w:pPr>
          </w:p>
          <w:p w:rsidR="00AB12EC" w:rsidRPr="004C7BD8" w:rsidRDefault="00AB12EC" w:rsidP="00AB12EC">
            <w:pPr>
              <w:spacing w:line="276" w:lineRule="auto"/>
              <w:rPr>
                <w:rFonts w:cs="Arial"/>
                <w:szCs w:val="22"/>
              </w:rPr>
            </w:pPr>
            <w:r w:rsidRPr="004C7BD8">
              <w:rPr>
                <w:rFonts w:cs="Arial"/>
                <w:szCs w:val="22"/>
              </w:rPr>
              <w:t xml:space="preserve">5. religiöse Ausdrucksformen </w:t>
            </w:r>
            <w:r w:rsidRPr="004C7BD8">
              <w:rPr>
                <w:rFonts w:cs="Arial"/>
                <w:szCs w:val="22"/>
              </w:rPr>
              <w:lastRenderedPageBreak/>
              <w:t>analysieren und als Ausdruck existenzieller Erfahrungen deuten</w:t>
            </w:r>
          </w:p>
          <w:p w:rsidR="00AB12EC" w:rsidRPr="004C7BD8" w:rsidRDefault="00AB12EC" w:rsidP="00AB12EC">
            <w:pPr>
              <w:spacing w:line="276" w:lineRule="auto"/>
              <w:rPr>
                <w:rFonts w:cs="Arial"/>
                <w:b/>
                <w:szCs w:val="22"/>
              </w:rPr>
            </w:pPr>
            <w:r w:rsidRPr="004C7BD8">
              <w:rPr>
                <w:rFonts w:cs="Arial"/>
                <w:b/>
                <w:szCs w:val="22"/>
              </w:rPr>
              <w:t>2.3 Urteilen</w:t>
            </w:r>
          </w:p>
          <w:p w:rsidR="00AB12EC" w:rsidRPr="004C7BD8" w:rsidRDefault="00AB12EC" w:rsidP="00AB12EC">
            <w:pPr>
              <w:spacing w:line="276" w:lineRule="auto"/>
              <w:rPr>
                <w:rFonts w:cs="Arial"/>
                <w:szCs w:val="22"/>
              </w:rPr>
            </w:pPr>
            <w:r w:rsidRPr="004C7BD8">
              <w:rPr>
                <w:rFonts w:cs="Arial"/>
                <w:szCs w:val="22"/>
              </w:rPr>
              <w:t>1. die Bedeutsamkeit von Glaubenszeugnissen und Grundaussagen des christlichen Glaubens für das Leben des Einzelnen und für die Gesellschaft prüfen</w:t>
            </w:r>
          </w:p>
          <w:p w:rsidR="00AB12EC" w:rsidRPr="004C7BD8" w:rsidRDefault="00AB12EC" w:rsidP="00AB12EC">
            <w:pPr>
              <w:spacing w:line="276" w:lineRule="auto"/>
              <w:rPr>
                <w:rFonts w:cs="Arial"/>
                <w:szCs w:val="22"/>
              </w:rPr>
            </w:pPr>
          </w:p>
          <w:p w:rsidR="00AB12EC" w:rsidRPr="004C7BD8" w:rsidRDefault="00AB12EC" w:rsidP="00AB12EC">
            <w:pPr>
              <w:spacing w:line="276" w:lineRule="auto"/>
              <w:rPr>
                <w:rFonts w:cs="Arial"/>
                <w:szCs w:val="22"/>
              </w:rPr>
            </w:pPr>
            <w:r w:rsidRPr="004C7BD8">
              <w:rPr>
                <w:rFonts w:cs="Arial"/>
                <w:szCs w:val="22"/>
              </w:rPr>
              <w:t>4. Zweifel und Kritik an Religion prüfen</w:t>
            </w:r>
          </w:p>
          <w:p w:rsidR="00AB12EC" w:rsidRPr="004C7BD8" w:rsidRDefault="00AB12EC" w:rsidP="00AB12EC">
            <w:pPr>
              <w:spacing w:line="276" w:lineRule="auto"/>
              <w:rPr>
                <w:rFonts w:cs="Arial"/>
                <w:szCs w:val="22"/>
              </w:rPr>
            </w:pPr>
          </w:p>
          <w:p w:rsidR="00AB12EC" w:rsidRPr="004C7BD8" w:rsidRDefault="00AB12EC" w:rsidP="00AB12EC">
            <w:pPr>
              <w:spacing w:line="276" w:lineRule="auto"/>
              <w:rPr>
                <w:rFonts w:cs="Arial"/>
                <w:szCs w:val="22"/>
              </w:rPr>
            </w:pPr>
            <w:r w:rsidRPr="004C7BD8">
              <w:rPr>
                <w:rFonts w:cs="Arial"/>
                <w:szCs w:val="22"/>
              </w:rPr>
              <w:t>5. im Kontext der Pluralität einen eigenen Standpunkt zu religiösen und ethischen Fragen einnehmen und argumentativ vertreten</w:t>
            </w:r>
          </w:p>
          <w:p w:rsidR="00AB12EC" w:rsidRPr="004C7BD8" w:rsidRDefault="00AB12EC" w:rsidP="00AB12EC">
            <w:pPr>
              <w:spacing w:line="276" w:lineRule="auto"/>
              <w:rPr>
                <w:rFonts w:cs="Arial"/>
                <w:szCs w:val="22"/>
              </w:rPr>
            </w:pPr>
          </w:p>
          <w:p w:rsidR="00AB12EC" w:rsidRPr="004C7BD8" w:rsidRDefault="00AB12EC" w:rsidP="00AB12EC">
            <w:pPr>
              <w:spacing w:line="276" w:lineRule="auto"/>
              <w:rPr>
                <w:rFonts w:cs="Arial"/>
                <w:b/>
                <w:szCs w:val="22"/>
              </w:rPr>
            </w:pPr>
            <w:r w:rsidRPr="004C7BD8">
              <w:rPr>
                <w:rFonts w:cs="Arial"/>
                <w:b/>
                <w:szCs w:val="22"/>
              </w:rPr>
              <w:t>2.4 Kommunizieren</w:t>
            </w:r>
          </w:p>
          <w:p w:rsidR="00AB12EC" w:rsidRPr="004C7BD8" w:rsidRDefault="00EB7FB2" w:rsidP="00AB12EC">
            <w:pPr>
              <w:spacing w:line="276" w:lineRule="auto"/>
              <w:rPr>
                <w:rFonts w:cs="Arial"/>
                <w:szCs w:val="22"/>
              </w:rPr>
            </w:pPr>
            <w:r w:rsidRPr="004C7BD8">
              <w:rPr>
                <w:rFonts w:cs="Arial"/>
                <w:szCs w:val="22"/>
              </w:rPr>
              <w:t>1</w:t>
            </w:r>
            <w:r w:rsidR="00AB12EC" w:rsidRPr="004C7BD8">
              <w:rPr>
                <w:rFonts w:cs="Arial"/>
                <w:szCs w:val="22"/>
              </w:rPr>
              <w:t>. in eigene Vorstellungen zu religiösen und ethischen Fragen verständlich erklären</w:t>
            </w:r>
          </w:p>
          <w:p w:rsidR="00AB12EC" w:rsidRPr="004C7BD8" w:rsidRDefault="00AB12EC" w:rsidP="00AB12EC">
            <w:pPr>
              <w:spacing w:line="276" w:lineRule="auto"/>
              <w:rPr>
                <w:rFonts w:cs="Arial"/>
                <w:szCs w:val="22"/>
              </w:rPr>
            </w:pPr>
          </w:p>
          <w:p w:rsidR="00AB12EC" w:rsidRPr="004C7BD8" w:rsidRDefault="00AB12EC" w:rsidP="00AB12EC">
            <w:pPr>
              <w:spacing w:line="276" w:lineRule="auto"/>
              <w:rPr>
                <w:rFonts w:cs="Arial"/>
                <w:szCs w:val="22"/>
              </w:rPr>
            </w:pPr>
            <w:r w:rsidRPr="004C7BD8">
              <w:rPr>
                <w:rFonts w:cs="Arial"/>
                <w:szCs w:val="22"/>
              </w:rPr>
              <w:t>3. aus der Perspektive des syrisch-orthodoxen Glaubrns argumentieren</w:t>
            </w:r>
          </w:p>
          <w:p w:rsidR="00AB12EC" w:rsidRPr="004C7BD8" w:rsidRDefault="00AB12EC" w:rsidP="00AB12EC">
            <w:pPr>
              <w:spacing w:line="276" w:lineRule="auto"/>
              <w:rPr>
                <w:rFonts w:cs="Arial"/>
                <w:szCs w:val="22"/>
              </w:rPr>
            </w:pPr>
          </w:p>
          <w:p w:rsidR="00AB12EC" w:rsidRPr="004C7BD8" w:rsidRDefault="00AB12EC" w:rsidP="00AB12EC">
            <w:pPr>
              <w:spacing w:line="276" w:lineRule="auto"/>
              <w:rPr>
                <w:rFonts w:cs="Arial"/>
                <w:b/>
                <w:szCs w:val="22"/>
              </w:rPr>
            </w:pPr>
            <w:r w:rsidRPr="004C7BD8">
              <w:rPr>
                <w:rFonts w:cs="Arial"/>
                <w:b/>
                <w:szCs w:val="22"/>
              </w:rPr>
              <w:t>2.5 Gestalten</w:t>
            </w:r>
          </w:p>
          <w:p w:rsidR="00AB12EC" w:rsidRPr="004C7BD8" w:rsidRDefault="00AB12EC" w:rsidP="00AB12EC">
            <w:pPr>
              <w:spacing w:line="276" w:lineRule="auto"/>
              <w:rPr>
                <w:rFonts w:cs="Arial"/>
                <w:szCs w:val="22"/>
              </w:rPr>
            </w:pPr>
            <w:r w:rsidRPr="004C7BD8">
              <w:rPr>
                <w:rFonts w:cs="Arial"/>
                <w:szCs w:val="22"/>
              </w:rPr>
              <w:t>1. Elementen des christlichen Glaubens in gestalterischen Formen Ausdruck verleihen</w:t>
            </w:r>
          </w:p>
          <w:p w:rsidR="00AB12EC" w:rsidRPr="004C7BD8" w:rsidRDefault="00AB12EC" w:rsidP="00AB12EC">
            <w:pPr>
              <w:spacing w:line="276" w:lineRule="auto"/>
              <w:rPr>
                <w:rFonts w:cs="Arial"/>
                <w:szCs w:val="22"/>
              </w:rPr>
            </w:pPr>
          </w:p>
          <w:p w:rsidR="00AB12EC" w:rsidRPr="004C7BD8" w:rsidRDefault="00AB12EC" w:rsidP="00AB12EC">
            <w:pPr>
              <w:spacing w:line="276" w:lineRule="auto"/>
              <w:rPr>
                <w:rFonts w:cs="Arial"/>
                <w:szCs w:val="22"/>
              </w:rPr>
            </w:pPr>
            <w:r w:rsidRPr="004C7BD8">
              <w:rPr>
                <w:rFonts w:cs="Arial"/>
                <w:szCs w:val="22"/>
              </w:rPr>
              <w:t>4. über Fragen nach Sinn und Transparenz angemessen sprechen</w:t>
            </w:r>
          </w:p>
          <w:p w:rsidR="00AB12EC" w:rsidRPr="004C7BD8" w:rsidRDefault="00AB12EC" w:rsidP="00AB12EC">
            <w:pPr>
              <w:spacing w:before="60" w:line="276" w:lineRule="auto"/>
              <w:rPr>
                <w:rFonts w:eastAsia="Calibri" w:cs="Arial"/>
                <w:i/>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AB12EC" w:rsidRPr="004C7BD8" w:rsidRDefault="00AB12EC" w:rsidP="00AB12EC">
            <w:pPr>
              <w:spacing w:line="276" w:lineRule="auto"/>
              <w:rPr>
                <w:rFonts w:cs="Arial"/>
                <w:b/>
                <w:szCs w:val="22"/>
              </w:rPr>
            </w:pPr>
            <w:r w:rsidRPr="004C7BD8">
              <w:rPr>
                <w:rFonts w:cs="Arial"/>
                <w:b/>
                <w:szCs w:val="22"/>
              </w:rPr>
              <w:lastRenderedPageBreak/>
              <w:t>3.2.1 Mensch</w:t>
            </w:r>
          </w:p>
          <w:p w:rsidR="00AB12EC" w:rsidRPr="004C7BD8" w:rsidRDefault="00AB12EC" w:rsidP="00B67386">
            <w:pPr>
              <w:spacing w:line="276" w:lineRule="auto"/>
              <w:rPr>
                <w:rFonts w:cs="Arial"/>
                <w:b/>
                <w:szCs w:val="22"/>
              </w:rPr>
            </w:pPr>
            <w:r w:rsidRPr="004C7BD8">
              <w:rPr>
                <w:rFonts w:cs="Arial"/>
                <w:bCs/>
                <w:szCs w:val="22"/>
              </w:rPr>
              <w:t>(3) begründen</w:t>
            </w:r>
            <w:r w:rsidRPr="004C7BD8">
              <w:rPr>
                <w:rFonts w:cs="Arial"/>
                <w:szCs w:val="22"/>
              </w:rPr>
              <w:t>, dass Menschen nach christlichem Verständnis zu einem verantwortlichen Umgang mit sich selbst und anderen berufen sind (Freizeit und Beruf, Ehe und Familie, Rollenverständnis)</w:t>
            </w:r>
          </w:p>
          <w:p w:rsidR="00AB12EC" w:rsidRPr="004C7BD8" w:rsidRDefault="00AB12EC" w:rsidP="00AB12EC">
            <w:pPr>
              <w:spacing w:line="276" w:lineRule="auto"/>
              <w:rPr>
                <w:rFonts w:cs="Arial"/>
                <w:szCs w:val="22"/>
              </w:rPr>
            </w:pPr>
          </w:p>
          <w:p w:rsidR="00AB12EC" w:rsidRPr="004C7BD8" w:rsidRDefault="00AB12EC" w:rsidP="00AB12EC">
            <w:pPr>
              <w:spacing w:line="276" w:lineRule="auto"/>
              <w:rPr>
                <w:rFonts w:cs="Arial"/>
                <w:b/>
                <w:szCs w:val="22"/>
              </w:rPr>
            </w:pPr>
            <w:r w:rsidRPr="004C7BD8">
              <w:rPr>
                <w:rFonts w:cs="Arial"/>
                <w:b/>
                <w:szCs w:val="22"/>
              </w:rPr>
              <w:t>3.2.2 Welt und Verantwortung</w:t>
            </w:r>
          </w:p>
          <w:p w:rsidR="00AB12EC" w:rsidRPr="004C7BD8" w:rsidRDefault="00AB12EC" w:rsidP="00B67386">
            <w:pPr>
              <w:spacing w:line="276" w:lineRule="auto"/>
              <w:rPr>
                <w:rFonts w:cs="Arial"/>
                <w:szCs w:val="22"/>
              </w:rPr>
            </w:pPr>
            <w:r w:rsidRPr="004C7BD8">
              <w:rPr>
                <w:rFonts w:cs="Arial"/>
                <w:bCs/>
                <w:szCs w:val="22"/>
              </w:rPr>
              <w:t xml:space="preserve">(5) ausgehend </w:t>
            </w:r>
            <w:r w:rsidRPr="004C7BD8">
              <w:rPr>
                <w:rFonts w:cs="Arial"/>
                <w:szCs w:val="22"/>
              </w:rPr>
              <w:t>von Erfahrungen begründen, dass Wahrhaftigkeit sich auf die eigene Persönlichkeit und das menschliche Zusammenleben auswirkt</w:t>
            </w:r>
          </w:p>
        </w:tc>
        <w:tc>
          <w:tcPr>
            <w:tcW w:w="1250" w:type="pct"/>
            <w:gridSpan w:val="2"/>
            <w:vMerge/>
            <w:tcBorders>
              <w:left w:val="single" w:sz="4" w:space="0" w:color="auto"/>
              <w:right w:val="single" w:sz="4" w:space="0" w:color="auto"/>
            </w:tcBorders>
            <w:shd w:val="clear" w:color="auto" w:fill="auto"/>
          </w:tcPr>
          <w:p w:rsidR="00AB12EC" w:rsidRPr="004C7BD8" w:rsidRDefault="00AB12EC" w:rsidP="007A454C">
            <w:pPr>
              <w:numPr>
                <w:ilvl w:val="0"/>
                <w:numId w:val="2"/>
              </w:numPr>
              <w:spacing w:before="60"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AB12EC" w:rsidRPr="007462F0" w:rsidRDefault="00AB12EC" w:rsidP="00AB12EC">
            <w:pPr>
              <w:spacing w:before="60" w:line="276" w:lineRule="auto"/>
              <w:rPr>
                <w:rFonts w:eastAsia="Calibri" w:cs="Arial"/>
                <w:i/>
                <w:szCs w:val="22"/>
              </w:rPr>
            </w:pPr>
          </w:p>
        </w:tc>
      </w:tr>
      <w:tr w:rsidR="00AB12EC" w:rsidRPr="007462F0" w:rsidTr="00AB12EC">
        <w:tblPrEx>
          <w:jc w:val="center"/>
        </w:tblPrEx>
        <w:trPr>
          <w:jc w:val="center"/>
        </w:trPr>
        <w:tc>
          <w:tcPr>
            <w:tcW w:w="1250" w:type="pct"/>
            <w:gridSpan w:val="2"/>
            <w:vMerge/>
            <w:tcBorders>
              <w:left w:val="single" w:sz="4" w:space="0" w:color="auto"/>
              <w:right w:val="single" w:sz="4" w:space="0" w:color="auto"/>
            </w:tcBorders>
            <w:shd w:val="clear" w:color="auto" w:fill="auto"/>
          </w:tcPr>
          <w:p w:rsidR="00AB12EC" w:rsidRPr="004C7BD8" w:rsidRDefault="00AB12EC" w:rsidP="00AB12EC">
            <w:pPr>
              <w:spacing w:before="60" w:line="276" w:lineRule="auto"/>
              <w:rPr>
                <w:rFonts w:eastAsia="Calibri" w:cs="Arial"/>
                <w:i/>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AB12EC" w:rsidRPr="004C7BD8" w:rsidRDefault="00AB12EC" w:rsidP="00AB12EC">
            <w:pPr>
              <w:spacing w:line="276" w:lineRule="auto"/>
              <w:rPr>
                <w:rFonts w:cs="Arial"/>
                <w:b/>
                <w:szCs w:val="22"/>
              </w:rPr>
            </w:pPr>
            <w:r w:rsidRPr="004C7BD8">
              <w:rPr>
                <w:rFonts w:cs="Arial"/>
                <w:b/>
                <w:szCs w:val="22"/>
              </w:rPr>
              <w:t>3.2.4 Gott</w:t>
            </w:r>
          </w:p>
          <w:p w:rsidR="00AB12EC" w:rsidRPr="004C7BD8" w:rsidRDefault="00AB12EC" w:rsidP="00B67386">
            <w:pPr>
              <w:spacing w:line="276" w:lineRule="auto"/>
              <w:rPr>
                <w:rFonts w:cs="Arial"/>
                <w:b/>
                <w:szCs w:val="22"/>
              </w:rPr>
            </w:pPr>
            <w:r w:rsidRPr="004C7BD8">
              <w:rPr>
                <w:rFonts w:cs="Arial"/>
                <w:bCs/>
                <w:szCs w:val="22"/>
              </w:rPr>
              <w:t>(1)</w:t>
            </w:r>
            <w:r w:rsidRPr="004C7BD8">
              <w:rPr>
                <w:rFonts w:cs="Arial"/>
                <w:b/>
                <w:szCs w:val="22"/>
              </w:rPr>
              <w:t xml:space="preserve"> </w:t>
            </w:r>
            <w:r w:rsidRPr="004C7BD8">
              <w:rPr>
                <w:rFonts w:cs="Arial"/>
                <w:szCs w:val="22"/>
              </w:rPr>
              <w:t xml:space="preserve">unterschiedliche Weisen erkennen, wie Menschen sich Gott vorstellen </w:t>
            </w:r>
            <w:r w:rsidR="00A129FA" w:rsidRPr="004C7BD8">
              <w:rPr>
                <w:rFonts w:cs="Arial"/>
                <w:szCs w:val="22"/>
              </w:rPr>
              <w:t xml:space="preserve"> (zum Beispiel</w:t>
            </w:r>
            <w:r w:rsidRPr="004C7BD8">
              <w:rPr>
                <w:rFonts w:cs="Arial"/>
                <w:szCs w:val="22"/>
              </w:rPr>
              <w:t xml:space="preserve"> Schöpfer, König, Hirte; der Dreieine: Vater, Sohn und Heiliger G</w:t>
            </w:r>
            <w:r w:rsidR="00A129FA" w:rsidRPr="004C7BD8">
              <w:rPr>
                <w:rFonts w:cs="Arial"/>
                <w:szCs w:val="22"/>
              </w:rPr>
              <w:t>e</w:t>
            </w:r>
            <w:r w:rsidRPr="004C7BD8">
              <w:rPr>
                <w:rFonts w:cs="Arial"/>
                <w:szCs w:val="22"/>
              </w:rPr>
              <w:t>ist; Licht, Kraft)</w:t>
            </w:r>
          </w:p>
          <w:p w:rsidR="00AB12EC" w:rsidRPr="004C7BD8" w:rsidRDefault="00AB12EC" w:rsidP="00AB12EC">
            <w:pPr>
              <w:spacing w:line="276" w:lineRule="auto"/>
              <w:rPr>
                <w:rFonts w:cs="Arial"/>
                <w:b/>
                <w:szCs w:val="22"/>
              </w:rPr>
            </w:pPr>
          </w:p>
          <w:p w:rsidR="00AB12EC" w:rsidRPr="004C7BD8" w:rsidRDefault="00AB12EC" w:rsidP="00AB12EC">
            <w:pPr>
              <w:spacing w:line="276" w:lineRule="auto"/>
              <w:rPr>
                <w:rFonts w:cs="Arial"/>
                <w:b/>
                <w:szCs w:val="22"/>
              </w:rPr>
            </w:pPr>
            <w:r w:rsidRPr="004C7BD8">
              <w:rPr>
                <w:rFonts w:cs="Arial"/>
                <w:b/>
                <w:szCs w:val="22"/>
              </w:rPr>
              <w:t>3.2.4 Gott</w:t>
            </w:r>
          </w:p>
          <w:p w:rsidR="00AB12EC" w:rsidRPr="004C7BD8" w:rsidRDefault="00AB12EC" w:rsidP="00B67386">
            <w:pPr>
              <w:spacing w:line="276" w:lineRule="auto"/>
              <w:rPr>
                <w:rFonts w:cs="Arial"/>
                <w:b/>
                <w:szCs w:val="22"/>
              </w:rPr>
            </w:pPr>
            <w:r w:rsidRPr="004C7BD8">
              <w:rPr>
                <w:rFonts w:cs="Arial"/>
                <w:bCs/>
                <w:szCs w:val="22"/>
              </w:rPr>
              <w:t>(2)</w:t>
            </w:r>
            <w:r w:rsidRPr="004C7BD8">
              <w:rPr>
                <w:rFonts w:cs="Arial"/>
                <w:b/>
                <w:szCs w:val="22"/>
              </w:rPr>
              <w:t xml:space="preserve"> </w:t>
            </w:r>
            <w:r w:rsidRPr="004C7BD8">
              <w:rPr>
                <w:rFonts w:cs="Arial"/>
                <w:szCs w:val="22"/>
              </w:rPr>
              <w:t xml:space="preserve">herausarbeiten, wie sich die persönliche Entwicklung sowie positive und negative Erfahrungen </w:t>
            </w:r>
            <w:r w:rsidR="00A129FA" w:rsidRPr="004C7BD8">
              <w:rPr>
                <w:rFonts w:cs="Arial"/>
                <w:szCs w:val="22"/>
              </w:rPr>
              <w:t xml:space="preserve">(zum Beispiel </w:t>
            </w:r>
            <w:r w:rsidRPr="004C7BD8">
              <w:rPr>
                <w:rFonts w:cs="Arial"/>
                <w:szCs w:val="22"/>
              </w:rPr>
              <w:t>Glück, Leid, Einsamkeit) sich auf Vorstellungen von Gott auswirken können</w:t>
            </w:r>
          </w:p>
          <w:p w:rsidR="00AB12EC" w:rsidRPr="004C7BD8" w:rsidRDefault="00AB12EC" w:rsidP="00AB12EC">
            <w:pPr>
              <w:spacing w:line="276" w:lineRule="auto"/>
              <w:rPr>
                <w:rFonts w:cs="Arial"/>
                <w:b/>
                <w:szCs w:val="22"/>
              </w:rPr>
            </w:pPr>
          </w:p>
          <w:p w:rsidR="00AB12EC" w:rsidRPr="004C7BD8" w:rsidRDefault="00AB12EC" w:rsidP="00AB12EC">
            <w:pPr>
              <w:spacing w:line="276" w:lineRule="auto"/>
              <w:rPr>
                <w:rFonts w:cs="Arial"/>
                <w:b/>
                <w:szCs w:val="22"/>
              </w:rPr>
            </w:pPr>
            <w:r w:rsidRPr="004C7BD8">
              <w:rPr>
                <w:rFonts w:cs="Arial"/>
                <w:b/>
                <w:szCs w:val="22"/>
              </w:rPr>
              <w:t>3.2.7 Religionen und Weltanschauungen</w:t>
            </w:r>
          </w:p>
          <w:p w:rsidR="00AB12EC" w:rsidRPr="004C7BD8" w:rsidRDefault="00AB12EC" w:rsidP="00B67386">
            <w:pPr>
              <w:spacing w:line="276" w:lineRule="auto"/>
              <w:rPr>
                <w:rFonts w:cs="Arial"/>
                <w:szCs w:val="22"/>
              </w:rPr>
            </w:pPr>
            <w:r w:rsidRPr="004C7BD8">
              <w:rPr>
                <w:rFonts w:cs="Arial"/>
                <w:bCs/>
                <w:szCs w:val="22"/>
              </w:rPr>
              <w:t>(3)</w:t>
            </w:r>
            <w:r w:rsidRPr="004C7BD8">
              <w:rPr>
                <w:rFonts w:cs="Arial"/>
                <w:b/>
                <w:szCs w:val="22"/>
              </w:rPr>
              <w:t xml:space="preserve"> </w:t>
            </w:r>
            <w:r w:rsidRPr="004C7BD8">
              <w:rPr>
                <w:rFonts w:cs="Arial"/>
                <w:szCs w:val="22"/>
              </w:rPr>
              <w:t>wesentliche Glaubensaussagen der abrahamitischen Religionen miteinander vergleichen (z</w:t>
            </w:r>
            <w:r w:rsidR="00A129FA" w:rsidRPr="004C7BD8">
              <w:rPr>
                <w:rFonts w:cs="Arial"/>
                <w:szCs w:val="22"/>
              </w:rPr>
              <w:t>um Beispiel</w:t>
            </w:r>
            <w:r w:rsidRPr="004C7BD8">
              <w:rPr>
                <w:rFonts w:cs="Arial"/>
                <w:szCs w:val="22"/>
              </w:rPr>
              <w:t xml:space="preserve"> Gottesvorstellung, Bestimmung des Menschen, Deutung des Todes)</w:t>
            </w:r>
          </w:p>
          <w:p w:rsidR="00AB12EC" w:rsidRPr="004C7BD8" w:rsidRDefault="00AB12EC" w:rsidP="00AB12EC">
            <w:pPr>
              <w:spacing w:line="276" w:lineRule="auto"/>
              <w:rPr>
                <w:rFonts w:cs="Arial"/>
                <w:b/>
                <w:szCs w:val="22"/>
              </w:rPr>
            </w:pPr>
          </w:p>
          <w:p w:rsidR="00AB12EC" w:rsidRPr="004C7BD8" w:rsidRDefault="00AB12EC" w:rsidP="00AB12EC">
            <w:pPr>
              <w:spacing w:line="276" w:lineRule="auto"/>
              <w:rPr>
                <w:rFonts w:eastAsia="Calibri" w:cs="Arial"/>
                <w:szCs w:val="22"/>
              </w:rPr>
            </w:pPr>
          </w:p>
        </w:tc>
        <w:tc>
          <w:tcPr>
            <w:tcW w:w="1250" w:type="pct"/>
            <w:gridSpan w:val="2"/>
            <w:tcBorders>
              <w:left w:val="single" w:sz="4" w:space="0" w:color="auto"/>
              <w:right w:val="single" w:sz="4" w:space="0" w:color="auto"/>
            </w:tcBorders>
            <w:shd w:val="clear" w:color="auto" w:fill="auto"/>
          </w:tcPr>
          <w:p w:rsidR="00AB12EC" w:rsidRPr="004C7BD8" w:rsidRDefault="00AB12EC" w:rsidP="00AB12EC">
            <w:pPr>
              <w:rPr>
                <w:rFonts w:eastAsia="Calibri" w:cs="Arial"/>
                <w:szCs w:val="22"/>
              </w:rPr>
            </w:pPr>
            <w:r w:rsidRPr="004C7BD8">
              <w:rPr>
                <w:rFonts w:eastAsia="Calibri" w:cs="Arial"/>
                <w:b/>
                <w:szCs w:val="22"/>
              </w:rPr>
              <w:t>Abschied vom kindlichen Gottesbild</w:t>
            </w:r>
          </w:p>
          <w:p w:rsidR="00AB12EC" w:rsidRPr="004C7BD8" w:rsidRDefault="00AB12EC" w:rsidP="00AB12EC">
            <w:pPr>
              <w:rPr>
                <w:rFonts w:cs="Arial"/>
                <w:b/>
                <w:szCs w:val="22"/>
              </w:rPr>
            </w:pPr>
            <w:r w:rsidRPr="004C7BD8">
              <w:rPr>
                <w:rFonts w:eastAsia="Calibri" w:cs="Arial"/>
                <w:szCs w:val="22"/>
              </w:rPr>
              <w:t xml:space="preserve">Recherche: Gottesvorstellungen von Kindern und Jugendlichen zum Beispiel anhand von Kinderbibeln und deren Illustrationen oder von Texten der syrischen Kirchenväter (zum Beispiel Mor Ephräm …).  </w:t>
            </w:r>
          </w:p>
          <w:p w:rsidR="00AB12EC" w:rsidRPr="004C7BD8" w:rsidRDefault="00AB12EC" w:rsidP="00AB12EC">
            <w:pPr>
              <w:rPr>
                <w:rFonts w:cs="Arial"/>
                <w:szCs w:val="22"/>
              </w:rPr>
            </w:pPr>
          </w:p>
          <w:p w:rsidR="00AB12EC" w:rsidRPr="004C7BD8" w:rsidRDefault="00AB12EC" w:rsidP="00AB12EC">
            <w:pPr>
              <w:rPr>
                <w:rFonts w:cs="Arial"/>
                <w:szCs w:val="22"/>
              </w:rPr>
            </w:pPr>
            <w:r w:rsidRPr="004C7BD8">
              <w:rPr>
                <w:rFonts w:cs="Arial"/>
                <w:szCs w:val="22"/>
              </w:rPr>
              <w:t>Die Schülerinnen und Schüler analysieren, welche Gründe dazu führen können, dass Jugendliche ihre kindlichen Vorstellungen von Gott ablegen.</w:t>
            </w:r>
          </w:p>
          <w:p w:rsidR="00AB12EC" w:rsidRPr="004C7BD8" w:rsidRDefault="00AB12EC" w:rsidP="00AB12EC">
            <w:pPr>
              <w:rPr>
                <w:rFonts w:cs="Arial"/>
                <w:szCs w:val="22"/>
              </w:rPr>
            </w:pPr>
          </w:p>
          <w:p w:rsidR="00AB12EC" w:rsidRPr="004C7BD8" w:rsidRDefault="00AB12EC" w:rsidP="00AB12EC">
            <w:pPr>
              <w:rPr>
                <w:rFonts w:cs="Arial"/>
                <w:szCs w:val="22"/>
              </w:rPr>
            </w:pPr>
            <w:r w:rsidRPr="004C7BD8">
              <w:rPr>
                <w:rFonts w:cs="Arial"/>
                <w:szCs w:val="22"/>
              </w:rPr>
              <w:t>Sie vergleichen und unterscheiden bildhafte und abstrakte, personale und apersonale Vorstellungen von Gott (z.B. Herr, Vater, Liebe, Energie, Zärtlichkeit, Schutz, Gewissen, Mutter, Oberstes Prinzip, Antwort auf meine Fragen).</w:t>
            </w:r>
          </w:p>
          <w:p w:rsidR="00AB12EC" w:rsidRPr="004C7BD8" w:rsidRDefault="00AB12EC" w:rsidP="00AB12EC">
            <w:pPr>
              <w:spacing w:line="276" w:lineRule="auto"/>
              <w:rPr>
                <w:rFonts w:cs="Arial"/>
                <w:szCs w:val="22"/>
              </w:rPr>
            </w:pPr>
          </w:p>
          <w:p w:rsidR="00AB12EC" w:rsidRPr="004C7BD8" w:rsidRDefault="00AB12EC" w:rsidP="00AB12EC">
            <w:pPr>
              <w:spacing w:line="276" w:lineRule="auto"/>
              <w:rPr>
                <w:rFonts w:cs="Arial"/>
                <w:b/>
                <w:bCs/>
                <w:szCs w:val="22"/>
              </w:rPr>
            </w:pPr>
            <w:r w:rsidRPr="004C7BD8">
              <w:rPr>
                <w:rFonts w:cs="Arial"/>
                <w:b/>
                <w:bCs/>
                <w:szCs w:val="22"/>
              </w:rPr>
              <w:t>Meine Taufe und Firmung</w:t>
            </w:r>
          </w:p>
          <w:p w:rsidR="00AB12EC" w:rsidRPr="004C7BD8" w:rsidRDefault="00AB12EC" w:rsidP="00AB12EC">
            <w:pPr>
              <w:spacing w:line="276" w:lineRule="auto"/>
              <w:rPr>
                <w:rFonts w:cs="Arial"/>
                <w:szCs w:val="22"/>
              </w:rPr>
            </w:pPr>
            <w:r w:rsidRPr="004C7BD8">
              <w:rPr>
                <w:rFonts w:cs="Arial"/>
                <w:szCs w:val="22"/>
              </w:rPr>
              <w:t>Wie lässt sich das Sakrament der Taufe und Firmung vom biblischen Pfingstereignis (Apg 2,1-13) herleiten?</w:t>
            </w:r>
          </w:p>
          <w:p w:rsidR="00AB12EC" w:rsidRPr="004C7BD8" w:rsidRDefault="00AB12EC" w:rsidP="00AB12EC">
            <w:pPr>
              <w:spacing w:line="276" w:lineRule="auto"/>
              <w:rPr>
                <w:rFonts w:cs="Arial"/>
                <w:szCs w:val="22"/>
              </w:rPr>
            </w:pPr>
          </w:p>
          <w:p w:rsidR="00AB12EC" w:rsidRPr="004C7BD8" w:rsidRDefault="00AB12EC" w:rsidP="00AB12EC">
            <w:pPr>
              <w:rPr>
                <w:rFonts w:cs="Arial"/>
                <w:szCs w:val="22"/>
              </w:rPr>
            </w:pPr>
            <w:r w:rsidRPr="004C7BD8">
              <w:rPr>
                <w:rFonts w:cs="Arial"/>
                <w:szCs w:val="22"/>
              </w:rPr>
              <w:t>Die Schülerinnen und Schüler erarbeiten, in welchem Zusammenhang das Sakrament der Firmung mit dem biblischen Pfingstereignis (</w:t>
            </w:r>
            <w:r w:rsidRPr="004C7BD8">
              <w:rPr>
                <w:rFonts w:eastAsia="Calibri" w:cs="Arial"/>
                <w:szCs w:val="22"/>
              </w:rPr>
              <w:t>Apg 2,1-13)</w:t>
            </w:r>
            <w:r w:rsidRPr="004C7BD8">
              <w:rPr>
                <w:rFonts w:cs="Arial"/>
                <w:szCs w:val="22"/>
              </w:rPr>
              <w:t xml:space="preserve"> steht. </w:t>
            </w:r>
          </w:p>
          <w:p w:rsidR="00B67386" w:rsidRPr="004C7BD8" w:rsidRDefault="00B67386" w:rsidP="00AB12EC">
            <w:pPr>
              <w:rPr>
                <w:rFonts w:cs="Arial"/>
                <w:szCs w:val="22"/>
              </w:rPr>
            </w:pPr>
          </w:p>
          <w:p w:rsidR="00AB12EC" w:rsidRPr="004C7BD8" w:rsidRDefault="00AB12EC" w:rsidP="00A70DA1">
            <w:pPr>
              <w:rPr>
                <w:rFonts w:cs="Arial"/>
                <w:szCs w:val="22"/>
              </w:rPr>
            </w:pPr>
            <w:r w:rsidRPr="004C7BD8">
              <w:rPr>
                <w:rFonts w:cs="Arial"/>
                <w:szCs w:val="22"/>
              </w:rPr>
              <w:t>Sie deuten die bildhafte Sprache der biblischen Pfingstperikope und er</w:t>
            </w:r>
            <w:r w:rsidR="004C7BD8">
              <w:rPr>
                <w:rFonts w:cs="Arial"/>
                <w:szCs w:val="22"/>
              </w:rPr>
              <w:t>-</w:t>
            </w:r>
            <w:r w:rsidRPr="004C7BD8">
              <w:rPr>
                <w:rFonts w:cs="Arial"/>
                <w:szCs w:val="22"/>
              </w:rPr>
              <w:t>läutern die Bedeutung des Hochfestes Pfingsten für die Christen heute.</w:t>
            </w:r>
          </w:p>
        </w:tc>
        <w:tc>
          <w:tcPr>
            <w:tcW w:w="1250" w:type="pct"/>
            <w:tcBorders>
              <w:left w:val="single" w:sz="4" w:space="0" w:color="auto"/>
              <w:right w:val="single" w:sz="4" w:space="0" w:color="auto"/>
            </w:tcBorders>
            <w:shd w:val="clear" w:color="auto" w:fill="auto"/>
          </w:tcPr>
          <w:p w:rsidR="00AB12EC" w:rsidRPr="007462F0" w:rsidRDefault="00AB12EC" w:rsidP="00AB12EC">
            <w:pPr>
              <w:spacing w:before="60" w:line="276" w:lineRule="auto"/>
              <w:rPr>
                <w:rFonts w:eastAsia="Calibri" w:cs="Arial"/>
                <w:i/>
                <w:szCs w:val="22"/>
              </w:rPr>
            </w:pPr>
          </w:p>
        </w:tc>
      </w:tr>
      <w:tr w:rsidR="00AB12EC" w:rsidRPr="00D72B29" w:rsidTr="00AB12EC">
        <w:tblPrEx>
          <w:jc w:val="center"/>
        </w:tblPrEx>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AB12EC" w:rsidRPr="00AC3D9F" w:rsidRDefault="00AB12EC" w:rsidP="004E1439">
            <w:pPr>
              <w:pStyle w:val="bcTab"/>
            </w:pPr>
            <w:bookmarkStart w:id="41" w:name="_Toc478981703"/>
            <w:bookmarkStart w:id="42" w:name="_Toc481477462"/>
            <w:r w:rsidRPr="00AC3D9F">
              <w:lastRenderedPageBreak/>
              <w:t>Gewissen – wonach soll ich mich richten?</w:t>
            </w:r>
            <w:bookmarkEnd w:id="41"/>
            <w:bookmarkEnd w:id="42"/>
          </w:p>
          <w:p w:rsidR="00AB12EC" w:rsidRPr="00D72B29" w:rsidRDefault="00AB12EC" w:rsidP="00AB12EC">
            <w:pPr>
              <w:pStyle w:val="bcTabcaStd"/>
            </w:pPr>
            <w:r w:rsidRPr="00D72B29">
              <w:t xml:space="preserve">ca. </w:t>
            </w:r>
            <w:r>
              <w:t>14</w:t>
            </w:r>
            <w:r w:rsidRPr="00D72B29">
              <w:t xml:space="preserve"> Std.</w:t>
            </w:r>
          </w:p>
        </w:tc>
      </w:tr>
      <w:tr w:rsidR="00AB12EC" w:rsidRPr="008D27A9" w:rsidTr="00AB12EC">
        <w:tblPrEx>
          <w:jc w:val="center"/>
        </w:tblPrEx>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AB12EC" w:rsidRPr="005B17FE" w:rsidRDefault="00AB12EC" w:rsidP="00AB12EC">
            <w:pPr>
              <w:pStyle w:val="bcTabVortext"/>
            </w:pPr>
            <w:r w:rsidRPr="005B17FE">
              <w:t xml:space="preserve">Die Schülerinnen und Schüler erleben in ihrem Leben Situationen, in denen sie sich entscheiden müssen, ethisch-moralisch richtig oder falsch </w:t>
            </w:r>
            <w:r w:rsidR="003E4C29" w:rsidRPr="005B17FE">
              <w:t>zu handeln oder gehandelt zu haben</w:t>
            </w:r>
            <w:r w:rsidRPr="005B17FE">
              <w:t xml:space="preserve">. Diese Unterrichtseinheit verhilft ihnen </w:t>
            </w:r>
            <w:r w:rsidR="003E4C29" w:rsidRPr="005B17FE">
              <w:t>ihr Handeln zu reflektieren, ihre Meinungen zu überdenken</w:t>
            </w:r>
            <w:r w:rsidRPr="005B17FE">
              <w:t xml:space="preserve"> und vor allem in Dilemmageschichten möglichst richtig zu handeln. </w:t>
            </w:r>
          </w:p>
        </w:tc>
      </w:tr>
      <w:tr w:rsidR="00AB12EC" w:rsidRPr="00D72B29" w:rsidTr="00AB12EC">
        <w:tblPrEx>
          <w:jc w:val="center"/>
        </w:tblPrEx>
        <w:trPr>
          <w:jc w:val="center"/>
        </w:trPr>
        <w:tc>
          <w:tcPr>
            <w:tcW w:w="1250"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AB12EC" w:rsidRPr="006A241D" w:rsidRDefault="00AB12EC" w:rsidP="00AB12EC">
            <w:pPr>
              <w:pStyle w:val="bcTabweiKompetenzen"/>
              <w:rPr>
                <w:rFonts w:asciiTheme="minorBidi" w:hAnsiTheme="minorBidi"/>
                <w:sz w:val="20"/>
                <w:szCs w:val="20"/>
              </w:rPr>
            </w:pPr>
            <w:r w:rsidRPr="006A241D">
              <w:rPr>
                <w:rFonts w:asciiTheme="minorBidi" w:hAnsiTheme="minorBidi"/>
                <w:sz w:val="20"/>
                <w:szCs w:val="20"/>
              </w:rPr>
              <w:t>Prozessbezogene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AB12EC" w:rsidRPr="006A241D" w:rsidRDefault="00AB12EC" w:rsidP="00AB12EC">
            <w:pPr>
              <w:pStyle w:val="bcTabweiKompetenzen"/>
              <w:rPr>
                <w:rFonts w:asciiTheme="minorBidi" w:hAnsiTheme="minorBidi"/>
                <w:sz w:val="20"/>
                <w:szCs w:val="20"/>
              </w:rPr>
            </w:pPr>
            <w:r w:rsidRPr="006A241D">
              <w:rPr>
                <w:rFonts w:asciiTheme="minorBidi" w:hAnsiTheme="minorBidi"/>
                <w:sz w:val="20"/>
                <w:szCs w:val="20"/>
              </w:rPr>
              <w:t>Inhaltsbezogene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B12EC" w:rsidRPr="006A241D" w:rsidRDefault="00AB12EC" w:rsidP="00AB12EC">
            <w:pPr>
              <w:pStyle w:val="bcTabschwKompetenzen"/>
              <w:rPr>
                <w:rFonts w:asciiTheme="minorBidi" w:hAnsiTheme="minorBidi" w:cstheme="minorBidi"/>
                <w:sz w:val="20"/>
                <w:szCs w:val="20"/>
              </w:rPr>
            </w:pPr>
            <w:r w:rsidRPr="006A241D">
              <w:rPr>
                <w:rFonts w:asciiTheme="minorBidi" w:hAnsiTheme="minorBidi" w:cstheme="minorBidi"/>
                <w:sz w:val="20"/>
                <w:szCs w:val="20"/>
              </w:rPr>
              <w:t>Konkretisierung,</w:t>
            </w:r>
            <w:r w:rsidRPr="006A241D">
              <w:rPr>
                <w:rFonts w:asciiTheme="minorBidi" w:hAnsiTheme="minorBidi" w:cstheme="minorBidi"/>
                <w:sz w:val="20"/>
                <w:szCs w:val="20"/>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B12EC" w:rsidRPr="00D72B29" w:rsidRDefault="00AB12EC" w:rsidP="00AB12EC">
            <w:pPr>
              <w:pStyle w:val="bcTabschwKompetenzen"/>
            </w:pPr>
            <w:r w:rsidRPr="00D72B29">
              <w:t xml:space="preserve">Hinweise, Arbeitsmittel, </w:t>
            </w:r>
            <w:r>
              <w:br/>
            </w:r>
            <w:r w:rsidRPr="00D72B29">
              <w:t>Organisation, Verweise</w:t>
            </w:r>
          </w:p>
        </w:tc>
      </w:tr>
      <w:tr w:rsidR="00AB12EC" w:rsidRPr="007462F0" w:rsidTr="00AB12EC">
        <w:tblPrEx>
          <w:jc w:val="center"/>
        </w:tblPrEx>
        <w:trPr>
          <w:jc w:val="center"/>
        </w:trPr>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B12EC" w:rsidRPr="004C7BD8" w:rsidRDefault="00AB12EC" w:rsidP="00AB12EC">
            <w:pPr>
              <w:jc w:val="center"/>
              <w:rPr>
                <w:rFonts w:eastAsia="Calibri" w:cs="Arial"/>
                <w:szCs w:val="22"/>
                <w:highlight w:val="yellow"/>
              </w:rPr>
            </w:pPr>
            <w:r w:rsidRPr="004C7BD8">
              <w:rPr>
                <w:rFonts w:eastAsia="Calibri" w:cs="Arial"/>
                <w:szCs w:val="22"/>
              </w:rPr>
              <w:t>Schülerinnen und Schüler können</w:t>
            </w:r>
          </w:p>
        </w:tc>
        <w:tc>
          <w:tcPr>
            <w:tcW w:w="1250" w:type="pct"/>
            <w:gridSpan w:val="2"/>
            <w:vMerge w:val="restart"/>
            <w:tcBorders>
              <w:top w:val="single" w:sz="4" w:space="0" w:color="auto"/>
              <w:left w:val="single" w:sz="4" w:space="0" w:color="auto"/>
              <w:right w:val="single" w:sz="4" w:space="0" w:color="auto"/>
            </w:tcBorders>
            <w:shd w:val="clear" w:color="auto" w:fill="auto"/>
          </w:tcPr>
          <w:p w:rsidR="00AB12EC" w:rsidRPr="004C7BD8" w:rsidRDefault="00AB12EC" w:rsidP="00AB12EC">
            <w:pPr>
              <w:rPr>
                <w:rFonts w:cs="Arial"/>
                <w:szCs w:val="22"/>
                <w:highlight w:val="yellow"/>
              </w:rPr>
            </w:pPr>
          </w:p>
          <w:p w:rsidR="00AB12EC" w:rsidRPr="004C7BD8" w:rsidRDefault="00AB12EC" w:rsidP="00AB12EC">
            <w:pPr>
              <w:rPr>
                <w:rFonts w:cs="Arial"/>
                <w:b/>
                <w:bCs/>
                <w:szCs w:val="22"/>
              </w:rPr>
            </w:pPr>
            <w:r w:rsidRPr="004C7BD8">
              <w:rPr>
                <w:rFonts w:cs="Arial"/>
                <w:b/>
                <w:bCs/>
                <w:szCs w:val="22"/>
              </w:rPr>
              <w:t>Annäherung an das Thema Gewissen</w:t>
            </w:r>
          </w:p>
          <w:p w:rsidR="00AB12EC" w:rsidRPr="004C7BD8" w:rsidRDefault="00AB12EC" w:rsidP="00AB12EC">
            <w:pPr>
              <w:rPr>
                <w:rFonts w:cs="Arial"/>
                <w:szCs w:val="22"/>
              </w:rPr>
            </w:pPr>
            <w:r w:rsidRPr="004C7BD8">
              <w:rPr>
                <w:rFonts w:cs="Arial"/>
                <w:szCs w:val="22"/>
              </w:rPr>
              <w:t xml:space="preserve">Anhand von Fallbeispielen, die sich mit dem Thema „Gewissen“ befassen, wird zum Thema hingeführt. </w:t>
            </w:r>
          </w:p>
          <w:p w:rsidR="00AB12EC" w:rsidRPr="004C7BD8" w:rsidRDefault="00AB12EC" w:rsidP="00AB12EC">
            <w:pPr>
              <w:rPr>
                <w:rFonts w:cs="Arial"/>
                <w:szCs w:val="22"/>
              </w:rPr>
            </w:pPr>
          </w:p>
          <w:p w:rsidR="00AB12EC" w:rsidRPr="004C7BD8" w:rsidRDefault="00AB12EC" w:rsidP="00AB12EC">
            <w:pPr>
              <w:rPr>
                <w:rFonts w:cs="Arial"/>
                <w:szCs w:val="22"/>
              </w:rPr>
            </w:pPr>
            <w:r w:rsidRPr="004C7BD8">
              <w:rPr>
                <w:rFonts w:cs="Arial"/>
                <w:szCs w:val="22"/>
              </w:rPr>
              <w:t xml:space="preserve">Klärung des Begriffs: </w:t>
            </w:r>
          </w:p>
          <w:p w:rsidR="00AB12EC" w:rsidRPr="004C7BD8" w:rsidRDefault="00AB12EC" w:rsidP="00AB12EC">
            <w:pPr>
              <w:rPr>
                <w:rFonts w:cs="Arial"/>
                <w:szCs w:val="22"/>
              </w:rPr>
            </w:pPr>
            <w:r w:rsidRPr="004C7BD8">
              <w:rPr>
                <w:rFonts w:cs="Arial"/>
                <w:szCs w:val="22"/>
              </w:rPr>
              <w:t>Gewissen – was ist das?</w:t>
            </w:r>
          </w:p>
          <w:p w:rsidR="00AB12EC" w:rsidRPr="004C7BD8" w:rsidRDefault="00AB12EC" w:rsidP="00AB12EC">
            <w:pPr>
              <w:rPr>
                <w:rFonts w:cs="Arial"/>
                <w:szCs w:val="22"/>
              </w:rPr>
            </w:pPr>
          </w:p>
          <w:p w:rsidR="00AB12EC" w:rsidRPr="004C7BD8" w:rsidRDefault="00AB12EC" w:rsidP="00AB12EC">
            <w:pPr>
              <w:rPr>
                <w:rFonts w:cs="Arial"/>
                <w:szCs w:val="22"/>
              </w:rPr>
            </w:pPr>
            <w:r w:rsidRPr="004C7BD8">
              <w:rPr>
                <w:rFonts w:cs="Arial"/>
                <w:szCs w:val="22"/>
              </w:rPr>
              <w:t>Erarbeitung in Gruppenarbeit: Was formt das Gewissen und was lässt es so entscheiden?</w:t>
            </w:r>
          </w:p>
          <w:p w:rsidR="00AB12EC" w:rsidRPr="004C7BD8" w:rsidRDefault="00AB12EC" w:rsidP="00AB12EC">
            <w:pPr>
              <w:rPr>
                <w:rFonts w:cs="Arial"/>
                <w:szCs w:val="22"/>
              </w:rPr>
            </w:pPr>
          </w:p>
          <w:p w:rsidR="00AB12EC" w:rsidRPr="004C7BD8" w:rsidRDefault="00AB12EC" w:rsidP="00AB12EC">
            <w:pPr>
              <w:rPr>
                <w:rFonts w:cs="Arial"/>
                <w:szCs w:val="22"/>
              </w:rPr>
            </w:pPr>
            <w:r w:rsidRPr="004C7BD8">
              <w:rPr>
                <w:rFonts w:cs="Arial"/>
                <w:szCs w:val="22"/>
              </w:rPr>
              <w:t>Gewissen:</w:t>
            </w:r>
          </w:p>
          <w:p w:rsidR="00AB12EC" w:rsidRPr="004C7BD8" w:rsidRDefault="00AB12EC" w:rsidP="007A454C">
            <w:pPr>
              <w:pStyle w:val="Listenabsatz"/>
              <w:numPr>
                <w:ilvl w:val="0"/>
                <w:numId w:val="8"/>
              </w:numPr>
              <w:spacing w:after="200" w:line="276" w:lineRule="auto"/>
              <w:rPr>
                <w:rFonts w:cs="Arial"/>
                <w:szCs w:val="22"/>
              </w:rPr>
            </w:pPr>
            <w:r w:rsidRPr="004C7BD8">
              <w:rPr>
                <w:rFonts w:cs="Arial"/>
                <w:szCs w:val="22"/>
              </w:rPr>
              <w:t>Frühkindliches Gewissen</w:t>
            </w:r>
          </w:p>
          <w:p w:rsidR="00AB12EC" w:rsidRPr="004C7BD8" w:rsidRDefault="00AB12EC" w:rsidP="007A454C">
            <w:pPr>
              <w:pStyle w:val="Listenabsatz"/>
              <w:numPr>
                <w:ilvl w:val="0"/>
                <w:numId w:val="8"/>
              </w:numPr>
              <w:spacing w:after="200" w:line="276" w:lineRule="auto"/>
              <w:rPr>
                <w:rFonts w:cs="Arial"/>
                <w:szCs w:val="22"/>
              </w:rPr>
            </w:pPr>
            <w:r w:rsidRPr="004C7BD8">
              <w:rPr>
                <w:rFonts w:cs="Arial"/>
                <w:szCs w:val="22"/>
              </w:rPr>
              <w:t>Autoritäres Gewissen</w:t>
            </w:r>
          </w:p>
          <w:p w:rsidR="00AB12EC" w:rsidRPr="004C7BD8" w:rsidRDefault="00AB12EC" w:rsidP="007A454C">
            <w:pPr>
              <w:pStyle w:val="Listenabsatz"/>
              <w:numPr>
                <w:ilvl w:val="0"/>
                <w:numId w:val="8"/>
              </w:numPr>
              <w:spacing w:after="200" w:line="276" w:lineRule="auto"/>
              <w:rPr>
                <w:rFonts w:cs="Arial"/>
                <w:szCs w:val="22"/>
              </w:rPr>
            </w:pPr>
            <w:r w:rsidRPr="004C7BD8">
              <w:rPr>
                <w:rFonts w:cs="Arial"/>
                <w:szCs w:val="22"/>
              </w:rPr>
              <w:t>Mündig-personales Gewissen</w:t>
            </w:r>
          </w:p>
          <w:p w:rsidR="00AB12EC" w:rsidRPr="004C7BD8" w:rsidRDefault="00AB12EC" w:rsidP="00AB12EC">
            <w:pPr>
              <w:rPr>
                <w:rFonts w:cs="Arial"/>
                <w:szCs w:val="22"/>
              </w:rPr>
            </w:pPr>
          </w:p>
          <w:p w:rsidR="00AB12EC" w:rsidRPr="004C7BD8" w:rsidRDefault="00AB12EC" w:rsidP="00AB12EC">
            <w:pPr>
              <w:rPr>
                <w:rFonts w:cs="Arial"/>
                <w:b/>
                <w:bCs/>
                <w:szCs w:val="22"/>
              </w:rPr>
            </w:pPr>
            <w:r w:rsidRPr="004C7BD8">
              <w:rPr>
                <w:rFonts w:cs="Arial"/>
                <w:b/>
                <w:bCs/>
                <w:szCs w:val="22"/>
              </w:rPr>
              <w:t>Präsentation im Plenum</w:t>
            </w:r>
          </w:p>
          <w:p w:rsidR="00AB12EC" w:rsidRPr="004C7BD8" w:rsidRDefault="00AB12EC" w:rsidP="00AB12EC">
            <w:pPr>
              <w:rPr>
                <w:rFonts w:cs="Arial"/>
                <w:szCs w:val="22"/>
              </w:rPr>
            </w:pPr>
            <w:r w:rsidRPr="004C7BD8">
              <w:rPr>
                <w:rFonts w:cs="Arial"/>
                <w:szCs w:val="22"/>
              </w:rPr>
              <w:t>Vergleich: Gewissensentwicklung in der alten Heimat und in Deutschland. Gibt es womöglich Unterschiede? Austausch im Plenum.</w:t>
            </w:r>
          </w:p>
          <w:p w:rsidR="00AB12EC" w:rsidRDefault="00AB12EC" w:rsidP="00AB12EC">
            <w:pPr>
              <w:rPr>
                <w:rFonts w:cs="Arial"/>
                <w:szCs w:val="22"/>
              </w:rPr>
            </w:pPr>
          </w:p>
          <w:p w:rsidR="000C74F4" w:rsidRPr="004C7BD8" w:rsidRDefault="000C74F4" w:rsidP="00AB12EC">
            <w:pPr>
              <w:rPr>
                <w:rFonts w:cs="Arial"/>
                <w:szCs w:val="22"/>
              </w:rPr>
            </w:pPr>
          </w:p>
          <w:p w:rsidR="00AB12EC" w:rsidRPr="004C7BD8" w:rsidRDefault="00AB12EC" w:rsidP="00AB12EC">
            <w:pPr>
              <w:rPr>
                <w:rFonts w:cs="Arial"/>
                <w:szCs w:val="22"/>
              </w:rPr>
            </w:pPr>
            <w:r w:rsidRPr="004C7BD8">
              <w:rPr>
                <w:rFonts w:cs="Arial"/>
                <w:szCs w:val="22"/>
              </w:rPr>
              <w:t xml:space="preserve">Was sind Dilemmageschichten? </w:t>
            </w:r>
          </w:p>
          <w:p w:rsidR="00AB12EC" w:rsidRPr="004C7BD8" w:rsidRDefault="00AB12EC" w:rsidP="00AB12EC">
            <w:pPr>
              <w:rPr>
                <w:rFonts w:cs="Arial"/>
                <w:szCs w:val="22"/>
              </w:rPr>
            </w:pPr>
            <w:r w:rsidRPr="004C7BD8">
              <w:rPr>
                <w:rFonts w:cs="Arial"/>
                <w:szCs w:val="22"/>
              </w:rPr>
              <w:t xml:space="preserve">Fallbeispiele. </w:t>
            </w:r>
          </w:p>
          <w:p w:rsidR="00AB12EC" w:rsidRPr="004C7BD8" w:rsidRDefault="00AB12EC" w:rsidP="00AB12EC">
            <w:pPr>
              <w:rPr>
                <w:rFonts w:cs="Arial"/>
                <w:szCs w:val="22"/>
              </w:rPr>
            </w:pPr>
            <w:r w:rsidRPr="004C7BD8">
              <w:rPr>
                <w:rFonts w:cs="Arial"/>
                <w:szCs w:val="22"/>
              </w:rPr>
              <w:lastRenderedPageBreak/>
              <w:t>Wer kann mir aus solchen Situation helfen?</w:t>
            </w:r>
          </w:p>
          <w:p w:rsidR="00AB12EC" w:rsidRPr="004C7BD8" w:rsidRDefault="00AB12EC" w:rsidP="00AB12EC">
            <w:pPr>
              <w:rPr>
                <w:rFonts w:cs="Arial"/>
                <w:szCs w:val="22"/>
              </w:rPr>
            </w:pPr>
          </w:p>
          <w:p w:rsidR="00AB12EC" w:rsidRPr="004C7BD8" w:rsidRDefault="00AB12EC" w:rsidP="00AB12EC">
            <w:pPr>
              <w:rPr>
                <w:rFonts w:cs="Arial"/>
                <w:szCs w:val="22"/>
              </w:rPr>
            </w:pPr>
            <w:r w:rsidRPr="004C7BD8">
              <w:rPr>
                <w:rFonts w:cs="Arial"/>
                <w:szCs w:val="22"/>
              </w:rPr>
              <w:t>Exemplarische Beispiele, wie Menschen und ihr Gewissen gehandelt haben: aus den Jahren 1914/1915 im Turabdin.</w:t>
            </w:r>
          </w:p>
        </w:tc>
        <w:tc>
          <w:tcPr>
            <w:tcW w:w="1250" w:type="pct"/>
            <w:vMerge w:val="restart"/>
            <w:tcBorders>
              <w:top w:val="single" w:sz="4" w:space="0" w:color="auto"/>
              <w:left w:val="single" w:sz="4" w:space="0" w:color="auto"/>
              <w:right w:val="single" w:sz="4" w:space="0" w:color="auto"/>
            </w:tcBorders>
            <w:shd w:val="clear" w:color="auto" w:fill="auto"/>
          </w:tcPr>
          <w:p w:rsidR="00AB12EC" w:rsidRPr="007462F0" w:rsidRDefault="00AB12EC" w:rsidP="00AB12EC">
            <w:pPr>
              <w:spacing w:before="60"/>
              <w:rPr>
                <w:rFonts w:eastAsia="Calibri" w:cs="Arial"/>
                <w:szCs w:val="22"/>
              </w:rPr>
            </w:pPr>
          </w:p>
          <w:p w:rsidR="00AB12EC" w:rsidRPr="007462F0" w:rsidRDefault="00AB12EC" w:rsidP="00AB12EC">
            <w:pPr>
              <w:spacing w:before="60"/>
              <w:rPr>
                <w:rFonts w:eastAsia="Calibri" w:cs="Arial"/>
                <w:szCs w:val="22"/>
              </w:rPr>
            </w:pPr>
          </w:p>
          <w:p w:rsidR="00AB12EC" w:rsidRPr="007462F0" w:rsidRDefault="00AB12EC" w:rsidP="00AB12EC">
            <w:pPr>
              <w:spacing w:before="60"/>
              <w:rPr>
                <w:rFonts w:eastAsia="Calibri"/>
              </w:rPr>
            </w:pPr>
          </w:p>
        </w:tc>
      </w:tr>
      <w:tr w:rsidR="00AB12EC" w:rsidRPr="007462F0" w:rsidTr="00AB12EC">
        <w:tblPrEx>
          <w:jc w:val="center"/>
        </w:tblPrEx>
        <w:trPr>
          <w:jc w:val="center"/>
        </w:trPr>
        <w:tc>
          <w:tcPr>
            <w:tcW w:w="1250" w:type="pct"/>
            <w:gridSpan w:val="2"/>
            <w:vMerge w:val="restart"/>
            <w:tcBorders>
              <w:top w:val="single" w:sz="4" w:space="0" w:color="auto"/>
              <w:left w:val="single" w:sz="4" w:space="0" w:color="auto"/>
              <w:right w:val="single" w:sz="4" w:space="0" w:color="auto"/>
            </w:tcBorders>
            <w:shd w:val="clear" w:color="auto" w:fill="auto"/>
          </w:tcPr>
          <w:p w:rsidR="00AB12EC" w:rsidRPr="004C7BD8" w:rsidRDefault="00AB12EC" w:rsidP="00AB12EC">
            <w:pPr>
              <w:spacing w:before="60"/>
              <w:rPr>
                <w:rFonts w:eastAsia="Calibri" w:cs="Arial"/>
                <w:b/>
                <w:szCs w:val="22"/>
              </w:rPr>
            </w:pPr>
            <w:r w:rsidRPr="004C7BD8">
              <w:rPr>
                <w:rFonts w:eastAsia="Calibri" w:cs="Arial"/>
                <w:b/>
                <w:szCs w:val="22"/>
              </w:rPr>
              <w:t>2.1 Wahrnehmen und Darstellen</w:t>
            </w:r>
          </w:p>
          <w:p w:rsidR="00AB12EC" w:rsidRPr="004C7BD8" w:rsidRDefault="00AB12EC" w:rsidP="00AB12EC">
            <w:pPr>
              <w:spacing w:before="60"/>
              <w:rPr>
                <w:rFonts w:eastAsia="Calibri" w:cs="Arial"/>
                <w:szCs w:val="22"/>
              </w:rPr>
            </w:pPr>
            <w:r w:rsidRPr="004C7BD8">
              <w:rPr>
                <w:rFonts w:eastAsia="Calibri" w:cs="Arial"/>
                <w:szCs w:val="22"/>
              </w:rPr>
              <w:t>1. die existentielle Dimension von Situationen und Erfahrungen beschreiben</w:t>
            </w:r>
          </w:p>
          <w:p w:rsidR="00AB12EC" w:rsidRPr="004C7BD8" w:rsidRDefault="00AB12EC" w:rsidP="00AB12EC">
            <w:pPr>
              <w:spacing w:before="60"/>
              <w:rPr>
                <w:rFonts w:eastAsia="Calibri" w:cs="Arial"/>
                <w:szCs w:val="22"/>
              </w:rPr>
            </w:pPr>
          </w:p>
          <w:p w:rsidR="00AB12EC" w:rsidRPr="004C7BD8" w:rsidRDefault="00AB12EC" w:rsidP="003915AD">
            <w:pPr>
              <w:spacing w:before="60"/>
              <w:rPr>
                <w:rFonts w:eastAsia="Calibri" w:cs="Arial"/>
                <w:szCs w:val="22"/>
              </w:rPr>
            </w:pPr>
            <w:r w:rsidRPr="004C7BD8">
              <w:rPr>
                <w:rFonts w:eastAsia="Calibri" w:cs="Arial"/>
                <w:szCs w:val="22"/>
              </w:rPr>
              <w:t>4. ethische Herausford</w:t>
            </w:r>
            <w:r w:rsidR="003915AD" w:rsidRPr="004C7BD8">
              <w:rPr>
                <w:rFonts w:eastAsia="Calibri" w:cs="Arial"/>
                <w:szCs w:val="22"/>
              </w:rPr>
              <w:t>e</w:t>
            </w:r>
            <w:r w:rsidRPr="004C7BD8">
              <w:rPr>
                <w:rFonts w:eastAsia="Calibri" w:cs="Arial"/>
                <w:szCs w:val="22"/>
              </w:rPr>
              <w:t>rungen in der individuellen Lebensgeschichte sow</w:t>
            </w:r>
            <w:r w:rsidR="003915AD" w:rsidRPr="004C7BD8">
              <w:rPr>
                <w:rFonts w:eastAsia="Calibri" w:cs="Arial"/>
                <w:szCs w:val="22"/>
              </w:rPr>
              <w:t>ie in unterschiedlichen gesellscha</w:t>
            </w:r>
            <w:r w:rsidRPr="004C7BD8">
              <w:rPr>
                <w:rFonts w:eastAsia="Calibri" w:cs="Arial"/>
                <w:szCs w:val="22"/>
              </w:rPr>
              <w:t xml:space="preserve">ftlichen Handlungsfeldern </w:t>
            </w:r>
            <w:r w:rsidR="003915AD" w:rsidRPr="004C7BD8">
              <w:rPr>
                <w:rFonts w:eastAsia="Calibri" w:cs="Arial"/>
                <w:szCs w:val="22"/>
              </w:rPr>
              <w:t xml:space="preserve">[…] </w:t>
            </w:r>
            <w:r w:rsidRPr="004C7BD8">
              <w:rPr>
                <w:rFonts w:eastAsia="Calibri" w:cs="Arial"/>
                <w:szCs w:val="22"/>
              </w:rPr>
              <w:t>erkennen</w:t>
            </w:r>
          </w:p>
          <w:p w:rsidR="00AB12EC" w:rsidRPr="004C7BD8" w:rsidRDefault="00AB12EC" w:rsidP="00AB12EC">
            <w:pPr>
              <w:spacing w:before="60"/>
              <w:rPr>
                <w:rFonts w:eastAsia="Calibri" w:cs="Arial"/>
                <w:szCs w:val="22"/>
                <w:highlight w:val="yellow"/>
              </w:rPr>
            </w:pPr>
          </w:p>
          <w:p w:rsidR="00AB12EC" w:rsidRPr="004C7BD8" w:rsidRDefault="00AB12EC" w:rsidP="00AB12EC">
            <w:pPr>
              <w:spacing w:before="60"/>
              <w:rPr>
                <w:rFonts w:eastAsia="Calibri" w:cs="Arial"/>
                <w:b/>
                <w:szCs w:val="22"/>
              </w:rPr>
            </w:pPr>
            <w:r w:rsidRPr="004C7BD8">
              <w:rPr>
                <w:rFonts w:eastAsia="Calibri" w:cs="Arial"/>
                <w:b/>
                <w:szCs w:val="22"/>
              </w:rPr>
              <w:t>2.2 Deuten</w:t>
            </w:r>
          </w:p>
          <w:p w:rsidR="00AB12EC" w:rsidRPr="004C7BD8" w:rsidRDefault="00AB12EC" w:rsidP="00AB12EC">
            <w:pPr>
              <w:spacing w:before="60"/>
              <w:rPr>
                <w:rFonts w:eastAsia="Calibri" w:cs="Arial"/>
                <w:szCs w:val="22"/>
              </w:rPr>
            </w:pPr>
            <w:r w:rsidRPr="004C7BD8">
              <w:rPr>
                <w:rFonts w:eastAsia="Calibri" w:cs="Arial"/>
                <w:szCs w:val="22"/>
              </w:rPr>
              <w:t>2. ausgewählte Fachbe</w:t>
            </w:r>
            <w:r w:rsidR="003915AD" w:rsidRPr="004C7BD8">
              <w:rPr>
                <w:rFonts w:eastAsia="Calibri" w:cs="Arial"/>
                <w:szCs w:val="22"/>
              </w:rPr>
              <w:t>griffe und Glaubensaussagen sow</w:t>
            </w:r>
            <w:r w:rsidRPr="004C7BD8">
              <w:rPr>
                <w:rFonts w:eastAsia="Calibri" w:cs="Arial"/>
                <w:szCs w:val="22"/>
              </w:rPr>
              <w:t>i</w:t>
            </w:r>
            <w:r w:rsidR="003915AD" w:rsidRPr="004C7BD8">
              <w:rPr>
                <w:rFonts w:eastAsia="Calibri" w:cs="Arial"/>
                <w:szCs w:val="22"/>
              </w:rPr>
              <w:t>e</w:t>
            </w:r>
            <w:r w:rsidRPr="004C7BD8">
              <w:rPr>
                <w:rFonts w:eastAsia="Calibri" w:cs="Arial"/>
                <w:szCs w:val="22"/>
              </w:rPr>
              <w:t xml:space="preserve"> fachspezifische Methoden verstehen</w:t>
            </w:r>
          </w:p>
          <w:p w:rsidR="00AB12EC" w:rsidRPr="004C7BD8" w:rsidRDefault="00AB12EC" w:rsidP="00AB12EC">
            <w:pPr>
              <w:spacing w:before="60"/>
              <w:rPr>
                <w:rFonts w:eastAsia="Calibri" w:cs="Arial"/>
                <w:szCs w:val="22"/>
                <w:highlight w:val="yellow"/>
              </w:rPr>
            </w:pPr>
          </w:p>
          <w:p w:rsidR="00AB12EC" w:rsidRPr="004C7BD8" w:rsidRDefault="00AB12EC" w:rsidP="00AB12EC">
            <w:pPr>
              <w:spacing w:before="60"/>
              <w:rPr>
                <w:rFonts w:eastAsia="Calibri" w:cs="Arial"/>
                <w:b/>
                <w:szCs w:val="22"/>
              </w:rPr>
            </w:pPr>
            <w:r w:rsidRPr="004C7BD8">
              <w:rPr>
                <w:rFonts w:eastAsia="Calibri" w:cs="Arial"/>
                <w:b/>
                <w:szCs w:val="22"/>
              </w:rPr>
              <w:t>2.3 Urteilen</w:t>
            </w:r>
          </w:p>
          <w:p w:rsidR="00AB12EC" w:rsidRPr="004C7BD8" w:rsidRDefault="00AB12EC" w:rsidP="00AB12EC">
            <w:pPr>
              <w:spacing w:before="60"/>
              <w:rPr>
                <w:rFonts w:eastAsia="Calibri" w:cs="Arial"/>
                <w:szCs w:val="22"/>
              </w:rPr>
            </w:pPr>
            <w:r w:rsidRPr="004C7BD8">
              <w:rPr>
                <w:rFonts w:eastAsia="Calibri" w:cs="Arial"/>
                <w:szCs w:val="22"/>
              </w:rPr>
              <w:t>5. im Kontext der Pluralität einen eigenen Standpunkt zu religiösen und ethischen Fragen einnehmen und argumentativ vertreten</w:t>
            </w:r>
          </w:p>
          <w:p w:rsidR="00AB12EC" w:rsidRDefault="00AB12EC" w:rsidP="00AB12EC">
            <w:pPr>
              <w:spacing w:before="60"/>
              <w:rPr>
                <w:rFonts w:eastAsia="Calibri" w:cs="Arial"/>
                <w:szCs w:val="22"/>
                <w:highlight w:val="yellow"/>
              </w:rPr>
            </w:pPr>
          </w:p>
          <w:p w:rsidR="000C74F4" w:rsidRDefault="000C74F4" w:rsidP="00AB12EC">
            <w:pPr>
              <w:spacing w:before="60"/>
              <w:rPr>
                <w:rFonts w:eastAsia="Calibri" w:cs="Arial"/>
                <w:szCs w:val="22"/>
                <w:highlight w:val="yellow"/>
              </w:rPr>
            </w:pPr>
          </w:p>
          <w:p w:rsidR="000C74F4" w:rsidRPr="004C7BD8" w:rsidRDefault="000C74F4" w:rsidP="00AB12EC">
            <w:pPr>
              <w:spacing w:before="60"/>
              <w:rPr>
                <w:rFonts w:eastAsia="Calibri" w:cs="Arial"/>
                <w:szCs w:val="22"/>
                <w:highlight w:val="yellow"/>
              </w:rPr>
            </w:pPr>
          </w:p>
          <w:p w:rsidR="00AB12EC" w:rsidRPr="004C7BD8" w:rsidRDefault="00AB12EC" w:rsidP="00AB12EC">
            <w:pPr>
              <w:spacing w:before="60"/>
              <w:rPr>
                <w:rFonts w:eastAsia="Calibri" w:cs="Arial"/>
                <w:b/>
                <w:szCs w:val="22"/>
              </w:rPr>
            </w:pPr>
            <w:r w:rsidRPr="004C7BD8">
              <w:rPr>
                <w:rFonts w:eastAsia="Calibri" w:cs="Arial"/>
                <w:b/>
                <w:szCs w:val="22"/>
              </w:rPr>
              <w:t>2.4 Kommunizieren</w:t>
            </w:r>
          </w:p>
          <w:p w:rsidR="00AB12EC" w:rsidRPr="004C7BD8" w:rsidRDefault="00AB12EC" w:rsidP="00AB12EC">
            <w:pPr>
              <w:spacing w:before="60"/>
              <w:rPr>
                <w:rFonts w:eastAsia="Calibri" w:cs="Arial"/>
                <w:szCs w:val="22"/>
              </w:rPr>
            </w:pPr>
            <w:r w:rsidRPr="004C7BD8">
              <w:rPr>
                <w:rFonts w:eastAsia="Calibri" w:cs="Arial"/>
                <w:szCs w:val="22"/>
              </w:rPr>
              <w:lastRenderedPageBreak/>
              <w:t>1. eigene Vorstellungen zu religiösen und ethischen Fragen verständlich erklären</w:t>
            </w:r>
          </w:p>
          <w:p w:rsidR="00AB12EC" w:rsidRPr="004C7BD8" w:rsidRDefault="00AB12EC" w:rsidP="00AB12EC">
            <w:pPr>
              <w:spacing w:before="60"/>
              <w:rPr>
                <w:rFonts w:eastAsia="Calibri" w:cs="Arial"/>
                <w:i/>
                <w:szCs w:val="22"/>
                <w:highlight w:val="yellow"/>
              </w:rPr>
            </w:pPr>
          </w:p>
          <w:p w:rsidR="00AB12EC" w:rsidRPr="004C7BD8" w:rsidRDefault="00AB12EC" w:rsidP="00AB12EC">
            <w:pPr>
              <w:spacing w:before="60"/>
              <w:rPr>
                <w:rFonts w:eastAsia="Calibri" w:cs="Arial"/>
                <w:i/>
                <w:szCs w:val="22"/>
                <w:highlight w:val="yellow"/>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AB12EC" w:rsidRPr="004C7BD8" w:rsidRDefault="00AB12EC" w:rsidP="00AB12EC">
            <w:pPr>
              <w:spacing w:before="60"/>
              <w:rPr>
                <w:rFonts w:eastAsia="Calibri" w:cs="Arial"/>
                <w:b/>
                <w:szCs w:val="22"/>
              </w:rPr>
            </w:pPr>
            <w:r w:rsidRPr="004C7BD8">
              <w:rPr>
                <w:rFonts w:eastAsia="Calibri" w:cs="Arial"/>
                <w:b/>
                <w:szCs w:val="22"/>
              </w:rPr>
              <w:lastRenderedPageBreak/>
              <w:t>3.2.1 Mensch</w:t>
            </w:r>
          </w:p>
          <w:p w:rsidR="00AB12EC" w:rsidRPr="004C7BD8" w:rsidRDefault="00AB12EC" w:rsidP="00B67386">
            <w:pPr>
              <w:spacing w:before="60"/>
              <w:rPr>
                <w:rFonts w:eastAsia="Calibri" w:cs="Arial"/>
                <w:b/>
                <w:szCs w:val="22"/>
              </w:rPr>
            </w:pPr>
            <w:r w:rsidRPr="004C7BD8">
              <w:rPr>
                <w:rFonts w:eastAsia="Calibri" w:cs="Arial"/>
                <w:bCs/>
                <w:szCs w:val="22"/>
              </w:rPr>
              <w:t>(3)</w:t>
            </w:r>
            <w:r w:rsidRPr="004C7BD8">
              <w:rPr>
                <w:rFonts w:eastAsia="Calibri" w:cs="Arial"/>
                <w:b/>
                <w:szCs w:val="22"/>
              </w:rPr>
              <w:t xml:space="preserve"> </w:t>
            </w:r>
            <w:r w:rsidRPr="004C7BD8">
              <w:rPr>
                <w:rFonts w:eastAsia="Calibri" w:cs="Arial"/>
                <w:bCs/>
                <w:szCs w:val="22"/>
              </w:rPr>
              <w:t>begründen, dass</w:t>
            </w:r>
            <w:r w:rsidRPr="004C7BD8">
              <w:rPr>
                <w:rFonts w:eastAsia="Calibri" w:cs="Arial"/>
                <w:szCs w:val="22"/>
              </w:rPr>
              <w:t xml:space="preserve"> Menschen nach christlichem Verständnis zu einem verantwortlichen Umgang mi isch selbst und anderen berufen sind (Freizeit und Beruf, Ehe und Familie)</w:t>
            </w:r>
          </w:p>
          <w:p w:rsidR="00AB12EC" w:rsidRPr="004C7BD8" w:rsidRDefault="00AB12EC" w:rsidP="00AB12EC">
            <w:pPr>
              <w:spacing w:before="60"/>
              <w:rPr>
                <w:rFonts w:eastAsia="Calibri" w:cs="Arial"/>
                <w:szCs w:val="22"/>
                <w:highlight w:val="yellow"/>
              </w:rPr>
            </w:pPr>
          </w:p>
          <w:p w:rsidR="00AB12EC" w:rsidRPr="004C7BD8" w:rsidRDefault="00C9740F" w:rsidP="00AB12EC">
            <w:pPr>
              <w:spacing w:before="60"/>
              <w:rPr>
                <w:rFonts w:eastAsia="Calibri" w:cs="Arial"/>
                <w:b/>
                <w:szCs w:val="22"/>
              </w:rPr>
            </w:pPr>
            <w:r w:rsidRPr="004C7BD8">
              <w:rPr>
                <w:rFonts w:eastAsia="Calibri" w:cs="Arial"/>
                <w:b/>
                <w:szCs w:val="22"/>
              </w:rPr>
              <w:t>3.2.2 Welt und Verant</w:t>
            </w:r>
            <w:r w:rsidR="00AB12EC" w:rsidRPr="004C7BD8">
              <w:rPr>
                <w:rFonts w:eastAsia="Calibri" w:cs="Arial"/>
                <w:b/>
                <w:szCs w:val="22"/>
              </w:rPr>
              <w:t>w</w:t>
            </w:r>
            <w:r w:rsidRPr="004C7BD8">
              <w:rPr>
                <w:rFonts w:eastAsia="Calibri" w:cs="Arial"/>
                <w:b/>
                <w:szCs w:val="22"/>
              </w:rPr>
              <w:t>o</w:t>
            </w:r>
            <w:r w:rsidR="00AB12EC" w:rsidRPr="004C7BD8">
              <w:rPr>
                <w:rFonts w:eastAsia="Calibri" w:cs="Arial"/>
                <w:b/>
                <w:szCs w:val="22"/>
              </w:rPr>
              <w:t>rtung</w:t>
            </w:r>
          </w:p>
          <w:p w:rsidR="00AB12EC" w:rsidRPr="004C7BD8" w:rsidRDefault="00AB12EC" w:rsidP="00C9740F">
            <w:pPr>
              <w:spacing w:before="60"/>
              <w:rPr>
                <w:rFonts w:eastAsia="Calibri" w:cs="Arial"/>
                <w:b/>
                <w:szCs w:val="22"/>
              </w:rPr>
            </w:pPr>
            <w:r w:rsidRPr="004C7BD8">
              <w:rPr>
                <w:rFonts w:eastAsia="Calibri" w:cs="Arial"/>
                <w:bCs/>
                <w:szCs w:val="22"/>
              </w:rPr>
              <w:t>(1) an Beispielen (in Deutschland und in de</w:t>
            </w:r>
            <w:r w:rsidR="00C9740F" w:rsidRPr="004C7BD8">
              <w:rPr>
                <w:rFonts w:eastAsia="Calibri" w:cs="Arial"/>
                <w:bCs/>
                <w:szCs w:val="22"/>
              </w:rPr>
              <w:t>r Heimat) entfalten, wie mensch</w:t>
            </w:r>
            <w:r w:rsidRPr="004C7BD8">
              <w:rPr>
                <w:rFonts w:eastAsia="Calibri" w:cs="Arial"/>
                <w:bCs/>
                <w:szCs w:val="22"/>
              </w:rPr>
              <w:t>liches Handeln sich auf Natur und Umwelt auswirkt und deshalb ethisch zu befragen ist</w:t>
            </w:r>
          </w:p>
          <w:p w:rsidR="00C9740F" w:rsidRPr="004C7BD8" w:rsidRDefault="00C9740F" w:rsidP="00C9740F">
            <w:pPr>
              <w:spacing w:before="60"/>
              <w:rPr>
                <w:rFonts w:eastAsia="Calibri" w:cs="Arial"/>
                <w:b/>
                <w:szCs w:val="22"/>
              </w:rPr>
            </w:pPr>
          </w:p>
          <w:p w:rsidR="00AB12EC" w:rsidRPr="004C7BD8" w:rsidRDefault="00AB12EC" w:rsidP="00B67386">
            <w:pPr>
              <w:spacing w:before="60"/>
              <w:rPr>
                <w:rFonts w:eastAsia="Calibri" w:cs="Arial"/>
                <w:bCs/>
                <w:szCs w:val="22"/>
              </w:rPr>
            </w:pPr>
            <w:r w:rsidRPr="004C7BD8">
              <w:rPr>
                <w:rFonts w:eastAsia="Calibri" w:cs="Arial"/>
                <w:bCs/>
                <w:szCs w:val="22"/>
              </w:rPr>
              <w:t>(2) gesellschaftliche Phänomene, die das Zusammenleben von Menschen gefährden, als ethisc</w:t>
            </w:r>
            <w:r w:rsidR="00C9740F" w:rsidRPr="004C7BD8">
              <w:rPr>
                <w:rFonts w:eastAsia="Calibri" w:cs="Arial"/>
                <w:bCs/>
                <w:szCs w:val="22"/>
              </w:rPr>
              <w:t>he Herausforderung erläutern (zum Beispiel</w:t>
            </w:r>
            <w:r w:rsidRPr="004C7BD8">
              <w:rPr>
                <w:rFonts w:eastAsia="Calibri" w:cs="Arial"/>
                <w:bCs/>
                <w:szCs w:val="22"/>
              </w:rPr>
              <w:t xml:space="preserve"> Extremismus, Diskriminierung, Leben im Turabdin in den Jahren 1915 bis 1920)</w:t>
            </w:r>
          </w:p>
          <w:p w:rsidR="00AB12EC" w:rsidRPr="004C7BD8" w:rsidRDefault="00AB12EC" w:rsidP="00AB12EC">
            <w:pPr>
              <w:spacing w:before="60"/>
              <w:rPr>
                <w:rFonts w:eastAsia="Calibri" w:cs="Arial"/>
                <w:b/>
                <w:szCs w:val="22"/>
                <w:highlight w:val="yellow"/>
              </w:rPr>
            </w:pPr>
            <w:r w:rsidRPr="004C7BD8">
              <w:rPr>
                <w:rFonts w:eastAsia="Calibri" w:cs="Arial"/>
                <w:bCs/>
                <w:szCs w:val="22"/>
              </w:rPr>
              <w:t xml:space="preserve"> </w:t>
            </w:r>
          </w:p>
        </w:tc>
        <w:tc>
          <w:tcPr>
            <w:tcW w:w="1250" w:type="pct"/>
            <w:gridSpan w:val="2"/>
            <w:vMerge/>
            <w:tcBorders>
              <w:left w:val="single" w:sz="4" w:space="0" w:color="auto"/>
              <w:right w:val="single" w:sz="4" w:space="0" w:color="auto"/>
            </w:tcBorders>
            <w:shd w:val="clear" w:color="auto" w:fill="auto"/>
          </w:tcPr>
          <w:p w:rsidR="00AB12EC" w:rsidRPr="004C7BD8" w:rsidRDefault="00AB12EC" w:rsidP="007A454C">
            <w:pPr>
              <w:numPr>
                <w:ilvl w:val="0"/>
                <w:numId w:val="2"/>
              </w:numPr>
              <w:spacing w:before="60"/>
              <w:rPr>
                <w:rFonts w:eastAsia="Calibri" w:cs="Arial"/>
                <w:i/>
                <w:szCs w:val="22"/>
                <w:highlight w:val="yellow"/>
              </w:rPr>
            </w:pPr>
          </w:p>
        </w:tc>
        <w:tc>
          <w:tcPr>
            <w:tcW w:w="1250" w:type="pct"/>
            <w:vMerge/>
            <w:tcBorders>
              <w:left w:val="single" w:sz="4" w:space="0" w:color="auto"/>
              <w:right w:val="single" w:sz="4" w:space="0" w:color="auto"/>
            </w:tcBorders>
            <w:shd w:val="clear" w:color="auto" w:fill="auto"/>
          </w:tcPr>
          <w:p w:rsidR="00AB12EC" w:rsidRPr="007462F0" w:rsidRDefault="00AB12EC" w:rsidP="00AB12EC">
            <w:pPr>
              <w:spacing w:before="60"/>
              <w:rPr>
                <w:rFonts w:eastAsia="Calibri" w:cs="Arial"/>
                <w:i/>
                <w:szCs w:val="22"/>
              </w:rPr>
            </w:pPr>
          </w:p>
        </w:tc>
      </w:tr>
      <w:tr w:rsidR="00AB12EC" w:rsidRPr="007462F0" w:rsidTr="00AB12EC">
        <w:tblPrEx>
          <w:jc w:val="center"/>
        </w:tblPrEx>
        <w:trPr>
          <w:jc w:val="center"/>
        </w:trPr>
        <w:tc>
          <w:tcPr>
            <w:tcW w:w="1250" w:type="pct"/>
            <w:gridSpan w:val="2"/>
            <w:vMerge/>
            <w:tcBorders>
              <w:left w:val="single" w:sz="4" w:space="0" w:color="auto"/>
              <w:right w:val="single" w:sz="4" w:space="0" w:color="auto"/>
            </w:tcBorders>
            <w:shd w:val="clear" w:color="auto" w:fill="auto"/>
          </w:tcPr>
          <w:p w:rsidR="00AB12EC" w:rsidRPr="006A241D" w:rsidRDefault="00AB12EC" w:rsidP="00AB12EC">
            <w:pPr>
              <w:spacing w:before="60"/>
              <w:rPr>
                <w:rFonts w:asciiTheme="minorBidi" w:eastAsia="Calibri" w:hAnsiTheme="minorBidi"/>
                <w:i/>
                <w:sz w:val="20"/>
                <w:szCs w:val="20"/>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AB12EC" w:rsidRPr="004C7BD8" w:rsidRDefault="00AB12EC" w:rsidP="00AB12EC">
            <w:pPr>
              <w:spacing w:before="60"/>
              <w:rPr>
                <w:rFonts w:eastAsia="Calibri" w:cs="Arial"/>
                <w:b/>
                <w:szCs w:val="22"/>
              </w:rPr>
            </w:pPr>
            <w:r w:rsidRPr="004C7BD8">
              <w:rPr>
                <w:rFonts w:eastAsia="Calibri" w:cs="Arial"/>
                <w:b/>
                <w:szCs w:val="22"/>
              </w:rPr>
              <w:t>3.2.1 Mensch</w:t>
            </w:r>
          </w:p>
          <w:p w:rsidR="00AB12EC" w:rsidRPr="004C7BD8" w:rsidRDefault="00AB12EC" w:rsidP="00B67386">
            <w:pPr>
              <w:spacing w:before="60"/>
              <w:rPr>
                <w:rFonts w:eastAsia="Calibri" w:cs="Arial"/>
                <w:bCs/>
                <w:szCs w:val="22"/>
              </w:rPr>
            </w:pPr>
            <w:r w:rsidRPr="004C7BD8">
              <w:rPr>
                <w:rFonts w:eastAsia="Calibri" w:cs="Arial"/>
                <w:bCs/>
                <w:szCs w:val="22"/>
              </w:rPr>
              <w:t>(6)</w:t>
            </w:r>
            <w:r w:rsidR="00B67386" w:rsidRPr="004C7BD8">
              <w:rPr>
                <w:rFonts w:eastAsia="Calibri" w:cs="Arial"/>
                <w:bCs/>
                <w:szCs w:val="22"/>
              </w:rPr>
              <w:t xml:space="preserve"> </w:t>
            </w:r>
            <w:r w:rsidRPr="004C7BD8">
              <w:rPr>
                <w:rFonts w:eastAsia="Calibri" w:cs="Arial"/>
                <w:bCs/>
                <w:szCs w:val="22"/>
              </w:rPr>
              <w:t>an einer Biografie die Bedeutung der Gewissensfreiheit für verantwortliches Handeln entfalten</w:t>
            </w:r>
          </w:p>
          <w:p w:rsidR="00AB12EC" w:rsidRPr="004C7BD8" w:rsidRDefault="00AB12EC" w:rsidP="00AB12EC">
            <w:pPr>
              <w:spacing w:before="60"/>
              <w:rPr>
                <w:rFonts w:eastAsia="Calibri" w:cs="Arial"/>
                <w:b/>
                <w:szCs w:val="22"/>
              </w:rPr>
            </w:pPr>
          </w:p>
          <w:p w:rsidR="00AB12EC" w:rsidRPr="004C7BD8" w:rsidRDefault="00AB12EC" w:rsidP="00AB12EC">
            <w:pPr>
              <w:spacing w:before="60"/>
              <w:rPr>
                <w:rFonts w:eastAsia="Calibri" w:cs="Arial"/>
                <w:b/>
                <w:szCs w:val="22"/>
              </w:rPr>
            </w:pPr>
            <w:r w:rsidRPr="004C7BD8">
              <w:rPr>
                <w:rFonts w:eastAsia="Calibri" w:cs="Arial"/>
                <w:b/>
                <w:szCs w:val="22"/>
              </w:rPr>
              <w:t>3.2.2 Welt und Verantwortung</w:t>
            </w:r>
          </w:p>
          <w:p w:rsidR="00AB12EC" w:rsidRPr="004C7BD8" w:rsidRDefault="00AB12EC" w:rsidP="00C9740F">
            <w:pPr>
              <w:spacing w:before="60"/>
              <w:rPr>
                <w:rFonts w:eastAsia="Calibri" w:cs="Arial"/>
                <w:bCs/>
                <w:szCs w:val="22"/>
              </w:rPr>
            </w:pPr>
            <w:r w:rsidRPr="004C7BD8">
              <w:rPr>
                <w:rFonts w:eastAsia="Calibri" w:cs="Arial"/>
                <w:bCs/>
                <w:szCs w:val="22"/>
              </w:rPr>
              <w:t xml:space="preserve">(3) die Botschaft eines Propheten und das Dreifachgebot der Gottes-, Nächsten- und Selbstliebe </w:t>
            </w:r>
            <w:r w:rsidR="00C9740F" w:rsidRPr="004C7BD8">
              <w:rPr>
                <w:rFonts w:eastAsia="Calibri" w:cs="Arial"/>
                <w:bCs/>
                <w:szCs w:val="22"/>
              </w:rPr>
              <w:t xml:space="preserve">(MK 12,29-34) </w:t>
            </w:r>
            <w:r w:rsidRPr="004C7BD8">
              <w:rPr>
                <w:rFonts w:eastAsia="Calibri" w:cs="Arial"/>
                <w:bCs/>
                <w:szCs w:val="22"/>
              </w:rPr>
              <w:t>sachgemäß erläutern</w:t>
            </w:r>
          </w:p>
        </w:tc>
        <w:tc>
          <w:tcPr>
            <w:tcW w:w="1250" w:type="pct"/>
            <w:gridSpan w:val="2"/>
            <w:tcBorders>
              <w:left w:val="single" w:sz="4" w:space="0" w:color="auto"/>
              <w:right w:val="single" w:sz="4" w:space="0" w:color="auto"/>
            </w:tcBorders>
            <w:shd w:val="clear" w:color="auto" w:fill="auto"/>
          </w:tcPr>
          <w:p w:rsidR="00AB12EC" w:rsidRPr="004C7BD8" w:rsidRDefault="003E4C29" w:rsidP="00AB12EC">
            <w:pPr>
              <w:rPr>
                <w:rFonts w:cs="Arial"/>
                <w:b/>
                <w:szCs w:val="22"/>
              </w:rPr>
            </w:pPr>
            <w:r w:rsidRPr="004C7BD8">
              <w:rPr>
                <w:rFonts w:cs="Arial"/>
                <w:b/>
                <w:szCs w:val="22"/>
              </w:rPr>
              <w:t>Vorbilder beim Gewissen</w:t>
            </w:r>
          </w:p>
          <w:p w:rsidR="00AB12EC" w:rsidRPr="004C7BD8" w:rsidRDefault="00AB12EC" w:rsidP="00AB12EC">
            <w:pPr>
              <w:rPr>
                <w:rFonts w:cs="Arial"/>
                <w:b/>
                <w:szCs w:val="22"/>
              </w:rPr>
            </w:pPr>
          </w:p>
          <w:p w:rsidR="00AB12EC" w:rsidRPr="004C7BD8" w:rsidRDefault="00AB12EC" w:rsidP="00AB12EC">
            <w:pPr>
              <w:rPr>
                <w:rFonts w:cs="Arial"/>
                <w:bCs/>
                <w:szCs w:val="22"/>
              </w:rPr>
            </w:pPr>
            <w:r w:rsidRPr="004C7BD8">
              <w:rPr>
                <w:rFonts w:cs="Arial"/>
                <w:bCs/>
                <w:szCs w:val="22"/>
              </w:rPr>
              <w:t>Die 10 Gebote: Richtlinien?</w:t>
            </w:r>
          </w:p>
          <w:p w:rsidR="00AB12EC" w:rsidRPr="004C7BD8" w:rsidRDefault="00AB12EC" w:rsidP="00AB12EC">
            <w:pPr>
              <w:rPr>
                <w:rFonts w:cs="Arial"/>
                <w:bCs/>
                <w:szCs w:val="22"/>
              </w:rPr>
            </w:pPr>
          </w:p>
          <w:p w:rsidR="00AB12EC" w:rsidRPr="004C7BD8" w:rsidRDefault="00AB12EC" w:rsidP="00AB12EC">
            <w:pPr>
              <w:rPr>
                <w:rFonts w:cs="Arial"/>
                <w:bCs/>
                <w:szCs w:val="22"/>
              </w:rPr>
            </w:pPr>
            <w:r w:rsidRPr="004C7BD8">
              <w:rPr>
                <w:rFonts w:cs="Arial"/>
                <w:bCs/>
                <w:szCs w:val="22"/>
              </w:rPr>
              <w:t>Kann bei den Gewissensentscheidungen die Goldene Regel helfen?</w:t>
            </w:r>
          </w:p>
          <w:p w:rsidR="00AB12EC" w:rsidRPr="004C7BD8" w:rsidRDefault="00AB12EC" w:rsidP="00AB12EC">
            <w:pPr>
              <w:rPr>
                <w:rFonts w:cs="Arial"/>
                <w:bCs/>
                <w:szCs w:val="22"/>
              </w:rPr>
            </w:pPr>
          </w:p>
          <w:p w:rsidR="00AB12EC" w:rsidRPr="004C7BD8" w:rsidRDefault="00AB12EC" w:rsidP="00AB12EC">
            <w:pPr>
              <w:rPr>
                <w:rFonts w:cs="Arial"/>
                <w:bCs/>
                <w:szCs w:val="22"/>
              </w:rPr>
            </w:pPr>
            <w:r w:rsidRPr="004C7BD8">
              <w:rPr>
                <w:rFonts w:cs="Arial"/>
                <w:bCs/>
                <w:szCs w:val="22"/>
              </w:rPr>
              <w:t>Jesus Christus und die Nächstenliebe: der Barmherzige Samariter (Lk 25-37)</w:t>
            </w:r>
          </w:p>
          <w:p w:rsidR="003E4C29" w:rsidRPr="004C7BD8" w:rsidRDefault="003E4C29" w:rsidP="00AB12EC">
            <w:pPr>
              <w:rPr>
                <w:rFonts w:cs="Arial"/>
                <w:bCs/>
                <w:szCs w:val="22"/>
              </w:rPr>
            </w:pPr>
          </w:p>
          <w:p w:rsidR="00AB12EC" w:rsidRPr="004C7BD8" w:rsidRDefault="003E4C29" w:rsidP="003E4C29">
            <w:pPr>
              <w:rPr>
                <w:rFonts w:cs="Arial"/>
                <w:bCs/>
                <w:szCs w:val="22"/>
              </w:rPr>
            </w:pPr>
            <w:r w:rsidRPr="004C7BD8">
              <w:rPr>
                <w:rFonts w:cs="Arial"/>
                <w:bCs/>
                <w:szCs w:val="22"/>
              </w:rPr>
              <w:t>Kann das Leben der Kirchenväter beim Gewissen als Vorbild agieren?</w:t>
            </w:r>
          </w:p>
        </w:tc>
        <w:tc>
          <w:tcPr>
            <w:tcW w:w="1250" w:type="pct"/>
            <w:tcBorders>
              <w:left w:val="single" w:sz="4" w:space="0" w:color="auto"/>
              <w:right w:val="single" w:sz="4" w:space="0" w:color="auto"/>
            </w:tcBorders>
            <w:shd w:val="clear" w:color="auto" w:fill="auto"/>
          </w:tcPr>
          <w:p w:rsidR="00AB12EC" w:rsidRPr="007462F0" w:rsidRDefault="00AB12EC" w:rsidP="00AB12EC">
            <w:pPr>
              <w:spacing w:before="60"/>
              <w:rPr>
                <w:rFonts w:eastAsia="Calibri" w:cs="Arial"/>
                <w:i/>
                <w:szCs w:val="22"/>
              </w:rPr>
            </w:pPr>
          </w:p>
        </w:tc>
      </w:tr>
    </w:tbl>
    <w:p w:rsidR="00AB12EC" w:rsidRDefault="00AB12EC" w:rsidP="004E1439"/>
    <w:sectPr w:rsidR="00AB12EC" w:rsidSect="009355B6">
      <w:pgSz w:w="16838" w:h="11906" w:orient="landscape"/>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096" w:rsidRDefault="00876096" w:rsidP="00240E2B">
      <w:r>
        <w:separator/>
      </w:r>
    </w:p>
  </w:endnote>
  <w:endnote w:type="continuationSeparator" w:id="0">
    <w:p w:rsidR="00876096" w:rsidRDefault="00876096" w:rsidP="0024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ヒラギノ角ゴ Pro W3">
    <w:charset w:val="80"/>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96" w:rsidRDefault="00876096" w:rsidP="00475BD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76096" w:rsidRDefault="0087609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075272"/>
      <w:docPartObj>
        <w:docPartGallery w:val="Page Numbers (Bottom of Page)"/>
        <w:docPartUnique/>
      </w:docPartObj>
    </w:sdtPr>
    <w:sdtEndPr/>
    <w:sdtContent>
      <w:p w:rsidR="00876096" w:rsidRDefault="00876096">
        <w:pPr>
          <w:pStyle w:val="Fuzeile"/>
          <w:jc w:val="right"/>
        </w:pPr>
        <w:r>
          <w:fldChar w:fldCharType="begin"/>
        </w:r>
        <w:r>
          <w:instrText>PAGE   \* MERGEFORMAT</w:instrText>
        </w:r>
        <w:r>
          <w:fldChar w:fldCharType="separate"/>
        </w:r>
        <w:r w:rsidR="00AC38F3">
          <w:rPr>
            <w:noProof/>
          </w:rPr>
          <w:t>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191462"/>
      <w:docPartObj>
        <w:docPartGallery w:val="Page Numbers (Bottom of Page)"/>
        <w:docPartUnique/>
      </w:docPartObj>
    </w:sdtPr>
    <w:sdtEndPr/>
    <w:sdtContent>
      <w:p w:rsidR="00876096" w:rsidRDefault="00876096" w:rsidP="0039655D">
        <w:pPr>
          <w:pStyle w:val="Fuzeile"/>
          <w:jc w:val="right"/>
        </w:pPr>
        <w:r>
          <w:fldChar w:fldCharType="begin"/>
        </w:r>
        <w:r>
          <w:instrText>PAGE   \* MERGEFORMAT</w:instrText>
        </w:r>
        <w:r>
          <w:fldChar w:fldCharType="separate"/>
        </w:r>
        <w:r w:rsidR="00AC38F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096" w:rsidRDefault="00876096" w:rsidP="00240E2B">
      <w:r>
        <w:separator/>
      </w:r>
    </w:p>
  </w:footnote>
  <w:footnote w:type="continuationSeparator" w:id="0">
    <w:p w:rsidR="00876096" w:rsidRDefault="00876096" w:rsidP="00240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96" w:rsidRPr="00F53404" w:rsidRDefault="00876096" w:rsidP="00F53404">
    <w:pPr>
      <w:rPr>
        <w:rFonts w:eastAsia="Calibri" w:cs="Arial"/>
        <w:szCs w:val="20"/>
        <w:lang w:eastAsia="en-US"/>
      </w:rPr>
    </w:pPr>
    <w:r w:rsidRPr="00F53404">
      <w:rPr>
        <w:rFonts w:eastAsia="Calibri" w:cs="Arial"/>
        <w:szCs w:val="20"/>
        <w:lang w:eastAsia="en-US"/>
      </w:rPr>
      <w:t xml:space="preserve">Beispielcurriculum für das Fach </w:t>
    </w:r>
    <w:r>
      <w:rPr>
        <w:rFonts w:eastAsia="Calibri" w:cs="Arial"/>
        <w:szCs w:val="20"/>
        <w:lang w:eastAsia="en-US"/>
      </w:rPr>
      <w:t>Syrisch-Orthodoxe</w:t>
    </w:r>
    <w:r w:rsidRPr="00F53404">
      <w:rPr>
        <w:rFonts w:eastAsia="Calibri" w:cs="Arial"/>
        <w:szCs w:val="20"/>
        <w:lang w:eastAsia="en-US"/>
      </w:rPr>
      <w:t xml:space="preserve"> Religionslehre</w:t>
    </w:r>
    <w:r>
      <w:rPr>
        <w:rFonts w:eastAsia="Calibri" w:cs="Arial"/>
        <w:szCs w:val="20"/>
        <w:lang w:eastAsia="en-US"/>
      </w:rPr>
      <w:t xml:space="preserve"> </w:t>
    </w:r>
    <w:r w:rsidRPr="00F53404">
      <w:rPr>
        <w:rFonts w:eastAsia="Calibri" w:cs="Arial"/>
        <w:szCs w:val="20"/>
        <w:lang w:eastAsia="en-US"/>
      </w:rPr>
      <w:t>/</w:t>
    </w:r>
    <w:r>
      <w:rPr>
        <w:rFonts w:eastAsia="Calibri" w:cs="Arial"/>
        <w:szCs w:val="20"/>
        <w:lang w:eastAsia="en-US"/>
      </w:rPr>
      <w:t xml:space="preserve"> </w:t>
    </w:r>
    <w:r w:rsidRPr="00F53404">
      <w:rPr>
        <w:rFonts w:eastAsia="Calibri" w:cs="Arial"/>
        <w:szCs w:val="20"/>
        <w:lang w:eastAsia="en-US"/>
      </w:rPr>
      <w:t>Klasse</w:t>
    </w:r>
    <w:r>
      <w:rPr>
        <w:rFonts w:eastAsia="Calibri" w:cs="Arial"/>
        <w:szCs w:val="20"/>
        <w:lang w:eastAsia="en-US"/>
      </w:rPr>
      <w:t xml:space="preserve">n 7/8 </w:t>
    </w:r>
    <w:r w:rsidRPr="00F53404">
      <w:rPr>
        <w:rFonts w:eastAsia="Calibri" w:cs="Arial"/>
        <w:szCs w:val="20"/>
        <w:lang w:eastAsia="en-US"/>
      </w:rPr>
      <w:t>/</w:t>
    </w:r>
    <w:r>
      <w:rPr>
        <w:rFonts w:eastAsia="Calibri" w:cs="Arial"/>
        <w:szCs w:val="20"/>
        <w:lang w:eastAsia="en-US"/>
      </w:rPr>
      <w:t xml:space="preserve"> </w:t>
    </w:r>
    <w:r w:rsidRPr="00F53404">
      <w:rPr>
        <w:rFonts w:eastAsia="Calibri" w:cs="Arial"/>
        <w:szCs w:val="20"/>
        <w:lang w:eastAsia="en-US"/>
      </w:rPr>
      <w:t>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1F6A"/>
    <w:multiLevelType w:val="hybridMultilevel"/>
    <w:tmpl w:val="202487B4"/>
    <w:lvl w:ilvl="0" w:tplc="1340BFA6">
      <w:numFmt w:val="bullet"/>
      <w:lvlText w:val="-"/>
      <w:lvlJc w:val="left"/>
      <w:pPr>
        <w:ind w:left="360" w:hanging="360"/>
      </w:pPr>
      <w:rPr>
        <w:rFonts w:ascii="Calibri" w:eastAsia="ヒラギノ角ゴ Pro W3" w:hAnsi="Calibri" w:cstheme="minorHAns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BBF33BB"/>
    <w:multiLevelType w:val="hybridMultilevel"/>
    <w:tmpl w:val="83A02EC0"/>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6F7724"/>
    <w:multiLevelType w:val="hybridMultilevel"/>
    <w:tmpl w:val="F28C9C30"/>
    <w:lvl w:ilvl="0" w:tplc="1340BFA6">
      <w:numFmt w:val="bullet"/>
      <w:lvlText w:val="-"/>
      <w:lvlJc w:val="left"/>
      <w:pPr>
        <w:ind w:left="896" w:hanging="360"/>
      </w:pPr>
      <w:rPr>
        <w:rFonts w:ascii="Calibri" w:eastAsia="ヒラギノ角ゴ Pro W3" w:hAnsi="Calibri" w:cstheme="minorHAnsi"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3">
    <w:nsid w:val="3DE40FAA"/>
    <w:multiLevelType w:val="hybridMultilevel"/>
    <w:tmpl w:val="3FACF300"/>
    <w:lvl w:ilvl="0" w:tplc="1340BFA6">
      <w:numFmt w:val="bullet"/>
      <w:lvlText w:val="-"/>
      <w:lvlJc w:val="left"/>
      <w:pPr>
        <w:ind w:left="360" w:hanging="360"/>
      </w:pPr>
      <w:rPr>
        <w:rFonts w:ascii="Calibri" w:eastAsia="ヒラギノ角ゴ Pro W3" w:hAnsi="Calibri" w:cstheme="minorHAns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627312C6"/>
    <w:multiLevelType w:val="hybridMultilevel"/>
    <w:tmpl w:val="C396D104"/>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5372EA7"/>
    <w:multiLevelType w:val="hybridMultilevel"/>
    <w:tmpl w:val="ECE00B9E"/>
    <w:lvl w:ilvl="0" w:tplc="AA8E886E">
      <w:start w:val="1"/>
      <w:numFmt w:val="bullet"/>
      <w:lvlText w:val="-"/>
      <w:lvlJc w:val="left"/>
      <w:pPr>
        <w:ind w:left="896" w:hanging="360"/>
      </w:pPr>
      <w:rPr>
        <w:rFonts w:ascii="Courier New" w:hAnsi="Courier New"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6">
    <w:nsid w:val="6CB11D83"/>
    <w:multiLevelType w:val="hybridMultilevel"/>
    <w:tmpl w:val="C90C8424"/>
    <w:lvl w:ilvl="0" w:tplc="1340BFA6">
      <w:numFmt w:val="bullet"/>
      <w:lvlText w:val="-"/>
      <w:lvlJc w:val="left"/>
      <w:pPr>
        <w:ind w:left="720" w:hanging="360"/>
      </w:pPr>
      <w:rPr>
        <w:rFonts w:ascii="Calibri" w:eastAsia="ヒラギノ角ゴ Pro W3" w:hAnsi="Calibri" w:cstheme="minorHAnsi"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nsid w:val="78E82AE2"/>
    <w:multiLevelType w:val="hybridMultilevel"/>
    <w:tmpl w:val="1A8EF96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4"/>
  </w:num>
  <w:num w:numId="6">
    <w:abstractNumId w:val="2"/>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794E6F"/>
    <w:rsid w:val="00000D78"/>
    <w:rsid w:val="00002959"/>
    <w:rsid w:val="00010DDA"/>
    <w:rsid w:val="000122D6"/>
    <w:rsid w:val="0001479F"/>
    <w:rsid w:val="00022952"/>
    <w:rsid w:val="00034203"/>
    <w:rsid w:val="00035238"/>
    <w:rsid w:val="0003613F"/>
    <w:rsid w:val="00040FD4"/>
    <w:rsid w:val="000559BA"/>
    <w:rsid w:val="00070ECC"/>
    <w:rsid w:val="00074AFA"/>
    <w:rsid w:val="00076F8F"/>
    <w:rsid w:val="00085C03"/>
    <w:rsid w:val="00090BCB"/>
    <w:rsid w:val="0009321C"/>
    <w:rsid w:val="00095FB7"/>
    <w:rsid w:val="000A1C63"/>
    <w:rsid w:val="000A74E0"/>
    <w:rsid w:val="000C2B0C"/>
    <w:rsid w:val="000C74F4"/>
    <w:rsid w:val="000E0B37"/>
    <w:rsid w:val="000E4A96"/>
    <w:rsid w:val="0010456B"/>
    <w:rsid w:val="00106087"/>
    <w:rsid w:val="001126AB"/>
    <w:rsid w:val="00136CAD"/>
    <w:rsid w:val="00163741"/>
    <w:rsid w:val="001638AB"/>
    <w:rsid w:val="001644B7"/>
    <w:rsid w:val="001761D6"/>
    <w:rsid w:val="001809C0"/>
    <w:rsid w:val="0018487D"/>
    <w:rsid w:val="00194530"/>
    <w:rsid w:val="001C13D1"/>
    <w:rsid w:val="001C304F"/>
    <w:rsid w:val="001C7707"/>
    <w:rsid w:val="001D0128"/>
    <w:rsid w:val="001D5AE2"/>
    <w:rsid w:val="001D61A4"/>
    <w:rsid w:val="001E0716"/>
    <w:rsid w:val="001E0A14"/>
    <w:rsid w:val="001E578A"/>
    <w:rsid w:val="001F6A06"/>
    <w:rsid w:val="00201D3A"/>
    <w:rsid w:val="00216591"/>
    <w:rsid w:val="00221162"/>
    <w:rsid w:val="00225E00"/>
    <w:rsid w:val="00226A5C"/>
    <w:rsid w:val="00226C9B"/>
    <w:rsid w:val="00231598"/>
    <w:rsid w:val="002370C6"/>
    <w:rsid w:val="00237207"/>
    <w:rsid w:val="002402E3"/>
    <w:rsid w:val="00240E2B"/>
    <w:rsid w:val="002411FC"/>
    <w:rsid w:val="00253448"/>
    <w:rsid w:val="002549EE"/>
    <w:rsid w:val="0026142C"/>
    <w:rsid w:val="00265BA9"/>
    <w:rsid w:val="00297AF7"/>
    <w:rsid w:val="002A287E"/>
    <w:rsid w:val="002A7DDE"/>
    <w:rsid w:val="002B1E41"/>
    <w:rsid w:val="002B203D"/>
    <w:rsid w:val="002B7349"/>
    <w:rsid w:val="002C0FAC"/>
    <w:rsid w:val="002C3EA4"/>
    <w:rsid w:val="002C50D0"/>
    <w:rsid w:val="002D299A"/>
    <w:rsid w:val="002D32B5"/>
    <w:rsid w:val="002D7F7A"/>
    <w:rsid w:val="002E5735"/>
    <w:rsid w:val="002E7253"/>
    <w:rsid w:val="002E7481"/>
    <w:rsid w:val="002F338B"/>
    <w:rsid w:val="00304417"/>
    <w:rsid w:val="00316ABC"/>
    <w:rsid w:val="00332345"/>
    <w:rsid w:val="0033406B"/>
    <w:rsid w:val="00351D34"/>
    <w:rsid w:val="0036457A"/>
    <w:rsid w:val="00367811"/>
    <w:rsid w:val="00376137"/>
    <w:rsid w:val="0038406A"/>
    <w:rsid w:val="003915AD"/>
    <w:rsid w:val="0039655D"/>
    <w:rsid w:val="00396F64"/>
    <w:rsid w:val="0039708C"/>
    <w:rsid w:val="003A0895"/>
    <w:rsid w:val="003A5683"/>
    <w:rsid w:val="003B53B7"/>
    <w:rsid w:val="003B6B35"/>
    <w:rsid w:val="003C37DA"/>
    <w:rsid w:val="003C6F44"/>
    <w:rsid w:val="003D59A2"/>
    <w:rsid w:val="003E03F8"/>
    <w:rsid w:val="003E05DE"/>
    <w:rsid w:val="003E4C29"/>
    <w:rsid w:val="003F0DF5"/>
    <w:rsid w:val="003F65DA"/>
    <w:rsid w:val="00411AB9"/>
    <w:rsid w:val="00415BE9"/>
    <w:rsid w:val="00417E32"/>
    <w:rsid w:val="004260F1"/>
    <w:rsid w:val="0043116B"/>
    <w:rsid w:val="0043527F"/>
    <w:rsid w:val="004373A4"/>
    <w:rsid w:val="00440F81"/>
    <w:rsid w:val="00454D11"/>
    <w:rsid w:val="0045713E"/>
    <w:rsid w:val="004623B1"/>
    <w:rsid w:val="004625B4"/>
    <w:rsid w:val="00462A86"/>
    <w:rsid w:val="004654AC"/>
    <w:rsid w:val="00475BD8"/>
    <w:rsid w:val="00475BFB"/>
    <w:rsid w:val="004A1781"/>
    <w:rsid w:val="004A1F39"/>
    <w:rsid w:val="004B304D"/>
    <w:rsid w:val="004C584F"/>
    <w:rsid w:val="004C69BC"/>
    <w:rsid w:val="004C77D2"/>
    <w:rsid w:val="004C7BD8"/>
    <w:rsid w:val="004D4EF4"/>
    <w:rsid w:val="004E0FB8"/>
    <w:rsid w:val="004E1439"/>
    <w:rsid w:val="004E22DD"/>
    <w:rsid w:val="004E4247"/>
    <w:rsid w:val="004F5100"/>
    <w:rsid w:val="004F5745"/>
    <w:rsid w:val="005015F1"/>
    <w:rsid w:val="00503548"/>
    <w:rsid w:val="00521DD2"/>
    <w:rsid w:val="00532489"/>
    <w:rsid w:val="005358FA"/>
    <w:rsid w:val="00537490"/>
    <w:rsid w:val="00540CA5"/>
    <w:rsid w:val="005433A3"/>
    <w:rsid w:val="005704D1"/>
    <w:rsid w:val="00572445"/>
    <w:rsid w:val="00573ABC"/>
    <w:rsid w:val="00584F9E"/>
    <w:rsid w:val="005A1A6F"/>
    <w:rsid w:val="005B0041"/>
    <w:rsid w:val="005B17FE"/>
    <w:rsid w:val="005C0F37"/>
    <w:rsid w:val="005C5178"/>
    <w:rsid w:val="005C62F0"/>
    <w:rsid w:val="005C76A0"/>
    <w:rsid w:val="005D70D1"/>
    <w:rsid w:val="005E4518"/>
    <w:rsid w:val="005E62C8"/>
    <w:rsid w:val="005F4955"/>
    <w:rsid w:val="00624619"/>
    <w:rsid w:val="0062635E"/>
    <w:rsid w:val="0062750A"/>
    <w:rsid w:val="00631309"/>
    <w:rsid w:val="00635BD5"/>
    <w:rsid w:val="0064680F"/>
    <w:rsid w:val="00651F39"/>
    <w:rsid w:val="00653E94"/>
    <w:rsid w:val="006566BA"/>
    <w:rsid w:val="0066270C"/>
    <w:rsid w:val="00667F03"/>
    <w:rsid w:val="0067683F"/>
    <w:rsid w:val="00683469"/>
    <w:rsid w:val="00690644"/>
    <w:rsid w:val="006922AA"/>
    <w:rsid w:val="00692C8E"/>
    <w:rsid w:val="0069791C"/>
    <w:rsid w:val="006A13A2"/>
    <w:rsid w:val="006A2210"/>
    <w:rsid w:val="006A2A9A"/>
    <w:rsid w:val="006A32DA"/>
    <w:rsid w:val="006A42C4"/>
    <w:rsid w:val="006B692F"/>
    <w:rsid w:val="006B71A8"/>
    <w:rsid w:val="006D5A65"/>
    <w:rsid w:val="006E0473"/>
    <w:rsid w:val="006E0EB5"/>
    <w:rsid w:val="006F1C60"/>
    <w:rsid w:val="006F2BDB"/>
    <w:rsid w:val="006F3655"/>
    <w:rsid w:val="006F61A8"/>
    <w:rsid w:val="00707859"/>
    <w:rsid w:val="00722E03"/>
    <w:rsid w:val="00731FB7"/>
    <w:rsid w:val="00733E45"/>
    <w:rsid w:val="00737100"/>
    <w:rsid w:val="00763765"/>
    <w:rsid w:val="00771521"/>
    <w:rsid w:val="007855C6"/>
    <w:rsid w:val="00785FAC"/>
    <w:rsid w:val="00793BF3"/>
    <w:rsid w:val="00794E6F"/>
    <w:rsid w:val="007A454C"/>
    <w:rsid w:val="007B3286"/>
    <w:rsid w:val="007B6E06"/>
    <w:rsid w:val="007C3747"/>
    <w:rsid w:val="007C3FE7"/>
    <w:rsid w:val="007C5685"/>
    <w:rsid w:val="007C6035"/>
    <w:rsid w:val="007D381E"/>
    <w:rsid w:val="007D3AA1"/>
    <w:rsid w:val="007D47D3"/>
    <w:rsid w:val="007D5FC0"/>
    <w:rsid w:val="007D76C8"/>
    <w:rsid w:val="007F0783"/>
    <w:rsid w:val="007F3782"/>
    <w:rsid w:val="00800C9D"/>
    <w:rsid w:val="008220D0"/>
    <w:rsid w:val="008251D8"/>
    <w:rsid w:val="00845DCF"/>
    <w:rsid w:val="00854634"/>
    <w:rsid w:val="0086621A"/>
    <w:rsid w:val="00867CED"/>
    <w:rsid w:val="0087230B"/>
    <w:rsid w:val="00875BCC"/>
    <w:rsid w:val="00876096"/>
    <w:rsid w:val="00885884"/>
    <w:rsid w:val="0089246C"/>
    <w:rsid w:val="00892D0B"/>
    <w:rsid w:val="00894DDE"/>
    <w:rsid w:val="008C6988"/>
    <w:rsid w:val="008D35FC"/>
    <w:rsid w:val="008D36F2"/>
    <w:rsid w:val="008D6BFA"/>
    <w:rsid w:val="008E66BC"/>
    <w:rsid w:val="008E6A18"/>
    <w:rsid w:val="008E7BCC"/>
    <w:rsid w:val="008F60C0"/>
    <w:rsid w:val="009011AC"/>
    <w:rsid w:val="00901C1B"/>
    <w:rsid w:val="00914220"/>
    <w:rsid w:val="0091664F"/>
    <w:rsid w:val="00926830"/>
    <w:rsid w:val="0092684C"/>
    <w:rsid w:val="00934612"/>
    <w:rsid w:val="009355B6"/>
    <w:rsid w:val="00936D83"/>
    <w:rsid w:val="00952966"/>
    <w:rsid w:val="00957889"/>
    <w:rsid w:val="009831A1"/>
    <w:rsid w:val="00993D85"/>
    <w:rsid w:val="00994B9F"/>
    <w:rsid w:val="00995911"/>
    <w:rsid w:val="009A7F3A"/>
    <w:rsid w:val="009B0834"/>
    <w:rsid w:val="009B1400"/>
    <w:rsid w:val="009B18AF"/>
    <w:rsid w:val="009B5F96"/>
    <w:rsid w:val="009C2F47"/>
    <w:rsid w:val="009C4773"/>
    <w:rsid w:val="009D2F23"/>
    <w:rsid w:val="009D3168"/>
    <w:rsid w:val="009D76D5"/>
    <w:rsid w:val="009E44E9"/>
    <w:rsid w:val="009F15A4"/>
    <w:rsid w:val="009F1AA0"/>
    <w:rsid w:val="009F3646"/>
    <w:rsid w:val="009F6BDD"/>
    <w:rsid w:val="00A028D9"/>
    <w:rsid w:val="00A039AB"/>
    <w:rsid w:val="00A039C5"/>
    <w:rsid w:val="00A04421"/>
    <w:rsid w:val="00A10639"/>
    <w:rsid w:val="00A129FA"/>
    <w:rsid w:val="00A23BB7"/>
    <w:rsid w:val="00A3462C"/>
    <w:rsid w:val="00A41CC7"/>
    <w:rsid w:val="00A50E50"/>
    <w:rsid w:val="00A644A8"/>
    <w:rsid w:val="00A6794D"/>
    <w:rsid w:val="00A70DA1"/>
    <w:rsid w:val="00A72409"/>
    <w:rsid w:val="00A84C7B"/>
    <w:rsid w:val="00AA65DC"/>
    <w:rsid w:val="00AB12EC"/>
    <w:rsid w:val="00AB20AC"/>
    <w:rsid w:val="00AB5360"/>
    <w:rsid w:val="00AB6197"/>
    <w:rsid w:val="00AB7FED"/>
    <w:rsid w:val="00AC2D93"/>
    <w:rsid w:val="00AC38F3"/>
    <w:rsid w:val="00AC3D9F"/>
    <w:rsid w:val="00AD2C6E"/>
    <w:rsid w:val="00AD32DE"/>
    <w:rsid w:val="00AD6C84"/>
    <w:rsid w:val="00AE0533"/>
    <w:rsid w:val="00AE248C"/>
    <w:rsid w:val="00AE3C6A"/>
    <w:rsid w:val="00AE49D1"/>
    <w:rsid w:val="00AE7C10"/>
    <w:rsid w:val="00AF1386"/>
    <w:rsid w:val="00AF3765"/>
    <w:rsid w:val="00B04794"/>
    <w:rsid w:val="00B11822"/>
    <w:rsid w:val="00B14A4E"/>
    <w:rsid w:val="00B20EBC"/>
    <w:rsid w:val="00B22151"/>
    <w:rsid w:val="00B2451D"/>
    <w:rsid w:val="00B35DB6"/>
    <w:rsid w:val="00B475FB"/>
    <w:rsid w:val="00B51E51"/>
    <w:rsid w:val="00B67386"/>
    <w:rsid w:val="00B7662C"/>
    <w:rsid w:val="00B82FDC"/>
    <w:rsid w:val="00B84D18"/>
    <w:rsid w:val="00B9088B"/>
    <w:rsid w:val="00B92CC1"/>
    <w:rsid w:val="00BA6554"/>
    <w:rsid w:val="00BC1FE4"/>
    <w:rsid w:val="00BD017C"/>
    <w:rsid w:val="00BD6103"/>
    <w:rsid w:val="00BE47E7"/>
    <w:rsid w:val="00C00DDD"/>
    <w:rsid w:val="00C0104A"/>
    <w:rsid w:val="00C058DC"/>
    <w:rsid w:val="00C1241C"/>
    <w:rsid w:val="00C26018"/>
    <w:rsid w:val="00C30072"/>
    <w:rsid w:val="00C33BD0"/>
    <w:rsid w:val="00C507F3"/>
    <w:rsid w:val="00C52DBE"/>
    <w:rsid w:val="00C55F42"/>
    <w:rsid w:val="00C57EF5"/>
    <w:rsid w:val="00C641A6"/>
    <w:rsid w:val="00C65AED"/>
    <w:rsid w:val="00C67F81"/>
    <w:rsid w:val="00C7003C"/>
    <w:rsid w:val="00C70876"/>
    <w:rsid w:val="00C8480C"/>
    <w:rsid w:val="00C867EB"/>
    <w:rsid w:val="00C91152"/>
    <w:rsid w:val="00C9740F"/>
    <w:rsid w:val="00CA253B"/>
    <w:rsid w:val="00CA26C1"/>
    <w:rsid w:val="00CA2A99"/>
    <w:rsid w:val="00CB1274"/>
    <w:rsid w:val="00CB305C"/>
    <w:rsid w:val="00CC0FC3"/>
    <w:rsid w:val="00CC3530"/>
    <w:rsid w:val="00CD1AC8"/>
    <w:rsid w:val="00CD369A"/>
    <w:rsid w:val="00CD7D92"/>
    <w:rsid w:val="00CF51CD"/>
    <w:rsid w:val="00D07BD2"/>
    <w:rsid w:val="00D1634B"/>
    <w:rsid w:val="00D174A7"/>
    <w:rsid w:val="00D17A9C"/>
    <w:rsid w:val="00D22800"/>
    <w:rsid w:val="00D235B8"/>
    <w:rsid w:val="00D46CC7"/>
    <w:rsid w:val="00D50E18"/>
    <w:rsid w:val="00D550AE"/>
    <w:rsid w:val="00D70281"/>
    <w:rsid w:val="00D75E35"/>
    <w:rsid w:val="00D821D6"/>
    <w:rsid w:val="00D84C95"/>
    <w:rsid w:val="00D86A64"/>
    <w:rsid w:val="00D914CC"/>
    <w:rsid w:val="00D93C62"/>
    <w:rsid w:val="00D94053"/>
    <w:rsid w:val="00DA0E81"/>
    <w:rsid w:val="00DA2A73"/>
    <w:rsid w:val="00DB5643"/>
    <w:rsid w:val="00DD0D06"/>
    <w:rsid w:val="00DD37DD"/>
    <w:rsid w:val="00DF1156"/>
    <w:rsid w:val="00E04402"/>
    <w:rsid w:val="00E1492D"/>
    <w:rsid w:val="00E20286"/>
    <w:rsid w:val="00E20CC3"/>
    <w:rsid w:val="00E40FFA"/>
    <w:rsid w:val="00E469E0"/>
    <w:rsid w:val="00E5049F"/>
    <w:rsid w:val="00E54C2D"/>
    <w:rsid w:val="00E8281E"/>
    <w:rsid w:val="00E902CF"/>
    <w:rsid w:val="00E91204"/>
    <w:rsid w:val="00E92BF3"/>
    <w:rsid w:val="00E938A8"/>
    <w:rsid w:val="00E956CC"/>
    <w:rsid w:val="00EA6B14"/>
    <w:rsid w:val="00EA6DEC"/>
    <w:rsid w:val="00EB7FB2"/>
    <w:rsid w:val="00EC2D49"/>
    <w:rsid w:val="00ED43D5"/>
    <w:rsid w:val="00EE406D"/>
    <w:rsid w:val="00EF669C"/>
    <w:rsid w:val="00F01BE1"/>
    <w:rsid w:val="00F0345C"/>
    <w:rsid w:val="00F079B9"/>
    <w:rsid w:val="00F15B2D"/>
    <w:rsid w:val="00F231E3"/>
    <w:rsid w:val="00F30BF3"/>
    <w:rsid w:val="00F37A57"/>
    <w:rsid w:val="00F46AD8"/>
    <w:rsid w:val="00F533FB"/>
    <w:rsid w:val="00F53404"/>
    <w:rsid w:val="00F70FE2"/>
    <w:rsid w:val="00F8469A"/>
    <w:rsid w:val="00F84B30"/>
    <w:rsid w:val="00F8597D"/>
    <w:rsid w:val="00F86958"/>
    <w:rsid w:val="00FA08E1"/>
    <w:rsid w:val="00FB33F7"/>
    <w:rsid w:val="00FB7364"/>
    <w:rsid w:val="00FC0997"/>
    <w:rsid w:val="00FD507D"/>
    <w:rsid w:val="00FD5196"/>
    <w:rsid w:val="00FD587F"/>
    <w:rsid w:val="00FE2DD1"/>
    <w:rsid w:val="00FF6103"/>
  </w:rsids>
  <m:mathPr>
    <m:mathFont m:val="Cambria Math"/>
    <m:brkBin m:val="before"/>
    <m:brkBinSub m:val="--"/>
    <m:smallFrac/>
    <m:dispDef/>
    <m:lMargin m:val="0"/>
    <m:rMargin m:val="0"/>
    <m:defJc m:val="centerGroup"/>
    <m:wrapRight/>
    <m:intLim m:val="subSup"/>
    <m:naryLim m:val="subSup"/>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1F6A06"/>
    <w:rPr>
      <w:rFonts w:ascii="Arial" w:eastAsia="Times New Roman" w:hAnsi="Arial" w:cs="Times New Roman"/>
      <w:sz w:val="22"/>
      <w:lang w:eastAsia="de-DE"/>
    </w:rPr>
  </w:style>
  <w:style w:type="paragraph" w:styleId="berschrift1">
    <w:name w:val="heading 1"/>
    <w:basedOn w:val="Standard"/>
    <w:next w:val="Standard"/>
    <w:link w:val="berschrift1Zchn"/>
    <w:uiPriority w:val="9"/>
    <w:qFormat/>
    <w:rsid w:val="007715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F53404"/>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B04794"/>
  </w:style>
  <w:style w:type="table" w:styleId="Tabellenraster">
    <w:name w:val="Table Grid"/>
    <w:basedOn w:val="NormaleTabelle"/>
    <w:uiPriority w:val="59"/>
    <w:rsid w:val="0095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40E2B"/>
    <w:pPr>
      <w:tabs>
        <w:tab w:val="center" w:pos="4536"/>
        <w:tab w:val="right" w:pos="9072"/>
      </w:tabs>
    </w:pPr>
  </w:style>
  <w:style w:type="character" w:customStyle="1" w:styleId="KopfzeileZchn">
    <w:name w:val="Kopfzeile Zchn"/>
    <w:basedOn w:val="Absatz-Standardschriftart"/>
    <w:link w:val="Kopfzeile"/>
    <w:uiPriority w:val="99"/>
    <w:rsid w:val="00240E2B"/>
  </w:style>
  <w:style w:type="paragraph" w:styleId="Fuzeile">
    <w:name w:val="footer"/>
    <w:basedOn w:val="Standard"/>
    <w:link w:val="FuzeileZchn"/>
    <w:uiPriority w:val="99"/>
    <w:unhideWhenUsed/>
    <w:rsid w:val="00240E2B"/>
    <w:pPr>
      <w:tabs>
        <w:tab w:val="center" w:pos="4536"/>
        <w:tab w:val="right" w:pos="9072"/>
      </w:tabs>
    </w:pPr>
  </w:style>
  <w:style w:type="character" w:customStyle="1" w:styleId="FuzeileZchn">
    <w:name w:val="Fußzeile Zchn"/>
    <w:basedOn w:val="Absatz-Standardschriftart"/>
    <w:link w:val="Fuzeile"/>
    <w:uiPriority w:val="99"/>
    <w:rsid w:val="00240E2B"/>
  </w:style>
  <w:style w:type="character" w:styleId="Seitenzahl">
    <w:name w:val="page number"/>
    <w:basedOn w:val="Absatz-Standardschriftart"/>
    <w:uiPriority w:val="99"/>
    <w:semiHidden/>
    <w:unhideWhenUsed/>
    <w:rsid w:val="00475BD8"/>
  </w:style>
  <w:style w:type="character" w:customStyle="1" w:styleId="BPIKTeilkompetenzkursiv">
    <w:name w:val="BP_IK_Teilkompetenz_kursiv"/>
    <w:basedOn w:val="Absatz-Standardschriftart"/>
    <w:uiPriority w:val="1"/>
    <w:qFormat/>
    <w:rsid w:val="005E4518"/>
    <w:rPr>
      <w:rFonts w:ascii="Arial" w:hAnsi="Arial"/>
      <w:i/>
      <w:sz w:val="20"/>
    </w:rPr>
  </w:style>
  <w:style w:type="character" w:customStyle="1" w:styleId="BPStandardKursiv">
    <w:name w:val="BP_Standard_Kursiv"/>
    <w:basedOn w:val="Absatz-Standardschriftart"/>
    <w:uiPriority w:val="1"/>
    <w:qFormat/>
    <w:rsid w:val="005B0041"/>
    <w:rPr>
      <w:i/>
    </w:rPr>
  </w:style>
  <w:style w:type="paragraph" w:styleId="Listenabsatz">
    <w:name w:val="List Paragraph"/>
    <w:basedOn w:val="Standard"/>
    <w:uiPriority w:val="34"/>
    <w:qFormat/>
    <w:rsid w:val="008D35FC"/>
    <w:pPr>
      <w:ind w:left="720"/>
      <w:contextualSpacing/>
    </w:pPr>
  </w:style>
  <w:style w:type="paragraph" w:customStyle="1" w:styleId="0TabelleUeberschrift">
    <w:name w:val="0_TabelleUeberschrift"/>
    <w:basedOn w:val="Standard"/>
    <w:qFormat/>
    <w:rsid w:val="00D22800"/>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D22800"/>
    <w:pPr>
      <w:outlineLvl w:val="9"/>
    </w:pPr>
    <w:rPr>
      <w:sz w:val="24"/>
      <w:szCs w:val="24"/>
    </w:rPr>
  </w:style>
  <w:style w:type="paragraph" w:customStyle="1" w:styleId="0KonkretisierungSchwarz">
    <w:name w:val="0_KonkretisierungSchwarz"/>
    <w:basedOn w:val="Standard"/>
    <w:qFormat/>
    <w:rsid w:val="00D22800"/>
    <w:pPr>
      <w:spacing w:before="120" w:after="120"/>
      <w:jc w:val="center"/>
    </w:pPr>
    <w:rPr>
      <w:rFonts w:eastAsia="Calibri" w:cs="Arial"/>
      <w:b/>
      <w:szCs w:val="22"/>
    </w:rPr>
  </w:style>
  <w:style w:type="paragraph" w:customStyle="1" w:styleId="0Kopfzeile">
    <w:name w:val="0_Kopfzeile"/>
    <w:basedOn w:val="Standard"/>
    <w:qFormat/>
    <w:rsid w:val="00D22800"/>
    <w:rPr>
      <w:rFonts w:eastAsia="Calibri" w:cs="Arial"/>
      <w:szCs w:val="20"/>
      <w:lang w:eastAsia="en-US"/>
    </w:rPr>
  </w:style>
  <w:style w:type="paragraph" w:customStyle="1" w:styleId="0Prozesswei">
    <w:name w:val="0_Prozess_weiß"/>
    <w:basedOn w:val="Standard"/>
    <w:qFormat/>
    <w:rsid w:val="00D22800"/>
    <w:pPr>
      <w:spacing w:before="120" w:after="120"/>
      <w:jc w:val="center"/>
    </w:pPr>
    <w:rPr>
      <w:rFonts w:eastAsia="Calibri" w:cs="Arial"/>
      <w:b/>
      <w:color w:val="FFFFFF"/>
      <w:szCs w:val="22"/>
    </w:rPr>
  </w:style>
  <w:style w:type="paragraph" w:customStyle="1" w:styleId="0Tabellenvortext">
    <w:name w:val="0_Tabellenvortext"/>
    <w:basedOn w:val="Standard"/>
    <w:qFormat/>
    <w:rsid w:val="00914220"/>
    <w:rPr>
      <w:rFonts w:eastAsia="Calibri" w:cs="Arial"/>
      <w:sz w:val="20"/>
      <w:szCs w:val="22"/>
    </w:rPr>
  </w:style>
  <w:style w:type="paragraph" w:customStyle="1" w:styleId="0ueberschrift1">
    <w:name w:val="0_ueberschrift1"/>
    <w:basedOn w:val="Standard"/>
    <w:qFormat/>
    <w:rsid w:val="00D22800"/>
    <w:pPr>
      <w:spacing w:before="120" w:after="120"/>
      <w:jc w:val="center"/>
      <w:outlineLvl w:val="0"/>
    </w:pPr>
    <w:rPr>
      <w:rFonts w:cs="Arial"/>
      <w:b/>
      <w:sz w:val="32"/>
      <w:szCs w:val="32"/>
    </w:rPr>
  </w:style>
  <w:style w:type="paragraph" w:customStyle="1" w:styleId="0Vortext">
    <w:name w:val="0_Vortext"/>
    <w:basedOn w:val="Standard"/>
    <w:qFormat/>
    <w:rsid w:val="00D550AE"/>
    <w:pPr>
      <w:jc w:val="both"/>
    </w:pPr>
    <w:rPr>
      <w:rFonts w:cs="Arial"/>
      <w:sz w:val="20"/>
      <w:szCs w:val="22"/>
    </w:rPr>
  </w:style>
  <w:style w:type="character" w:customStyle="1" w:styleId="berschrift1Zchn">
    <w:name w:val="Überschrift 1 Zchn"/>
    <w:basedOn w:val="Absatz-Standardschriftart"/>
    <w:link w:val="berschrift1"/>
    <w:uiPriority w:val="9"/>
    <w:rsid w:val="00771521"/>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771521"/>
    <w:pPr>
      <w:spacing w:line="276" w:lineRule="auto"/>
      <w:outlineLvl w:val="9"/>
    </w:pPr>
  </w:style>
  <w:style w:type="paragraph" w:styleId="Verzeichnis1">
    <w:name w:val="toc 1"/>
    <w:basedOn w:val="Standard"/>
    <w:next w:val="Standard"/>
    <w:autoRedefine/>
    <w:uiPriority w:val="39"/>
    <w:unhideWhenUsed/>
    <w:rsid w:val="00E40FFA"/>
    <w:pPr>
      <w:tabs>
        <w:tab w:val="right" w:leader="dot" w:pos="567"/>
        <w:tab w:val="right" w:leader="dot" w:pos="9639"/>
      </w:tabs>
      <w:spacing w:after="100" w:line="360" w:lineRule="auto"/>
    </w:pPr>
  </w:style>
  <w:style w:type="character" w:styleId="Hyperlink">
    <w:name w:val="Hyperlink"/>
    <w:basedOn w:val="Absatz-Standardschriftart"/>
    <w:uiPriority w:val="99"/>
    <w:unhideWhenUsed/>
    <w:rsid w:val="00771521"/>
    <w:rPr>
      <w:color w:val="0000FF" w:themeColor="hyperlink"/>
      <w:u w:val="single"/>
    </w:rPr>
  </w:style>
  <w:style w:type="character" w:customStyle="1" w:styleId="berschrift3Zchn">
    <w:name w:val="Überschrift 3 Zchn"/>
    <w:basedOn w:val="Absatz-Standardschriftart"/>
    <w:link w:val="berschrift3"/>
    <w:uiPriority w:val="9"/>
    <w:rsid w:val="00F53404"/>
    <w:rPr>
      <w:rFonts w:ascii="Times New Roman" w:eastAsia="Times New Roman" w:hAnsi="Times New Roman" w:cs="Times New Roman"/>
      <w:b/>
      <w:bCs/>
      <w:sz w:val="27"/>
      <w:szCs w:val="27"/>
      <w:lang w:eastAsia="de-DE"/>
    </w:rPr>
  </w:style>
  <w:style w:type="paragraph" w:customStyle="1" w:styleId="Text">
    <w:name w:val="Text"/>
    <w:rsid w:val="00F53404"/>
    <w:rPr>
      <w:rFonts w:ascii="Helvetica" w:eastAsia="ヒラギノ角ゴ Pro W3" w:hAnsi="Helvetica" w:cs="Times New Roman"/>
      <w:color w:val="000000"/>
      <w:szCs w:val="20"/>
      <w:lang w:eastAsia="de-DE"/>
    </w:rPr>
  </w:style>
  <w:style w:type="paragraph" w:customStyle="1" w:styleId="BPPKTeilkompetenzListe">
    <w:name w:val="BP_PK_Teilkompetenz_Liste"/>
    <w:basedOn w:val="Standard"/>
    <w:uiPriority w:val="1"/>
    <w:qFormat/>
    <w:rsid w:val="00F53404"/>
    <w:pPr>
      <w:tabs>
        <w:tab w:val="left" w:pos="357"/>
      </w:tabs>
      <w:spacing w:before="60" w:after="60"/>
    </w:pPr>
    <w:rPr>
      <w:rFonts w:ascii="Times New Roman" w:eastAsia="Calibri" w:hAnsi="Times New Roman" w:cs="Arial"/>
      <w:sz w:val="24"/>
      <w:szCs w:val="20"/>
    </w:rPr>
  </w:style>
  <w:style w:type="character" w:styleId="Hervorhebung">
    <w:name w:val="Emphasis"/>
    <w:basedOn w:val="Absatz-Standardschriftart"/>
    <w:uiPriority w:val="20"/>
    <w:qFormat/>
    <w:rsid w:val="00F53404"/>
    <w:rPr>
      <w:i/>
      <w:iCs/>
    </w:rPr>
  </w:style>
  <w:style w:type="paragraph" w:styleId="StandardWeb">
    <w:name w:val="Normal (Web)"/>
    <w:basedOn w:val="Standard"/>
    <w:uiPriority w:val="99"/>
    <w:unhideWhenUsed/>
    <w:rsid w:val="00F53404"/>
    <w:pPr>
      <w:spacing w:before="100" w:beforeAutospacing="1" w:after="100" w:afterAutospacing="1"/>
    </w:pPr>
    <w:rPr>
      <w:rFonts w:ascii="Times New Roman" w:hAnsi="Times New Roman"/>
      <w:sz w:val="24"/>
    </w:rPr>
  </w:style>
  <w:style w:type="paragraph" w:styleId="KeinLeerraum">
    <w:name w:val="No Spacing"/>
    <w:uiPriority w:val="1"/>
    <w:qFormat/>
    <w:rsid w:val="00F53404"/>
    <w:rPr>
      <w:rFonts w:ascii="Times New Roman" w:eastAsia="Times New Roman" w:hAnsi="Times New Roman" w:cs="Times New Roman"/>
      <w:lang w:eastAsia="de-DE"/>
    </w:rPr>
  </w:style>
  <w:style w:type="paragraph" w:customStyle="1" w:styleId="Einrckung4">
    <w:name w:val="Einrückung4"/>
    <w:basedOn w:val="Standard"/>
    <w:rsid w:val="00F53404"/>
    <w:pPr>
      <w:overflowPunct w:val="0"/>
      <w:autoSpaceDE w:val="0"/>
      <w:autoSpaceDN w:val="0"/>
      <w:adjustRightInd w:val="0"/>
      <w:spacing w:line="360" w:lineRule="atLeast"/>
      <w:ind w:left="1701" w:hanging="425"/>
      <w:textAlignment w:val="baseline"/>
    </w:pPr>
    <w:rPr>
      <w:sz w:val="24"/>
      <w:szCs w:val="20"/>
    </w:rPr>
  </w:style>
  <w:style w:type="paragraph" w:styleId="Sprechblasentext">
    <w:name w:val="Balloon Text"/>
    <w:basedOn w:val="Standard"/>
    <w:link w:val="SprechblasentextZchn"/>
    <w:uiPriority w:val="99"/>
    <w:semiHidden/>
    <w:unhideWhenUsed/>
    <w:rsid w:val="00316A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6ABC"/>
    <w:rPr>
      <w:rFonts w:ascii="Tahoma" w:hAnsi="Tahoma" w:cs="Tahoma"/>
      <w:sz w:val="16"/>
      <w:szCs w:val="16"/>
    </w:rPr>
  </w:style>
  <w:style w:type="paragraph" w:customStyle="1" w:styleId="StandardVorwort">
    <w:name w:val="Standard Vorwort"/>
    <w:basedOn w:val="Standard"/>
    <w:qFormat/>
    <w:rsid w:val="001F6A06"/>
    <w:pPr>
      <w:spacing w:line="360" w:lineRule="auto"/>
      <w:jc w:val="both"/>
    </w:pPr>
    <w:rPr>
      <w:rFonts w:cs="Arial"/>
    </w:rPr>
  </w:style>
  <w:style w:type="character" w:styleId="Fett">
    <w:name w:val="Strong"/>
    <w:basedOn w:val="Absatz-Standardschriftart"/>
    <w:uiPriority w:val="22"/>
    <w:qFormat/>
    <w:rsid w:val="00A028D9"/>
    <w:rPr>
      <w:b/>
      <w:bCs/>
    </w:rPr>
  </w:style>
  <w:style w:type="character" w:styleId="Funotenzeichen">
    <w:name w:val="footnote reference"/>
    <w:basedOn w:val="Absatz-Standardschriftart"/>
    <w:semiHidden/>
    <w:rsid w:val="004A1781"/>
    <w:rPr>
      <w:vertAlign w:val="superscript"/>
    </w:rPr>
  </w:style>
  <w:style w:type="paragraph" w:styleId="NurText">
    <w:name w:val="Plain Text"/>
    <w:basedOn w:val="Standard"/>
    <w:link w:val="NurTextZchn"/>
    <w:rsid w:val="004A1781"/>
    <w:rPr>
      <w:rFonts w:ascii="Courier New" w:eastAsia="SimSun" w:hAnsi="Courier New" w:cs="Courier New"/>
      <w:noProof/>
      <w:sz w:val="20"/>
      <w:szCs w:val="20"/>
      <w:lang w:val="en-US" w:eastAsia="zh-CN" w:bidi="syr-SY"/>
    </w:rPr>
  </w:style>
  <w:style w:type="character" w:customStyle="1" w:styleId="NurTextZchn">
    <w:name w:val="Nur Text Zchn"/>
    <w:basedOn w:val="Absatz-Standardschriftart"/>
    <w:link w:val="NurText"/>
    <w:rsid w:val="004A1781"/>
    <w:rPr>
      <w:rFonts w:ascii="Courier New" w:eastAsia="SimSun" w:hAnsi="Courier New" w:cs="Courier New"/>
      <w:noProof/>
      <w:sz w:val="20"/>
      <w:szCs w:val="20"/>
      <w:lang w:val="en-US" w:eastAsia="zh-CN" w:bidi="syr-SY"/>
    </w:rPr>
  </w:style>
  <w:style w:type="paragraph" w:customStyle="1" w:styleId="bcTab">
    <w:name w:val="bc_Tab_Ü"/>
    <w:basedOn w:val="Textkrper"/>
    <w:qFormat/>
    <w:rsid w:val="001F6A06"/>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1F6A06"/>
    <w:pPr>
      <w:spacing w:before="120" w:after="120"/>
      <w:contextualSpacing/>
      <w:jc w:val="center"/>
    </w:pPr>
    <w:rPr>
      <w:rFonts w:eastAsia="Calibri" w:cs="Arial"/>
      <w:b/>
      <w:sz w:val="24"/>
      <w:szCs w:val="22"/>
    </w:rPr>
  </w:style>
  <w:style w:type="paragraph" w:customStyle="1" w:styleId="bcTabweiKompetenzen">
    <w:name w:val="bc_Tab_weiß_Kompetenzen"/>
    <w:basedOn w:val="Textkrper"/>
    <w:qFormat/>
    <w:rsid w:val="001F6A06"/>
    <w:pPr>
      <w:spacing w:before="120"/>
      <w:jc w:val="center"/>
    </w:pPr>
    <w:rPr>
      <w:rFonts w:eastAsia="Calibri" w:cs="Arial"/>
      <w:b/>
      <w:color w:val="FFFFFF"/>
      <w:szCs w:val="22"/>
    </w:rPr>
  </w:style>
  <w:style w:type="paragraph" w:customStyle="1" w:styleId="bcTabschwKompetenzen">
    <w:name w:val="bc_Tab_schw_Kompetenzen"/>
    <w:basedOn w:val="Standard"/>
    <w:qFormat/>
    <w:rsid w:val="001F6A06"/>
    <w:pPr>
      <w:spacing w:before="120" w:after="120"/>
      <w:jc w:val="center"/>
    </w:pPr>
    <w:rPr>
      <w:rFonts w:eastAsia="Calibri" w:cs="Arial"/>
      <w:b/>
      <w:szCs w:val="22"/>
    </w:rPr>
  </w:style>
  <w:style w:type="paragraph" w:styleId="Textkrper">
    <w:name w:val="Body Text"/>
    <w:basedOn w:val="Standard"/>
    <w:link w:val="TextkrperZchn"/>
    <w:uiPriority w:val="99"/>
    <w:semiHidden/>
    <w:unhideWhenUsed/>
    <w:rsid w:val="0043116B"/>
    <w:pPr>
      <w:spacing w:after="120"/>
    </w:pPr>
  </w:style>
  <w:style w:type="character" w:customStyle="1" w:styleId="TextkrperZchn">
    <w:name w:val="Textkörper Zchn"/>
    <w:basedOn w:val="Absatz-Standardschriftart"/>
    <w:link w:val="Textkrper"/>
    <w:uiPriority w:val="99"/>
    <w:semiHidden/>
    <w:rsid w:val="0043116B"/>
    <w:rPr>
      <w:rFonts w:ascii="Arial" w:hAnsi="Arial"/>
      <w:sz w:val="22"/>
    </w:rPr>
  </w:style>
  <w:style w:type="paragraph" w:customStyle="1" w:styleId="bcTabVortext">
    <w:name w:val="bc_Tab_Vortext"/>
    <w:basedOn w:val="Standard"/>
    <w:qFormat/>
    <w:rsid w:val="001F6A06"/>
    <w:pPr>
      <w:contextualSpacing/>
    </w:pPr>
    <w:rPr>
      <w:rFonts w:eastAsia="Calibri" w:cs="Arial"/>
      <w:szCs w:val="22"/>
    </w:rPr>
  </w:style>
  <w:style w:type="paragraph" w:customStyle="1" w:styleId="bcVorworttabelle">
    <w:name w:val="bc_Ü_Vorworttabelle"/>
    <w:basedOn w:val="Textkrper"/>
    <w:qFormat/>
    <w:rsid w:val="004A1F39"/>
    <w:pPr>
      <w:spacing w:before="120"/>
      <w:outlineLvl w:val="1"/>
    </w:pPr>
    <w:rPr>
      <w:rFonts w:cs="Arial"/>
      <w:b/>
      <w:sz w:val="24"/>
      <w:szCs w:val="22"/>
    </w:rPr>
  </w:style>
  <w:style w:type="paragraph" w:customStyle="1" w:styleId="bcTabFach-Klasse">
    <w:name w:val="bc_Tab_Ü_Fach - Klasse"/>
    <w:basedOn w:val="Textkrper"/>
    <w:qFormat/>
    <w:rsid w:val="001F6A06"/>
    <w:pPr>
      <w:spacing w:before="120"/>
      <w:jc w:val="center"/>
      <w:outlineLvl w:val="0"/>
    </w:pPr>
    <w:rPr>
      <w:rFonts w:cs="Arial"/>
      <w:b/>
      <w:sz w:val="32"/>
      <w:szCs w:val="32"/>
    </w:rPr>
  </w:style>
  <w:style w:type="paragraph" w:customStyle="1" w:styleId="bcInhaltsverzeichnis">
    <w:name w:val="bc_Ü_Inhaltsverzeichnis"/>
    <w:basedOn w:val="Textkrper"/>
    <w:qFormat/>
    <w:rsid w:val="001F6A06"/>
    <w:pPr>
      <w:spacing w:before="120"/>
      <w:jc w:val="center"/>
    </w:pPr>
    <w:rPr>
      <w:b/>
      <w:sz w:val="32"/>
    </w:rPr>
  </w:style>
  <w:style w:type="paragraph" w:customStyle="1" w:styleId="bcVorwort">
    <w:name w:val="bc_Ü_Vorwort"/>
    <w:basedOn w:val="Textkrper"/>
    <w:qFormat/>
    <w:rsid w:val="00AC38F3"/>
    <w:pPr>
      <w:spacing w:before="120" w:line="360" w:lineRule="auto"/>
      <w:jc w:val="center"/>
      <w:outlineLvl w:val="0"/>
    </w:pPr>
    <w:rPr>
      <w:b/>
      <w:sz w:val="32"/>
    </w:rPr>
  </w:style>
  <w:style w:type="paragraph" w:styleId="Verzeichnis2">
    <w:name w:val="toc 2"/>
    <w:basedOn w:val="Standard"/>
    <w:next w:val="Standard"/>
    <w:autoRedefine/>
    <w:uiPriority w:val="39"/>
    <w:unhideWhenUsed/>
    <w:rsid w:val="00E40FFA"/>
    <w:pPr>
      <w:tabs>
        <w:tab w:val="right" w:leader="dot" w:pos="9622"/>
      </w:tabs>
      <w:spacing w:after="100" w:line="360" w:lineRule="auto"/>
      <w:ind w:left="221"/>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1F6A06"/>
    <w:rPr>
      <w:rFonts w:ascii="Arial" w:eastAsia="Times New Roman" w:hAnsi="Arial" w:cs="Times New Roman"/>
      <w:sz w:val="22"/>
      <w:lang w:eastAsia="de-DE"/>
    </w:rPr>
  </w:style>
  <w:style w:type="paragraph" w:styleId="berschrift1">
    <w:name w:val="heading 1"/>
    <w:basedOn w:val="Standard"/>
    <w:next w:val="Standard"/>
    <w:link w:val="berschrift1Zchn"/>
    <w:uiPriority w:val="9"/>
    <w:qFormat/>
    <w:rsid w:val="007715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F53404"/>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B04794"/>
  </w:style>
  <w:style w:type="table" w:styleId="Tabellenraster">
    <w:name w:val="Table Grid"/>
    <w:basedOn w:val="NormaleTabelle"/>
    <w:uiPriority w:val="59"/>
    <w:rsid w:val="0095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40E2B"/>
    <w:pPr>
      <w:tabs>
        <w:tab w:val="center" w:pos="4536"/>
        <w:tab w:val="right" w:pos="9072"/>
      </w:tabs>
    </w:pPr>
  </w:style>
  <w:style w:type="character" w:customStyle="1" w:styleId="KopfzeileZchn">
    <w:name w:val="Kopfzeile Zchn"/>
    <w:basedOn w:val="Absatz-Standardschriftart"/>
    <w:link w:val="Kopfzeile"/>
    <w:uiPriority w:val="99"/>
    <w:rsid w:val="00240E2B"/>
  </w:style>
  <w:style w:type="paragraph" w:styleId="Fuzeile">
    <w:name w:val="footer"/>
    <w:basedOn w:val="Standard"/>
    <w:link w:val="FuzeileZchn"/>
    <w:uiPriority w:val="99"/>
    <w:unhideWhenUsed/>
    <w:rsid w:val="00240E2B"/>
    <w:pPr>
      <w:tabs>
        <w:tab w:val="center" w:pos="4536"/>
        <w:tab w:val="right" w:pos="9072"/>
      </w:tabs>
    </w:pPr>
  </w:style>
  <w:style w:type="character" w:customStyle="1" w:styleId="FuzeileZchn">
    <w:name w:val="Fußzeile Zchn"/>
    <w:basedOn w:val="Absatz-Standardschriftart"/>
    <w:link w:val="Fuzeile"/>
    <w:uiPriority w:val="99"/>
    <w:rsid w:val="00240E2B"/>
  </w:style>
  <w:style w:type="character" w:styleId="Seitenzahl">
    <w:name w:val="page number"/>
    <w:basedOn w:val="Absatz-Standardschriftart"/>
    <w:uiPriority w:val="99"/>
    <w:semiHidden/>
    <w:unhideWhenUsed/>
    <w:rsid w:val="00475BD8"/>
  </w:style>
  <w:style w:type="character" w:customStyle="1" w:styleId="BPIKTeilkompetenzkursiv">
    <w:name w:val="BP_IK_Teilkompetenz_kursiv"/>
    <w:basedOn w:val="Absatz-Standardschriftart"/>
    <w:uiPriority w:val="1"/>
    <w:qFormat/>
    <w:rsid w:val="005E4518"/>
    <w:rPr>
      <w:rFonts w:ascii="Arial" w:hAnsi="Arial"/>
      <w:i/>
      <w:sz w:val="20"/>
    </w:rPr>
  </w:style>
  <w:style w:type="character" w:customStyle="1" w:styleId="BPStandardKursiv">
    <w:name w:val="BP_Standard_Kursiv"/>
    <w:basedOn w:val="Absatz-Standardschriftart"/>
    <w:uiPriority w:val="1"/>
    <w:qFormat/>
    <w:rsid w:val="005B0041"/>
    <w:rPr>
      <w:i/>
    </w:rPr>
  </w:style>
  <w:style w:type="paragraph" w:styleId="Listenabsatz">
    <w:name w:val="List Paragraph"/>
    <w:basedOn w:val="Standard"/>
    <w:uiPriority w:val="34"/>
    <w:qFormat/>
    <w:rsid w:val="008D35FC"/>
    <w:pPr>
      <w:ind w:left="720"/>
      <w:contextualSpacing/>
    </w:pPr>
  </w:style>
  <w:style w:type="paragraph" w:customStyle="1" w:styleId="0TabelleUeberschrift">
    <w:name w:val="0_TabelleUeberschrift"/>
    <w:basedOn w:val="Standard"/>
    <w:qFormat/>
    <w:rsid w:val="00D22800"/>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D22800"/>
    <w:pPr>
      <w:outlineLvl w:val="9"/>
    </w:pPr>
    <w:rPr>
      <w:sz w:val="24"/>
      <w:szCs w:val="24"/>
    </w:rPr>
  </w:style>
  <w:style w:type="paragraph" w:customStyle="1" w:styleId="0KonkretisierungSchwarz">
    <w:name w:val="0_KonkretisierungSchwarz"/>
    <w:basedOn w:val="Standard"/>
    <w:qFormat/>
    <w:rsid w:val="00D22800"/>
    <w:pPr>
      <w:spacing w:before="120" w:after="120"/>
      <w:jc w:val="center"/>
    </w:pPr>
    <w:rPr>
      <w:rFonts w:eastAsia="Calibri" w:cs="Arial"/>
      <w:b/>
      <w:szCs w:val="22"/>
    </w:rPr>
  </w:style>
  <w:style w:type="paragraph" w:customStyle="1" w:styleId="0Kopfzeile">
    <w:name w:val="0_Kopfzeile"/>
    <w:basedOn w:val="Standard"/>
    <w:qFormat/>
    <w:rsid w:val="00D22800"/>
    <w:rPr>
      <w:rFonts w:eastAsia="Calibri" w:cs="Arial"/>
      <w:szCs w:val="20"/>
      <w:lang w:eastAsia="en-US"/>
    </w:rPr>
  </w:style>
  <w:style w:type="paragraph" w:customStyle="1" w:styleId="0Prozesswei">
    <w:name w:val="0_Prozess_weiß"/>
    <w:basedOn w:val="Standard"/>
    <w:qFormat/>
    <w:rsid w:val="00D22800"/>
    <w:pPr>
      <w:spacing w:before="120" w:after="120"/>
      <w:jc w:val="center"/>
    </w:pPr>
    <w:rPr>
      <w:rFonts w:eastAsia="Calibri" w:cs="Arial"/>
      <w:b/>
      <w:color w:val="FFFFFF"/>
      <w:szCs w:val="22"/>
    </w:rPr>
  </w:style>
  <w:style w:type="paragraph" w:customStyle="1" w:styleId="0Tabellenvortext">
    <w:name w:val="0_Tabellenvortext"/>
    <w:basedOn w:val="Standard"/>
    <w:qFormat/>
    <w:rsid w:val="00914220"/>
    <w:rPr>
      <w:rFonts w:eastAsia="Calibri" w:cs="Arial"/>
      <w:sz w:val="20"/>
      <w:szCs w:val="22"/>
    </w:rPr>
  </w:style>
  <w:style w:type="paragraph" w:customStyle="1" w:styleId="0ueberschrift1">
    <w:name w:val="0_ueberschrift1"/>
    <w:basedOn w:val="Standard"/>
    <w:qFormat/>
    <w:rsid w:val="00D22800"/>
    <w:pPr>
      <w:spacing w:before="120" w:after="120"/>
      <w:jc w:val="center"/>
      <w:outlineLvl w:val="0"/>
    </w:pPr>
    <w:rPr>
      <w:rFonts w:cs="Arial"/>
      <w:b/>
      <w:sz w:val="32"/>
      <w:szCs w:val="32"/>
    </w:rPr>
  </w:style>
  <w:style w:type="paragraph" w:customStyle="1" w:styleId="0Vortext">
    <w:name w:val="0_Vortext"/>
    <w:basedOn w:val="Standard"/>
    <w:qFormat/>
    <w:rsid w:val="00D550AE"/>
    <w:pPr>
      <w:jc w:val="both"/>
    </w:pPr>
    <w:rPr>
      <w:rFonts w:cs="Arial"/>
      <w:sz w:val="20"/>
      <w:szCs w:val="22"/>
    </w:rPr>
  </w:style>
  <w:style w:type="character" w:customStyle="1" w:styleId="berschrift1Zchn">
    <w:name w:val="Überschrift 1 Zchn"/>
    <w:basedOn w:val="Absatz-Standardschriftart"/>
    <w:link w:val="berschrift1"/>
    <w:uiPriority w:val="9"/>
    <w:rsid w:val="00771521"/>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771521"/>
    <w:pPr>
      <w:spacing w:line="276" w:lineRule="auto"/>
      <w:outlineLvl w:val="9"/>
    </w:pPr>
  </w:style>
  <w:style w:type="paragraph" w:styleId="Verzeichnis1">
    <w:name w:val="toc 1"/>
    <w:basedOn w:val="Standard"/>
    <w:next w:val="Standard"/>
    <w:autoRedefine/>
    <w:uiPriority w:val="39"/>
    <w:unhideWhenUsed/>
    <w:rsid w:val="00E40FFA"/>
    <w:pPr>
      <w:tabs>
        <w:tab w:val="right" w:leader="dot" w:pos="567"/>
        <w:tab w:val="right" w:leader="dot" w:pos="9639"/>
      </w:tabs>
      <w:spacing w:after="100" w:line="360" w:lineRule="auto"/>
    </w:pPr>
  </w:style>
  <w:style w:type="character" w:styleId="Hyperlink">
    <w:name w:val="Hyperlink"/>
    <w:basedOn w:val="Absatz-Standardschriftart"/>
    <w:uiPriority w:val="99"/>
    <w:unhideWhenUsed/>
    <w:rsid w:val="00771521"/>
    <w:rPr>
      <w:color w:val="0000FF" w:themeColor="hyperlink"/>
      <w:u w:val="single"/>
    </w:rPr>
  </w:style>
  <w:style w:type="character" w:customStyle="1" w:styleId="berschrift3Zchn">
    <w:name w:val="Überschrift 3 Zchn"/>
    <w:basedOn w:val="Absatz-Standardschriftart"/>
    <w:link w:val="berschrift3"/>
    <w:uiPriority w:val="9"/>
    <w:rsid w:val="00F53404"/>
    <w:rPr>
      <w:rFonts w:ascii="Times New Roman" w:eastAsia="Times New Roman" w:hAnsi="Times New Roman" w:cs="Times New Roman"/>
      <w:b/>
      <w:bCs/>
      <w:sz w:val="27"/>
      <w:szCs w:val="27"/>
      <w:lang w:eastAsia="de-DE"/>
    </w:rPr>
  </w:style>
  <w:style w:type="paragraph" w:customStyle="1" w:styleId="Text">
    <w:name w:val="Text"/>
    <w:rsid w:val="00F53404"/>
    <w:rPr>
      <w:rFonts w:ascii="Helvetica" w:eastAsia="ヒラギノ角ゴ Pro W3" w:hAnsi="Helvetica" w:cs="Times New Roman"/>
      <w:color w:val="000000"/>
      <w:szCs w:val="20"/>
      <w:lang w:eastAsia="de-DE"/>
    </w:rPr>
  </w:style>
  <w:style w:type="paragraph" w:customStyle="1" w:styleId="BPPKTeilkompetenzListe">
    <w:name w:val="BP_PK_Teilkompetenz_Liste"/>
    <w:basedOn w:val="Standard"/>
    <w:uiPriority w:val="1"/>
    <w:qFormat/>
    <w:rsid w:val="00F53404"/>
    <w:pPr>
      <w:tabs>
        <w:tab w:val="left" w:pos="357"/>
      </w:tabs>
      <w:spacing w:before="60" w:after="60"/>
    </w:pPr>
    <w:rPr>
      <w:rFonts w:ascii="Times New Roman" w:eastAsia="Calibri" w:hAnsi="Times New Roman" w:cs="Arial"/>
      <w:sz w:val="24"/>
      <w:szCs w:val="20"/>
    </w:rPr>
  </w:style>
  <w:style w:type="character" w:styleId="Hervorhebung">
    <w:name w:val="Emphasis"/>
    <w:basedOn w:val="Absatz-Standardschriftart"/>
    <w:uiPriority w:val="20"/>
    <w:qFormat/>
    <w:rsid w:val="00F53404"/>
    <w:rPr>
      <w:i/>
      <w:iCs/>
    </w:rPr>
  </w:style>
  <w:style w:type="paragraph" w:styleId="StandardWeb">
    <w:name w:val="Normal (Web)"/>
    <w:basedOn w:val="Standard"/>
    <w:uiPriority w:val="99"/>
    <w:unhideWhenUsed/>
    <w:rsid w:val="00F53404"/>
    <w:pPr>
      <w:spacing w:before="100" w:beforeAutospacing="1" w:after="100" w:afterAutospacing="1"/>
    </w:pPr>
    <w:rPr>
      <w:rFonts w:ascii="Times New Roman" w:hAnsi="Times New Roman"/>
      <w:sz w:val="24"/>
    </w:rPr>
  </w:style>
  <w:style w:type="paragraph" w:styleId="KeinLeerraum">
    <w:name w:val="No Spacing"/>
    <w:uiPriority w:val="1"/>
    <w:qFormat/>
    <w:rsid w:val="00F53404"/>
    <w:rPr>
      <w:rFonts w:ascii="Times New Roman" w:eastAsia="Times New Roman" w:hAnsi="Times New Roman" w:cs="Times New Roman"/>
      <w:lang w:eastAsia="de-DE"/>
    </w:rPr>
  </w:style>
  <w:style w:type="paragraph" w:customStyle="1" w:styleId="Einrckung4">
    <w:name w:val="Einrückung4"/>
    <w:basedOn w:val="Standard"/>
    <w:rsid w:val="00F53404"/>
    <w:pPr>
      <w:overflowPunct w:val="0"/>
      <w:autoSpaceDE w:val="0"/>
      <w:autoSpaceDN w:val="0"/>
      <w:adjustRightInd w:val="0"/>
      <w:spacing w:line="360" w:lineRule="atLeast"/>
      <w:ind w:left="1701" w:hanging="425"/>
      <w:textAlignment w:val="baseline"/>
    </w:pPr>
    <w:rPr>
      <w:sz w:val="24"/>
      <w:szCs w:val="20"/>
    </w:rPr>
  </w:style>
  <w:style w:type="paragraph" w:styleId="Sprechblasentext">
    <w:name w:val="Balloon Text"/>
    <w:basedOn w:val="Standard"/>
    <w:link w:val="SprechblasentextZchn"/>
    <w:uiPriority w:val="99"/>
    <w:semiHidden/>
    <w:unhideWhenUsed/>
    <w:rsid w:val="00316A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6ABC"/>
    <w:rPr>
      <w:rFonts w:ascii="Tahoma" w:hAnsi="Tahoma" w:cs="Tahoma"/>
      <w:sz w:val="16"/>
      <w:szCs w:val="16"/>
    </w:rPr>
  </w:style>
  <w:style w:type="paragraph" w:customStyle="1" w:styleId="StandardVorwort">
    <w:name w:val="Standard Vorwort"/>
    <w:basedOn w:val="Standard"/>
    <w:qFormat/>
    <w:rsid w:val="001F6A06"/>
    <w:pPr>
      <w:spacing w:line="360" w:lineRule="auto"/>
      <w:jc w:val="both"/>
    </w:pPr>
    <w:rPr>
      <w:rFonts w:cs="Arial"/>
    </w:rPr>
  </w:style>
  <w:style w:type="character" w:styleId="Fett">
    <w:name w:val="Strong"/>
    <w:basedOn w:val="Absatz-Standardschriftart"/>
    <w:uiPriority w:val="22"/>
    <w:qFormat/>
    <w:rsid w:val="00A028D9"/>
    <w:rPr>
      <w:b/>
      <w:bCs/>
    </w:rPr>
  </w:style>
  <w:style w:type="character" w:styleId="Funotenzeichen">
    <w:name w:val="footnote reference"/>
    <w:basedOn w:val="Absatz-Standardschriftart"/>
    <w:semiHidden/>
    <w:rsid w:val="004A1781"/>
    <w:rPr>
      <w:vertAlign w:val="superscript"/>
    </w:rPr>
  </w:style>
  <w:style w:type="paragraph" w:styleId="NurText">
    <w:name w:val="Plain Text"/>
    <w:basedOn w:val="Standard"/>
    <w:link w:val="NurTextZchn"/>
    <w:rsid w:val="004A1781"/>
    <w:rPr>
      <w:rFonts w:ascii="Courier New" w:eastAsia="SimSun" w:hAnsi="Courier New" w:cs="Courier New"/>
      <w:noProof/>
      <w:sz w:val="20"/>
      <w:szCs w:val="20"/>
      <w:lang w:val="en-US" w:eastAsia="zh-CN" w:bidi="syr-SY"/>
    </w:rPr>
  </w:style>
  <w:style w:type="character" w:customStyle="1" w:styleId="NurTextZchn">
    <w:name w:val="Nur Text Zchn"/>
    <w:basedOn w:val="Absatz-Standardschriftart"/>
    <w:link w:val="NurText"/>
    <w:rsid w:val="004A1781"/>
    <w:rPr>
      <w:rFonts w:ascii="Courier New" w:eastAsia="SimSun" w:hAnsi="Courier New" w:cs="Courier New"/>
      <w:noProof/>
      <w:sz w:val="20"/>
      <w:szCs w:val="20"/>
      <w:lang w:val="en-US" w:eastAsia="zh-CN" w:bidi="syr-SY"/>
    </w:rPr>
  </w:style>
  <w:style w:type="paragraph" w:customStyle="1" w:styleId="bcTab">
    <w:name w:val="bc_Tab_Ü"/>
    <w:basedOn w:val="Textkrper"/>
    <w:qFormat/>
    <w:rsid w:val="001F6A06"/>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1F6A06"/>
    <w:pPr>
      <w:spacing w:before="120" w:after="120"/>
      <w:contextualSpacing/>
      <w:jc w:val="center"/>
    </w:pPr>
    <w:rPr>
      <w:rFonts w:eastAsia="Calibri" w:cs="Arial"/>
      <w:b/>
      <w:sz w:val="24"/>
      <w:szCs w:val="22"/>
    </w:rPr>
  </w:style>
  <w:style w:type="paragraph" w:customStyle="1" w:styleId="bcTabweiKompetenzen">
    <w:name w:val="bc_Tab_weiß_Kompetenzen"/>
    <w:basedOn w:val="Textkrper"/>
    <w:qFormat/>
    <w:rsid w:val="001F6A06"/>
    <w:pPr>
      <w:spacing w:before="120"/>
      <w:jc w:val="center"/>
    </w:pPr>
    <w:rPr>
      <w:rFonts w:eastAsia="Calibri" w:cs="Arial"/>
      <w:b/>
      <w:color w:val="FFFFFF"/>
      <w:szCs w:val="22"/>
    </w:rPr>
  </w:style>
  <w:style w:type="paragraph" w:customStyle="1" w:styleId="bcTabschwKompetenzen">
    <w:name w:val="bc_Tab_schw_Kompetenzen"/>
    <w:basedOn w:val="Standard"/>
    <w:qFormat/>
    <w:rsid w:val="001F6A06"/>
    <w:pPr>
      <w:spacing w:before="120" w:after="120"/>
      <w:jc w:val="center"/>
    </w:pPr>
    <w:rPr>
      <w:rFonts w:eastAsia="Calibri" w:cs="Arial"/>
      <w:b/>
      <w:szCs w:val="22"/>
    </w:rPr>
  </w:style>
  <w:style w:type="paragraph" w:styleId="Textkrper">
    <w:name w:val="Body Text"/>
    <w:basedOn w:val="Standard"/>
    <w:link w:val="TextkrperZchn"/>
    <w:uiPriority w:val="99"/>
    <w:semiHidden/>
    <w:unhideWhenUsed/>
    <w:rsid w:val="0043116B"/>
    <w:pPr>
      <w:spacing w:after="120"/>
    </w:pPr>
  </w:style>
  <w:style w:type="character" w:customStyle="1" w:styleId="TextkrperZchn">
    <w:name w:val="Textkörper Zchn"/>
    <w:basedOn w:val="Absatz-Standardschriftart"/>
    <w:link w:val="Textkrper"/>
    <w:uiPriority w:val="99"/>
    <w:semiHidden/>
    <w:rsid w:val="0043116B"/>
    <w:rPr>
      <w:rFonts w:ascii="Arial" w:hAnsi="Arial"/>
      <w:sz w:val="22"/>
    </w:rPr>
  </w:style>
  <w:style w:type="paragraph" w:customStyle="1" w:styleId="bcTabVortext">
    <w:name w:val="bc_Tab_Vortext"/>
    <w:basedOn w:val="Standard"/>
    <w:qFormat/>
    <w:rsid w:val="001F6A06"/>
    <w:pPr>
      <w:contextualSpacing/>
    </w:pPr>
    <w:rPr>
      <w:rFonts w:eastAsia="Calibri" w:cs="Arial"/>
      <w:szCs w:val="22"/>
    </w:rPr>
  </w:style>
  <w:style w:type="paragraph" w:customStyle="1" w:styleId="bcVorworttabelle">
    <w:name w:val="bc_Ü_Vorworttabelle"/>
    <w:basedOn w:val="Textkrper"/>
    <w:qFormat/>
    <w:rsid w:val="004A1F39"/>
    <w:pPr>
      <w:spacing w:before="120"/>
      <w:outlineLvl w:val="1"/>
    </w:pPr>
    <w:rPr>
      <w:rFonts w:cs="Arial"/>
      <w:b/>
      <w:sz w:val="24"/>
      <w:szCs w:val="22"/>
    </w:rPr>
  </w:style>
  <w:style w:type="paragraph" w:customStyle="1" w:styleId="bcTabFach-Klasse">
    <w:name w:val="bc_Tab_Ü_Fach - Klasse"/>
    <w:basedOn w:val="Textkrper"/>
    <w:qFormat/>
    <w:rsid w:val="001F6A06"/>
    <w:pPr>
      <w:spacing w:before="120"/>
      <w:jc w:val="center"/>
      <w:outlineLvl w:val="0"/>
    </w:pPr>
    <w:rPr>
      <w:rFonts w:cs="Arial"/>
      <w:b/>
      <w:sz w:val="32"/>
      <w:szCs w:val="32"/>
    </w:rPr>
  </w:style>
  <w:style w:type="paragraph" w:customStyle="1" w:styleId="bcInhaltsverzeichnis">
    <w:name w:val="bc_Ü_Inhaltsverzeichnis"/>
    <w:basedOn w:val="Textkrper"/>
    <w:qFormat/>
    <w:rsid w:val="001F6A06"/>
    <w:pPr>
      <w:spacing w:before="120"/>
      <w:jc w:val="center"/>
    </w:pPr>
    <w:rPr>
      <w:b/>
      <w:sz w:val="32"/>
    </w:rPr>
  </w:style>
  <w:style w:type="paragraph" w:customStyle="1" w:styleId="bcVorwort">
    <w:name w:val="bc_Ü_Vorwort"/>
    <w:basedOn w:val="Textkrper"/>
    <w:qFormat/>
    <w:rsid w:val="00AC38F3"/>
    <w:pPr>
      <w:spacing w:before="120" w:line="360" w:lineRule="auto"/>
      <w:jc w:val="center"/>
      <w:outlineLvl w:val="0"/>
    </w:pPr>
    <w:rPr>
      <w:b/>
      <w:sz w:val="32"/>
    </w:rPr>
  </w:style>
  <w:style w:type="paragraph" w:styleId="Verzeichnis2">
    <w:name w:val="toc 2"/>
    <w:basedOn w:val="Standard"/>
    <w:next w:val="Standard"/>
    <w:autoRedefine/>
    <w:uiPriority w:val="39"/>
    <w:unhideWhenUsed/>
    <w:rsid w:val="00E40FFA"/>
    <w:pPr>
      <w:tabs>
        <w:tab w:val="right" w:leader="dot" w:pos="9622"/>
      </w:tabs>
      <w:spacing w:after="100" w:line="360" w:lineRule="auto"/>
      <w:ind w:left="221"/>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9942">
      <w:bodyDiv w:val="1"/>
      <w:marLeft w:val="0"/>
      <w:marRight w:val="0"/>
      <w:marTop w:val="0"/>
      <w:marBottom w:val="0"/>
      <w:divBdr>
        <w:top w:val="none" w:sz="0" w:space="0" w:color="auto"/>
        <w:left w:val="none" w:sz="0" w:space="0" w:color="auto"/>
        <w:bottom w:val="none" w:sz="0" w:space="0" w:color="auto"/>
        <w:right w:val="none" w:sz="0" w:space="0" w:color="auto"/>
      </w:divBdr>
      <w:divsChild>
        <w:div w:id="234750826">
          <w:marLeft w:val="0"/>
          <w:marRight w:val="0"/>
          <w:marTop w:val="0"/>
          <w:marBottom w:val="0"/>
          <w:divBdr>
            <w:top w:val="none" w:sz="0" w:space="0" w:color="auto"/>
            <w:left w:val="none" w:sz="0" w:space="0" w:color="auto"/>
            <w:bottom w:val="none" w:sz="0" w:space="0" w:color="auto"/>
            <w:right w:val="none" w:sz="0" w:space="0" w:color="auto"/>
          </w:divBdr>
        </w:div>
      </w:divsChild>
    </w:div>
    <w:div w:id="405108568">
      <w:bodyDiv w:val="1"/>
      <w:marLeft w:val="0"/>
      <w:marRight w:val="0"/>
      <w:marTop w:val="0"/>
      <w:marBottom w:val="0"/>
      <w:divBdr>
        <w:top w:val="none" w:sz="0" w:space="0" w:color="auto"/>
        <w:left w:val="none" w:sz="0" w:space="0" w:color="auto"/>
        <w:bottom w:val="none" w:sz="0" w:space="0" w:color="auto"/>
        <w:right w:val="none" w:sz="0" w:space="0" w:color="auto"/>
      </w:divBdr>
      <w:divsChild>
        <w:div w:id="745226702">
          <w:marLeft w:val="0"/>
          <w:marRight w:val="0"/>
          <w:marTop w:val="0"/>
          <w:marBottom w:val="0"/>
          <w:divBdr>
            <w:top w:val="none" w:sz="0" w:space="0" w:color="auto"/>
            <w:left w:val="none" w:sz="0" w:space="0" w:color="auto"/>
            <w:bottom w:val="none" w:sz="0" w:space="0" w:color="auto"/>
            <w:right w:val="none" w:sz="0" w:space="0" w:color="auto"/>
          </w:divBdr>
        </w:div>
      </w:divsChild>
    </w:div>
    <w:div w:id="734815810">
      <w:bodyDiv w:val="1"/>
      <w:marLeft w:val="0"/>
      <w:marRight w:val="0"/>
      <w:marTop w:val="0"/>
      <w:marBottom w:val="0"/>
      <w:divBdr>
        <w:top w:val="none" w:sz="0" w:space="0" w:color="auto"/>
        <w:left w:val="none" w:sz="0" w:space="0" w:color="auto"/>
        <w:bottom w:val="none" w:sz="0" w:space="0" w:color="auto"/>
        <w:right w:val="none" w:sz="0" w:space="0" w:color="auto"/>
      </w:divBdr>
    </w:div>
    <w:div w:id="1542402643">
      <w:bodyDiv w:val="1"/>
      <w:marLeft w:val="0"/>
      <w:marRight w:val="0"/>
      <w:marTop w:val="0"/>
      <w:marBottom w:val="0"/>
      <w:divBdr>
        <w:top w:val="none" w:sz="0" w:space="0" w:color="auto"/>
        <w:left w:val="none" w:sz="0" w:space="0" w:color="auto"/>
        <w:bottom w:val="none" w:sz="0" w:space="0" w:color="auto"/>
        <w:right w:val="none" w:sz="0" w:space="0" w:color="auto"/>
      </w:divBdr>
      <w:divsChild>
        <w:div w:id="1873688419">
          <w:marLeft w:val="0"/>
          <w:marRight w:val="0"/>
          <w:marTop w:val="0"/>
          <w:marBottom w:val="0"/>
          <w:divBdr>
            <w:top w:val="none" w:sz="0" w:space="0" w:color="auto"/>
            <w:left w:val="none" w:sz="0" w:space="0" w:color="auto"/>
            <w:bottom w:val="none" w:sz="0" w:space="0" w:color="auto"/>
            <w:right w:val="none" w:sz="0" w:space="0" w:color="auto"/>
          </w:divBdr>
          <w:divsChild>
            <w:div w:id="1460295433">
              <w:marLeft w:val="0"/>
              <w:marRight w:val="0"/>
              <w:marTop w:val="0"/>
              <w:marBottom w:val="0"/>
              <w:divBdr>
                <w:top w:val="none" w:sz="0" w:space="0" w:color="auto"/>
                <w:left w:val="none" w:sz="0" w:space="0" w:color="auto"/>
                <w:bottom w:val="none" w:sz="0" w:space="0" w:color="auto"/>
                <w:right w:val="none" w:sz="0" w:space="0" w:color="auto"/>
              </w:divBdr>
            </w:div>
            <w:div w:id="1449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3152">
      <w:bodyDiv w:val="1"/>
      <w:marLeft w:val="0"/>
      <w:marRight w:val="0"/>
      <w:marTop w:val="0"/>
      <w:marBottom w:val="0"/>
      <w:divBdr>
        <w:top w:val="none" w:sz="0" w:space="0" w:color="auto"/>
        <w:left w:val="none" w:sz="0" w:space="0" w:color="auto"/>
        <w:bottom w:val="none" w:sz="0" w:space="0" w:color="auto"/>
        <w:right w:val="none" w:sz="0" w:space="0" w:color="auto"/>
      </w:divBdr>
      <w:divsChild>
        <w:div w:id="439182950">
          <w:marLeft w:val="0"/>
          <w:marRight w:val="0"/>
          <w:marTop w:val="0"/>
          <w:marBottom w:val="0"/>
          <w:divBdr>
            <w:top w:val="none" w:sz="0" w:space="0" w:color="auto"/>
            <w:left w:val="none" w:sz="0" w:space="0" w:color="auto"/>
            <w:bottom w:val="none" w:sz="0" w:space="0" w:color="auto"/>
            <w:right w:val="none" w:sz="0" w:space="0" w:color="auto"/>
          </w:divBdr>
        </w:div>
      </w:divsChild>
    </w:div>
    <w:div w:id="2110806457">
      <w:bodyDiv w:val="1"/>
      <w:marLeft w:val="0"/>
      <w:marRight w:val="0"/>
      <w:marTop w:val="0"/>
      <w:marBottom w:val="0"/>
      <w:divBdr>
        <w:top w:val="none" w:sz="0" w:space="0" w:color="auto"/>
        <w:left w:val="none" w:sz="0" w:space="0" w:color="auto"/>
        <w:bottom w:val="none" w:sz="0" w:space="0" w:color="auto"/>
        <w:right w:val="none" w:sz="0" w:space="0" w:color="auto"/>
      </w:divBdr>
      <w:divsChild>
        <w:div w:id="1630238475">
          <w:marLeft w:val="0"/>
          <w:marRight w:val="0"/>
          <w:marTop w:val="0"/>
          <w:marBottom w:val="0"/>
          <w:divBdr>
            <w:top w:val="none" w:sz="0" w:space="0" w:color="auto"/>
            <w:left w:val="none" w:sz="0" w:space="0" w:color="auto"/>
            <w:bottom w:val="none" w:sz="0" w:space="0" w:color="auto"/>
            <w:right w:val="none" w:sz="0" w:space="0" w:color="auto"/>
          </w:divBdr>
          <w:divsChild>
            <w:div w:id="302659088">
              <w:marLeft w:val="0"/>
              <w:marRight w:val="0"/>
              <w:marTop w:val="0"/>
              <w:marBottom w:val="0"/>
              <w:divBdr>
                <w:top w:val="none" w:sz="0" w:space="0" w:color="auto"/>
                <w:left w:val="none" w:sz="0" w:space="0" w:color="auto"/>
                <w:bottom w:val="none" w:sz="0" w:space="0" w:color="auto"/>
                <w:right w:val="none" w:sz="0" w:space="0" w:color="auto"/>
              </w:divBdr>
            </w:div>
            <w:div w:id="7452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medienzentralen.de/medium92/Propheti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269-F2AC-454B-BFA0-A886CBEA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6503</Words>
  <Characters>40975</Characters>
  <Application>Microsoft Office Word</Application>
  <DocSecurity>0</DocSecurity>
  <Lines>341</Lines>
  <Paragraphs>94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47384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2016-07-14T09:59:00Z</cp:lastPrinted>
  <dcterms:created xsi:type="dcterms:W3CDTF">2017-05-08T10:14:00Z</dcterms:created>
  <dcterms:modified xsi:type="dcterms:W3CDTF">2017-05-08T10:14:00Z</dcterms:modified>
</cp:coreProperties>
</file>