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26D239F" w14:textId="77777777" w:rsidR="0081231B" w:rsidRDefault="0081231B" w:rsidP="0081231B">
      <w:bookmarkStart w:id="0" w:name="_GoBack"/>
      <w:bookmarkEnd w:id="0"/>
      <w:r>
        <w:rPr>
          <w:rFonts w:ascii="Arial Narrow" w:hAnsi="Arial Narrow"/>
          <w:noProof/>
          <w:sz w:val="44"/>
          <w:szCs w:val="44"/>
          <w:lang w:eastAsia="de-DE"/>
        </w:rPr>
        <mc:AlternateContent>
          <mc:Choice Requires="wpg">
            <w:drawing>
              <wp:anchor distT="0" distB="0" distL="114300" distR="114300" simplePos="0" relativeHeight="251659264" behindDoc="0" locked="0" layoutInCell="1" allowOverlap="1" wp14:anchorId="1FFC67FA" wp14:editId="28232CDA">
                <wp:simplePos x="0" y="0"/>
                <wp:positionH relativeFrom="column">
                  <wp:posOffset>94805</wp:posOffset>
                </wp:positionH>
                <wp:positionV relativeFrom="paragraph">
                  <wp:posOffset>-133350</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101F9ECF" w14:textId="77777777" w:rsidR="00514AD0" w:rsidRDefault="00514AD0" w:rsidP="0081231B">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281C134A" w14:textId="77777777" w:rsidR="00514AD0" w:rsidRDefault="00514AD0" w:rsidP="0081231B">
                                    <w:pPr>
                                      <w:rPr>
                                        <w:rFonts w:ascii="Arial Narrow" w:hAnsi="Arial Narrow"/>
                                        <w:b/>
                                        <w:sz w:val="15"/>
                                        <w:szCs w:val="15"/>
                                      </w:rPr>
                                    </w:pPr>
                                    <w:r>
                                      <w:rPr>
                                        <w:rFonts w:ascii="Arial Narrow" w:hAnsi="Arial Narrow"/>
                                        <w:b/>
                                        <w:sz w:val="15"/>
                                        <w:szCs w:val="15"/>
                                      </w:rPr>
                                      <w:t>Schulentwicklung</w:t>
                                    </w:r>
                                  </w:p>
                                  <w:p w14:paraId="581CB82D" w14:textId="77777777" w:rsidR="00514AD0" w:rsidRDefault="00514AD0" w:rsidP="0081231B">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60D27C53" w14:textId="77777777" w:rsidR="00514AD0" w:rsidRDefault="00514AD0" w:rsidP="0081231B">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05F85E2A" w14:textId="77777777" w:rsidR="00514AD0" w:rsidRDefault="00514AD0" w:rsidP="0081231B">
                                    <w:pPr>
                                      <w:spacing w:before="240"/>
                                      <w:rPr>
                                        <w:rFonts w:ascii="Arial Narrow" w:hAnsi="Arial Narrow"/>
                                        <w:b/>
                                        <w:sz w:val="15"/>
                                        <w:szCs w:val="15"/>
                                      </w:rPr>
                                    </w:pPr>
                                    <w:r>
                                      <w:rPr>
                                        <w:rFonts w:ascii="Arial Narrow" w:hAnsi="Arial Narrow"/>
                                        <w:b/>
                                        <w:sz w:val="15"/>
                                        <w:szCs w:val="15"/>
                                      </w:rPr>
                                      <w:t>Landesinstitut</w:t>
                                    </w:r>
                                  </w:p>
                                  <w:p w14:paraId="244114DA" w14:textId="77777777" w:rsidR="00514AD0" w:rsidRDefault="00514AD0" w:rsidP="0081231B">
                                    <w:pPr>
                                      <w:rPr>
                                        <w:rFonts w:ascii="Arial Narrow" w:hAnsi="Arial Narrow"/>
                                        <w:b/>
                                        <w:sz w:val="15"/>
                                        <w:szCs w:val="15"/>
                                      </w:rPr>
                                    </w:pPr>
                                    <w:r>
                                      <w:rPr>
                                        <w:rFonts w:ascii="Arial Narrow" w:hAnsi="Arial Narrow"/>
                                        <w:b/>
                                        <w:sz w:val="15"/>
                                        <w:szCs w:val="15"/>
                                      </w:rPr>
                                      <w:t>für Schulentwicklung</w:t>
                                    </w:r>
                                  </w:p>
                                  <w:p w14:paraId="6FC9AD62" w14:textId="77777777" w:rsidR="00514AD0" w:rsidRDefault="00514AD0" w:rsidP="0081231B">
                                    <w:pPr>
                                      <w:rPr>
                                        <w:rFonts w:ascii="Arial Narrow" w:hAnsi="Arial Narrow"/>
                                        <w:b/>
                                        <w:sz w:val="15"/>
                                        <w:szCs w:val="15"/>
                                      </w:rPr>
                                    </w:pPr>
                                  </w:p>
                                  <w:p w14:paraId="270D7FAA" w14:textId="77777777" w:rsidR="00514AD0" w:rsidRDefault="00514AD0" w:rsidP="0081231B">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7685C" w14:textId="5C0B9BBB" w:rsidR="00514AD0" w:rsidRDefault="00514AD0" w:rsidP="0081231B">
                              <w:pPr>
                                <w:rPr>
                                  <w:rFonts w:ascii="Arial Narrow" w:hAnsi="Arial Narrow"/>
                                  <w:b/>
                                  <w:sz w:val="32"/>
                                  <w:szCs w:val="32"/>
                                </w:rPr>
                              </w:pPr>
                              <w:r>
                                <w:rPr>
                                  <w:rFonts w:ascii="Arial Narrow" w:hAnsi="Arial Narrow"/>
                                  <w:b/>
                                  <w:sz w:val="32"/>
                                  <w:szCs w:val="32"/>
                                </w:rPr>
                                <w:t>Klasse 8</w:t>
                              </w:r>
                            </w:p>
                            <w:p w14:paraId="079B75D4" w14:textId="77777777" w:rsidR="00514AD0" w:rsidRDefault="00514AD0" w:rsidP="0081231B">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9886D" w14:textId="49AFFAC9" w:rsidR="00514AD0" w:rsidRDefault="00514AD0" w:rsidP="001F770D">
                              <w:pPr>
                                <w:rPr>
                                  <w:rFonts w:ascii="Arial Narrow" w:hAnsi="Arial Narrow"/>
                                  <w:b/>
                                  <w:sz w:val="44"/>
                                  <w:szCs w:val="44"/>
                                </w:rPr>
                              </w:pPr>
                              <w:r>
                                <w:rPr>
                                  <w:rFonts w:ascii="Arial Narrow" w:hAnsi="Arial Narrow"/>
                                  <w:b/>
                                  <w:sz w:val="44"/>
                                  <w:szCs w:val="44"/>
                                </w:rPr>
                                <w:t xml:space="preserve">Beispielcurriculum für das Fach Russisch als </w:t>
                              </w:r>
                              <w:r w:rsidR="003542AB">
                                <w:rPr>
                                  <w:rFonts w:ascii="Arial Narrow" w:hAnsi="Arial Narrow"/>
                                  <w:b/>
                                  <w:sz w:val="44"/>
                                  <w:szCs w:val="44"/>
                                </w:rPr>
                                <w:t>dritte</w:t>
                              </w:r>
                              <w:r>
                                <w:rPr>
                                  <w:rFonts w:ascii="Arial Narrow" w:hAnsi="Arial Narrow"/>
                                  <w:b/>
                                  <w:sz w:val="44"/>
                                  <w:szCs w:val="44"/>
                                </w:rPr>
                                <w:t xml:space="preserve"> Fremdsprache</w:t>
                              </w:r>
                            </w:p>
                            <w:p w14:paraId="720408C6" w14:textId="45243A5C" w:rsidR="00514AD0" w:rsidRDefault="00514AD0" w:rsidP="0081231B">
                              <w:pPr>
                                <w:rPr>
                                  <w:rFonts w:ascii="Arial Narrow" w:hAnsi="Arial Narrow"/>
                                  <w:b/>
                                  <w:sz w:val="44"/>
                                  <w:szCs w:val="44"/>
                                </w:rPr>
                              </w:pP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18E11" w14:textId="655C564B" w:rsidR="00514AD0" w:rsidRDefault="00514AD0" w:rsidP="0081231B">
                              <w:pPr>
                                <w:rPr>
                                  <w:rFonts w:ascii="Arial Narrow" w:hAnsi="Arial Narrow"/>
                                  <w:b/>
                                  <w:sz w:val="32"/>
                                  <w:szCs w:val="32"/>
                                </w:rPr>
                              </w:pPr>
                              <w:r>
                                <w:rPr>
                                  <w:rFonts w:ascii="Arial Narrow" w:hAnsi="Arial Narrow"/>
                                  <w:b/>
                                  <w:sz w:val="32"/>
                                  <w:szCs w:val="32"/>
                                </w:rPr>
                                <w:t>Januar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3D8A6" w14:textId="77777777" w:rsidR="00514AD0" w:rsidRDefault="00514AD0" w:rsidP="0081231B">
                              <w:pPr>
                                <w:rPr>
                                  <w:rFonts w:ascii="Arial Narrow" w:hAnsi="Arial Narrow"/>
                                  <w:b/>
                                  <w:sz w:val="44"/>
                                  <w:szCs w:val="44"/>
                                </w:rPr>
                              </w:pPr>
                              <w:r>
                                <w:rPr>
                                  <w:rFonts w:ascii="Arial Narrow" w:hAnsi="Arial Narrow"/>
                                  <w:b/>
                                  <w:sz w:val="44"/>
                                  <w:szCs w:val="44"/>
                                </w:rPr>
                                <w:t>Bildungsplan 2016</w:t>
                              </w:r>
                            </w:p>
                            <w:p w14:paraId="56DB342A" w14:textId="77777777" w:rsidR="00514AD0" w:rsidRDefault="00514AD0" w:rsidP="0081231B">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C67FA" id="Group 21" o:spid="_x0000_s1026" style="position:absolute;margin-left:7.45pt;margin-top:-10.5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101F9ECF" w14:textId="77777777" w:rsidR="00514AD0" w:rsidRDefault="00514AD0" w:rsidP="0081231B">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281C134A" w14:textId="77777777" w:rsidR="00514AD0" w:rsidRDefault="00514AD0" w:rsidP="0081231B">
                              <w:pPr>
                                <w:rPr>
                                  <w:rFonts w:ascii="Arial Narrow" w:hAnsi="Arial Narrow"/>
                                  <w:b/>
                                  <w:sz w:val="15"/>
                                  <w:szCs w:val="15"/>
                                </w:rPr>
                              </w:pPr>
                              <w:r>
                                <w:rPr>
                                  <w:rFonts w:ascii="Arial Narrow" w:hAnsi="Arial Narrow"/>
                                  <w:b/>
                                  <w:sz w:val="15"/>
                                  <w:szCs w:val="15"/>
                                </w:rPr>
                                <w:t>Schulentwicklung</w:t>
                              </w:r>
                            </w:p>
                            <w:p w14:paraId="581CB82D" w14:textId="77777777" w:rsidR="00514AD0" w:rsidRDefault="00514AD0" w:rsidP="0081231B">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60D27C53" w14:textId="77777777" w:rsidR="00514AD0" w:rsidRDefault="00514AD0" w:rsidP="0081231B">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05F85E2A" w14:textId="77777777" w:rsidR="00514AD0" w:rsidRDefault="00514AD0" w:rsidP="0081231B">
                              <w:pPr>
                                <w:spacing w:before="240"/>
                                <w:rPr>
                                  <w:rFonts w:ascii="Arial Narrow" w:hAnsi="Arial Narrow"/>
                                  <w:b/>
                                  <w:sz w:val="15"/>
                                  <w:szCs w:val="15"/>
                                </w:rPr>
                              </w:pPr>
                              <w:r>
                                <w:rPr>
                                  <w:rFonts w:ascii="Arial Narrow" w:hAnsi="Arial Narrow"/>
                                  <w:b/>
                                  <w:sz w:val="15"/>
                                  <w:szCs w:val="15"/>
                                </w:rPr>
                                <w:t>Landesinstitut</w:t>
                              </w:r>
                            </w:p>
                            <w:p w14:paraId="244114DA" w14:textId="77777777" w:rsidR="00514AD0" w:rsidRDefault="00514AD0" w:rsidP="0081231B">
                              <w:pPr>
                                <w:rPr>
                                  <w:rFonts w:ascii="Arial Narrow" w:hAnsi="Arial Narrow"/>
                                  <w:b/>
                                  <w:sz w:val="15"/>
                                  <w:szCs w:val="15"/>
                                </w:rPr>
                              </w:pPr>
                              <w:r>
                                <w:rPr>
                                  <w:rFonts w:ascii="Arial Narrow" w:hAnsi="Arial Narrow"/>
                                  <w:b/>
                                  <w:sz w:val="15"/>
                                  <w:szCs w:val="15"/>
                                </w:rPr>
                                <w:t>für Schulentwicklung</w:t>
                              </w:r>
                            </w:p>
                            <w:p w14:paraId="6FC9AD62" w14:textId="77777777" w:rsidR="00514AD0" w:rsidRDefault="00514AD0" w:rsidP="0081231B">
                              <w:pPr>
                                <w:rPr>
                                  <w:rFonts w:ascii="Arial Narrow" w:hAnsi="Arial Narrow"/>
                                  <w:b/>
                                  <w:sz w:val="15"/>
                                  <w:szCs w:val="15"/>
                                </w:rPr>
                              </w:pPr>
                            </w:p>
                            <w:p w14:paraId="270D7FAA" w14:textId="77777777" w:rsidR="00514AD0" w:rsidRDefault="00514AD0" w:rsidP="0081231B">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4BE7685C" w14:textId="5C0B9BBB" w:rsidR="00514AD0" w:rsidRDefault="00514AD0" w:rsidP="0081231B">
                        <w:pPr>
                          <w:rPr>
                            <w:rFonts w:ascii="Arial Narrow" w:hAnsi="Arial Narrow"/>
                            <w:b/>
                            <w:sz w:val="32"/>
                            <w:szCs w:val="32"/>
                          </w:rPr>
                        </w:pPr>
                        <w:r>
                          <w:rPr>
                            <w:rFonts w:ascii="Arial Narrow" w:hAnsi="Arial Narrow"/>
                            <w:b/>
                            <w:sz w:val="32"/>
                            <w:szCs w:val="32"/>
                          </w:rPr>
                          <w:t>Klasse 8</w:t>
                        </w:r>
                      </w:p>
                      <w:p w14:paraId="079B75D4" w14:textId="77777777" w:rsidR="00514AD0" w:rsidRDefault="00514AD0" w:rsidP="0081231B">
                        <w:pPr>
                          <w:rPr>
                            <w:rFonts w:ascii="Arial Narrow" w:hAnsi="Arial Narrow"/>
                            <w:b/>
                            <w:sz w:val="32"/>
                            <w:szCs w:val="32"/>
                          </w:rPr>
                        </w:pPr>
                        <w:r>
                          <w:rPr>
                            <w:rFonts w:ascii="Arial Narrow" w:hAnsi="Arial Narrow"/>
                            <w:b/>
                            <w:sz w:val="32"/>
                            <w:szCs w:val="32"/>
                          </w:rPr>
                          <w:t>Beispiel 1</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3DD9886D" w14:textId="49AFFAC9" w:rsidR="00514AD0" w:rsidRDefault="00514AD0" w:rsidP="001F770D">
                        <w:pPr>
                          <w:rPr>
                            <w:rFonts w:ascii="Arial Narrow" w:hAnsi="Arial Narrow"/>
                            <w:b/>
                            <w:sz w:val="44"/>
                            <w:szCs w:val="44"/>
                          </w:rPr>
                        </w:pPr>
                        <w:r>
                          <w:rPr>
                            <w:rFonts w:ascii="Arial Narrow" w:hAnsi="Arial Narrow"/>
                            <w:b/>
                            <w:sz w:val="44"/>
                            <w:szCs w:val="44"/>
                          </w:rPr>
                          <w:t xml:space="preserve">Beispielcurriculum für das Fach Russisch als </w:t>
                        </w:r>
                        <w:r w:rsidR="003542AB">
                          <w:rPr>
                            <w:rFonts w:ascii="Arial Narrow" w:hAnsi="Arial Narrow"/>
                            <w:b/>
                            <w:sz w:val="44"/>
                            <w:szCs w:val="44"/>
                          </w:rPr>
                          <w:t>dritte</w:t>
                        </w:r>
                        <w:r>
                          <w:rPr>
                            <w:rFonts w:ascii="Arial Narrow" w:hAnsi="Arial Narrow"/>
                            <w:b/>
                            <w:sz w:val="44"/>
                            <w:szCs w:val="44"/>
                          </w:rPr>
                          <w:t xml:space="preserve"> Fremdsprache</w:t>
                        </w:r>
                      </w:p>
                      <w:p w14:paraId="720408C6" w14:textId="45243A5C" w:rsidR="00514AD0" w:rsidRDefault="00514AD0" w:rsidP="0081231B">
                        <w:pPr>
                          <w:rPr>
                            <w:rFonts w:ascii="Arial Narrow" w:hAnsi="Arial Narrow"/>
                            <w:b/>
                            <w:sz w:val="44"/>
                            <w:szCs w:val="44"/>
                          </w:rPr>
                        </w:pP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1FD18E11" w14:textId="655C564B" w:rsidR="00514AD0" w:rsidRDefault="00514AD0" w:rsidP="0081231B">
                        <w:pPr>
                          <w:rPr>
                            <w:rFonts w:ascii="Arial Narrow" w:hAnsi="Arial Narrow"/>
                            <w:b/>
                            <w:sz w:val="32"/>
                            <w:szCs w:val="32"/>
                          </w:rPr>
                        </w:pPr>
                        <w:r>
                          <w:rPr>
                            <w:rFonts w:ascii="Arial Narrow" w:hAnsi="Arial Narrow"/>
                            <w:b/>
                            <w:sz w:val="32"/>
                            <w:szCs w:val="32"/>
                          </w:rPr>
                          <w:t>Januar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4543D8A6" w14:textId="77777777" w:rsidR="00514AD0" w:rsidRDefault="00514AD0" w:rsidP="0081231B">
                        <w:pPr>
                          <w:rPr>
                            <w:rFonts w:ascii="Arial Narrow" w:hAnsi="Arial Narrow"/>
                            <w:b/>
                            <w:sz w:val="44"/>
                            <w:szCs w:val="44"/>
                          </w:rPr>
                        </w:pPr>
                        <w:r>
                          <w:rPr>
                            <w:rFonts w:ascii="Arial Narrow" w:hAnsi="Arial Narrow"/>
                            <w:b/>
                            <w:sz w:val="44"/>
                            <w:szCs w:val="44"/>
                          </w:rPr>
                          <w:t>Bildungsplan 2016</w:t>
                        </w:r>
                      </w:p>
                      <w:p w14:paraId="56DB342A" w14:textId="77777777" w:rsidR="00514AD0" w:rsidRDefault="00514AD0" w:rsidP="0081231B">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14:paraId="3BE1543B" w14:textId="687C7D96" w:rsidR="00912A62" w:rsidRDefault="0081231B">
      <w:pPr>
        <w:suppressAutoHyphens w:val="0"/>
        <w:spacing w:after="0"/>
        <w:rPr>
          <w:rFonts w:ascii="Arial" w:hAnsi="Arial"/>
          <w:b/>
          <w:sz w:val="24"/>
          <w:szCs w:val="24"/>
        </w:rPr>
      </w:pPr>
      <w:r>
        <w:rPr>
          <w:rFonts w:ascii="Arial" w:hAnsi="Arial"/>
          <w:b/>
          <w:sz w:val="24"/>
          <w:szCs w:val="24"/>
        </w:rPr>
        <w:br w:type="page"/>
      </w:r>
    </w:p>
    <w:p w14:paraId="567B68FE" w14:textId="77777777" w:rsidR="0008307E" w:rsidRPr="0008307E" w:rsidRDefault="0008307E" w:rsidP="0008307E">
      <w:pPr>
        <w:spacing w:before="120" w:after="120" w:line="360" w:lineRule="auto"/>
        <w:jc w:val="center"/>
        <w:rPr>
          <w:rFonts w:ascii="Arial" w:hAnsi="Arial" w:cs="Arial"/>
          <w:b/>
          <w:sz w:val="32"/>
          <w:szCs w:val="32"/>
        </w:rPr>
      </w:pPr>
      <w:r w:rsidRPr="0008307E">
        <w:rPr>
          <w:rFonts w:ascii="Arial" w:hAnsi="Arial" w:cs="Arial"/>
          <w:b/>
          <w:sz w:val="32"/>
          <w:szCs w:val="32"/>
        </w:rPr>
        <w:lastRenderedPageBreak/>
        <w:t>Inhaltsverzeichnis</w:t>
      </w:r>
    </w:p>
    <w:sdt>
      <w:sdtPr>
        <w:rPr>
          <w:rFonts w:ascii="Calibri" w:hAnsi="Calibri"/>
          <w:b/>
        </w:rPr>
        <w:id w:val="-1293366716"/>
        <w:docPartObj>
          <w:docPartGallery w:val="Table of Contents"/>
          <w:docPartUnique/>
        </w:docPartObj>
      </w:sdtPr>
      <w:sdtEndPr>
        <w:rPr>
          <w:b w:val="0"/>
          <w:bCs/>
          <w:sz w:val="24"/>
          <w:szCs w:val="24"/>
        </w:rPr>
      </w:sdtEndPr>
      <w:sdtContent>
        <w:p w14:paraId="61F25A10" w14:textId="77777777" w:rsidR="001F770D" w:rsidRDefault="00912A62" w:rsidP="001F770D">
          <w:pPr>
            <w:pStyle w:val="Verzeichnis1"/>
            <w:rPr>
              <w:rFonts w:asciiTheme="minorHAnsi" w:eastAsiaTheme="minorEastAsia" w:hAnsiTheme="minorHAnsi"/>
              <w:noProof/>
              <w:color w:val="auto"/>
              <w:lang w:eastAsia="de-DE"/>
            </w:rPr>
          </w:pPr>
          <w:r w:rsidRPr="00912A62">
            <w:rPr>
              <w:rFonts w:cs="Arial"/>
              <w:sz w:val="24"/>
              <w:szCs w:val="24"/>
            </w:rPr>
            <w:fldChar w:fldCharType="begin"/>
          </w:r>
          <w:r w:rsidRPr="00912A62">
            <w:rPr>
              <w:rFonts w:cs="Arial"/>
              <w:sz w:val="24"/>
              <w:szCs w:val="24"/>
            </w:rPr>
            <w:instrText xml:space="preserve"> TOC \o "1-3" \h \z \u </w:instrText>
          </w:r>
          <w:r w:rsidRPr="00912A62">
            <w:rPr>
              <w:rFonts w:cs="Arial"/>
              <w:sz w:val="24"/>
              <w:szCs w:val="24"/>
            </w:rPr>
            <w:fldChar w:fldCharType="separate"/>
          </w:r>
          <w:hyperlink w:anchor="_Toc461608725" w:history="1">
            <w:r w:rsidR="001F770D" w:rsidRPr="001C7E08">
              <w:rPr>
                <w:rStyle w:val="Hyperlink"/>
                <w:noProof/>
              </w:rPr>
              <w:t>Allgemeines Vorwort zu den Beispielcurricula</w:t>
            </w:r>
            <w:r w:rsidR="001F770D">
              <w:rPr>
                <w:noProof/>
                <w:webHidden/>
              </w:rPr>
              <w:tab/>
            </w:r>
            <w:r w:rsidR="001F770D">
              <w:rPr>
                <w:noProof/>
                <w:webHidden/>
              </w:rPr>
              <w:fldChar w:fldCharType="begin"/>
            </w:r>
            <w:r w:rsidR="001F770D">
              <w:rPr>
                <w:noProof/>
                <w:webHidden/>
              </w:rPr>
              <w:instrText xml:space="preserve"> PAGEREF _Toc461608725 \h </w:instrText>
            </w:r>
            <w:r w:rsidR="001F770D">
              <w:rPr>
                <w:noProof/>
                <w:webHidden/>
              </w:rPr>
            </w:r>
            <w:r w:rsidR="001F770D">
              <w:rPr>
                <w:noProof/>
                <w:webHidden/>
              </w:rPr>
              <w:fldChar w:fldCharType="separate"/>
            </w:r>
            <w:r w:rsidR="008B271D">
              <w:rPr>
                <w:noProof/>
                <w:webHidden/>
              </w:rPr>
              <w:t>I</w:t>
            </w:r>
            <w:r w:rsidR="001F770D">
              <w:rPr>
                <w:noProof/>
                <w:webHidden/>
              </w:rPr>
              <w:fldChar w:fldCharType="end"/>
            </w:r>
          </w:hyperlink>
        </w:p>
        <w:p w14:paraId="2975F852" w14:textId="77777777" w:rsidR="001F770D" w:rsidRDefault="007E4580" w:rsidP="001F770D">
          <w:pPr>
            <w:pStyle w:val="Verzeichnis1"/>
            <w:rPr>
              <w:rFonts w:asciiTheme="minorHAnsi" w:eastAsiaTheme="minorEastAsia" w:hAnsiTheme="minorHAnsi"/>
              <w:noProof/>
              <w:color w:val="auto"/>
              <w:lang w:eastAsia="de-DE"/>
            </w:rPr>
          </w:pPr>
          <w:hyperlink w:anchor="_Toc461608726" w:history="1">
            <w:r w:rsidR="001F770D" w:rsidRPr="001C7E08">
              <w:rPr>
                <w:rStyle w:val="Hyperlink"/>
                <w:noProof/>
              </w:rPr>
              <w:t>Fachspezifisches Vorwort</w:t>
            </w:r>
            <w:r w:rsidR="001F770D">
              <w:rPr>
                <w:noProof/>
                <w:webHidden/>
              </w:rPr>
              <w:tab/>
            </w:r>
            <w:r w:rsidR="001F770D">
              <w:rPr>
                <w:noProof/>
                <w:webHidden/>
              </w:rPr>
              <w:fldChar w:fldCharType="begin"/>
            </w:r>
            <w:r w:rsidR="001F770D">
              <w:rPr>
                <w:noProof/>
                <w:webHidden/>
              </w:rPr>
              <w:instrText xml:space="preserve"> PAGEREF _Toc461608726 \h </w:instrText>
            </w:r>
            <w:r w:rsidR="001F770D">
              <w:rPr>
                <w:noProof/>
                <w:webHidden/>
              </w:rPr>
            </w:r>
            <w:r w:rsidR="001F770D">
              <w:rPr>
                <w:noProof/>
                <w:webHidden/>
              </w:rPr>
              <w:fldChar w:fldCharType="separate"/>
            </w:r>
            <w:r w:rsidR="008B271D">
              <w:rPr>
                <w:noProof/>
                <w:webHidden/>
              </w:rPr>
              <w:t>II</w:t>
            </w:r>
            <w:r w:rsidR="001F770D">
              <w:rPr>
                <w:noProof/>
                <w:webHidden/>
              </w:rPr>
              <w:fldChar w:fldCharType="end"/>
            </w:r>
          </w:hyperlink>
        </w:p>
        <w:p w14:paraId="2DC439D5" w14:textId="77777777" w:rsidR="001F770D" w:rsidRDefault="007E4580">
          <w:pPr>
            <w:pStyle w:val="Verzeichnis2"/>
            <w:tabs>
              <w:tab w:val="right" w:leader="dot" w:pos="9628"/>
            </w:tabs>
            <w:rPr>
              <w:rFonts w:asciiTheme="minorHAnsi" w:eastAsiaTheme="minorEastAsia" w:hAnsiTheme="minorHAnsi"/>
              <w:noProof/>
              <w:color w:val="auto"/>
              <w:lang w:eastAsia="de-DE"/>
            </w:rPr>
          </w:pPr>
          <w:hyperlink w:anchor="_Toc461608727" w:history="1">
            <w:r w:rsidR="001F770D" w:rsidRPr="001C7E08">
              <w:rPr>
                <w:rStyle w:val="Hyperlink"/>
                <w:noProof/>
              </w:rPr>
              <w:t>Übersicht über die Unterrichtseinheiten</w:t>
            </w:r>
            <w:r w:rsidR="001F770D">
              <w:rPr>
                <w:noProof/>
                <w:webHidden/>
              </w:rPr>
              <w:tab/>
            </w:r>
            <w:r w:rsidR="001F770D">
              <w:rPr>
                <w:noProof/>
                <w:webHidden/>
              </w:rPr>
              <w:fldChar w:fldCharType="begin"/>
            </w:r>
            <w:r w:rsidR="001F770D">
              <w:rPr>
                <w:noProof/>
                <w:webHidden/>
              </w:rPr>
              <w:instrText xml:space="preserve"> PAGEREF _Toc461608727 \h </w:instrText>
            </w:r>
            <w:r w:rsidR="001F770D">
              <w:rPr>
                <w:noProof/>
                <w:webHidden/>
              </w:rPr>
            </w:r>
            <w:r w:rsidR="001F770D">
              <w:rPr>
                <w:noProof/>
                <w:webHidden/>
              </w:rPr>
              <w:fldChar w:fldCharType="separate"/>
            </w:r>
            <w:r w:rsidR="008B271D">
              <w:rPr>
                <w:noProof/>
                <w:webHidden/>
              </w:rPr>
              <w:t>II</w:t>
            </w:r>
            <w:r w:rsidR="001F770D">
              <w:rPr>
                <w:noProof/>
                <w:webHidden/>
              </w:rPr>
              <w:fldChar w:fldCharType="end"/>
            </w:r>
          </w:hyperlink>
        </w:p>
        <w:p w14:paraId="5BEB6443" w14:textId="77777777" w:rsidR="001F770D" w:rsidRDefault="007E4580" w:rsidP="001F770D">
          <w:pPr>
            <w:pStyle w:val="Verzeichnis1"/>
            <w:rPr>
              <w:rFonts w:asciiTheme="minorHAnsi" w:eastAsiaTheme="minorEastAsia" w:hAnsiTheme="minorHAnsi"/>
              <w:noProof/>
              <w:color w:val="auto"/>
              <w:lang w:eastAsia="de-DE"/>
            </w:rPr>
          </w:pPr>
          <w:hyperlink w:anchor="_Toc461608728" w:history="1">
            <w:r w:rsidR="001F770D" w:rsidRPr="001C7E08">
              <w:rPr>
                <w:rStyle w:val="Hyperlink"/>
                <w:noProof/>
              </w:rPr>
              <w:t>Russisch als 3. Fremdsprache – Klasse 8</w:t>
            </w:r>
            <w:r w:rsidR="001F770D">
              <w:rPr>
                <w:noProof/>
                <w:webHidden/>
              </w:rPr>
              <w:tab/>
            </w:r>
            <w:r w:rsidR="001F770D">
              <w:rPr>
                <w:noProof/>
                <w:webHidden/>
              </w:rPr>
              <w:fldChar w:fldCharType="begin"/>
            </w:r>
            <w:r w:rsidR="001F770D">
              <w:rPr>
                <w:noProof/>
                <w:webHidden/>
              </w:rPr>
              <w:instrText xml:space="preserve"> PAGEREF _Toc461608728 \h </w:instrText>
            </w:r>
            <w:r w:rsidR="001F770D">
              <w:rPr>
                <w:noProof/>
                <w:webHidden/>
              </w:rPr>
            </w:r>
            <w:r w:rsidR="001F770D">
              <w:rPr>
                <w:noProof/>
                <w:webHidden/>
              </w:rPr>
              <w:fldChar w:fldCharType="separate"/>
            </w:r>
            <w:r w:rsidR="008B271D">
              <w:rPr>
                <w:noProof/>
                <w:webHidden/>
              </w:rPr>
              <w:t>1</w:t>
            </w:r>
            <w:r w:rsidR="001F770D">
              <w:rPr>
                <w:noProof/>
                <w:webHidden/>
              </w:rPr>
              <w:fldChar w:fldCharType="end"/>
            </w:r>
          </w:hyperlink>
        </w:p>
        <w:p w14:paraId="70724DE8" w14:textId="77777777" w:rsidR="001F770D" w:rsidRDefault="007E4580">
          <w:pPr>
            <w:pStyle w:val="Verzeichnis2"/>
            <w:tabs>
              <w:tab w:val="right" w:leader="dot" w:pos="9628"/>
            </w:tabs>
            <w:rPr>
              <w:rFonts w:asciiTheme="minorHAnsi" w:eastAsiaTheme="minorEastAsia" w:hAnsiTheme="minorHAnsi"/>
              <w:noProof/>
              <w:color w:val="auto"/>
              <w:lang w:eastAsia="de-DE"/>
            </w:rPr>
          </w:pPr>
          <w:hyperlink w:anchor="_Toc461608729" w:history="1">
            <w:r w:rsidR="001F770D" w:rsidRPr="001C7E08">
              <w:rPr>
                <w:rStyle w:val="Hyperlink"/>
                <w:noProof/>
              </w:rPr>
              <w:t>Unterrichtseinheit 1: Aufbau verschiedener grundlegender Kompetenzen und Strategien</w:t>
            </w:r>
            <w:r w:rsidR="001F770D">
              <w:rPr>
                <w:noProof/>
                <w:webHidden/>
              </w:rPr>
              <w:tab/>
            </w:r>
            <w:r w:rsidR="001F770D">
              <w:rPr>
                <w:noProof/>
                <w:webHidden/>
              </w:rPr>
              <w:fldChar w:fldCharType="begin"/>
            </w:r>
            <w:r w:rsidR="001F770D">
              <w:rPr>
                <w:noProof/>
                <w:webHidden/>
              </w:rPr>
              <w:instrText xml:space="preserve"> PAGEREF _Toc461608729 \h </w:instrText>
            </w:r>
            <w:r w:rsidR="001F770D">
              <w:rPr>
                <w:noProof/>
                <w:webHidden/>
              </w:rPr>
            </w:r>
            <w:r w:rsidR="001F770D">
              <w:rPr>
                <w:noProof/>
                <w:webHidden/>
              </w:rPr>
              <w:fldChar w:fldCharType="separate"/>
            </w:r>
            <w:r w:rsidR="008B271D">
              <w:rPr>
                <w:noProof/>
                <w:webHidden/>
              </w:rPr>
              <w:t>1</w:t>
            </w:r>
            <w:r w:rsidR="001F770D">
              <w:rPr>
                <w:noProof/>
                <w:webHidden/>
              </w:rPr>
              <w:fldChar w:fldCharType="end"/>
            </w:r>
          </w:hyperlink>
        </w:p>
        <w:p w14:paraId="6C23A8E0" w14:textId="77777777" w:rsidR="001F770D" w:rsidRDefault="007E4580">
          <w:pPr>
            <w:pStyle w:val="Verzeichnis2"/>
            <w:tabs>
              <w:tab w:val="right" w:leader="dot" w:pos="9628"/>
            </w:tabs>
            <w:rPr>
              <w:rFonts w:asciiTheme="minorHAnsi" w:eastAsiaTheme="minorEastAsia" w:hAnsiTheme="minorHAnsi"/>
              <w:noProof/>
              <w:color w:val="auto"/>
              <w:lang w:eastAsia="de-DE"/>
            </w:rPr>
          </w:pPr>
          <w:hyperlink w:anchor="_Toc461608730" w:history="1">
            <w:r w:rsidR="001F770D" w:rsidRPr="001C7E08">
              <w:rPr>
                <w:rStyle w:val="Hyperlink"/>
                <w:noProof/>
              </w:rPr>
              <w:t>Unterrichtseinheit 2: Aufbau der Kompetenzen „Monologisches Sprechen“ und „Hörverstehen“</w:t>
            </w:r>
            <w:r w:rsidR="001F770D">
              <w:rPr>
                <w:noProof/>
                <w:webHidden/>
              </w:rPr>
              <w:tab/>
            </w:r>
            <w:r w:rsidR="001F770D">
              <w:rPr>
                <w:noProof/>
                <w:webHidden/>
              </w:rPr>
              <w:fldChar w:fldCharType="begin"/>
            </w:r>
            <w:r w:rsidR="001F770D">
              <w:rPr>
                <w:noProof/>
                <w:webHidden/>
              </w:rPr>
              <w:instrText xml:space="preserve"> PAGEREF _Toc461608730 \h </w:instrText>
            </w:r>
            <w:r w:rsidR="001F770D">
              <w:rPr>
                <w:noProof/>
                <w:webHidden/>
              </w:rPr>
            </w:r>
            <w:r w:rsidR="001F770D">
              <w:rPr>
                <w:noProof/>
                <w:webHidden/>
              </w:rPr>
              <w:fldChar w:fldCharType="separate"/>
            </w:r>
            <w:r w:rsidR="008B271D">
              <w:rPr>
                <w:noProof/>
                <w:webHidden/>
              </w:rPr>
              <w:t>3</w:t>
            </w:r>
            <w:r w:rsidR="001F770D">
              <w:rPr>
                <w:noProof/>
                <w:webHidden/>
              </w:rPr>
              <w:fldChar w:fldCharType="end"/>
            </w:r>
          </w:hyperlink>
        </w:p>
        <w:p w14:paraId="2F129349" w14:textId="77777777" w:rsidR="001F770D" w:rsidRDefault="007E4580">
          <w:pPr>
            <w:pStyle w:val="Verzeichnis2"/>
            <w:tabs>
              <w:tab w:val="right" w:leader="dot" w:pos="9628"/>
            </w:tabs>
            <w:rPr>
              <w:rFonts w:asciiTheme="minorHAnsi" w:eastAsiaTheme="minorEastAsia" w:hAnsiTheme="minorHAnsi"/>
              <w:noProof/>
              <w:color w:val="auto"/>
              <w:lang w:eastAsia="de-DE"/>
            </w:rPr>
          </w:pPr>
          <w:hyperlink w:anchor="_Toc461608731" w:history="1">
            <w:r w:rsidR="001F770D" w:rsidRPr="001C7E08">
              <w:rPr>
                <w:rStyle w:val="Hyperlink"/>
                <w:noProof/>
              </w:rPr>
              <w:t>Unterrichtseinheit 3: Aufbau der Kompetenzen „Schreiben“ und „Dialogisches Sprechen“</w:t>
            </w:r>
            <w:r w:rsidR="001F770D">
              <w:rPr>
                <w:noProof/>
                <w:webHidden/>
              </w:rPr>
              <w:tab/>
            </w:r>
            <w:r w:rsidR="001F770D">
              <w:rPr>
                <w:noProof/>
                <w:webHidden/>
              </w:rPr>
              <w:fldChar w:fldCharType="begin"/>
            </w:r>
            <w:r w:rsidR="001F770D">
              <w:rPr>
                <w:noProof/>
                <w:webHidden/>
              </w:rPr>
              <w:instrText xml:space="preserve"> PAGEREF _Toc461608731 \h </w:instrText>
            </w:r>
            <w:r w:rsidR="001F770D">
              <w:rPr>
                <w:noProof/>
                <w:webHidden/>
              </w:rPr>
            </w:r>
            <w:r w:rsidR="001F770D">
              <w:rPr>
                <w:noProof/>
                <w:webHidden/>
              </w:rPr>
              <w:fldChar w:fldCharType="separate"/>
            </w:r>
            <w:r w:rsidR="008B271D">
              <w:rPr>
                <w:noProof/>
                <w:webHidden/>
              </w:rPr>
              <w:t>4</w:t>
            </w:r>
            <w:r w:rsidR="001F770D">
              <w:rPr>
                <w:noProof/>
                <w:webHidden/>
              </w:rPr>
              <w:fldChar w:fldCharType="end"/>
            </w:r>
          </w:hyperlink>
        </w:p>
        <w:p w14:paraId="76A91F5F" w14:textId="77777777" w:rsidR="001F770D" w:rsidRDefault="007E4580">
          <w:pPr>
            <w:pStyle w:val="Verzeichnis2"/>
            <w:tabs>
              <w:tab w:val="right" w:leader="dot" w:pos="9628"/>
            </w:tabs>
            <w:rPr>
              <w:rFonts w:asciiTheme="minorHAnsi" w:eastAsiaTheme="minorEastAsia" w:hAnsiTheme="minorHAnsi"/>
              <w:noProof/>
              <w:color w:val="auto"/>
              <w:lang w:eastAsia="de-DE"/>
            </w:rPr>
          </w:pPr>
          <w:hyperlink w:anchor="_Toc461608732" w:history="1">
            <w:r w:rsidR="001F770D" w:rsidRPr="001C7E08">
              <w:rPr>
                <w:rStyle w:val="Hyperlink"/>
                <w:noProof/>
              </w:rPr>
              <w:t>Unterrichtseinheit 4: Aufbau der Kompetenzen „Leseverstehen“ und „Sprachmittlung“</w:t>
            </w:r>
            <w:r w:rsidR="001F770D">
              <w:rPr>
                <w:noProof/>
                <w:webHidden/>
              </w:rPr>
              <w:tab/>
            </w:r>
            <w:r w:rsidR="001F770D">
              <w:rPr>
                <w:noProof/>
                <w:webHidden/>
              </w:rPr>
              <w:fldChar w:fldCharType="begin"/>
            </w:r>
            <w:r w:rsidR="001F770D">
              <w:rPr>
                <w:noProof/>
                <w:webHidden/>
              </w:rPr>
              <w:instrText xml:space="preserve"> PAGEREF _Toc461608732 \h </w:instrText>
            </w:r>
            <w:r w:rsidR="001F770D">
              <w:rPr>
                <w:noProof/>
                <w:webHidden/>
              </w:rPr>
            </w:r>
            <w:r w:rsidR="001F770D">
              <w:rPr>
                <w:noProof/>
                <w:webHidden/>
              </w:rPr>
              <w:fldChar w:fldCharType="separate"/>
            </w:r>
            <w:r w:rsidR="008B271D">
              <w:rPr>
                <w:noProof/>
                <w:webHidden/>
              </w:rPr>
              <w:t>5</w:t>
            </w:r>
            <w:r w:rsidR="001F770D">
              <w:rPr>
                <w:noProof/>
                <w:webHidden/>
              </w:rPr>
              <w:fldChar w:fldCharType="end"/>
            </w:r>
          </w:hyperlink>
        </w:p>
        <w:p w14:paraId="51258722" w14:textId="77777777" w:rsidR="001F770D" w:rsidRDefault="007E4580">
          <w:pPr>
            <w:pStyle w:val="Verzeichnis2"/>
            <w:tabs>
              <w:tab w:val="right" w:leader="dot" w:pos="9628"/>
            </w:tabs>
            <w:rPr>
              <w:rFonts w:asciiTheme="minorHAnsi" w:eastAsiaTheme="minorEastAsia" w:hAnsiTheme="minorHAnsi"/>
              <w:noProof/>
              <w:color w:val="auto"/>
              <w:lang w:eastAsia="de-DE"/>
            </w:rPr>
          </w:pPr>
          <w:hyperlink w:anchor="_Toc461608733" w:history="1">
            <w:r w:rsidR="001F770D" w:rsidRPr="001C7E08">
              <w:rPr>
                <w:rStyle w:val="Hyperlink"/>
                <w:noProof/>
              </w:rPr>
              <w:t>Unterrichtseinheit 5: Aufbau der Kompetenzen „Sprachliche Mittel“ und „Monologisches Sprechen“</w:t>
            </w:r>
            <w:r w:rsidR="001F770D">
              <w:rPr>
                <w:noProof/>
                <w:webHidden/>
              </w:rPr>
              <w:tab/>
            </w:r>
            <w:r w:rsidR="001F770D">
              <w:rPr>
                <w:noProof/>
                <w:webHidden/>
              </w:rPr>
              <w:fldChar w:fldCharType="begin"/>
            </w:r>
            <w:r w:rsidR="001F770D">
              <w:rPr>
                <w:noProof/>
                <w:webHidden/>
              </w:rPr>
              <w:instrText xml:space="preserve"> PAGEREF _Toc461608733 \h </w:instrText>
            </w:r>
            <w:r w:rsidR="001F770D">
              <w:rPr>
                <w:noProof/>
                <w:webHidden/>
              </w:rPr>
            </w:r>
            <w:r w:rsidR="001F770D">
              <w:rPr>
                <w:noProof/>
                <w:webHidden/>
              </w:rPr>
              <w:fldChar w:fldCharType="separate"/>
            </w:r>
            <w:r w:rsidR="008B271D">
              <w:rPr>
                <w:noProof/>
                <w:webHidden/>
              </w:rPr>
              <w:t>7</w:t>
            </w:r>
            <w:r w:rsidR="001F770D">
              <w:rPr>
                <w:noProof/>
                <w:webHidden/>
              </w:rPr>
              <w:fldChar w:fldCharType="end"/>
            </w:r>
          </w:hyperlink>
        </w:p>
        <w:p w14:paraId="27BDF45A" w14:textId="77777777" w:rsidR="001F770D" w:rsidRDefault="007E4580">
          <w:pPr>
            <w:pStyle w:val="Verzeichnis2"/>
            <w:tabs>
              <w:tab w:val="right" w:leader="dot" w:pos="9628"/>
            </w:tabs>
            <w:rPr>
              <w:rFonts w:asciiTheme="minorHAnsi" w:eastAsiaTheme="minorEastAsia" w:hAnsiTheme="minorHAnsi"/>
              <w:noProof/>
              <w:color w:val="auto"/>
              <w:lang w:eastAsia="de-DE"/>
            </w:rPr>
          </w:pPr>
          <w:hyperlink w:anchor="_Toc461608734" w:history="1">
            <w:r w:rsidR="001F770D" w:rsidRPr="001C7E08">
              <w:rPr>
                <w:rStyle w:val="Hyperlink"/>
                <w:noProof/>
              </w:rPr>
              <w:t>Unterrichtseinheit 6: Aufbau der Kompetenzen „Dialogisches Sprechen“ und „Hör-/Hörsehverstehen“</w:t>
            </w:r>
            <w:r w:rsidR="001F770D">
              <w:rPr>
                <w:noProof/>
                <w:webHidden/>
              </w:rPr>
              <w:tab/>
            </w:r>
            <w:r w:rsidR="001F770D">
              <w:rPr>
                <w:noProof/>
                <w:webHidden/>
              </w:rPr>
              <w:fldChar w:fldCharType="begin"/>
            </w:r>
            <w:r w:rsidR="001F770D">
              <w:rPr>
                <w:noProof/>
                <w:webHidden/>
              </w:rPr>
              <w:instrText xml:space="preserve"> PAGEREF _Toc461608734 \h </w:instrText>
            </w:r>
            <w:r w:rsidR="001F770D">
              <w:rPr>
                <w:noProof/>
                <w:webHidden/>
              </w:rPr>
            </w:r>
            <w:r w:rsidR="001F770D">
              <w:rPr>
                <w:noProof/>
                <w:webHidden/>
              </w:rPr>
              <w:fldChar w:fldCharType="separate"/>
            </w:r>
            <w:r w:rsidR="008B271D">
              <w:rPr>
                <w:noProof/>
                <w:webHidden/>
              </w:rPr>
              <w:t>9</w:t>
            </w:r>
            <w:r w:rsidR="001F770D">
              <w:rPr>
                <w:noProof/>
                <w:webHidden/>
              </w:rPr>
              <w:fldChar w:fldCharType="end"/>
            </w:r>
          </w:hyperlink>
        </w:p>
        <w:p w14:paraId="3D53E1BC" w14:textId="77777777" w:rsidR="001F770D" w:rsidRDefault="007E4580">
          <w:pPr>
            <w:pStyle w:val="Verzeichnis2"/>
            <w:tabs>
              <w:tab w:val="right" w:leader="dot" w:pos="9628"/>
            </w:tabs>
            <w:rPr>
              <w:rFonts w:asciiTheme="minorHAnsi" w:eastAsiaTheme="minorEastAsia" w:hAnsiTheme="minorHAnsi"/>
              <w:noProof/>
              <w:color w:val="auto"/>
              <w:lang w:eastAsia="de-DE"/>
            </w:rPr>
          </w:pPr>
          <w:hyperlink w:anchor="_Toc461608735" w:history="1">
            <w:r w:rsidR="001F770D" w:rsidRPr="001C7E08">
              <w:rPr>
                <w:rStyle w:val="Hyperlink"/>
                <w:noProof/>
              </w:rPr>
              <w:t>Unterrichtseinheit 7: Aufbau der Kompetenzen „Schreiben“ und „TMK“</w:t>
            </w:r>
            <w:r w:rsidR="001F770D">
              <w:rPr>
                <w:noProof/>
                <w:webHidden/>
              </w:rPr>
              <w:tab/>
            </w:r>
            <w:r w:rsidR="001F770D">
              <w:rPr>
                <w:noProof/>
                <w:webHidden/>
              </w:rPr>
              <w:fldChar w:fldCharType="begin"/>
            </w:r>
            <w:r w:rsidR="001F770D">
              <w:rPr>
                <w:noProof/>
                <w:webHidden/>
              </w:rPr>
              <w:instrText xml:space="preserve"> PAGEREF _Toc461608735 \h </w:instrText>
            </w:r>
            <w:r w:rsidR="001F770D">
              <w:rPr>
                <w:noProof/>
                <w:webHidden/>
              </w:rPr>
            </w:r>
            <w:r w:rsidR="001F770D">
              <w:rPr>
                <w:noProof/>
                <w:webHidden/>
              </w:rPr>
              <w:fldChar w:fldCharType="separate"/>
            </w:r>
            <w:r w:rsidR="008B271D">
              <w:rPr>
                <w:noProof/>
                <w:webHidden/>
              </w:rPr>
              <w:t>11</w:t>
            </w:r>
            <w:r w:rsidR="001F770D">
              <w:rPr>
                <w:noProof/>
                <w:webHidden/>
              </w:rPr>
              <w:fldChar w:fldCharType="end"/>
            </w:r>
          </w:hyperlink>
        </w:p>
        <w:p w14:paraId="5607B63F" w14:textId="77777777" w:rsidR="001F770D" w:rsidRDefault="007E4580">
          <w:pPr>
            <w:pStyle w:val="Verzeichnis2"/>
            <w:tabs>
              <w:tab w:val="right" w:leader="dot" w:pos="9628"/>
            </w:tabs>
            <w:rPr>
              <w:rFonts w:asciiTheme="minorHAnsi" w:eastAsiaTheme="minorEastAsia" w:hAnsiTheme="minorHAnsi"/>
              <w:noProof/>
              <w:color w:val="auto"/>
              <w:lang w:eastAsia="de-DE"/>
            </w:rPr>
          </w:pPr>
          <w:hyperlink w:anchor="_Toc461608736" w:history="1">
            <w:r w:rsidR="001F770D" w:rsidRPr="001C7E08">
              <w:rPr>
                <w:rStyle w:val="Hyperlink"/>
                <w:noProof/>
              </w:rPr>
              <w:t>Unterrichtseinheit 8: Aufbau der Kompetenzen „Leseverstehen“ und „Sprachmittlung“</w:t>
            </w:r>
            <w:r w:rsidR="001F770D">
              <w:rPr>
                <w:noProof/>
                <w:webHidden/>
              </w:rPr>
              <w:tab/>
            </w:r>
            <w:r w:rsidR="001F770D">
              <w:rPr>
                <w:noProof/>
                <w:webHidden/>
              </w:rPr>
              <w:fldChar w:fldCharType="begin"/>
            </w:r>
            <w:r w:rsidR="001F770D">
              <w:rPr>
                <w:noProof/>
                <w:webHidden/>
              </w:rPr>
              <w:instrText xml:space="preserve"> PAGEREF _Toc461608736 \h </w:instrText>
            </w:r>
            <w:r w:rsidR="001F770D">
              <w:rPr>
                <w:noProof/>
                <w:webHidden/>
              </w:rPr>
            </w:r>
            <w:r w:rsidR="001F770D">
              <w:rPr>
                <w:noProof/>
                <w:webHidden/>
              </w:rPr>
              <w:fldChar w:fldCharType="separate"/>
            </w:r>
            <w:r w:rsidR="008B271D">
              <w:rPr>
                <w:noProof/>
                <w:webHidden/>
              </w:rPr>
              <w:t>13</w:t>
            </w:r>
            <w:r w:rsidR="001F770D">
              <w:rPr>
                <w:noProof/>
                <w:webHidden/>
              </w:rPr>
              <w:fldChar w:fldCharType="end"/>
            </w:r>
          </w:hyperlink>
        </w:p>
        <w:p w14:paraId="00E77DA3" w14:textId="77777777" w:rsidR="001F770D" w:rsidRDefault="007E4580">
          <w:pPr>
            <w:pStyle w:val="Verzeichnis2"/>
            <w:tabs>
              <w:tab w:val="right" w:leader="dot" w:pos="9628"/>
            </w:tabs>
            <w:rPr>
              <w:rFonts w:asciiTheme="minorHAnsi" w:eastAsiaTheme="minorEastAsia" w:hAnsiTheme="minorHAnsi"/>
              <w:noProof/>
              <w:color w:val="auto"/>
              <w:lang w:eastAsia="de-DE"/>
            </w:rPr>
          </w:pPr>
          <w:hyperlink w:anchor="_Toc461608737" w:history="1">
            <w:r w:rsidR="001F770D" w:rsidRPr="001C7E08">
              <w:rPr>
                <w:rStyle w:val="Hyperlink"/>
                <w:noProof/>
              </w:rPr>
              <w:t>Unterrichtseinheit 9: Aufbau der Kompetenzen „ Schreiben“ und „Verfügen über sprachliche Mittel“</w:t>
            </w:r>
            <w:r w:rsidR="001F770D">
              <w:rPr>
                <w:noProof/>
                <w:webHidden/>
              </w:rPr>
              <w:tab/>
            </w:r>
            <w:r w:rsidR="001F770D">
              <w:rPr>
                <w:noProof/>
                <w:webHidden/>
              </w:rPr>
              <w:fldChar w:fldCharType="begin"/>
            </w:r>
            <w:r w:rsidR="001F770D">
              <w:rPr>
                <w:noProof/>
                <w:webHidden/>
              </w:rPr>
              <w:instrText xml:space="preserve"> PAGEREF _Toc461608737 \h </w:instrText>
            </w:r>
            <w:r w:rsidR="001F770D">
              <w:rPr>
                <w:noProof/>
                <w:webHidden/>
              </w:rPr>
            </w:r>
            <w:r w:rsidR="001F770D">
              <w:rPr>
                <w:noProof/>
                <w:webHidden/>
              </w:rPr>
              <w:fldChar w:fldCharType="separate"/>
            </w:r>
            <w:r w:rsidR="008B271D">
              <w:rPr>
                <w:noProof/>
                <w:webHidden/>
              </w:rPr>
              <w:t>15</w:t>
            </w:r>
            <w:r w:rsidR="001F770D">
              <w:rPr>
                <w:noProof/>
                <w:webHidden/>
              </w:rPr>
              <w:fldChar w:fldCharType="end"/>
            </w:r>
          </w:hyperlink>
        </w:p>
        <w:p w14:paraId="4BCB7529" w14:textId="77777777" w:rsidR="001F770D" w:rsidRDefault="007E4580">
          <w:pPr>
            <w:pStyle w:val="Verzeichnis2"/>
            <w:tabs>
              <w:tab w:val="right" w:leader="dot" w:pos="9628"/>
            </w:tabs>
            <w:rPr>
              <w:rFonts w:asciiTheme="minorHAnsi" w:eastAsiaTheme="minorEastAsia" w:hAnsiTheme="minorHAnsi"/>
              <w:noProof/>
              <w:color w:val="auto"/>
              <w:lang w:eastAsia="de-DE"/>
            </w:rPr>
          </w:pPr>
          <w:hyperlink w:anchor="_Toc461608738" w:history="1">
            <w:r w:rsidR="001F770D" w:rsidRPr="001C7E08">
              <w:rPr>
                <w:rStyle w:val="Hyperlink"/>
                <w:noProof/>
              </w:rPr>
              <w:t>Unterrichtseinheit 10: Aufbau der Kompetenzen „Sprachmittlung“, „Text- und Medienkompetenz“</w:t>
            </w:r>
            <w:r w:rsidR="001F770D">
              <w:rPr>
                <w:noProof/>
                <w:webHidden/>
              </w:rPr>
              <w:tab/>
            </w:r>
            <w:r w:rsidR="001F770D">
              <w:rPr>
                <w:noProof/>
                <w:webHidden/>
              </w:rPr>
              <w:fldChar w:fldCharType="begin"/>
            </w:r>
            <w:r w:rsidR="001F770D">
              <w:rPr>
                <w:noProof/>
                <w:webHidden/>
              </w:rPr>
              <w:instrText xml:space="preserve"> PAGEREF _Toc461608738 \h </w:instrText>
            </w:r>
            <w:r w:rsidR="001F770D">
              <w:rPr>
                <w:noProof/>
                <w:webHidden/>
              </w:rPr>
            </w:r>
            <w:r w:rsidR="001F770D">
              <w:rPr>
                <w:noProof/>
                <w:webHidden/>
              </w:rPr>
              <w:fldChar w:fldCharType="separate"/>
            </w:r>
            <w:r w:rsidR="008B271D">
              <w:rPr>
                <w:noProof/>
                <w:webHidden/>
              </w:rPr>
              <w:t>17</w:t>
            </w:r>
            <w:r w:rsidR="001F770D">
              <w:rPr>
                <w:noProof/>
                <w:webHidden/>
              </w:rPr>
              <w:fldChar w:fldCharType="end"/>
            </w:r>
          </w:hyperlink>
        </w:p>
        <w:p w14:paraId="575A8068" w14:textId="77777777" w:rsidR="001F770D" w:rsidRDefault="007E4580">
          <w:pPr>
            <w:pStyle w:val="Verzeichnis2"/>
            <w:tabs>
              <w:tab w:val="right" w:leader="dot" w:pos="9628"/>
            </w:tabs>
            <w:rPr>
              <w:rFonts w:asciiTheme="minorHAnsi" w:eastAsiaTheme="minorEastAsia" w:hAnsiTheme="minorHAnsi"/>
              <w:noProof/>
              <w:color w:val="auto"/>
              <w:lang w:eastAsia="de-DE"/>
            </w:rPr>
          </w:pPr>
          <w:hyperlink w:anchor="_Toc461608739" w:history="1">
            <w:r w:rsidR="001F770D" w:rsidRPr="001C7E08">
              <w:rPr>
                <w:rStyle w:val="Hyperlink"/>
                <w:noProof/>
              </w:rPr>
              <w:t>Unterrichtseinheit 11: Aufbau der Kompetenzen „Verfügen über sprachliche Mittel“, „Dialogisches Sprechen“</w:t>
            </w:r>
            <w:r w:rsidR="001F770D">
              <w:rPr>
                <w:noProof/>
                <w:webHidden/>
              </w:rPr>
              <w:tab/>
            </w:r>
            <w:r w:rsidR="001F770D">
              <w:rPr>
                <w:noProof/>
                <w:webHidden/>
              </w:rPr>
              <w:fldChar w:fldCharType="begin"/>
            </w:r>
            <w:r w:rsidR="001F770D">
              <w:rPr>
                <w:noProof/>
                <w:webHidden/>
              </w:rPr>
              <w:instrText xml:space="preserve"> PAGEREF _Toc461608739 \h </w:instrText>
            </w:r>
            <w:r w:rsidR="001F770D">
              <w:rPr>
                <w:noProof/>
                <w:webHidden/>
              </w:rPr>
            </w:r>
            <w:r w:rsidR="001F770D">
              <w:rPr>
                <w:noProof/>
                <w:webHidden/>
              </w:rPr>
              <w:fldChar w:fldCharType="separate"/>
            </w:r>
            <w:r w:rsidR="008B271D">
              <w:rPr>
                <w:noProof/>
                <w:webHidden/>
              </w:rPr>
              <w:t>19</w:t>
            </w:r>
            <w:r w:rsidR="001F770D">
              <w:rPr>
                <w:noProof/>
                <w:webHidden/>
              </w:rPr>
              <w:fldChar w:fldCharType="end"/>
            </w:r>
          </w:hyperlink>
        </w:p>
        <w:p w14:paraId="365882A7" w14:textId="33467583" w:rsidR="00912A62" w:rsidRPr="00912A62" w:rsidRDefault="00912A62" w:rsidP="00912A62">
          <w:pPr>
            <w:spacing w:line="360" w:lineRule="auto"/>
            <w:rPr>
              <w:rFonts w:ascii="Arial" w:hAnsi="Arial" w:cs="Arial"/>
              <w:sz w:val="24"/>
              <w:szCs w:val="24"/>
            </w:rPr>
          </w:pPr>
          <w:r w:rsidRPr="00912A62">
            <w:rPr>
              <w:rFonts w:ascii="Arial" w:hAnsi="Arial" w:cs="Arial"/>
              <w:b/>
              <w:bCs/>
              <w:sz w:val="24"/>
              <w:szCs w:val="24"/>
            </w:rPr>
            <w:fldChar w:fldCharType="end"/>
          </w:r>
        </w:p>
      </w:sdtContent>
    </w:sdt>
    <w:p w14:paraId="772289F4" w14:textId="718FFCC7" w:rsidR="004D49C3" w:rsidRDefault="004D49C3">
      <w:pPr>
        <w:suppressAutoHyphens w:val="0"/>
        <w:spacing w:after="0"/>
        <w:rPr>
          <w:rFonts w:ascii="Arial" w:hAnsi="Arial"/>
          <w:b/>
          <w:sz w:val="24"/>
          <w:szCs w:val="24"/>
        </w:rPr>
        <w:sectPr w:rsidR="004D49C3" w:rsidSect="004D3D5E">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283" w:gutter="0"/>
          <w:cols w:space="720"/>
          <w:formProt w:val="0"/>
          <w:docGrid w:linePitch="360" w:charSpace="-2049"/>
        </w:sectPr>
      </w:pPr>
    </w:p>
    <w:p w14:paraId="4E799AAD" w14:textId="03135F5D" w:rsidR="0081231B" w:rsidRPr="004D49C3" w:rsidRDefault="0081231B" w:rsidP="004D49C3">
      <w:pPr>
        <w:pStyle w:val="0ueberschrift1"/>
      </w:pPr>
      <w:bookmarkStart w:id="1" w:name="_Toc456601240"/>
      <w:bookmarkStart w:id="2" w:name="_Toc461608725"/>
      <w:r w:rsidRPr="004D49C3">
        <w:lastRenderedPageBreak/>
        <w:t>Allgemeines Vorwort zu den Beispielcurricula</w:t>
      </w:r>
      <w:bookmarkEnd w:id="1"/>
      <w:bookmarkEnd w:id="2"/>
    </w:p>
    <w:p w14:paraId="2A2FD10A" w14:textId="77777777" w:rsidR="0081231B" w:rsidRPr="0081231B" w:rsidRDefault="0081231B" w:rsidP="004D3D5E">
      <w:pPr>
        <w:spacing w:line="360" w:lineRule="auto"/>
        <w:jc w:val="both"/>
        <w:rPr>
          <w:rFonts w:ascii="Arial" w:hAnsi="Arial" w:cs="Arial"/>
        </w:rPr>
      </w:pPr>
      <w:r w:rsidRPr="0081231B">
        <w:rPr>
          <w:rFonts w:ascii="Arial" w:hAnsi="Arial" w:cs="Arial"/>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1A5728F0" w14:textId="1D61711B" w:rsidR="0081231B" w:rsidRPr="0081231B" w:rsidRDefault="0081231B" w:rsidP="004D3D5E">
      <w:pPr>
        <w:spacing w:line="360" w:lineRule="auto"/>
        <w:jc w:val="both"/>
        <w:rPr>
          <w:rFonts w:ascii="Arial" w:hAnsi="Arial" w:cs="Arial"/>
        </w:rPr>
      </w:pPr>
      <w:r w:rsidRPr="0081231B">
        <w:rPr>
          <w:rFonts w:ascii="Arial" w:hAnsi="Arial" w:cs="Arial"/>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1CCA5163" w14:textId="77777777" w:rsidR="0081231B" w:rsidRPr="0081231B" w:rsidRDefault="0081231B" w:rsidP="004D3D5E">
      <w:pPr>
        <w:spacing w:line="360" w:lineRule="auto"/>
        <w:jc w:val="both"/>
        <w:rPr>
          <w:rFonts w:ascii="Arial" w:hAnsi="Arial" w:cs="Arial"/>
        </w:rPr>
      </w:pPr>
      <w:r w:rsidRPr="0081231B">
        <w:rPr>
          <w:rFonts w:ascii="Arial" w:hAnsi="Arial" w:cs="Arial"/>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18A10069" w14:textId="77777777" w:rsidR="0081231B" w:rsidRPr="0081231B" w:rsidRDefault="0081231B" w:rsidP="004D3D5E">
      <w:pPr>
        <w:spacing w:line="360" w:lineRule="auto"/>
        <w:jc w:val="both"/>
        <w:rPr>
          <w:rFonts w:ascii="Arial" w:hAnsi="Arial" w:cs="Arial"/>
        </w:rPr>
      </w:pPr>
      <w:r w:rsidRPr="0081231B">
        <w:rPr>
          <w:rFonts w:ascii="Arial" w:hAnsi="Arial" w:cs="Arial"/>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00993F4B" w14:textId="77777777" w:rsidR="004D3D5E" w:rsidRDefault="0081231B" w:rsidP="004D3D5E">
      <w:pPr>
        <w:spacing w:line="360" w:lineRule="auto"/>
        <w:jc w:val="both"/>
        <w:rPr>
          <w:rFonts w:ascii="Arial" w:hAnsi="Arial" w:cs="Arial"/>
        </w:rPr>
      </w:pPr>
      <w:r w:rsidRPr="0081231B">
        <w:rPr>
          <w:rFonts w:ascii="Arial" w:hAnsi="Arial" w:cs="Arial"/>
        </w:rPr>
        <w:t xml:space="preserve">Die verschiedenen Niveaustufen des Gemeinsamen Bildungsplans der Sekundarstufe I werden in den Beispielcurricula ebenfalls berücksichtigt und mit konkreten Hinweisen zum differenzierten Vorgehen im Unterricht angereichert. </w:t>
      </w:r>
    </w:p>
    <w:p w14:paraId="0F1A9BC6" w14:textId="121DD42D" w:rsidR="0081231B" w:rsidRPr="004D49C3" w:rsidRDefault="0081231B" w:rsidP="004D3D5E">
      <w:pPr>
        <w:spacing w:line="360" w:lineRule="auto"/>
        <w:jc w:val="both"/>
        <w:rPr>
          <w:i/>
          <w:sz w:val="24"/>
        </w:rPr>
      </w:pPr>
      <w:r>
        <w:br w:type="page"/>
      </w:r>
    </w:p>
    <w:p w14:paraId="4BA9C4E5" w14:textId="7F79F395" w:rsidR="00B66308" w:rsidRPr="004D3D5E" w:rsidRDefault="0081231B" w:rsidP="004D3D5E">
      <w:pPr>
        <w:pStyle w:val="0ueberschrift1"/>
      </w:pPr>
      <w:bookmarkStart w:id="3" w:name="_Toc450308019"/>
      <w:bookmarkStart w:id="4" w:name="_Toc450308079"/>
      <w:bookmarkStart w:id="5" w:name="_Toc456601241"/>
      <w:bookmarkStart w:id="6" w:name="_Toc461608726"/>
      <w:r w:rsidRPr="004D3D5E">
        <w:lastRenderedPageBreak/>
        <w:t>Fachspezifisches Vorwort</w:t>
      </w:r>
      <w:bookmarkEnd w:id="3"/>
      <w:bookmarkEnd w:id="4"/>
      <w:bookmarkEnd w:id="5"/>
      <w:bookmarkEnd w:id="6"/>
    </w:p>
    <w:p w14:paraId="4AF362A0" w14:textId="77777777" w:rsidR="00B66308" w:rsidRPr="00B66308" w:rsidRDefault="00B66308" w:rsidP="004D3D5E">
      <w:pPr>
        <w:spacing w:line="360" w:lineRule="auto"/>
        <w:jc w:val="both"/>
        <w:rPr>
          <w:rFonts w:ascii="Arial" w:hAnsi="Arial"/>
        </w:rPr>
      </w:pPr>
      <w:r w:rsidRPr="00B66308">
        <w:rPr>
          <w:rFonts w:ascii="Arial" w:hAnsi="Arial"/>
        </w:rPr>
        <w:t xml:space="preserve">Die Planung eines kompetenzorientierten Russischunterrichts bedarf auch für das erste </w:t>
      </w:r>
      <w:proofErr w:type="spellStart"/>
      <w:r w:rsidRPr="00B66308">
        <w:rPr>
          <w:rFonts w:ascii="Arial" w:hAnsi="Arial"/>
        </w:rPr>
        <w:t>Lernjahr</w:t>
      </w:r>
      <w:proofErr w:type="spellEnd"/>
      <w:r w:rsidRPr="00B66308">
        <w:rPr>
          <w:rFonts w:ascii="Arial" w:hAnsi="Arial"/>
        </w:rPr>
        <w:t xml:space="preserve"> eines fachspezifischen Curriculums, das den Kompetenzerwerb in Unterrichtseinheiten strukturiert und diese über die 29 Unterrichtswochen des Schuljahres verteilt. Im Zentrum steht dabei die Hinführung der Schüler zu kommunikativer Handlungsfähigkeit und interkultureller Kompetenz.</w:t>
      </w:r>
    </w:p>
    <w:p w14:paraId="761B815E" w14:textId="77777777" w:rsidR="00B66308" w:rsidRPr="00B66308" w:rsidRDefault="00B66308" w:rsidP="004D3D5E">
      <w:pPr>
        <w:spacing w:before="120" w:line="360" w:lineRule="auto"/>
        <w:jc w:val="both"/>
        <w:rPr>
          <w:rFonts w:ascii="Arial" w:hAnsi="Arial"/>
        </w:rPr>
      </w:pPr>
      <w:r w:rsidRPr="00B66308">
        <w:rPr>
          <w:rFonts w:ascii="Arial" w:hAnsi="Arial"/>
        </w:rPr>
        <w:t>Eine Besonderheit des Russischcurriculums ist der Vorkurs, der primär dem Erlernen der kyrillischen Schrift in geschriebener und gedruckter Form gewidmet ist und einige elementare Kompetenzen vermittelt, die dann in den nachfolgenden Unterrichtseinheiten ausgebaut werden.</w:t>
      </w:r>
    </w:p>
    <w:p w14:paraId="183EECE9" w14:textId="77777777" w:rsidR="00B66308" w:rsidRPr="00B66308" w:rsidRDefault="00B66308" w:rsidP="004D3D5E">
      <w:pPr>
        <w:spacing w:before="120" w:line="360" w:lineRule="auto"/>
        <w:jc w:val="both"/>
        <w:rPr>
          <w:rFonts w:ascii="Arial" w:hAnsi="Arial"/>
        </w:rPr>
      </w:pPr>
      <w:r w:rsidRPr="00B66308">
        <w:rPr>
          <w:rFonts w:ascii="Arial" w:hAnsi="Arial"/>
        </w:rPr>
        <w:t xml:space="preserve">Jede Unterrichtseinheit erweitert nach Vorgabe der inhaltsbezogenen Kompetenzen Wortschatz, Grammatik und Aussprache, wobei insbesondere im Bereich der Grammatik darauf zu achten ist, dass die Progression nicht zu steil ist und dass sie beim Kompetenzerwerb primär dienende Funktion hat. Jede Unterrichtseinheit bildet schwerpunktmäßig zwei funktionale kommunikative Kompetenzen aus, die sich in ein oder zwei am Ende der Durchführung der Unterrichtseinheit stehenden Lernaufgaben entfalten sollen. </w:t>
      </w:r>
    </w:p>
    <w:p w14:paraId="41136090" w14:textId="77777777" w:rsidR="00B66308" w:rsidRPr="00B66308" w:rsidRDefault="00B66308" w:rsidP="004D3D5E">
      <w:pPr>
        <w:spacing w:before="120" w:line="360" w:lineRule="auto"/>
        <w:jc w:val="both"/>
        <w:rPr>
          <w:rFonts w:ascii="Arial" w:hAnsi="Arial"/>
        </w:rPr>
      </w:pPr>
      <w:r w:rsidRPr="00B66308">
        <w:rPr>
          <w:rFonts w:ascii="Arial" w:hAnsi="Arial"/>
        </w:rPr>
        <w:t>Die Unterrichtseinheiten gliedern sich in konkrete Lernschritte, bei denen auch auf methodische/didaktische Varianten, Medien, Sozialformen und Möglichkeiten der Differenzierung verwiesen wird.</w:t>
      </w:r>
    </w:p>
    <w:p w14:paraId="1B57C4D0" w14:textId="35E9639B" w:rsidR="00B66308" w:rsidRPr="004A27B8" w:rsidRDefault="00276F18" w:rsidP="004A27B8">
      <w:pPr>
        <w:pStyle w:val="0TabelleUeberschrift"/>
        <w:jc w:val="left"/>
        <w:rPr>
          <w:sz w:val="24"/>
          <w:szCs w:val="24"/>
        </w:rPr>
      </w:pPr>
      <w:bookmarkStart w:id="7" w:name="_Toc461608727"/>
      <w:r w:rsidRPr="004A27B8">
        <w:rPr>
          <w:sz w:val="24"/>
          <w:szCs w:val="24"/>
        </w:rPr>
        <w:t>Übersicht über die Unterrichtseinheiten</w:t>
      </w:r>
      <w:bookmarkEnd w:id="7"/>
    </w:p>
    <w:tbl>
      <w:tblPr>
        <w:tblStyle w:val="Tabellenraster2"/>
        <w:tblW w:w="10206" w:type="dxa"/>
        <w:tblInd w:w="108" w:type="dxa"/>
        <w:tblLayout w:type="fixed"/>
        <w:tblLook w:val="04A0" w:firstRow="1" w:lastRow="0" w:firstColumn="1" w:lastColumn="0" w:noHBand="0" w:noVBand="1"/>
      </w:tblPr>
      <w:tblGrid>
        <w:gridCol w:w="3686"/>
        <w:gridCol w:w="4819"/>
        <w:gridCol w:w="1701"/>
      </w:tblGrid>
      <w:tr w:rsidR="00B66308" w:rsidRPr="00B66308" w14:paraId="5B7F6EB2" w14:textId="77777777" w:rsidTr="004D3D5E">
        <w:trPr>
          <w:trHeight w:val="52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BB4BD" w14:textId="17E63268" w:rsidR="00B66308" w:rsidRPr="00B66308" w:rsidRDefault="00B66308" w:rsidP="004D3D5E">
            <w:pPr>
              <w:spacing w:after="0" w:line="276" w:lineRule="auto"/>
              <w:jc w:val="center"/>
              <w:rPr>
                <w:rFonts w:ascii="Arial" w:hAnsi="Arial"/>
                <w:b/>
              </w:rPr>
            </w:pPr>
            <w:r w:rsidRPr="00B66308">
              <w:rPr>
                <w:rFonts w:ascii="Arial" w:hAnsi="Arial"/>
                <w:b/>
              </w:rPr>
              <w:t>Thema der Unterrichtseinheit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1F03928F" w14:textId="75287C8C" w:rsidR="00B66308" w:rsidRPr="00276F18" w:rsidRDefault="00B66308" w:rsidP="004D3D5E">
            <w:pPr>
              <w:spacing w:after="0" w:line="276" w:lineRule="auto"/>
              <w:jc w:val="center"/>
              <w:rPr>
                <w:rFonts w:ascii="Arial" w:hAnsi="Arial"/>
                <w:b/>
              </w:rPr>
            </w:pPr>
            <w:r w:rsidRPr="00276F18">
              <w:rPr>
                <w:rFonts w:ascii="Arial" w:hAnsi="Arial"/>
                <w:b/>
              </w:rPr>
              <w:t>Schwerpunktkompetenzen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3CCC88" w14:textId="2D3EEC9D" w:rsidR="00B66308" w:rsidRPr="00B66308" w:rsidRDefault="00B66308" w:rsidP="004D3D5E">
            <w:pPr>
              <w:spacing w:after="0" w:line="276" w:lineRule="auto"/>
              <w:jc w:val="center"/>
              <w:rPr>
                <w:rFonts w:ascii="Arial" w:hAnsi="Arial"/>
                <w:b/>
              </w:rPr>
            </w:pPr>
            <w:r w:rsidRPr="00B66308">
              <w:rPr>
                <w:rFonts w:ascii="Arial" w:hAnsi="Arial"/>
                <w:b/>
              </w:rPr>
              <w:t>Zeitlicher Umfang</w:t>
            </w:r>
          </w:p>
        </w:tc>
      </w:tr>
      <w:tr w:rsidR="00B66308" w:rsidRPr="00B66308" w14:paraId="672BCC0B" w14:textId="77777777" w:rsidTr="00DB50D2">
        <w:trPr>
          <w:trHeight w:val="828"/>
        </w:trPr>
        <w:tc>
          <w:tcPr>
            <w:tcW w:w="3686" w:type="dxa"/>
            <w:tcBorders>
              <w:top w:val="single" w:sz="4" w:space="0" w:color="auto"/>
              <w:left w:val="single" w:sz="4" w:space="0" w:color="auto"/>
              <w:bottom w:val="dashed" w:sz="4" w:space="0" w:color="auto"/>
              <w:right w:val="single" w:sz="4" w:space="0" w:color="auto"/>
            </w:tcBorders>
            <w:vAlign w:val="center"/>
          </w:tcPr>
          <w:p w14:paraId="42C69514" w14:textId="77777777" w:rsidR="00B66308" w:rsidRPr="00B66308" w:rsidRDefault="00B66308" w:rsidP="00DB50D2">
            <w:pPr>
              <w:spacing w:after="0" w:line="276" w:lineRule="auto"/>
              <w:rPr>
                <w:rFonts w:ascii="Arial" w:hAnsi="Arial"/>
              </w:rPr>
            </w:pPr>
            <w:r w:rsidRPr="00B66308">
              <w:rPr>
                <w:rFonts w:ascii="Arial" w:hAnsi="Arial"/>
              </w:rPr>
              <w:t>Vorkurs</w:t>
            </w:r>
          </w:p>
          <w:p w14:paraId="5752081D" w14:textId="77777777" w:rsidR="00B66308" w:rsidRPr="00B66308" w:rsidRDefault="00B66308" w:rsidP="00DB50D2">
            <w:pPr>
              <w:spacing w:after="0" w:line="276" w:lineRule="auto"/>
              <w:rPr>
                <w:rFonts w:ascii="Arial" w:hAnsi="Arial"/>
              </w:rPr>
            </w:pPr>
            <w:r w:rsidRPr="00B66308">
              <w:rPr>
                <w:rFonts w:ascii="Arial" w:hAnsi="Arial"/>
              </w:rPr>
              <w:t>Kyrillisches Alphabet, Internationalismen in russischer Schreibung (Geographie, Speisen u.a.), russische Namen</w:t>
            </w:r>
          </w:p>
        </w:tc>
        <w:tc>
          <w:tcPr>
            <w:tcW w:w="4819" w:type="dxa"/>
            <w:tcBorders>
              <w:top w:val="single" w:sz="4" w:space="0" w:color="auto"/>
              <w:left w:val="single" w:sz="4" w:space="0" w:color="auto"/>
              <w:bottom w:val="dashed" w:sz="4" w:space="0" w:color="auto"/>
              <w:right w:val="single" w:sz="4" w:space="0" w:color="auto"/>
            </w:tcBorders>
            <w:vAlign w:val="center"/>
          </w:tcPr>
          <w:p w14:paraId="010E374D" w14:textId="77777777" w:rsidR="00B66308" w:rsidRPr="00276F18" w:rsidRDefault="00B66308" w:rsidP="00DB50D2">
            <w:pPr>
              <w:spacing w:after="0" w:line="276" w:lineRule="auto"/>
              <w:rPr>
                <w:rFonts w:ascii="Arial" w:hAnsi="Arial"/>
              </w:rPr>
            </w:pPr>
            <w:r w:rsidRPr="00276F18">
              <w:rPr>
                <w:rFonts w:ascii="Arial" w:hAnsi="Arial"/>
              </w:rPr>
              <w:t>Aufbau verschiedener grundlegender Kompetenzen und Strategien, vor allem Schreiben, Leseverstehen, Hörverstehen und Sprechen</w:t>
            </w:r>
          </w:p>
        </w:tc>
        <w:tc>
          <w:tcPr>
            <w:tcW w:w="1701" w:type="dxa"/>
            <w:tcBorders>
              <w:top w:val="single" w:sz="4" w:space="0" w:color="auto"/>
              <w:left w:val="single" w:sz="4" w:space="0" w:color="auto"/>
              <w:bottom w:val="dashed" w:sz="4" w:space="0" w:color="auto"/>
              <w:right w:val="single" w:sz="4" w:space="0" w:color="auto"/>
            </w:tcBorders>
            <w:vAlign w:val="center"/>
          </w:tcPr>
          <w:p w14:paraId="196C34A1" w14:textId="77777777" w:rsidR="00B66308" w:rsidRPr="00B66308" w:rsidRDefault="00B66308" w:rsidP="00DB50D2">
            <w:pPr>
              <w:spacing w:after="0" w:line="276" w:lineRule="auto"/>
              <w:rPr>
                <w:rFonts w:ascii="Arial" w:hAnsi="Arial"/>
              </w:rPr>
            </w:pPr>
            <w:r w:rsidRPr="00B66308">
              <w:rPr>
                <w:rFonts w:ascii="Arial" w:hAnsi="Arial"/>
              </w:rPr>
              <w:t>4 Wochen</w:t>
            </w:r>
          </w:p>
        </w:tc>
      </w:tr>
      <w:tr w:rsidR="00B66308" w:rsidRPr="00B66308" w14:paraId="6B9D8B37" w14:textId="77777777" w:rsidTr="00DB50D2">
        <w:trPr>
          <w:trHeight w:val="700"/>
        </w:trPr>
        <w:tc>
          <w:tcPr>
            <w:tcW w:w="3686" w:type="dxa"/>
            <w:tcBorders>
              <w:top w:val="dashed" w:sz="4" w:space="0" w:color="auto"/>
              <w:left w:val="single" w:sz="4" w:space="0" w:color="auto"/>
              <w:right w:val="single" w:sz="4" w:space="0" w:color="auto"/>
            </w:tcBorders>
            <w:shd w:val="clear" w:color="auto" w:fill="auto"/>
            <w:vAlign w:val="center"/>
          </w:tcPr>
          <w:p w14:paraId="25B26F9E" w14:textId="77777777" w:rsidR="00B66308" w:rsidRPr="00B66308" w:rsidRDefault="00B66308" w:rsidP="00DB50D2">
            <w:pPr>
              <w:spacing w:after="0" w:line="276" w:lineRule="auto"/>
              <w:rPr>
                <w:rFonts w:ascii="Arial" w:hAnsi="Arial"/>
              </w:rPr>
            </w:pPr>
            <w:r w:rsidRPr="00B66308">
              <w:rPr>
                <w:rFonts w:ascii="Arial" w:hAnsi="Arial"/>
              </w:rPr>
              <w:t>Sich vorstellen (Name, Herkunft, Lieblingsessen) und begrüßen</w:t>
            </w:r>
          </w:p>
        </w:tc>
        <w:tc>
          <w:tcPr>
            <w:tcW w:w="4819" w:type="dxa"/>
            <w:tcBorders>
              <w:top w:val="dashed" w:sz="4" w:space="0" w:color="auto"/>
              <w:left w:val="single" w:sz="4" w:space="0" w:color="auto"/>
              <w:right w:val="single" w:sz="4" w:space="0" w:color="auto"/>
            </w:tcBorders>
            <w:vAlign w:val="center"/>
          </w:tcPr>
          <w:p w14:paraId="07EA396D" w14:textId="62081022" w:rsidR="00B66308" w:rsidRPr="00276F18" w:rsidRDefault="00B66308" w:rsidP="00DB50D2">
            <w:pPr>
              <w:spacing w:after="0" w:line="276" w:lineRule="auto"/>
              <w:rPr>
                <w:rFonts w:ascii="Arial" w:hAnsi="Arial"/>
              </w:rPr>
            </w:pPr>
            <w:r w:rsidRPr="00276F18">
              <w:rPr>
                <w:rFonts w:ascii="Arial" w:hAnsi="Arial"/>
              </w:rPr>
              <w:t>Monologisches Sprechen I Hörverstehen I</w:t>
            </w:r>
          </w:p>
        </w:tc>
        <w:tc>
          <w:tcPr>
            <w:tcW w:w="1701" w:type="dxa"/>
            <w:tcBorders>
              <w:top w:val="dashed" w:sz="4" w:space="0" w:color="auto"/>
              <w:left w:val="single" w:sz="4" w:space="0" w:color="auto"/>
              <w:right w:val="single" w:sz="4" w:space="0" w:color="auto"/>
            </w:tcBorders>
            <w:vAlign w:val="center"/>
          </w:tcPr>
          <w:p w14:paraId="3FA9AEA3" w14:textId="77777777" w:rsidR="00B66308" w:rsidRPr="00B66308" w:rsidRDefault="00B66308" w:rsidP="00DB50D2">
            <w:pPr>
              <w:spacing w:after="0" w:line="276" w:lineRule="auto"/>
              <w:rPr>
                <w:rFonts w:ascii="Arial" w:hAnsi="Arial"/>
              </w:rPr>
            </w:pPr>
            <w:r w:rsidRPr="00B66308">
              <w:rPr>
                <w:rFonts w:ascii="Arial" w:hAnsi="Arial"/>
              </w:rPr>
              <w:t>2 Wochen</w:t>
            </w:r>
          </w:p>
        </w:tc>
      </w:tr>
      <w:tr w:rsidR="00B66308" w:rsidRPr="00B66308" w14:paraId="3F6BAEED" w14:textId="77777777" w:rsidTr="00DB50D2">
        <w:trPr>
          <w:trHeight w:val="593"/>
        </w:trPr>
        <w:tc>
          <w:tcPr>
            <w:tcW w:w="3686" w:type="dxa"/>
            <w:tcBorders>
              <w:top w:val="single" w:sz="4" w:space="0" w:color="auto"/>
              <w:left w:val="single" w:sz="4" w:space="0" w:color="auto"/>
              <w:right w:val="single" w:sz="4" w:space="0" w:color="auto"/>
            </w:tcBorders>
            <w:shd w:val="clear" w:color="auto" w:fill="auto"/>
            <w:vAlign w:val="center"/>
          </w:tcPr>
          <w:p w14:paraId="173D4047" w14:textId="77777777" w:rsidR="00B66308" w:rsidRPr="00B66308" w:rsidRDefault="00B66308" w:rsidP="00DB50D2">
            <w:pPr>
              <w:spacing w:after="0" w:line="276" w:lineRule="auto"/>
              <w:rPr>
                <w:rFonts w:ascii="Arial" w:hAnsi="Arial"/>
              </w:rPr>
            </w:pPr>
            <w:r w:rsidRPr="00B66308">
              <w:rPr>
                <w:rFonts w:ascii="Arial" w:hAnsi="Arial"/>
              </w:rPr>
              <w:t>Freunde, Familie</w:t>
            </w:r>
          </w:p>
        </w:tc>
        <w:tc>
          <w:tcPr>
            <w:tcW w:w="4819" w:type="dxa"/>
            <w:tcBorders>
              <w:top w:val="single" w:sz="4" w:space="0" w:color="auto"/>
              <w:left w:val="single" w:sz="4" w:space="0" w:color="auto"/>
              <w:right w:val="single" w:sz="4" w:space="0" w:color="auto"/>
            </w:tcBorders>
            <w:vAlign w:val="center"/>
          </w:tcPr>
          <w:p w14:paraId="2A4EB87D" w14:textId="3169DF94" w:rsidR="00B66308" w:rsidRPr="00276F18" w:rsidRDefault="004D3D5E" w:rsidP="00DB50D2">
            <w:pPr>
              <w:spacing w:after="0" w:line="276" w:lineRule="auto"/>
              <w:rPr>
                <w:rFonts w:ascii="Arial" w:hAnsi="Arial"/>
              </w:rPr>
            </w:pPr>
            <w:r>
              <w:rPr>
                <w:rFonts w:ascii="Arial" w:hAnsi="Arial"/>
              </w:rPr>
              <w:t xml:space="preserve">Schreiben I, </w:t>
            </w:r>
            <w:r w:rsidR="00B62606">
              <w:rPr>
                <w:rFonts w:ascii="Arial" w:hAnsi="Arial"/>
              </w:rPr>
              <w:t>Dialogisches Sprechen I</w:t>
            </w:r>
          </w:p>
        </w:tc>
        <w:tc>
          <w:tcPr>
            <w:tcW w:w="1701" w:type="dxa"/>
            <w:tcBorders>
              <w:top w:val="single" w:sz="4" w:space="0" w:color="auto"/>
              <w:left w:val="single" w:sz="4" w:space="0" w:color="auto"/>
              <w:right w:val="single" w:sz="4" w:space="0" w:color="auto"/>
            </w:tcBorders>
            <w:vAlign w:val="center"/>
          </w:tcPr>
          <w:p w14:paraId="2908532D" w14:textId="77777777" w:rsidR="00B66308" w:rsidRPr="00B66308" w:rsidRDefault="00B66308" w:rsidP="00DB50D2">
            <w:pPr>
              <w:spacing w:after="0" w:line="276" w:lineRule="auto"/>
              <w:rPr>
                <w:rFonts w:ascii="Arial" w:hAnsi="Arial"/>
              </w:rPr>
            </w:pPr>
            <w:r w:rsidRPr="00B66308">
              <w:rPr>
                <w:rFonts w:ascii="Arial" w:hAnsi="Arial"/>
              </w:rPr>
              <w:t>2 Woche</w:t>
            </w:r>
          </w:p>
        </w:tc>
      </w:tr>
      <w:tr w:rsidR="00B66308" w:rsidRPr="00B66308" w14:paraId="5B0FB77B" w14:textId="77777777" w:rsidTr="00DB50D2">
        <w:trPr>
          <w:trHeight w:val="701"/>
        </w:trPr>
        <w:tc>
          <w:tcPr>
            <w:tcW w:w="3686" w:type="dxa"/>
            <w:tcBorders>
              <w:top w:val="single" w:sz="4" w:space="0" w:color="auto"/>
              <w:left w:val="single" w:sz="4" w:space="0" w:color="auto"/>
              <w:right w:val="single" w:sz="4" w:space="0" w:color="auto"/>
            </w:tcBorders>
            <w:shd w:val="clear" w:color="auto" w:fill="auto"/>
            <w:vAlign w:val="center"/>
          </w:tcPr>
          <w:p w14:paraId="49857B89" w14:textId="4C92EDF2" w:rsidR="00B66308" w:rsidRPr="00B66308" w:rsidRDefault="00B66308" w:rsidP="00DB50D2">
            <w:pPr>
              <w:spacing w:after="0" w:line="276" w:lineRule="auto"/>
              <w:rPr>
                <w:rFonts w:ascii="Arial" w:hAnsi="Arial"/>
              </w:rPr>
            </w:pPr>
            <w:r w:rsidRPr="00B66308">
              <w:rPr>
                <w:rFonts w:ascii="Arial" w:hAnsi="Arial"/>
              </w:rPr>
              <w:t>Hobby, Tagesablauf, Uhrzeit</w:t>
            </w:r>
          </w:p>
        </w:tc>
        <w:tc>
          <w:tcPr>
            <w:tcW w:w="4819" w:type="dxa"/>
            <w:tcBorders>
              <w:top w:val="single" w:sz="4" w:space="0" w:color="auto"/>
              <w:left w:val="single" w:sz="4" w:space="0" w:color="auto"/>
              <w:right w:val="single" w:sz="4" w:space="0" w:color="auto"/>
            </w:tcBorders>
            <w:vAlign w:val="center"/>
          </w:tcPr>
          <w:p w14:paraId="2808D26B" w14:textId="7E044C7F" w:rsidR="00B66308" w:rsidRPr="00276F18" w:rsidRDefault="0081231B" w:rsidP="00DB50D2">
            <w:pPr>
              <w:spacing w:after="0" w:line="276" w:lineRule="auto"/>
              <w:rPr>
                <w:rFonts w:ascii="Arial" w:hAnsi="Arial"/>
              </w:rPr>
            </w:pPr>
            <w:r>
              <w:rPr>
                <w:rFonts w:ascii="Arial" w:hAnsi="Arial"/>
              </w:rPr>
              <w:t>Leseverstehen I</w:t>
            </w:r>
            <w:r w:rsidR="004D3D5E">
              <w:rPr>
                <w:rFonts w:ascii="Arial" w:hAnsi="Arial"/>
              </w:rPr>
              <w:t xml:space="preserve">, </w:t>
            </w:r>
            <w:r w:rsidR="00B66308" w:rsidRPr="00276F18">
              <w:rPr>
                <w:rFonts w:ascii="Arial" w:hAnsi="Arial"/>
              </w:rPr>
              <w:t>Sprachmittlung I</w:t>
            </w:r>
          </w:p>
        </w:tc>
        <w:tc>
          <w:tcPr>
            <w:tcW w:w="1701" w:type="dxa"/>
            <w:tcBorders>
              <w:top w:val="single" w:sz="4" w:space="0" w:color="auto"/>
              <w:left w:val="single" w:sz="4" w:space="0" w:color="auto"/>
              <w:right w:val="single" w:sz="4" w:space="0" w:color="auto"/>
            </w:tcBorders>
            <w:shd w:val="clear" w:color="auto" w:fill="FFFFFF" w:themeFill="background1"/>
            <w:vAlign w:val="center"/>
          </w:tcPr>
          <w:p w14:paraId="757D1807" w14:textId="77777777" w:rsidR="00B66308" w:rsidRPr="00B66308" w:rsidRDefault="00B66308" w:rsidP="00DB50D2">
            <w:pPr>
              <w:spacing w:after="0" w:line="276" w:lineRule="auto"/>
              <w:rPr>
                <w:rFonts w:ascii="Arial" w:hAnsi="Arial"/>
              </w:rPr>
            </w:pPr>
            <w:r w:rsidRPr="00B66308">
              <w:rPr>
                <w:rFonts w:ascii="Arial" w:hAnsi="Arial"/>
              </w:rPr>
              <w:t>3 Wochen</w:t>
            </w:r>
          </w:p>
        </w:tc>
      </w:tr>
      <w:tr w:rsidR="00B66308" w:rsidRPr="00B66308" w14:paraId="36C53325" w14:textId="77777777" w:rsidTr="00DB50D2">
        <w:trPr>
          <w:trHeight w:val="695"/>
        </w:trPr>
        <w:tc>
          <w:tcPr>
            <w:tcW w:w="3686" w:type="dxa"/>
            <w:tcBorders>
              <w:top w:val="single" w:sz="4" w:space="0" w:color="auto"/>
              <w:left w:val="single" w:sz="4" w:space="0" w:color="auto"/>
              <w:right w:val="single" w:sz="4" w:space="0" w:color="auto"/>
            </w:tcBorders>
            <w:shd w:val="clear" w:color="auto" w:fill="auto"/>
            <w:vAlign w:val="center"/>
          </w:tcPr>
          <w:p w14:paraId="2167AB39" w14:textId="7BA2491B" w:rsidR="00B66308" w:rsidRPr="00B66308" w:rsidRDefault="004D3D5E" w:rsidP="00DB50D2">
            <w:pPr>
              <w:spacing w:after="0" w:line="276" w:lineRule="auto"/>
              <w:rPr>
                <w:rFonts w:ascii="Arial" w:hAnsi="Arial"/>
              </w:rPr>
            </w:pPr>
            <w:r>
              <w:rPr>
                <w:rFonts w:ascii="Arial" w:hAnsi="Arial"/>
              </w:rPr>
              <w:t xml:space="preserve">Wohnung, Stadt, </w:t>
            </w:r>
            <w:r w:rsidR="00B66308" w:rsidRPr="00B66308">
              <w:rPr>
                <w:rFonts w:ascii="Arial" w:hAnsi="Arial"/>
              </w:rPr>
              <w:t>Wegbeschreibung</w:t>
            </w:r>
          </w:p>
        </w:tc>
        <w:tc>
          <w:tcPr>
            <w:tcW w:w="4819" w:type="dxa"/>
            <w:tcBorders>
              <w:top w:val="single" w:sz="4" w:space="0" w:color="auto"/>
              <w:left w:val="single" w:sz="4" w:space="0" w:color="auto"/>
              <w:right w:val="single" w:sz="4" w:space="0" w:color="auto"/>
            </w:tcBorders>
            <w:vAlign w:val="center"/>
          </w:tcPr>
          <w:p w14:paraId="76D0CA20" w14:textId="46934EA3" w:rsidR="00B66308" w:rsidRPr="00276F18" w:rsidRDefault="004D3D5E" w:rsidP="00DB50D2">
            <w:pPr>
              <w:spacing w:after="0" w:line="276" w:lineRule="auto"/>
              <w:rPr>
                <w:rFonts w:ascii="Arial" w:hAnsi="Arial"/>
              </w:rPr>
            </w:pPr>
            <w:r>
              <w:rPr>
                <w:rFonts w:ascii="Arial" w:hAnsi="Arial"/>
              </w:rPr>
              <w:t xml:space="preserve">Sprachliche Mittel I, </w:t>
            </w:r>
            <w:r w:rsidR="00B66308" w:rsidRPr="00276F18">
              <w:rPr>
                <w:rFonts w:ascii="Arial" w:hAnsi="Arial"/>
              </w:rPr>
              <w:t>Monologisches Sprechen II</w:t>
            </w:r>
          </w:p>
        </w:tc>
        <w:tc>
          <w:tcPr>
            <w:tcW w:w="1701" w:type="dxa"/>
            <w:tcBorders>
              <w:top w:val="single" w:sz="4" w:space="0" w:color="auto"/>
              <w:left w:val="single" w:sz="4" w:space="0" w:color="auto"/>
              <w:right w:val="single" w:sz="4" w:space="0" w:color="auto"/>
            </w:tcBorders>
            <w:vAlign w:val="center"/>
          </w:tcPr>
          <w:p w14:paraId="42E7195F" w14:textId="77777777" w:rsidR="00B66308" w:rsidRPr="00B66308" w:rsidRDefault="00B66308" w:rsidP="00DB50D2">
            <w:pPr>
              <w:spacing w:after="0" w:line="276" w:lineRule="auto"/>
              <w:rPr>
                <w:rFonts w:ascii="Arial" w:hAnsi="Arial"/>
              </w:rPr>
            </w:pPr>
            <w:r w:rsidRPr="00B66308">
              <w:rPr>
                <w:rFonts w:ascii="Arial" w:hAnsi="Arial"/>
              </w:rPr>
              <w:t>3 Wochen</w:t>
            </w:r>
          </w:p>
        </w:tc>
      </w:tr>
      <w:tr w:rsidR="00B66308" w:rsidRPr="00B66308" w14:paraId="45DBC1CB" w14:textId="77777777" w:rsidTr="00DB50D2">
        <w:trPr>
          <w:trHeight w:val="565"/>
        </w:trPr>
        <w:tc>
          <w:tcPr>
            <w:tcW w:w="3686" w:type="dxa"/>
            <w:tcBorders>
              <w:top w:val="single" w:sz="4" w:space="0" w:color="auto"/>
              <w:left w:val="single" w:sz="4" w:space="0" w:color="auto"/>
              <w:right w:val="single" w:sz="4" w:space="0" w:color="auto"/>
            </w:tcBorders>
            <w:shd w:val="clear" w:color="auto" w:fill="auto"/>
            <w:vAlign w:val="center"/>
          </w:tcPr>
          <w:p w14:paraId="4E660D2B" w14:textId="77777777" w:rsidR="00B66308" w:rsidRPr="00B66308" w:rsidRDefault="00B66308" w:rsidP="00DB50D2">
            <w:pPr>
              <w:spacing w:after="0" w:line="276" w:lineRule="auto"/>
              <w:rPr>
                <w:rFonts w:ascii="Arial" w:hAnsi="Arial"/>
              </w:rPr>
            </w:pPr>
            <w:r w:rsidRPr="00B66308">
              <w:rPr>
                <w:rFonts w:ascii="Arial" w:hAnsi="Arial"/>
              </w:rPr>
              <w:t>Einkaufen (Kleidung, Farben)</w:t>
            </w:r>
          </w:p>
        </w:tc>
        <w:tc>
          <w:tcPr>
            <w:tcW w:w="4819" w:type="dxa"/>
            <w:tcBorders>
              <w:top w:val="single" w:sz="4" w:space="0" w:color="auto"/>
              <w:left w:val="single" w:sz="4" w:space="0" w:color="auto"/>
              <w:right w:val="single" w:sz="4" w:space="0" w:color="auto"/>
            </w:tcBorders>
            <w:vAlign w:val="center"/>
          </w:tcPr>
          <w:p w14:paraId="18725D99" w14:textId="5D33CA51" w:rsidR="00B66308" w:rsidRPr="00276F18" w:rsidRDefault="00B66308" w:rsidP="00DB50D2">
            <w:pPr>
              <w:spacing w:after="0" w:line="276" w:lineRule="auto"/>
              <w:rPr>
                <w:rFonts w:ascii="Arial" w:hAnsi="Arial"/>
              </w:rPr>
            </w:pPr>
            <w:r w:rsidRPr="00276F18">
              <w:rPr>
                <w:rFonts w:ascii="Arial" w:hAnsi="Arial"/>
              </w:rPr>
              <w:t>Dialogisches Sprechen II</w:t>
            </w:r>
            <w:r w:rsidR="004D3D5E">
              <w:rPr>
                <w:rFonts w:ascii="Arial" w:hAnsi="Arial"/>
              </w:rPr>
              <w:t xml:space="preserve">, </w:t>
            </w:r>
            <w:r w:rsidRPr="00276F18">
              <w:rPr>
                <w:rFonts w:ascii="Arial" w:hAnsi="Arial"/>
              </w:rPr>
              <w:t>Hörverstehen II</w:t>
            </w:r>
          </w:p>
        </w:tc>
        <w:tc>
          <w:tcPr>
            <w:tcW w:w="1701" w:type="dxa"/>
            <w:tcBorders>
              <w:top w:val="single" w:sz="4" w:space="0" w:color="auto"/>
              <w:left w:val="single" w:sz="4" w:space="0" w:color="auto"/>
              <w:right w:val="single" w:sz="4" w:space="0" w:color="auto"/>
            </w:tcBorders>
            <w:vAlign w:val="center"/>
          </w:tcPr>
          <w:p w14:paraId="767D7418" w14:textId="77777777" w:rsidR="00B66308" w:rsidRPr="00B66308" w:rsidRDefault="00B66308" w:rsidP="00DB50D2">
            <w:pPr>
              <w:spacing w:after="0" w:line="276" w:lineRule="auto"/>
              <w:rPr>
                <w:rFonts w:ascii="Arial" w:hAnsi="Arial"/>
              </w:rPr>
            </w:pPr>
            <w:r w:rsidRPr="00B66308">
              <w:rPr>
                <w:rFonts w:ascii="Arial" w:hAnsi="Arial"/>
              </w:rPr>
              <w:t>3 Wochen</w:t>
            </w:r>
          </w:p>
        </w:tc>
      </w:tr>
      <w:tr w:rsidR="00B66308" w:rsidRPr="00B66308" w14:paraId="26D402BC" w14:textId="77777777" w:rsidTr="00DB50D2">
        <w:trPr>
          <w:trHeight w:val="715"/>
        </w:trPr>
        <w:tc>
          <w:tcPr>
            <w:tcW w:w="3686" w:type="dxa"/>
            <w:tcBorders>
              <w:top w:val="single" w:sz="4" w:space="0" w:color="auto"/>
              <w:left w:val="single" w:sz="4" w:space="0" w:color="auto"/>
              <w:right w:val="single" w:sz="4" w:space="0" w:color="auto"/>
            </w:tcBorders>
            <w:shd w:val="clear" w:color="auto" w:fill="auto"/>
            <w:vAlign w:val="center"/>
          </w:tcPr>
          <w:p w14:paraId="7BF4A963" w14:textId="7C57BA4C" w:rsidR="00B66308" w:rsidRPr="00B66308" w:rsidRDefault="00B66308" w:rsidP="00DB50D2">
            <w:pPr>
              <w:spacing w:after="0" w:line="276" w:lineRule="auto"/>
              <w:rPr>
                <w:rFonts w:ascii="Arial" w:hAnsi="Arial"/>
              </w:rPr>
            </w:pPr>
            <w:r w:rsidRPr="00B66308">
              <w:rPr>
                <w:rFonts w:ascii="Arial" w:hAnsi="Arial"/>
              </w:rPr>
              <w:t>Freizeit, Pläne machen</w:t>
            </w:r>
          </w:p>
        </w:tc>
        <w:tc>
          <w:tcPr>
            <w:tcW w:w="4819" w:type="dxa"/>
            <w:tcBorders>
              <w:top w:val="single" w:sz="4" w:space="0" w:color="auto"/>
              <w:left w:val="single" w:sz="4" w:space="0" w:color="auto"/>
              <w:right w:val="single" w:sz="4" w:space="0" w:color="auto"/>
            </w:tcBorders>
            <w:vAlign w:val="center"/>
          </w:tcPr>
          <w:p w14:paraId="1EE9085B" w14:textId="26E564E3" w:rsidR="00B66308" w:rsidRPr="00276F18" w:rsidRDefault="00B66308" w:rsidP="00DB50D2">
            <w:pPr>
              <w:spacing w:after="0" w:line="276" w:lineRule="auto"/>
              <w:rPr>
                <w:rFonts w:ascii="Arial" w:hAnsi="Arial"/>
              </w:rPr>
            </w:pPr>
            <w:r w:rsidRPr="00276F18">
              <w:rPr>
                <w:rFonts w:ascii="Arial" w:hAnsi="Arial"/>
              </w:rPr>
              <w:t>Schreiben II, TMK I</w:t>
            </w:r>
          </w:p>
        </w:tc>
        <w:tc>
          <w:tcPr>
            <w:tcW w:w="1701" w:type="dxa"/>
            <w:tcBorders>
              <w:top w:val="single" w:sz="4" w:space="0" w:color="auto"/>
              <w:left w:val="single" w:sz="4" w:space="0" w:color="auto"/>
              <w:right w:val="single" w:sz="4" w:space="0" w:color="auto"/>
            </w:tcBorders>
            <w:vAlign w:val="center"/>
          </w:tcPr>
          <w:p w14:paraId="6CF24F2A" w14:textId="77777777" w:rsidR="00B66308" w:rsidRPr="00B66308" w:rsidRDefault="00B66308" w:rsidP="00DB50D2">
            <w:pPr>
              <w:spacing w:after="0" w:line="276" w:lineRule="auto"/>
              <w:rPr>
                <w:rFonts w:ascii="Arial" w:hAnsi="Arial"/>
              </w:rPr>
            </w:pPr>
            <w:r w:rsidRPr="00B66308">
              <w:rPr>
                <w:rFonts w:ascii="Arial" w:hAnsi="Arial"/>
              </w:rPr>
              <w:t>2 Wochen</w:t>
            </w:r>
          </w:p>
        </w:tc>
      </w:tr>
      <w:tr w:rsidR="00B66308" w:rsidRPr="00B66308" w14:paraId="58338A92" w14:textId="77777777" w:rsidTr="00DB50D2">
        <w:trPr>
          <w:trHeight w:val="556"/>
        </w:trPr>
        <w:tc>
          <w:tcPr>
            <w:tcW w:w="3686" w:type="dxa"/>
            <w:tcBorders>
              <w:top w:val="single" w:sz="4" w:space="0" w:color="auto"/>
              <w:left w:val="single" w:sz="4" w:space="0" w:color="auto"/>
              <w:right w:val="single" w:sz="4" w:space="0" w:color="auto"/>
            </w:tcBorders>
            <w:shd w:val="clear" w:color="auto" w:fill="auto"/>
            <w:vAlign w:val="center"/>
          </w:tcPr>
          <w:p w14:paraId="0ADC094B" w14:textId="77777777" w:rsidR="00B66308" w:rsidRPr="00B66308" w:rsidRDefault="00B66308" w:rsidP="00DB50D2">
            <w:pPr>
              <w:spacing w:after="0" w:line="276" w:lineRule="auto"/>
              <w:rPr>
                <w:rFonts w:ascii="Arial" w:hAnsi="Arial"/>
              </w:rPr>
            </w:pPr>
            <w:r w:rsidRPr="00B66308">
              <w:rPr>
                <w:rFonts w:ascii="Arial" w:hAnsi="Arial"/>
              </w:rPr>
              <w:t>Schule</w:t>
            </w:r>
          </w:p>
        </w:tc>
        <w:tc>
          <w:tcPr>
            <w:tcW w:w="4819" w:type="dxa"/>
            <w:tcBorders>
              <w:top w:val="single" w:sz="4" w:space="0" w:color="auto"/>
              <w:left w:val="single" w:sz="4" w:space="0" w:color="auto"/>
              <w:right w:val="single" w:sz="4" w:space="0" w:color="auto"/>
            </w:tcBorders>
            <w:vAlign w:val="center"/>
          </w:tcPr>
          <w:p w14:paraId="32587B11" w14:textId="6D9E9310" w:rsidR="00B66308" w:rsidRPr="00B62606" w:rsidRDefault="00B62606" w:rsidP="00DB50D2">
            <w:pPr>
              <w:spacing w:after="0" w:line="276" w:lineRule="auto"/>
              <w:rPr>
                <w:rFonts w:ascii="Arial" w:hAnsi="Arial"/>
                <w:color w:val="FFFFFF" w:themeColor="background1"/>
              </w:rPr>
            </w:pPr>
            <w:r>
              <w:rPr>
                <w:rFonts w:ascii="Arial" w:hAnsi="Arial"/>
              </w:rPr>
              <w:t>Leseverstehen II</w:t>
            </w:r>
            <w:r w:rsidR="004D3D5E">
              <w:rPr>
                <w:rFonts w:ascii="Arial" w:hAnsi="Arial"/>
              </w:rPr>
              <w:t xml:space="preserve">, </w:t>
            </w:r>
            <w:r w:rsidR="00B66308" w:rsidRPr="00276F18">
              <w:rPr>
                <w:rFonts w:ascii="Arial" w:hAnsi="Arial"/>
              </w:rPr>
              <w:t>Sprachmittlung II</w:t>
            </w:r>
          </w:p>
        </w:tc>
        <w:tc>
          <w:tcPr>
            <w:tcW w:w="1701" w:type="dxa"/>
            <w:tcBorders>
              <w:top w:val="single" w:sz="4" w:space="0" w:color="auto"/>
              <w:left w:val="single" w:sz="4" w:space="0" w:color="auto"/>
              <w:right w:val="single" w:sz="4" w:space="0" w:color="auto"/>
            </w:tcBorders>
            <w:vAlign w:val="center"/>
          </w:tcPr>
          <w:p w14:paraId="077615EB" w14:textId="77777777" w:rsidR="00B66308" w:rsidRPr="00B66308" w:rsidRDefault="00B66308" w:rsidP="00DB50D2">
            <w:pPr>
              <w:spacing w:after="0" w:line="276" w:lineRule="auto"/>
              <w:rPr>
                <w:rFonts w:ascii="Arial" w:hAnsi="Arial"/>
              </w:rPr>
            </w:pPr>
            <w:r w:rsidRPr="00B66308">
              <w:rPr>
                <w:rFonts w:ascii="Arial" w:hAnsi="Arial"/>
              </w:rPr>
              <w:t>2 Wochen</w:t>
            </w:r>
          </w:p>
        </w:tc>
      </w:tr>
      <w:tr w:rsidR="00B66308" w:rsidRPr="00B66308" w14:paraId="11D83DD0" w14:textId="77777777" w:rsidTr="00DB50D2">
        <w:trPr>
          <w:trHeight w:val="556"/>
        </w:trPr>
        <w:tc>
          <w:tcPr>
            <w:tcW w:w="3686" w:type="dxa"/>
            <w:tcBorders>
              <w:top w:val="single" w:sz="4" w:space="0" w:color="auto"/>
              <w:left w:val="single" w:sz="4" w:space="0" w:color="auto"/>
              <w:right w:val="single" w:sz="4" w:space="0" w:color="auto"/>
            </w:tcBorders>
            <w:shd w:val="clear" w:color="auto" w:fill="auto"/>
            <w:vAlign w:val="center"/>
          </w:tcPr>
          <w:p w14:paraId="65C6871C" w14:textId="77777777" w:rsidR="00B66308" w:rsidRPr="00B66308" w:rsidRDefault="00B66308" w:rsidP="00DB50D2">
            <w:pPr>
              <w:spacing w:after="0" w:line="276" w:lineRule="auto"/>
              <w:rPr>
                <w:rFonts w:ascii="Arial" w:hAnsi="Arial"/>
              </w:rPr>
            </w:pPr>
            <w:r w:rsidRPr="00B66308">
              <w:rPr>
                <w:rFonts w:ascii="Arial" w:hAnsi="Arial"/>
              </w:rPr>
              <w:lastRenderedPageBreak/>
              <w:t>Feiertage, Zeitangaben (Jahreszeit, Monat, Datum)</w:t>
            </w:r>
          </w:p>
        </w:tc>
        <w:tc>
          <w:tcPr>
            <w:tcW w:w="4819" w:type="dxa"/>
            <w:tcBorders>
              <w:top w:val="single" w:sz="4" w:space="0" w:color="auto"/>
              <w:left w:val="single" w:sz="4" w:space="0" w:color="auto"/>
              <w:right w:val="single" w:sz="4" w:space="0" w:color="auto"/>
            </w:tcBorders>
            <w:vAlign w:val="center"/>
          </w:tcPr>
          <w:p w14:paraId="2E9F7C96" w14:textId="068A89F8" w:rsidR="00B66308" w:rsidRPr="00276F18" w:rsidRDefault="00B66308" w:rsidP="00DB50D2">
            <w:pPr>
              <w:spacing w:after="0" w:line="276" w:lineRule="auto"/>
              <w:rPr>
                <w:rFonts w:ascii="Arial" w:hAnsi="Arial"/>
              </w:rPr>
            </w:pPr>
            <w:r w:rsidRPr="00276F18">
              <w:rPr>
                <w:rFonts w:ascii="Arial" w:hAnsi="Arial"/>
              </w:rPr>
              <w:t>Schreiben III</w:t>
            </w:r>
            <w:r w:rsidR="004D3D5E">
              <w:rPr>
                <w:rFonts w:ascii="Arial" w:hAnsi="Arial"/>
              </w:rPr>
              <w:t xml:space="preserve">, </w:t>
            </w:r>
            <w:r w:rsidRPr="00276F18">
              <w:rPr>
                <w:rFonts w:ascii="Arial" w:hAnsi="Arial"/>
              </w:rPr>
              <w:t>Sprachliche Mittel II,</w:t>
            </w:r>
          </w:p>
        </w:tc>
        <w:tc>
          <w:tcPr>
            <w:tcW w:w="1701" w:type="dxa"/>
            <w:tcBorders>
              <w:top w:val="single" w:sz="4" w:space="0" w:color="auto"/>
              <w:left w:val="single" w:sz="4" w:space="0" w:color="auto"/>
              <w:right w:val="single" w:sz="4" w:space="0" w:color="auto"/>
            </w:tcBorders>
            <w:vAlign w:val="center"/>
          </w:tcPr>
          <w:p w14:paraId="377B577E" w14:textId="77777777" w:rsidR="00B66308" w:rsidRPr="00B66308" w:rsidRDefault="00B66308" w:rsidP="00DB50D2">
            <w:pPr>
              <w:spacing w:after="0" w:line="276" w:lineRule="auto"/>
              <w:rPr>
                <w:rFonts w:ascii="Arial" w:hAnsi="Arial"/>
              </w:rPr>
            </w:pPr>
            <w:r w:rsidRPr="00B66308">
              <w:rPr>
                <w:rFonts w:ascii="Arial" w:hAnsi="Arial"/>
              </w:rPr>
              <w:t>3 Wochen</w:t>
            </w:r>
          </w:p>
        </w:tc>
      </w:tr>
      <w:tr w:rsidR="00B66308" w:rsidRPr="00B66308" w14:paraId="280F9A74" w14:textId="77777777" w:rsidTr="00DB50D2">
        <w:trPr>
          <w:trHeight w:val="536"/>
        </w:trPr>
        <w:tc>
          <w:tcPr>
            <w:tcW w:w="3686" w:type="dxa"/>
            <w:tcBorders>
              <w:top w:val="single" w:sz="4" w:space="0" w:color="auto"/>
              <w:left w:val="single" w:sz="4" w:space="0" w:color="auto"/>
              <w:right w:val="single" w:sz="4" w:space="0" w:color="auto"/>
            </w:tcBorders>
            <w:shd w:val="clear" w:color="auto" w:fill="auto"/>
            <w:vAlign w:val="center"/>
          </w:tcPr>
          <w:p w14:paraId="2BBA8D56" w14:textId="77777777" w:rsidR="00B66308" w:rsidRPr="00B66308" w:rsidRDefault="00B66308" w:rsidP="00DB50D2">
            <w:pPr>
              <w:spacing w:after="0" w:line="276" w:lineRule="auto"/>
              <w:rPr>
                <w:rFonts w:ascii="Arial" w:hAnsi="Arial"/>
              </w:rPr>
            </w:pPr>
            <w:r w:rsidRPr="00B66308">
              <w:rPr>
                <w:rFonts w:ascii="Arial" w:hAnsi="Arial"/>
              </w:rPr>
              <w:t>Reise nach Russland</w:t>
            </w:r>
          </w:p>
        </w:tc>
        <w:tc>
          <w:tcPr>
            <w:tcW w:w="4819" w:type="dxa"/>
            <w:tcBorders>
              <w:top w:val="single" w:sz="4" w:space="0" w:color="auto"/>
              <w:left w:val="single" w:sz="4" w:space="0" w:color="auto"/>
              <w:right w:val="single" w:sz="4" w:space="0" w:color="auto"/>
            </w:tcBorders>
            <w:vAlign w:val="center"/>
          </w:tcPr>
          <w:p w14:paraId="04F5B8BD" w14:textId="0BDB90E4" w:rsidR="00B66308" w:rsidRPr="00276F18" w:rsidRDefault="00B66308" w:rsidP="00DB50D2">
            <w:pPr>
              <w:spacing w:after="0" w:line="276" w:lineRule="auto"/>
              <w:rPr>
                <w:rFonts w:ascii="Arial" w:hAnsi="Arial"/>
              </w:rPr>
            </w:pPr>
            <w:r w:rsidRPr="00276F18">
              <w:rPr>
                <w:rFonts w:ascii="Arial" w:hAnsi="Arial"/>
              </w:rPr>
              <w:t xml:space="preserve">Sprachmittlung II, TMK II </w:t>
            </w:r>
          </w:p>
        </w:tc>
        <w:tc>
          <w:tcPr>
            <w:tcW w:w="1701" w:type="dxa"/>
            <w:tcBorders>
              <w:top w:val="single" w:sz="4" w:space="0" w:color="auto"/>
              <w:left w:val="single" w:sz="4" w:space="0" w:color="auto"/>
              <w:right w:val="single" w:sz="4" w:space="0" w:color="auto"/>
            </w:tcBorders>
            <w:vAlign w:val="center"/>
          </w:tcPr>
          <w:p w14:paraId="61BCEE52" w14:textId="77777777" w:rsidR="00B66308" w:rsidRPr="00B66308" w:rsidRDefault="00B66308" w:rsidP="00DB50D2">
            <w:pPr>
              <w:spacing w:after="0" w:line="276" w:lineRule="auto"/>
              <w:rPr>
                <w:rFonts w:ascii="Arial" w:hAnsi="Arial"/>
              </w:rPr>
            </w:pPr>
            <w:r w:rsidRPr="00B66308">
              <w:rPr>
                <w:rFonts w:ascii="Arial" w:hAnsi="Arial"/>
              </w:rPr>
              <w:t>3 Wochen</w:t>
            </w:r>
          </w:p>
        </w:tc>
      </w:tr>
      <w:tr w:rsidR="00B66308" w:rsidRPr="00B66308" w14:paraId="28B51AAC" w14:textId="77777777" w:rsidTr="00DB50D2">
        <w:trPr>
          <w:trHeight w:val="558"/>
        </w:trPr>
        <w:tc>
          <w:tcPr>
            <w:tcW w:w="3686" w:type="dxa"/>
            <w:tcBorders>
              <w:top w:val="single" w:sz="4" w:space="0" w:color="auto"/>
              <w:left w:val="single" w:sz="4" w:space="0" w:color="auto"/>
              <w:right w:val="single" w:sz="4" w:space="0" w:color="auto"/>
            </w:tcBorders>
            <w:shd w:val="clear" w:color="auto" w:fill="auto"/>
            <w:vAlign w:val="center"/>
          </w:tcPr>
          <w:p w14:paraId="4FA59615" w14:textId="77777777" w:rsidR="00B66308" w:rsidRPr="00B66308" w:rsidRDefault="00B66308" w:rsidP="00DB50D2">
            <w:pPr>
              <w:spacing w:after="0" w:line="276" w:lineRule="auto"/>
              <w:rPr>
                <w:rFonts w:ascii="Arial" w:hAnsi="Arial"/>
              </w:rPr>
            </w:pPr>
            <w:r w:rsidRPr="00B66308">
              <w:rPr>
                <w:rFonts w:ascii="Arial" w:hAnsi="Arial"/>
              </w:rPr>
              <w:t>Reisepläne, Ferien</w:t>
            </w:r>
          </w:p>
        </w:tc>
        <w:tc>
          <w:tcPr>
            <w:tcW w:w="4819" w:type="dxa"/>
            <w:tcBorders>
              <w:top w:val="single" w:sz="4" w:space="0" w:color="auto"/>
              <w:left w:val="single" w:sz="4" w:space="0" w:color="auto"/>
              <w:right w:val="single" w:sz="4" w:space="0" w:color="auto"/>
            </w:tcBorders>
            <w:vAlign w:val="center"/>
          </w:tcPr>
          <w:p w14:paraId="0169C334" w14:textId="5C064646" w:rsidR="00B66308" w:rsidRPr="00276F18" w:rsidRDefault="00B66308" w:rsidP="00DB50D2">
            <w:pPr>
              <w:spacing w:after="0" w:line="276" w:lineRule="auto"/>
              <w:rPr>
                <w:rFonts w:ascii="Arial" w:hAnsi="Arial"/>
              </w:rPr>
            </w:pPr>
            <w:r w:rsidRPr="00276F18">
              <w:rPr>
                <w:rFonts w:ascii="Arial" w:hAnsi="Arial"/>
              </w:rPr>
              <w:t>Sprachliche Mittel III</w:t>
            </w:r>
            <w:r w:rsidR="004D3D5E">
              <w:rPr>
                <w:rFonts w:ascii="Arial" w:hAnsi="Arial"/>
              </w:rPr>
              <w:t>, Dialogisches Sprechen III</w:t>
            </w:r>
          </w:p>
        </w:tc>
        <w:tc>
          <w:tcPr>
            <w:tcW w:w="1701" w:type="dxa"/>
            <w:tcBorders>
              <w:top w:val="single" w:sz="4" w:space="0" w:color="auto"/>
              <w:left w:val="single" w:sz="4" w:space="0" w:color="auto"/>
              <w:right w:val="single" w:sz="4" w:space="0" w:color="auto"/>
            </w:tcBorders>
            <w:vAlign w:val="center"/>
          </w:tcPr>
          <w:p w14:paraId="51724B07" w14:textId="77777777" w:rsidR="00B66308" w:rsidRPr="00B66308" w:rsidRDefault="00B66308" w:rsidP="00DB50D2">
            <w:pPr>
              <w:spacing w:after="0" w:line="276" w:lineRule="auto"/>
              <w:rPr>
                <w:rFonts w:ascii="Arial" w:hAnsi="Arial"/>
              </w:rPr>
            </w:pPr>
            <w:r w:rsidRPr="00B66308">
              <w:rPr>
                <w:rFonts w:ascii="Arial" w:hAnsi="Arial"/>
              </w:rPr>
              <w:t>2 Wochen</w:t>
            </w:r>
          </w:p>
        </w:tc>
      </w:tr>
    </w:tbl>
    <w:p w14:paraId="50930F9A" w14:textId="77777777" w:rsidR="004D49C3" w:rsidRDefault="004D49C3" w:rsidP="00B66308">
      <w:pPr>
        <w:spacing w:before="120"/>
      </w:pPr>
    </w:p>
    <w:p w14:paraId="34CA6ECC" w14:textId="77777777" w:rsidR="004D49C3" w:rsidRDefault="004D49C3" w:rsidP="00B66308">
      <w:pPr>
        <w:spacing w:before="120"/>
      </w:pPr>
    </w:p>
    <w:p w14:paraId="39886D71" w14:textId="14D7A114" w:rsidR="00B66308" w:rsidRDefault="00B66308" w:rsidP="00A06ABF">
      <w:pPr>
        <w:suppressAutoHyphens w:val="0"/>
        <w:spacing w:after="0"/>
        <w:rPr>
          <w:rFonts w:ascii="Arial" w:hAnsi="Arial" w:cs="Arial"/>
          <w:b/>
          <w:sz w:val="28"/>
          <w:szCs w:val="28"/>
        </w:rPr>
        <w:sectPr w:rsidR="00B66308" w:rsidSect="004D3D5E">
          <w:footerReference w:type="default" r:id="rId19"/>
          <w:pgSz w:w="11906" w:h="16838"/>
          <w:pgMar w:top="1134" w:right="1134" w:bottom="1134" w:left="1134" w:header="709" w:footer="283" w:gutter="0"/>
          <w:pgNumType w:fmt="upperRoman" w:start="1"/>
          <w:cols w:space="720"/>
          <w:formProt w:val="0"/>
          <w:docGrid w:linePitch="360" w:charSpace="-2049"/>
        </w:sectPr>
      </w:pPr>
    </w:p>
    <w:p w14:paraId="101B8DE2" w14:textId="7EF76A94" w:rsidR="00A06ABF" w:rsidRDefault="00A06ABF" w:rsidP="00A06ABF">
      <w:pPr>
        <w:pStyle w:val="0ueberschrift1"/>
      </w:pPr>
      <w:bookmarkStart w:id="8" w:name="_Toc461608728"/>
      <w:r w:rsidRPr="004D49C3">
        <w:lastRenderedPageBreak/>
        <w:t>Russisch</w:t>
      </w:r>
      <w:r w:rsidR="001F770D">
        <w:t xml:space="preserve"> </w:t>
      </w:r>
      <w:r w:rsidR="001F770D" w:rsidRPr="001F770D">
        <w:t>als 3. Fremdsprache</w:t>
      </w:r>
      <w:r w:rsidRPr="004D49C3">
        <w:t xml:space="preserve"> – Klasse 8</w:t>
      </w:r>
      <w:bookmarkEnd w:id="8"/>
    </w:p>
    <w:tbl>
      <w:tblPr>
        <w:tblStyle w:val="Tabellenraster"/>
        <w:tblpPr w:leftFromText="141" w:rightFromText="141" w:vertAnchor="page" w:horzAnchor="margin" w:tblpY="1956"/>
        <w:tblW w:w="5000" w:type="pct"/>
        <w:tblCellMar>
          <w:left w:w="93" w:type="dxa"/>
        </w:tblCellMar>
        <w:tblLook w:val="04A0" w:firstRow="1" w:lastRow="0" w:firstColumn="1" w:lastColumn="0" w:noHBand="0" w:noVBand="1"/>
      </w:tblPr>
      <w:tblGrid>
        <w:gridCol w:w="4031"/>
        <w:gridCol w:w="3957"/>
        <w:gridCol w:w="3957"/>
        <w:gridCol w:w="3960"/>
      </w:tblGrid>
      <w:tr w:rsidR="00912A62" w14:paraId="39E91F3C" w14:textId="77777777" w:rsidTr="00912A62">
        <w:tc>
          <w:tcPr>
            <w:tcW w:w="5000" w:type="pct"/>
            <w:gridSpan w:val="4"/>
            <w:shd w:val="clear" w:color="auto" w:fill="D9D9D9"/>
            <w:tcMar>
              <w:left w:w="93" w:type="dxa"/>
            </w:tcMar>
          </w:tcPr>
          <w:p w14:paraId="3E5AD577" w14:textId="77777777" w:rsidR="00912A62" w:rsidRDefault="00912A62" w:rsidP="00912A62">
            <w:pPr>
              <w:pStyle w:val="0TabelleUeberschrift"/>
            </w:pPr>
            <w:bookmarkStart w:id="9" w:name="_Toc456601242"/>
            <w:bookmarkStart w:id="10" w:name="_Toc461608729"/>
            <w:r w:rsidRPr="00091930">
              <w:t>Unterrichtseinheit 1</w:t>
            </w:r>
            <w:r>
              <w:t xml:space="preserve">: </w:t>
            </w:r>
            <w:r w:rsidRPr="00091930">
              <w:t>Aufbau verschiedener grundlegen</w:t>
            </w:r>
            <w:r>
              <w:t>der Kompetenzen und Strategien</w:t>
            </w:r>
            <w:bookmarkEnd w:id="9"/>
            <w:bookmarkEnd w:id="10"/>
          </w:p>
          <w:p w14:paraId="3DBC056E" w14:textId="77777777" w:rsidR="00912A62" w:rsidRPr="00091930" w:rsidRDefault="00912A62" w:rsidP="00912A62">
            <w:pPr>
              <w:pStyle w:val="0caStunden0"/>
            </w:pPr>
            <w:r w:rsidRPr="00091930">
              <w:t>vor allem Schreiben, Leseverst</w:t>
            </w:r>
            <w:r>
              <w:t>ehen, Hörverstehen und Sprechen</w:t>
            </w:r>
          </w:p>
          <w:p w14:paraId="71292693" w14:textId="77777777" w:rsidR="00912A62" w:rsidRPr="00091930" w:rsidRDefault="00912A62" w:rsidP="00912A62">
            <w:pPr>
              <w:pStyle w:val="0caStunden0"/>
            </w:pPr>
            <w:r w:rsidRPr="00091930">
              <w:t>Vorkurs</w:t>
            </w:r>
          </w:p>
          <w:p w14:paraId="52B9B888" w14:textId="77777777" w:rsidR="00912A62" w:rsidRPr="00A06ABF" w:rsidRDefault="00912A62" w:rsidP="00912A62">
            <w:pPr>
              <w:pStyle w:val="0caStunden0"/>
              <w:rPr>
                <w:rFonts w:cs="Times New Roman"/>
              </w:rPr>
            </w:pPr>
            <w:r>
              <w:t xml:space="preserve">ca. </w:t>
            </w:r>
            <w:r w:rsidRPr="00091930">
              <w:t>4 Wochen</w:t>
            </w:r>
          </w:p>
        </w:tc>
      </w:tr>
      <w:tr w:rsidR="00912A62" w14:paraId="7800DB6E" w14:textId="77777777" w:rsidTr="00912A62">
        <w:tc>
          <w:tcPr>
            <w:tcW w:w="5000" w:type="pct"/>
            <w:gridSpan w:val="4"/>
            <w:shd w:val="clear" w:color="auto" w:fill="auto"/>
            <w:tcMar>
              <w:left w:w="93" w:type="dxa"/>
            </w:tcMar>
          </w:tcPr>
          <w:p w14:paraId="640D5AD8" w14:textId="77777777" w:rsidR="00912A62" w:rsidRDefault="00912A62" w:rsidP="001F770D">
            <w:pPr>
              <w:spacing w:after="0"/>
              <w:rPr>
                <w:rFonts w:ascii="Arial" w:hAnsi="Arial" w:cs="Arial"/>
                <w:b/>
              </w:rPr>
            </w:pPr>
            <w:r>
              <w:rPr>
                <w:rFonts w:ascii="Arial" w:hAnsi="Arial" w:cs="Arial"/>
                <w:b/>
              </w:rPr>
              <w:t>Soziokulturelles Wissen/Thema: Lesen und Schreiben des kyrillischen Alphabets</w:t>
            </w:r>
          </w:p>
          <w:p w14:paraId="6F62F445" w14:textId="77777777" w:rsidR="00912A62" w:rsidRDefault="00912A62" w:rsidP="00912A62">
            <w:pPr>
              <w:spacing w:after="0" w:line="192" w:lineRule="auto"/>
              <w:rPr>
                <w:rFonts w:ascii="Arial" w:hAnsi="Arial" w:cs="Arial"/>
                <w:b/>
              </w:rPr>
            </w:pPr>
          </w:p>
          <w:p w14:paraId="4241F92C" w14:textId="77777777" w:rsidR="00912A62" w:rsidRDefault="00912A62" w:rsidP="00912A62">
            <w:pPr>
              <w:spacing w:after="0" w:line="192" w:lineRule="auto"/>
              <w:rPr>
                <w:rFonts w:ascii="Arial" w:hAnsi="Arial" w:cs="Arial"/>
              </w:rPr>
            </w:pPr>
            <w:r>
              <w:rPr>
                <w:rFonts w:ascii="Arial" w:hAnsi="Arial" w:cs="Arial"/>
                <w:b/>
              </w:rPr>
              <w:t xml:space="preserve">Lernaufgabe: </w:t>
            </w:r>
            <w:r w:rsidRPr="008313C6">
              <w:rPr>
                <w:rFonts w:ascii="Arial" w:hAnsi="Arial" w:cs="Arial"/>
              </w:rPr>
              <w:t>Russlandkarte oder Speisekarte mit kyril</w:t>
            </w:r>
            <w:r>
              <w:rPr>
                <w:rFonts w:ascii="Arial" w:hAnsi="Arial" w:cs="Arial"/>
              </w:rPr>
              <w:t>lischen Bezeichnungen erstellen</w:t>
            </w:r>
          </w:p>
        </w:tc>
      </w:tr>
      <w:tr w:rsidR="00912A62" w14:paraId="49F3681B" w14:textId="77777777" w:rsidTr="00912A62">
        <w:tc>
          <w:tcPr>
            <w:tcW w:w="1267" w:type="pct"/>
            <w:shd w:val="clear" w:color="auto" w:fill="B70017"/>
            <w:tcMar>
              <w:left w:w="93" w:type="dxa"/>
            </w:tcMar>
            <w:vAlign w:val="center"/>
          </w:tcPr>
          <w:p w14:paraId="53EF11FB" w14:textId="77777777" w:rsidR="00912A62" w:rsidRPr="00217156" w:rsidRDefault="00912A62" w:rsidP="00912A62">
            <w:pPr>
              <w:pStyle w:val="bcTabweiKompetenzen"/>
            </w:pPr>
            <w:r w:rsidRPr="00217156">
              <w:t>Inhaltsbezogene Kompetenzen I</w:t>
            </w:r>
          </w:p>
          <w:p w14:paraId="1591B02A" w14:textId="77777777" w:rsidR="00912A62" w:rsidRPr="00217156" w:rsidRDefault="00912A62" w:rsidP="00912A62">
            <w:pPr>
              <w:pStyle w:val="bcTabweiKompetenzenunt"/>
            </w:pPr>
            <w:r w:rsidRPr="00217156">
              <w:t>Interkulturelle kommunikative Kompetenz</w:t>
            </w:r>
          </w:p>
          <w:p w14:paraId="111FF6E7" w14:textId="77777777" w:rsidR="00912A62" w:rsidRPr="00B82FB3" w:rsidRDefault="00912A62" w:rsidP="00912A62">
            <w:pPr>
              <w:pStyle w:val="bcTabweiKompetenzenunt"/>
              <w:spacing w:after="0"/>
              <w:rPr>
                <w:szCs w:val="20"/>
              </w:rPr>
            </w:pPr>
            <w:r w:rsidRPr="00B82FB3">
              <w:rPr>
                <w:szCs w:val="20"/>
              </w:rPr>
              <w:t>Funktionale</w:t>
            </w:r>
            <w:r>
              <w:rPr>
                <w:szCs w:val="20"/>
              </w:rPr>
              <w:t xml:space="preserve"> </w:t>
            </w:r>
            <w:r w:rsidRPr="00B82FB3">
              <w:rPr>
                <w:szCs w:val="20"/>
              </w:rPr>
              <w:t>kommunikative</w:t>
            </w:r>
            <w:r>
              <w:rPr>
                <w:szCs w:val="20"/>
              </w:rPr>
              <w:t xml:space="preserve"> </w:t>
            </w:r>
            <w:r w:rsidRPr="00B82FB3">
              <w:rPr>
                <w:szCs w:val="20"/>
              </w:rPr>
              <w:t xml:space="preserve">Kompetenz (ohne </w:t>
            </w:r>
            <w:proofErr w:type="spellStart"/>
            <w:r w:rsidRPr="00B82FB3">
              <w:rPr>
                <w:szCs w:val="20"/>
              </w:rPr>
              <w:t>sprachl</w:t>
            </w:r>
            <w:proofErr w:type="spellEnd"/>
            <w:r w:rsidRPr="00B82FB3">
              <w:rPr>
                <w:szCs w:val="20"/>
              </w:rPr>
              <w:t>. Mittel)</w:t>
            </w:r>
          </w:p>
          <w:p w14:paraId="124FC5E0" w14:textId="77777777" w:rsidR="00912A62" w:rsidRDefault="00912A62" w:rsidP="00912A62">
            <w:pPr>
              <w:spacing w:after="0"/>
              <w:jc w:val="center"/>
              <w:rPr>
                <w:rFonts w:ascii="Arial" w:hAnsi="Arial" w:cs="Arial"/>
              </w:rPr>
            </w:pPr>
            <w:r w:rsidRPr="00A06ABF">
              <w:rPr>
                <w:color w:val="FFFFFF" w:themeColor="background1"/>
              </w:rPr>
              <w:t>Text- und Medienkompetenz</w:t>
            </w:r>
          </w:p>
        </w:tc>
        <w:tc>
          <w:tcPr>
            <w:tcW w:w="1244" w:type="pct"/>
            <w:shd w:val="clear" w:color="auto" w:fill="B70017"/>
            <w:tcMar>
              <w:left w:w="93" w:type="dxa"/>
            </w:tcMar>
            <w:vAlign w:val="center"/>
          </w:tcPr>
          <w:p w14:paraId="1966E091" w14:textId="77777777" w:rsidR="00912A62" w:rsidRPr="00F71902" w:rsidRDefault="00912A62" w:rsidP="00912A62">
            <w:pPr>
              <w:pStyle w:val="bcTabweiKompetenzen"/>
            </w:pPr>
            <w:r w:rsidRPr="00F71902">
              <w:t>Inhaltsbezogene Kompetenzen II</w:t>
            </w:r>
          </w:p>
          <w:p w14:paraId="1AC1EB60" w14:textId="77777777" w:rsidR="00912A62" w:rsidRPr="00303845" w:rsidRDefault="00912A62" w:rsidP="00912A62">
            <w:pPr>
              <w:pStyle w:val="bcTabweiKompetenzenunt"/>
            </w:pPr>
            <w:r w:rsidRPr="00303845">
              <w:t>Verfügen über Sprachliche Mittel:</w:t>
            </w:r>
          </w:p>
          <w:p w14:paraId="1C6F8D68" w14:textId="77777777" w:rsidR="00912A62" w:rsidRPr="00303845" w:rsidRDefault="00912A62" w:rsidP="00912A62">
            <w:pPr>
              <w:pStyle w:val="bcTabweiKompetenzenunt"/>
            </w:pPr>
            <w:r w:rsidRPr="00303845">
              <w:t>Wortschatz</w:t>
            </w:r>
          </w:p>
          <w:p w14:paraId="7E9085DA" w14:textId="77777777" w:rsidR="00912A62" w:rsidRPr="00303845" w:rsidRDefault="00912A62" w:rsidP="00912A62">
            <w:pPr>
              <w:pStyle w:val="bcTabweiKompetenzenunt"/>
              <w:spacing w:after="0"/>
            </w:pPr>
            <w:r w:rsidRPr="00303845">
              <w:t>Grammatik</w:t>
            </w:r>
          </w:p>
          <w:p w14:paraId="096BE972" w14:textId="77777777" w:rsidR="00912A62" w:rsidRDefault="00912A62" w:rsidP="00912A62">
            <w:pPr>
              <w:pStyle w:val="Listenabsatz"/>
              <w:spacing w:after="0"/>
              <w:ind w:left="0"/>
              <w:jc w:val="center"/>
              <w:rPr>
                <w:rFonts w:ascii="Arial" w:hAnsi="Arial" w:cs="Arial"/>
              </w:rPr>
            </w:pPr>
            <w:r w:rsidRPr="00A06ABF">
              <w:rPr>
                <w:color w:val="FFFFFF" w:themeColor="background1"/>
              </w:rPr>
              <w:t>Aussprache und Intonation</w:t>
            </w:r>
          </w:p>
        </w:tc>
        <w:tc>
          <w:tcPr>
            <w:tcW w:w="1244" w:type="pct"/>
            <w:shd w:val="clear" w:color="auto" w:fill="D9D9D9" w:themeFill="background1" w:themeFillShade="D9"/>
            <w:tcMar>
              <w:left w:w="93" w:type="dxa"/>
            </w:tcMar>
            <w:vAlign w:val="center"/>
          </w:tcPr>
          <w:p w14:paraId="0BE76773" w14:textId="77777777" w:rsidR="00912A62" w:rsidRDefault="00912A62" w:rsidP="00912A62">
            <w:pPr>
              <w:pStyle w:val="bcTabschwKompetenzen"/>
            </w:pPr>
            <w:r w:rsidRPr="00D72B29">
              <w:t>Konkretisierung,</w:t>
            </w:r>
            <w:r w:rsidRPr="00D72B29">
              <w:br/>
              <w:t>Vorgehen im Unterricht</w:t>
            </w:r>
          </w:p>
          <w:p w14:paraId="4778609F" w14:textId="77777777" w:rsidR="00912A62" w:rsidRPr="00F71902" w:rsidRDefault="00912A62" w:rsidP="00912A62">
            <w:pPr>
              <w:pStyle w:val="bcTabschwKompetenzenunt"/>
            </w:pPr>
            <w:r w:rsidRPr="00F71902">
              <w:t>Aufbau prozessbezogener Kompetenzen</w:t>
            </w:r>
          </w:p>
          <w:p w14:paraId="701F964A" w14:textId="77777777" w:rsidR="00912A62" w:rsidRPr="00A201ED" w:rsidRDefault="00912A62" w:rsidP="00912A62">
            <w:pPr>
              <w:spacing w:after="0"/>
              <w:jc w:val="center"/>
              <w:rPr>
                <w:rFonts w:ascii="Arial" w:hAnsi="Arial" w:cs="Arial"/>
                <w:color w:val="auto"/>
              </w:rPr>
            </w:pPr>
            <w:r w:rsidRPr="00F71902">
              <w:t>Schulung der Leitperspektiven</w:t>
            </w:r>
          </w:p>
        </w:tc>
        <w:tc>
          <w:tcPr>
            <w:tcW w:w="1245" w:type="pct"/>
            <w:shd w:val="clear" w:color="auto" w:fill="D9D9D9" w:themeFill="background1" w:themeFillShade="D9"/>
            <w:tcMar>
              <w:left w:w="93" w:type="dxa"/>
            </w:tcMar>
            <w:vAlign w:val="center"/>
          </w:tcPr>
          <w:p w14:paraId="06D58F9F" w14:textId="77777777" w:rsidR="00912A62" w:rsidRPr="00A06ABF" w:rsidRDefault="00912A62" w:rsidP="00912A62">
            <w:pPr>
              <w:pStyle w:val="Listenabsatz"/>
              <w:spacing w:after="0"/>
              <w:ind w:left="0"/>
              <w:jc w:val="center"/>
              <w:rPr>
                <w:rFonts w:ascii="Arial" w:hAnsi="Arial" w:cs="Arial"/>
                <w:b/>
              </w:rPr>
            </w:pPr>
            <w:r w:rsidRPr="00A06ABF">
              <w:rPr>
                <w:b/>
              </w:rPr>
              <w:t>Ergänzende Hinweise, Arbeitsmittel, Organisation, Verweise</w:t>
            </w:r>
          </w:p>
        </w:tc>
      </w:tr>
      <w:tr w:rsidR="00912A62" w14:paraId="0F99E7CF" w14:textId="77777777" w:rsidTr="00912A62">
        <w:tc>
          <w:tcPr>
            <w:tcW w:w="2511" w:type="pct"/>
            <w:gridSpan w:val="2"/>
            <w:shd w:val="clear" w:color="auto" w:fill="auto"/>
            <w:tcMar>
              <w:left w:w="93" w:type="dxa"/>
            </w:tcMar>
            <w:vAlign w:val="center"/>
          </w:tcPr>
          <w:p w14:paraId="19EDA722" w14:textId="77777777" w:rsidR="00912A62" w:rsidRPr="001937BF" w:rsidRDefault="00912A62" w:rsidP="00912A62">
            <w:pPr>
              <w:pStyle w:val="Listenabsatz"/>
              <w:spacing w:after="0"/>
              <w:ind w:left="0"/>
              <w:jc w:val="center"/>
              <w:rPr>
                <w:rFonts w:ascii="Arial" w:hAnsi="Arial" w:cs="Arial"/>
                <w:b/>
                <w:sz w:val="20"/>
                <w:szCs w:val="20"/>
              </w:rPr>
            </w:pPr>
            <w:r w:rsidRPr="001937BF">
              <w:rPr>
                <w:rFonts w:ascii="Arial" w:hAnsi="Arial" w:cs="Arial"/>
                <w:sz w:val="20"/>
                <w:szCs w:val="20"/>
              </w:rPr>
              <w:t>Die Schülerinnen und Schüler können</w:t>
            </w:r>
          </w:p>
        </w:tc>
        <w:tc>
          <w:tcPr>
            <w:tcW w:w="1244" w:type="pct"/>
            <w:vMerge w:val="restart"/>
            <w:shd w:val="clear" w:color="auto" w:fill="auto"/>
            <w:tcMar>
              <w:left w:w="93" w:type="dxa"/>
            </w:tcMar>
          </w:tcPr>
          <w:p w14:paraId="4D31763A" w14:textId="77777777" w:rsidR="00912A62" w:rsidRPr="001748D5" w:rsidRDefault="00912A62" w:rsidP="00912A62">
            <w:pPr>
              <w:spacing w:after="0"/>
              <w:rPr>
                <w:rFonts w:ascii="Arial" w:hAnsi="Arial" w:cs="Arial"/>
                <w:b/>
                <w:sz w:val="20"/>
                <w:szCs w:val="20"/>
              </w:rPr>
            </w:pPr>
            <w:r w:rsidRPr="001748D5">
              <w:rPr>
                <w:rFonts w:ascii="Arial" w:hAnsi="Arial" w:cs="Arial"/>
                <w:b/>
                <w:sz w:val="20"/>
                <w:szCs w:val="20"/>
              </w:rPr>
              <w:t>Lernschritte</w:t>
            </w:r>
          </w:p>
          <w:p w14:paraId="7D9175B8" w14:textId="77777777" w:rsidR="00912A62" w:rsidRPr="001748D5" w:rsidRDefault="00912A62" w:rsidP="00912A62">
            <w:pPr>
              <w:pStyle w:val="Listenabsatz"/>
              <w:numPr>
                <w:ilvl w:val="0"/>
                <w:numId w:val="1"/>
              </w:numPr>
              <w:spacing w:after="0"/>
              <w:ind w:left="310" w:hanging="283"/>
              <w:rPr>
                <w:rFonts w:ascii="Arial" w:hAnsi="Arial" w:cs="Arial"/>
                <w:sz w:val="20"/>
                <w:szCs w:val="20"/>
              </w:rPr>
            </w:pPr>
            <w:r w:rsidRPr="001748D5">
              <w:rPr>
                <w:rFonts w:ascii="Arial" w:hAnsi="Arial" w:cs="Arial"/>
                <w:sz w:val="20"/>
                <w:szCs w:val="20"/>
              </w:rPr>
              <w:t>Portionsweise Einführung der Buchstaben in Schreibschrift</w:t>
            </w:r>
          </w:p>
          <w:p w14:paraId="505E0E33" w14:textId="77777777" w:rsidR="00912A62" w:rsidRPr="001748D5" w:rsidRDefault="00912A62" w:rsidP="00912A62">
            <w:pPr>
              <w:pStyle w:val="Listenabsatz"/>
              <w:numPr>
                <w:ilvl w:val="0"/>
                <w:numId w:val="1"/>
              </w:numPr>
              <w:spacing w:after="0"/>
              <w:ind w:left="310" w:hanging="283"/>
              <w:rPr>
                <w:rFonts w:ascii="Arial" w:hAnsi="Arial" w:cs="Arial"/>
                <w:sz w:val="20"/>
                <w:szCs w:val="20"/>
              </w:rPr>
            </w:pPr>
            <w:r w:rsidRPr="001748D5">
              <w:rPr>
                <w:rFonts w:ascii="Arial" w:hAnsi="Arial" w:cs="Arial"/>
                <w:sz w:val="20"/>
                <w:szCs w:val="20"/>
              </w:rPr>
              <w:t>Einführung lexikalisch-grammatikalischer Grundstrukturen:</w:t>
            </w:r>
          </w:p>
          <w:p w14:paraId="4353AC32" w14:textId="77777777" w:rsidR="00912A62" w:rsidRPr="001748D5" w:rsidRDefault="00912A62" w:rsidP="00912A62">
            <w:pPr>
              <w:spacing w:after="0"/>
              <w:ind w:left="310" w:hanging="283"/>
              <w:rPr>
                <w:rFonts w:ascii="Arial" w:hAnsi="Arial" w:cs="Arial"/>
                <w:sz w:val="20"/>
                <w:szCs w:val="20"/>
              </w:rPr>
            </w:pPr>
            <w:r w:rsidRPr="001748D5">
              <w:rPr>
                <w:rFonts w:ascii="Arial" w:hAnsi="Arial" w:cs="Arial"/>
                <w:sz w:val="20"/>
                <w:szCs w:val="20"/>
              </w:rPr>
              <w:tab/>
            </w:r>
            <w:r w:rsidRPr="001748D5">
              <w:rPr>
                <w:rFonts w:ascii="Arial" w:hAnsi="Arial" w:cs="Arial"/>
                <w:sz w:val="20"/>
                <w:szCs w:val="20"/>
                <w:lang w:val="ru-RU"/>
              </w:rPr>
              <w:t>Кто это?</w:t>
            </w:r>
          </w:p>
          <w:p w14:paraId="7C01C2B1" w14:textId="77777777" w:rsidR="00912A62" w:rsidRPr="001748D5" w:rsidRDefault="00912A62" w:rsidP="00912A62">
            <w:pPr>
              <w:spacing w:after="0"/>
              <w:ind w:left="310" w:hanging="283"/>
              <w:rPr>
                <w:rFonts w:ascii="Arial" w:hAnsi="Arial" w:cs="Arial"/>
                <w:sz w:val="20"/>
                <w:szCs w:val="20"/>
                <w:lang w:val="ru-RU"/>
              </w:rPr>
            </w:pPr>
            <w:r w:rsidRPr="001748D5">
              <w:rPr>
                <w:rFonts w:ascii="Arial" w:hAnsi="Arial" w:cs="Arial"/>
                <w:sz w:val="20"/>
                <w:szCs w:val="20"/>
              </w:rPr>
              <w:tab/>
            </w:r>
            <w:r w:rsidRPr="001748D5">
              <w:rPr>
                <w:rFonts w:ascii="Arial" w:hAnsi="Arial" w:cs="Arial"/>
                <w:sz w:val="20"/>
                <w:szCs w:val="20"/>
                <w:lang w:val="ru-RU"/>
              </w:rPr>
              <w:t>Что это?</w:t>
            </w:r>
          </w:p>
          <w:p w14:paraId="6A96F9E8" w14:textId="77777777" w:rsidR="00912A62" w:rsidRPr="001748D5" w:rsidRDefault="00912A62" w:rsidP="00912A62">
            <w:pPr>
              <w:spacing w:after="0"/>
              <w:ind w:left="310" w:hanging="283"/>
              <w:rPr>
                <w:rFonts w:ascii="Arial" w:hAnsi="Arial" w:cs="Arial"/>
                <w:sz w:val="20"/>
                <w:szCs w:val="20"/>
              </w:rPr>
            </w:pPr>
            <w:r w:rsidRPr="001748D5">
              <w:rPr>
                <w:rFonts w:ascii="Arial" w:hAnsi="Arial" w:cs="Arial"/>
                <w:sz w:val="20"/>
                <w:szCs w:val="20"/>
              </w:rPr>
              <w:tab/>
            </w:r>
            <w:r w:rsidRPr="001748D5">
              <w:rPr>
                <w:rFonts w:ascii="Arial" w:hAnsi="Arial" w:cs="Arial"/>
                <w:sz w:val="20"/>
                <w:szCs w:val="20"/>
                <w:lang w:val="ru-RU"/>
              </w:rPr>
              <w:t>Да</w:t>
            </w:r>
            <w:r w:rsidRPr="001748D5">
              <w:rPr>
                <w:rFonts w:ascii="Arial" w:hAnsi="Arial" w:cs="Arial"/>
                <w:sz w:val="20"/>
                <w:szCs w:val="20"/>
              </w:rPr>
              <w:t>/</w:t>
            </w:r>
            <w:r w:rsidRPr="001748D5">
              <w:rPr>
                <w:rFonts w:ascii="Arial" w:hAnsi="Arial" w:cs="Arial"/>
                <w:sz w:val="20"/>
                <w:szCs w:val="20"/>
                <w:lang w:val="ru-RU"/>
              </w:rPr>
              <w:t>Нет</w:t>
            </w:r>
            <w:r w:rsidRPr="001748D5">
              <w:rPr>
                <w:rFonts w:ascii="Arial" w:hAnsi="Arial" w:cs="Arial"/>
                <w:sz w:val="20"/>
                <w:szCs w:val="20"/>
              </w:rPr>
              <w:t>-Fragen</w:t>
            </w:r>
          </w:p>
          <w:p w14:paraId="3CFE31FE" w14:textId="77777777" w:rsidR="00912A62" w:rsidRPr="001748D5" w:rsidRDefault="00912A62" w:rsidP="00912A62">
            <w:pPr>
              <w:spacing w:after="0"/>
              <w:rPr>
                <w:rFonts w:ascii="Arial" w:hAnsi="Arial" w:cs="Arial"/>
                <w:sz w:val="20"/>
                <w:szCs w:val="20"/>
              </w:rPr>
            </w:pPr>
          </w:p>
          <w:p w14:paraId="25E2DE2B" w14:textId="77777777" w:rsidR="00912A62" w:rsidRPr="00A06ABF" w:rsidRDefault="00912A62" w:rsidP="00912A62">
            <w:pPr>
              <w:shd w:val="clear" w:color="auto" w:fill="F59D1E"/>
              <w:spacing w:after="0"/>
              <w:rPr>
                <w:rFonts w:ascii="Arial" w:hAnsi="Arial" w:cs="Arial"/>
                <w:b/>
                <w:color w:val="FFFFFF" w:themeColor="background1"/>
                <w:sz w:val="20"/>
                <w:szCs w:val="20"/>
              </w:rPr>
            </w:pPr>
            <w:r w:rsidRPr="00A06ABF">
              <w:rPr>
                <w:rFonts w:ascii="Arial" w:hAnsi="Arial" w:cs="Arial"/>
                <w:b/>
                <w:color w:val="FFFFFF" w:themeColor="background1"/>
                <w:sz w:val="20"/>
                <w:szCs w:val="20"/>
              </w:rPr>
              <w:t>Prozessbezogene Kompetenzen</w:t>
            </w:r>
          </w:p>
          <w:p w14:paraId="0B71E6D3" w14:textId="77777777" w:rsidR="00912A62" w:rsidRPr="001748D5" w:rsidRDefault="00912A62" w:rsidP="00912A62">
            <w:pPr>
              <w:shd w:val="clear" w:color="auto" w:fill="F59D1E"/>
              <w:spacing w:after="0"/>
              <w:rPr>
                <w:rFonts w:ascii="Arial" w:hAnsi="Arial" w:cs="Arial"/>
                <w:b/>
                <w:sz w:val="20"/>
                <w:szCs w:val="20"/>
              </w:rPr>
            </w:pPr>
          </w:p>
          <w:p w14:paraId="2BB0DFE8" w14:textId="77777777" w:rsidR="00912A62" w:rsidRPr="001748D5" w:rsidRDefault="00912A62" w:rsidP="00912A62">
            <w:pPr>
              <w:shd w:val="clear" w:color="auto" w:fill="F59D1E"/>
              <w:spacing w:after="0"/>
              <w:rPr>
                <w:rFonts w:ascii="Arial" w:hAnsi="Arial" w:cs="Arial"/>
                <w:b/>
                <w:sz w:val="20"/>
                <w:szCs w:val="20"/>
              </w:rPr>
            </w:pPr>
            <w:r>
              <w:rPr>
                <w:rFonts w:ascii="Arial" w:hAnsi="Arial" w:cs="Arial"/>
                <w:b/>
                <w:sz w:val="20"/>
                <w:szCs w:val="20"/>
              </w:rPr>
              <w:t xml:space="preserve">2.1 </w:t>
            </w:r>
            <w:r w:rsidRPr="001748D5">
              <w:rPr>
                <w:rFonts w:ascii="Arial" w:hAnsi="Arial" w:cs="Arial"/>
                <w:b/>
                <w:sz w:val="20"/>
                <w:szCs w:val="20"/>
              </w:rPr>
              <w:t xml:space="preserve">Sprachbewusstheit: </w:t>
            </w:r>
          </w:p>
          <w:p w14:paraId="3B8A840C" w14:textId="77777777" w:rsidR="00912A62" w:rsidRDefault="00912A62" w:rsidP="00912A62">
            <w:pPr>
              <w:shd w:val="clear" w:color="auto" w:fill="F59D1E"/>
              <w:spacing w:after="0"/>
              <w:rPr>
                <w:rFonts w:ascii="Arial" w:hAnsi="Arial" w:cs="Arial"/>
                <w:sz w:val="20"/>
                <w:szCs w:val="20"/>
              </w:rPr>
            </w:pPr>
            <w:r w:rsidRPr="001748D5">
              <w:rPr>
                <w:rFonts w:ascii="Arial" w:hAnsi="Arial" w:cs="Arial"/>
                <w:sz w:val="20"/>
                <w:szCs w:val="20"/>
              </w:rPr>
              <w:t>Besonderheit der Namensgebung im Russischen (Frauennamen auf – a)</w:t>
            </w:r>
          </w:p>
          <w:p w14:paraId="4BF8A61D" w14:textId="77777777" w:rsidR="00912A62" w:rsidRDefault="00912A62" w:rsidP="00912A62">
            <w:pPr>
              <w:spacing w:after="0"/>
              <w:rPr>
                <w:rFonts w:ascii="Arial" w:hAnsi="Arial" w:cs="Arial"/>
                <w:sz w:val="20"/>
                <w:szCs w:val="20"/>
              </w:rPr>
            </w:pPr>
          </w:p>
          <w:p w14:paraId="0EA60A89" w14:textId="77777777" w:rsidR="00912A62" w:rsidRDefault="00912A62" w:rsidP="00912A62">
            <w:pPr>
              <w:shd w:val="clear" w:color="auto" w:fill="A3D7B7"/>
              <w:suppressAutoHyphens w:val="0"/>
              <w:spacing w:after="0" w:line="276" w:lineRule="auto"/>
              <w:ind w:left="285" w:hanging="285"/>
              <w:rPr>
                <w:rFonts w:ascii="Arial" w:hAnsi="Arial" w:cs="Arial"/>
                <w:b/>
                <w:sz w:val="20"/>
                <w:szCs w:val="20"/>
              </w:rPr>
            </w:pPr>
            <w:r>
              <w:rPr>
                <w:rFonts w:ascii="Arial" w:hAnsi="Arial" w:cs="Arial"/>
                <w:b/>
                <w:sz w:val="20"/>
                <w:szCs w:val="20"/>
              </w:rPr>
              <w:t>Schulung der Leitperspektiven</w:t>
            </w:r>
          </w:p>
          <w:p w14:paraId="12EEE6D7" w14:textId="77777777" w:rsidR="00912A62" w:rsidRDefault="00912A62" w:rsidP="00912A62">
            <w:pPr>
              <w:shd w:val="clear" w:color="auto" w:fill="A3D7B7"/>
              <w:suppressAutoHyphens w:val="0"/>
              <w:spacing w:after="0" w:line="276" w:lineRule="auto"/>
              <w:ind w:left="285" w:hanging="285"/>
              <w:rPr>
                <w:sz w:val="20"/>
                <w:szCs w:val="20"/>
              </w:rPr>
            </w:pPr>
          </w:p>
          <w:p w14:paraId="721A7B01" w14:textId="77777777" w:rsidR="00912A62" w:rsidRDefault="00912A62" w:rsidP="00912A62">
            <w:pPr>
              <w:shd w:val="clear" w:color="auto" w:fill="A3D7B7"/>
              <w:spacing w:after="0"/>
              <w:rPr>
                <w:rFonts w:ascii="Arial" w:hAnsi="Arial" w:cs="Arial"/>
                <w:sz w:val="20"/>
                <w:szCs w:val="20"/>
              </w:rPr>
            </w:pPr>
            <w:r w:rsidRPr="001937BF">
              <w:rPr>
                <w:rFonts w:ascii="Arial" w:hAnsi="Arial" w:cs="Arial"/>
                <w:b/>
                <w:sz w:val="20"/>
                <w:szCs w:val="20"/>
              </w:rPr>
              <w:t>L PG</w:t>
            </w:r>
            <w:r>
              <w:rPr>
                <w:rFonts w:ascii="Arial" w:hAnsi="Arial" w:cs="Arial"/>
                <w:sz w:val="20"/>
                <w:szCs w:val="20"/>
              </w:rPr>
              <w:t xml:space="preserve"> Selbstregulation und Lernen</w:t>
            </w:r>
          </w:p>
          <w:p w14:paraId="7CEDB857" w14:textId="77777777" w:rsidR="00912A62" w:rsidRPr="001748D5" w:rsidRDefault="00912A62" w:rsidP="00912A62">
            <w:pPr>
              <w:shd w:val="clear" w:color="auto" w:fill="A3D7B7"/>
              <w:spacing w:after="0"/>
              <w:rPr>
                <w:rFonts w:ascii="Arial" w:hAnsi="Arial" w:cs="Arial"/>
                <w:b/>
                <w:sz w:val="20"/>
                <w:szCs w:val="20"/>
              </w:rPr>
            </w:pPr>
            <w:r w:rsidRPr="001937BF">
              <w:rPr>
                <w:rFonts w:ascii="Arial" w:hAnsi="Arial" w:cs="Arial"/>
                <w:b/>
                <w:sz w:val="20"/>
                <w:szCs w:val="20"/>
              </w:rPr>
              <w:t>L MB</w:t>
            </w:r>
            <w:r>
              <w:rPr>
                <w:rFonts w:ascii="Arial" w:hAnsi="Arial" w:cs="Arial"/>
                <w:sz w:val="20"/>
                <w:szCs w:val="20"/>
              </w:rPr>
              <w:t xml:space="preserve"> Information und Wissen</w:t>
            </w:r>
          </w:p>
        </w:tc>
        <w:tc>
          <w:tcPr>
            <w:tcW w:w="1245" w:type="pct"/>
            <w:vMerge w:val="restart"/>
            <w:shd w:val="clear" w:color="auto" w:fill="auto"/>
            <w:tcMar>
              <w:left w:w="93" w:type="dxa"/>
            </w:tcMar>
          </w:tcPr>
          <w:p w14:paraId="46C5DFDC" w14:textId="77777777" w:rsidR="00912A62" w:rsidRPr="001748D5" w:rsidRDefault="00912A62" w:rsidP="00912A62">
            <w:pPr>
              <w:pStyle w:val="Listenabsatz"/>
              <w:spacing w:after="0"/>
              <w:ind w:left="0"/>
              <w:rPr>
                <w:rFonts w:ascii="Arial" w:hAnsi="Arial" w:cs="Arial"/>
                <w:b/>
                <w:sz w:val="20"/>
                <w:szCs w:val="20"/>
              </w:rPr>
            </w:pPr>
            <w:r>
              <w:rPr>
                <w:rFonts w:ascii="Arial" w:hAnsi="Arial" w:cs="Arial"/>
                <w:b/>
                <w:sz w:val="20"/>
                <w:szCs w:val="20"/>
              </w:rPr>
              <w:t>Material</w:t>
            </w:r>
          </w:p>
          <w:p w14:paraId="3029D74F" w14:textId="77777777" w:rsidR="00912A62" w:rsidRPr="001748D5" w:rsidRDefault="00912A62" w:rsidP="00912A62">
            <w:pPr>
              <w:pStyle w:val="Listenabsatz"/>
              <w:numPr>
                <w:ilvl w:val="0"/>
                <w:numId w:val="1"/>
              </w:numPr>
              <w:spacing w:after="0"/>
              <w:ind w:left="285" w:hanging="285"/>
              <w:rPr>
                <w:rFonts w:ascii="Arial" w:hAnsi="Arial" w:cs="Arial"/>
                <w:sz w:val="20"/>
                <w:szCs w:val="20"/>
              </w:rPr>
            </w:pPr>
            <w:r w:rsidRPr="001748D5">
              <w:rPr>
                <w:rFonts w:ascii="Arial" w:hAnsi="Arial" w:cs="Arial"/>
                <w:sz w:val="20"/>
                <w:szCs w:val="20"/>
              </w:rPr>
              <w:t>Russlandkarte</w:t>
            </w:r>
          </w:p>
          <w:p w14:paraId="5035CA1D" w14:textId="77777777" w:rsidR="00912A62" w:rsidRPr="001748D5" w:rsidRDefault="00912A62" w:rsidP="00912A62">
            <w:pPr>
              <w:pStyle w:val="Listenabsatz"/>
              <w:numPr>
                <w:ilvl w:val="0"/>
                <w:numId w:val="1"/>
              </w:numPr>
              <w:spacing w:after="0"/>
              <w:ind w:left="285" w:hanging="284"/>
              <w:rPr>
                <w:rFonts w:ascii="Arial" w:hAnsi="Arial" w:cs="Arial"/>
                <w:sz w:val="20"/>
                <w:szCs w:val="20"/>
              </w:rPr>
            </w:pPr>
            <w:r w:rsidRPr="001748D5">
              <w:rPr>
                <w:rFonts w:ascii="Arial" w:hAnsi="Arial" w:cs="Arial"/>
                <w:sz w:val="20"/>
                <w:szCs w:val="20"/>
              </w:rPr>
              <w:t>Speisekarten</w:t>
            </w:r>
          </w:p>
          <w:p w14:paraId="3A97A143" w14:textId="77777777" w:rsidR="00912A62" w:rsidRPr="001748D5" w:rsidRDefault="00912A62" w:rsidP="00912A62">
            <w:pPr>
              <w:pStyle w:val="Listenabsatz"/>
              <w:numPr>
                <w:ilvl w:val="0"/>
                <w:numId w:val="1"/>
              </w:numPr>
              <w:spacing w:after="0"/>
              <w:ind w:left="285" w:hanging="284"/>
              <w:rPr>
                <w:rFonts w:ascii="Arial" w:hAnsi="Arial" w:cs="Arial"/>
                <w:sz w:val="20"/>
                <w:szCs w:val="20"/>
              </w:rPr>
            </w:pPr>
            <w:r w:rsidRPr="001748D5">
              <w:rPr>
                <w:rFonts w:ascii="Arial" w:hAnsi="Arial" w:cs="Arial"/>
                <w:sz w:val="20"/>
                <w:szCs w:val="20"/>
              </w:rPr>
              <w:t>Städtememory</w:t>
            </w:r>
          </w:p>
          <w:p w14:paraId="6612624D" w14:textId="1CA7EA47" w:rsidR="00912A62" w:rsidRDefault="00912A62" w:rsidP="00912A62">
            <w:pPr>
              <w:pStyle w:val="Listenabsatz"/>
              <w:numPr>
                <w:ilvl w:val="0"/>
                <w:numId w:val="1"/>
              </w:numPr>
              <w:spacing w:after="0"/>
              <w:ind w:left="285" w:hanging="284"/>
              <w:rPr>
                <w:rFonts w:ascii="Arial" w:hAnsi="Arial" w:cs="Arial"/>
                <w:sz w:val="20"/>
                <w:szCs w:val="20"/>
              </w:rPr>
            </w:pPr>
            <w:r w:rsidRPr="001748D5">
              <w:rPr>
                <w:rFonts w:ascii="Arial" w:hAnsi="Arial" w:cs="Arial"/>
                <w:sz w:val="20"/>
                <w:szCs w:val="20"/>
              </w:rPr>
              <w:t xml:space="preserve">Schreiblernheft mit </w:t>
            </w:r>
            <w:proofErr w:type="spellStart"/>
            <w:r w:rsidRPr="001748D5">
              <w:rPr>
                <w:rFonts w:ascii="Arial" w:hAnsi="Arial" w:cs="Arial"/>
                <w:sz w:val="20"/>
                <w:szCs w:val="20"/>
              </w:rPr>
              <w:t>Zweitklass</w:t>
            </w:r>
            <w:proofErr w:type="spellEnd"/>
            <w:r w:rsidR="009070E0">
              <w:rPr>
                <w:rFonts w:ascii="Arial" w:hAnsi="Arial" w:cs="Arial"/>
                <w:sz w:val="20"/>
                <w:szCs w:val="20"/>
              </w:rPr>
              <w:t>-Lineatur</w:t>
            </w:r>
          </w:p>
          <w:p w14:paraId="6A521171" w14:textId="77777777" w:rsidR="00912A62" w:rsidRPr="001748D5" w:rsidRDefault="00912A62" w:rsidP="00912A62">
            <w:pPr>
              <w:pStyle w:val="Listenabsatz"/>
              <w:numPr>
                <w:ilvl w:val="0"/>
                <w:numId w:val="1"/>
              </w:numPr>
              <w:spacing w:after="0"/>
              <w:ind w:left="285" w:hanging="284"/>
              <w:rPr>
                <w:rFonts w:ascii="Arial" w:hAnsi="Arial" w:cs="Arial"/>
                <w:sz w:val="20"/>
                <w:szCs w:val="20"/>
              </w:rPr>
            </w:pPr>
            <w:r>
              <w:rPr>
                <w:rFonts w:ascii="Arial" w:hAnsi="Arial" w:cs="Arial"/>
                <w:sz w:val="20"/>
                <w:szCs w:val="20"/>
              </w:rPr>
              <w:t>Buchstabenplakate</w:t>
            </w:r>
          </w:p>
          <w:p w14:paraId="69740459" w14:textId="77777777" w:rsidR="00912A62" w:rsidRPr="001748D5" w:rsidRDefault="00912A62" w:rsidP="00912A62">
            <w:pPr>
              <w:spacing w:after="0"/>
              <w:ind w:left="285" w:hanging="284"/>
              <w:rPr>
                <w:rFonts w:ascii="Arial" w:hAnsi="Arial" w:cs="Arial"/>
                <w:sz w:val="20"/>
                <w:szCs w:val="20"/>
              </w:rPr>
            </w:pPr>
          </w:p>
          <w:p w14:paraId="22D7C48B" w14:textId="77777777" w:rsidR="00912A62" w:rsidRPr="001748D5" w:rsidRDefault="00912A62" w:rsidP="00912A62">
            <w:pPr>
              <w:spacing w:after="0"/>
              <w:rPr>
                <w:rFonts w:ascii="Arial" w:hAnsi="Arial" w:cs="Arial"/>
                <w:b/>
                <w:sz w:val="20"/>
                <w:szCs w:val="20"/>
              </w:rPr>
            </w:pPr>
            <w:r w:rsidRPr="001748D5">
              <w:rPr>
                <w:rFonts w:ascii="Arial" w:hAnsi="Arial" w:cs="Arial"/>
                <w:b/>
                <w:sz w:val="20"/>
                <w:szCs w:val="20"/>
              </w:rPr>
              <w:t>Unterrichtsmethoden</w:t>
            </w:r>
          </w:p>
          <w:p w14:paraId="4A9BC5CA" w14:textId="77777777" w:rsidR="00912A62" w:rsidRPr="001748D5" w:rsidRDefault="00912A62" w:rsidP="00912A62">
            <w:pPr>
              <w:pStyle w:val="Listenabsatz"/>
              <w:numPr>
                <w:ilvl w:val="0"/>
                <w:numId w:val="1"/>
              </w:numPr>
              <w:spacing w:after="0"/>
              <w:ind w:left="285" w:hanging="284"/>
              <w:rPr>
                <w:rFonts w:ascii="Arial" w:hAnsi="Arial" w:cs="Arial"/>
                <w:sz w:val="20"/>
                <w:szCs w:val="20"/>
              </w:rPr>
            </w:pPr>
            <w:r w:rsidRPr="001748D5">
              <w:rPr>
                <w:rFonts w:ascii="Arial" w:hAnsi="Arial" w:cs="Arial"/>
                <w:sz w:val="20"/>
                <w:szCs w:val="20"/>
              </w:rPr>
              <w:t>Wortdiktat</w:t>
            </w:r>
          </w:p>
          <w:p w14:paraId="54FFA030" w14:textId="77777777" w:rsidR="00912A62" w:rsidRPr="001748D5" w:rsidRDefault="00912A62" w:rsidP="00912A62">
            <w:pPr>
              <w:pStyle w:val="Listenabsatz"/>
              <w:numPr>
                <w:ilvl w:val="0"/>
                <w:numId w:val="1"/>
              </w:numPr>
              <w:spacing w:after="0"/>
              <w:ind w:left="285" w:hanging="284"/>
              <w:rPr>
                <w:rFonts w:ascii="Arial" w:hAnsi="Arial" w:cs="Arial"/>
                <w:sz w:val="20"/>
                <w:szCs w:val="20"/>
              </w:rPr>
            </w:pPr>
            <w:r w:rsidRPr="001748D5">
              <w:rPr>
                <w:rFonts w:ascii="Arial" w:hAnsi="Arial" w:cs="Arial"/>
                <w:sz w:val="20"/>
                <w:szCs w:val="20"/>
              </w:rPr>
              <w:t>Lieder singen (</w:t>
            </w:r>
            <w:proofErr w:type="spellStart"/>
            <w:r w:rsidRPr="001748D5">
              <w:rPr>
                <w:rFonts w:ascii="Arial" w:hAnsi="Arial" w:cs="Arial"/>
                <w:sz w:val="20"/>
                <w:szCs w:val="20"/>
              </w:rPr>
              <w:t>Alphabetlied</w:t>
            </w:r>
            <w:proofErr w:type="spellEnd"/>
            <w:r w:rsidRPr="001748D5">
              <w:rPr>
                <w:rFonts w:ascii="Arial" w:hAnsi="Arial" w:cs="Arial"/>
                <w:sz w:val="20"/>
                <w:szCs w:val="20"/>
              </w:rPr>
              <w:t>)</w:t>
            </w:r>
          </w:p>
          <w:p w14:paraId="6DB1280D" w14:textId="77777777" w:rsidR="00912A62" w:rsidRPr="001748D5" w:rsidRDefault="00912A62" w:rsidP="00912A62">
            <w:pPr>
              <w:pStyle w:val="Listenabsatz"/>
              <w:numPr>
                <w:ilvl w:val="0"/>
                <w:numId w:val="1"/>
              </w:numPr>
              <w:spacing w:after="0"/>
              <w:ind w:left="285" w:hanging="284"/>
              <w:rPr>
                <w:rFonts w:ascii="Arial" w:hAnsi="Arial" w:cs="Arial"/>
                <w:sz w:val="20"/>
                <w:szCs w:val="20"/>
              </w:rPr>
            </w:pPr>
            <w:r w:rsidRPr="001748D5">
              <w:rPr>
                <w:rFonts w:ascii="Arial" w:hAnsi="Arial" w:cs="Arial"/>
                <w:sz w:val="20"/>
                <w:szCs w:val="20"/>
              </w:rPr>
              <w:t>Reime</w:t>
            </w:r>
          </w:p>
          <w:p w14:paraId="405A7A07" w14:textId="77777777" w:rsidR="00912A62" w:rsidRDefault="00912A62" w:rsidP="00912A62">
            <w:pPr>
              <w:pStyle w:val="Listenabsatz"/>
              <w:numPr>
                <w:ilvl w:val="0"/>
                <w:numId w:val="1"/>
              </w:numPr>
              <w:spacing w:after="0"/>
              <w:ind w:left="285" w:hanging="284"/>
              <w:rPr>
                <w:rFonts w:ascii="Arial" w:hAnsi="Arial" w:cs="Arial"/>
                <w:sz w:val="20"/>
                <w:szCs w:val="20"/>
              </w:rPr>
            </w:pPr>
            <w:r w:rsidRPr="001748D5">
              <w:rPr>
                <w:rFonts w:ascii="Arial" w:hAnsi="Arial" w:cs="Arial"/>
                <w:sz w:val="20"/>
                <w:szCs w:val="20"/>
              </w:rPr>
              <w:t>Buchstabenspiele</w:t>
            </w:r>
          </w:p>
          <w:p w14:paraId="6A082965" w14:textId="77777777" w:rsidR="00912A62" w:rsidRPr="001748D5" w:rsidRDefault="00912A62" w:rsidP="00912A62">
            <w:pPr>
              <w:pStyle w:val="Listenabsatz"/>
              <w:numPr>
                <w:ilvl w:val="0"/>
                <w:numId w:val="1"/>
              </w:numPr>
              <w:spacing w:after="0"/>
              <w:ind w:left="285" w:hanging="284"/>
              <w:rPr>
                <w:rFonts w:ascii="Arial" w:hAnsi="Arial" w:cs="Arial"/>
                <w:sz w:val="20"/>
                <w:szCs w:val="20"/>
              </w:rPr>
            </w:pPr>
            <w:r>
              <w:rPr>
                <w:rFonts w:ascii="Arial" w:hAnsi="Arial" w:cs="Arial"/>
                <w:sz w:val="20"/>
                <w:szCs w:val="20"/>
              </w:rPr>
              <w:t>Techniken des Vokabellernens</w:t>
            </w:r>
          </w:p>
          <w:p w14:paraId="5628F323" w14:textId="77777777" w:rsidR="00912A62" w:rsidRPr="001748D5" w:rsidRDefault="00912A62" w:rsidP="00912A62">
            <w:pPr>
              <w:spacing w:after="0"/>
              <w:ind w:left="285" w:hanging="284"/>
              <w:rPr>
                <w:rFonts w:ascii="Arial" w:hAnsi="Arial" w:cs="Arial"/>
                <w:sz w:val="20"/>
                <w:szCs w:val="20"/>
              </w:rPr>
            </w:pPr>
          </w:p>
          <w:p w14:paraId="7C0471AF" w14:textId="77777777" w:rsidR="00912A62" w:rsidRPr="001748D5" w:rsidRDefault="00912A62" w:rsidP="00912A62">
            <w:pPr>
              <w:pStyle w:val="Listenabsatz"/>
              <w:spacing w:after="0"/>
              <w:ind w:left="1"/>
              <w:rPr>
                <w:rFonts w:ascii="Arial" w:hAnsi="Arial" w:cs="Arial"/>
                <w:b/>
                <w:sz w:val="20"/>
                <w:szCs w:val="20"/>
              </w:rPr>
            </w:pPr>
            <w:r w:rsidRPr="001748D5">
              <w:rPr>
                <w:rFonts w:ascii="Arial" w:hAnsi="Arial" w:cs="Arial"/>
                <w:b/>
                <w:sz w:val="20"/>
                <w:szCs w:val="20"/>
              </w:rPr>
              <w:t>Sozialformen</w:t>
            </w:r>
          </w:p>
          <w:p w14:paraId="518A3CF6" w14:textId="77777777" w:rsidR="00912A62" w:rsidRPr="001748D5" w:rsidRDefault="00912A62" w:rsidP="00912A62">
            <w:pPr>
              <w:pStyle w:val="Listenabsatz"/>
              <w:numPr>
                <w:ilvl w:val="0"/>
                <w:numId w:val="1"/>
              </w:numPr>
              <w:spacing w:after="0"/>
              <w:ind w:left="285" w:hanging="284"/>
              <w:rPr>
                <w:rFonts w:ascii="Arial" w:hAnsi="Arial" w:cs="Arial"/>
                <w:sz w:val="20"/>
                <w:szCs w:val="20"/>
              </w:rPr>
            </w:pPr>
            <w:r w:rsidRPr="001748D5">
              <w:rPr>
                <w:rFonts w:ascii="Arial" w:hAnsi="Arial" w:cs="Arial"/>
                <w:sz w:val="20"/>
                <w:szCs w:val="20"/>
              </w:rPr>
              <w:t>Partnerarbeit</w:t>
            </w:r>
          </w:p>
          <w:p w14:paraId="3F5182E8" w14:textId="77777777" w:rsidR="00912A62" w:rsidRPr="001748D5" w:rsidRDefault="00912A62" w:rsidP="00912A62">
            <w:pPr>
              <w:pStyle w:val="Listenabsatz"/>
              <w:numPr>
                <w:ilvl w:val="0"/>
                <w:numId w:val="1"/>
              </w:numPr>
              <w:spacing w:after="0"/>
              <w:ind w:left="285" w:hanging="284"/>
              <w:rPr>
                <w:rFonts w:ascii="Arial" w:hAnsi="Arial" w:cs="Arial"/>
                <w:sz w:val="20"/>
                <w:szCs w:val="20"/>
              </w:rPr>
            </w:pPr>
            <w:r w:rsidRPr="001748D5">
              <w:rPr>
                <w:rFonts w:ascii="Arial" w:hAnsi="Arial" w:cs="Arial"/>
                <w:sz w:val="20"/>
                <w:szCs w:val="20"/>
              </w:rPr>
              <w:t>Kugellager</w:t>
            </w:r>
          </w:p>
          <w:p w14:paraId="3517DA72" w14:textId="77777777" w:rsidR="00912A62" w:rsidRDefault="00912A62" w:rsidP="00912A62">
            <w:pPr>
              <w:pStyle w:val="Listenabsatz"/>
              <w:numPr>
                <w:ilvl w:val="0"/>
                <w:numId w:val="1"/>
              </w:numPr>
              <w:spacing w:after="0"/>
              <w:ind w:left="285" w:hanging="284"/>
              <w:rPr>
                <w:rFonts w:ascii="Arial" w:hAnsi="Arial" w:cs="Arial"/>
                <w:sz w:val="20"/>
                <w:szCs w:val="20"/>
              </w:rPr>
            </w:pPr>
            <w:proofErr w:type="spellStart"/>
            <w:r w:rsidRPr="001748D5">
              <w:rPr>
                <w:rFonts w:ascii="Arial" w:hAnsi="Arial" w:cs="Arial"/>
                <w:sz w:val="20"/>
                <w:szCs w:val="20"/>
              </w:rPr>
              <w:t>Omniumkontakt</w:t>
            </w:r>
            <w:proofErr w:type="spellEnd"/>
          </w:p>
          <w:p w14:paraId="6F240AEC" w14:textId="77777777" w:rsidR="00912A62" w:rsidRPr="000B759B" w:rsidRDefault="00912A62" w:rsidP="00912A62">
            <w:pPr>
              <w:spacing w:after="0"/>
              <w:rPr>
                <w:rFonts w:ascii="Arial" w:hAnsi="Arial" w:cs="Arial"/>
                <w:sz w:val="20"/>
                <w:szCs w:val="20"/>
              </w:rPr>
            </w:pPr>
          </w:p>
          <w:p w14:paraId="54C3F2D3" w14:textId="77777777" w:rsidR="00912A62" w:rsidRPr="000B759B" w:rsidRDefault="00912A62" w:rsidP="00912A62">
            <w:pPr>
              <w:spacing w:after="0"/>
              <w:rPr>
                <w:rFonts w:ascii="Arial" w:hAnsi="Arial" w:cs="Arial"/>
                <w:b/>
                <w:sz w:val="20"/>
                <w:szCs w:val="20"/>
              </w:rPr>
            </w:pPr>
            <w:r w:rsidRPr="000B759B">
              <w:rPr>
                <w:rFonts w:ascii="Arial" w:hAnsi="Arial" w:cs="Arial"/>
                <w:b/>
                <w:sz w:val="20"/>
                <w:szCs w:val="20"/>
              </w:rPr>
              <w:t>Medien</w:t>
            </w:r>
          </w:p>
          <w:p w14:paraId="7C47627D" w14:textId="77777777" w:rsidR="00912A62" w:rsidRDefault="00912A62" w:rsidP="00912A62">
            <w:pPr>
              <w:spacing w:after="0"/>
              <w:ind w:left="284" w:hanging="284"/>
              <w:rPr>
                <w:rFonts w:ascii="Arial" w:hAnsi="Arial" w:cs="Arial"/>
                <w:sz w:val="20"/>
                <w:szCs w:val="20"/>
              </w:rPr>
            </w:pPr>
            <w:r>
              <w:rPr>
                <w:rFonts w:ascii="Arial" w:hAnsi="Arial" w:cs="Arial"/>
                <w:sz w:val="20"/>
                <w:szCs w:val="20"/>
              </w:rPr>
              <w:t>-</w:t>
            </w:r>
            <w:r>
              <w:rPr>
                <w:rFonts w:ascii="Arial" w:hAnsi="Arial" w:cs="Arial"/>
                <w:sz w:val="20"/>
                <w:szCs w:val="20"/>
              </w:rPr>
              <w:tab/>
              <w:t>Digitaler Vokabeltrainer (App)</w:t>
            </w:r>
          </w:p>
          <w:p w14:paraId="599A4D72" w14:textId="43F610C7" w:rsidR="00912A62" w:rsidRDefault="00912A62" w:rsidP="00FE0A17">
            <w:pPr>
              <w:spacing w:after="0"/>
              <w:ind w:left="284" w:hanging="284"/>
              <w:rPr>
                <w:rFonts w:ascii="Arial" w:hAnsi="Arial" w:cs="Arial"/>
                <w:b/>
                <w:sz w:val="20"/>
                <w:szCs w:val="20"/>
              </w:rPr>
            </w:pPr>
            <w:r>
              <w:rPr>
                <w:rFonts w:ascii="Arial" w:hAnsi="Arial" w:cs="Arial"/>
                <w:sz w:val="20"/>
                <w:szCs w:val="20"/>
              </w:rPr>
              <w:t>-</w:t>
            </w:r>
            <w:r>
              <w:rPr>
                <w:rFonts w:ascii="Arial" w:hAnsi="Arial" w:cs="Arial"/>
                <w:sz w:val="20"/>
                <w:szCs w:val="20"/>
              </w:rPr>
              <w:tab/>
              <w:t>Filme zur Buchstabeneinführung</w:t>
            </w:r>
          </w:p>
        </w:tc>
      </w:tr>
      <w:tr w:rsidR="00912A62" w14:paraId="44F3EC22" w14:textId="77777777" w:rsidTr="00912A62">
        <w:tc>
          <w:tcPr>
            <w:tcW w:w="1267" w:type="pct"/>
            <w:shd w:val="clear" w:color="auto" w:fill="auto"/>
            <w:tcMar>
              <w:left w:w="93" w:type="dxa"/>
            </w:tcMar>
          </w:tcPr>
          <w:p w14:paraId="1E5E9810" w14:textId="77777777" w:rsidR="00912A62" w:rsidRPr="001748D5" w:rsidRDefault="00912A62" w:rsidP="00912A62">
            <w:pPr>
              <w:spacing w:after="0" w:line="216" w:lineRule="auto"/>
              <w:rPr>
                <w:rFonts w:ascii="Arial" w:hAnsi="Arial" w:cs="Arial"/>
                <w:b/>
                <w:sz w:val="20"/>
                <w:szCs w:val="20"/>
              </w:rPr>
            </w:pPr>
            <w:r w:rsidRPr="005A2E8E">
              <w:rPr>
                <w:rFonts w:ascii="Arial" w:hAnsi="Arial" w:cs="Arial"/>
                <w:b/>
                <w:sz w:val="20"/>
                <w:szCs w:val="20"/>
              </w:rPr>
              <w:t xml:space="preserve">3.1.2 </w:t>
            </w:r>
            <w:r w:rsidRPr="001748D5">
              <w:rPr>
                <w:rFonts w:ascii="Arial" w:hAnsi="Arial" w:cs="Arial"/>
                <w:b/>
                <w:sz w:val="20"/>
                <w:szCs w:val="20"/>
              </w:rPr>
              <w:t>Interkulturelle kommunikative Kompetenz</w:t>
            </w:r>
          </w:p>
          <w:p w14:paraId="2DFC6991" w14:textId="77777777" w:rsidR="00912A62" w:rsidRPr="005A2E8E" w:rsidRDefault="00912A62" w:rsidP="00FE0A17">
            <w:pPr>
              <w:pStyle w:val="Listenabsatz"/>
              <w:spacing w:after="0" w:line="216" w:lineRule="auto"/>
              <w:ind w:left="0"/>
              <w:rPr>
                <w:rFonts w:ascii="Arial" w:hAnsi="Arial" w:cs="Arial"/>
                <w:sz w:val="20"/>
                <w:szCs w:val="20"/>
              </w:rPr>
            </w:pPr>
            <w:r w:rsidRPr="001748D5">
              <w:rPr>
                <w:rFonts w:ascii="Arial" w:hAnsi="Arial" w:cs="Arial"/>
                <w:sz w:val="20"/>
                <w:szCs w:val="20"/>
              </w:rPr>
              <w:t xml:space="preserve">(1) </w:t>
            </w:r>
            <w:r w:rsidRPr="005A2E8E">
              <w:rPr>
                <w:rFonts w:ascii="Arial" w:hAnsi="Arial" w:cs="Arial"/>
                <w:sz w:val="20"/>
                <w:szCs w:val="20"/>
              </w:rPr>
              <w:t>ihr Orientierungswissen über die Zielkultur in verschiedenen Situationen anwenden (Geographie Russlands, Lebensgestaltung)</w:t>
            </w:r>
          </w:p>
          <w:p w14:paraId="476AABA7" w14:textId="77777777" w:rsidR="00912A62" w:rsidRPr="001748D5" w:rsidRDefault="00912A62" w:rsidP="00912A62">
            <w:pPr>
              <w:pStyle w:val="Listenabsatz"/>
              <w:spacing w:after="0" w:line="216" w:lineRule="auto"/>
              <w:ind w:left="226"/>
              <w:rPr>
                <w:rFonts w:ascii="Arial" w:hAnsi="Arial" w:cs="Arial"/>
                <w:sz w:val="20"/>
                <w:szCs w:val="20"/>
              </w:rPr>
            </w:pPr>
          </w:p>
          <w:p w14:paraId="6248068C" w14:textId="77777777" w:rsidR="00912A62" w:rsidRPr="001748D5" w:rsidRDefault="00912A62" w:rsidP="00912A62">
            <w:pPr>
              <w:spacing w:after="0" w:line="216" w:lineRule="auto"/>
              <w:rPr>
                <w:rFonts w:ascii="Arial" w:hAnsi="Arial" w:cs="Arial"/>
                <w:b/>
                <w:sz w:val="20"/>
                <w:szCs w:val="20"/>
              </w:rPr>
            </w:pPr>
            <w:r w:rsidRPr="008C27A9">
              <w:rPr>
                <w:rFonts w:ascii="Arial" w:hAnsi="Arial" w:cs="Arial"/>
                <w:b/>
                <w:sz w:val="20"/>
                <w:szCs w:val="20"/>
              </w:rPr>
              <w:t>3.1.3</w:t>
            </w:r>
            <w:r>
              <w:rPr>
                <w:rFonts w:ascii="Arial" w:hAnsi="Arial" w:cs="Arial"/>
                <w:b/>
                <w:sz w:val="20"/>
                <w:szCs w:val="20"/>
              </w:rPr>
              <w:t xml:space="preserve"> </w:t>
            </w:r>
            <w:r w:rsidRPr="001748D5">
              <w:rPr>
                <w:rFonts w:ascii="Arial" w:hAnsi="Arial" w:cs="Arial"/>
                <w:b/>
                <w:sz w:val="20"/>
                <w:szCs w:val="20"/>
              </w:rPr>
              <w:t>Funktionale kommunikative Kompetenz</w:t>
            </w:r>
          </w:p>
          <w:p w14:paraId="003023BF" w14:textId="77777777" w:rsidR="00912A62" w:rsidRPr="001748D5" w:rsidRDefault="00912A62" w:rsidP="00FE0A17">
            <w:pPr>
              <w:pStyle w:val="Listenabsatz"/>
              <w:spacing w:after="0" w:line="216" w:lineRule="auto"/>
              <w:ind w:left="0"/>
              <w:rPr>
                <w:rFonts w:ascii="Arial" w:hAnsi="Arial" w:cs="Arial"/>
                <w:b/>
                <w:sz w:val="20"/>
                <w:szCs w:val="20"/>
              </w:rPr>
            </w:pPr>
            <w:r w:rsidRPr="008C27A9">
              <w:rPr>
                <w:rFonts w:ascii="Arial" w:hAnsi="Arial" w:cs="Arial"/>
                <w:b/>
                <w:sz w:val="20"/>
                <w:szCs w:val="20"/>
              </w:rPr>
              <w:t xml:space="preserve">3.1.3.1 </w:t>
            </w:r>
            <w:r w:rsidRPr="001748D5">
              <w:rPr>
                <w:rFonts w:ascii="Arial" w:hAnsi="Arial" w:cs="Arial"/>
                <w:b/>
                <w:sz w:val="20"/>
                <w:szCs w:val="20"/>
              </w:rPr>
              <w:t>Hörverstehen</w:t>
            </w:r>
          </w:p>
          <w:p w14:paraId="51D805AA" w14:textId="77777777" w:rsidR="00912A62" w:rsidRPr="008C27A9" w:rsidRDefault="00912A62" w:rsidP="00FE0A17">
            <w:pPr>
              <w:pStyle w:val="Listenabsatz"/>
              <w:spacing w:after="0" w:line="216" w:lineRule="auto"/>
              <w:ind w:left="0"/>
              <w:rPr>
                <w:rFonts w:ascii="Arial" w:hAnsi="Arial" w:cs="Arial"/>
                <w:sz w:val="20"/>
                <w:szCs w:val="20"/>
              </w:rPr>
            </w:pPr>
            <w:r w:rsidRPr="001748D5">
              <w:rPr>
                <w:rFonts w:ascii="Arial" w:hAnsi="Arial" w:cs="Arial"/>
                <w:sz w:val="20"/>
                <w:szCs w:val="20"/>
              </w:rPr>
              <w:t>(1)</w:t>
            </w:r>
            <w:r>
              <w:rPr>
                <w:rFonts w:ascii="Arial" w:hAnsi="Arial" w:cs="Arial"/>
                <w:sz w:val="20"/>
                <w:szCs w:val="20"/>
              </w:rPr>
              <w:t xml:space="preserve"> </w:t>
            </w:r>
            <w:r w:rsidRPr="008C27A9">
              <w:rPr>
                <w:rFonts w:ascii="Arial" w:hAnsi="Arial" w:cs="Arial"/>
                <w:sz w:val="20"/>
                <w:szCs w:val="20"/>
              </w:rPr>
              <w:t>Phoneme, morphologische Endungen und Betonungen erkennen</w:t>
            </w:r>
          </w:p>
          <w:p w14:paraId="675E3C33" w14:textId="77777777" w:rsidR="00912A62" w:rsidRPr="001748D5" w:rsidRDefault="00912A62" w:rsidP="00FE0A17">
            <w:pPr>
              <w:pStyle w:val="Listenabsatz"/>
              <w:spacing w:after="0" w:line="216" w:lineRule="auto"/>
              <w:ind w:left="0"/>
              <w:rPr>
                <w:rFonts w:ascii="Arial" w:hAnsi="Arial" w:cs="Arial"/>
                <w:b/>
                <w:sz w:val="20"/>
                <w:szCs w:val="20"/>
              </w:rPr>
            </w:pPr>
            <w:r w:rsidRPr="008C27A9">
              <w:rPr>
                <w:rFonts w:ascii="Arial" w:hAnsi="Arial" w:cs="Arial"/>
                <w:b/>
                <w:sz w:val="20"/>
                <w:szCs w:val="20"/>
              </w:rPr>
              <w:t xml:space="preserve">3.1.3.3 </w:t>
            </w:r>
            <w:r w:rsidRPr="001748D5">
              <w:rPr>
                <w:rFonts w:ascii="Arial" w:hAnsi="Arial" w:cs="Arial"/>
                <w:b/>
                <w:sz w:val="20"/>
                <w:szCs w:val="20"/>
              </w:rPr>
              <w:t>Sprechen – an Gesprächen teilnehmen</w:t>
            </w:r>
          </w:p>
          <w:p w14:paraId="253858E8" w14:textId="77777777" w:rsidR="00912A62" w:rsidRPr="008C27A9" w:rsidRDefault="00912A62" w:rsidP="00FE0A17">
            <w:pPr>
              <w:pStyle w:val="Listenabsatz"/>
              <w:spacing w:after="0" w:line="216" w:lineRule="auto"/>
              <w:ind w:left="0"/>
              <w:rPr>
                <w:rFonts w:ascii="Arial" w:hAnsi="Arial" w:cs="Arial"/>
                <w:sz w:val="20"/>
                <w:szCs w:val="20"/>
              </w:rPr>
            </w:pPr>
            <w:r w:rsidRPr="001748D5">
              <w:rPr>
                <w:rFonts w:ascii="Arial" w:hAnsi="Arial" w:cs="Arial"/>
                <w:sz w:val="20"/>
                <w:szCs w:val="20"/>
              </w:rPr>
              <w:t xml:space="preserve">(1) </w:t>
            </w:r>
            <w:r w:rsidRPr="008C27A9">
              <w:rPr>
                <w:rFonts w:ascii="Arial" w:hAnsi="Arial" w:cs="Arial"/>
                <w:sz w:val="20"/>
                <w:szCs w:val="20"/>
              </w:rPr>
              <w:t>sich an einfachsten Gesprächen beteiligen</w:t>
            </w:r>
          </w:p>
          <w:p w14:paraId="7DB770BA" w14:textId="77777777" w:rsidR="00912A62" w:rsidRPr="001748D5" w:rsidRDefault="00912A62" w:rsidP="00FE0A17">
            <w:pPr>
              <w:pStyle w:val="Listenabsatz"/>
              <w:spacing w:after="0" w:line="216" w:lineRule="auto"/>
              <w:ind w:left="0"/>
              <w:rPr>
                <w:rFonts w:ascii="Arial" w:hAnsi="Arial" w:cs="Arial"/>
                <w:b/>
                <w:sz w:val="20"/>
                <w:szCs w:val="20"/>
              </w:rPr>
            </w:pPr>
            <w:r w:rsidRPr="008C27A9">
              <w:rPr>
                <w:rFonts w:ascii="Arial" w:hAnsi="Arial" w:cs="Arial"/>
                <w:b/>
                <w:sz w:val="20"/>
                <w:szCs w:val="20"/>
              </w:rPr>
              <w:t xml:space="preserve">3.1.3.4 </w:t>
            </w:r>
            <w:r w:rsidRPr="001748D5">
              <w:rPr>
                <w:rFonts w:ascii="Arial" w:hAnsi="Arial" w:cs="Arial"/>
                <w:b/>
                <w:sz w:val="20"/>
                <w:szCs w:val="20"/>
              </w:rPr>
              <w:t>Sprechen</w:t>
            </w:r>
            <w:r>
              <w:rPr>
                <w:rFonts w:ascii="Arial" w:hAnsi="Arial" w:cs="Arial"/>
                <w:b/>
                <w:sz w:val="20"/>
                <w:szCs w:val="20"/>
              </w:rPr>
              <w:t xml:space="preserve"> – zusammenhängendes monologisches Sprechen</w:t>
            </w:r>
          </w:p>
          <w:p w14:paraId="016C9579" w14:textId="77777777" w:rsidR="00912A62" w:rsidRPr="008C27A9" w:rsidRDefault="00912A62" w:rsidP="00FE0A17">
            <w:pPr>
              <w:pStyle w:val="Listenabsatz"/>
              <w:spacing w:after="0" w:line="216" w:lineRule="auto"/>
              <w:ind w:left="0"/>
              <w:rPr>
                <w:rFonts w:ascii="Arial" w:hAnsi="Arial" w:cs="Arial"/>
                <w:sz w:val="20"/>
                <w:szCs w:val="20"/>
              </w:rPr>
            </w:pPr>
            <w:r w:rsidRPr="001748D5">
              <w:rPr>
                <w:rFonts w:ascii="Arial" w:hAnsi="Arial" w:cs="Arial"/>
                <w:sz w:val="20"/>
                <w:szCs w:val="20"/>
              </w:rPr>
              <w:t xml:space="preserve">(1) </w:t>
            </w:r>
            <w:r w:rsidRPr="008C27A9">
              <w:rPr>
                <w:rFonts w:ascii="Arial" w:hAnsi="Arial" w:cs="Arial"/>
                <w:sz w:val="20"/>
                <w:szCs w:val="20"/>
              </w:rPr>
              <w:t>Auskunft über sich selbst geben</w:t>
            </w:r>
          </w:p>
          <w:p w14:paraId="3DAEE6D9" w14:textId="77777777" w:rsidR="00912A62" w:rsidRPr="001748D5" w:rsidRDefault="00912A62" w:rsidP="00FE0A17">
            <w:pPr>
              <w:pStyle w:val="Listenabsatz"/>
              <w:spacing w:after="0" w:line="216" w:lineRule="auto"/>
              <w:ind w:left="0"/>
              <w:rPr>
                <w:rFonts w:ascii="Arial" w:hAnsi="Arial" w:cs="Arial"/>
                <w:b/>
                <w:sz w:val="20"/>
                <w:szCs w:val="20"/>
              </w:rPr>
            </w:pPr>
            <w:r w:rsidRPr="008C27A9">
              <w:rPr>
                <w:rFonts w:ascii="Arial" w:hAnsi="Arial" w:cs="Arial"/>
                <w:b/>
                <w:sz w:val="20"/>
                <w:szCs w:val="20"/>
              </w:rPr>
              <w:t xml:space="preserve">3.1.3.5 </w:t>
            </w:r>
            <w:r w:rsidRPr="001748D5">
              <w:rPr>
                <w:rFonts w:ascii="Arial" w:hAnsi="Arial" w:cs="Arial"/>
                <w:b/>
                <w:sz w:val="20"/>
                <w:szCs w:val="20"/>
              </w:rPr>
              <w:t>Schreiben</w:t>
            </w:r>
          </w:p>
          <w:p w14:paraId="79DAECE5" w14:textId="77777777" w:rsidR="00912A62" w:rsidRPr="008C27A9" w:rsidRDefault="00912A62" w:rsidP="00FE0A17">
            <w:pPr>
              <w:pStyle w:val="Listenabsatz"/>
              <w:spacing w:after="0" w:line="216" w:lineRule="auto"/>
              <w:ind w:left="0"/>
              <w:rPr>
                <w:rFonts w:ascii="Arial" w:hAnsi="Arial" w:cs="Arial"/>
                <w:sz w:val="20"/>
                <w:szCs w:val="20"/>
              </w:rPr>
            </w:pPr>
            <w:r w:rsidRPr="001748D5">
              <w:rPr>
                <w:rFonts w:ascii="Arial" w:hAnsi="Arial" w:cs="Arial"/>
                <w:sz w:val="20"/>
                <w:szCs w:val="20"/>
              </w:rPr>
              <w:t>(1)</w:t>
            </w:r>
            <w:r>
              <w:rPr>
                <w:rFonts w:ascii="Arial" w:hAnsi="Arial" w:cs="Arial"/>
                <w:sz w:val="20"/>
                <w:szCs w:val="20"/>
              </w:rPr>
              <w:t xml:space="preserve"> </w:t>
            </w:r>
            <w:r w:rsidRPr="008C27A9">
              <w:rPr>
                <w:rFonts w:ascii="Arial" w:hAnsi="Arial" w:cs="Arial"/>
                <w:sz w:val="20"/>
                <w:szCs w:val="20"/>
              </w:rPr>
              <w:t xml:space="preserve">Wörter korrekt abschreiben </w:t>
            </w:r>
          </w:p>
        </w:tc>
        <w:tc>
          <w:tcPr>
            <w:tcW w:w="1244" w:type="pct"/>
            <w:shd w:val="clear" w:color="auto" w:fill="auto"/>
            <w:tcMar>
              <w:left w:w="93" w:type="dxa"/>
            </w:tcMar>
          </w:tcPr>
          <w:p w14:paraId="5EBEFF3B" w14:textId="77777777" w:rsidR="00912A62" w:rsidRPr="000C3FF2" w:rsidRDefault="00912A62" w:rsidP="00912A62">
            <w:pPr>
              <w:pStyle w:val="Listenabsatz"/>
              <w:spacing w:after="0"/>
              <w:ind w:left="0"/>
              <w:rPr>
                <w:rFonts w:ascii="Arial" w:hAnsi="Arial" w:cs="Arial"/>
                <w:b/>
                <w:sz w:val="20"/>
                <w:szCs w:val="20"/>
              </w:rPr>
            </w:pPr>
            <w:r>
              <w:rPr>
                <w:rFonts w:ascii="Arial" w:hAnsi="Arial" w:cs="Arial"/>
                <w:b/>
                <w:sz w:val="20"/>
                <w:szCs w:val="20"/>
              </w:rPr>
              <w:t xml:space="preserve">3.1.3.7 Verfügen über sprachliche Mittel: </w:t>
            </w:r>
            <w:r w:rsidRPr="000C3FF2">
              <w:rPr>
                <w:rFonts w:ascii="Arial" w:hAnsi="Arial" w:cs="Arial"/>
                <w:b/>
                <w:sz w:val="20"/>
                <w:szCs w:val="20"/>
              </w:rPr>
              <w:t xml:space="preserve">Wortschatz </w:t>
            </w:r>
          </w:p>
          <w:p w14:paraId="605265CE" w14:textId="77777777" w:rsidR="00912A62" w:rsidRPr="001748D5" w:rsidRDefault="00912A62" w:rsidP="00912A62">
            <w:pPr>
              <w:pStyle w:val="Listenabsatz"/>
              <w:numPr>
                <w:ilvl w:val="0"/>
                <w:numId w:val="1"/>
              </w:numPr>
              <w:spacing w:after="0"/>
              <w:ind w:left="227" w:hanging="227"/>
              <w:rPr>
                <w:rFonts w:ascii="Arial" w:hAnsi="Arial" w:cs="Arial"/>
                <w:sz w:val="20"/>
                <w:szCs w:val="20"/>
              </w:rPr>
            </w:pPr>
            <w:r w:rsidRPr="001748D5">
              <w:rPr>
                <w:rFonts w:ascii="Arial" w:hAnsi="Arial" w:cs="Arial"/>
                <w:sz w:val="20"/>
                <w:szCs w:val="20"/>
              </w:rPr>
              <w:t>geographische Bezeichnungen</w:t>
            </w:r>
          </w:p>
          <w:p w14:paraId="541874D7" w14:textId="77777777" w:rsidR="00912A62" w:rsidRPr="001748D5" w:rsidRDefault="00912A62" w:rsidP="00912A62">
            <w:pPr>
              <w:pStyle w:val="Listenabsatz"/>
              <w:numPr>
                <w:ilvl w:val="0"/>
                <w:numId w:val="1"/>
              </w:numPr>
              <w:spacing w:after="0"/>
              <w:ind w:left="227" w:hanging="227"/>
              <w:rPr>
                <w:rFonts w:ascii="Arial" w:hAnsi="Arial" w:cs="Arial"/>
                <w:sz w:val="20"/>
                <w:szCs w:val="20"/>
              </w:rPr>
            </w:pPr>
            <w:r w:rsidRPr="001748D5">
              <w:rPr>
                <w:rFonts w:ascii="Arial" w:hAnsi="Arial" w:cs="Arial"/>
                <w:sz w:val="20"/>
                <w:szCs w:val="20"/>
              </w:rPr>
              <w:t>kulinarische Internationalismen</w:t>
            </w:r>
          </w:p>
          <w:p w14:paraId="49473040" w14:textId="77777777" w:rsidR="00912A62" w:rsidRPr="001748D5" w:rsidRDefault="00912A62" w:rsidP="00912A62">
            <w:pPr>
              <w:pStyle w:val="Listenabsatz"/>
              <w:numPr>
                <w:ilvl w:val="0"/>
                <w:numId w:val="1"/>
              </w:numPr>
              <w:spacing w:after="0"/>
              <w:ind w:left="227" w:hanging="227"/>
              <w:rPr>
                <w:rFonts w:ascii="Arial" w:hAnsi="Arial" w:cs="Arial"/>
                <w:sz w:val="20"/>
                <w:szCs w:val="20"/>
              </w:rPr>
            </w:pPr>
            <w:r w:rsidRPr="001748D5">
              <w:rPr>
                <w:rFonts w:ascii="Arial" w:hAnsi="Arial" w:cs="Arial"/>
                <w:sz w:val="20"/>
                <w:szCs w:val="20"/>
              </w:rPr>
              <w:t>russische Namen</w:t>
            </w:r>
          </w:p>
          <w:p w14:paraId="4B12E06A" w14:textId="77777777" w:rsidR="00912A62" w:rsidRPr="001748D5" w:rsidRDefault="00912A62" w:rsidP="00912A62">
            <w:pPr>
              <w:pStyle w:val="Listenabsatz"/>
              <w:numPr>
                <w:ilvl w:val="0"/>
                <w:numId w:val="1"/>
              </w:numPr>
              <w:spacing w:after="0"/>
              <w:ind w:left="227" w:hanging="227"/>
              <w:rPr>
                <w:rFonts w:ascii="Arial" w:hAnsi="Arial" w:cs="Arial"/>
                <w:sz w:val="20"/>
                <w:szCs w:val="20"/>
              </w:rPr>
            </w:pPr>
            <w:r w:rsidRPr="001748D5">
              <w:rPr>
                <w:rFonts w:ascii="Arial" w:hAnsi="Arial" w:cs="Arial"/>
                <w:sz w:val="20"/>
                <w:szCs w:val="20"/>
              </w:rPr>
              <w:t>elementare Fragewörter</w:t>
            </w:r>
          </w:p>
          <w:p w14:paraId="2E382231" w14:textId="77777777" w:rsidR="00912A62" w:rsidRPr="001748D5" w:rsidRDefault="00912A62" w:rsidP="00912A62">
            <w:pPr>
              <w:pStyle w:val="Listenabsatz"/>
              <w:numPr>
                <w:ilvl w:val="0"/>
                <w:numId w:val="1"/>
              </w:numPr>
              <w:spacing w:after="0"/>
              <w:ind w:left="227" w:hanging="227"/>
              <w:rPr>
                <w:rFonts w:ascii="Arial" w:hAnsi="Arial" w:cs="Arial"/>
                <w:sz w:val="20"/>
                <w:szCs w:val="20"/>
              </w:rPr>
            </w:pPr>
            <w:r w:rsidRPr="001748D5">
              <w:rPr>
                <w:rFonts w:ascii="Arial" w:hAnsi="Arial" w:cs="Arial"/>
                <w:sz w:val="20"/>
                <w:szCs w:val="20"/>
              </w:rPr>
              <w:t>Floskelwortschatz zur Begrüßungs- und Verabschiedungssituationen:</w:t>
            </w:r>
          </w:p>
          <w:p w14:paraId="3A8489EB" w14:textId="77777777" w:rsidR="00912A62" w:rsidRPr="001748D5" w:rsidRDefault="00912A62" w:rsidP="00912A62">
            <w:pPr>
              <w:pStyle w:val="Listenabsatz"/>
              <w:spacing w:after="0"/>
              <w:ind w:left="227"/>
              <w:rPr>
                <w:rFonts w:ascii="Arial" w:hAnsi="Arial" w:cs="Arial"/>
                <w:sz w:val="20"/>
                <w:szCs w:val="20"/>
                <w:lang w:val="ru-RU"/>
              </w:rPr>
            </w:pPr>
            <w:r w:rsidRPr="001748D5">
              <w:rPr>
                <w:rFonts w:ascii="Arial" w:hAnsi="Arial" w:cs="Arial"/>
                <w:sz w:val="20"/>
                <w:szCs w:val="20"/>
                <w:lang w:val="ru-RU"/>
              </w:rPr>
              <w:t xml:space="preserve">Меня зовут… </w:t>
            </w:r>
          </w:p>
          <w:p w14:paraId="09ABC73A" w14:textId="77777777" w:rsidR="00912A62" w:rsidRPr="001748D5" w:rsidRDefault="00912A62" w:rsidP="00912A62">
            <w:pPr>
              <w:pStyle w:val="Listenabsatz"/>
              <w:spacing w:after="0"/>
              <w:ind w:left="227"/>
              <w:rPr>
                <w:rFonts w:ascii="Arial" w:hAnsi="Arial" w:cs="Arial"/>
                <w:sz w:val="20"/>
                <w:szCs w:val="20"/>
                <w:lang w:val="ru-RU"/>
              </w:rPr>
            </w:pPr>
            <w:r w:rsidRPr="001748D5">
              <w:rPr>
                <w:rFonts w:ascii="Arial" w:hAnsi="Arial" w:cs="Arial"/>
                <w:sz w:val="20"/>
                <w:szCs w:val="20"/>
                <w:lang w:val="ru-RU"/>
              </w:rPr>
              <w:t>Как тебя зовут?</w:t>
            </w:r>
          </w:p>
          <w:p w14:paraId="1E06C128" w14:textId="77777777" w:rsidR="00912A62" w:rsidRPr="001748D5" w:rsidRDefault="00912A62" w:rsidP="00912A62">
            <w:pPr>
              <w:pStyle w:val="Listenabsatz"/>
              <w:spacing w:after="0"/>
              <w:ind w:left="227"/>
              <w:rPr>
                <w:rFonts w:ascii="Arial" w:hAnsi="Arial" w:cs="Arial"/>
                <w:sz w:val="20"/>
                <w:szCs w:val="20"/>
                <w:lang w:val="ru-RU"/>
              </w:rPr>
            </w:pPr>
            <w:r w:rsidRPr="001748D5">
              <w:rPr>
                <w:rFonts w:ascii="Arial" w:hAnsi="Arial" w:cs="Arial"/>
                <w:sz w:val="20"/>
                <w:szCs w:val="20"/>
                <w:lang w:val="ru-RU"/>
              </w:rPr>
              <w:t>Как дела?</w:t>
            </w:r>
          </w:p>
          <w:p w14:paraId="042CE125" w14:textId="77777777" w:rsidR="00912A62" w:rsidRPr="001748D5" w:rsidRDefault="00912A62" w:rsidP="00912A62">
            <w:pPr>
              <w:pStyle w:val="Listenabsatz"/>
              <w:spacing w:after="0"/>
              <w:ind w:left="227"/>
              <w:rPr>
                <w:rFonts w:ascii="Arial" w:hAnsi="Arial" w:cs="Arial"/>
                <w:sz w:val="20"/>
                <w:szCs w:val="20"/>
                <w:lang w:val="ru-RU"/>
              </w:rPr>
            </w:pPr>
            <w:r w:rsidRPr="001748D5">
              <w:rPr>
                <w:rFonts w:ascii="Arial" w:hAnsi="Arial" w:cs="Arial"/>
                <w:sz w:val="20"/>
                <w:szCs w:val="20"/>
                <w:lang w:val="ru-RU"/>
              </w:rPr>
              <w:t>Привет!</w:t>
            </w:r>
          </w:p>
          <w:p w14:paraId="48C5F21A" w14:textId="77777777" w:rsidR="00912A62" w:rsidRPr="001748D5" w:rsidRDefault="00912A62" w:rsidP="00912A62">
            <w:pPr>
              <w:pStyle w:val="Listenabsatz"/>
              <w:spacing w:after="0"/>
              <w:ind w:left="227"/>
              <w:rPr>
                <w:rFonts w:ascii="Arial" w:hAnsi="Arial" w:cs="Arial"/>
                <w:sz w:val="20"/>
                <w:szCs w:val="20"/>
                <w:lang w:val="ru-RU"/>
              </w:rPr>
            </w:pPr>
            <w:r w:rsidRPr="001748D5">
              <w:rPr>
                <w:rFonts w:ascii="Arial" w:hAnsi="Arial" w:cs="Arial"/>
                <w:sz w:val="20"/>
                <w:szCs w:val="20"/>
                <w:lang w:val="ru-RU"/>
              </w:rPr>
              <w:t>Пока!</w:t>
            </w:r>
          </w:p>
          <w:p w14:paraId="6CE5A8FB" w14:textId="77777777" w:rsidR="00912A62" w:rsidRPr="001748D5" w:rsidRDefault="00912A62" w:rsidP="00912A62">
            <w:pPr>
              <w:pStyle w:val="Listenabsatz"/>
              <w:spacing w:after="0"/>
              <w:ind w:left="227"/>
              <w:rPr>
                <w:rFonts w:ascii="Arial" w:hAnsi="Arial" w:cs="Arial"/>
                <w:sz w:val="20"/>
                <w:szCs w:val="20"/>
                <w:lang w:val="ru-RU"/>
              </w:rPr>
            </w:pPr>
            <w:r w:rsidRPr="001748D5">
              <w:rPr>
                <w:rFonts w:ascii="Arial" w:hAnsi="Arial" w:cs="Arial"/>
                <w:sz w:val="20"/>
                <w:szCs w:val="20"/>
                <w:lang w:val="ru-RU"/>
              </w:rPr>
              <w:t>До свидания!</w:t>
            </w:r>
          </w:p>
          <w:p w14:paraId="4190A7B5" w14:textId="77777777" w:rsidR="00912A62" w:rsidRPr="001748D5" w:rsidRDefault="00912A62" w:rsidP="00912A62">
            <w:pPr>
              <w:pStyle w:val="Listenabsatz"/>
              <w:spacing w:after="0"/>
              <w:ind w:left="335"/>
              <w:rPr>
                <w:rFonts w:ascii="Arial" w:hAnsi="Arial" w:cs="Arial"/>
                <w:sz w:val="20"/>
                <w:szCs w:val="20"/>
                <w:lang w:val="ru-RU"/>
              </w:rPr>
            </w:pPr>
          </w:p>
          <w:p w14:paraId="657EB4A0" w14:textId="77777777" w:rsidR="00912A62" w:rsidRPr="001748D5" w:rsidRDefault="00912A62" w:rsidP="00912A62">
            <w:pPr>
              <w:spacing w:after="0"/>
              <w:rPr>
                <w:rFonts w:ascii="Arial" w:hAnsi="Arial" w:cs="Arial"/>
                <w:b/>
                <w:sz w:val="20"/>
                <w:szCs w:val="20"/>
              </w:rPr>
            </w:pPr>
            <w:r w:rsidRPr="008C27A9">
              <w:rPr>
                <w:rFonts w:ascii="Arial" w:hAnsi="Arial" w:cs="Arial"/>
                <w:b/>
                <w:sz w:val="20"/>
                <w:szCs w:val="20"/>
              </w:rPr>
              <w:t xml:space="preserve">3.1.3.8 </w:t>
            </w:r>
            <w:r w:rsidRPr="001748D5">
              <w:rPr>
                <w:rFonts w:ascii="Arial" w:hAnsi="Arial" w:cs="Arial"/>
                <w:b/>
                <w:sz w:val="20"/>
                <w:szCs w:val="20"/>
              </w:rPr>
              <w:t>Grammatik</w:t>
            </w:r>
          </w:p>
          <w:p w14:paraId="48E45137" w14:textId="77777777" w:rsidR="00912A62" w:rsidRPr="001748D5" w:rsidRDefault="00912A62" w:rsidP="001D3DAD">
            <w:pPr>
              <w:tabs>
                <w:tab w:val="left" w:pos="349"/>
              </w:tabs>
              <w:spacing w:after="0"/>
              <w:rPr>
                <w:rFonts w:ascii="Arial" w:hAnsi="Arial" w:cs="Arial"/>
                <w:sz w:val="20"/>
                <w:szCs w:val="20"/>
              </w:rPr>
            </w:pPr>
            <w:r w:rsidRPr="001748D5">
              <w:rPr>
                <w:rFonts w:ascii="Arial" w:hAnsi="Arial" w:cs="Arial"/>
                <w:sz w:val="20"/>
                <w:szCs w:val="20"/>
              </w:rPr>
              <w:t>(1) Personen und Dinge benennen</w:t>
            </w:r>
          </w:p>
          <w:p w14:paraId="7A0C84D1" w14:textId="77777777" w:rsidR="00912A62" w:rsidRPr="001748D5" w:rsidRDefault="00912A62" w:rsidP="00912A62">
            <w:pPr>
              <w:spacing w:after="0"/>
              <w:ind w:left="52"/>
              <w:rPr>
                <w:rFonts w:ascii="Arial" w:hAnsi="Arial" w:cs="Arial"/>
                <w:sz w:val="20"/>
                <w:szCs w:val="20"/>
              </w:rPr>
            </w:pPr>
          </w:p>
          <w:p w14:paraId="4D503DF6" w14:textId="77777777" w:rsidR="00912A62" w:rsidRPr="001748D5" w:rsidRDefault="00912A62" w:rsidP="00912A62">
            <w:pPr>
              <w:spacing w:after="0"/>
              <w:rPr>
                <w:rFonts w:ascii="Arial" w:hAnsi="Arial" w:cs="Arial"/>
                <w:b/>
                <w:sz w:val="20"/>
                <w:szCs w:val="20"/>
              </w:rPr>
            </w:pPr>
            <w:r w:rsidRPr="008C27A9">
              <w:rPr>
                <w:rFonts w:ascii="Arial" w:hAnsi="Arial" w:cs="Arial"/>
                <w:b/>
                <w:sz w:val="20"/>
                <w:szCs w:val="20"/>
              </w:rPr>
              <w:t xml:space="preserve">3.1.3.9 </w:t>
            </w:r>
            <w:r w:rsidRPr="001748D5">
              <w:rPr>
                <w:rFonts w:ascii="Arial" w:hAnsi="Arial" w:cs="Arial"/>
                <w:b/>
                <w:sz w:val="20"/>
                <w:szCs w:val="20"/>
              </w:rPr>
              <w:t>Aussprache und Intonation</w:t>
            </w:r>
          </w:p>
          <w:p w14:paraId="1A65DFC2" w14:textId="77777777" w:rsidR="00912A62" w:rsidRPr="001748D5" w:rsidRDefault="00912A62" w:rsidP="001D3DAD">
            <w:pPr>
              <w:spacing w:after="0"/>
              <w:rPr>
                <w:rFonts w:ascii="Arial" w:hAnsi="Arial" w:cs="Arial"/>
                <w:sz w:val="20"/>
                <w:szCs w:val="20"/>
              </w:rPr>
            </w:pPr>
            <w:r w:rsidRPr="001748D5">
              <w:rPr>
                <w:rFonts w:ascii="Arial" w:hAnsi="Arial" w:cs="Arial"/>
                <w:sz w:val="20"/>
                <w:szCs w:val="20"/>
              </w:rPr>
              <w:t>(1)</w:t>
            </w:r>
            <w:r>
              <w:rPr>
                <w:rFonts w:ascii="Arial" w:hAnsi="Arial" w:cs="Arial"/>
                <w:sz w:val="20"/>
                <w:szCs w:val="20"/>
              </w:rPr>
              <w:t xml:space="preserve"> </w:t>
            </w:r>
            <w:r w:rsidRPr="001748D5">
              <w:rPr>
                <w:rFonts w:ascii="Arial" w:hAnsi="Arial" w:cs="Arial"/>
                <w:sz w:val="20"/>
                <w:szCs w:val="20"/>
              </w:rPr>
              <w:t>vertraute Wörter weitgehend korrekt aussprechen und betonen</w:t>
            </w:r>
          </w:p>
          <w:p w14:paraId="5145E3B3" w14:textId="77777777" w:rsidR="00912A62" w:rsidRPr="001748D5" w:rsidRDefault="00912A62" w:rsidP="00912A62">
            <w:pPr>
              <w:pStyle w:val="Listenabsatz"/>
              <w:spacing w:after="0"/>
              <w:ind w:left="227" w:hanging="227"/>
              <w:rPr>
                <w:rFonts w:ascii="Arial" w:hAnsi="Arial" w:cs="Arial"/>
                <w:sz w:val="20"/>
                <w:szCs w:val="20"/>
              </w:rPr>
            </w:pPr>
            <w:r>
              <w:rPr>
                <w:rFonts w:ascii="Arial" w:hAnsi="Arial" w:cs="Arial"/>
                <w:sz w:val="20"/>
                <w:szCs w:val="20"/>
              </w:rPr>
              <w:lastRenderedPageBreak/>
              <w:t>-</w:t>
            </w:r>
            <w:r>
              <w:rPr>
                <w:rFonts w:ascii="Arial" w:hAnsi="Arial" w:cs="Arial"/>
                <w:sz w:val="20"/>
                <w:szCs w:val="20"/>
              </w:rPr>
              <w:tab/>
            </w:r>
            <w:r w:rsidRPr="001748D5">
              <w:rPr>
                <w:rFonts w:ascii="Arial" w:hAnsi="Arial" w:cs="Arial"/>
                <w:sz w:val="20"/>
                <w:szCs w:val="20"/>
              </w:rPr>
              <w:t>Zischlaute</w:t>
            </w:r>
          </w:p>
          <w:p w14:paraId="013D3C26" w14:textId="77777777" w:rsidR="00912A62" w:rsidRPr="001748D5" w:rsidRDefault="00912A62" w:rsidP="00912A62">
            <w:pPr>
              <w:pStyle w:val="Listenabsatz"/>
              <w:spacing w:after="0"/>
              <w:ind w:left="227" w:hanging="227"/>
              <w:rPr>
                <w:rFonts w:ascii="Arial" w:hAnsi="Arial" w:cs="Arial"/>
                <w:sz w:val="20"/>
                <w:szCs w:val="20"/>
              </w:rPr>
            </w:pPr>
            <w:r>
              <w:rPr>
                <w:rFonts w:ascii="Arial" w:hAnsi="Arial" w:cs="Arial"/>
                <w:sz w:val="20"/>
                <w:szCs w:val="20"/>
              </w:rPr>
              <w:t>-</w:t>
            </w:r>
            <w:r>
              <w:rPr>
                <w:rFonts w:ascii="Arial" w:hAnsi="Arial" w:cs="Arial"/>
                <w:sz w:val="20"/>
                <w:szCs w:val="20"/>
              </w:rPr>
              <w:tab/>
            </w:r>
            <w:r w:rsidRPr="001748D5">
              <w:rPr>
                <w:rFonts w:ascii="Arial" w:hAnsi="Arial" w:cs="Arial"/>
                <w:sz w:val="20"/>
                <w:szCs w:val="20"/>
              </w:rPr>
              <w:t>Aussprache „o“</w:t>
            </w:r>
          </w:p>
        </w:tc>
        <w:tc>
          <w:tcPr>
            <w:tcW w:w="1244" w:type="pct"/>
            <w:vMerge/>
            <w:shd w:val="clear" w:color="auto" w:fill="auto"/>
            <w:tcMar>
              <w:left w:w="93" w:type="dxa"/>
            </w:tcMar>
          </w:tcPr>
          <w:p w14:paraId="2539236C" w14:textId="77777777" w:rsidR="00912A62" w:rsidRPr="001748D5" w:rsidRDefault="00912A62" w:rsidP="00912A62">
            <w:pPr>
              <w:shd w:val="clear" w:color="auto" w:fill="A3D7B7"/>
              <w:spacing w:after="0"/>
              <w:rPr>
                <w:rFonts w:ascii="Arial" w:hAnsi="Arial" w:cs="Arial"/>
                <w:sz w:val="20"/>
                <w:szCs w:val="20"/>
              </w:rPr>
            </w:pPr>
          </w:p>
        </w:tc>
        <w:tc>
          <w:tcPr>
            <w:tcW w:w="1245" w:type="pct"/>
            <w:vMerge/>
            <w:shd w:val="clear" w:color="auto" w:fill="auto"/>
            <w:tcMar>
              <w:left w:w="93" w:type="dxa"/>
            </w:tcMar>
          </w:tcPr>
          <w:p w14:paraId="1C10A0C2" w14:textId="77777777" w:rsidR="00912A62" w:rsidRPr="000B759B" w:rsidRDefault="00912A62" w:rsidP="00912A62">
            <w:pPr>
              <w:spacing w:after="0"/>
              <w:ind w:left="284" w:hanging="284"/>
              <w:rPr>
                <w:rFonts w:ascii="Arial" w:hAnsi="Arial" w:cs="Arial"/>
                <w:sz w:val="20"/>
                <w:szCs w:val="20"/>
              </w:rPr>
            </w:pPr>
          </w:p>
        </w:tc>
      </w:tr>
    </w:tbl>
    <w:p w14:paraId="6957E420" w14:textId="63A3F0AC" w:rsidR="00A06ABF" w:rsidRDefault="00A06ABF">
      <w:pPr>
        <w:spacing w:after="0"/>
        <w:rPr>
          <w:rFonts w:ascii="Arial" w:hAnsi="Arial" w:cs="Arial"/>
          <w:b/>
        </w:rPr>
      </w:pPr>
    </w:p>
    <w:p w14:paraId="2354CFA7" w14:textId="77777777" w:rsidR="00A06ABF" w:rsidRDefault="00A06ABF">
      <w:pPr>
        <w:suppressAutoHyphens w:val="0"/>
        <w:spacing w:after="0"/>
        <w:rPr>
          <w:rFonts w:ascii="Arial" w:hAnsi="Arial" w:cs="Arial"/>
          <w:b/>
        </w:rPr>
      </w:pPr>
      <w:r>
        <w:rPr>
          <w:rFonts w:ascii="Arial" w:hAnsi="Arial" w:cs="Arial"/>
          <w:b/>
        </w:rPr>
        <w:br w:type="page"/>
      </w:r>
    </w:p>
    <w:tbl>
      <w:tblPr>
        <w:tblStyle w:val="Tabellenraster"/>
        <w:tblW w:w="5000" w:type="pct"/>
        <w:tblCellMar>
          <w:left w:w="93" w:type="dxa"/>
        </w:tblCellMar>
        <w:tblLook w:val="04A0" w:firstRow="1" w:lastRow="0" w:firstColumn="1" w:lastColumn="0" w:noHBand="0" w:noVBand="1"/>
      </w:tblPr>
      <w:tblGrid>
        <w:gridCol w:w="3977"/>
        <w:gridCol w:w="54"/>
        <w:gridCol w:w="3846"/>
        <w:gridCol w:w="111"/>
        <w:gridCol w:w="3957"/>
        <w:gridCol w:w="51"/>
        <w:gridCol w:w="3909"/>
      </w:tblGrid>
      <w:tr w:rsidR="005A05F7" w14:paraId="6B3788BF" w14:textId="77777777" w:rsidTr="009A019F">
        <w:tc>
          <w:tcPr>
            <w:tcW w:w="5000" w:type="pct"/>
            <w:gridSpan w:val="7"/>
            <w:shd w:val="clear" w:color="auto" w:fill="D9D9D9"/>
            <w:tcMar>
              <w:left w:w="93" w:type="dxa"/>
            </w:tcMar>
          </w:tcPr>
          <w:p w14:paraId="6BD79350" w14:textId="51D1BB2D" w:rsidR="005A05F7" w:rsidRPr="009D2882" w:rsidRDefault="004D1F1A" w:rsidP="00A06ABF">
            <w:pPr>
              <w:pStyle w:val="0TabelleUeberschrift"/>
            </w:pPr>
            <w:bookmarkStart w:id="11" w:name="_Toc456601243"/>
            <w:bookmarkStart w:id="12" w:name="_Toc461608730"/>
            <w:r w:rsidRPr="009D2882">
              <w:lastRenderedPageBreak/>
              <w:t>Unterrichtseinheit 2</w:t>
            </w:r>
            <w:r>
              <w:t xml:space="preserve">: </w:t>
            </w:r>
            <w:r w:rsidR="009D2882">
              <w:t>Aufbau der Kompetenzen „Monologisches Sprechen“ und „Hörverstehen“</w:t>
            </w:r>
            <w:bookmarkEnd w:id="11"/>
            <w:bookmarkEnd w:id="12"/>
          </w:p>
          <w:p w14:paraId="483B4F49" w14:textId="77777777" w:rsidR="005A05F7" w:rsidRPr="009D2882" w:rsidRDefault="00947EB4" w:rsidP="004D1F1A">
            <w:pPr>
              <w:pStyle w:val="0caStunden0"/>
            </w:pPr>
            <w:r w:rsidRPr="009D2882">
              <w:t>Sich vorstellen (Name, Herkunft, Lieblingsessen) und begrüßen</w:t>
            </w:r>
          </w:p>
          <w:p w14:paraId="265D7AAA" w14:textId="5DACAC06" w:rsidR="005A3085" w:rsidRPr="00A06ABF" w:rsidRDefault="00FB326E" w:rsidP="00A06ABF">
            <w:pPr>
              <w:pStyle w:val="0caStunden0"/>
            </w:pPr>
            <w:r>
              <w:t>ca. 2</w:t>
            </w:r>
            <w:r w:rsidR="00947EB4" w:rsidRPr="009D2882">
              <w:t xml:space="preserve"> Wochen</w:t>
            </w:r>
          </w:p>
        </w:tc>
      </w:tr>
      <w:tr w:rsidR="005A05F7" w14:paraId="3BB76017" w14:textId="77777777" w:rsidTr="009A019F">
        <w:tc>
          <w:tcPr>
            <w:tcW w:w="5000" w:type="pct"/>
            <w:gridSpan w:val="7"/>
            <w:shd w:val="clear" w:color="auto" w:fill="auto"/>
            <w:tcMar>
              <w:left w:w="93" w:type="dxa"/>
            </w:tcMar>
          </w:tcPr>
          <w:p w14:paraId="4C86020B" w14:textId="77777777" w:rsidR="005A05F7" w:rsidRPr="00B9786D" w:rsidRDefault="005A05F7">
            <w:pPr>
              <w:spacing w:after="0" w:line="192" w:lineRule="auto"/>
              <w:rPr>
                <w:rFonts w:ascii="Arial" w:hAnsi="Arial" w:cs="Arial"/>
                <w:b/>
                <w:sz w:val="6"/>
                <w:szCs w:val="6"/>
              </w:rPr>
            </w:pPr>
          </w:p>
          <w:p w14:paraId="4C09472C" w14:textId="77777777" w:rsidR="005A05F7" w:rsidRDefault="00D868EC">
            <w:pPr>
              <w:spacing w:after="0" w:line="192" w:lineRule="auto"/>
              <w:rPr>
                <w:rFonts w:ascii="Arial" w:hAnsi="Arial" w:cs="Arial"/>
                <w:b/>
              </w:rPr>
            </w:pPr>
            <w:r>
              <w:rPr>
                <w:rFonts w:ascii="Arial" w:hAnsi="Arial" w:cs="Arial"/>
                <w:b/>
              </w:rPr>
              <w:t>Soziokulturelles Wissen/Thema</w:t>
            </w:r>
            <w:r w:rsidR="00947EB4">
              <w:rPr>
                <w:rFonts w:ascii="Arial" w:hAnsi="Arial" w:cs="Arial"/>
                <w:b/>
              </w:rPr>
              <w:t xml:space="preserve">: </w:t>
            </w:r>
            <w:r>
              <w:rPr>
                <w:rFonts w:ascii="Arial" w:hAnsi="Arial" w:cs="Arial"/>
                <w:b/>
              </w:rPr>
              <w:t>Individuum und Gesellschaft</w:t>
            </w:r>
          </w:p>
          <w:p w14:paraId="1AFC4166" w14:textId="77777777" w:rsidR="005A05F7" w:rsidRDefault="005A05F7">
            <w:pPr>
              <w:spacing w:after="0" w:line="192" w:lineRule="auto"/>
              <w:rPr>
                <w:rFonts w:ascii="Arial" w:hAnsi="Arial" w:cs="Arial"/>
                <w:b/>
              </w:rPr>
            </w:pPr>
          </w:p>
          <w:p w14:paraId="05FC50E0" w14:textId="3D21CCE8" w:rsidR="005A05F7" w:rsidRPr="00A06ABF" w:rsidRDefault="00947EB4">
            <w:pPr>
              <w:spacing w:after="0"/>
              <w:rPr>
                <w:rFonts w:ascii="Arial" w:hAnsi="Arial" w:cs="Arial"/>
                <w:b/>
              </w:rPr>
            </w:pPr>
            <w:r>
              <w:rPr>
                <w:rFonts w:ascii="Arial" w:hAnsi="Arial" w:cs="Arial"/>
                <w:b/>
              </w:rPr>
              <w:t xml:space="preserve">Lernaufgabe: </w:t>
            </w:r>
            <w:proofErr w:type="spellStart"/>
            <w:r w:rsidRPr="00D868EC">
              <w:rPr>
                <w:rFonts w:ascii="Arial" w:hAnsi="Arial" w:cs="Arial"/>
              </w:rPr>
              <w:t>Описать</w:t>
            </w:r>
            <w:proofErr w:type="spellEnd"/>
            <w:r w:rsidRPr="00D868EC">
              <w:rPr>
                <w:rFonts w:ascii="Arial" w:hAnsi="Arial" w:cs="Arial"/>
                <w:lang w:val="ru-RU"/>
              </w:rPr>
              <w:t xml:space="preserve"> одноклассников</w:t>
            </w:r>
          </w:p>
        </w:tc>
      </w:tr>
      <w:tr w:rsidR="00A06ABF" w14:paraId="0D03C0C3" w14:textId="77777777" w:rsidTr="009A019F">
        <w:trPr>
          <w:trHeight w:val="1543"/>
        </w:trPr>
        <w:tc>
          <w:tcPr>
            <w:tcW w:w="1267" w:type="pct"/>
            <w:gridSpan w:val="2"/>
            <w:shd w:val="clear" w:color="auto" w:fill="B70017"/>
            <w:tcMar>
              <w:left w:w="93" w:type="dxa"/>
            </w:tcMar>
            <w:vAlign w:val="center"/>
          </w:tcPr>
          <w:p w14:paraId="766B2FE1" w14:textId="77777777" w:rsidR="00A06ABF" w:rsidRPr="00A06ABF" w:rsidRDefault="00A06ABF" w:rsidP="00A06ABF">
            <w:pPr>
              <w:pStyle w:val="bcTabweiKompetenzen"/>
              <w:rPr>
                <w:color w:val="FFFFFF" w:themeColor="background1"/>
              </w:rPr>
            </w:pPr>
            <w:r w:rsidRPr="00A06ABF">
              <w:rPr>
                <w:color w:val="FFFFFF" w:themeColor="background1"/>
              </w:rPr>
              <w:t>Inhaltsbezogene Kompetenzen I</w:t>
            </w:r>
          </w:p>
          <w:p w14:paraId="0918B2F8" w14:textId="77777777" w:rsidR="00A06ABF" w:rsidRPr="00A06ABF" w:rsidRDefault="00A06ABF" w:rsidP="00A06ABF">
            <w:pPr>
              <w:pStyle w:val="bcTabweiKompetenzenunt"/>
              <w:rPr>
                <w:color w:val="FFFFFF" w:themeColor="background1"/>
                <w:szCs w:val="20"/>
              </w:rPr>
            </w:pPr>
            <w:r w:rsidRPr="00A06ABF">
              <w:rPr>
                <w:color w:val="FFFFFF" w:themeColor="background1"/>
                <w:szCs w:val="20"/>
              </w:rPr>
              <w:t>Interkulturelle kommunikative Kompetenz</w:t>
            </w:r>
          </w:p>
          <w:p w14:paraId="13967AAF" w14:textId="77777777" w:rsidR="00A06ABF" w:rsidRPr="00A06ABF" w:rsidRDefault="00A06ABF" w:rsidP="00A06ABF">
            <w:pPr>
              <w:pStyle w:val="bcTabweiKompetenzenunt"/>
              <w:rPr>
                <w:color w:val="FFFFFF" w:themeColor="background1"/>
                <w:szCs w:val="20"/>
              </w:rPr>
            </w:pPr>
            <w:r w:rsidRPr="00A06ABF">
              <w:rPr>
                <w:color w:val="FFFFFF" w:themeColor="background1"/>
                <w:szCs w:val="20"/>
              </w:rPr>
              <w:t xml:space="preserve">Funktionale kommunikative Kompetenz (ohne </w:t>
            </w:r>
            <w:proofErr w:type="spellStart"/>
            <w:r w:rsidRPr="00A06ABF">
              <w:rPr>
                <w:color w:val="FFFFFF" w:themeColor="background1"/>
                <w:szCs w:val="20"/>
              </w:rPr>
              <w:t>sprachl</w:t>
            </w:r>
            <w:proofErr w:type="spellEnd"/>
            <w:r w:rsidRPr="00A06ABF">
              <w:rPr>
                <w:color w:val="FFFFFF" w:themeColor="background1"/>
                <w:szCs w:val="20"/>
              </w:rPr>
              <w:t>. Mittel)</w:t>
            </w:r>
          </w:p>
          <w:p w14:paraId="19A91B96" w14:textId="0EED53F5" w:rsidR="00A06ABF" w:rsidRPr="00A06ABF" w:rsidRDefault="00A06ABF" w:rsidP="00A06ABF">
            <w:pPr>
              <w:spacing w:after="0" w:line="216" w:lineRule="auto"/>
              <w:jc w:val="center"/>
              <w:rPr>
                <w:rFonts w:ascii="Arial" w:hAnsi="Arial" w:cs="Arial"/>
                <w:b/>
                <w:color w:val="FFFFFF" w:themeColor="background1"/>
                <w:sz w:val="20"/>
                <w:szCs w:val="20"/>
              </w:rPr>
            </w:pPr>
            <w:r w:rsidRPr="00A06ABF">
              <w:rPr>
                <w:rFonts w:ascii="Arial" w:hAnsi="Arial" w:cs="Arial"/>
                <w:color w:val="FFFFFF" w:themeColor="background1"/>
                <w:sz w:val="20"/>
                <w:szCs w:val="20"/>
              </w:rPr>
              <w:t>Text- und Medienkompetenz</w:t>
            </w:r>
          </w:p>
        </w:tc>
        <w:tc>
          <w:tcPr>
            <w:tcW w:w="1244" w:type="pct"/>
            <w:gridSpan w:val="2"/>
            <w:shd w:val="clear" w:color="auto" w:fill="B70017"/>
            <w:tcMar>
              <w:left w:w="93" w:type="dxa"/>
            </w:tcMar>
            <w:vAlign w:val="center"/>
          </w:tcPr>
          <w:p w14:paraId="41BAA350" w14:textId="77777777" w:rsidR="00A06ABF" w:rsidRPr="00A06ABF" w:rsidRDefault="00A06ABF" w:rsidP="00A06ABF">
            <w:pPr>
              <w:pStyle w:val="bcTabweiKompetenzen"/>
              <w:rPr>
                <w:color w:val="FFFFFF" w:themeColor="background1"/>
              </w:rPr>
            </w:pPr>
            <w:r w:rsidRPr="00A06ABF">
              <w:rPr>
                <w:color w:val="FFFFFF" w:themeColor="background1"/>
              </w:rPr>
              <w:t>Inhaltsbezogene Kompetenzen II</w:t>
            </w:r>
          </w:p>
          <w:p w14:paraId="30180E94" w14:textId="77777777" w:rsidR="00A06ABF" w:rsidRPr="00A06ABF" w:rsidRDefault="00A06ABF" w:rsidP="00A06ABF">
            <w:pPr>
              <w:pStyle w:val="bcTabweiKompetenzenunt"/>
              <w:rPr>
                <w:color w:val="FFFFFF" w:themeColor="background1"/>
                <w:szCs w:val="20"/>
              </w:rPr>
            </w:pPr>
            <w:r w:rsidRPr="00A06ABF">
              <w:rPr>
                <w:color w:val="FFFFFF" w:themeColor="background1"/>
                <w:szCs w:val="20"/>
              </w:rPr>
              <w:t>Verfügen über Sprachliche Mittel:</w:t>
            </w:r>
          </w:p>
          <w:p w14:paraId="25F4076E" w14:textId="77777777" w:rsidR="00A06ABF" w:rsidRPr="00A06ABF" w:rsidRDefault="00A06ABF" w:rsidP="00A06ABF">
            <w:pPr>
              <w:pStyle w:val="bcTabweiKompetenzenunt"/>
              <w:rPr>
                <w:color w:val="FFFFFF" w:themeColor="background1"/>
                <w:szCs w:val="20"/>
              </w:rPr>
            </w:pPr>
            <w:r w:rsidRPr="00A06ABF">
              <w:rPr>
                <w:color w:val="FFFFFF" w:themeColor="background1"/>
                <w:szCs w:val="20"/>
              </w:rPr>
              <w:t>Wortschatz</w:t>
            </w:r>
          </w:p>
          <w:p w14:paraId="1DCDBB43" w14:textId="77777777" w:rsidR="00A06ABF" w:rsidRPr="00A06ABF" w:rsidRDefault="00A06ABF" w:rsidP="00A06ABF">
            <w:pPr>
              <w:pStyle w:val="bcTabweiKompetenzenunt"/>
              <w:rPr>
                <w:color w:val="FFFFFF" w:themeColor="background1"/>
                <w:szCs w:val="20"/>
              </w:rPr>
            </w:pPr>
            <w:r w:rsidRPr="00A06ABF">
              <w:rPr>
                <w:color w:val="FFFFFF" w:themeColor="background1"/>
                <w:szCs w:val="20"/>
              </w:rPr>
              <w:t>Grammatik</w:t>
            </w:r>
          </w:p>
          <w:p w14:paraId="0794104E" w14:textId="7895CAEF" w:rsidR="00A06ABF" w:rsidRPr="00A06ABF" w:rsidRDefault="00A06ABF" w:rsidP="00A06ABF">
            <w:pPr>
              <w:pStyle w:val="Listenabsatz"/>
              <w:spacing w:after="0"/>
              <w:ind w:left="0"/>
              <w:jc w:val="center"/>
              <w:rPr>
                <w:rFonts w:ascii="Arial" w:hAnsi="Arial" w:cs="Arial"/>
                <w:b/>
                <w:color w:val="FFFFFF" w:themeColor="background1"/>
                <w:sz w:val="20"/>
                <w:szCs w:val="20"/>
              </w:rPr>
            </w:pPr>
            <w:r w:rsidRPr="00A06ABF">
              <w:rPr>
                <w:rFonts w:ascii="Arial" w:hAnsi="Arial" w:cs="Arial"/>
                <w:color w:val="FFFFFF" w:themeColor="background1"/>
                <w:sz w:val="20"/>
                <w:szCs w:val="20"/>
              </w:rPr>
              <w:t>Aussprache und Intonation</w:t>
            </w:r>
          </w:p>
        </w:tc>
        <w:tc>
          <w:tcPr>
            <w:tcW w:w="1244" w:type="pct"/>
            <w:shd w:val="clear" w:color="auto" w:fill="D9D9D9"/>
            <w:tcMar>
              <w:left w:w="93" w:type="dxa"/>
            </w:tcMar>
            <w:vAlign w:val="center"/>
          </w:tcPr>
          <w:p w14:paraId="25972B9C" w14:textId="77777777" w:rsidR="00A06ABF" w:rsidRPr="00A06ABF" w:rsidRDefault="00A06ABF" w:rsidP="00A06ABF">
            <w:pPr>
              <w:pStyle w:val="bcTabschwKompetenzen"/>
            </w:pPr>
            <w:r w:rsidRPr="00A06ABF">
              <w:t>Konkretisierung,</w:t>
            </w:r>
            <w:r w:rsidRPr="00A06ABF">
              <w:br/>
              <w:t>Vorgehen im Unterricht</w:t>
            </w:r>
          </w:p>
          <w:p w14:paraId="3370D205" w14:textId="77777777" w:rsidR="00A06ABF" w:rsidRPr="00A06ABF" w:rsidRDefault="00A06ABF" w:rsidP="00A06ABF">
            <w:pPr>
              <w:pStyle w:val="bcTabschwKompetenzenunt"/>
            </w:pPr>
            <w:r w:rsidRPr="00A06ABF">
              <w:t>Aufbau prozessbezogener Kompetenzen</w:t>
            </w:r>
          </w:p>
          <w:p w14:paraId="56422666" w14:textId="0A35D533" w:rsidR="00A06ABF" w:rsidRPr="009A019F" w:rsidRDefault="00A06ABF" w:rsidP="00A06ABF">
            <w:pPr>
              <w:spacing w:after="0"/>
              <w:jc w:val="center"/>
              <w:rPr>
                <w:rFonts w:ascii="Arial" w:hAnsi="Arial" w:cs="Arial"/>
                <w:b/>
                <w:sz w:val="20"/>
                <w:szCs w:val="20"/>
              </w:rPr>
            </w:pPr>
            <w:r w:rsidRPr="009A019F">
              <w:rPr>
                <w:rFonts w:ascii="Arial" w:hAnsi="Arial" w:cs="Arial"/>
                <w:sz w:val="20"/>
                <w:szCs w:val="20"/>
              </w:rPr>
              <w:t>Schulung der Leitperspektiven</w:t>
            </w:r>
          </w:p>
        </w:tc>
        <w:tc>
          <w:tcPr>
            <w:tcW w:w="1245" w:type="pct"/>
            <w:gridSpan w:val="2"/>
            <w:shd w:val="clear" w:color="auto" w:fill="D9D9D9"/>
            <w:tcMar>
              <w:left w:w="93" w:type="dxa"/>
            </w:tcMar>
            <w:vAlign w:val="center"/>
          </w:tcPr>
          <w:p w14:paraId="42C7FB62" w14:textId="4E40AEAA" w:rsidR="00A06ABF" w:rsidRPr="00A06ABF" w:rsidRDefault="00A06ABF" w:rsidP="00A06ABF">
            <w:pPr>
              <w:spacing w:after="0"/>
              <w:jc w:val="center"/>
              <w:rPr>
                <w:rFonts w:ascii="Arial" w:hAnsi="Arial" w:cs="Arial"/>
                <w:b/>
                <w:color w:val="auto"/>
                <w:sz w:val="20"/>
                <w:szCs w:val="20"/>
              </w:rPr>
            </w:pPr>
            <w:r w:rsidRPr="00A06ABF">
              <w:rPr>
                <w:rFonts w:ascii="Arial" w:hAnsi="Arial" w:cs="Arial"/>
                <w:b/>
              </w:rPr>
              <w:t>Ergänzende Hinweise, Arbeitsmittel, Organisation, Verweise</w:t>
            </w:r>
          </w:p>
        </w:tc>
      </w:tr>
      <w:tr w:rsidR="009A019F" w14:paraId="08AABCAE" w14:textId="77777777" w:rsidTr="009A019F">
        <w:trPr>
          <w:trHeight w:val="20"/>
        </w:trPr>
        <w:tc>
          <w:tcPr>
            <w:tcW w:w="2511" w:type="pct"/>
            <w:gridSpan w:val="4"/>
            <w:shd w:val="clear" w:color="auto" w:fill="auto"/>
            <w:tcMar>
              <w:left w:w="93" w:type="dxa"/>
            </w:tcMar>
          </w:tcPr>
          <w:p w14:paraId="07112D45" w14:textId="4521E8C3" w:rsidR="009A019F" w:rsidRPr="009A019F" w:rsidRDefault="001937BF" w:rsidP="009A019F">
            <w:pPr>
              <w:pStyle w:val="Listenabsatz"/>
              <w:spacing w:after="0"/>
              <w:ind w:left="0"/>
              <w:jc w:val="center"/>
              <w:rPr>
                <w:rFonts w:ascii="Arial" w:hAnsi="Arial" w:cs="Arial"/>
                <w:b/>
                <w:sz w:val="20"/>
                <w:szCs w:val="20"/>
              </w:rPr>
            </w:pPr>
            <w:r w:rsidRPr="001937BF">
              <w:rPr>
                <w:rFonts w:ascii="Arial" w:hAnsi="Arial" w:cs="Arial"/>
                <w:sz w:val="20"/>
                <w:szCs w:val="20"/>
              </w:rPr>
              <w:t>Die Schülerinnen und Schüler können</w:t>
            </w:r>
          </w:p>
        </w:tc>
        <w:tc>
          <w:tcPr>
            <w:tcW w:w="1244" w:type="pct"/>
            <w:vMerge w:val="restart"/>
            <w:shd w:val="clear" w:color="auto" w:fill="auto"/>
            <w:tcMar>
              <w:left w:w="93" w:type="dxa"/>
            </w:tcMar>
          </w:tcPr>
          <w:p w14:paraId="77FD7EC7" w14:textId="77777777" w:rsidR="009A019F" w:rsidRPr="000C3FF2" w:rsidRDefault="009A019F">
            <w:pPr>
              <w:spacing w:after="0"/>
              <w:rPr>
                <w:rFonts w:ascii="Arial" w:hAnsi="Arial" w:cs="Arial"/>
                <w:b/>
                <w:sz w:val="20"/>
                <w:szCs w:val="20"/>
              </w:rPr>
            </w:pPr>
            <w:r w:rsidRPr="000C3FF2">
              <w:rPr>
                <w:rFonts w:ascii="Arial" w:hAnsi="Arial" w:cs="Arial"/>
                <w:b/>
                <w:sz w:val="20"/>
                <w:szCs w:val="20"/>
              </w:rPr>
              <w:t>Lernschritte</w:t>
            </w:r>
          </w:p>
          <w:p w14:paraId="52F59A25"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Einführung lexikalisch-grammatikalischer Grundstrukturen</w:t>
            </w:r>
          </w:p>
          <w:p w14:paraId="33274F0A"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Frage- und Aussagesätze</w:t>
            </w:r>
          </w:p>
          <w:p w14:paraId="0610050F"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Herkunftsort benennen</w:t>
            </w:r>
          </w:p>
          <w:p w14:paraId="2F9EBC6F"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Lieblingsessen nennen</w:t>
            </w:r>
          </w:p>
          <w:p w14:paraId="77AFB9B3"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Minidialoge hören und wiedergeben</w:t>
            </w:r>
          </w:p>
          <w:p w14:paraId="2B73FDE4" w14:textId="77777777" w:rsidR="009A019F" w:rsidRPr="000C3FF2" w:rsidRDefault="009A019F">
            <w:pPr>
              <w:pStyle w:val="Listenabsatz"/>
              <w:spacing w:after="0"/>
              <w:ind w:left="285"/>
              <w:rPr>
                <w:rFonts w:ascii="Arial" w:hAnsi="Arial" w:cs="Arial"/>
                <w:sz w:val="20"/>
                <w:szCs w:val="20"/>
              </w:rPr>
            </w:pPr>
          </w:p>
          <w:p w14:paraId="1BDFE308"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Erarbeitung, Proben und Präsentation einer Vorstellung von Mitschülern</w:t>
            </w:r>
          </w:p>
          <w:p w14:paraId="77155D27" w14:textId="77777777" w:rsidR="009A019F" w:rsidRDefault="009A019F">
            <w:pPr>
              <w:spacing w:after="0"/>
              <w:rPr>
                <w:rFonts w:ascii="Arial" w:hAnsi="Arial" w:cs="Arial"/>
                <w:sz w:val="20"/>
                <w:szCs w:val="20"/>
              </w:rPr>
            </w:pPr>
          </w:p>
          <w:p w14:paraId="09A3AAAA" w14:textId="77777777" w:rsidR="009A019F" w:rsidRDefault="009A019F" w:rsidP="001F7EF7">
            <w:pPr>
              <w:shd w:val="clear" w:color="auto" w:fill="A3D7B7"/>
              <w:suppressAutoHyphens w:val="0"/>
              <w:spacing w:after="0" w:line="276" w:lineRule="auto"/>
              <w:ind w:left="285" w:hanging="285"/>
              <w:rPr>
                <w:sz w:val="20"/>
                <w:szCs w:val="20"/>
              </w:rPr>
            </w:pPr>
            <w:r>
              <w:rPr>
                <w:rFonts w:ascii="Arial" w:hAnsi="Arial" w:cs="Arial"/>
                <w:b/>
                <w:sz w:val="20"/>
                <w:szCs w:val="20"/>
              </w:rPr>
              <w:t>Schulung der Leitperspektiven</w:t>
            </w:r>
          </w:p>
          <w:p w14:paraId="156C923C" w14:textId="77777777" w:rsidR="009A019F" w:rsidRDefault="009A019F" w:rsidP="001F7EF7">
            <w:pPr>
              <w:shd w:val="clear" w:color="auto" w:fill="A3D7B7"/>
              <w:spacing w:after="0"/>
              <w:rPr>
                <w:rFonts w:ascii="Arial" w:hAnsi="Arial" w:cs="Arial"/>
                <w:sz w:val="20"/>
                <w:szCs w:val="20"/>
              </w:rPr>
            </w:pPr>
          </w:p>
          <w:p w14:paraId="66D6FB38" w14:textId="4A8D7FDA" w:rsidR="009A019F" w:rsidRPr="000C3FF2" w:rsidRDefault="001937BF" w:rsidP="001F7EF7">
            <w:pPr>
              <w:shd w:val="clear" w:color="auto" w:fill="A3D7B7"/>
              <w:spacing w:after="0"/>
              <w:rPr>
                <w:rFonts w:ascii="Arial" w:hAnsi="Arial" w:cs="Arial"/>
                <w:sz w:val="20"/>
                <w:szCs w:val="20"/>
              </w:rPr>
            </w:pPr>
            <w:r w:rsidRPr="001937BF">
              <w:rPr>
                <w:rFonts w:ascii="Arial" w:hAnsi="Arial" w:cs="Arial"/>
                <w:b/>
                <w:sz w:val="20"/>
                <w:szCs w:val="20"/>
              </w:rPr>
              <w:t xml:space="preserve">L </w:t>
            </w:r>
            <w:r w:rsidR="009A019F" w:rsidRPr="001937BF">
              <w:rPr>
                <w:rFonts w:ascii="Arial" w:hAnsi="Arial" w:cs="Arial"/>
                <w:b/>
                <w:sz w:val="20"/>
                <w:szCs w:val="20"/>
              </w:rPr>
              <w:t>BTV</w:t>
            </w:r>
            <w:r w:rsidR="009A019F">
              <w:rPr>
                <w:rFonts w:ascii="Arial" w:hAnsi="Arial" w:cs="Arial"/>
                <w:sz w:val="20"/>
                <w:szCs w:val="20"/>
              </w:rPr>
              <w:t xml:space="preserve"> Toleranz</w:t>
            </w:r>
          </w:p>
          <w:p w14:paraId="39027646" w14:textId="77777777" w:rsidR="009A019F" w:rsidRPr="000C3FF2" w:rsidRDefault="009A019F" w:rsidP="004D3D5E">
            <w:pPr>
              <w:pStyle w:val="Listenabsatz"/>
              <w:spacing w:after="0"/>
              <w:rPr>
                <w:rFonts w:ascii="Arial" w:hAnsi="Arial" w:cs="Arial"/>
                <w:b/>
                <w:sz w:val="20"/>
                <w:szCs w:val="20"/>
              </w:rPr>
            </w:pPr>
          </w:p>
        </w:tc>
        <w:tc>
          <w:tcPr>
            <w:tcW w:w="1245" w:type="pct"/>
            <w:gridSpan w:val="2"/>
            <w:vMerge w:val="restart"/>
            <w:shd w:val="clear" w:color="auto" w:fill="auto"/>
            <w:tcMar>
              <w:left w:w="93" w:type="dxa"/>
            </w:tcMar>
          </w:tcPr>
          <w:p w14:paraId="26B8381E" w14:textId="77777777" w:rsidR="009A019F" w:rsidRPr="00F52D4A" w:rsidRDefault="009A019F" w:rsidP="00544A9B">
            <w:pPr>
              <w:spacing w:after="0"/>
              <w:rPr>
                <w:rFonts w:ascii="Arial" w:hAnsi="Arial" w:cs="Arial"/>
                <w:b/>
                <w:color w:val="auto"/>
                <w:sz w:val="20"/>
                <w:szCs w:val="20"/>
              </w:rPr>
            </w:pPr>
            <w:r w:rsidRPr="00F52D4A">
              <w:rPr>
                <w:rFonts w:ascii="Arial" w:hAnsi="Arial" w:cs="Arial"/>
                <w:b/>
                <w:color w:val="auto"/>
                <w:sz w:val="20"/>
                <w:szCs w:val="20"/>
              </w:rPr>
              <w:t>Material</w:t>
            </w:r>
          </w:p>
          <w:p w14:paraId="044DA6B3" w14:textId="77777777" w:rsidR="009A019F" w:rsidRPr="00F52D4A" w:rsidRDefault="009A019F" w:rsidP="007D2692">
            <w:pPr>
              <w:pStyle w:val="Listenabsatz"/>
              <w:spacing w:after="0"/>
              <w:ind w:left="17"/>
              <w:rPr>
                <w:rFonts w:ascii="Arial" w:hAnsi="Arial" w:cs="Arial"/>
                <w:color w:val="auto"/>
                <w:sz w:val="20"/>
                <w:szCs w:val="20"/>
              </w:rPr>
            </w:pPr>
            <w:r>
              <w:rPr>
                <w:rFonts w:ascii="Arial" w:hAnsi="Arial" w:cs="Arial"/>
                <w:color w:val="auto"/>
                <w:sz w:val="20"/>
                <w:szCs w:val="20"/>
              </w:rPr>
              <w:t>Bildkarten (Länder, Speisen ...)</w:t>
            </w:r>
          </w:p>
          <w:p w14:paraId="3200E5AA" w14:textId="77777777" w:rsidR="009A019F" w:rsidRPr="000C3FF2" w:rsidRDefault="009A019F" w:rsidP="00544A9B">
            <w:pPr>
              <w:pStyle w:val="Listenabsatz"/>
              <w:spacing w:after="0"/>
              <w:ind w:left="285"/>
              <w:rPr>
                <w:rFonts w:ascii="Arial" w:hAnsi="Arial" w:cs="Arial"/>
                <w:sz w:val="20"/>
                <w:szCs w:val="20"/>
              </w:rPr>
            </w:pPr>
          </w:p>
          <w:p w14:paraId="67776CEB" w14:textId="77777777" w:rsidR="009A019F" w:rsidRPr="000C3FF2" w:rsidRDefault="009A019F">
            <w:pPr>
              <w:spacing w:after="0"/>
              <w:rPr>
                <w:rFonts w:ascii="Arial" w:hAnsi="Arial" w:cs="Arial"/>
                <w:b/>
                <w:sz w:val="20"/>
                <w:szCs w:val="20"/>
              </w:rPr>
            </w:pPr>
            <w:r w:rsidRPr="000C3FF2">
              <w:rPr>
                <w:rFonts w:ascii="Arial" w:hAnsi="Arial" w:cs="Arial"/>
                <w:b/>
                <w:sz w:val="20"/>
                <w:szCs w:val="20"/>
              </w:rPr>
              <w:t>Unterrichtsmethoden</w:t>
            </w:r>
          </w:p>
          <w:p w14:paraId="6B9A5C1E"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Mindmap zur Personenbeschreibung</w:t>
            </w:r>
          </w:p>
          <w:p w14:paraId="1BCCE88E"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HV-Übungen</w:t>
            </w:r>
          </w:p>
          <w:p w14:paraId="1F025A97"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Partnerarbeit Muttersprachler – Nichtmuttersprachler</w:t>
            </w:r>
          </w:p>
          <w:p w14:paraId="385A25E0"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Tabelle: Person, Herkunft, Lieblingsessen, Hobby erstellen und wiedergeben</w:t>
            </w:r>
          </w:p>
          <w:p w14:paraId="756BE61A"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Wechselspiele</w:t>
            </w:r>
          </w:p>
          <w:p w14:paraId="47676A95"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 xml:space="preserve">Präsentation eines </w:t>
            </w:r>
            <w:proofErr w:type="spellStart"/>
            <w:r w:rsidRPr="000C3FF2">
              <w:rPr>
                <w:rFonts w:ascii="Arial" w:hAnsi="Arial" w:cs="Arial"/>
                <w:sz w:val="20"/>
                <w:szCs w:val="20"/>
              </w:rPr>
              <w:t>Kennenlerngesprächs</w:t>
            </w:r>
            <w:proofErr w:type="spellEnd"/>
          </w:p>
          <w:p w14:paraId="6570A89F" w14:textId="77777777" w:rsidR="009A019F" w:rsidRPr="000C3FF2" w:rsidRDefault="009A019F">
            <w:pPr>
              <w:pStyle w:val="Listenabsatz"/>
              <w:spacing w:after="0"/>
              <w:ind w:left="285"/>
              <w:rPr>
                <w:rFonts w:ascii="Arial" w:hAnsi="Arial" w:cs="Arial"/>
                <w:sz w:val="20"/>
                <w:szCs w:val="20"/>
              </w:rPr>
            </w:pPr>
          </w:p>
          <w:p w14:paraId="2E01DB71" w14:textId="77777777" w:rsidR="009A019F" w:rsidRPr="000C3FF2" w:rsidRDefault="009A019F">
            <w:pPr>
              <w:spacing w:after="0"/>
              <w:rPr>
                <w:rFonts w:ascii="Arial" w:hAnsi="Arial" w:cs="Arial"/>
                <w:b/>
                <w:sz w:val="20"/>
                <w:szCs w:val="20"/>
              </w:rPr>
            </w:pPr>
            <w:r w:rsidRPr="000C3FF2">
              <w:rPr>
                <w:rFonts w:ascii="Arial" w:hAnsi="Arial" w:cs="Arial"/>
                <w:b/>
                <w:sz w:val="20"/>
                <w:szCs w:val="20"/>
              </w:rPr>
              <w:t>Sozialformen</w:t>
            </w:r>
          </w:p>
          <w:p w14:paraId="184C454F"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Partner- und Gruppenarbeit</w:t>
            </w:r>
          </w:p>
          <w:p w14:paraId="410BB793" w14:textId="77777777" w:rsidR="009A019F" w:rsidRPr="000C3FF2" w:rsidRDefault="009A019F">
            <w:pPr>
              <w:spacing w:after="0"/>
              <w:rPr>
                <w:rFonts w:ascii="Arial" w:hAnsi="Arial" w:cs="Arial"/>
                <w:sz w:val="20"/>
                <w:szCs w:val="20"/>
                <w:u w:val="single"/>
              </w:rPr>
            </w:pPr>
          </w:p>
          <w:p w14:paraId="798E4E00" w14:textId="77777777" w:rsidR="009A019F" w:rsidRPr="000C3FF2" w:rsidRDefault="009A019F">
            <w:pPr>
              <w:spacing w:after="0"/>
              <w:rPr>
                <w:rFonts w:ascii="Arial" w:hAnsi="Arial" w:cs="Arial"/>
                <w:b/>
                <w:sz w:val="20"/>
                <w:szCs w:val="20"/>
              </w:rPr>
            </w:pPr>
            <w:r w:rsidRPr="000C3FF2">
              <w:rPr>
                <w:rFonts w:ascii="Arial" w:hAnsi="Arial" w:cs="Arial"/>
                <w:b/>
                <w:sz w:val="20"/>
                <w:szCs w:val="20"/>
              </w:rPr>
              <w:t>Differenzierung</w:t>
            </w:r>
            <w:r>
              <w:rPr>
                <w:rFonts w:ascii="Arial" w:hAnsi="Arial" w:cs="Arial"/>
                <w:b/>
                <w:sz w:val="20"/>
                <w:szCs w:val="20"/>
              </w:rPr>
              <w:t>saspekte</w:t>
            </w:r>
          </w:p>
          <w:p w14:paraId="635360C4"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Vergleich slawischer Sprachen</w:t>
            </w:r>
          </w:p>
          <w:p w14:paraId="10B42855"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Dolmetschen</w:t>
            </w:r>
          </w:p>
          <w:p w14:paraId="6A7BF248" w14:textId="77777777" w:rsidR="009A019F" w:rsidRPr="000C3FF2" w:rsidRDefault="009A019F">
            <w:pPr>
              <w:spacing w:after="0"/>
              <w:rPr>
                <w:rFonts w:ascii="Arial" w:hAnsi="Arial" w:cs="Arial"/>
                <w:sz w:val="20"/>
                <w:szCs w:val="20"/>
              </w:rPr>
            </w:pPr>
          </w:p>
          <w:p w14:paraId="300AB735" w14:textId="77777777" w:rsidR="009A019F" w:rsidRPr="00C80600" w:rsidRDefault="009A019F">
            <w:pPr>
              <w:spacing w:after="0"/>
              <w:rPr>
                <w:rFonts w:ascii="Arial" w:hAnsi="Arial" w:cs="Arial"/>
                <w:b/>
                <w:sz w:val="20"/>
                <w:szCs w:val="20"/>
              </w:rPr>
            </w:pPr>
            <w:r w:rsidRPr="00C80600">
              <w:rPr>
                <w:rFonts w:ascii="Arial" w:hAnsi="Arial" w:cs="Arial"/>
                <w:b/>
                <w:sz w:val="20"/>
                <w:szCs w:val="20"/>
              </w:rPr>
              <w:t>Medien</w:t>
            </w:r>
          </w:p>
          <w:p w14:paraId="2E803CD6" w14:textId="26233A2E" w:rsidR="009A019F" w:rsidRPr="00F52D4A" w:rsidRDefault="009A019F" w:rsidP="004D3D5E">
            <w:pPr>
              <w:spacing w:after="0"/>
              <w:rPr>
                <w:rFonts w:ascii="Arial" w:hAnsi="Arial" w:cs="Arial"/>
                <w:b/>
                <w:color w:val="auto"/>
                <w:sz w:val="20"/>
                <w:szCs w:val="20"/>
              </w:rPr>
            </w:pPr>
            <w:r>
              <w:rPr>
                <w:rFonts w:ascii="Arial" w:hAnsi="Arial" w:cs="Arial"/>
                <w:sz w:val="20"/>
                <w:szCs w:val="20"/>
                <w:lang w:val="ru-RU"/>
              </w:rPr>
              <w:t>Видеоклип о себе</w:t>
            </w:r>
          </w:p>
        </w:tc>
      </w:tr>
      <w:tr w:rsidR="009A019F" w14:paraId="392CD6EC" w14:textId="77777777" w:rsidTr="009A019F">
        <w:trPr>
          <w:trHeight w:val="1543"/>
        </w:trPr>
        <w:tc>
          <w:tcPr>
            <w:tcW w:w="1267" w:type="pct"/>
            <w:gridSpan w:val="2"/>
            <w:shd w:val="clear" w:color="auto" w:fill="auto"/>
            <w:tcMar>
              <w:left w:w="93" w:type="dxa"/>
            </w:tcMar>
          </w:tcPr>
          <w:p w14:paraId="3657A754" w14:textId="6EEE83DF" w:rsidR="009A019F" w:rsidRPr="000C3FF2" w:rsidRDefault="009A019F">
            <w:pPr>
              <w:spacing w:after="0" w:line="216" w:lineRule="auto"/>
              <w:rPr>
                <w:rFonts w:ascii="Arial" w:hAnsi="Arial" w:cs="Arial"/>
                <w:b/>
                <w:sz w:val="20"/>
                <w:szCs w:val="20"/>
              </w:rPr>
            </w:pPr>
            <w:r>
              <w:rPr>
                <w:rFonts w:ascii="Arial" w:hAnsi="Arial" w:cs="Arial"/>
                <w:b/>
                <w:sz w:val="20"/>
                <w:szCs w:val="20"/>
              </w:rPr>
              <w:t xml:space="preserve">3.1.2 </w:t>
            </w:r>
            <w:r w:rsidRPr="000C3FF2">
              <w:rPr>
                <w:rFonts w:ascii="Arial" w:hAnsi="Arial" w:cs="Arial"/>
                <w:b/>
                <w:sz w:val="20"/>
                <w:szCs w:val="20"/>
              </w:rPr>
              <w:t>Interkulturelle kommunikative Kompetenz</w:t>
            </w:r>
          </w:p>
          <w:p w14:paraId="3115C643" w14:textId="4B66670A" w:rsidR="009A019F" w:rsidRPr="000C3FF2" w:rsidRDefault="009A019F">
            <w:pPr>
              <w:spacing w:after="0" w:line="216" w:lineRule="auto"/>
              <w:rPr>
                <w:rFonts w:ascii="Arial" w:hAnsi="Arial" w:cs="Arial"/>
                <w:sz w:val="20"/>
                <w:szCs w:val="20"/>
              </w:rPr>
            </w:pPr>
            <w:r w:rsidRPr="000C3FF2">
              <w:rPr>
                <w:rFonts w:ascii="Arial" w:hAnsi="Arial" w:cs="Arial"/>
                <w:sz w:val="20"/>
                <w:szCs w:val="20"/>
              </w:rPr>
              <w:t>(3)</w:t>
            </w:r>
            <w:r>
              <w:rPr>
                <w:rFonts w:ascii="Arial" w:hAnsi="Arial" w:cs="Arial"/>
                <w:sz w:val="20"/>
                <w:szCs w:val="20"/>
              </w:rPr>
              <w:t xml:space="preserve"> </w:t>
            </w:r>
            <w:r w:rsidRPr="000C3FF2">
              <w:rPr>
                <w:rFonts w:ascii="Arial" w:hAnsi="Arial" w:cs="Arial"/>
                <w:sz w:val="20"/>
                <w:szCs w:val="20"/>
              </w:rPr>
              <w:t>grundlegende fremdkulturelle Konventionen verstehen</w:t>
            </w:r>
          </w:p>
          <w:p w14:paraId="2D9D363E" w14:textId="31300F16" w:rsidR="009A019F" w:rsidRPr="000C3FF2" w:rsidRDefault="009A019F">
            <w:pPr>
              <w:spacing w:after="0" w:line="216" w:lineRule="auto"/>
              <w:rPr>
                <w:rFonts w:ascii="Arial" w:hAnsi="Arial" w:cs="Arial"/>
                <w:sz w:val="20"/>
                <w:szCs w:val="20"/>
              </w:rPr>
            </w:pPr>
            <w:r w:rsidRPr="000C3FF2">
              <w:rPr>
                <w:rFonts w:ascii="Arial" w:hAnsi="Arial" w:cs="Arial"/>
                <w:sz w:val="20"/>
                <w:szCs w:val="20"/>
              </w:rPr>
              <w:t>(4)</w:t>
            </w:r>
            <w:r>
              <w:rPr>
                <w:rFonts w:ascii="Arial" w:hAnsi="Arial" w:cs="Arial"/>
                <w:sz w:val="20"/>
                <w:szCs w:val="20"/>
              </w:rPr>
              <w:t xml:space="preserve"> </w:t>
            </w:r>
            <w:r w:rsidRPr="000C3FF2">
              <w:rPr>
                <w:rFonts w:ascii="Arial" w:hAnsi="Arial" w:cs="Arial"/>
                <w:sz w:val="20"/>
                <w:szCs w:val="20"/>
              </w:rPr>
              <w:t xml:space="preserve">in interkulturellen Kommunikationssituationen angemessen handeln </w:t>
            </w:r>
          </w:p>
          <w:p w14:paraId="0336A179" w14:textId="77777777" w:rsidR="009A019F" w:rsidRPr="000C3FF2" w:rsidRDefault="009A019F">
            <w:pPr>
              <w:spacing w:after="0" w:line="216" w:lineRule="auto"/>
              <w:rPr>
                <w:rFonts w:ascii="Arial" w:hAnsi="Arial" w:cs="Arial"/>
                <w:sz w:val="20"/>
                <w:szCs w:val="20"/>
              </w:rPr>
            </w:pPr>
          </w:p>
          <w:p w14:paraId="61DD543B" w14:textId="0D5306DD" w:rsidR="009A019F" w:rsidRPr="000C3FF2" w:rsidRDefault="009A019F">
            <w:pPr>
              <w:spacing w:after="0" w:line="216" w:lineRule="auto"/>
              <w:rPr>
                <w:rFonts w:ascii="Arial" w:hAnsi="Arial" w:cs="Arial"/>
                <w:b/>
                <w:sz w:val="20"/>
                <w:szCs w:val="20"/>
              </w:rPr>
            </w:pPr>
            <w:r>
              <w:rPr>
                <w:rFonts w:ascii="Arial" w:hAnsi="Arial" w:cs="Arial"/>
                <w:b/>
                <w:sz w:val="20"/>
                <w:szCs w:val="20"/>
              </w:rPr>
              <w:t xml:space="preserve">3.1.3 </w:t>
            </w:r>
            <w:r w:rsidRPr="000C3FF2">
              <w:rPr>
                <w:rFonts w:ascii="Arial" w:hAnsi="Arial" w:cs="Arial"/>
                <w:b/>
                <w:sz w:val="20"/>
                <w:szCs w:val="20"/>
              </w:rPr>
              <w:t>Funktionale kommunikative Kompetenz</w:t>
            </w:r>
          </w:p>
          <w:p w14:paraId="02F53AE6" w14:textId="41F396CE" w:rsidR="009A019F" w:rsidRPr="000C3FF2" w:rsidRDefault="009A019F">
            <w:pPr>
              <w:spacing w:after="0" w:line="216" w:lineRule="auto"/>
              <w:rPr>
                <w:rFonts w:ascii="Arial" w:hAnsi="Arial" w:cs="Arial"/>
                <w:b/>
                <w:sz w:val="20"/>
                <w:szCs w:val="20"/>
              </w:rPr>
            </w:pPr>
            <w:r w:rsidRPr="00282291">
              <w:rPr>
                <w:rFonts w:ascii="Arial" w:hAnsi="Arial" w:cs="Arial"/>
                <w:b/>
                <w:sz w:val="20"/>
                <w:szCs w:val="20"/>
              </w:rPr>
              <w:t>3.1.3.4</w:t>
            </w:r>
            <w:r>
              <w:rPr>
                <w:rFonts w:ascii="Arial" w:hAnsi="Arial" w:cs="Arial"/>
                <w:b/>
                <w:sz w:val="20"/>
                <w:szCs w:val="20"/>
              </w:rPr>
              <w:t xml:space="preserve"> Sprechen – zusammenhängendes monologisches Sprechen</w:t>
            </w:r>
          </w:p>
          <w:p w14:paraId="1FFD8CF0" w14:textId="31ECD834" w:rsidR="009A019F" w:rsidRPr="000C3FF2" w:rsidRDefault="009A019F">
            <w:pPr>
              <w:spacing w:after="0" w:line="216" w:lineRule="auto"/>
              <w:rPr>
                <w:rFonts w:ascii="Arial" w:hAnsi="Arial" w:cs="Arial"/>
                <w:sz w:val="20"/>
                <w:szCs w:val="20"/>
              </w:rPr>
            </w:pPr>
            <w:r>
              <w:rPr>
                <w:rFonts w:ascii="Arial" w:hAnsi="Arial" w:cs="Arial"/>
                <w:sz w:val="20"/>
                <w:szCs w:val="20"/>
              </w:rPr>
              <w:t xml:space="preserve">(1) </w:t>
            </w:r>
            <w:r w:rsidRPr="000C3FF2">
              <w:rPr>
                <w:rFonts w:ascii="Arial" w:hAnsi="Arial" w:cs="Arial"/>
                <w:sz w:val="20"/>
                <w:szCs w:val="20"/>
              </w:rPr>
              <w:t>Auskunft über sich selbst und über ihr näheres Umfeld geben</w:t>
            </w:r>
          </w:p>
          <w:p w14:paraId="5D14889C" w14:textId="5D84CCBB" w:rsidR="009A019F" w:rsidRPr="000C3FF2" w:rsidRDefault="009A019F">
            <w:pPr>
              <w:spacing w:after="0" w:line="216" w:lineRule="auto"/>
              <w:rPr>
                <w:rFonts w:ascii="Arial" w:hAnsi="Arial" w:cs="Arial"/>
                <w:sz w:val="20"/>
                <w:szCs w:val="20"/>
              </w:rPr>
            </w:pPr>
            <w:r>
              <w:rPr>
                <w:rFonts w:ascii="Arial" w:hAnsi="Arial" w:cs="Arial"/>
                <w:sz w:val="20"/>
                <w:szCs w:val="20"/>
              </w:rPr>
              <w:t xml:space="preserve">(7) </w:t>
            </w:r>
            <w:r w:rsidRPr="000C3FF2">
              <w:rPr>
                <w:rFonts w:ascii="Arial" w:hAnsi="Arial" w:cs="Arial"/>
                <w:sz w:val="20"/>
                <w:szCs w:val="20"/>
              </w:rPr>
              <w:t>Präsentationen planen … und vortragen</w:t>
            </w:r>
          </w:p>
          <w:p w14:paraId="105A8B83" w14:textId="1873DE40" w:rsidR="009A019F" w:rsidRPr="000C3FF2" w:rsidRDefault="009A019F">
            <w:pPr>
              <w:spacing w:after="0" w:line="216" w:lineRule="auto"/>
              <w:rPr>
                <w:rFonts w:ascii="Arial" w:hAnsi="Arial" w:cs="Arial"/>
                <w:b/>
                <w:sz w:val="20"/>
                <w:szCs w:val="20"/>
              </w:rPr>
            </w:pPr>
            <w:r w:rsidRPr="00282291">
              <w:rPr>
                <w:rFonts w:ascii="Arial" w:hAnsi="Arial" w:cs="Arial"/>
                <w:b/>
                <w:sz w:val="20"/>
                <w:szCs w:val="20"/>
              </w:rPr>
              <w:t>3.1.3.1</w:t>
            </w:r>
            <w:r>
              <w:rPr>
                <w:rFonts w:ascii="Arial" w:hAnsi="Arial" w:cs="Arial"/>
                <w:b/>
                <w:sz w:val="20"/>
                <w:szCs w:val="20"/>
              </w:rPr>
              <w:t xml:space="preserve"> H</w:t>
            </w:r>
            <w:r w:rsidRPr="000C3FF2">
              <w:rPr>
                <w:rFonts w:ascii="Arial" w:hAnsi="Arial" w:cs="Arial"/>
                <w:b/>
                <w:sz w:val="20"/>
                <w:szCs w:val="20"/>
              </w:rPr>
              <w:t>ör-/Hörsehverstehen</w:t>
            </w:r>
          </w:p>
          <w:p w14:paraId="26DD64F4" w14:textId="21565EA8" w:rsidR="009A019F" w:rsidRPr="000C3FF2" w:rsidRDefault="009A019F">
            <w:pPr>
              <w:spacing w:after="0" w:line="216" w:lineRule="auto"/>
              <w:rPr>
                <w:rFonts w:ascii="Arial" w:hAnsi="Arial" w:cs="Arial"/>
                <w:sz w:val="20"/>
                <w:szCs w:val="20"/>
              </w:rPr>
            </w:pPr>
            <w:r>
              <w:rPr>
                <w:rFonts w:ascii="Arial" w:hAnsi="Arial" w:cs="Arial"/>
                <w:sz w:val="20"/>
                <w:szCs w:val="20"/>
              </w:rPr>
              <w:t xml:space="preserve">(1) </w:t>
            </w:r>
            <w:r w:rsidRPr="000C3FF2">
              <w:rPr>
                <w:rFonts w:ascii="Arial" w:hAnsi="Arial" w:cs="Arial"/>
                <w:sz w:val="20"/>
                <w:szCs w:val="20"/>
              </w:rPr>
              <w:t>Phoneme, Endungen und Betonungen erkennen</w:t>
            </w:r>
          </w:p>
          <w:p w14:paraId="1676AE00" w14:textId="58FBADA6" w:rsidR="009A019F" w:rsidRPr="000C3FF2" w:rsidRDefault="009A019F">
            <w:pPr>
              <w:spacing w:after="0" w:line="216" w:lineRule="auto"/>
              <w:rPr>
                <w:rFonts w:ascii="Arial" w:hAnsi="Arial" w:cs="Arial"/>
                <w:sz w:val="20"/>
                <w:szCs w:val="20"/>
              </w:rPr>
            </w:pPr>
            <w:r>
              <w:rPr>
                <w:rFonts w:ascii="Arial" w:hAnsi="Arial" w:cs="Arial"/>
                <w:sz w:val="20"/>
                <w:szCs w:val="20"/>
              </w:rPr>
              <w:t xml:space="preserve">(4) </w:t>
            </w:r>
            <w:r w:rsidRPr="000C3FF2">
              <w:rPr>
                <w:rFonts w:ascii="Arial" w:hAnsi="Arial" w:cs="Arial"/>
                <w:sz w:val="20"/>
                <w:szCs w:val="20"/>
              </w:rPr>
              <w:t>Texten entsprechend der Hör-/</w:t>
            </w:r>
            <w:r>
              <w:rPr>
                <w:rFonts w:ascii="Arial" w:hAnsi="Arial" w:cs="Arial"/>
                <w:sz w:val="20"/>
                <w:szCs w:val="20"/>
              </w:rPr>
              <w:t xml:space="preserve"> </w:t>
            </w:r>
            <w:r w:rsidRPr="000C3FF2">
              <w:rPr>
                <w:rFonts w:ascii="Arial" w:hAnsi="Arial" w:cs="Arial"/>
                <w:sz w:val="20"/>
                <w:szCs w:val="20"/>
              </w:rPr>
              <w:t>Hörsehabsicht Informationen entnehmen</w:t>
            </w:r>
          </w:p>
          <w:p w14:paraId="61FDE2CE" w14:textId="59F9A354" w:rsidR="009A019F" w:rsidRPr="000C3FF2" w:rsidRDefault="009A019F">
            <w:pPr>
              <w:spacing w:after="0" w:line="216" w:lineRule="auto"/>
              <w:rPr>
                <w:rFonts w:ascii="Arial" w:hAnsi="Arial" w:cs="Arial"/>
                <w:sz w:val="20"/>
                <w:szCs w:val="20"/>
              </w:rPr>
            </w:pPr>
            <w:r>
              <w:rPr>
                <w:rFonts w:ascii="Arial" w:hAnsi="Arial" w:cs="Arial"/>
                <w:sz w:val="20"/>
                <w:szCs w:val="20"/>
              </w:rPr>
              <w:t xml:space="preserve">(6) </w:t>
            </w:r>
            <w:r w:rsidRPr="000C3FF2">
              <w:rPr>
                <w:rFonts w:ascii="Arial" w:hAnsi="Arial" w:cs="Arial"/>
                <w:sz w:val="20"/>
                <w:szCs w:val="20"/>
              </w:rPr>
              <w:t>gestisch oder visuell unterstützte Informationen entnehmen</w:t>
            </w:r>
          </w:p>
          <w:p w14:paraId="63F2EA80" w14:textId="77777777" w:rsidR="009A019F" w:rsidRPr="000C3FF2" w:rsidRDefault="009A019F">
            <w:pPr>
              <w:spacing w:after="0" w:line="216" w:lineRule="auto"/>
              <w:rPr>
                <w:rFonts w:ascii="Arial" w:hAnsi="Arial" w:cs="Arial"/>
                <w:sz w:val="20"/>
                <w:szCs w:val="20"/>
              </w:rPr>
            </w:pPr>
          </w:p>
        </w:tc>
        <w:tc>
          <w:tcPr>
            <w:tcW w:w="1244" w:type="pct"/>
            <w:gridSpan w:val="2"/>
            <w:shd w:val="clear" w:color="auto" w:fill="auto"/>
            <w:tcMar>
              <w:left w:w="93" w:type="dxa"/>
            </w:tcMar>
          </w:tcPr>
          <w:p w14:paraId="791B1F64" w14:textId="4F46036A" w:rsidR="009A019F" w:rsidRPr="000C3FF2" w:rsidRDefault="009A019F">
            <w:pPr>
              <w:pStyle w:val="Listenabsatz"/>
              <w:spacing w:after="0"/>
              <w:ind w:left="0"/>
              <w:rPr>
                <w:rFonts w:ascii="Arial" w:hAnsi="Arial" w:cs="Arial"/>
                <w:b/>
                <w:sz w:val="20"/>
                <w:szCs w:val="20"/>
              </w:rPr>
            </w:pPr>
            <w:r>
              <w:rPr>
                <w:rFonts w:ascii="Arial" w:hAnsi="Arial" w:cs="Arial"/>
                <w:b/>
                <w:sz w:val="20"/>
                <w:szCs w:val="20"/>
              </w:rPr>
              <w:t xml:space="preserve">3.1.3.7 Verfügen über sprachliche Mittel: </w:t>
            </w:r>
            <w:r w:rsidRPr="000C3FF2">
              <w:rPr>
                <w:rFonts w:ascii="Arial" w:hAnsi="Arial" w:cs="Arial"/>
                <w:b/>
                <w:sz w:val="20"/>
                <w:szCs w:val="20"/>
              </w:rPr>
              <w:t xml:space="preserve">Wortschatz </w:t>
            </w:r>
          </w:p>
          <w:p w14:paraId="209038F0"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weitere Fragewörter</w:t>
            </w:r>
          </w:p>
          <w:p w14:paraId="57E52188"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Personalpronomen</w:t>
            </w:r>
          </w:p>
          <w:p w14:paraId="0C445027"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Zahlen 1 – 20</w:t>
            </w:r>
          </w:p>
          <w:p w14:paraId="33C3914E"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Possessivpronomen</w:t>
            </w:r>
          </w:p>
          <w:p w14:paraId="70AA2C75"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 xml:space="preserve">я </w:t>
            </w:r>
            <w:proofErr w:type="spellStart"/>
            <w:r w:rsidRPr="000C3FF2">
              <w:rPr>
                <w:rFonts w:ascii="Arial" w:hAnsi="Arial" w:cs="Arial"/>
                <w:sz w:val="20"/>
                <w:szCs w:val="20"/>
              </w:rPr>
              <w:t>люблю</w:t>
            </w:r>
            <w:proofErr w:type="spellEnd"/>
            <w:r w:rsidRPr="000C3FF2">
              <w:rPr>
                <w:rFonts w:ascii="Arial" w:hAnsi="Arial" w:cs="Arial"/>
                <w:sz w:val="20"/>
                <w:szCs w:val="20"/>
              </w:rPr>
              <w:t xml:space="preserve"> </w:t>
            </w:r>
          </w:p>
          <w:p w14:paraId="4B787D83" w14:textId="77777777" w:rsidR="009A019F" w:rsidRPr="000C3FF2" w:rsidRDefault="009A019F">
            <w:pPr>
              <w:pStyle w:val="Listenabsatz"/>
              <w:spacing w:after="0"/>
              <w:ind w:left="285"/>
              <w:rPr>
                <w:rFonts w:ascii="Arial" w:hAnsi="Arial" w:cs="Arial"/>
                <w:sz w:val="20"/>
                <w:szCs w:val="20"/>
                <w:lang w:val="ru-RU"/>
              </w:rPr>
            </w:pPr>
          </w:p>
          <w:p w14:paraId="6873F1EA" w14:textId="30336BCC" w:rsidR="009A019F" w:rsidRPr="000C3FF2" w:rsidRDefault="009A019F">
            <w:pPr>
              <w:pStyle w:val="Listenabsatz"/>
              <w:spacing w:after="0"/>
              <w:ind w:left="0"/>
              <w:rPr>
                <w:rFonts w:ascii="Arial" w:hAnsi="Arial" w:cs="Arial"/>
                <w:b/>
                <w:sz w:val="20"/>
                <w:szCs w:val="20"/>
                <w:lang w:val="ru-RU"/>
              </w:rPr>
            </w:pPr>
            <w:r>
              <w:rPr>
                <w:rFonts w:ascii="Arial" w:hAnsi="Arial" w:cs="Arial"/>
                <w:b/>
                <w:sz w:val="20"/>
                <w:szCs w:val="20"/>
              </w:rPr>
              <w:t xml:space="preserve">3.1.3.8 Verfügen über sprachliche Mittel: </w:t>
            </w:r>
            <w:r w:rsidRPr="000C3FF2">
              <w:rPr>
                <w:rFonts w:ascii="Arial" w:hAnsi="Arial" w:cs="Arial"/>
                <w:b/>
                <w:sz w:val="20"/>
                <w:szCs w:val="20"/>
              </w:rPr>
              <w:t>Grammatik</w:t>
            </w:r>
          </w:p>
          <w:p w14:paraId="43148A5B"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Substantive: Genus</w:t>
            </w:r>
          </w:p>
          <w:p w14:paraId="060C9190"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 xml:space="preserve">1.und 2.Deklination: Genitiv, Akkusativ, Präpositiv </w:t>
            </w:r>
            <w:proofErr w:type="spellStart"/>
            <w:r w:rsidRPr="000C3FF2">
              <w:rPr>
                <w:rFonts w:ascii="Arial" w:hAnsi="Arial" w:cs="Arial"/>
                <w:sz w:val="20"/>
                <w:szCs w:val="20"/>
              </w:rPr>
              <w:t>Sg</w:t>
            </w:r>
            <w:proofErr w:type="spellEnd"/>
            <w:r w:rsidRPr="000C3FF2">
              <w:rPr>
                <w:rFonts w:ascii="Arial" w:hAnsi="Arial" w:cs="Arial"/>
                <w:sz w:val="20"/>
                <w:szCs w:val="20"/>
              </w:rPr>
              <w:t>.</w:t>
            </w:r>
          </w:p>
          <w:p w14:paraId="2B390640"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 xml:space="preserve">Präpositionen в und </w:t>
            </w:r>
            <w:proofErr w:type="spellStart"/>
            <w:r w:rsidRPr="000C3FF2">
              <w:rPr>
                <w:rFonts w:ascii="Arial" w:hAnsi="Arial" w:cs="Arial"/>
                <w:sz w:val="20"/>
                <w:szCs w:val="20"/>
              </w:rPr>
              <w:t>из</w:t>
            </w:r>
            <w:proofErr w:type="spellEnd"/>
          </w:p>
          <w:p w14:paraId="45B17CEC"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 xml:space="preserve">Konjugationen 1. und 3. Person </w:t>
            </w:r>
            <w:proofErr w:type="spellStart"/>
            <w:r w:rsidRPr="000C3FF2">
              <w:rPr>
                <w:rFonts w:ascii="Arial" w:hAnsi="Arial" w:cs="Arial"/>
                <w:sz w:val="20"/>
                <w:szCs w:val="20"/>
              </w:rPr>
              <w:t>Sg</w:t>
            </w:r>
            <w:proofErr w:type="spellEnd"/>
            <w:r w:rsidRPr="000C3FF2">
              <w:rPr>
                <w:rFonts w:ascii="Arial" w:hAnsi="Arial" w:cs="Arial"/>
                <w:sz w:val="20"/>
                <w:szCs w:val="20"/>
              </w:rPr>
              <w:t>.</w:t>
            </w:r>
          </w:p>
          <w:p w14:paraId="45124200"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Fragen und Aussagen formulieren, auch zum Aufenthaltsort und Alter</w:t>
            </w:r>
          </w:p>
          <w:p w14:paraId="687AD2CA" w14:textId="77777777" w:rsidR="009A019F" w:rsidRPr="000C3FF2" w:rsidRDefault="009A019F">
            <w:pPr>
              <w:pStyle w:val="Listenabsatz"/>
              <w:spacing w:after="0"/>
              <w:ind w:left="285"/>
              <w:rPr>
                <w:rFonts w:ascii="Arial" w:hAnsi="Arial" w:cs="Arial"/>
                <w:sz w:val="20"/>
                <w:szCs w:val="20"/>
              </w:rPr>
            </w:pPr>
          </w:p>
          <w:p w14:paraId="4AF57296" w14:textId="08340499" w:rsidR="009A019F" w:rsidRPr="000C3FF2" w:rsidRDefault="009A019F">
            <w:pPr>
              <w:spacing w:after="0"/>
              <w:rPr>
                <w:rFonts w:ascii="Arial" w:hAnsi="Arial" w:cs="Arial"/>
                <w:b/>
                <w:sz w:val="20"/>
                <w:szCs w:val="20"/>
              </w:rPr>
            </w:pPr>
            <w:r>
              <w:rPr>
                <w:rFonts w:ascii="Arial" w:hAnsi="Arial" w:cs="Arial"/>
                <w:b/>
                <w:sz w:val="20"/>
                <w:szCs w:val="20"/>
              </w:rPr>
              <w:t xml:space="preserve">3.1.3.9 Verfügen über sprachliche Mittel: </w:t>
            </w:r>
            <w:r w:rsidRPr="000C3FF2">
              <w:rPr>
                <w:rFonts w:ascii="Arial" w:hAnsi="Arial" w:cs="Arial"/>
                <w:b/>
                <w:sz w:val="20"/>
                <w:szCs w:val="20"/>
              </w:rPr>
              <w:t>Aussprache und Intonation</w:t>
            </w:r>
          </w:p>
          <w:p w14:paraId="4539D137"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Intonationsmuster für Frage- und Aussagesatz</w:t>
            </w:r>
          </w:p>
          <w:p w14:paraId="561BF3F6" w14:textId="77777777" w:rsidR="009A019F" w:rsidRPr="000C3FF2" w:rsidRDefault="009A019F">
            <w:pPr>
              <w:pStyle w:val="Listenabsatz"/>
              <w:numPr>
                <w:ilvl w:val="0"/>
                <w:numId w:val="1"/>
              </w:numPr>
              <w:spacing w:after="0"/>
              <w:ind w:left="285" w:hanging="285"/>
              <w:rPr>
                <w:rFonts w:ascii="Arial" w:hAnsi="Arial" w:cs="Arial"/>
                <w:sz w:val="20"/>
                <w:szCs w:val="20"/>
              </w:rPr>
            </w:pPr>
            <w:r w:rsidRPr="000C3FF2">
              <w:rPr>
                <w:rFonts w:ascii="Arial" w:hAnsi="Arial" w:cs="Arial"/>
                <w:sz w:val="20"/>
                <w:szCs w:val="20"/>
              </w:rPr>
              <w:t>Stimmhaftigkeit von Konsonanten</w:t>
            </w:r>
          </w:p>
          <w:p w14:paraId="096AFB10" w14:textId="77777777" w:rsidR="009A019F" w:rsidRPr="000C3FF2" w:rsidRDefault="009A019F">
            <w:pPr>
              <w:spacing w:after="0"/>
              <w:rPr>
                <w:rFonts w:ascii="Arial" w:hAnsi="Arial" w:cs="Arial"/>
                <w:sz w:val="20"/>
                <w:szCs w:val="20"/>
              </w:rPr>
            </w:pPr>
          </w:p>
        </w:tc>
        <w:tc>
          <w:tcPr>
            <w:tcW w:w="1244" w:type="pct"/>
            <w:vMerge/>
            <w:shd w:val="clear" w:color="auto" w:fill="auto"/>
            <w:tcMar>
              <w:left w:w="93" w:type="dxa"/>
            </w:tcMar>
          </w:tcPr>
          <w:p w14:paraId="2CE02344" w14:textId="77777777" w:rsidR="009A019F" w:rsidRPr="000C3FF2" w:rsidRDefault="009A019F">
            <w:pPr>
              <w:pStyle w:val="Listenabsatz"/>
              <w:spacing w:after="0"/>
              <w:rPr>
                <w:rFonts w:ascii="Arial" w:hAnsi="Arial" w:cs="Arial"/>
                <w:sz w:val="20"/>
                <w:szCs w:val="20"/>
              </w:rPr>
            </w:pPr>
          </w:p>
        </w:tc>
        <w:tc>
          <w:tcPr>
            <w:tcW w:w="1245" w:type="pct"/>
            <w:gridSpan w:val="2"/>
            <w:vMerge/>
            <w:shd w:val="clear" w:color="auto" w:fill="auto"/>
            <w:tcMar>
              <w:left w:w="93" w:type="dxa"/>
            </w:tcMar>
          </w:tcPr>
          <w:p w14:paraId="756EDD4D" w14:textId="0DB2FD9D" w:rsidR="009A019F" w:rsidRPr="00C80600" w:rsidRDefault="009A019F">
            <w:pPr>
              <w:spacing w:after="0"/>
              <w:rPr>
                <w:rFonts w:ascii="Arial" w:hAnsi="Arial" w:cs="Arial"/>
                <w:sz w:val="20"/>
                <w:szCs w:val="20"/>
                <w:lang w:val="ru-RU"/>
              </w:rPr>
            </w:pPr>
          </w:p>
        </w:tc>
      </w:tr>
      <w:tr w:rsidR="005A05F7" w14:paraId="119D0246" w14:textId="77777777" w:rsidTr="004D1F1A">
        <w:tc>
          <w:tcPr>
            <w:tcW w:w="5000" w:type="pct"/>
            <w:gridSpan w:val="7"/>
            <w:shd w:val="clear" w:color="auto" w:fill="D9D9D9"/>
            <w:tcMar>
              <w:left w:w="93" w:type="dxa"/>
            </w:tcMar>
          </w:tcPr>
          <w:p w14:paraId="364D9782" w14:textId="7012B9EF" w:rsidR="005A05F7" w:rsidRPr="00831072" w:rsidRDefault="004D1F1A" w:rsidP="008A1F93">
            <w:pPr>
              <w:pStyle w:val="0TabelleUeberschrift"/>
            </w:pPr>
            <w:bookmarkStart w:id="13" w:name="_Toc456601244"/>
            <w:bookmarkStart w:id="14" w:name="_Toc461608731"/>
            <w:r w:rsidRPr="00831072">
              <w:lastRenderedPageBreak/>
              <w:t>Unterrichtseinheit 3</w:t>
            </w:r>
            <w:r>
              <w:t xml:space="preserve">: </w:t>
            </w:r>
            <w:r w:rsidR="00831072" w:rsidRPr="00831072">
              <w:t>Aufbau der Kompetenzen „Schreiben“ und „Dialogisches Sprechen“</w:t>
            </w:r>
            <w:bookmarkEnd w:id="13"/>
            <w:bookmarkEnd w:id="14"/>
          </w:p>
          <w:p w14:paraId="59BA3216" w14:textId="686CD56B" w:rsidR="005A05F7" w:rsidRPr="00E6149F" w:rsidRDefault="00B9003A" w:rsidP="004D1F1A">
            <w:pPr>
              <w:pStyle w:val="0caStunden0"/>
            </w:pPr>
            <w:r w:rsidRPr="00E6149F">
              <w:t xml:space="preserve">Freunde, </w:t>
            </w:r>
            <w:r w:rsidR="00947EB4" w:rsidRPr="00E6149F">
              <w:t>Familie</w:t>
            </w:r>
          </w:p>
          <w:p w14:paraId="57206A5B" w14:textId="69F588F1" w:rsidR="005A3085" w:rsidRPr="004D1F1A" w:rsidRDefault="00B9003A" w:rsidP="004D1F1A">
            <w:pPr>
              <w:pStyle w:val="0caStunden0"/>
            </w:pPr>
            <w:r w:rsidRPr="00831072">
              <w:t>ca. 2</w:t>
            </w:r>
            <w:r w:rsidR="00947EB4" w:rsidRPr="00831072">
              <w:t xml:space="preserve"> Wochen</w:t>
            </w:r>
          </w:p>
        </w:tc>
      </w:tr>
      <w:tr w:rsidR="005A05F7" w14:paraId="4B6693A8" w14:textId="77777777" w:rsidTr="004D1F1A">
        <w:tc>
          <w:tcPr>
            <w:tcW w:w="5000" w:type="pct"/>
            <w:gridSpan w:val="7"/>
            <w:shd w:val="clear" w:color="auto" w:fill="auto"/>
            <w:tcMar>
              <w:left w:w="93" w:type="dxa"/>
            </w:tcMar>
          </w:tcPr>
          <w:p w14:paraId="4F6CE968" w14:textId="77777777" w:rsidR="005A05F7" w:rsidRPr="00B9786D" w:rsidRDefault="005A05F7">
            <w:pPr>
              <w:spacing w:after="0" w:line="192" w:lineRule="auto"/>
              <w:rPr>
                <w:rFonts w:ascii="Arial" w:hAnsi="Arial" w:cs="Arial"/>
                <w:b/>
                <w:sz w:val="6"/>
                <w:szCs w:val="6"/>
              </w:rPr>
            </w:pPr>
          </w:p>
          <w:p w14:paraId="20431A8B" w14:textId="18CCEE82" w:rsidR="005A05F7" w:rsidRDefault="00B9786D">
            <w:pPr>
              <w:spacing w:after="0" w:line="192" w:lineRule="auto"/>
              <w:rPr>
                <w:rFonts w:ascii="Arial" w:hAnsi="Arial" w:cs="Arial"/>
                <w:b/>
              </w:rPr>
            </w:pPr>
            <w:r>
              <w:rPr>
                <w:rFonts w:ascii="Arial" w:hAnsi="Arial" w:cs="Arial"/>
                <w:b/>
              </w:rPr>
              <w:t xml:space="preserve">Soziokulturelles Wissen/Thema: </w:t>
            </w:r>
            <w:r w:rsidR="006208B6">
              <w:rPr>
                <w:rFonts w:ascii="Arial" w:hAnsi="Arial" w:cs="Arial"/>
                <w:b/>
              </w:rPr>
              <w:t>Individuum und Gesellschaft, Kulturelle Identität</w:t>
            </w:r>
          </w:p>
          <w:p w14:paraId="495DFF37" w14:textId="77777777" w:rsidR="005A05F7" w:rsidRDefault="005A05F7">
            <w:pPr>
              <w:spacing w:after="0" w:line="192" w:lineRule="auto"/>
              <w:rPr>
                <w:rFonts w:ascii="Arial" w:hAnsi="Arial" w:cs="Arial"/>
                <w:b/>
              </w:rPr>
            </w:pPr>
          </w:p>
          <w:p w14:paraId="57329AB9" w14:textId="0B937BCB" w:rsidR="005A05F7" w:rsidRPr="004D1F1A" w:rsidRDefault="00947EB4">
            <w:pPr>
              <w:spacing w:after="0"/>
              <w:rPr>
                <w:rFonts w:ascii="Arial" w:hAnsi="Arial" w:cs="Arial"/>
                <w:lang w:val="ru-RU"/>
              </w:rPr>
            </w:pPr>
            <w:r>
              <w:rPr>
                <w:rFonts w:ascii="Arial" w:hAnsi="Arial" w:cs="Arial"/>
                <w:b/>
              </w:rPr>
              <w:t xml:space="preserve">Lernaufgabe:  </w:t>
            </w:r>
            <w:r w:rsidRPr="006208B6">
              <w:rPr>
                <w:rFonts w:ascii="Arial" w:hAnsi="Arial" w:cs="Arial"/>
              </w:rPr>
              <w:t xml:space="preserve">Email verfassen an Austauschpartner: </w:t>
            </w:r>
            <w:r w:rsidRPr="006208B6">
              <w:rPr>
                <w:rFonts w:ascii="Arial" w:hAnsi="Arial" w:cs="Arial"/>
                <w:lang w:val="ru-RU"/>
              </w:rPr>
              <w:t>Моя</w:t>
            </w:r>
            <w:r w:rsidRPr="006208B6">
              <w:rPr>
                <w:rFonts w:ascii="Arial" w:hAnsi="Arial" w:cs="Arial"/>
              </w:rPr>
              <w:t xml:space="preserve"> </w:t>
            </w:r>
            <w:r w:rsidRPr="006208B6">
              <w:rPr>
                <w:rFonts w:ascii="Arial" w:hAnsi="Arial" w:cs="Arial"/>
                <w:lang w:val="ru-RU"/>
              </w:rPr>
              <w:t>семья</w:t>
            </w:r>
            <w:r w:rsidRPr="006208B6">
              <w:rPr>
                <w:rFonts w:ascii="Arial" w:hAnsi="Arial" w:cs="Arial"/>
              </w:rPr>
              <w:t xml:space="preserve"> </w:t>
            </w:r>
            <w:r w:rsidRPr="006208B6">
              <w:rPr>
                <w:rFonts w:ascii="Arial" w:hAnsi="Arial" w:cs="Arial"/>
                <w:lang w:val="ru-RU"/>
              </w:rPr>
              <w:t>и</w:t>
            </w:r>
            <w:r w:rsidRPr="006208B6">
              <w:rPr>
                <w:rFonts w:ascii="Arial" w:hAnsi="Arial" w:cs="Arial"/>
              </w:rPr>
              <w:t xml:space="preserve"> </w:t>
            </w:r>
            <w:r w:rsidRPr="006208B6">
              <w:rPr>
                <w:rFonts w:ascii="Arial" w:hAnsi="Arial" w:cs="Arial"/>
                <w:lang w:val="ru-RU"/>
              </w:rPr>
              <w:t>мои</w:t>
            </w:r>
            <w:r w:rsidRPr="006208B6">
              <w:rPr>
                <w:rFonts w:ascii="Arial" w:hAnsi="Arial" w:cs="Arial"/>
              </w:rPr>
              <w:t xml:space="preserve"> </w:t>
            </w:r>
            <w:r w:rsidRPr="006208B6">
              <w:rPr>
                <w:rFonts w:ascii="Arial" w:hAnsi="Arial" w:cs="Arial"/>
                <w:lang w:val="ru-RU"/>
              </w:rPr>
              <w:t>друзья</w:t>
            </w:r>
          </w:p>
        </w:tc>
      </w:tr>
      <w:tr w:rsidR="004D1F1A" w14:paraId="3F4FA805" w14:textId="77777777" w:rsidTr="004D3D5E">
        <w:trPr>
          <w:trHeight w:val="1543"/>
        </w:trPr>
        <w:tc>
          <w:tcPr>
            <w:tcW w:w="1267" w:type="pct"/>
            <w:gridSpan w:val="2"/>
            <w:shd w:val="clear" w:color="auto" w:fill="B70017"/>
            <w:tcMar>
              <w:left w:w="93" w:type="dxa"/>
            </w:tcMar>
            <w:vAlign w:val="center"/>
          </w:tcPr>
          <w:p w14:paraId="4842DEFC" w14:textId="77777777" w:rsidR="004D1F1A" w:rsidRPr="00A06ABF" w:rsidRDefault="004D1F1A" w:rsidP="004D3D5E">
            <w:pPr>
              <w:pStyle w:val="bcTabweiKompetenzen"/>
              <w:rPr>
                <w:color w:val="FFFFFF" w:themeColor="background1"/>
              </w:rPr>
            </w:pPr>
            <w:r w:rsidRPr="00A06ABF">
              <w:rPr>
                <w:color w:val="FFFFFF" w:themeColor="background1"/>
              </w:rPr>
              <w:t>Inhaltsbezogene Kompetenzen I</w:t>
            </w:r>
          </w:p>
          <w:p w14:paraId="487141D1" w14:textId="77777777" w:rsidR="004D1F1A" w:rsidRPr="00A06ABF" w:rsidRDefault="004D1F1A" w:rsidP="004D3D5E">
            <w:pPr>
              <w:pStyle w:val="bcTabweiKompetenzenunt"/>
              <w:rPr>
                <w:color w:val="FFFFFF" w:themeColor="background1"/>
                <w:szCs w:val="20"/>
              </w:rPr>
            </w:pPr>
            <w:r w:rsidRPr="00A06ABF">
              <w:rPr>
                <w:color w:val="FFFFFF" w:themeColor="background1"/>
                <w:szCs w:val="20"/>
              </w:rPr>
              <w:t>Interkulturelle kommunikative Kompetenz</w:t>
            </w:r>
          </w:p>
          <w:p w14:paraId="3BF6B85B" w14:textId="77777777" w:rsidR="004D1F1A" w:rsidRPr="00A06ABF" w:rsidRDefault="004D1F1A" w:rsidP="004D3D5E">
            <w:pPr>
              <w:pStyle w:val="bcTabweiKompetenzenunt"/>
              <w:rPr>
                <w:color w:val="FFFFFF" w:themeColor="background1"/>
                <w:szCs w:val="20"/>
              </w:rPr>
            </w:pPr>
            <w:r w:rsidRPr="00A06ABF">
              <w:rPr>
                <w:color w:val="FFFFFF" w:themeColor="background1"/>
                <w:szCs w:val="20"/>
              </w:rPr>
              <w:t xml:space="preserve">Funktionale kommunikative Kompetenz (ohne </w:t>
            </w:r>
            <w:proofErr w:type="spellStart"/>
            <w:r w:rsidRPr="00A06ABF">
              <w:rPr>
                <w:color w:val="FFFFFF" w:themeColor="background1"/>
                <w:szCs w:val="20"/>
              </w:rPr>
              <w:t>sprachl</w:t>
            </w:r>
            <w:proofErr w:type="spellEnd"/>
            <w:r w:rsidRPr="00A06ABF">
              <w:rPr>
                <w:color w:val="FFFFFF" w:themeColor="background1"/>
                <w:szCs w:val="20"/>
              </w:rPr>
              <w:t>. Mittel)</w:t>
            </w:r>
          </w:p>
          <w:p w14:paraId="030B5534" w14:textId="77777777" w:rsidR="004D1F1A" w:rsidRPr="00A06ABF" w:rsidRDefault="004D1F1A" w:rsidP="004D3D5E">
            <w:pPr>
              <w:spacing w:after="0" w:line="216" w:lineRule="auto"/>
              <w:jc w:val="center"/>
              <w:rPr>
                <w:rFonts w:ascii="Arial" w:hAnsi="Arial" w:cs="Arial"/>
                <w:b/>
                <w:color w:val="FFFFFF" w:themeColor="background1"/>
                <w:sz w:val="20"/>
                <w:szCs w:val="20"/>
              </w:rPr>
            </w:pPr>
            <w:r w:rsidRPr="00A06ABF">
              <w:rPr>
                <w:rFonts w:ascii="Arial" w:hAnsi="Arial" w:cs="Arial"/>
                <w:color w:val="FFFFFF" w:themeColor="background1"/>
                <w:sz w:val="20"/>
                <w:szCs w:val="20"/>
              </w:rPr>
              <w:t>Text- und Medienkompetenz</w:t>
            </w:r>
          </w:p>
        </w:tc>
        <w:tc>
          <w:tcPr>
            <w:tcW w:w="1244" w:type="pct"/>
            <w:gridSpan w:val="2"/>
            <w:shd w:val="clear" w:color="auto" w:fill="B70017"/>
            <w:tcMar>
              <w:left w:w="93" w:type="dxa"/>
            </w:tcMar>
            <w:vAlign w:val="center"/>
          </w:tcPr>
          <w:p w14:paraId="64D04CB5" w14:textId="77777777" w:rsidR="004D1F1A" w:rsidRPr="00A06ABF" w:rsidRDefault="004D1F1A" w:rsidP="004D3D5E">
            <w:pPr>
              <w:pStyle w:val="bcTabweiKompetenzen"/>
              <w:rPr>
                <w:color w:val="FFFFFF" w:themeColor="background1"/>
              </w:rPr>
            </w:pPr>
            <w:r w:rsidRPr="00A06ABF">
              <w:rPr>
                <w:color w:val="FFFFFF" w:themeColor="background1"/>
              </w:rPr>
              <w:t>Inhaltsbezogene Kompetenzen II</w:t>
            </w:r>
          </w:p>
          <w:p w14:paraId="261BAB07" w14:textId="77777777" w:rsidR="004D1F1A" w:rsidRPr="00A06ABF" w:rsidRDefault="004D1F1A" w:rsidP="004D1F1A">
            <w:pPr>
              <w:pStyle w:val="bcTabweiKompetenzenunt"/>
              <w:spacing w:after="0"/>
              <w:rPr>
                <w:color w:val="FFFFFF" w:themeColor="background1"/>
                <w:szCs w:val="20"/>
              </w:rPr>
            </w:pPr>
            <w:r w:rsidRPr="00A06ABF">
              <w:rPr>
                <w:color w:val="FFFFFF" w:themeColor="background1"/>
                <w:szCs w:val="20"/>
              </w:rPr>
              <w:t>Verfügen über Sprachliche Mittel:</w:t>
            </w:r>
          </w:p>
          <w:p w14:paraId="0E7CEBE9" w14:textId="77777777" w:rsidR="004D1F1A" w:rsidRPr="00A06ABF" w:rsidRDefault="004D1F1A" w:rsidP="004D1F1A">
            <w:pPr>
              <w:pStyle w:val="bcTabweiKompetenzenunt"/>
              <w:spacing w:after="0"/>
              <w:rPr>
                <w:color w:val="FFFFFF" w:themeColor="background1"/>
                <w:szCs w:val="20"/>
              </w:rPr>
            </w:pPr>
            <w:r w:rsidRPr="00A06ABF">
              <w:rPr>
                <w:color w:val="FFFFFF" w:themeColor="background1"/>
                <w:szCs w:val="20"/>
              </w:rPr>
              <w:t>Wortschatz</w:t>
            </w:r>
          </w:p>
          <w:p w14:paraId="6972FE3E" w14:textId="77777777" w:rsidR="004D1F1A" w:rsidRPr="00A06ABF" w:rsidRDefault="004D1F1A" w:rsidP="004D1F1A">
            <w:pPr>
              <w:pStyle w:val="bcTabweiKompetenzenunt"/>
              <w:spacing w:after="0"/>
              <w:rPr>
                <w:color w:val="FFFFFF" w:themeColor="background1"/>
                <w:szCs w:val="20"/>
              </w:rPr>
            </w:pPr>
            <w:r w:rsidRPr="00A06ABF">
              <w:rPr>
                <w:color w:val="FFFFFF" w:themeColor="background1"/>
                <w:szCs w:val="20"/>
              </w:rPr>
              <w:t>Grammatik</w:t>
            </w:r>
          </w:p>
          <w:p w14:paraId="7B907DFE" w14:textId="77777777" w:rsidR="004D1F1A" w:rsidRPr="00A06ABF" w:rsidRDefault="004D1F1A" w:rsidP="004D1F1A">
            <w:pPr>
              <w:pStyle w:val="Listenabsatz"/>
              <w:spacing w:after="0"/>
              <w:ind w:left="0"/>
              <w:jc w:val="center"/>
              <w:rPr>
                <w:rFonts w:ascii="Arial" w:hAnsi="Arial" w:cs="Arial"/>
                <w:b/>
                <w:color w:val="FFFFFF" w:themeColor="background1"/>
                <w:sz w:val="20"/>
                <w:szCs w:val="20"/>
              </w:rPr>
            </w:pPr>
            <w:r w:rsidRPr="00A06ABF">
              <w:rPr>
                <w:rFonts w:ascii="Arial" w:hAnsi="Arial" w:cs="Arial"/>
                <w:color w:val="FFFFFF" w:themeColor="background1"/>
                <w:sz w:val="20"/>
                <w:szCs w:val="20"/>
              </w:rPr>
              <w:t>Aussprache und Intonation</w:t>
            </w:r>
          </w:p>
        </w:tc>
        <w:tc>
          <w:tcPr>
            <w:tcW w:w="1244" w:type="pct"/>
            <w:shd w:val="clear" w:color="auto" w:fill="D9D9D9"/>
            <w:tcMar>
              <w:left w:w="93" w:type="dxa"/>
            </w:tcMar>
            <w:vAlign w:val="center"/>
          </w:tcPr>
          <w:p w14:paraId="713E6192" w14:textId="77777777" w:rsidR="004D1F1A" w:rsidRPr="00A06ABF" w:rsidRDefault="004D1F1A" w:rsidP="004D3D5E">
            <w:pPr>
              <w:pStyle w:val="bcTabschwKompetenzen"/>
            </w:pPr>
            <w:r w:rsidRPr="00A06ABF">
              <w:t>Konkretisierung,</w:t>
            </w:r>
            <w:r w:rsidRPr="00A06ABF">
              <w:br/>
              <w:t>Vorgehen im Unterricht</w:t>
            </w:r>
          </w:p>
          <w:p w14:paraId="01321840" w14:textId="77777777" w:rsidR="004D1F1A" w:rsidRPr="00A06ABF" w:rsidRDefault="004D1F1A" w:rsidP="004D3D5E">
            <w:pPr>
              <w:pStyle w:val="bcTabschwKompetenzenunt"/>
            </w:pPr>
            <w:r w:rsidRPr="00A06ABF">
              <w:t>Aufbau prozessbezogener Kompetenzen</w:t>
            </w:r>
          </w:p>
          <w:p w14:paraId="79D90C9D" w14:textId="77777777" w:rsidR="004D1F1A" w:rsidRPr="009A019F" w:rsidRDefault="004D1F1A" w:rsidP="004D3D5E">
            <w:pPr>
              <w:spacing w:after="0"/>
              <w:jc w:val="center"/>
              <w:rPr>
                <w:rFonts w:ascii="Arial" w:hAnsi="Arial" w:cs="Arial"/>
                <w:b/>
                <w:sz w:val="20"/>
                <w:szCs w:val="20"/>
              </w:rPr>
            </w:pPr>
            <w:r w:rsidRPr="009A019F">
              <w:rPr>
                <w:rFonts w:ascii="Arial" w:hAnsi="Arial" w:cs="Arial"/>
                <w:sz w:val="20"/>
                <w:szCs w:val="20"/>
              </w:rPr>
              <w:t>Schulung der Leitperspektiven</w:t>
            </w:r>
          </w:p>
        </w:tc>
        <w:tc>
          <w:tcPr>
            <w:tcW w:w="1245" w:type="pct"/>
            <w:gridSpan w:val="2"/>
            <w:shd w:val="clear" w:color="auto" w:fill="D9D9D9"/>
            <w:tcMar>
              <w:left w:w="93" w:type="dxa"/>
            </w:tcMar>
            <w:vAlign w:val="center"/>
          </w:tcPr>
          <w:p w14:paraId="16C5DA2D" w14:textId="77777777" w:rsidR="004D1F1A" w:rsidRPr="00A06ABF" w:rsidRDefault="004D1F1A" w:rsidP="004D3D5E">
            <w:pPr>
              <w:spacing w:after="0"/>
              <w:jc w:val="center"/>
              <w:rPr>
                <w:rFonts w:ascii="Arial" w:hAnsi="Arial" w:cs="Arial"/>
                <w:b/>
                <w:color w:val="auto"/>
                <w:sz w:val="20"/>
                <w:szCs w:val="20"/>
              </w:rPr>
            </w:pPr>
            <w:r w:rsidRPr="00A06ABF">
              <w:rPr>
                <w:rFonts w:ascii="Arial" w:hAnsi="Arial" w:cs="Arial"/>
                <w:b/>
              </w:rPr>
              <w:t>Ergänzende Hinweise, Arbeitsmittel, Organisation, Verweise</w:t>
            </w:r>
          </w:p>
        </w:tc>
      </w:tr>
      <w:tr w:rsidR="001937BF" w14:paraId="39AFB2C4" w14:textId="77777777" w:rsidTr="00912A62">
        <w:trPr>
          <w:trHeight w:val="57"/>
        </w:trPr>
        <w:tc>
          <w:tcPr>
            <w:tcW w:w="2511" w:type="pct"/>
            <w:gridSpan w:val="4"/>
            <w:shd w:val="clear" w:color="auto" w:fill="auto"/>
            <w:tcMar>
              <w:left w:w="93" w:type="dxa"/>
            </w:tcMar>
            <w:vAlign w:val="bottom"/>
          </w:tcPr>
          <w:p w14:paraId="266DA3FA" w14:textId="3E90DF27" w:rsidR="001937BF" w:rsidRPr="00A32F6E" w:rsidRDefault="001937BF" w:rsidP="0037712D">
            <w:pPr>
              <w:pStyle w:val="Listenabsatz"/>
              <w:spacing w:after="0"/>
              <w:ind w:left="0"/>
              <w:jc w:val="center"/>
              <w:rPr>
                <w:rFonts w:ascii="Arial" w:hAnsi="Arial" w:cs="Arial"/>
                <w:b/>
                <w:sz w:val="20"/>
                <w:szCs w:val="20"/>
              </w:rPr>
            </w:pPr>
            <w:r w:rsidRPr="001937BF">
              <w:rPr>
                <w:rFonts w:ascii="Arial" w:hAnsi="Arial" w:cs="Arial"/>
                <w:sz w:val="20"/>
                <w:szCs w:val="20"/>
              </w:rPr>
              <w:t>Die Schülerinnen und Schüler können</w:t>
            </w:r>
          </w:p>
        </w:tc>
        <w:tc>
          <w:tcPr>
            <w:tcW w:w="1244" w:type="pct"/>
            <w:vMerge w:val="restart"/>
            <w:shd w:val="clear" w:color="auto" w:fill="auto"/>
            <w:tcMar>
              <w:left w:w="93" w:type="dxa"/>
            </w:tcMar>
          </w:tcPr>
          <w:p w14:paraId="27C32485" w14:textId="77777777" w:rsidR="001937BF" w:rsidRPr="000E002C" w:rsidRDefault="001937BF">
            <w:pPr>
              <w:spacing w:after="0"/>
              <w:rPr>
                <w:rFonts w:ascii="Arial" w:hAnsi="Arial" w:cs="Arial"/>
                <w:b/>
                <w:sz w:val="20"/>
                <w:szCs w:val="20"/>
              </w:rPr>
            </w:pPr>
            <w:r w:rsidRPr="000E002C">
              <w:rPr>
                <w:rFonts w:ascii="Arial" w:hAnsi="Arial" w:cs="Arial"/>
                <w:b/>
                <w:sz w:val="20"/>
                <w:szCs w:val="20"/>
              </w:rPr>
              <w:t>Lernschritte</w:t>
            </w:r>
          </w:p>
          <w:p w14:paraId="045CB98B"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Einführung lexikalisch-grammatikalischer Grundstrukturen</w:t>
            </w:r>
          </w:p>
          <w:p w14:paraId="7446B7F3"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Beschreiben und Präsentieren einer Familie/eines Freundeskreises</w:t>
            </w:r>
          </w:p>
          <w:p w14:paraId="580BD6CB"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Interview zu Familie/Freundeskreis</w:t>
            </w:r>
          </w:p>
          <w:p w14:paraId="593C0AC7"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Anhören und schriftliches Zusammenfassen von Minidialogen zum Thema „Meine Freunde“</w:t>
            </w:r>
          </w:p>
          <w:p w14:paraId="6F7656BF"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Schreiben eines Chats unter Freunden</w:t>
            </w:r>
          </w:p>
          <w:p w14:paraId="29EAD127" w14:textId="77777777" w:rsidR="001937BF" w:rsidRDefault="001937BF">
            <w:pPr>
              <w:pStyle w:val="Listenabsatz"/>
              <w:spacing w:after="0"/>
              <w:rPr>
                <w:rFonts w:ascii="Arial" w:hAnsi="Arial" w:cs="Arial"/>
                <w:sz w:val="20"/>
                <w:szCs w:val="20"/>
              </w:rPr>
            </w:pPr>
          </w:p>
          <w:p w14:paraId="2720EFC8" w14:textId="77777777" w:rsidR="001937BF" w:rsidRDefault="001937BF" w:rsidP="001F7EF7">
            <w:pPr>
              <w:shd w:val="clear" w:color="auto" w:fill="A3D7B7"/>
              <w:suppressAutoHyphens w:val="0"/>
              <w:spacing w:after="0" w:line="276" w:lineRule="auto"/>
              <w:ind w:left="285" w:hanging="285"/>
              <w:rPr>
                <w:rFonts w:ascii="Arial" w:hAnsi="Arial" w:cs="Arial"/>
                <w:b/>
                <w:sz w:val="20"/>
                <w:szCs w:val="20"/>
              </w:rPr>
            </w:pPr>
            <w:r>
              <w:rPr>
                <w:rFonts w:ascii="Arial" w:hAnsi="Arial" w:cs="Arial"/>
                <w:b/>
                <w:sz w:val="20"/>
                <w:szCs w:val="20"/>
              </w:rPr>
              <w:t>Schulung der Leitperspektiven</w:t>
            </w:r>
          </w:p>
          <w:p w14:paraId="359BA0ED" w14:textId="77777777" w:rsidR="001937BF" w:rsidRDefault="001937BF" w:rsidP="001F7EF7">
            <w:pPr>
              <w:shd w:val="clear" w:color="auto" w:fill="A3D7B7"/>
              <w:suppressAutoHyphens w:val="0"/>
              <w:spacing w:after="0" w:line="276" w:lineRule="auto"/>
              <w:ind w:left="285" w:hanging="285"/>
              <w:rPr>
                <w:sz w:val="20"/>
                <w:szCs w:val="20"/>
              </w:rPr>
            </w:pPr>
          </w:p>
          <w:p w14:paraId="2E7972B3" w14:textId="77777777" w:rsidR="001937BF" w:rsidRDefault="001937BF" w:rsidP="001F7EF7">
            <w:pPr>
              <w:pStyle w:val="Listenabsatz"/>
              <w:shd w:val="clear" w:color="auto" w:fill="A3D7B7"/>
              <w:spacing w:after="0"/>
              <w:ind w:left="0"/>
              <w:rPr>
                <w:rFonts w:ascii="Arial" w:hAnsi="Arial" w:cs="Arial"/>
                <w:sz w:val="20"/>
                <w:szCs w:val="20"/>
              </w:rPr>
            </w:pPr>
            <w:r w:rsidRPr="001937BF">
              <w:rPr>
                <w:rFonts w:ascii="Arial" w:hAnsi="Arial" w:cs="Arial"/>
                <w:b/>
                <w:sz w:val="20"/>
                <w:szCs w:val="20"/>
              </w:rPr>
              <w:t>L BNE</w:t>
            </w:r>
            <w:r>
              <w:rPr>
                <w:rFonts w:ascii="Arial" w:hAnsi="Arial" w:cs="Arial"/>
                <w:sz w:val="20"/>
                <w:szCs w:val="20"/>
              </w:rPr>
              <w:t xml:space="preserve"> Teilhabe und Mitwirken</w:t>
            </w:r>
          </w:p>
          <w:p w14:paraId="573865F1" w14:textId="04320543" w:rsidR="001937BF" w:rsidRPr="000E002C" w:rsidRDefault="001937BF" w:rsidP="001F7EF7">
            <w:pPr>
              <w:pStyle w:val="Listenabsatz"/>
              <w:shd w:val="clear" w:color="auto" w:fill="A3D7B7"/>
              <w:spacing w:after="0"/>
              <w:ind w:left="0"/>
              <w:rPr>
                <w:rFonts w:ascii="Arial" w:hAnsi="Arial" w:cs="Arial"/>
                <w:b/>
                <w:sz w:val="20"/>
                <w:szCs w:val="20"/>
              </w:rPr>
            </w:pPr>
            <w:r w:rsidRPr="001937BF">
              <w:rPr>
                <w:rFonts w:ascii="Arial" w:hAnsi="Arial" w:cs="Arial"/>
                <w:b/>
                <w:sz w:val="20"/>
                <w:szCs w:val="20"/>
              </w:rPr>
              <w:t>L MB</w:t>
            </w:r>
            <w:r>
              <w:rPr>
                <w:rFonts w:ascii="Arial" w:hAnsi="Arial" w:cs="Arial"/>
                <w:sz w:val="20"/>
                <w:szCs w:val="20"/>
              </w:rPr>
              <w:t xml:space="preserve"> Mediengesellschaft, Kommunikation und Kooperation</w:t>
            </w:r>
          </w:p>
        </w:tc>
        <w:tc>
          <w:tcPr>
            <w:tcW w:w="1245" w:type="pct"/>
            <w:gridSpan w:val="2"/>
            <w:vMerge w:val="restart"/>
            <w:shd w:val="clear" w:color="auto" w:fill="auto"/>
            <w:tcMar>
              <w:left w:w="93" w:type="dxa"/>
            </w:tcMar>
          </w:tcPr>
          <w:p w14:paraId="31887144" w14:textId="77777777" w:rsidR="001937BF" w:rsidRDefault="001937BF">
            <w:pPr>
              <w:spacing w:after="0"/>
              <w:rPr>
                <w:rFonts w:ascii="Arial" w:hAnsi="Arial" w:cs="Arial"/>
                <w:b/>
                <w:sz w:val="20"/>
                <w:szCs w:val="20"/>
              </w:rPr>
            </w:pPr>
            <w:r>
              <w:rPr>
                <w:rFonts w:ascii="Arial" w:hAnsi="Arial" w:cs="Arial"/>
                <w:b/>
                <w:sz w:val="20"/>
                <w:szCs w:val="20"/>
              </w:rPr>
              <w:t>Material</w:t>
            </w:r>
          </w:p>
          <w:p w14:paraId="5A6E0050" w14:textId="77777777" w:rsidR="001937BF" w:rsidRPr="00B22C4A" w:rsidRDefault="001937BF">
            <w:pPr>
              <w:spacing w:after="0"/>
              <w:rPr>
                <w:rFonts w:ascii="Arial" w:hAnsi="Arial" w:cs="Arial"/>
                <w:sz w:val="20"/>
                <w:szCs w:val="20"/>
              </w:rPr>
            </w:pPr>
            <w:r w:rsidRPr="00B22C4A">
              <w:rPr>
                <w:rFonts w:ascii="Arial" w:hAnsi="Arial" w:cs="Arial"/>
                <w:sz w:val="20"/>
                <w:szCs w:val="20"/>
              </w:rPr>
              <w:t>Fotos</w:t>
            </w:r>
            <w:r>
              <w:rPr>
                <w:rFonts w:ascii="Arial" w:hAnsi="Arial" w:cs="Arial"/>
                <w:sz w:val="20"/>
                <w:szCs w:val="20"/>
              </w:rPr>
              <w:t xml:space="preserve"> von Familie und Freunden</w:t>
            </w:r>
          </w:p>
          <w:p w14:paraId="490EE942" w14:textId="77777777" w:rsidR="001937BF" w:rsidRDefault="001937BF">
            <w:pPr>
              <w:spacing w:after="0"/>
              <w:rPr>
                <w:rFonts w:ascii="Arial" w:hAnsi="Arial" w:cs="Arial"/>
                <w:b/>
                <w:sz w:val="20"/>
                <w:szCs w:val="20"/>
              </w:rPr>
            </w:pPr>
          </w:p>
          <w:p w14:paraId="5C176DE7" w14:textId="77777777" w:rsidR="001937BF" w:rsidRPr="000E002C" w:rsidRDefault="001937BF">
            <w:pPr>
              <w:spacing w:after="0"/>
              <w:rPr>
                <w:rFonts w:ascii="Arial" w:hAnsi="Arial" w:cs="Arial"/>
                <w:b/>
                <w:sz w:val="20"/>
                <w:szCs w:val="20"/>
              </w:rPr>
            </w:pPr>
            <w:r w:rsidRPr="000E002C">
              <w:rPr>
                <w:rFonts w:ascii="Arial" w:hAnsi="Arial" w:cs="Arial"/>
                <w:b/>
                <w:sz w:val="20"/>
                <w:szCs w:val="20"/>
              </w:rPr>
              <w:t>Unterrichtsmethoden</w:t>
            </w:r>
          </w:p>
          <w:p w14:paraId="09E02A76"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Zuordnungsaufgaben:</w:t>
            </w:r>
          </w:p>
          <w:p w14:paraId="77C9A7C9" w14:textId="77777777" w:rsidR="001937BF" w:rsidRPr="000E002C" w:rsidRDefault="001937BF">
            <w:pPr>
              <w:pStyle w:val="Listenabsatz"/>
              <w:spacing w:after="0"/>
              <w:ind w:left="285"/>
              <w:rPr>
                <w:rFonts w:ascii="Arial" w:hAnsi="Arial" w:cs="Arial"/>
                <w:sz w:val="20"/>
                <w:szCs w:val="20"/>
                <w:lang w:val="ru-RU"/>
              </w:rPr>
            </w:pPr>
            <w:r w:rsidRPr="000E002C">
              <w:rPr>
                <w:rFonts w:ascii="Arial" w:hAnsi="Arial" w:cs="Arial"/>
                <w:sz w:val="20"/>
                <w:szCs w:val="20"/>
                <w:lang w:val="ru-RU"/>
              </w:rPr>
              <w:t>Фотография – член семьи</w:t>
            </w:r>
          </w:p>
          <w:p w14:paraId="0E36CFB2"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Präsentation (einer Familie)</w:t>
            </w:r>
          </w:p>
          <w:p w14:paraId="67CA94F0"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Kettenübungen (</w:t>
            </w:r>
            <w:r w:rsidRPr="000E002C">
              <w:rPr>
                <w:rFonts w:ascii="Arial" w:hAnsi="Arial" w:cs="Arial"/>
                <w:sz w:val="20"/>
                <w:szCs w:val="20"/>
                <w:lang w:val="ru-RU"/>
              </w:rPr>
              <w:t>цепочка</w:t>
            </w:r>
            <w:r w:rsidRPr="000E002C">
              <w:rPr>
                <w:rFonts w:ascii="Arial" w:hAnsi="Arial" w:cs="Arial"/>
                <w:sz w:val="20"/>
                <w:szCs w:val="20"/>
              </w:rPr>
              <w:t>)</w:t>
            </w:r>
          </w:p>
          <w:p w14:paraId="61C09AA5"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Wechselspiele</w:t>
            </w:r>
          </w:p>
          <w:p w14:paraId="34F99584"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Partnerarbeit Muttersprachler – Nichtmuttersprachler</w:t>
            </w:r>
          </w:p>
          <w:p w14:paraId="65E9C02B"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Übersetzen mit dem Smartphone</w:t>
            </w:r>
          </w:p>
          <w:p w14:paraId="537E1BF2" w14:textId="77777777" w:rsidR="001937BF" w:rsidRPr="000E002C" w:rsidRDefault="001937BF">
            <w:pPr>
              <w:pStyle w:val="Listenabsatz"/>
              <w:spacing w:after="0"/>
              <w:ind w:left="285"/>
              <w:rPr>
                <w:rFonts w:ascii="Arial" w:hAnsi="Arial" w:cs="Arial"/>
                <w:sz w:val="20"/>
                <w:szCs w:val="20"/>
              </w:rPr>
            </w:pPr>
          </w:p>
          <w:p w14:paraId="2802E317" w14:textId="77777777" w:rsidR="001937BF" w:rsidRPr="000E002C" w:rsidRDefault="001937BF">
            <w:pPr>
              <w:spacing w:after="0"/>
              <w:rPr>
                <w:rFonts w:ascii="Arial" w:hAnsi="Arial" w:cs="Arial"/>
                <w:b/>
                <w:sz w:val="20"/>
                <w:szCs w:val="20"/>
              </w:rPr>
            </w:pPr>
            <w:r w:rsidRPr="000E002C">
              <w:rPr>
                <w:rFonts w:ascii="Arial" w:hAnsi="Arial" w:cs="Arial"/>
                <w:b/>
                <w:sz w:val="20"/>
                <w:szCs w:val="20"/>
              </w:rPr>
              <w:t>Sozialformen</w:t>
            </w:r>
          </w:p>
          <w:p w14:paraId="11CEAA79"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Kugellager</w:t>
            </w:r>
          </w:p>
          <w:p w14:paraId="406E9184" w14:textId="77777777" w:rsidR="001937BF" w:rsidRPr="000E002C" w:rsidRDefault="001937BF">
            <w:pPr>
              <w:pStyle w:val="Listenabsatz"/>
              <w:numPr>
                <w:ilvl w:val="0"/>
                <w:numId w:val="1"/>
              </w:numPr>
              <w:spacing w:after="0"/>
              <w:ind w:left="285" w:hanging="285"/>
              <w:rPr>
                <w:rFonts w:ascii="Arial" w:hAnsi="Arial" w:cs="Arial"/>
                <w:sz w:val="20"/>
                <w:szCs w:val="20"/>
              </w:rPr>
            </w:pPr>
            <w:proofErr w:type="spellStart"/>
            <w:r w:rsidRPr="000E002C">
              <w:rPr>
                <w:rFonts w:ascii="Arial" w:hAnsi="Arial" w:cs="Arial"/>
                <w:sz w:val="20"/>
                <w:szCs w:val="20"/>
              </w:rPr>
              <w:t>Omniumkontakt</w:t>
            </w:r>
            <w:proofErr w:type="spellEnd"/>
          </w:p>
          <w:p w14:paraId="6CD13936" w14:textId="77777777" w:rsidR="001937BF" w:rsidRPr="000E002C" w:rsidRDefault="001937BF">
            <w:pPr>
              <w:spacing w:after="0"/>
              <w:rPr>
                <w:rFonts w:ascii="Arial" w:hAnsi="Arial" w:cs="Arial"/>
                <w:sz w:val="20"/>
                <w:szCs w:val="20"/>
                <w:u w:val="single"/>
              </w:rPr>
            </w:pPr>
          </w:p>
          <w:p w14:paraId="318CB8AA" w14:textId="77777777" w:rsidR="001937BF" w:rsidRPr="000E002C" w:rsidRDefault="001937BF">
            <w:pPr>
              <w:spacing w:after="0"/>
              <w:rPr>
                <w:rFonts w:ascii="Arial" w:hAnsi="Arial" w:cs="Arial"/>
                <w:b/>
                <w:sz w:val="20"/>
                <w:szCs w:val="20"/>
              </w:rPr>
            </w:pPr>
            <w:r w:rsidRPr="000E002C">
              <w:rPr>
                <w:rFonts w:ascii="Arial" w:hAnsi="Arial" w:cs="Arial"/>
                <w:b/>
                <w:sz w:val="20"/>
                <w:szCs w:val="20"/>
              </w:rPr>
              <w:t>Differenzierung</w:t>
            </w:r>
          </w:p>
          <w:p w14:paraId="7E9528BF"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 xml:space="preserve">Thema „Familie“ in anderen (slawischen) Sprachen </w:t>
            </w:r>
          </w:p>
          <w:p w14:paraId="3B49232B" w14:textId="77777777" w:rsidR="001937BF" w:rsidRPr="000E002C" w:rsidRDefault="001937BF">
            <w:pPr>
              <w:pStyle w:val="Listenabsatz"/>
              <w:numPr>
                <w:ilvl w:val="0"/>
                <w:numId w:val="1"/>
              </w:numPr>
              <w:spacing w:after="0"/>
              <w:ind w:left="285" w:hanging="285"/>
              <w:rPr>
                <w:rFonts w:ascii="Arial" w:hAnsi="Arial" w:cs="Arial"/>
                <w:sz w:val="20"/>
                <w:szCs w:val="20"/>
                <w:lang w:val="ru-RU"/>
              </w:rPr>
            </w:pPr>
            <w:r w:rsidRPr="000E002C">
              <w:rPr>
                <w:rFonts w:ascii="Arial" w:hAnsi="Arial" w:cs="Arial"/>
                <w:sz w:val="20"/>
                <w:szCs w:val="20"/>
                <w:lang w:val="ru-RU"/>
              </w:rPr>
              <w:t>Ü</w:t>
            </w:r>
            <w:proofErr w:type="spellStart"/>
            <w:r w:rsidRPr="000E002C">
              <w:rPr>
                <w:rFonts w:ascii="Arial" w:hAnsi="Arial" w:cs="Arial"/>
                <w:sz w:val="20"/>
                <w:szCs w:val="20"/>
              </w:rPr>
              <w:t>bersiedler</w:t>
            </w:r>
            <w:proofErr w:type="spellEnd"/>
            <w:r w:rsidRPr="000E002C">
              <w:rPr>
                <w:rFonts w:ascii="Arial" w:hAnsi="Arial" w:cs="Arial"/>
                <w:sz w:val="20"/>
                <w:szCs w:val="20"/>
                <w:lang w:val="ru-RU"/>
              </w:rPr>
              <w:t>: моя семья/мои друзья в России – устно и письменно</w:t>
            </w:r>
          </w:p>
          <w:p w14:paraId="7FD70527" w14:textId="77777777" w:rsidR="001937BF" w:rsidRDefault="001937BF">
            <w:pPr>
              <w:spacing w:after="0"/>
              <w:rPr>
                <w:rFonts w:ascii="Arial" w:hAnsi="Arial" w:cs="Arial"/>
                <w:sz w:val="20"/>
                <w:szCs w:val="20"/>
                <w:lang w:val="ru-RU"/>
              </w:rPr>
            </w:pPr>
          </w:p>
          <w:p w14:paraId="76EDB5E1" w14:textId="77777777" w:rsidR="001937BF" w:rsidRPr="002074B6" w:rsidRDefault="001937BF">
            <w:pPr>
              <w:spacing w:after="0"/>
              <w:rPr>
                <w:rFonts w:ascii="Arial" w:hAnsi="Arial" w:cs="Arial"/>
                <w:b/>
                <w:sz w:val="20"/>
                <w:szCs w:val="20"/>
                <w:lang w:val="ru-RU"/>
              </w:rPr>
            </w:pPr>
            <w:r w:rsidRPr="002074B6">
              <w:rPr>
                <w:rFonts w:ascii="Arial" w:hAnsi="Arial" w:cs="Arial"/>
                <w:b/>
                <w:sz w:val="20"/>
                <w:szCs w:val="20"/>
                <w:lang w:val="ru-RU"/>
              </w:rPr>
              <w:t>Medien</w:t>
            </w:r>
          </w:p>
          <w:p w14:paraId="29ABAA44" w14:textId="17BF8ED2" w:rsidR="001937BF" w:rsidRDefault="001937BF" w:rsidP="006C45AB">
            <w:pPr>
              <w:spacing w:after="0"/>
              <w:rPr>
                <w:rFonts w:ascii="Arial" w:hAnsi="Arial" w:cs="Arial"/>
                <w:b/>
                <w:sz w:val="20"/>
                <w:szCs w:val="20"/>
              </w:rPr>
            </w:pPr>
            <w:r>
              <w:rPr>
                <w:rFonts w:ascii="Arial" w:hAnsi="Arial" w:cs="Arial"/>
                <w:sz w:val="20"/>
                <w:szCs w:val="20"/>
                <w:lang w:val="ru-RU"/>
              </w:rPr>
              <w:t>Russische E</w:t>
            </w:r>
            <w:r w:rsidR="009070E0">
              <w:rPr>
                <w:rFonts w:ascii="Arial" w:hAnsi="Arial" w:cs="Arial"/>
                <w:sz w:val="20"/>
                <w:szCs w:val="20"/>
              </w:rPr>
              <w:t>-M</w:t>
            </w:r>
            <w:r>
              <w:rPr>
                <w:rFonts w:ascii="Arial" w:hAnsi="Arial" w:cs="Arial"/>
                <w:sz w:val="20"/>
                <w:szCs w:val="20"/>
                <w:lang w:val="ru-RU"/>
              </w:rPr>
              <w:t>ail</w:t>
            </w:r>
          </w:p>
        </w:tc>
      </w:tr>
      <w:tr w:rsidR="001937BF" w14:paraId="4B53274C" w14:textId="77777777" w:rsidTr="00912A62">
        <w:trPr>
          <w:trHeight w:val="415"/>
        </w:trPr>
        <w:tc>
          <w:tcPr>
            <w:tcW w:w="1267" w:type="pct"/>
            <w:gridSpan w:val="2"/>
            <w:shd w:val="clear" w:color="auto" w:fill="auto"/>
            <w:tcMar>
              <w:left w:w="93" w:type="dxa"/>
            </w:tcMar>
          </w:tcPr>
          <w:p w14:paraId="013CCB65" w14:textId="13F85968" w:rsidR="001937BF" w:rsidRPr="000E002C" w:rsidRDefault="001937BF">
            <w:pPr>
              <w:spacing w:after="0" w:line="216" w:lineRule="auto"/>
              <w:rPr>
                <w:rFonts w:ascii="Arial" w:hAnsi="Arial" w:cs="Arial"/>
                <w:b/>
                <w:sz w:val="20"/>
                <w:szCs w:val="20"/>
              </w:rPr>
            </w:pPr>
            <w:r w:rsidRPr="00FB48F1">
              <w:rPr>
                <w:rFonts w:ascii="Arial" w:hAnsi="Arial" w:cs="Arial"/>
                <w:b/>
                <w:sz w:val="20"/>
                <w:szCs w:val="20"/>
              </w:rPr>
              <w:t xml:space="preserve">3.1.2 </w:t>
            </w:r>
            <w:r w:rsidRPr="000E002C">
              <w:rPr>
                <w:rFonts w:ascii="Arial" w:hAnsi="Arial" w:cs="Arial"/>
                <w:b/>
                <w:sz w:val="20"/>
                <w:szCs w:val="20"/>
              </w:rPr>
              <w:t>Interkulturelle kommunikative Kompetenz</w:t>
            </w:r>
          </w:p>
          <w:p w14:paraId="652CB430" w14:textId="7EC4FE3C" w:rsidR="001937BF" w:rsidRPr="000E002C" w:rsidRDefault="001937BF">
            <w:pPr>
              <w:spacing w:after="0" w:line="216" w:lineRule="auto"/>
              <w:rPr>
                <w:rFonts w:ascii="Arial" w:hAnsi="Arial" w:cs="Arial"/>
                <w:sz w:val="20"/>
                <w:szCs w:val="20"/>
              </w:rPr>
            </w:pPr>
            <w:r>
              <w:rPr>
                <w:rFonts w:ascii="Arial" w:hAnsi="Arial" w:cs="Arial"/>
                <w:sz w:val="20"/>
                <w:szCs w:val="20"/>
              </w:rPr>
              <w:t xml:space="preserve">(1) </w:t>
            </w:r>
            <w:r w:rsidRPr="000E002C">
              <w:rPr>
                <w:rFonts w:ascii="Arial" w:hAnsi="Arial" w:cs="Arial"/>
                <w:sz w:val="20"/>
                <w:szCs w:val="20"/>
              </w:rPr>
              <w:t>Ihr Orientierungswissen über die Zielkultur in verschiedenen Situationen anwenden (zwischen- menschliche Beziehungen (Familie, Freundschaft))</w:t>
            </w:r>
          </w:p>
          <w:p w14:paraId="7F097F7F" w14:textId="30120432" w:rsidR="001937BF" w:rsidRPr="000E002C" w:rsidRDefault="001937BF">
            <w:pPr>
              <w:spacing w:after="0" w:line="216" w:lineRule="auto"/>
              <w:rPr>
                <w:rFonts w:ascii="Arial" w:hAnsi="Arial" w:cs="Arial"/>
                <w:sz w:val="20"/>
                <w:szCs w:val="20"/>
              </w:rPr>
            </w:pPr>
            <w:r>
              <w:rPr>
                <w:rFonts w:ascii="Arial" w:hAnsi="Arial" w:cs="Arial"/>
                <w:sz w:val="20"/>
                <w:szCs w:val="20"/>
              </w:rPr>
              <w:t xml:space="preserve">(4) </w:t>
            </w:r>
            <w:r w:rsidRPr="000E002C">
              <w:rPr>
                <w:rFonts w:ascii="Arial" w:hAnsi="Arial" w:cs="Arial"/>
                <w:sz w:val="20"/>
                <w:szCs w:val="20"/>
              </w:rPr>
              <w:t xml:space="preserve">in interkulturellen Kommunikationssituationen angemessen handeln </w:t>
            </w:r>
          </w:p>
          <w:p w14:paraId="36E87404" w14:textId="22E8D051" w:rsidR="001937BF" w:rsidRPr="000E002C" w:rsidRDefault="001937BF">
            <w:pPr>
              <w:spacing w:after="0" w:line="216" w:lineRule="auto"/>
              <w:rPr>
                <w:rFonts w:ascii="Arial" w:hAnsi="Arial" w:cs="Arial"/>
                <w:b/>
                <w:sz w:val="20"/>
                <w:szCs w:val="20"/>
              </w:rPr>
            </w:pPr>
            <w:r>
              <w:rPr>
                <w:rFonts w:ascii="Arial" w:hAnsi="Arial" w:cs="Arial"/>
                <w:b/>
                <w:sz w:val="20"/>
                <w:szCs w:val="20"/>
              </w:rPr>
              <w:t xml:space="preserve">3.1.3 </w:t>
            </w:r>
            <w:r w:rsidRPr="000E002C">
              <w:rPr>
                <w:rFonts w:ascii="Arial" w:hAnsi="Arial" w:cs="Arial"/>
                <w:b/>
                <w:sz w:val="20"/>
                <w:szCs w:val="20"/>
              </w:rPr>
              <w:t>Funktionale kommunikative Kompetenz</w:t>
            </w:r>
          </w:p>
          <w:p w14:paraId="0EB77EF2" w14:textId="41420B38" w:rsidR="001937BF" w:rsidRPr="000E002C" w:rsidRDefault="001937BF">
            <w:pPr>
              <w:spacing w:after="0" w:line="216" w:lineRule="auto"/>
              <w:rPr>
                <w:rFonts w:ascii="Arial" w:hAnsi="Arial" w:cs="Arial"/>
                <w:b/>
                <w:sz w:val="20"/>
                <w:szCs w:val="20"/>
              </w:rPr>
            </w:pPr>
            <w:r w:rsidRPr="00E95437">
              <w:rPr>
                <w:rFonts w:ascii="Arial" w:hAnsi="Arial" w:cs="Arial"/>
                <w:b/>
                <w:sz w:val="20"/>
                <w:szCs w:val="20"/>
              </w:rPr>
              <w:t xml:space="preserve">3.1.3.3 </w:t>
            </w:r>
            <w:r w:rsidRPr="000E002C">
              <w:rPr>
                <w:rFonts w:ascii="Arial" w:hAnsi="Arial" w:cs="Arial"/>
                <w:b/>
                <w:sz w:val="20"/>
                <w:szCs w:val="20"/>
              </w:rPr>
              <w:t>Sprechen</w:t>
            </w:r>
            <w:r>
              <w:rPr>
                <w:rFonts w:ascii="Arial" w:hAnsi="Arial" w:cs="Arial"/>
                <w:b/>
                <w:sz w:val="20"/>
                <w:szCs w:val="20"/>
              </w:rPr>
              <w:t xml:space="preserve"> – an Gesprächen teilnehmen</w:t>
            </w:r>
          </w:p>
          <w:p w14:paraId="473D474B" w14:textId="4C04B0BD" w:rsidR="001937BF" w:rsidRPr="000E002C" w:rsidRDefault="001937BF">
            <w:pPr>
              <w:spacing w:after="0" w:line="216" w:lineRule="auto"/>
              <w:rPr>
                <w:rFonts w:ascii="Arial" w:hAnsi="Arial" w:cs="Arial"/>
                <w:sz w:val="20"/>
                <w:szCs w:val="20"/>
              </w:rPr>
            </w:pPr>
            <w:r>
              <w:rPr>
                <w:rFonts w:ascii="Arial" w:hAnsi="Arial" w:cs="Arial"/>
                <w:sz w:val="20"/>
                <w:szCs w:val="20"/>
              </w:rPr>
              <w:t xml:space="preserve">(1) </w:t>
            </w:r>
            <w:r w:rsidRPr="000E002C">
              <w:rPr>
                <w:rFonts w:ascii="Arial" w:hAnsi="Arial" w:cs="Arial"/>
                <w:sz w:val="20"/>
                <w:szCs w:val="20"/>
              </w:rPr>
              <w:t>sich an Gesprächen und Diskussionen beteiligen</w:t>
            </w:r>
          </w:p>
          <w:p w14:paraId="14E4F62B" w14:textId="0BEA8449" w:rsidR="001937BF" w:rsidRPr="000E002C" w:rsidRDefault="001937BF">
            <w:pPr>
              <w:spacing w:after="0" w:line="216" w:lineRule="auto"/>
              <w:rPr>
                <w:rFonts w:ascii="Arial" w:hAnsi="Arial" w:cs="Arial"/>
                <w:sz w:val="20"/>
                <w:szCs w:val="20"/>
              </w:rPr>
            </w:pPr>
            <w:r>
              <w:rPr>
                <w:rFonts w:ascii="Arial" w:hAnsi="Arial" w:cs="Arial"/>
                <w:sz w:val="20"/>
                <w:szCs w:val="20"/>
              </w:rPr>
              <w:t xml:space="preserve">(2) </w:t>
            </w:r>
            <w:r w:rsidRPr="000E002C">
              <w:rPr>
                <w:rFonts w:ascii="Arial" w:hAnsi="Arial" w:cs="Arial"/>
                <w:sz w:val="20"/>
                <w:szCs w:val="20"/>
              </w:rPr>
              <w:t>Informationen geben und erfragen</w:t>
            </w:r>
          </w:p>
          <w:p w14:paraId="2EC49502" w14:textId="77777777" w:rsidR="001937BF" w:rsidRPr="000E002C" w:rsidRDefault="001937BF">
            <w:pPr>
              <w:spacing w:after="0" w:line="216" w:lineRule="auto"/>
              <w:rPr>
                <w:rFonts w:ascii="Arial" w:hAnsi="Arial" w:cs="Arial"/>
                <w:sz w:val="20"/>
                <w:szCs w:val="20"/>
              </w:rPr>
            </w:pPr>
            <w:r w:rsidRPr="000E002C">
              <w:rPr>
                <w:rFonts w:ascii="Arial" w:hAnsi="Arial" w:cs="Arial"/>
                <w:sz w:val="20"/>
                <w:szCs w:val="20"/>
              </w:rPr>
              <w:t>(7) Personen und Sachverhalte vergleichen</w:t>
            </w:r>
          </w:p>
          <w:p w14:paraId="634CCC5F" w14:textId="7C498305" w:rsidR="001937BF" w:rsidRPr="000E002C" w:rsidRDefault="001937BF">
            <w:pPr>
              <w:spacing w:after="0" w:line="216" w:lineRule="auto"/>
              <w:rPr>
                <w:rFonts w:ascii="Arial" w:hAnsi="Arial" w:cs="Arial"/>
                <w:b/>
                <w:sz w:val="20"/>
                <w:szCs w:val="20"/>
              </w:rPr>
            </w:pPr>
            <w:r w:rsidRPr="00E95437">
              <w:rPr>
                <w:rFonts w:ascii="Arial" w:hAnsi="Arial" w:cs="Arial"/>
                <w:b/>
                <w:sz w:val="20"/>
                <w:szCs w:val="20"/>
              </w:rPr>
              <w:t>3.1.3.5</w:t>
            </w:r>
            <w:r>
              <w:rPr>
                <w:rFonts w:ascii="Arial" w:hAnsi="Arial" w:cs="Arial"/>
                <w:b/>
                <w:sz w:val="20"/>
                <w:szCs w:val="20"/>
              </w:rPr>
              <w:t xml:space="preserve"> </w:t>
            </w:r>
            <w:r w:rsidRPr="000E002C">
              <w:rPr>
                <w:rFonts w:ascii="Arial" w:hAnsi="Arial" w:cs="Arial"/>
                <w:b/>
                <w:sz w:val="20"/>
                <w:szCs w:val="20"/>
              </w:rPr>
              <w:t>Schreiben</w:t>
            </w:r>
          </w:p>
          <w:p w14:paraId="574B764C" w14:textId="12C74376" w:rsidR="001937BF" w:rsidRPr="000E002C" w:rsidRDefault="001937BF">
            <w:pPr>
              <w:spacing w:after="0" w:line="216" w:lineRule="auto"/>
              <w:rPr>
                <w:rFonts w:ascii="Arial" w:hAnsi="Arial" w:cs="Arial"/>
                <w:sz w:val="20"/>
                <w:szCs w:val="20"/>
              </w:rPr>
            </w:pPr>
            <w:r>
              <w:rPr>
                <w:rFonts w:ascii="Arial" w:hAnsi="Arial" w:cs="Arial"/>
                <w:sz w:val="20"/>
                <w:szCs w:val="20"/>
              </w:rPr>
              <w:t xml:space="preserve">(1) </w:t>
            </w:r>
            <w:r w:rsidRPr="000E002C">
              <w:rPr>
                <w:rFonts w:ascii="Arial" w:hAnsi="Arial" w:cs="Arial"/>
                <w:sz w:val="20"/>
                <w:szCs w:val="20"/>
              </w:rPr>
              <w:t>Texte korrekt abschreiben</w:t>
            </w:r>
          </w:p>
          <w:p w14:paraId="050625CB" w14:textId="4E04E8E0" w:rsidR="001937BF" w:rsidRPr="000E002C" w:rsidRDefault="001937BF">
            <w:pPr>
              <w:spacing w:after="0" w:line="216" w:lineRule="auto"/>
              <w:rPr>
                <w:rFonts w:ascii="Arial" w:hAnsi="Arial" w:cs="Arial"/>
                <w:sz w:val="20"/>
                <w:szCs w:val="20"/>
              </w:rPr>
            </w:pPr>
            <w:r>
              <w:rPr>
                <w:rFonts w:ascii="Arial" w:hAnsi="Arial" w:cs="Arial"/>
                <w:sz w:val="20"/>
                <w:szCs w:val="20"/>
              </w:rPr>
              <w:t xml:space="preserve">(2) </w:t>
            </w:r>
            <w:r w:rsidRPr="000E002C">
              <w:rPr>
                <w:rFonts w:ascii="Arial" w:hAnsi="Arial" w:cs="Arial"/>
                <w:sz w:val="20"/>
                <w:szCs w:val="20"/>
              </w:rPr>
              <w:t>Notizen und Mitteilungen zu einfachen Texten schreiben</w:t>
            </w:r>
          </w:p>
          <w:p w14:paraId="57E48A9A" w14:textId="58BC7931" w:rsidR="001937BF" w:rsidRPr="000E002C" w:rsidRDefault="001937BF">
            <w:pPr>
              <w:spacing w:after="0" w:line="216" w:lineRule="auto"/>
              <w:rPr>
                <w:rFonts w:ascii="Arial" w:hAnsi="Arial" w:cs="Arial"/>
                <w:sz w:val="20"/>
                <w:szCs w:val="20"/>
              </w:rPr>
            </w:pPr>
            <w:r>
              <w:rPr>
                <w:rFonts w:ascii="Arial" w:hAnsi="Arial" w:cs="Arial"/>
                <w:sz w:val="20"/>
                <w:szCs w:val="20"/>
              </w:rPr>
              <w:t xml:space="preserve">(12) </w:t>
            </w:r>
            <w:r w:rsidRPr="000E002C">
              <w:rPr>
                <w:rFonts w:ascii="Arial" w:hAnsi="Arial" w:cs="Arial"/>
                <w:sz w:val="20"/>
                <w:szCs w:val="20"/>
              </w:rPr>
              <w:t>eigene Schreibprozesse planen und umsetzten, z.B. Stammbaum erstellen</w:t>
            </w:r>
          </w:p>
          <w:p w14:paraId="7FA9D8D3" w14:textId="68D65D78" w:rsidR="001937BF" w:rsidRPr="000E002C" w:rsidRDefault="001937BF">
            <w:pPr>
              <w:spacing w:after="0" w:line="216" w:lineRule="auto"/>
              <w:rPr>
                <w:rFonts w:ascii="Arial" w:hAnsi="Arial" w:cs="Arial"/>
                <w:sz w:val="20"/>
                <w:szCs w:val="20"/>
              </w:rPr>
            </w:pPr>
            <w:r w:rsidRPr="000E002C">
              <w:rPr>
                <w:rFonts w:ascii="Arial" w:hAnsi="Arial" w:cs="Arial"/>
                <w:sz w:val="20"/>
                <w:szCs w:val="20"/>
              </w:rPr>
              <w:t>(14) Hilfsmittel zum Verfassen und Überarbeiten eigener Texte verwenden, zum Beispiel Wörterverzeichnis des Lehrwerks</w:t>
            </w:r>
          </w:p>
        </w:tc>
        <w:tc>
          <w:tcPr>
            <w:tcW w:w="1244" w:type="pct"/>
            <w:gridSpan w:val="2"/>
            <w:shd w:val="clear" w:color="auto" w:fill="auto"/>
            <w:tcMar>
              <w:left w:w="93" w:type="dxa"/>
            </w:tcMar>
          </w:tcPr>
          <w:p w14:paraId="31F015A8" w14:textId="24FEC855" w:rsidR="001937BF" w:rsidRPr="000E002C" w:rsidRDefault="001937BF" w:rsidP="00A32F6E">
            <w:pPr>
              <w:pStyle w:val="Listenabsatz"/>
              <w:ind w:left="0"/>
              <w:rPr>
                <w:rFonts w:ascii="Arial" w:hAnsi="Arial" w:cs="Arial"/>
                <w:b/>
                <w:sz w:val="20"/>
                <w:szCs w:val="20"/>
              </w:rPr>
            </w:pPr>
            <w:r w:rsidRPr="00A32F6E">
              <w:rPr>
                <w:rFonts w:ascii="Arial" w:hAnsi="Arial" w:cs="Arial"/>
                <w:b/>
                <w:sz w:val="20"/>
                <w:szCs w:val="20"/>
              </w:rPr>
              <w:t>3.1.3.7</w:t>
            </w:r>
            <w:r>
              <w:rPr>
                <w:rFonts w:ascii="Arial" w:hAnsi="Arial" w:cs="Arial"/>
                <w:b/>
                <w:sz w:val="20"/>
                <w:szCs w:val="20"/>
              </w:rPr>
              <w:t xml:space="preserve"> Verfügen über sprachliche Mittel: </w:t>
            </w:r>
            <w:r w:rsidRPr="000E002C">
              <w:rPr>
                <w:rFonts w:ascii="Arial" w:hAnsi="Arial" w:cs="Arial"/>
                <w:b/>
                <w:sz w:val="20"/>
                <w:szCs w:val="20"/>
              </w:rPr>
              <w:t xml:space="preserve">Wortschatz </w:t>
            </w:r>
          </w:p>
          <w:p w14:paraId="3C376F72" w14:textId="1B31C420" w:rsidR="001937BF" w:rsidRPr="000E002C" w:rsidRDefault="001937BF">
            <w:pPr>
              <w:pStyle w:val="Listenabsatz"/>
              <w:spacing w:after="0"/>
              <w:ind w:left="0"/>
              <w:rPr>
                <w:rFonts w:ascii="Arial" w:hAnsi="Arial" w:cs="Arial"/>
                <w:sz w:val="20"/>
                <w:szCs w:val="20"/>
              </w:rPr>
            </w:pPr>
            <w:r>
              <w:rPr>
                <w:rFonts w:ascii="Arial" w:hAnsi="Arial" w:cs="Arial"/>
                <w:sz w:val="20"/>
                <w:szCs w:val="20"/>
              </w:rPr>
              <w:t xml:space="preserve">(1) </w:t>
            </w:r>
            <w:r w:rsidRPr="000E002C">
              <w:rPr>
                <w:rFonts w:ascii="Arial" w:hAnsi="Arial" w:cs="Arial"/>
                <w:sz w:val="20"/>
                <w:szCs w:val="20"/>
              </w:rPr>
              <w:t>einen themenspezifischen Wortschatz angemessen einsetzen:</w:t>
            </w:r>
          </w:p>
          <w:p w14:paraId="35BB2C86" w14:textId="77777777" w:rsidR="001937BF" w:rsidRPr="000E002C" w:rsidRDefault="001937BF">
            <w:pPr>
              <w:pStyle w:val="Listenabsatz"/>
              <w:spacing w:after="0"/>
              <w:ind w:left="0"/>
              <w:rPr>
                <w:rFonts w:ascii="Arial" w:hAnsi="Arial" w:cs="Arial"/>
                <w:sz w:val="20"/>
                <w:szCs w:val="20"/>
              </w:rPr>
            </w:pPr>
            <w:r w:rsidRPr="000E002C">
              <w:rPr>
                <w:rFonts w:ascii="Arial" w:hAnsi="Arial" w:cs="Arial"/>
                <w:sz w:val="20"/>
                <w:szCs w:val="20"/>
              </w:rPr>
              <w:t>- Wortfeld Familie</w:t>
            </w:r>
          </w:p>
          <w:p w14:paraId="68A7EECA" w14:textId="77777777" w:rsidR="001937BF" w:rsidRPr="000E002C" w:rsidRDefault="001937BF">
            <w:pPr>
              <w:pStyle w:val="Listenabsatz"/>
              <w:spacing w:after="0"/>
              <w:ind w:left="0"/>
              <w:rPr>
                <w:rFonts w:ascii="Arial" w:hAnsi="Arial" w:cs="Arial"/>
                <w:sz w:val="20"/>
                <w:szCs w:val="20"/>
              </w:rPr>
            </w:pPr>
            <w:r w:rsidRPr="000E002C">
              <w:rPr>
                <w:rFonts w:ascii="Arial" w:hAnsi="Arial" w:cs="Arial"/>
                <w:sz w:val="20"/>
                <w:szCs w:val="20"/>
              </w:rPr>
              <w:t>- Vor-, Vaters-, Familienname nennen</w:t>
            </w:r>
          </w:p>
          <w:p w14:paraId="0D809A9F" w14:textId="77777777" w:rsidR="001937BF" w:rsidRPr="00276F18" w:rsidRDefault="001937BF">
            <w:pPr>
              <w:pStyle w:val="Listenabsatz"/>
              <w:spacing w:after="0"/>
              <w:ind w:left="0"/>
              <w:rPr>
                <w:rFonts w:ascii="Arial" w:hAnsi="Arial" w:cs="Arial"/>
                <w:sz w:val="20"/>
                <w:szCs w:val="20"/>
              </w:rPr>
            </w:pPr>
            <w:r w:rsidRPr="000E002C">
              <w:rPr>
                <w:rFonts w:ascii="Arial" w:hAnsi="Arial" w:cs="Arial"/>
                <w:sz w:val="20"/>
                <w:szCs w:val="20"/>
              </w:rPr>
              <w:t xml:space="preserve">- Präpositionen </w:t>
            </w:r>
            <w:r w:rsidRPr="000E002C">
              <w:rPr>
                <w:rFonts w:ascii="Arial" w:hAnsi="Arial" w:cs="Arial"/>
                <w:sz w:val="20"/>
                <w:szCs w:val="20"/>
                <w:lang w:val="ru-RU"/>
              </w:rPr>
              <w:t>у</w:t>
            </w:r>
            <w:r w:rsidRPr="000E002C">
              <w:rPr>
                <w:rFonts w:ascii="Arial" w:hAnsi="Arial" w:cs="Arial"/>
                <w:sz w:val="20"/>
                <w:szCs w:val="20"/>
              </w:rPr>
              <w:t>/</w:t>
            </w:r>
            <w:r w:rsidRPr="000E002C">
              <w:rPr>
                <w:rFonts w:ascii="Arial" w:hAnsi="Arial" w:cs="Arial"/>
                <w:sz w:val="20"/>
                <w:szCs w:val="20"/>
                <w:lang w:val="ru-RU"/>
              </w:rPr>
              <w:t>для</w:t>
            </w:r>
          </w:p>
          <w:p w14:paraId="19B87412" w14:textId="77777777" w:rsidR="001937BF" w:rsidRPr="000E002C" w:rsidRDefault="001937BF">
            <w:pPr>
              <w:pStyle w:val="Listenabsatz"/>
              <w:spacing w:after="0"/>
              <w:ind w:left="285"/>
              <w:rPr>
                <w:rFonts w:ascii="Arial" w:hAnsi="Arial" w:cs="Arial"/>
                <w:sz w:val="20"/>
                <w:szCs w:val="20"/>
              </w:rPr>
            </w:pPr>
          </w:p>
          <w:p w14:paraId="544993C1" w14:textId="5F3DBCFD" w:rsidR="001937BF" w:rsidRPr="000E002C" w:rsidRDefault="001937BF">
            <w:pPr>
              <w:pStyle w:val="Listenabsatz"/>
              <w:spacing w:after="0"/>
              <w:ind w:left="0"/>
              <w:rPr>
                <w:rFonts w:ascii="Arial" w:hAnsi="Arial" w:cs="Arial"/>
                <w:b/>
                <w:sz w:val="20"/>
                <w:szCs w:val="20"/>
              </w:rPr>
            </w:pPr>
            <w:r>
              <w:rPr>
                <w:rFonts w:ascii="Arial" w:hAnsi="Arial" w:cs="Arial"/>
                <w:b/>
                <w:sz w:val="20"/>
                <w:szCs w:val="20"/>
              </w:rPr>
              <w:t xml:space="preserve">3.1.3.8 Verfügen über sprachliche Mittel: </w:t>
            </w:r>
            <w:r w:rsidRPr="000E002C">
              <w:rPr>
                <w:rFonts w:ascii="Arial" w:hAnsi="Arial" w:cs="Arial"/>
                <w:b/>
                <w:sz w:val="20"/>
                <w:szCs w:val="20"/>
              </w:rPr>
              <w:t>Grammatik</w:t>
            </w:r>
          </w:p>
          <w:p w14:paraId="25B63C51"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Deklinationen im Singular</w:t>
            </w:r>
          </w:p>
          <w:p w14:paraId="5B34A3CD"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 xml:space="preserve">„haben“ – </w:t>
            </w:r>
            <w:r w:rsidRPr="000E002C">
              <w:rPr>
                <w:rFonts w:ascii="Arial" w:hAnsi="Arial" w:cs="Arial"/>
                <w:sz w:val="20"/>
                <w:szCs w:val="20"/>
                <w:lang w:val="ru-RU"/>
              </w:rPr>
              <w:t>у меня есть</w:t>
            </w:r>
          </w:p>
          <w:p w14:paraId="0D7CC80B"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 xml:space="preserve">„nicht haben“ – </w:t>
            </w:r>
            <w:proofErr w:type="spellStart"/>
            <w:r w:rsidRPr="000E002C">
              <w:rPr>
                <w:rFonts w:ascii="Arial" w:hAnsi="Arial" w:cs="Arial"/>
                <w:sz w:val="20"/>
                <w:szCs w:val="20"/>
              </w:rPr>
              <w:t>нет</w:t>
            </w:r>
            <w:proofErr w:type="spellEnd"/>
            <w:r w:rsidRPr="000E002C">
              <w:rPr>
                <w:rFonts w:ascii="Arial" w:hAnsi="Arial" w:cs="Arial"/>
                <w:sz w:val="20"/>
                <w:szCs w:val="20"/>
              </w:rPr>
              <w:t xml:space="preserve"> + Genitiv</w:t>
            </w:r>
          </w:p>
          <w:p w14:paraId="0712F5F0"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Grundzahlen 1 - 20 Rektion</w:t>
            </w:r>
          </w:p>
          <w:p w14:paraId="7D71A48B"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lang w:val="ru-RU"/>
              </w:rPr>
              <w:t>e-</w:t>
            </w:r>
            <w:r w:rsidRPr="000E002C">
              <w:rPr>
                <w:rFonts w:ascii="Arial" w:hAnsi="Arial" w:cs="Arial"/>
                <w:sz w:val="20"/>
                <w:szCs w:val="20"/>
              </w:rPr>
              <w:t>Konjugation</w:t>
            </w:r>
          </w:p>
          <w:p w14:paraId="0BC256B8"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i-Konjugation</w:t>
            </w:r>
          </w:p>
          <w:p w14:paraId="39858BD0"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 xml:space="preserve">Präposition c + </w:t>
            </w:r>
            <w:proofErr w:type="spellStart"/>
            <w:r w:rsidRPr="000E002C">
              <w:rPr>
                <w:rFonts w:ascii="Arial" w:hAnsi="Arial" w:cs="Arial"/>
                <w:sz w:val="20"/>
                <w:szCs w:val="20"/>
              </w:rPr>
              <w:t>Instr</w:t>
            </w:r>
            <w:proofErr w:type="spellEnd"/>
            <w:r w:rsidRPr="000E002C">
              <w:rPr>
                <w:rFonts w:ascii="Arial" w:hAnsi="Arial" w:cs="Arial"/>
                <w:sz w:val="20"/>
                <w:szCs w:val="20"/>
              </w:rPr>
              <w:t>.</w:t>
            </w:r>
          </w:p>
          <w:p w14:paraId="53518287" w14:textId="77777777" w:rsidR="001937BF" w:rsidRPr="000E002C" w:rsidRDefault="001937BF">
            <w:pPr>
              <w:pStyle w:val="Listenabsatz"/>
              <w:spacing w:after="0"/>
              <w:ind w:left="285"/>
              <w:rPr>
                <w:rFonts w:ascii="Arial" w:hAnsi="Arial" w:cs="Arial"/>
                <w:sz w:val="20"/>
                <w:szCs w:val="20"/>
              </w:rPr>
            </w:pPr>
          </w:p>
          <w:p w14:paraId="768E357A" w14:textId="55969A1E" w:rsidR="001937BF" w:rsidRPr="00A32F6E" w:rsidRDefault="001937BF" w:rsidP="00A32F6E">
            <w:pPr>
              <w:spacing w:after="0"/>
              <w:rPr>
                <w:rFonts w:ascii="Arial" w:hAnsi="Arial" w:cs="Arial"/>
                <w:b/>
                <w:sz w:val="20"/>
                <w:szCs w:val="20"/>
              </w:rPr>
            </w:pPr>
            <w:r w:rsidRPr="00A32F6E">
              <w:rPr>
                <w:rFonts w:ascii="Arial" w:hAnsi="Arial" w:cs="Arial"/>
                <w:b/>
                <w:sz w:val="20"/>
                <w:szCs w:val="20"/>
              </w:rPr>
              <w:t>3.1.3.9</w:t>
            </w:r>
            <w:r>
              <w:rPr>
                <w:rFonts w:ascii="Arial" w:hAnsi="Arial" w:cs="Arial"/>
                <w:b/>
                <w:sz w:val="20"/>
                <w:szCs w:val="20"/>
              </w:rPr>
              <w:t xml:space="preserve"> </w:t>
            </w:r>
            <w:r w:rsidRPr="000E002C">
              <w:rPr>
                <w:rFonts w:ascii="Arial" w:hAnsi="Arial" w:cs="Arial"/>
                <w:b/>
                <w:sz w:val="20"/>
                <w:szCs w:val="20"/>
              </w:rPr>
              <w:t>Aussprache und Intonation</w:t>
            </w:r>
          </w:p>
          <w:p w14:paraId="48A6748B" w14:textId="697A1B44" w:rsidR="001937BF" w:rsidRPr="000E002C" w:rsidRDefault="001937BF" w:rsidP="00A32F6E">
            <w:pPr>
              <w:spacing w:after="0"/>
              <w:ind w:left="284" w:hanging="284"/>
              <w:rPr>
                <w:rFonts w:ascii="Arial" w:hAnsi="Arial" w:cs="Arial"/>
                <w:sz w:val="20"/>
                <w:szCs w:val="20"/>
              </w:rPr>
            </w:pPr>
            <w:r>
              <w:rPr>
                <w:rFonts w:ascii="Arial" w:hAnsi="Arial" w:cs="Arial"/>
                <w:sz w:val="20"/>
                <w:szCs w:val="20"/>
              </w:rPr>
              <w:t>-</w:t>
            </w:r>
            <w:r>
              <w:rPr>
                <w:rFonts w:ascii="Arial" w:hAnsi="Arial" w:cs="Arial"/>
                <w:sz w:val="20"/>
                <w:szCs w:val="20"/>
              </w:rPr>
              <w:tab/>
            </w:r>
            <w:r w:rsidRPr="000E002C">
              <w:rPr>
                <w:rFonts w:ascii="Arial" w:hAnsi="Arial" w:cs="Arial"/>
                <w:sz w:val="20"/>
                <w:szCs w:val="20"/>
              </w:rPr>
              <w:t>Intonationsmuster für Frage- und Aussagesatz vertiefen</w:t>
            </w:r>
          </w:p>
          <w:p w14:paraId="34D1CFA4" w14:textId="7DB88DE7" w:rsidR="001937BF" w:rsidRPr="000E002C" w:rsidRDefault="001937BF" w:rsidP="00A32F6E">
            <w:pPr>
              <w:spacing w:after="0"/>
              <w:ind w:left="284" w:hanging="284"/>
              <w:rPr>
                <w:rFonts w:ascii="Arial" w:hAnsi="Arial" w:cs="Arial"/>
                <w:sz w:val="20"/>
                <w:szCs w:val="20"/>
              </w:rPr>
            </w:pPr>
            <w:r>
              <w:rPr>
                <w:rFonts w:ascii="Arial" w:hAnsi="Arial" w:cs="Arial"/>
                <w:sz w:val="20"/>
                <w:szCs w:val="20"/>
                <w:lang w:val="ru-RU"/>
              </w:rPr>
              <w:t>-</w:t>
            </w:r>
            <w:r>
              <w:rPr>
                <w:rFonts w:ascii="Arial" w:hAnsi="Arial" w:cs="Arial"/>
                <w:sz w:val="20"/>
                <w:szCs w:val="20"/>
                <w:lang w:val="ru-RU"/>
              </w:rPr>
              <w:tab/>
            </w:r>
            <w:r w:rsidRPr="000E002C">
              <w:rPr>
                <w:rFonts w:ascii="Arial" w:hAnsi="Arial" w:cs="Arial"/>
                <w:sz w:val="20"/>
                <w:szCs w:val="20"/>
                <w:lang w:val="ru-RU"/>
              </w:rPr>
              <w:t>Aussprache л</w:t>
            </w:r>
          </w:p>
          <w:p w14:paraId="70178391" w14:textId="77777777" w:rsidR="001937BF" w:rsidRPr="000E002C" w:rsidRDefault="001937BF">
            <w:pPr>
              <w:spacing w:after="0"/>
              <w:rPr>
                <w:rFonts w:ascii="Arial" w:hAnsi="Arial" w:cs="Arial"/>
                <w:sz w:val="20"/>
                <w:szCs w:val="20"/>
              </w:rPr>
            </w:pPr>
          </w:p>
        </w:tc>
        <w:tc>
          <w:tcPr>
            <w:tcW w:w="1244" w:type="pct"/>
            <w:vMerge/>
            <w:shd w:val="clear" w:color="auto" w:fill="auto"/>
            <w:tcMar>
              <w:left w:w="93" w:type="dxa"/>
            </w:tcMar>
          </w:tcPr>
          <w:p w14:paraId="14B48EB3" w14:textId="190674FF" w:rsidR="001937BF" w:rsidRPr="000E002C" w:rsidRDefault="001937BF" w:rsidP="001F7EF7">
            <w:pPr>
              <w:pStyle w:val="Listenabsatz"/>
              <w:shd w:val="clear" w:color="auto" w:fill="A3D7B7"/>
              <w:spacing w:after="0"/>
              <w:ind w:left="0"/>
              <w:rPr>
                <w:rFonts w:ascii="Arial" w:hAnsi="Arial" w:cs="Arial"/>
                <w:sz w:val="20"/>
                <w:szCs w:val="20"/>
              </w:rPr>
            </w:pPr>
          </w:p>
        </w:tc>
        <w:tc>
          <w:tcPr>
            <w:tcW w:w="1245" w:type="pct"/>
            <w:gridSpan w:val="2"/>
            <w:vMerge/>
            <w:shd w:val="clear" w:color="auto" w:fill="auto"/>
            <w:tcMar>
              <w:left w:w="93" w:type="dxa"/>
            </w:tcMar>
          </w:tcPr>
          <w:p w14:paraId="62A411FE" w14:textId="07DFD8AF" w:rsidR="001937BF" w:rsidRPr="000E002C" w:rsidRDefault="001937BF" w:rsidP="006C45AB">
            <w:pPr>
              <w:spacing w:after="0"/>
              <w:rPr>
                <w:rFonts w:ascii="Arial" w:hAnsi="Arial" w:cs="Arial"/>
                <w:sz w:val="20"/>
                <w:szCs w:val="20"/>
                <w:lang w:val="ru-RU"/>
              </w:rPr>
            </w:pPr>
          </w:p>
        </w:tc>
      </w:tr>
      <w:tr w:rsidR="005A05F7" w14:paraId="349CED2D" w14:textId="77777777" w:rsidTr="004D1F1A">
        <w:tc>
          <w:tcPr>
            <w:tcW w:w="5000" w:type="pct"/>
            <w:gridSpan w:val="7"/>
            <w:shd w:val="clear" w:color="auto" w:fill="D9D9D9"/>
            <w:tcMar>
              <w:left w:w="93" w:type="dxa"/>
            </w:tcMar>
          </w:tcPr>
          <w:p w14:paraId="4F4C9013" w14:textId="522F6F71" w:rsidR="005A05F7" w:rsidRPr="00831072" w:rsidRDefault="004D1F1A" w:rsidP="004D1F1A">
            <w:pPr>
              <w:pStyle w:val="0TabelleUeberschrift"/>
              <w:shd w:val="clear" w:color="auto" w:fill="D9D9D9"/>
            </w:pPr>
            <w:bookmarkStart w:id="15" w:name="_Toc461608732"/>
            <w:bookmarkStart w:id="16" w:name="_Toc456601245"/>
            <w:r w:rsidRPr="00831072">
              <w:lastRenderedPageBreak/>
              <w:t>Unterrichtseinheit 4</w:t>
            </w:r>
            <w:r>
              <w:t xml:space="preserve">: </w:t>
            </w:r>
            <w:r w:rsidR="00831072" w:rsidRPr="00831072">
              <w:t>Aufbau der Kompetenzen „</w:t>
            </w:r>
            <w:r w:rsidR="00831072">
              <w:t>Leseverstehen</w:t>
            </w:r>
            <w:r w:rsidR="00831072" w:rsidRPr="00831072">
              <w:t>“ und „</w:t>
            </w:r>
            <w:r w:rsidR="00831072">
              <w:t>Sprachmittlung</w:t>
            </w:r>
            <w:r>
              <w:t>“</w:t>
            </w:r>
            <w:bookmarkEnd w:id="15"/>
            <w:r w:rsidR="00831072" w:rsidRPr="00831072">
              <w:t xml:space="preserve"> </w:t>
            </w:r>
            <w:bookmarkEnd w:id="16"/>
          </w:p>
          <w:p w14:paraId="47401AA5" w14:textId="4E72D7EE" w:rsidR="005A05F7" w:rsidRPr="00831072" w:rsidRDefault="00947EB4" w:rsidP="004D1F1A">
            <w:pPr>
              <w:pStyle w:val="0caStunden0"/>
              <w:shd w:val="clear" w:color="auto" w:fill="D9D9D9"/>
            </w:pPr>
            <w:r w:rsidRPr="00831072">
              <w:t>Hobby, Tagesablauf, Uhrzeit</w:t>
            </w:r>
          </w:p>
          <w:p w14:paraId="014AFB72" w14:textId="7D743E1A" w:rsidR="005A3085" w:rsidRPr="004D1F1A" w:rsidRDefault="00697A75" w:rsidP="004D1F1A">
            <w:pPr>
              <w:pStyle w:val="0caStunden0"/>
              <w:shd w:val="clear" w:color="auto" w:fill="D9D9D9"/>
              <w:rPr>
                <w:rFonts w:cs="Times New Roman"/>
              </w:rPr>
            </w:pPr>
            <w:r w:rsidRPr="00831072">
              <w:t>ca. 3</w:t>
            </w:r>
            <w:r w:rsidR="00947EB4" w:rsidRPr="00831072">
              <w:t xml:space="preserve"> Wochen</w:t>
            </w:r>
          </w:p>
        </w:tc>
      </w:tr>
      <w:tr w:rsidR="005A05F7" w14:paraId="122C1222" w14:textId="77777777" w:rsidTr="004D1F1A">
        <w:tc>
          <w:tcPr>
            <w:tcW w:w="5000" w:type="pct"/>
            <w:gridSpan w:val="7"/>
            <w:shd w:val="clear" w:color="auto" w:fill="auto"/>
            <w:tcMar>
              <w:left w:w="93" w:type="dxa"/>
            </w:tcMar>
          </w:tcPr>
          <w:p w14:paraId="0343AA00" w14:textId="77777777" w:rsidR="005A05F7" w:rsidRPr="00B9786D" w:rsidRDefault="005A05F7">
            <w:pPr>
              <w:spacing w:after="0" w:line="192" w:lineRule="auto"/>
              <w:rPr>
                <w:rFonts w:ascii="Arial" w:hAnsi="Arial" w:cs="Arial"/>
                <w:b/>
                <w:sz w:val="6"/>
                <w:szCs w:val="6"/>
              </w:rPr>
            </w:pPr>
          </w:p>
          <w:p w14:paraId="55DD6806" w14:textId="6C305B3E" w:rsidR="005A05F7" w:rsidRDefault="00B9786D" w:rsidP="001D3DAD">
            <w:pPr>
              <w:spacing w:before="60" w:after="0" w:line="192" w:lineRule="auto"/>
              <w:rPr>
                <w:rFonts w:ascii="Arial" w:hAnsi="Arial" w:cs="Arial"/>
                <w:b/>
              </w:rPr>
            </w:pPr>
            <w:r>
              <w:rPr>
                <w:rFonts w:ascii="Arial" w:hAnsi="Arial" w:cs="Arial"/>
                <w:b/>
              </w:rPr>
              <w:t xml:space="preserve">Soziokulturelles Wissen/Thema: </w:t>
            </w:r>
            <w:r w:rsidR="00E6149F">
              <w:rPr>
                <w:rFonts w:ascii="Arial" w:hAnsi="Arial" w:cs="Arial"/>
                <w:b/>
              </w:rPr>
              <w:t>Individuum und Gesellschaft</w:t>
            </w:r>
          </w:p>
          <w:p w14:paraId="29ECA236" w14:textId="77777777" w:rsidR="005A05F7" w:rsidRDefault="005A05F7" w:rsidP="001D3DAD">
            <w:pPr>
              <w:spacing w:after="60" w:line="192" w:lineRule="auto"/>
              <w:rPr>
                <w:rFonts w:ascii="Arial" w:hAnsi="Arial" w:cs="Arial"/>
                <w:b/>
              </w:rPr>
            </w:pPr>
          </w:p>
          <w:p w14:paraId="0644A2F4" w14:textId="2AD6C43D" w:rsidR="005A05F7" w:rsidRPr="00FE0A17" w:rsidRDefault="00947EB4" w:rsidP="001D3DAD">
            <w:pPr>
              <w:spacing w:before="60" w:after="60" w:line="192" w:lineRule="auto"/>
              <w:rPr>
                <w:rFonts w:ascii="Arial" w:hAnsi="Arial" w:cs="Arial"/>
              </w:rPr>
            </w:pPr>
            <w:r>
              <w:rPr>
                <w:rFonts w:ascii="Arial" w:hAnsi="Arial" w:cs="Arial"/>
                <w:b/>
              </w:rPr>
              <w:t xml:space="preserve">Lernaufgabe: </w:t>
            </w:r>
            <w:r w:rsidRPr="006208B6">
              <w:rPr>
                <w:rFonts w:ascii="Arial" w:hAnsi="Arial" w:cs="Arial"/>
              </w:rPr>
              <w:t xml:space="preserve">Mediation zwischen einsprachigem Russen und einsprachigem Deutschen zum Thema : </w:t>
            </w:r>
            <w:proofErr w:type="spellStart"/>
            <w:r w:rsidRPr="006208B6">
              <w:rPr>
                <w:rFonts w:ascii="Arial" w:hAnsi="Arial" w:cs="Arial"/>
              </w:rPr>
              <w:t>Мой</w:t>
            </w:r>
            <w:proofErr w:type="spellEnd"/>
            <w:r w:rsidRPr="006208B6">
              <w:rPr>
                <w:rFonts w:ascii="Arial" w:hAnsi="Arial" w:cs="Arial"/>
              </w:rPr>
              <w:t xml:space="preserve"> </w:t>
            </w:r>
            <w:proofErr w:type="spellStart"/>
            <w:r w:rsidRPr="006208B6">
              <w:rPr>
                <w:rFonts w:ascii="Arial" w:hAnsi="Arial" w:cs="Arial"/>
              </w:rPr>
              <w:t>день</w:t>
            </w:r>
            <w:proofErr w:type="spellEnd"/>
            <w:r w:rsidRPr="006208B6">
              <w:rPr>
                <w:rFonts w:ascii="Arial" w:hAnsi="Arial" w:cs="Arial"/>
              </w:rPr>
              <w:t xml:space="preserve"> и</w:t>
            </w:r>
            <w:r w:rsidR="00623D3A" w:rsidRPr="006208B6">
              <w:rPr>
                <w:rFonts w:ascii="Arial" w:hAnsi="Arial" w:cs="Arial"/>
              </w:rPr>
              <w:t xml:space="preserve"> </w:t>
            </w:r>
            <w:proofErr w:type="spellStart"/>
            <w:r w:rsidR="00623D3A" w:rsidRPr="006208B6">
              <w:rPr>
                <w:rFonts w:ascii="Arial" w:hAnsi="Arial" w:cs="Arial"/>
              </w:rPr>
              <w:t>мои</w:t>
            </w:r>
            <w:proofErr w:type="spellEnd"/>
            <w:r w:rsidR="00623D3A" w:rsidRPr="006208B6">
              <w:rPr>
                <w:rFonts w:ascii="Arial" w:hAnsi="Arial" w:cs="Arial"/>
              </w:rPr>
              <w:t xml:space="preserve"> </w:t>
            </w:r>
            <w:proofErr w:type="spellStart"/>
            <w:r w:rsidR="00623D3A" w:rsidRPr="006208B6">
              <w:rPr>
                <w:rFonts w:ascii="Arial" w:hAnsi="Arial" w:cs="Arial"/>
              </w:rPr>
              <w:t>хобби</w:t>
            </w:r>
            <w:proofErr w:type="spellEnd"/>
          </w:p>
        </w:tc>
      </w:tr>
      <w:tr w:rsidR="004D1F1A" w14:paraId="34DB78F8" w14:textId="77777777" w:rsidTr="001937BF">
        <w:trPr>
          <w:trHeight w:val="1543"/>
        </w:trPr>
        <w:tc>
          <w:tcPr>
            <w:tcW w:w="1267" w:type="pct"/>
            <w:gridSpan w:val="2"/>
            <w:shd w:val="clear" w:color="auto" w:fill="B70017"/>
            <w:tcMar>
              <w:left w:w="93" w:type="dxa"/>
            </w:tcMar>
            <w:vAlign w:val="center"/>
          </w:tcPr>
          <w:p w14:paraId="290E1890" w14:textId="77777777" w:rsidR="004D1F1A" w:rsidRPr="00A06ABF" w:rsidRDefault="004D1F1A" w:rsidP="004D3D5E">
            <w:pPr>
              <w:pStyle w:val="bcTabweiKompetenzen"/>
              <w:rPr>
                <w:color w:val="FFFFFF" w:themeColor="background1"/>
              </w:rPr>
            </w:pPr>
            <w:r w:rsidRPr="00A06ABF">
              <w:rPr>
                <w:color w:val="FFFFFF" w:themeColor="background1"/>
              </w:rPr>
              <w:t>Inhaltsbezogene Kompetenzen I</w:t>
            </w:r>
          </w:p>
          <w:p w14:paraId="1CD11093" w14:textId="77777777" w:rsidR="004D1F1A" w:rsidRPr="00A06ABF" w:rsidRDefault="004D1F1A" w:rsidP="004D3D5E">
            <w:pPr>
              <w:pStyle w:val="bcTabweiKompetenzenunt"/>
              <w:rPr>
                <w:color w:val="FFFFFF" w:themeColor="background1"/>
                <w:szCs w:val="20"/>
              </w:rPr>
            </w:pPr>
            <w:r w:rsidRPr="00A06ABF">
              <w:rPr>
                <w:color w:val="FFFFFF" w:themeColor="background1"/>
                <w:szCs w:val="20"/>
              </w:rPr>
              <w:t>Interkulturelle kommunikative Kompetenz</w:t>
            </w:r>
          </w:p>
          <w:p w14:paraId="1B759D17" w14:textId="77777777" w:rsidR="004D1F1A" w:rsidRPr="00A06ABF" w:rsidRDefault="004D1F1A" w:rsidP="004D3D5E">
            <w:pPr>
              <w:pStyle w:val="bcTabweiKompetenzenunt"/>
              <w:rPr>
                <w:color w:val="FFFFFF" w:themeColor="background1"/>
                <w:szCs w:val="20"/>
              </w:rPr>
            </w:pPr>
            <w:r w:rsidRPr="00A06ABF">
              <w:rPr>
                <w:color w:val="FFFFFF" w:themeColor="background1"/>
                <w:szCs w:val="20"/>
              </w:rPr>
              <w:t xml:space="preserve">Funktionale kommunikative Kompetenz (ohne </w:t>
            </w:r>
            <w:proofErr w:type="spellStart"/>
            <w:r w:rsidRPr="00A06ABF">
              <w:rPr>
                <w:color w:val="FFFFFF" w:themeColor="background1"/>
                <w:szCs w:val="20"/>
              </w:rPr>
              <w:t>sprachl</w:t>
            </w:r>
            <w:proofErr w:type="spellEnd"/>
            <w:r w:rsidRPr="00A06ABF">
              <w:rPr>
                <w:color w:val="FFFFFF" w:themeColor="background1"/>
                <w:szCs w:val="20"/>
              </w:rPr>
              <w:t>. Mittel)</w:t>
            </w:r>
          </w:p>
          <w:p w14:paraId="0A182BFD" w14:textId="77777777" w:rsidR="004D1F1A" w:rsidRPr="00A06ABF" w:rsidRDefault="004D1F1A" w:rsidP="004D3D5E">
            <w:pPr>
              <w:spacing w:after="0" w:line="216" w:lineRule="auto"/>
              <w:jc w:val="center"/>
              <w:rPr>
                <w:rFonts w:ascii="Arial" w:hAnsi="Arial" w:cs="Arial"/>
                <w:b/>
                <w:color w:val="FFFFFF" w:themeColor="background1"/>
                <w:sz w:val="20"/>
                <w:szCs w:val="20"/>
              </w:rPr>
            </w:pPr>
            <w:r w:rsidRPr="00A06ABF">
              <w:rPr>
                <w:rFonts w:ascii="Arial" w:hAnsi="Arial" w:cs="Arial"/>
                <w:color w:val="FFFFFF" w:themeColor="background1"/>
                <w:sz w:val="20"/>
                <w:szCs w:val="20"/>
              </w:rPr>
              <w:t>Text- und Medienkompetenz</w:t>
            </w:r>
          </w:p>
        </w:tc>
        <w:tc>
          <w:tcPr>
            <w:tcW w:w="1209" w:type="pct"/>
            <w:shd w:val="clear" w:color="auto" w:fill="B70017"/>
            <w:tcMar>
              <w:left w:w="93" w:type="dxa"/>
            </w:tcMar>
            <w:vAlign w:val="center"/>
          </w:tcPr>
          <w:p w14:paraId="5C5C37F7" w14:textId="77777777" w:rsidR="004D1F1A" w:rsidRPr="00A06ABF" w:rsidRDefault="004D1F1A" w:rsidP="004D3D5E">
            <w:pPr>
              <w:pStyle w:val="bcTabweiKompetenzen"/>
              <w:rPr>
                <w:color w:val="FFFFFF" w:themeColor="background1"/>
              </w:rPr>
            </w:pPr>
            <w:r w:rsidRPr="00A06ABF">
              <w:rPr>
                <w:color w:val="FFFFFF" w:themeColor="background1"/>
              </w:rPr>
              <w:t>Inhaltsbezogene Kompetenzen II</w:t>
            </w:r>
          </w:p>
          <w:p w14:paraId="58DBDB44" w14:textId="77777777" w:rsidR="004D1F1A" w:rsidRPr="00A06ABF" w:rsidRDefault="004D1F1A" w:rsidP="004D3D5E">
            <w:pPr>
              <w:pStyle w:val="bcTabweiKompetenzenunt"/>
              <w:rPr>
                <w:color w:val="FFFFFF" w:themeColor="background1"/>
                <w:szCs w:val="20"/>
              </w:rPr>
            </w:pPr>
            <w:r w:rsidRPr="00A06ABF">
              <w:rPr>
                <w:color w:val="FFFFFF" w:themeColor="background1"/>
                <w:szCs w:val="20"/>
              </w:rPr>
              <w:t>Verfügen über Sprachliche Mittel:</w:t>
            </w:r>
          </w:p>
          <w:p w14:paraId="0577A60F" w14:textId="77777777" w:rsidR="004D1F1A" w:rsidRPr="00A06ABF" w:rsidRDefault="004D1F1A" w:rsidP="004D1F1A">
            <w:pPr>
              <w:pStyle w:val="bcTabweiKompetenzenunt"/>
              <w:spacing w:after="0"/>
              <w:rPr>
                <w:color w:val="FFFFFF" w:themeColor="background1"/>
                <w:szCs w:val="20"/>
              </w:rPr>
            </w:pPr>
            <w:r w:rsidRPr="00A06ABF">
              <w:rPr>
                <w:color w:val="FFFFFF" w:themeColor="background1"/>
                <w:szCs w:val="20"/>
              </w:rPr>
              <w:t>Wortschatz</w:t>
            </w:r>
          </w:p>
          <w:p w14:paraId="5A2A4592" w14:textId="77777777" w:rsidR="004D1F1A" w:rsidRPr="00A06ABF" w:rsidRDefault="004D1F1A" w:rsidP="004D1F1A">
            <w:pPr>
              <w:pStyle w:val="bcTabweiKompetenzenunt"/>
              <w:spacing w:after="0"/>
              <w:rPr>
                <w:color w:val="FFFFFF" w:themeColor="background1"/>
                <w:szCs w:val="20"/>
              </w:rPr>
            </w:pPr>
            <w:r w:rsidRPr="00A06ABF">
              <w:rPr>
                <w:color w:val="FFFFFF" w:themeColor="background1"/>
                <w:szCs w:val="20"/>
              </w:rPr>
              <w:t>Grammatik</w:t>
            </w:r>
          </w:p>
          <w:p w14:paraId="22BBCDC1" w14:textId="77777777" w:rsidR="004D1F1A" w:rsidRPr="00A06ABF" w:rsidRDefault="004D1F1A" w:rsidP="004D1F1A">
            <w:pPr>
              <w:pStyle w:val="Listenabsatz"/>
              <w:spacing w:after="0"/>
              <w:ind w:left="0"/>
              <w:jc w:val="center"/>
              <w:rPr>
                <w:rFonts w:ascii="Arial" w:hAnsi="Arial" w:cs="Arial"/>
                <w:b/>
                <w:color w:val="FFFFFF" w:themeColor="background1"/>
                <w:sz w:val="20"/>
                <w:szCs w:val="20"/>
              </w:rPr>
            </w:pPr>
            <w:r w:rsidRPr="00A06ABF">
              <w:rPr>
                <w:rFonts w:ascii="Arial" w:hAnsi="Arial" w:cs="Arial"/>
                <w:color w:val="FFFFFF" w:themeColor="background1"/>
                <w:sz w:val="20"/>
                <w:szCs w:val="20"/>
              </w:rPr>
              <w:t>Aussprache und Intonation</w:t>
            </w:r>
          </w:p>
        </w:tc>
        <w:tc>
          <w:tcPr>
            <w:tcW w:w="1279" w:type="pct"/>
            <w:gridSpan w:val="2"/>
            <w:shd w:val="clear" w:color="auto" w:fill="D9D9D9"/>
            <w:tcMar>
              <w:left w:w="93" w:type="dxa"/>
            </w:tcMar>
            <w:vAlign w:val="center"/>
          </w:tcPr>
          <w:p w14:paraId="19D1252E" w14:textId="77777777" w:rsidR="004D1F1A" w:rsidRPr="00A06ABF" w:rsidRDefault="004D1F1A" w:rsidP="004D3D5E">
            <w:pPr>
              <w:pStyle w:val="bcTabschwKompetenzen"/>
            </w:pPr>
            <w:r w:rsidRPr="00A06ABF">
              <w:t>Konkretisierung,</w:t>
            </w:r>
            <w:r w:rsidRPr="00A06ABF">
              <w:br/>
              <w:t>Vorgehen im Unterricht</w:t>
            </w:r>
          </w:p>
          <w:p w14:paraId="078C14CE" w14:textId="77777777" w:rsidR="004D1F1A" w:rsidRPr="00A06ABF" w:rsidRDefault="004D1F1A" w:rsidP="004D3D5E">
            <w:pPr>
              <w:pStyle w:val="bcTabschwKompetenzenunt"/>
            </w:pPr>
            <w:r w:rsidRPr="00A06ABF">
              <w:t>Aufbau prozessbezogener Kompetenzen</w:t>
            </w:r>
          </w:p>
          <w:p w14:paraId="2406D411" w14:textId="77777777" w:rsidR="004D1F1A" w:rsidRPr="009A019F" w:rsidRDefault="004D1F1A" w:rsidP="004D3D5E">
            <w:pPr>
              <w:spacing w:after="0"/>
              <w:jc w:val="center"/>
              <w:rPr>
                <w:rFonts w:ascii="Arial" w:hAnsi="Arial" w:cs="Arial"/>
                <w:b/>
                <w:sz w:val="20"/>
                <w:szCs w:val="20"/>
              </w:rPr>
            </w:pPr>
            <w:r w:rsidRPr="009A019F">
              <w:rPr>
                <w:rFonts w:ascii="Arial" w:hAnsi="Arial" w:cs="Arial"/>
                <w:sz w:val="20"/>
                <w:szCs w:val="20"/>
              </w:rPr>
              <w:t>Schulung der Leitperspektiven</w:t>
            </w:r>
          </w:p>
        </w:tc>
        <w:tc>
          <w:tcPr>
            <w:tcW w:w="1245" w:type="pct"/>
            <w:gridSpan w:val="2"/>
            <w:shd w:val="clear" w:color="auto" w:fill="D9D9D9"/>
            <w:tcMar>
              <w:left w:w="93" w:type="dxa"/>
            </w:tcMar>
            <w:vAlign w:val="center"/>
          </w:tcPr>
          <w:p w14:paraId="3502509D" w14:textId="77777777" w:rsidR="004D1F1A" w:rsidRPr="00A06ABF" w:rsidRDefault="004D1F1A" w:rsidP="004D3D5E">
            <w:pPr>
              <w:spacing w:after="0"/>
              <w:jc w:val="center"/>
              <w:rPr>
                <w:rFonts w:ascii="Arial" w:hAnsi="Arial" w:cs="Arial"/>
                <w:b/>
                <w:color w:val="auto"/>
                <w:sz w:val="20"/>
                <w:szCs w:val="20"/>
              </w:rPr>
            </w:pPr>
            <w:r w:rsidRPr="00A06ABF">
              <w:rPr>
                <w:rFonts w:ascii="Arial" w:hAnsi="Arial" w:cs="Arial"/>
                <w:b/>
              </w:rPr>
              <w:t>Ergänzende Hinweise, Arbeitsmittel, Organisation, Verweise</w:t>
            </w:r>
          </w:p>
        </w:tc>
      </w:tr>
      <w:tr w:rsidR="001937BF" w14:paraId="55E4F1D6" w14:textId="77777777" w:rsidTr="001937BF">
        <w:tc>
          <w:tcPr>
            <w:tcW w:w="2476" w:type="pct"/>
            <w:gridSpan w:val="3"/>
            <w:shd w:val="clear" w:color="auto" w:fill="auto"/>
            <w:tcMar>
              <w:left w:w="93" w:type="dxa"/>
            </w:tcMar>
            <w:vAlign w:val="center"/>
          </w:tcPr>
          <w:p w14:paraId="0322F970" w14:textId="2B424FDC" w:rsidR="001937BF" w:rsidRPr="00A32F6E" w:rsidRDefault="001937BF" w:rsidP="001937BF">
            <w:pPr>
              <w:pStyle w:val="Listenabsatz"/>
              <w:spacing w:after="0"/>
              <w:ind w:left="0"/>
              <w:jc w:val="center"/>
              <w:rPr>
                <w:rFonts w:ascii="Arial" w:hAnsi="Arial" w:cs="Arial"/>
                <w:b/>
                <w:sz w:val="20"/>
                <w:szCs w:val="20"/>
              </w:rPr>
            </w:pPr>
            <w:r w:rsidRPr="001937BF">
              <w:rPr>
                <w:rFonts w:ascii="Arial" w:hAnsi="Arial" w:cs="Arial"/>
                <w:sz w:val="20"/>
                <w:szCs w:val="20"/>
              </w:rPr>
              <w:t>Die Schülerinnen und Schüler können</w:t>
            </w:r>
          </w:p>
        </w:tc>
        <w:tc>
          <w:tcPr>
            <w:tcW w:w="1295" w:type="pct"/>
            <w:gridSpan w:val="3"/>
            <w:vMerge w:val="restart"/>
            <w:shd w:val="clear" w:color="auto" w:fill="auto"/>
            <w:tcMar>
              <w:left w:w="93" w:type="dxa"/>
            </w:tcMar>
          </w:tcPr>
          <w:p w14:paraId="261A1DE2" w14:textId="77777777" w:rsidR="001937BF" w:rsidRPr="000E002C" w:rsidRDefault="001937BF">
            <w:pPr>
              <w:spacing w:after="0"/>
              <w:rPr>
                <w:rFonts w:ascii="Arial" w:hAnsi="Arial" w:cs="Arial"/>
                <w:b/>
                <w:sz w:val="20"/>
                <w:szCs w:val="20"/>
              </w:rPr>
            </w:pPr>
            <w:r w:rsidRPr="000E002C">
              <w:rPr>
                <w:rFonts w:ascii="Arial" w:hAnsi="Arial" w:cs="Arial"/>
                <w:b/>
                <w:sz w:val="20"/>
                <w:szCs w:val="20"/>
              </w:rPr>
              <w:t>Lernschritte</w:t>
            </w:r>
          </w:p>
          <w:p w14:paraId="52F935A0"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Aktivierung und Erweiterung inhaltlichen und sprachlichen Vorwissens</w:t>
            </w:r>
          </w:p>
          <w:p w14:paraId="3D8B22C0"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teilweise selbstständige Erarbeitung und Bereitstellung von Wortschatz und Redemitteln; Ergänzung durch die Lehrkraft</w:t>
            </w:r>
          </w:p>
          <w:p w14:paraId="1DC1019C"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Zuordnungsaufgaben:</w:t>
            </w:r>
          </w:p>
          <w:p w14:paraId="106779B1" w14:textId="77777777" w:rsidR="001937BF" w:rsidRPr="000E002C" w:rsidRDefault="001937BF">
            <w:pPr>
              <w:pStyle w:val="Listenabsatz"/>
              <w:spacing w:after="0"/>
              <w:ind w:left="285"/>
              <w:rPr>
                <w:rFonts w:ascii="Arial" w:hAnsi="Arial" w:cs="Arial"/>
                <w:sz w:val="20"/>
                <w:szCs w:val="20"/>
              </w:rPr>
            </w:pPr>
            <w:r w:rsidRPr="000E002C">
              <w:rPr>
                <w:rFonts w:ascii="Arial" w:hAnsi="Arial" w:cs="Arial"/>
                <w:sz w:val="20"/>
                <w:szCs w:val="20"/>
              </w:rPr>
              <w:t>Person – Hobby.</w:t>
            </w:r>
          </w:p>
          <w:p w14:paraId="6CB441BB"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Erstellen einer Statistik zu den Hobbys der Mitschüler</w:t>
            </w:r>
          </w:p>
          <w:p w14:paraId="5A4A993E"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Lückentexte mit Endungslücken</w:t>
            </w:r>
          </w:p>
          <w:p w14:paraId="7AE5D888" w14:textId="77777777" w:rsidR="001937BF" w:rsidRPr="000E002C" w:rsidRDefault="001937BF">
            <w:pPr>
              <w:pStyle w:val="Listenabsatz"/>
              <w:numPr>
                <w:ilvl w:val="0"/>
                <w:numId w:val="1"/>
              </w:numPr>
              <w:spacing w:after="0"/>
              <w:ind w:left="285" w:hanging="285"/>
              <w:rPr>
                <w:rFonts w:ascii="Arial" w:hAnsi="Arial" w:cs="Arial"/>
                <w:sz w:val="20"/>
                <w:szCs w:val="20"/>
              </w:rPr>
            </w:pPr>
            <w:proofErr w:type="spellStart"/>
            <w:r w:rsidRPr="000E002C">
              <w:rPr>
                <w:rFonts w:ascii="Arial" w:hAnsi="Arial" w:cs="Arial"/>
                <w:sz w:val="20"/>
                <w:szCs w:val="20"/>
              </w:rPr>
              <w:t>Leseverstehensaufgaben</w:t>
            </w:r>
            <w:proofErr w:type="spellEnd"/>
            <w:r w:rsidRPr="000E002C">
              <w:rPr>
                <w:rFonts w:ascii="Arial" w:hAnsi="Arial" w:cs="Arial"/>
                <w:sz w:val="20"/>
                <w:szCs w:val="20"/>
              </w:rPr>
              <w:t xml:space="preserve"> zum Thema Tagesablauf</w:t>
            </w:r>
          </w:p>
          <w:p w14:paraId="5EB0C0A8"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Versprachlichen und Lesen eines tabellarischen Tagesablaufs</w:t>
            </w:r>
          </w:p>
          <w:p w14:paraId="3DDBD269"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Zahlenbingo</w:t>
            </w:r>
          </w:p>
          <w:p w14:paraId="3523D6C5"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Austausch von Telefonnummern</w:t>
            </w:r>
          </w:p>
          <w:p w14:paraId="3AF30820"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Lesen und Mitteln eines russischen Fernsehprogramm</w:t>
            </w:r>
          </w:p>
          <w:p w14:paraId="188B952F"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Sprachmittlung bei Telefonat zweier Elternteile, die an Austausch beteiligt sind</w:t>
            </w:r>
          </w:p>
          <w:p w14:paraId="3DE6F295" w14:textId="77777777" w:rsidR="001937BF" w:rsidRDefault="001937BF">
            <w:pPr>
              <w:spacing w:after="0"/>
              <w:ind w:left="360"/>
              <w:rPr>
                <w:rFonts w:ascii="Arial" w:hAnsi="Arial" w:cs="Arial"/>
                <w:sz w:val="20"/>
                <w:szCs w:val="20"/>
              </w:rPr>
            </w:pPr>
          </w:p>
          <w:p w14:paraId="58353BCF" w14:textId="77777777" w:rsidR="001937BF" w:rsidRDefault="001937BF" w:rsidP="001F7EF7">
            <w:pPr>
              <w:shd w:val="clear" w:color="auto" w:fill="A3D7B7"/>
              <w:suppressAutoHyphens w:val="0"/>
              <w:spacing w:after="0" w:line="276" w:lineRule="auto"/>
              <w:ind w:left="285" w:hanging="285"/>
              <w:rPr>
                <w:rFonts w:ascii="Arial" w:hAnsi="Arial" w:cs="Arial"/>
                <w:b/>
                <w:sz w:val="20"/>
                <w:szCs w:val="20"/>
              </w:rPr>
            </w:pPr>
            <w:r>
              <w:rPr>
                <w:rFonts w:ascii="Arial" w:hAnsi="Arial" w:cs="Arial"/>
                <w:b/>
                <w:sz w:val="20"/>
                <w:szCs w:val="20"/>
              </w:rPr>
              <w:t>Schulung der Leitperspektiven</w:t>
            </w:r>
          </w:p>
          <w:p w14:paraId="0D4454DC" w14:textId="77777777" w:rsidR="001937BF" w:rsidRDefault="001937BF" w:rsidP="001F7EF7">
            <w:pPr>
              <w:shd w:val="clear" w:color="auto" w:fill="A3D7B7"/>
              <w:suppressAutoHyphens w:val="0"/>
              <w:spacing w:after="0" w:line="276" w:lineRule="auto"/>
              <w:ind w:left="285" w:hanging="285"/>
              <w:rPr>
                <w:sz w:val="20"/>
                <w:szCs w:val="20"/>
              </w:rPr>
            </w:pPr>
          </w:p>
          <w:p w14:paraId="11783B8A" w14:textId="77777777" w:rsidR="001937BF" w:rsidRDefault="001937BF" w:rsidP="001F7EF7">
            <w:pPr>
              <w:shd w:val="clear" w:color="auto" w:fill="A3D7B7"/>
              <w:spacing w:after="0"/>
              <w:rPr>
                <w:rFonts w:ascii="Arial" w:hAnsi="Arial" w:cs="Arial"/>
                <w:sz w:val="20"/>
                <w:szCs w:val="20"/>
              </w:rPr>
            </w:pPr>
            <w:r w:rsidRPr="001937BF">
              <w:rPr>
                <w:rFonts w:ascii="Arial" w:hAnsi="Arial" w:cs="Arial"/>
                <w:b/>
                <w:sz w:val="20"/>
                <w:szCs w:val="20"/>
              </w:rPr>
              <w:lastRenderedPageBreak/>
              <w:t>L PG</w:t>
            </w:r>
            <w:r>
              <w:rPr>
                <w:rFonts w:ascii="Arial" w:hAnsi="Arial" w:cs="Arial"/>
                <w:sz w:val="20"/>
                <w:szCs w:val="20"/>
              </w:rPr>
              <w:t xml:space="preserve"> Bewegung und Entspannung, Selbstregulation</w:t>
            </w:r>
          </w:p>
          <w:p w14:paraId="6FC7EA44" w14:textId="4C90D8C6" w:rsidR="001937BF" w:rsidRPr="000E002C" w:rsidRDefault="001937BF" w:rsidP="001F7EF7">
            <w:pPr>
              <w:shd w:val="clear" w:color="auto" w:fill="A3D7B7"/>
              <w:spacing w:after="0"/>
              <w:rPr>
                <w:rFonts w:ascii="Arial" w:hAnsi="Arial" w:cs="Arial"/>
                <w:b/>
                <w:sz w:val="20"/>
                <w:szCs w:val="20"/>
              </w:rPr>
            </w:pPr>
            <w:r w:rsidRPr="001937BF">
              <w:rPr>
                <w:rFonts w:ascii="Arial" w:hAnsi="Arial" w:cs="Arial"/>
                <w:b/>
                <w:sz w:val="20"/>
                <w:szCs w:val="20"/>
              </w:rPr>
              <w:t>L MB</w:t>
            </w:r>
            <w:r>
              <w:rPr>
                <w:rFonts w:ascii="Arial" w:hAnsi="Arial" w:cs="Arial"/>
                <w:sz w:val="20"/>
                <w:szCs w:val="20"/>
              </w:rPr>
              <w:t xml:space="preserve"> Mediengesellschaft</w:t>
            </w:r>
          </w:p>
        </w:tc>
        <w:tc>
          <w:tcPr>
            <w:tcW w:w="1229" w:type="pct"/>
            <w:vMerge w:val="restart"/>
            <w:shd w:val="clear" w:color="auto" w:fill="auto"/>
            <w:tcMar>
              <w:left w:w="93" w:type="dxa"/>
            </w:tcMar>
          </w:tcPr>
          <w:p w14:paraId="1B8EAB3A" w14:textId="77777777" w:rsidR="001937BF" w:rsidRPr="000E002C" w:rsidRDefault="001937BF">
            <w:pPr>
              <w:spacing w:after="0"/>
              <w:rPr>
                <w:rFonts w:ascii="Arial" w:hAnsi="Arial" w:cs="Arial"/>
                <w:b/>
                <w:sz w:val="20"/>
                <w:szCs w:val="20"/>
              </w:rPr>
            </w:pPr>
            <w:r>
              <w:rPr>
                <w:rFonts w:ascii="Arial" w:hAnsi="Arial" w:cs="Arial"/>
                <w:b/>
                <w:sz w:val="20"/>
                <w:szCs w:val="20"/>
              </w:rPr>
              <w:lastRenderedPageBreak/>
              <w:t>Material</w:t>
            </w:r>
          </w:p>
          <w:p w14:paraId="4B4B8B6A" w14:textId="77777777" w:rsidR="001937BF" w:rsidRPr="000E002C" w:rsidRDefault="001937BF">
            <w:pPr>
              <w:spacing w:after="0"/>
              <w:rPr>
                <w:rFonts w:ascii="Arial" w:hAnsi="Arial" w:cs="Arial"/>
                <w:sz w:val="20"/>
                <w:szCs w:val="20"/>
              </w:rPr>
            </w:pPr>
            <w:r w:rsidRPr="000E002C">
              <w:rPr>
                <w:rFonts w:ascii="Arial" w:hAnsi="Arial" w:cs="Arial"/>
                <w:sz w:val="20"/>
                <w:szCs w:val="20"/>
              </w:rPr>
              <w:t>Uhr</w:t>
            </w:r>
          </w:p>
          <w:p w14:paraId="2C3035F4" w14:textId="77777777" w:rsidR="001937BF" w:rsidRPr="000E002C" w:rsidRDefault="001937BF">
            <w:pPr>
              <w:spacing w:after="0"/>
              <w:rPr>
                <w:rFonts w:ascii="Arial" w:hAnsi="Arial" w:cs="Arial"/>
                <w:sz w:val="20"/>
                <w:szCs w:val="20"/>
              </w:rPr>
            </w:pPr>
          </w:p>
          <w:p w14:paraId="5092A051" w14:textId="77777777" w:rsidR="001937BF" w:rsidRPr="000E002C" w:rsidRDefault="001937BF">
            <w:pPr>
              <w:spacing w:after="0"/>
              <w:rPr>
                <w:rFonts w:ascii="Arial" w:hAnsi="Arial" w:cs="Arial"/>
                <w:b/>
                <w:sz w:val="20"/>
                <w:szCs w:val="20"/>
              </w:rPr>
            </w:pPr>
            <w:r w:rsidRPr="000E002C">
              <w:rPr>
                <w:rFonts w:ascii="Arial" w:hAnsi="Arial" w:cs="Arial"/>
                <w:b/>
                <w:sz w:val="20"/>
                <w:szCs w:val="20"/>
              </w:rPr>
              <w:t>Unterrichtsmethoden</w:t>
            </w:r>
          </w:p>
          <w:p w14:paraId="241D12A1"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Wechselspiel</w:t>
            </w:r>
          </w:p>
          <w:p w14:paraId="0A605DBE"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Partnerarbeit Muttersprachler – Nichtmuttersprachler</w:t>
            </w:r>
          </w:p>
          <w:p w14:paraId="2DF8FECB"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Kettenübungen (</w:t>
            </w:r>
            <w:r w:rsidRPr="000E002C">
              <w:rPr>
                <w:rFonts w:ascii="Arial" w:hAnsi="Arial" w:cs="Arial"/>
                <w:sz w:val="20"/>
                <w:szCs w:val="20"/>
                <w:lang w:val="ru-RU"/>
              </w:rPr>
              <w:t>цепочка</w:t>
            </w:r>
            <w:r w:rsidRPr="000E002C">
              <w:rPr>
                <w:rFonts w:ascii="Arial" w:hAnsi="Arial" w:cs="Arial"/>
                <w:sz w:val="20"/>
                <w:szCs w:val="20"/>
              </w:rPr>
              <w:t>)</w:t>
            </w:r>
          </w:p>
          <w:p w14:paraId="44537123" w14:textId="77777777" w:rsidR="001937BF" w:rsidRPr="000E002C" w:rsidRDefault="001937BF">
            <w:pPr>
              <w:pStyle w:val="Listenabsatz"/>
              <w:spacing w:after="0"/>
              <w:ind w:left="285"/>
              <w:rPr>
                <w:rFonts w:ascii="Arial" w:hAnsi="Arial" w:cs="Arial"/>
                <w:sz w:val="20"/>
                <w:szCs w:val="20"/>
              </w:rPr>
            </w:pPr>
          </w:p>
          <w:p w14:paraId="502818D1" w14:textId="77777777" w:rsidR="001937BF" w:rsidRPr="000E002C" w:rsidRDefault="001937BF">
            <w:pPr>
              <w:spacing w:after="0"/>
              <w:rPr>
                <w:rFonts w:ascii="Arial" w:hAnsi="Arial" w:cs="Arial"/>
                <w:b/>
                <w:sz w:val="20"/>
                <w:szCs w:val="20"/>
              </w:rPr>
            </w:pPr>
            <w:r w:rsidRPr="000E002C">
              <w:rPr>
                <w:rFonts w:ascii="Arial" w:hAnsi="Arial" w:cs="Arial"/>
                <w:b/>
                <w:sz w:val="20"/>
                <w:szCs w:val="20"/>
              </w:rPr>
              <w:t>Sozialformen</w:t>
            </w:r>
          </w:p>
          <w:p w14:paraId="2D4CE03F"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Partnerarbeit (Tandem)</w:t>
            </w:r>
          </w:p>
          <w:p w14:paraId="79438DF3"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Gruppenarbeit</w:t>
            </w:r>
          </w:p>
          <w:p w14:paraId="2FA9A4E8"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Kugellager</w:t>
            </w:r>
          </w:p>
          <w:p w14:paraId="1A2814E7" w14:textId="77777777" w:rsidR="001937BF" w:rsidRPr="000E002C" w:rsidRDefault="001937BF">
            <w:pPr>
              <w:pStyle w:val="Listenabsatz"/>
              <w:spacing w:after="0"/>
              <w:ind w:left="285"/>
              <w:rPr>
                <w:rFonts w:ascii="Arial" w:hAnsi="Arial" w:cs="Arial"/>
                <w:sz w:val="20"/>
                <w:szCs w:val="20"/>
              </w:rPr>
            </w:pPr>
          </w:p>
          <w:p w14:paraId="0EB69360" w14:textId="77777777" w:rsidR="001937BF" w:rsidRPr="000E002C" w:rsidRDefault="001937BF">
            <w:pPr>
              <w:spacing w:after="0"/>
              <w:rPr>
                <w:rFonts w:ascii="Arial" w:hAnsi="Arial" w:cs="Arial"/>
                <w:b/>
                <w:sz w:val="20"/>
                <w:szCs w:val="20"/>
              </w:rPr>
            </w:pPr>
            <w:r w:rsidRPr="000E002C">
              <w:rPr>
                <w:rFonts w:ascii="Arial" w:hAnsi="Arial" w:cs="Arial"/>
                <w:b/>
                <w:sz w:val="20"/>
                <w:szCs w:val="20"/>
              </w:rPr>
              <w:t>Differenzierung</w:t>
            </w:r>
          </w:p>
          <w:p w14:paraId="0D4078DC"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quantitativ</w:t>
            </w:r>
          </w:p>
          <w:p w14:paraId="7D693F20"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ausführlichere Sprachmittlung</w:t>
            </w:r>
          </w:p>
          <w:p w14:paraId="49A79919" w14:textId="77777777" w:rsidR="001937BF" w:rsidRPr="000E002C" w:rsidRDefault="001937BF">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Verfassen und Lesen von Telefonaten</w:t>
            </w:r>
          </w:p>
          <w:p w14:paraId="3DA93244" w14:textId="77777777" w:rsidR="001937BF" w:rsidRPr="00C938F1" w:rsidRDefault="001937BF" w:rsidP="00C938F1">
            <w:pPr>
              <w:spacing w:after="0"/>
              <w:rPr>
                <w:rFonts w:ascii="Arial" w:hAnsi="Arial" w:cs="Arial"/>
                <w:sz w:val="20"/>
                <w:szCs w:val="20"/>
              </w:rPr>
            </w:pPr>
          </w:p>
          <w:p w14:paraId="1EFA40E8" w14:textId="77777777" w:rsidR="001937BF" w:rsidRPr="00C938F1" w:rsidRDefault="001937BF" w:rsidP="00C938F1">
            <w:pPr>
              <w:pStyle w:val="Listenabsatz"/>
              <w:spacing w:after="0"/>
              <w:ind w:left="0"/>
              <w:rPr>
                <w:rFonts w:ascii="Arial" w:hAnsi="Arial" w:cs="Arial"/>
                <w:b/>
                <w:sz w:val="20"/>
                <w:szCs w:val="20"/>
              </w:rPr>
            </w:pPr>
            <w:r w:rsidRPr="00C938F1">
              <w:rPr>
                <w:rFonts w:ascii="Arial" w:hAnsi="Arial" w:cs="Arial"/>
                <w:b/>
                <w:sz w:val="20"/>
                <w:szCs w:val="20"/>
              </w:rPr>
              <w:t>Medien</w:t>
            </w:r>
          </w:p>
          <w:p w14:paraId="0198D4D5" w14:textId="77777777" w:rsidR="001937BF" w:rsidRDefault="001937BF" w:rsidP="00C938F1">
            <w:pPr>
              <w:pStyle w:val="Listenabsatz"/>
              <w:spacing w:after="0"/>
              <w:ind w:left="284" w:hanging="284"/>
              <w:rPr>
                <w:rFonts w:ascii="Arial" w:hAnsi="Arial" w:cs="Arial"/>
                <w:sz w:val="20"/>
                <w:szCs w:val="20"/>
              </w:rPr>
            </w:pPr>
            <w:r>
              <w:rPr>
                <w:rFonts w:ascii="Arial" w:hAnsi="Arial" w:cs="Arial"/>
                <w:sz w:val="20"/>
                <w:szCs w:val="20"/>
              </w:rPr>
              <w:t>-</w:t>
            </w:r>
            <w:r>
              <w:rPr>
                <w:rFonts w:ascii="Arial" w:hAnsi="Arial" w:cs="Arial"/>
                <w:sz w:val="20"/>
                <w:szCs w:val="20"/>
              </w:rPr>
              <w:tab/>
              <w:t>Sprechende digitale Uhr</w:t>
            </w:r>
          </w:p>
          <w:p w14:paraId="637335D4" w14:textId="5F29ACF8" w:rsidR="001937BF" w:rsidRDefault="001937BF" w:rsidP="00C938F1">
            <w:pPr>
              <w:pStyle w:val="Listenabsatz"/>
              <w:spacing w:after="0"/>
              <w:ind w:left="284" w:hanging="284"/>
              <w:rPr>
                <w:rFonts w:ascii="Arial" w:hAnsi="Arial" w:cs="Arial"/>
                <w:b/>
                <w:sz w:val="20"/>
                <w:szCs w:val="20"/>
              </w:rPr>
            </w:pPr>
            <w:r>
              <w:rPr>
                <w:rFonts w:ascii="Arial" w:hAnsi="Arial" w:cs="Arial"/>
                <w:sz w:val="20"/>
                <w:szCs w:val="20"/>
              </w:rPr>
              <w:t>-</w:t>
            </w:r>
            <w:r>
              <w:rPr>
                <w:rFonts w:ascii="Arial" w:hAnsi="Arial" w:cs="Arial"/>
                <w:sz w:val="20"/>
                <w:szCs w:val="20"/>
              </w:rPr>
              <w:tab/>
              <w:t>Digitales Fernsehprogramm</w:t>
            </w:r>
          </w:p>
        </w:tc>
      </w:tr>
      <w:tr w:rsidR="001937BF" w14:paraId="6E062C26" w14:textId="77777777" w:rsidTr="004D1F1A">
        <w:tc>
          <w:tcPr>
            <w:tcW w:w="1250" w:type="pct"/>
            <w:shd w:val="clear" w:color="auto" w:fill="auto"/>
            <w:tcMar>
              <w:left w:w="93" w:type="dxa"/>
            </w:tcMar>
          </w:tcPr>
          <w:p w14:paraId="2236B782" w14:textId="6912B237" w:rsidR="001937BF" w:rsidRPr="000E002C" w:rsidRDefault="001937BF">
            <w:pPr>
              <w:spacing w:after="0" w:line="216" w:lineRule="auto"/>
              <w:rPr>
                <w:rFonts w:ascii="Arial" w:hAnsi="Arial" w:cs="Arial"/>
                <w:b/>
                <w:sz w:val="20"/>
                <w:szCs w:val="20"/>
              </w:rPr>
            </w:pPr>
            <w:r w:rsidRPr="00E95437">
              <w:rPr>
                <w:rFonts w:ascii="Arial" w:hAnsi="Arial" w:cs="Arial"/>
                <w:b/>
                <w:sz w:val="20"/>
                <w:szCs w:val="20"/>
              </w:rPr>
              <w:t xml:space="preserve">3.1.2 </w:t>
            </w:r>
            <w:r w:rsidRPr="000E002C">
              <w:rPr>
                <w:rFonts w:ascii="Arial" w:hAnsi="Arial" w:cs="Arial"/>
                <w:b/>
                <w:sz w:val="20"/>
                <w:szCs w:val="20"/>
              </w:rPr>
              <w:t>Interkulturelle kommunikative Kompetenz</w:t>
            </w:r>
          </w:p>
          <w:p w14:paraId="07BD3011" w14:textId="33F1C66E" w:rsidR="001937BF" w:rsidRPr="000E002C" w:rsidRDefault="001937BF">
            <w:pPr>
              <w:spacing w:after="0" w:line="216" w:lineRule="auto"/>
              <w:rPr>
                <w:rFonts w:ascii="Arial" w:hAnsi="Arial" w:cs="Arial"/>
                <w:sz w:val="20"/>
                <w:szCs w:val="20"/>
              </w:rPr>
            </w:pPr>
            <w:r>
              <w:rPr>
                <w:rFonts w:ascii="Arial" w:hAnsi="Arial" w:cs="Arial"/>
                <w:sz w:val="20"/>
                <w:szCs w:val="20"/>
              </w:rPr>
              <w:t xml:space="preserve">(1) </w:t>
            </w:r>
            <w:r w:rsidRPr="000E002C">
              <w:rPr>
                <w:rFonts w:ascii="Arial" w:hAnsi="Arial" w:cs="Arial"/>
                <w:sz w:val="20"/>
                <w:szCs w:val="20"/>
              </w:rPr>
              <w:t>Ihr Orientierungswissen über die Zielkultur in verschiedenen Situationen anwenden (Jugend heute: Schule, Freizeit)</w:t>
            </w:r>
          </w:p>
          <w:p w14:paraId="7FE9AF33" w14:textId="4DEA69E2" w:rsidR="001937BF" w:rsidRPr="000E002C" w:rsidRDefault="001937BF">
            <w:pPr>
              <w:spacing w:after="0" w:line="216" w:lineRule="auto"/>
              <w:rPr>
                <w:rFonts w:ascii="Arial" w:hAnsi="Arial" w:cs="Arial"/>
                <w:sz w:val="20"/>
                <w:szCs w:val="20"/>
              </w:rPr>
            </w:pPr>
            <w:r>
              <w:rPr>
                <w:rFonts w:ascii="Arial" w:hAnsi="Arial" w:cs="Arial"/>
                <w:sz w:val="20"/>
                <w:szCs w:val="20"/>
              </w:rPr>
              <w:t xml:space="preserve">(3) </w:t>
            </w:r>
            <w:r w:rsidRPr="000E002C">
              <w:rPr>
                <w:rFonts w:ascii="Arial" w:hAnsi="Arial" w:cs="Arial"/>
                <w:sz w:val="20"/>
                <w:szCs w:val="20"/>
              </w:rPr>
              <w:t>grundlegende fremdkulturelle Konventionen verstehen</w:t>
            </w:r>
          </w:p>
          <w:p w14:paraId="42F32C1E" w14:textId="7CE506BB" w:rsidR="001937BF" w:rsidRPr="000E002C" w:rsidRDefault="001937BF">
            <w:pPr>
              <w:spacing w:after="0" w:line="216" w:lineRule="auto"/>
              <w:rPr>
                <w:rFonts w:ascii="Arial" w:hAnsi="Arial" w:cs="Arial"/>
                <w:sz w:val="20"/>
                <w:szCs w:val="20"/>
              </w:rPr>
            </w:pPr>
            <w:r>
              <w:rPr>
                <w:rFonts w:ascii="Arial" w:hAnsi="Arial" w:cs="Arial"/>
                <w:sz w:val="20"/>
                <w:szCs w:val="20"/>
              </w:rPr>
              <w:t xml:space="preserve">(4) </w:t>
            </w:r>
            <w:r w:rsidRPr="000E002C">
              <w:rPr>
                <w:rFonts w:ascii="Arial" w:hAnsi="Arial" w:cs="Arial"/>
                <w:sz w:val="20"/>
                <w:szCs w:val="20"/>
              </w:rPr>
              <w:t xml:space="preserve">in interkulturellen Kommunikationssituationen angemessen handeln </w:t>
            </w:r>
          </w:p>
          <w:p w14:paraId="05F046A8" w14:textId="2C84F243" w:rsidR="001937BF" w:rsidRDefault="001937BF">
            <w:pPr>
              <w:spacing w:after="0" w:line="216" w:lineRule="auto"/>
              <w:rPr>
                <w:rFonts w:ascii="Arial" w:hAnsi="Arial" w:cs="Arial"/>
                <w:sz w:val="20"/>
                <w:szCs w:val="20"/>
              </w:rPr>
            </w:pPr>
            <w:r>
              <w:rPr>
                <w:rFonts w:ascii="Arial" w:hAnsi="Arial" w:cs="Arial"/>
                <w:sz w:val="20"/>
                <w:szCs w:val="20"/>
              </w:rPr>
              <w:t xml:space="preserve">(5) </w:t>
            </w:r>
            <w:r w:rsidRPr="000E002C">
              <w:rPr>
                <w:rFonts w:ascii="Arial" w:hAnsi="Arial" w:cs="Arial"/>
                <w:sz w:val="20"/>
                <w:szCs w:val="20"/>
              </w:rPr>
              <w:t>Unterschiede und Gemeinsamkeiten bei eigenen und zielsprachlichen Wahrnehmungen (…) erkennen und ansatzweise analysieren</w:t>
            </w:r>
          </w:p>
          <w:p w14:paraId="034EC6B1" w14:textId="77777777" w:rsidR="001937BF" w:rsidRPr="000E002C" w:rsidRDefault="001937BF">
            <w:pPr>
              <w:spacing w:after="0" w:line="216" w:lineRule="auto"/>
              <w:rPr>
                <w:rFonts w:ascii="Arial" w:hAnsi="Arial" w:cs="Arial"/>
                <w:sz w:val="20"/>
                <w:szCs w:val="20"/>
              </w:rPr>
            </w:pPr>
          </w:p>
          <w:p w14:paraId="6DD340A5" w14:textId="22799F56" w:rsidR="001937BF" w:rsidRPr="000E002C" w:rsidRDefault="001937BF">
            <w:pPr>
              <w:spacing w:after="0" w:line="216" w:lineRule="auto"/>
              <w:rPr>
                <w:rFonts w:ascii="Arial" w:hAnsi="Arial" w:cs="Arial"/>
                <w:b/>
                <w:sz w:val="20"/>
                <w:szCs w:val="20"/>
              </w:rPr>
            </w:pPr>
            <w:r>
              <w:rPr>
                <w:rFonts w:ascii="Arial" w:hAnsi="Arial" w:cs="Arial"/>
                <w:b/>
                <w:sz w:val="20"/>
                <w:szCs w:val="20"/>
              </w:rPr>
              <w:t xml:space="preserve">3.1.3 </w:t>
            </w:r>
            <w:r w:rsidRPr="000E002C">
              <w:rPr>
                <w:rFonts w:ascii="Arial" w:hAnsi="Arial" w:cs="Arial"/>
                <w:b/>
                <w:sz w:val="20"/>
                <w:szCs w:val="20"/>
              </w:rPr>
              <w:t>Funktionale kommunikative Kompetenz</w:t>
            </w:r>
          </w:p>
          <w:p w14:paraId="5C63DAD3" w14:textId="3F505A38" w:rsidR="001937BF" w:rsidRPr="00E95437" w:rsidRDefault="001937BF">
            <w:pPr>
              <w:spacing w:after="0" w:line="216" w:lineRule="auto"/>
              <w:rPr>
                <w:rFonts w:ascii="Arial" w:hAnsi="Arial" w:cs="Arial"/>
                <w:sz w:val="20"/>
                <w:szCs w:val="20"/>
              </w:rPr>
            </w:pPr>
            <w:r w:rsidRPr="00E95437">
              <w:rPr>
                <w:rFonts w:ascii="Arial" w:hAnsi="Arial" w:cs="Arial"/>
                <w:b/>
                <w:sz w:val="20"/>
                <w:szCs w:val="20"/>
              </w:rPr>
              <w:t>3.1.3.2</w:t>
            </w:r>
            <w:r w:rsidRPr="000E002C">
              <w:rPr>
                <w:rFonts w:ascii="Arial" w:hAnsi="Arial" w:cs="Arial"/>
                <w:sz w:val="20"/>
                <w:szCs w:val="20"/>
              </w:rPr>
              <w:t xml:space="preserve"> </w:t>
            </w:r>
            <w:r w:rsidRPr="000E002C">
              <w:rPr>
                <w:rFonts w:ascii="Arial" w:hAnsi="Arial" w:cs="Arial"/>
                <w:b/>
                <w:sz w:val="20"/>
                <w:szCs w:val="20"/>
              </w:rPr>
              <w:t>Leseverstehen</w:t>
            </w:r>
          </w:p>
          <w:p w14:paraId="7BA63E7F" w14:textId="477C8D43" w:rsidR="001937BF" w:rsidRPr="000E002C" w:rsidRDefault="001937BF">
            <w:pPr>
              <w:spacing w:after="0" w:line="216" w:lineRule="auto"/>
              <w:rPr>
                <w:rFonts w:ascii="Arial" w:hAnsi="Arial" w:cs="Arial"/>
                <w:sz w:val="20"/>
                <w:szCs w:val="20"/>
              </w:rPr>
            </w:pPr>
            <w:r w:rsidRPr="000E002C">
              <w:rPr>
                <w:rFonts w:ascii="Arial" w:hAnsi="Arial" w:cs="Arial"/>
                <w:sz w:val="20"/>
                <w:szCs w:val="20"/>
              </w:rPr>
              <w:t xml:space="preserve"> </w:t>
            </w:r>
            <w:r>
              <w:rPr>
                <w:rFonts w:ascii="Arial" w:hAnsi="Arial" w:cs="Arial"/>
                <w:sz w:val="20"/>
                <w:szCs w:val="20"/>
              </w:rPr>
              <w:t xml:space="preserve">(1) </w:t>
            </w:r>
            <w:r w:rsidRPr="000E002C">
              <w:rPr>
                <w:rFonts w:ascii="Arial" w:hAnsi="Arial" w:cs="Arial"/>
                <w:sz w:val="20"/>
                <w:szCs w:val="20"/>
              </w:rPr>
              <w:t>schriftliche Arbeitsanweisungen verstehen</w:t>
            </w:r>
          </w:p>
          <w:p w14:paraId="33B87B75" w14:textId="228763B6" w:rsidR="001937BF" w:rsidRPr="000E002C" w:rsidRDefault="001937BF">
            <w:pPr>
              <w:spacing w:after="0" w:line="216" w:lineRule="auto"/>
              <w:rPr>
                <w:rFonts w:ascii="Arial" w:hAnsi="Arial" w:cs="Arial"/>
                <w:sz w:val="20"/>
                <w:szCs w:val="20"/>
              </w:rPr>
            </w:pPr>
            <w:r w:rsidRPr="000E002C">
              <w:rPr>
                <w:rFonts w:ascii="Arial" w:hAnsi="Arial" w:cs="Arial"/>
                <w:sz w:val="20"/>
                <w:szCs w:val="20"/>
              </w:rPr>
              <w:t>(3</w:t>
            </w:r>
            <w:r>
              <w:rPr>
                <w:rFonts w:ascii="Arial" w:hAnsi="Arial" w:cs="Arial"/>
                <w:sz w:val="20"/>
                <w:szCs w:val="20"/>
              </w:rPr>
              <w:t xml:space="preserve">) </w:t>
            </w:r>
            <w:r w:rsidRPr="000E002C">
              <w:rPr>
                <w:rFonts w:ascii="Arial" w:hAnsi="Arial" w:cs="Arial"/>
                <w:sz w:val="20"/>
                <w:szCs w:val="20"/>
              </w:rPr>
              <w:t>gezielt Informationen aus einfacheren Texten entnehmen</w:t>
            </w:r>
          </w:p>
          <w:p w14:paraId="476511F1" w14:textId="5502C8E4" w:rsidR="001937BF" w:rsidRPr="000E002C" w:rsidRDefault="001937BF">
            <w:pPr>
              <w:spacing w:after="0" w:line="216" w:lineRule="auto"/>
              <w:rPr>
                <w:rFonts w:ascii="Arial" w:hAnsi="Arial" w:cs="Arial"/>
                <w:sz w:val="20"/>
                <w:szCs w:val="20"/>
              </w:rPr>
            </w:pPr>
            <w:r>
              <w:rPr>
                <w:rFonts w:ascii="Arial" w:hAnsi="Arial" w:cs="Arial"/>
                <w:sz w:val="20"/>
                <w:szCs w:val="20"/>
              </w:rPr>
              <w:t xml:space="preserve">(4) </w:t>
            </w:r>
            <w:r w:rsidRPr="000E002C">
              <w:rPr>
                <w:rFonts w:ascii="Arial" w:hAnsi="Arial" w:cs="Arial"/>
                <w:sz w:val="20"/>
                <w:szCs w:val="20"/>
              </w:rPr>
              <w:t>Detailinformationen aus einfacheren Texten entnehmen</w:t>
            </w:r>
          </w:p>
          <w:p w14:paraId="0B6E2D9C" w14:textId="7A98AE91" w:rsidR="001937BF" w:rsidRPr="000E002C" w:rsidRDefault="001937BF">
            <w:pPr>
              <w:spacing w:after="0" w:line="216" w:lineRule="auto"/>
              <w:rPr>
                <w:rFonts w:ascii="Arial" w:hAnsi="Arial" w:cs="Arial"/>
                <w:sz w:val="20"/>
                <w:szCs w:val="20"/>
              </w:rPr>
            </w:pPr>
            <w:r>
              <w:rPr>
                <w:rFonts w:ascii="Arial" w:hAnsi="Arial" w:cs="Arial"/>
                <w:sz w:val="20"/>
                <w:szCs w:val="20"/>
              </w:rPr>
              <w:t xml:space="preserve">(11) </w:t>
            </w:r>
            <w:r w:rsidRPr="000E002C">
              <w:rPr>
                <w:rFonts w:ascii="Arial" w:hAnsi="Arial" w:cs="Arial"/>
                <w:sz w:val="20"/>
                <w:szCs w:val="20"/>
              </w:rPr>
              <w:t>Hilfsmittel nutzen, zum Beispiel das Wörterverzeichnis des Lehrwerks</w:t>
            </w:r>
          </w:p>
          <w:p w14:paraId="5FD89A7E" w14:textId="7E548415" w:rsidR="001937BF" w:rsidRPr="00E95437" w:rsidRDefault="001937BF">
            <w:pPr>
              <w:spacing w:after="0" w:line="216" w:lineRule="auto"/>
              <w:rPr>
                <w:rFonts w:ascii="Arial" w:hAnsi="Arial" w:cs="Arial"/>
                <w:b/>
                <w:sz w:val="20"/>
                <w:szCs w:val="20"/>
              </w:rPr>
            </w:pPr>
            <w:r w:rsidRPr="00E95437">
              <w:rPr>
                <w:rFonts w:ascii="Arial" w:hAnsi="Arial" w:cs="Arial"/>
                <w:b/>
                <w:sz w:val="20"/>
                <w:szCs w:val="20"/>
              </w:rPr>
              <w:t>3.1.3.6</w:t>
            </w:r>
            <w:r>
              <w:rPr>
                <w:rFonts w:ascii="Arial" w:hAnsi="Arial" w:cs="Arial"/>
                <w:b/>
                <w:sz w:val="20"/>
                <w:szCs w:val="20"/>
              </w:rPr>
              <w:t xml:space="preserve"> </w:t>
            </w:r>
            <w:r w:rsidRPr="000E002C">
              <w:rPr>
                <w:rFonts w:ascii="Arial" w:hAnsi="Arial" w:cs="Arial"/>
                <w:b/>
                <w:sz w:val="20"/>
                <w:szCs w:val="20"/>
              </w:rPr>
              <w:t>Sprachmittlung</w:t>
            </w:r>
          </w:p>
          <w:p w14:paraId="13ABBABA" w14:textId="6882C4AC" w:rsidR="001937BF" w:rsidRPr="000E002C" w:rsidRDefault="001937BF">
            <w:pPr>
              <w:spacing w:after="0" w:line="216" w:lineRule="auto"/>
              <w:rPr>
                <w:rFonts w:ascii="Arial" w:hAnsi="Arial" w:cs="Arial"/>
                <w:sz w:val="20"/>
                <w:szCs w:val="20"/>
              </w:rPr>
            </w:pPr>
            <w:r>
              <w:rPr>
                <w:rFonts w:ascii="Arial" w:hAnsi="Arial" w:cs="Arial"/>
                <w:sz w:val="20"/>
                <w:szCs w:val="20"/>
              </w:rPr>
              <w:lastRenderedPageBreak/>
              <w:t xml:space="preserve">(1) </w:t>
            </w:r>
            <w:r w:rsidRPr="000E002C">
              <w:rPr>
                <w:rFonts w:ascii="Arial" w:hAnsi="Arial" w:cs="Arial"/>
                <w:sz w:val="20"/>
                <w:szCs w:val="20"/>
              </w:rPr>
              <w:t>möglichst adressatengerecht grundlegende Inhalte und Absichten in interkulturellen Situationen wiedergeben</w:t>
            </w:r>
          </w:p>
          <w:p w14:paraId="3E273B13" w14:textId="0EFE23BE" w:rsidR="001937BF" w:rsidRPr="000E002C" w:rsidRDefault="001937BF">
            <w:pPr>
              <w:spacing w:after="0" w:line="216" w:lineRule="auto"/>
              <w:rPr>
                <w:rFonts w:ascii="Arial" w:hAnsi="Arial" w:cs="Arial"/>
                <w:sz w:val="20"/>
                <w:szCs w:val="20"/>
              </w:rPr>
            </w:pPr>
            <w:r>
              <w:rPr>
                <w:rFonts w:ascii="Arial" w:hAnsi="Arial" w:cs="Arial"/>
                <w:sz w:val="20"/>
                <w:szCs w:val="20"/>
              </w:rPr>
              <w:t xml:space="preserve">(2) </w:t>
            </w:r>
            <w:r w:rsidRPr="000E002C">
              <w:rPr>
                <w:rFonts w:ascii="Arial" w:hAnsi="Arial" w:cs="Arial"/>
                <w:sz w:val="20"/>
                <w:szCs w:val="20"/>
              </w:rPr>
              <w:t>bei ihnen vertrauten Themen wesentliche Inhalte in der jeweils anderen Sprachen möglichst adressatengerecht (…) mündlich oder schriftlich zusammenfassen</w:t>
            </w:r>
          </w:p>
          <w:p w14:paraId="02122903" w14:textId="188D30B5" w:rsidR="001937BF" w:rsidRPr="000E002C" w:rsidRDefault="001937BF">
            <w:pPr>
              <w:spacing w:after="0" w:line="216" w:lineRule="auto"/>
              <w:rPr>
                <w:rFonts w:ascii="Arial" w:hAnsi="Arial" w:cs="Arial"/>
                <w:sz w:val="20"/>
                <w:szCs w:val="20"/>
              </w:rPr>
            </w:pPr>
            <w:r>
              <w:rPr>
                <w:rFonts w:ascii="Arial" w:hAnsi="Arial" w:cs="Arial"/>
                <w:sz w:val="20"/>
                <w:szCs w:val="20"/>
              </w:rPr>
              <w:t xml:space="preserve">(7) </w:t>
            </w:r>
            <w:r w:rsidRPr="000E002C">
              <w:rPr>
                <w:rFonts w:ascii="Arial" w:hAnsi="Arial" w:cs="Arial"/>
                <w:sz w:val="20"/>
                <w:szCs w:val="20"/>
              </w:rPr>
              <w:t>grundlegende Kompensationsstrategien anwenden, um Inhalte sinngemäß zu übertragen</w:t>
            </w:r>
          </w:p>
        </w:tc>
        <w:tc>
          <w:tcPr>
            <w:tcW w:w="1226" w:type="pct"/>
            <w:gridSpan w:val="2"/>
            <w:shd w:val="clear" w:color="auto" w:fill="auto"/>
            <w:tcMar>
              <w:left w:w="93" w:type="dxa"/>
            </w:tcMar>
          </w:tcPr>
          <w:p w14:paraId="7FB9894A" w14:textId="77777777" w:rsidR="001937BF" w:rsidRDefault="001937BF" w:rsidP="00D66FD5">
            <w:pPr>
              <w:pStyle w:val="Listenabsatz"/>
              <w:spacing w:after="0"/>
              <w:ind w:left="0"/>
              <w:rPr>
                <w:rFonts w:ascii="Arial" w:hAnsi="Arial" w:cs="Arial"/>
                <w:b/>
                <w:sz w:val="20"/>
                <w:szCs w:val="20"/>
              </w:rPr>
            </w:pPr>
            <w:r w:rsidRPr="00A32F6E">
              <w:rPr>
                <w:rFonts w:ascii="Arial" w:hAnsi="Arial" w:cs="Arial"/>
                <w:b/>
                <w:sz w:val="20"/>
                <w:szCs w:val="20"/>
              </w:rPr>
              <w:lastRenderedPageBreak/>
              <w:t>3.1.3.7</w:t>
            </w:r>
            <w:r>
              <w:rPr>
                <w:rFonts w:ascii="Arial" w:hAnsi="Arial" w:cs="Arial"/>
                <w:b/>
                <w:sz w:val="20"/>
                <w:szCs w:val="20"/>
              </w:rPr>
              <w:t xml:space="preserve"> Verfügen über sprachliche Mittel: </w:t>
            </w:r>
            <w:r w:rsidRPr="000E002C">
              <w:rPr>
                <w:rFonts w:ascii="Arial" w:hAnsi="Arial" w:cs="Arial"/>
                <w:b/>
                <w:sz w:val="20"/>
                <w:szCs w:val="20"/>
              </w:rPr>
              <w:t xml:space="preserve">Wortschatz </w:t>
            </w:r>
          </w:p>
          <w:p w14:paraId="0268CEFD" w14:textId="5C04A5BA" w:rsidR="001937BF" w:rsidRPr="00A32F6E" w:rsidRDefault="001937BF" w:rsidP="00D66FD5">
            <w:pPr>
              <w:pStyle w:val="Listenabsatz"/>
              <w:spacing w:after="0"/>
              <w:ind w:left="0"/>
              <w:rPr>
                <w:rFonts w:ascii="Arial" w:hAnsi="Arial" w:cs="Arial"/>
                <w:b/>
                <w:sz w:val="20"/>
                <w:szCs w:val="20"/>
              </w:rPr>
            </w:pPr>
            <w:r>
              <w:rPr>
                <w:rFonts w:ascii="Arial" w:hAnsi="Arial" w:cs="Arial"/>
                <w:sz w:val="20"/>
                <w:szCs w:val="20"/>
              </w:rPr>
              <w:t xml:space="preserve">(2) </w:t>
            </w:r>
            <w:r w:rsidRPr="000E002C">
              <w:rPr>
                <w:rFonts w:ascii="Arial" w:hAnsi="Arial" w:cs="Arial"/>
                <w:sz w:val="20"/>
                <w:szCs w:val="20"/>
              </w:rPr>
              <w:t>ihren aktiven Wortschatz in Bezug auf grundlegende Regeln richtig anwenden und sich bei der Sprachproduktion korrigieren</w:t>
            </w:r>
          </w:p>
          <w:p w14:paraId="09D95FE8" w14:textId="50B9C2F1" w:rsidR="001937BF" w:rsidRDefault="001937BF" w:rsidP="00D66FD5">
            <w:pPr>
              <w:spacing w:after="0"/>
              <w:rPr>
                <w:rFonts w:ascii="Arial" w:hAnsi="Arial" w:cs="Arial"/>
                <w:sz w:val="20"/>
                <w:szCs w:val="20"/>
              </w:rPr>
            </w:pPr>
            <w:r>
              <w:rPr>
                <w:rFonts w:ascii="Arial" w:hAnsi="Arial" w:cs="Arial"/>
                <w:sz w:val="20"/>
                <w:szCs w:val="20"/>
              </w:rPr>
              <w:t xml:space="preserve">(3) </w:t>
            </w:r>
            <w:r w:rsidRPr="000E002C">
              <w:rPr>
                <w:rFonts w:ascii="Arial" w:hAnsi="Arial" w:cs="Arial"/>
                <w:sz w:val="20"/>
                <w:szCs w:val="20"/>
              </w:rPr>
              <w:t>neue lexikalische Einheiten durch Kontext und Vorwissen erschließen und in den eigenen Wortschatz aufnehmen</w:t>
            </w:r>
          </w:p>
          <w:p w14:paraId="75D8F656" w14:textId="77777777" w:rsidR="001937BF" w:rsidRPr="000E002C" w:rsidRDefault="001937BF" w:rsidP="00D66FD5">
            <w:pPr>
              <w:spacing w:after="0"/>
              <w:rPr>
                <w:rFonts w:ascii="Arial" w:hAnsi="Arial" w:cs="Arial"/>
                <w:sz w:val="20"/>
                <w:szCs w:val="20"/>
              </w:rPr>
            </w:pPr>
          </w:p>
          <w:p w14:paraId="73411043" w14:textId="77777777" w:rsidR="001937BF" w:rsidRPr="000E002C" w:rsidRDefault="001937BF" w:rsidP="00D66FD5">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Wortfeld Essen zu verschiedenen Tageszeiten</w:t>
            </w:r>
          </w:p>
          <w:p w14:paraId="2219C807" w14:textId="77777777" w:rsidR="001937BF" w:rsidRPr="000E002C" w:rsidRDefault="001937BF" w:rsidP="00D66FD5">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Wortfeld Hobbys</w:t>
            </w:r>
          </w:p>
          <w:p w14:paraId="521B7C40" w14:textId="77777777" w:rsidR="001937BF" w:rsidRPr="000E002C" w:rsidRDefault="001937BF" w:rsidP="00D66FD5">
            <w:pPr>
              <w:pStyle w:val="Listenabsatz"/>
              <w:numPr>
                <w:ilvl w:val="0"/>
                <w:numId w:val="1"/>
              </w:numPr>
              <w:spacing w:after="0"/>
              <w:ind w:left="285" w:hanging="285"/>
              <w:rPr>
                <w:rFonts w:ascii="Arial" w:hAnsi="Arial" w:cs="Arial"/>
                <w:b/>
                <w:sz w:val="20"/>
                <w:szCs w:val="20"/>
              </w:rPr>
            </w:pPr>
            <w:r w:rsidRPr="000E002C">
              <w:rPr>
                <w:rFonts w:ascii="Arial" w:hAnsi="Arial" w:cs="Arial"/>
                <w:sz w:val="20"/>
                <w:szCs w:val="20"/>
              </w:rPr>
              <w:t xml:space="preserve">Grundzahlen 21 - 200 </w:t>
            </w:r>
          </w:p>
          <w:p w14:paraId="037A7693" w14:textId="77777777" w:rsidR="001937BF" w:rsidRPr="000E002C" w:rsidRDefault="001937BF" w:rsidP="00D66FD5">
            <w:pPr>
              <w:pStyle w:val="Listenabsatz"/>
              <w:spacing w:after="0"/>
              <w:ind w:left="0"/>
              <w:rPr>
                <w:rFonts w:ascii="Arial" w:hAnsi="Arial" w:cs="Arial"/>
                <w:b/>
                <w:sz w:val="20"/>
                <w:szCs w:val="20"/>
              </w:rPr>
            </w:pPr>
          </w:p>
          <w:p w14:paraId="012D3274" w14:textId="77777777" w:rsidR="001937BF" w:rsidRPr="000E002C" w:rsidRDefault="001937BF" w:rsidP="00D66FD5">
            <w:pPr>
              <w:pStyle w:val="Listenabsatz"/>
              <w:spacing w:after="0"/>
              <w:ind w:left="0"/>
              <w:rPr>
                <w:rFonts w:ascii="Arial" w:hAnsi="Arial" w:cs="Arial"/>
                <w:b/>
                <w:sz w:val="20"/>
                <w:szCs w:val="20"/>
              </w:rPr>
            </w:pPr>
            <w:r>
              <w:rPr>
                <w:rFonts w:ascii="Arial" w:hAnsi="Arial" w:cs="Arial"/>
                <w:b/>
                <w:sz w:val="20"/>
                <w:szCs w:val="20"/>
              </w:rPr>
              <w:t xml:space="preserve">3.1.3.8 Verfügen über sprachliche Mittel: </w:t>
            </w:r>
            <w:r w:rsidRPr="000E002C">
              <w:rPr>
                <w:rFonts w:ascii="Arial" w:hAnsi="Arial" w:cs="Arial"/>
                <w:b/>
                <w:sz w:val="20"/>
                <w:szCs w:val="20"/>
              </w:rPr>
              <w:t>Grammatik</w:t>
            </w:r>
          </w:p>
          <w:p w14:paraId="28516369" w14:textId="2C27F94B" w:rsidR="001937BF" w:rsidRPr="000E002C" w:rsidRDefault="001937BF" w:rsidP="00D66FD5">
            <w:pPr>
              <w:spacing w:after="0"/>
              <w:rPr>
                <w:rFonts w:ascii="Arial" w:hAnsi="Arial" w:cs="Arial"/>
                <w:sz w:val="20"/>
                <w:szCs w:val="20"/>
              </w:rPr>
            </w:pPr>
            <w:r>
              <w:rPr>
                <w:rFonts w:ascii="Arial" w:hAnsi="Arial" w:cs="Arial"/>
                <w:sz w:val="20"/>
                <w:szCs w:val="20"/>
              </w:rPr>
              <w:t xml:space="preserve">(6) </w:t>
            </w:r>
            <w:r w:rsidRPr="000E002C">
              <w:rPr>
                <w:rFonts w:ascii="Arial" w:hAnsi="Arial" w:cs="Arial"/>
                <w:sz w:val="20"/>
                <w:szCs w:val="20"/>
              </w:rPr>
              <w:t>Sachverhalte in Raum und Zeit beschreiben (Adverbien der Zeit, Uhrzeit)</w:t>
            </w:r>
          </w:p>
          <w:p w14:paraId="555F7E5F" w14:textId="7BDF34BF" w:rsidR="001937BF" w:rsidRPr="000E002C" w:rsidRDefault="001937BF" w:rsidP="00D66FD5">
            <w:pPr>
              <w:spacing w:after="0"/>
              <w:rPr>
                <w:rFonts w:ascii="Arial" w:hAnsi="Arial" w:cs="Arial"/>
                <w:sz w:val="20"/>
                <w:szCs w:val="20"/>
              </w:rPr>
            </w:pPr>
            <w:r>
              <w:rPr>
                <w:rFonts w:ascii="Arial" w:hAnsi="Arial" w:cs="Arial"/>
                <w:sz w:val="20"/>
                <w:szCs w:val="20"/>
              </w:rPr>
              <w:t xml:space="preserve">(12) </w:t>
            </w:r>
            <w:r w:rsidRPr="000E002C">
              <w:rPr>
                <w:rFonts w:ascii="Arial" w:hAnsi="Arial" w:cs="Arial"/>
                <w:sz w:val="20"/>
                <w:szCs w:val="20"/>
              </w:rPr>
              <w:t>Grundzahlen 1 bis 200</w:t>
            </w:r>
          </w:p>
          <w:p w14:paraId="0551A20F" w14:textId="3CF77FFE" w:rsidR="001937BF" w:rsidRDefault="001937BF" w:rsidP="00D66FD5">
            <w:pPr>
              <w:spacing w:after="0"/>
              <w:rPr>
                <w:rFonts w:ascii="Arial" w:hAnsi="Arial" w:cs="Arial"/>
                <w:sz w:val="20"/>
                <w:szCs w:val="20"/>
              </w:rPr>
            </w:pPr>
            <w:r w:rsidRPr="000E002C">
              <w:rPr>
                <w:rFonts w:ascii="Arial" w:hAnsi="Arial" w:cs="Arial"/>
                <w:sz w:val="20"/>
                <w:szCs w:val="20"/>
              </w:rPr>
              <w:t>Schreibregeln und Rektion</w:t>
            </w:r>
          </w:p>
          <w:p w14:paraId="34BA9AFF" w14:textId="77777777" w:rsidR="001937BF" w:rsidRPr="000E002C" w:rsidRDefault="001937BF" w:rsidP="00D66FD5">
            <w:pPr>
              <w:spacing w:after="0"/>
              <w:rPr>
                <w:rFonts w:ascii="Arial" w:hAnsi="Arial" w:cs="Arial"/>
                <w:sz w:val="20"/>
                <w:szCs w:val="20"/>
              </w:rPr>
            </w:pPr>
          </w:p>
          <w:p w14:paraId="27C2C4FC" w14:textId="77777777" w:rsidR="001937BF" w:rsidRPr="000E002C" w:rsidRDefault="001937BF" w:rsidP="00D66FD5">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Reflexive Verben (</w:t>
            </w:r>
            <w:proofErr w:type="spellStart"/>
            <w:r w:rsidRPr="000E002C">
              <w:rPr>
                <w:rFonts w:ascii="Arial" w:hAnsi="Arial" w:cs="Arial"/>
                <w:sz w:val="20"/>
                <w:szCs w:val="20"/>
              </w:rPr>
              <w:t>заниматься</w:t>
            </w:r>
            <w:proofErr w:type="spellEnd"/>
            <w:r w:rsidRPr="000E002C">
              <w:rPr>
                <w:rFonts w:ascii="Arial" w:hAnsi="Arial" w:cs="Arial"/>
                <w:sz w:val="20"/>
                <w:szCs w:val="20"/>
              </w:rPr>
              <w:t>)</w:t>
            </w:r>
          </w:p>
          <w:p w14:paraId="760BBF7A" w14:textId="77777777" w:rsidR="001937BF" w:rsidRPr="000E002C" w:rsidRDefault="001937BF" w:rsidP="00D66FD5">
            <w:pPr>
              <w:pStyle w:val="Listenabsatz"/>
              <w:numPr>
                <w:ilvl w:val="0"/>
                <w:numId w:val="1"/>
              </w:numPr>
              <w:spacing w:after="0"/>
              <w:ind w:left="285" w:hanging="285"/>
              <w:rPr>
                <w:rFonts w:ascii="Arial" w:hAnsi="Arial" w:cs="Arial"/>
                <w:sz w:val="20"/>
                <w:szCs w:val="20"/>
              </w:rPr>
            </w:pPr>
            <w:r w:rsidRPr="000E002C">
              <w:rPr>
                <w:rFonts w:ascii="Arial" w:hAnsi="Arial" w:cs="Arial"/>
                <w:sz w:val="20"/>
                <w:szCs w:val="20"/>
              </w:rPr>
              <w:t>Feminina auf -</w:t>
            </w:r>
            <w:proofErr w:type="spellStart"/>
            <w:r w:rsidRPr="000E002C">
              <w:rPr>
                <w:rFonts w:ascii="Arial" w:hAnsi="Arial" w:cs="Arial"/>
                <w:sz w:val="20"/>
                <w:szCs w:val="20"/>
              </w:rPr>
              <w:t>ия</w:t>
            </w:r>
            <w:proofErr w:type="spellEnd"/>
          </w:p>
          <w:p w14:paraId="3BBD938C" w14:textId="77777777" w:rsidR="001937BF" w:rsidRPr="000E002C" w:rsidRDefault="001937BF" w:rsidP="00D66FD5">
            <w:pPr>
              <w:pStyle w:val="Listenabsatz"/>
              <w:spacing w:after="0"/>
              <w:ind w:left="285"/>
              <w:rPr>
                <w:rFonts w:ascii="Arial" w:hAnsi="Arial" w:cs="Arial"/>
                <w:sz w:val="20"/>
                <w:szCs w:val="20"/>
              </w:rPr>
            </w:pPr>
          </w:p>
          <w:p w14:paraId="72D22ECF" w14:textId="77777777" w:rsidR="001937BF" w:rsidRPr="000E002C" w:rsidRDefault="001937BF" w:rsidP="00D66FD5">
            <w:pPr>
              <w:pStyle w:val="Listenabsatz"/>
              <w:spacing w:after="0"/>
              <w:rPr>
                <w:rFonts w:ascii="Arial" w:hAnsi="Arial" w:cs="Arial"/>
                <w:sz w:val="20"/>
                <w:szCs w:val="20"/>
              </w:rPr>
            </w:pPr>
          </w:p>
          <w:p w14:paraId="1C05127B" w14:textId="77777777" w:rsidR="001937BF" w:rsidRPr="00A32F6E" w:rsidRDefault="001937BF" w:rsidP="00D66FD5">
            <w:pPr>
              <w:spacing w:after="0"/>
              <w:rPr>
                <w:rFonts w:ascii="Arial" w:hAnsi="Arial" w:cs="Arial"/>
                <w:b/>
                <w:sz w:val="20"/>
                <w:szCs w:val="20"/>
              </w:rPr>
            </w:pPr>
            <w:r w:rsidRPr="00A32F6E">
              <w:rPr>
                <w:rFonts w:ascii="Arial" w:hAnsi="Arial" w:cs="Arial"/>
                <w:b/>
                <w:sz w:val="20"/>
                <w:szCs w:val="20"/>
              </w:rPr>
              <w:t>3.1.3.9</w:t>
            </w:r>
            <w:r>
              <w:rPr>
                <w:rFonts w:ascii="Arial" w:hAnsi="Arial" w:cs="Arial"/>
                <w:b/>
                <w:sz w:val="20"/>
                <w:szCs w:val="20"/>
              </w:rPr>
              <w:t xml:space="preserve"> </w:t>
            </w:r>
            <w:r w:rsidRPr="000E002C">
              <w:rPr>
                <w:rFonts w:ascii="Arial" w:hAnsi="Arial" w:cs="Arial"/>
                <w:b/>
                <w:sz w:val="20"/>
                <w:szCs w:val="20"/>
              </w:rPr>
              <w:t>Aussprache und Intonation</w:t>
            </w:r>
          </w:p>
          <w:p w14:paraId="34351AF6" w14:textId="27E22C36" w:rsidR="001937BF" w:rsidRPr="000E002C" w:rsidRDefault="001937BF" w:rsidP="00D66FD5">
            <w:pPr>
              <w:spacing w:after="0"/>
              <w:rPr>
                <w:rFonts w:ascii="Arial" w:hAnsi="Arial" w:cs="Arial"/>
                <w:sz w:val="20"/>
                <w:szCs w:val="20"/>
              </w:rPr>
            </w:pPr>
            <w:r>
              <w:rPr>
                <w:rFonts w:ascii="Arial" w:hAnsi="Arial" w:cs="Arial"/>
                <w:sz w:val="20"/>
                <w:szCs w:val="20"/>
              </w:rPr>
              <w:t xml:space="preserve">(1) </w:t>
            </w:r>
            <w:r w:rsidRPr="000E002C">
              <w:rPr>
                <w:rFonts w:ascii="Arial" w:hAnsi="Arial" w:cs="Arial"/>
                <w:sz w:val="20"/>
                <w:szCs w:val="20"/>
              </w:rPr>
              <w:t>vertraute Wörter und Wortverbindungen weitgehend korrekt aussprechen und betonen sowie die Intonationsmuster anwenden</w:t>
            </w:r>
          </w:p>
          <w:p w14:paraId="74583125" w14:textId="27776DE4" w:rsidR="001937BF" w:rsidRPr="000E002C" w:rsidRDefault="001937BF" w:rsidP="00D66FD5">
            <w:pPr>
              <w:spacing w:after="0"/>
              <w:rPr>
                <w:rFonts w:ascii="Arial" w:hAnsi="Arial" w:cs="Arial"/>
                <w:sz w:val="20"/>
                <w:szCs w:val="20"/>
              </w:rPr>
            </w:pPr>
            <w:r>
              <w:rPr>
                <w:rFonts w:ascii="Arial" w:hAnsi="Arial" w:cs="Arial"/>
                <w:sz w:val="20"/>
                <w:szCs w:val="20"/>
              </w:rPr>
              <w:t xml:space="preserve">(3) </w:t>
            </w:r>
            <w:r w:rsidRPr="000E002C">
              <w:rPr>
                <w:rFonts w:ascii="Arial" w:hAnsi="Arial" w:cs="Arial"/>
                <w:sz w:val="20"/>
                <w:szCs w:val="20"/>
              </w:rPr>
              <w:t>das Audiomaterial des Lehrwerks zur Verbesserung der Aussprache einsetzen</w:t>
            </w:r>
          </w:p>
          <w:p w14:paraId="76625A37" w14:textId="77777777" w:rsidR="001937BF" w:rsidRPr="000E002C" w:rsidRDefault="001937BF">
            <w:pPr>
              <w:pStyle w:val="Listenabsatz"/>
              <w:spacing w:after="0"/>
              <w:ind w:left="0"/>
              <w:rPr>
                <w:rFonts w:ascii="Arial" w:hAnsi="Arial" w:cs="Arial"/>
                <w:sz w:val="20"/>
                <w:szCs w:val="20"/>
              </w:rPr>
            </w:pPr>
          </w:p>
        </w:tc>
        <w:tc>
          <w:tcPr>
            <w:tcW w:w="1295" w:type="pct"/>
            <w:gridSpan w:val="3"/>
            <w:vMerge/>
            <w:shd w:val="clear" w:color="auto" w:fill="auto"/>
            <w:tcMar>
              <w:left w:w="93" w:type="dxa"/>
            </w:tcMar>
          </w:tcPr>
          <w:p w14:paraId="3888F305" w14:textId="21391652" w:rsidR="001937BF" w:rsidRPr="000E002C" w:rsidRDefault="001937BF" w:rsidP="001F7EF7">
            <w:pPr>
              <w:shd w:val="clear" w:color="auto" w:fill="A3D7B7"/>
              <w:spacing w:after="0"/>
              <w:rPr>
                <w:rFonts w:ascii="Arial" w:hAnsi="Arial" w:cs="Arial"/>
                <w:sz w:val="20"/>
                <w:szCs w:val="20"/>
              </w:rPr>
            </w:pPr>
          </w:p>
        </w:tc>
        <w:tc>
          <w:tcPr>
            <w:tcW w:w="1229" w:type="pct"/>
            <w:vMerge/>
            <w:shd w:val="clear" w:color="auto" w:fill="auto"/>
            <w:tcMar>
              <w:left w:w="93" w:type="dxa"/>
            </w:tcMar>
          </w:tcPr>
          <w:p w14:paraId="174931BF" w14:textId="4030648F" w:rsidR="001937BF" w:rsidRPr="000E002C" w:rsidRDefault="001937BF" w:rsidP="00C938F1">
            <w:pPr>
              <w:pStyle w:val="Listenabsatz"/>
              <w:spacing w:after="0"/>
              <w:ind w:left="284" w:hanging="284"/>
              <w:rPr>
                <w:rFonts w:ascii="Arial" w:hAnsi="Arial" w:cs="Arial"/>
                <w:sz w:val="20"/>
                <w:szCs w:val="20"/>
              </w:rPr>
            </w:pPr>
          </w:p>
        </w:tc>
      </w:tr>
    </w:tbl>
    <w:p w14:paraId="7DD89DBE" w14:textId="2CBBE185" w:rsidR="004D1F1A" w:rsidRDefault="004D1F1A">
      <w:pPr>
        <w:pStyle w:val="Listenabsatz"/>
        <w:spacing w:after="0"/>
        <w:ind w:left="0"/>
        <w:rPr>
          <w:rFonts w:ascii="Arial" w:hAnsi="Arial" w:cs="Arial"/>
          <w:b/>
          <w:sz w:val="28"/>
          <w:szCs w:val="28"/>
        </w:rPr>
      </w:pPr>
    </w:p>
    <w:p w14:paraId="78068226" w14:textId="02CCA209" w:rsidR="005A05F7" w:rsidRDefault="004D1F1A" w:rsidP="00912A62">
      <w:pPr>
        <w:suppressAutoHyphens w:val="0"/>
        <w:spacing w:after="0"/>
        <w:rPr>
          <w:rFonts w:ascii="Arial" w:hAnsi="Arial" w:cs="Arial"/>
          <w:b/>
          <w:sz w:val="28"/>
          <w:szCs w:val="28"/>
        </w:rPr>
      </w:pPr>
      <w:r>
        <w:rPr>
          <w:rFonts w:ascii="Arial" w:hAnsi="Arial" w:cs="Arial"/>
          <w:b/>
          <w:sz w:val="28"/>
          <w:szCs w:val="28"/>
        </w:rPr>
        <w:br w:type="page"/>
      </w:r>
    </w:p>
    <w:tbl>
      <w:tblPr>
        <w:tblStyle w:val="Tabellenraster"/>
        <w:tblW w:w="5000" w:type="pct"/>
        <w:tblLook w:val="04A0" w:firstRow="1" w:lastRow="0" w:firstColumn="1" w:lastColumn="0" w:noHBand="0" w:noVBand="1"/>
      </w:tblPr>
      <w:tblGrid>
        <w:gridCol w:w="4033"/>
        <w:gridCol w:w="13"/>
        <w:gridCol w:w="3948"/>
        <w:gridCol w:w="10"/>
        <w:gridCol w:w="3958"/>
        <w:gridCol w:w="3958"/>
      </w:tblGrid>
      <w:tr w:rsidR="005A05F7" w14:paraId="5408876D" w14:textId="77777777" w:rsidTr="001937BF">
        <w:tc>
          <w:tcPr>
            <w:tcW w:w="5000" w:type="pct"/>
            <w:gridSpan w:val="6"/>
            <w:shd w:val="clear" w:color="auto" w:fill="D9D9D9"/>
            <w:tcMar>
              <w:left w:w="108" w:type="dxa"/>
            </w:tcMar>
          </w:tcPr>
          <w:p w14:paraId="7A28909C" w14:textId="1FDD852F" w:rsidR="005A05F7" w:rsidRPr="00831072" w:rsidRDefault="004D1F1A" w:rsidP="001937BF">
            <w:pPr>
              <w:pStyle w:val="0TabelleUeberschrift"/>
              <w:shd w:val="clear" w:color="auto" w:fill="D9D9D9"/>
            </w:pPr>
            <w:bookmarkStart w:id="17" w:name="_Toc456601246"/>
            <w:bookmarkStart w:id="18" w:name="_Toc461608733"/>
            <w:r w:rsidRPr="00831072">
              <w:lastRenderedPageBreak/>
              <w:t>Unterrichtseinheit 5</w:t>
            </w:r>
            <w:r>
              <w:t xml:space="preserve">: </w:t>
            </w:r>
            <w:r w:rsidR="00831072" w:rsidRPr="00831072">
              <w:t>Aufbau der Kompetenzen „Sprachliche Mittel“ und „Monologisches Sprechen“</w:t>
            </w:r>
            <w:bookmarkEnd w:id="17"/>
            <w:bookmarkEnd w:id="18"/>
          </w:p>
          <w:p w14:paraId="0140A3FE" w14:textId="64062259" w:rsidR="005A05F7" w:rsidRPr="00831072" w:rsidRDefault="00947EB4" w:rsidP="001937BF">
            <w:pPr>
              <w:pStyle w:val="0caStunden0"/>
              <w:shd w:val="clear" w:color="auto" w:fill="D9D9D9"/>
            </w:pPr>
            <w:r w:rsidRPr="00831072">
              <w:t>Wohnung, Stadt, Wegbeschreibung</w:t>
            </w:r>
          </w:p>
          <w:p w14:paraId="27DFE95E" w14:textId="104B2462" w:rsidR="005A3085" w:rsidRDefault="00831072" w:rsidP="001937BF">
            <w:pPr>
              <w:pStyle w:val="0caStunden0"/>
              <w:shd w:val="clear" w:color="auto" w:fill="D9D9D9"/>
            </w:pPr>
            <w:r>
              <w:t>Zeitlicher Umfang</w:t>
            </w:r>
            <w:r w:rsidR="00697A75" w:rsidRPr="00831072">
              <w:t>: ca. 3</w:t>
            </w:r>
            <w:r w:rsidR="00947EB4" w:rsidRPr="00831072">
              <w:t xml:space="preserve"> Wochen</w:t>
            </w:r>
          </w:p>
        </w:tc>
      </w:tr>
      <w:tr w:rsidR="005A05F7" w14:paraId="0277AC68" w14:textId="77777777" w:rsidTr="004D1F1A">
        <w:tc>
          <w:tcPr>
            <w:tcW w:w="5000" w:type="pct"/>
            <w:gridSpan w:val="6"/>
            <w:shd w:val="clear" w:color="auto" w:fill="auto"/>
            <w:tcMar>
              <w:left w:w="108" w:type="dxa"/>
            </w:tcMar>
          </w:tcPr>
          <w:p w14:paraId="6640427D" w14:textId="77777777" w:rsidR="005A05F7" w:rsidRPr="00B9786D" w:rsidRDefault="005A05F7" w:rsidP="00B9786D">
            <w:pPr>
              <w:spacing w:after="0"/>
              <w:rPr>
                <w:rFonts w:ascii="Arial" w:hAnsi="Arial" w:cs="Arial"/>
                <w:b/>
                <w:sz w:val="6"/>
                <w:szCs w:val="6"/>
              </w:rPr>
            </w:pPr>
          </w:p>
          <w:p w14:paraId="4A43AE7E" w14:textId="1B112229" w:rsidR="005A05F7" w:rsidRDefault="00B9786D" w:rsidP="002C76C7">
            <w:pPr>
              <w:spacing w:after="0" w:line="192" w:lineRule="auto"/>
              <w:rPr>
                <w:rFonts w:ascii="Arial" w:hAnsi="Arial" w:cs="Arial"/>
                <w:b/>
              </w:rPr>
            </w:pPr>
            <w:r>
              <w:rPr>
                <w:rFonts w:ascii="Arial" w:hAnsi="Arial" w:cs="Arial"/>
                <w:b/>
              </w:rPr>
              <w:t xml:space="preserve">Soziokulturelles Wissen/Thema: </w:t>
            </w:r>
            <w:r w:rsidR="000A28F0">
              <w:rPr>
                <w:rFonts w:ascii="Arial" w:hAnsi="Arial" w:cs="Arial"/>
                <w:b/>
              </w:rPr>
              <w:t>Individuum und</w:t>
            </w:r>
            <w:r w:rsidR="00947EB4">
              <w:rPr>
                <w:rFonts w:ascii="Arial" w:hAnsi="Arial" w:cs="Arial"/>
                <w:b/>
              </w:rPr>
              <w:t xml:space="preserve"> </w:t>
            </w:r>
            <w:r w:rsidR="000A28F0">
              <w:rPr>
                <w:rFonts w:ascii="Arial" w:hAnsi="Arial" w:cs="Arial"/>
                <w:b/>
              </w:rPr>
              <w:t>Gesellschaft</w:t>
            </w:r>
          </w:p>
          <w:p w14:paraId="61708CA2" w14:textId="77777777" w:rsidR="006D6AFF" w:rsidRDefault="006D6AFF" w:rsidP="002C76C7">
            <w:pPr>
              <w:spacing w:after="0" w:line="192" w:lineRule="auto"/>
            </w:pPr>
          </w:p>
          <w:p w14:paraId="4714C288" w14:textId="2DBF81F1" w:rsidR="005A05F7" w:rsidRDefault="00947EB4" w:rsidP="002C76C7">
            <w:pPr>
              <w:spacing w:after="0"/>
            </w:pPr>
            <w:r>
              <w:rPr>
                <w:rFonts w:ascii="Arial" w:hAnsi="Arial" w:cs="Arial"/>
                <w:b/>
              </w:rPr>
              <w:t xml:space="preserve">Lernaufgabe: </w:t>
            </w:r>
            <w:r w:rsidRPr="006208B6">
              <w:rPr>
                <w:rFonts w:ascii="Arial" w:hAnsi="Arial" w:cs="Arial"/>
              </w:rPr>
              <w:t>„Touristenmesse“, Film</w:t>
            </w:r>
            <w:r w:rsidR="00654AE3">
              <w:rPr>
                <w:rFonts w:ascii="Arial" w:hAnsi="Arial" w:cs="Arial"/>
              </w:rPr>
              <w:t>e</w:t>
            </w:r>
            <w:r w:rsidRPr="006208B6">
              <w:rPr>
                <w:rFonts w:ascii="Arial" w:hAnsi="Arial" w:cs="Arial"/>
              </w:rPr>
              <w:t xml:space="preserve"> „Meine Stadt“ für den Austausch und </w:t>
            </w:r>
            <w:r w:rsidR="00654AE3">
              <w:rPr>
                <w:rFonts w:ascii="Arial" w:hAnsi="Arial" w:cs="Arial"/>
              </w:rPr>
              <w:t xml:space="preserve">„Immobilienmakler </w:t>
            </w:r>
            <w:r w:rsidRPr="006208B6">
              <w:rPr>
                <w:rFonts w:ascii="Arial" w:hAnsi="Arial" w:cs="Arial"/>
              </w:rPr>
              <w:t>vermittelt ein möbliertes Zimmer“</w:t>
            </w:r>
          </w:p>
        </w:tc>
      </w:tr>
      <w:tr w:rsidR="004D1F1A" w14:paraId="4806DD7D" w14:textId="77777777" w:rsidTr="001D3DAD">
        <w:tblPrEx>
          <w:tblCellMar>
            <w:left w:w="93" w:type="dxa"/>
          </w:tblCellMar>
        </w:tblPrEx>
        <w:trPr>
          <w:trHeight w:val="1543"/>
        </w:trPr>
        <w:tc>
          <w:tcPr>
            <w:tcW w:w="1271" w:type="pct"/>
            <w:gridSpan w:val="2"/>
            <w:shd w:val="clear" w:color="auto" w:fill="B70017"/>
            <w:tcMar>
              <w:left w:w="93" w:type="dxa"/>
            </w:tcMar>
            <w:vAlign w:val="center"/>
          </w:tcPr>
          <w:p w14:paraId="26E8D930" w14:textId="77777777" w:rsidR="004D1F1A" w:rsidRPr="00A06ABF" w:rsidRDefault="004D1F1A" w:rsidP="004D3D5E">
            <w:pPr>
              <w:pStyle w:val="bcTabweiKompetenzen"/>
              <w:rPr>
                <w:color w:val="FFFFFF" w:themeColor="background1"/>
              </w:rPr>
            </w:pPr>
            <w:r w:rsidRPr="00A06ABF">
              <w:rPr>
                <w:color w:val="FFFFFF" w:themeColor="background1"/>
              </w:rPr>
              <w:t>Inhaltsbezogene Kompetenzen I</w:t>
            </w:r>
          </w:p>
          <w:p w14:paraId="4DE0C9B9" w14:textId="77777777" w:rsidR="004D1F1A" w:rsidRPr="00A06ABF" w:rsidRDefault="004D1F1A" w:rsidP="004D3D5E">
            <w:pPr>
              <w:pStyle w:val="bcTabweiKompetenzenunt"/>
              <w:rPr>
                <w:color w:val="FFFFFF" w:themeColor="background1"/>
                <w:szCs w:val="20"/>
              </w:rPr>
            </w:pPr>
            <w:r w:rsidRPr="00A06ABF">
              <w:rPr>
                <w:color w:val="FFFFFF" w:themeColor="background1"/>
                <w:szCs w:val="20"/>
              </w:rPr>
              <w:t>Interkulturelle kommunikative Kompetenz</w:t>
            </w:r>
          </w:p>
          <w:p w14:paraId="43A79C64" w14:textId="77777777" w:rsidR="004D1F1A" w:rsidRPr="00A06ABF" w:rsidRDefault="004D1F1A" w:rsidP="004D3D5E">
            <w:pPr>
              <w:pStyle w:val="bcTabweiKompetenzenunt"/>
              <w:rPr>
                <w:color w:val="FFFFFF" w:themeColor="background1"/>
                <w:szCs w:val="20"/>
              </w:rPr>
            </w:pPr>
            <w:r w:rsidRPr="00A06ABF">
              <w:rPr>
                <w:color w:val="FFFFFF" w:themeColor="background1"/>
                <w:szCs w:val="20"/>
              </w:rPr>
              <w:t xml:space="preserve">Funktionale kommunikative Kompetenz (ohne </w:t>
            </w:r>
            <w:proofErr w:type="spellStart"/>
            <w:r w:rsidRPr="00A06ABF">
              <w:rPr>
                <w:color w:val="FFFFFF" w:themeColor="background1"/>
                <w:szCs w:val="20"/>
              </w:rPr>
              <w:t>sprachl</w:t>
            </w:r>
            <w:proofErr w:type="spellEnd"/>
            <w:r w:rsidRPr="00A06ABF">
              <w:rPr>
                <w:color w:val="FFFFFF" w:themeColor="background1"/>
                <w:szCs w:val="20"/>
              </w:rPr>
              <w:t>. Mittel)</w:t>
            </w:r>
          </w:p>
          <w:p w14:paraId="10278E89" w14:textId="77777777" w:rsidR="004D1F1A" w:rsidRPr="00A06ABF" w:rsidRDefault="004D1F1A" w:rsidP="004D3D5E">
            <w:pPr>
              <w:spacing w:after="0" w:line="216" w:lineRule="auto"/>
              <w:jc w:val="center"/>
              <w:rPr>
                <w:rFonts w:ascii="Arial" w:hAnsi="Arial" w:cs="Arial"/>
                <w:b/>
                <w:color w:val="FFFFFF" w:themeColor="background1"/>
                <w:sz w:val="20"/>
                <w:szCs w:val="20"/>
              </w:rPr>
            </w:pPr>
            <w:r w:rsidRPr="00A06ABF">
              <w:rPr>
                <w:rFonts w:ascii="Arial" w:hAnsi="Arial" w:cs="Arial"/>
                <w:color w:val="FFFFFF" w:themeColor="background1"/>
                <w:sz w:val="20"/>
                <w:szCs w:val="20"/>
              </w:rPr>
              <w:t>Text- und Medienkompetenz</w:t>
            </w:r>
          </w:p>
        </w:tc>
        <w:tc>
          <w:tcPr>
            <w:tcW w:w="1243" w:type="pct"/>
            <w:gridSpan w:val="2"/>
            <w:shd w:val="clear" w:color="auto" w:fill="B70017"/>
            <w:tcMar>
              <w:left w:w="93" w:type="dxa"/>
            </w:tcMar>
            <w:vAlign w:val="center"/>
          </w:tcPr>
          <w:p w14:paraId="5893C7F4" w14:textId="77777777" w:rsidR="004D1F1A" w:rsidRPr="00A06ABF" w:rsidRDefault="004D1F1A" w:rsidP="004D3D5E">
            <w:pPr>
              <w:pStyle w:val="bcTabweiKompetenzen"/>
              <w:rPr>
                <w:color w:val="FFFFFF" w:themeColor="background1"/>
              </w:rPr>
            </w:pPr>
            <w:r w:rsidRPr="00A06ABF">
              <w:rPr>
                <w:color w:val="FFFFFF" w:themeColor="background1"/>
              </w:rPr>
              <w:t>Inhaltsbezogene Kompetenzen II</w:t>
            </w:r>
          </w:p>
          <w:p w14:paraId="386ABF99" w14:textId="77777777" w:rsidR="004D1F1A" w:rsidRPr="00A06ABF" w:rsidRDefault="004D1F1A" w:rsidP="004D3D5E">
            <w:pPr>
              <w:pStyle w:val="bcTabweiKompetenzenunt"/>
              <w:rPr>
                <w:color w:val="FFFFFF" w:themeColor="background1"/>
                <w:szCs w:val="20"/>
              </w:rPr>
            </w:pPr>
            <w:r w:rsidRPr="00A06ABF">
              <w:rPr>
                <w:color w:val="FFFFFF" w:themeColor="background1"/>
                <w:szCs w:val="20"/>
              </w:rPr>
              <w:t>Verfügen über Sprachliche Mittel:</w:t>
            </w:r>
          </w:p>
          <w:p w14:paraId="72450FE5" w14:textId="77777777" w:rsidR="004D1F1A" w:rsidRPr="00A06ABF" w:rsidRDefault="004D1F1A" w:rsidP="004D3D5E">
            <w:pPr>
              <w:pStyle w:val="bcTabweiKompetenzenunt"/>
              <w:spacing w:after="0"/>
              <w:rPr>
                <w:color w:val="FFFFFF" w:themeColor="background1"/>
                <w:szCs w:val="20"/>
              </w:rPr>
            </w:pPr>
            <w:r w:rsidRPr="00A06ABF">
              <w:rPr>
                <w:color w:val="FFFFFF" w:themeColor="background1"/>
                <w:szCs w:val="20"/>
              </w:rPr>
              <w:t>Wortschatz</w:t>
            </w:r>
          </w:p>
          <w:p w14:paraId="5E7FB0B0" w14:textId="77777777" w:rsidR="004D1F1A" w:rsidRPr="00A06ABF" w:rsidRDefault="004D1F1A" w:rsidP="004D3D5E">
            <w:pPr>
              <w:pStyle w:val="bcTabweiKompetenzenunt"/>
              <w:spacing w:after="0"/>
              <w:rPr>
                <w:color w:val="FFFFFF" w:themeColor="background1"/>
                <w:szCs w:val="20"/>
              </w:rPr>
            </w:pPr>
            <w:r w:rsidRPr="00A06ABF">
              <w:rPr>
                <w:color w:val="FFFFFF" w:themeColor="background1"/>
                <w:szCs w:val="20"/>
              </w:rPr>
              <w:t>Grammatik</w:t>
            </w:r>
          </w:p>
          <w:p w14:paraId="63AA2A60" w14:textId="77777777" w:rsidR="004D1F1A" w:rsidRPr="00A06ABF" w:rsidRDefault="004D1F1A" w:rsidP="004D3D5E">
            <w:pPr>
              <w:pStyle w:val="Listenabsatz"/>
              <w:spacing w:after="0"/>
              <w:ind w:left="0"/>
              <w:jc w:val="center"/>
              <w:rPr>
                <w:rFonts w:ascii="Arial" w:hAnsi="Arial" w:cs="Arial"/>
                <w:b/>
                <w:color w:val="FFFFFF" w:themeColor="background1"/>
                <w:sz w:val="20"/>
                <w:szCs w:val="20"/>
              </w:rPr>
            </w:pPr>
            <w:r w:rsidRPr="00A06ABF">
              <w:rPr>
                <w:rFonts w:ascii="Arial" w:hAnsi="Arial" w:cs="Arial"/>
                <w:color w:val="FFFFFF" w:themeColor="background1"/>
                <w:sz w:val="20"/>
                <w:szCs w:val="20"/>
              </w:rPr>
              <w:t>Aussprache und Intonation</w:t>
            </w:r>
          </w:p>
        </w:tc>
        <w:tc>
          <w:tcPr>
            <w:tcW w:w="1243" w:type="pct"/>
            <w:shd w:val="clear" w:color="auto" w:fill="D9D9D9"/>
            <w:tcMar>
              <w:left w:w="93" w:type="dxa"/>
            </w:tcMar>
            <w:vAlign w:val="center"/>
          </w:tcPr>
          <w:p w14:paraId="122887EF" w14:textId="77777777" w:rsidR="004D1F1A" w:rsidRPr="00A06ABF" w:rsidRDefault="004D1F1A" w:rsidP="004D3D5E">
            <w:pPr>
              <w:pStyle w:val="bcTabschwKompetenzen"/>
            </w:pPr>
            <w:r w:rsidRPr="00A06ABF">
              <w:t>Konkretisierung,</w:t>
            </w:r>
            <w:r w:rsidRPr="00A06ABF">
              <w:br/>
              <w:t>Vorgehen im Unterricht</w:t>
            </w:r>
          </w:p>
          <w:p w14:paraId="37F3943F" w14:textId="77777777" w:rsidR="004D1F1A" w:rsidRPr="00A06ABF" w:rsidRDefault="004D1F1A" w:rsidP="004D3D5E">
            <w:pPr>
              <w:pStyle w:val="bcTabschwKompetenzenunt"/>
            </w:pPr>
            <w:r w:rsidRPr="00A06ABF">
              <w:t>Aufbau prozessbezogener Kompetenzen</w:t>
            </w:r>
          </w:p>
          <w:p w14:paraId="168B061D" w14:textId="77777777" w:rsidR="004D1F1A" w:rsidRPr="009A019F" w:rsidRDefault="004D1F1A" w:rsidP="004D3D5E">
            <w:pPr>
              <w:spacing w:after="0"/>
              <w:jc w:val="center"/>
              <w:rPr>
                <w:rFonts w:ascii="Arial" w:hAnsi="Arial" w:cs="Arial"/>
                <w:b/>
                <w:sz w:val="20"/>
                <w:szCs w:val="20"/>
              </w:rPr>
            </w:pPr>
            <w:r w:rsidRPr="009A019F">
              <w:rPr>
                <w:rFonts w:ascii="Arial" w:hAnsi="Arial" w:cs="Arial"/>
                <w:sz w:val="20"/>
                <w:szCs w:val="20"/>
              </w:rPr>
              <w:t>Schulung der Leitperspektiven</w:t>
            </w:r>
          </w:p>
        </w:tc>
        <w:tc>
          <w:tcPr>
            <w:tcW w:w="1243" w:type="pct"/>
            <w:shd w:val="clear" w:color="auto" w:fill="D9D9D9"/>
            <w:tcMar>
              <w:left w:w="93" w:type="dxa"/>
            </w:tcMar>
            <w:vAlign w:val="center"/>
          </w:tcPr>
          <w:p w14:paraId="6E76361D" w14:textId="77777777" w:rsidR="004D1F1A" w:rsidRPr="00A06ABF" w:rsidRDefault="004D1F1A" w:rsidP="004D3D5E">
            <w:pPr>
              <w:spacing w:after="0"/>
              <w:jc w:val="center"/>
              <w:rPr>
                <w:rFonts w:ascii="Arial" w:hAnsi="Arial" w:cs="Arial"/>
                <w:b/>
                <w:color w:val="auto"/>
                <w:sz w:val="20"/>
                <w:szCs w:val="20"/>
              </w:rPr>
            </w:pPr>
            <w:r w:rsidRPr="00A06ABF">
              <w:rPr>
                <w:rFonts w:ascii="Arial" w:hAnsi="Arial" w:cs="Arial"/>
                <w:b/>
              </w:rPr>
              <w:t>Ergänzende Hinweise, Arbeitsmittel, Organisation, Verweise</w:t>
            </w:r>
          </w:p>
        </w:tc>
      </w:tr>
      <w:tr w:rsidR="001937BF" w14:paraId="2D54818A" w14:textId="77777777" w:rsidTr="001937BF">
        <w:trPr>
          <w:trHeight w:val="20"/>
        </w:trPr>
        <w:tc>
          <w:tcPr>
            <w:tcW w:w="2511" w:type="pct"/>
            <w:gridSpan w:val="3"/>
            <w:shd w:val="clear" w:color="auto" w:fill="auto"/>
            <w:tcMar>
              <w:left w:w="108" w:type="dxa"/>
            </w:tcMar>
          </w:tcPr>
          <w:p w14:paraId="4AC4B591" w14:textId="2ADCB824" w:rsidR="001937BF" w:rsidRPr="00A32F6E" w:rsidRDefault="001937BF" w:rsidP="0037712D">
            <w:pPr>
              <w:pStyle w:val="Listenabsatz"/>
              <w:spacing w:after="0"/>
              <w:ind w:left="0"/>
              <w:jc w:val="center"/>
              <w:rPr>
                <w:rFonts w:ascii="Arial" w:hAnsi="Arial" w:cs="Arial"/>
                <w:b/>
                <w:sz w:val="20"/>
                <w:szCs w:val="20"/>
              </w:rPr>
            </w:pPr>
            <w:r w:rsidRPr="001937BF">
              <w:rPr>
                <w:rFonts w:ascii="Arial" w:hAnsi="Arial" w:cs="Arial"/>
                <w:sz w:val="20"/>
                <w:szCs w:val="20"/>
              </w:rPr>
              <w:t>Die Schülerinnen und Schüler können</w:t>
            </w:r>
          </w:p>
        </w:tc>
        <w:tc>
          <w:tcPr>
            <w:tcW w:w="1246" w:type="pct"/>
            <w:gridSpan w:val="2"/>
            <w:vMerge w:val="restart"/>
            <w:shd w:val="clear" w:color="auto" w:fill="auto"/>
            <w:tcMar>
              <w:left w:w="108" w:type="dxa"/>
            </w:tcMar>
          </w:tcPr>
          <w:p w14:paraId="2F4A5E80" w14:textId="77777777" w:rsidR="001937BF" w:rsidRPr="000E002C" w:rsidRDefault="001937BF" w:rsidP="007D2692">
            <w:pPr>
              <w:spacing w:after="0"/>
              <w:rPr>
                <w:sz w:val="20"/>
                <w:szCs w:val="20"/>
              </w:rPr>
            </w:pPr>
            <w:r w:rsidRPr="000E002C">
              <w:rPr>
                <w:rFonts w:ascii="Arial" w:hAnsi="Arial" w:cs="Arial"/>
                <w:b/>
                <w:sz w:val="20"/>
                <w:szCs w:val="20"/>
              </w:rPr>
              <w:t>Lernschritte</w:t>
            </w:r>
          </w:p>
          <w:p w14:paraId="53181BAE"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rPr>
              <w:t xml:space="preserve">Einführung / Ergänzung Wortfeld Wohnungen und der Adjektive im </w:t>
            </w:r>
            <w:proofErr w:type="spellStart"/>
            <w:r w:rsidRPr="000E002C">
              <w:rPr>
                <w:rFonts w:ascii="Arial" w:hAnsi="Arial" w:cs="Arial"/>
                <w:sz w:val="20"/>
                <w:szCs w:val="20"/>
              </w:rPr>
              <w:t>Nom</w:t>
            </w:r>
            <w:proofErr w:type="spellEnd"/>
            <w:r w:rsidRPr="000E002C">
              <w:rPr>
                <w:rFonts w:ascii="Arial" w:hAnsi="Arial" w:cs="Arial"/>
                <w:sz w:val="20"/>
                <w:szCs w:val="20"/>
              </w:rPr>
              <w:t>. Pl.</w:t>
            </w:r>
          </w:p>
          <w:p w14:paraId="5EEAD17A"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rPr>
              <w:t>Beschreiben wo sich was im Raum befindet (Präpositionen des Raumes)</w:t>
            </w:r>
          </w:p>
          <w:p w14:paraId="71732B68"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rPr>
              <w:t>Einführung der Himmelsrichtungen</w:t>
            </w:r>
          </w:p>
          <w:p w14:paraId="6A5518CF"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rPr>
              <w:t>Beschreibung eines Grundrisses oder eines möblierten Zimmers</w:t>
            </w:r>
          </w:p>
          <w:p w14:paraId="5DA5A9EB"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rPr>
              <w:t>Einführung  Wortfeld Stadt und Sehenswürdigkeiten</w:t>
            </w:r>
          </w:p>
          <w:p w14:paraId="37748BB7"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rPr>
              <w:t xml:space="preserve">Einführung der Verneinung von </w:t>
            </w:r>
            <w:r w:rsidRPr="000E002C">
              <w:rPr>
                <w:rFonts w:ascii="Arial" w:hAnsi="Arial" w:cs="Arial"/>
                <w:sz w:val="20"/>
                <w:szCs w:val="20"/>
                <w:lang w:val="ru-RU"/>
              </w:rPr>
              <w:t>есть</w:t>
            </w:r>
            <w:r w:rsidRPr="000E002C">
              <w:rPr>
                <w:rFonts w:ascii="Arial" w:hAnsi="Arial" w:cs="Arial"/>
                <w:sz w:val="20"/>
                <w:szCs w:val="20"/>
              </w:rPr>
              <w:t xml:space="preserve"> und des Demonstrativpronomens </w:t>
            </w:r>
            <w:r w:rsidRPr="000E002C">
              <w:rPr>
                <w:rFonts w:ascii="Arial" w:hAnsi="Arial" w:cs="Arial"/>
                <w:sz w:val="20"/>
                <w:szCs w:val="20"/>
                <w:lang w:val="ru-RU"/>
              </w:rPr>
              <w:t>этот</w:t>
            </w:r>
            <w:r w:rsidRPr="000E002C">
              <w:rPr>
                <w:rFonts w:ascii="Arial" w:hAnsi="Arial" w:cs="Arial"/>
                <w:sz w:val="20"/>
                <w:szCs w:val="20"/>
              </w:rPr>
              <w:t xml:space="preserve"> (</w:t>
            </w:r>
            <w:proofErr w:type="spellStart"/>
            <w:r w:rsidRPr="000E002C">
              <w:rPr>
                <w:rFonts w:ascii="Arial" w:hAnsi="Arial" w:cs="Arial"/>
                <w:sz w:val="20"/>
                <w:szCs w:val="20"/>
              </w:rPr>
              <w:t>Sg</w:t>
            </w:r>
            <w:proofErr w:type="spellEnd"/>
            <w:r w:rsidRPr="000E002C">
              <w:rPr>
                <w:rFonts w:ascii="Arial" w:hAnsi="Arial" w:cs="Arial"/>
                <w:sz w:val="20"/>
                <w:szCs w:val="20"/>
              </w:rPr>
              <w:t>.)</w:t>
            </w:r>
          </w:p>
          <w:p w14:paraId="0D20C22D"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rPr>
              <w:t>Gespräch darüber führen, was es in einer Stadt gibt bzw. nicht gibt</w:t>
            </w:r>
          </w:p>
          <w:p w14:paraId="3CC5F1E5"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rPr>
              <w:t>Einführung ausgewählter Verben der Fortbewegung im Präsens</w:t>
            </w:r>
          </w:p>
          <w:p w14:paraId="10DDA4DA"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rPr>
              <w:t xml:space="preserve">Nennung der Lieblingsfortbewegungsart </w:t>
            </w:r>
            <w:proofErr w:type="spellStart"/>
            <w:r w:rsidRPr="000E002C">
              <w:rPr>
                <w:rFonts w:ascii="Arial" w:hAnsi="Arial" w:cs="Arial"/>
                <w:sz w:val="20"/>
                <w:szCs w:val="20"/>
              </w:rPr>
              <w:t>любить</w:t>
            </w:r>
            <w:proofErr w:type="spellEnd"/>
            <w:r w:rsidRPr="000E002C">
              <w:rPr>
                <w:rFonts w:ascii="Arial" w:hAnsi="Arial" w:cs="Arial"/>
                <w:sz w:val="20"/>
                <w:szCs w:val="20"/>
              </w:rPr>
              <w:t xml:space="preserve"> + Verb der Fortbewegung</w:t>
            </w:r>
          </w:p>
          <w:p w14:paraId="2209FDB0"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rPr>
              <w:t>Beschreibung des Tagesablaufs unter Einbeziehung der Transportmittel</w:t>
            </w:r>
          </w:p>
          <w:p w14:paraId="74560F24"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rPr>
              <w:t>Einführung von ausgewählten Floskeln zur Wegbeschreibung</w:t>
            </w:r>
          </w:p>
          <w:p w14:paraId="248FDFDA"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rPr>
              <w:t>Dialoge zu Wegbeschreibungen hören</w:t>
            </w:r>
          </w:p>
          <w:p w14:paraId="3E8B66C4"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rPr>
              <w:t>Wegbeschreibungen auf Karte nachvollziehen</w:t>
            </w:r>
          </w:p>
          <w:p w14:paraId="04F24C5E" w14:textId="77777777" w:rsidR="001937BF" w:rsidRDefault="001937BF">
            <w:pPr>
              <w:rPr>
                <w:rFonts w:ascii="Arial" w:hAnsi="Arial" w:cs="Arial"/>
                <w:sz w:val="20"/>
                <w:szCs w:val="20"/>
              </w:rPr>
            </w:pPr>
          </w:p>
          <w:p w14:paraId="643DD1BF" w14:textId="77777777" w:rsidR="001937BF" w:rsidRDefault="001937BF" w:rsidP="001F7EF7">
            <w:pPr>
              <w:shd w:val="clear" w:color="auto" w:fill="A3D7B7"/>
              <w:suppressAutoHyphens w:val="0"/>
              <w:spacing w:after="0" w:line="276" w:lineRule="auto"/>
              <w:ind w:left="285" w:hanging="285"/>
              <w:rPr>
                <w:sz w:val="20"/>
                <w:szCs w:val="20"/>
              </w:rPr>
            </w:pPr>
            <w:r>
              <w:rPr>
                <w:rFonts w:ascii="Arial" w:hAnsi="Arial" w:cs="Arial"/>
                <w:b/>
                <w:sz w:val="20"/>
                <w:szCs w:val="20"/>
              </w:rPr>
              <w:t>Schulung der Leitperspektiven</w:t>
            </w:r>
          </w:p>
          <w:p w14:paraId="32A47536" w14:textId="77777777" w:rsidR="001937BF" w:rsidRDefault="001937BF" w:rsidP="001F7EF7">
            <w:pPr>
              <w:shd w:val="clear" w:color="auto" w:fill="A3D7B7"/>
              <w:spacing w:after="0"/>
              <w:rPr>
                <w:rFonts w:ascii="Arial" w:hAnsi="Arial" w:cs="Arial"/>
                <w:sz w:val="20"/>
                <w:szCs w:val="20"/>
              </w:rPr>
            </w:pPr>
          </w:p>
          <w:p w14:paraId="6A3176E0" w14:textId="77777777" w:rsidR="001937BF" w:rsidRDefault="001937BF" w:rsidP="001F7EF7">
            <w:pPr>
              <w:shd w:val="clear" w:color="auto" w:fill="A3D7B7"/>
              <w:spacing w:after="0"/>
              <w:rPr>
                <w:rFonts w:ascii="Arial" w:hAnsi="Arial" w:cs="Arial"/>
                <w:sz w:val="20"/>
                <w:szCs w:val="20"/>
              </w:rPr>
            </w:pPr>
            <w:r w:rsidRPr="001937BF">
              <w:rPr>
                <w:rFonts w:ascii="Arial" w:hAnsi="Arial" w:cs="Arial"/>
                <w:b/>
                <w:sz w:val="20"/>
                <w:szCs w:val="20"/>
              </w:rPr>
              <w:t>L BTV</w:t>
            </w:r>
            <w:r>
              <w:rPr>
                <w:rFonts w:ascii="Arial" w:hAnsi="Arial" w:cs="Arial"/>
                <w:sz w:val="20"/>
                <w:szCs w:val="20"/>
              </w:rPr>
              <w:t xml:space="preserve"> Akzeptanz anderer Lebensformen</w:t>
            </w:r>
          </w:p>
          <w:p w14:paraId="77764EB1" w14:textId="06AA5C8D" w:rsidR="001937BF" w:rsidRPr="000E002C" w:rsidRDefault="001937BF" w:rsidP="001F7EF7">
            <w:pPr>
              <w:shd w:val="clear" w:color="auto" w:fill="A3D7B7"/>
              <w:rPr>
                <w:rFonts w:ascii="Arial" w:hAnsi="Arial" w:cs="Arial"/>
                <w:b/>
                <w:sz w:val="20"/>
                <w:szCs w:val="20"/>
              </w:rPr>
            </w:pPr>
            <w:r w:rsidRPr="001937BF">
              <w:rPr>
                <w:rFonts w:ascii="Arial" w:hAnsi="Arial" w:cs="Arial"/>
                <w:b/>
                <w:sz w:val="20"/>
                <w:szCs w:val="20"/>
              </w:rPr>
              <w:t>L MB</w:t>
            </w:r>
            <w:r>
              <w:rPr>
                <w:rFonts w:ascii="Arial" w:hAnsi="Arial" w:cs="Arial"/>
                <w:sz w:val="20"/>
                <w:szCs w:val="20"/>
              </w:rPr>
              <w:t xml:space="preserve"> Mediengesellschaft</w:t>
            </w:r>
          </w:p>
        </w:tc>
        <w:tc>
          <w:tcPr>
            <w:tcW w:w="1243" w:type="pct"/>
            <w:vMerge w:val="restart"/>
            <w:shd w:val="clear" w:color="auto" w:fill="auto"/>
            <w:tcMar>
              <w:left w:w="108" w:type="dxa"/>
            </w:tcMar>
          </w:tcPr>
          <w:p w14:paraId="3A1A3331" w14:textId="77777777" w:rsidR="001937BF" w:rsidRPr="000E002C" w:rsidRDefault="001937BF" w:rsidP="007D2692">
            <w:pPr>
              <w:spacing w:after="0"/>
              <w:rPr>
                <w:sz w:val="20"/>
                <w:szCs w:val="20"/>
              </w:rPr>
            </w:pPr>
            <w:r>
              <w:rPr>
                <w:rFonts w:ascii="Arial" w:hAnsi="Arial" w:cs="Arial"/>
                <w:b/>
                <w:sz w:val="20"/>
                <w:szCs w:val="20"/>
              </w:rPr>
              <w:lastRenderedPageBreak/>
              <w:t>Material</w:t>
            </w:r>
          </w:p>
          <w:p w14:paraId="1A2AC00F" w14:textId="77777777" w:rsidR="001937BF" w:rsidRPr="000E002C" w:rsidRDefault="001937BF" w:rsidP="007D2692">
            <w:pPr>
              <w:pStyle w:val="Listenabsatz"/>
              <w:numPr>
                <w:ilvl w:val="0"/>
                <w:numId w:val="4"/>
              </w:numPr>
              <w:suppressAutoHyphens w:val="0"/>
              <w:spacing w:after="0"/>
              <w:ind w:left="285" w:hanging="285"/>
              <w:rPr>
                <w:sz w:val="20"/>
                <w:szCs w:val="20"/>
              </w:rPr>
            </w:pPr>
            <w:r w:rsidRPr="000E002C">
              <w:rPr>
                <w:rFonts w:ascii="Arial" w:hAnsi="Arial" w:cs="Arial"/>
                <w:sz w:val="20"/>
                <w:szCs w:val="20"/>
              </w:rPr>
              <w:t>Möbelstücke auf Bildern</w:t>
            </w:r>
          </w:p>
          <w:p w14:paraId="7516D072" w14:textId="77777777" w:rsidR="001937BF" w:rsidRPr="000E002C" w:rsidRDefault="001937BF" w:rsidP="007D2692">
            <w:pPr>
              <w:pStyle w:val="Listenabsatz"/>
              <w:numPr>
                <w:ilvl w:val="0"/>
                <w:numId w:val="4"/>
              </w:numPr>
              <w:suppressAutoHyphens w:val="0"/>
              <w:spacing w:after="0"/>
              <w:ind w:left="285" w:hanging="285"/>
              <w:rPr>
                <w:sz w:val="20"/>
                <w:szCs w:val="20"/>
              </w:rPr>
            </w:pPr>
            <w:r w:rsidRPr="000E002C">
              <w:rPr>
                <w:rFonts w:ascii="Arial" w:hAnsi="Arial" w:cs="Arial"/>
                <w:sz w:val="20"/>
                <w:szCs w:val="20"/>
              </w:rPr>
              <w:t>Grundrisse von Wohnungen</w:t>
            </w:r>
          </w:p>
          <w:p w14:paraId="07478CD2" w14:textId="77777777" w:rsidR="001937BF" w:rsidRPr="000E002C" w:rsidRDefault="001937BF" w:rsidP="007D2692">
            <w:pPr>
              <w:pStyle w:val="Listenabsatz"/>
              <w:numPr>
                <w:ilvl w:val="0"/>
                <w:numId w:val="4"/>
              </w:numPr>
              <w:suppressAutoHyphens w:val="0"/>
              <w:spacing w:after="0"/>
              <w:ind w:left="285" w:hanging="285"/>
              <w:rPr>
                <w:sz w:val="20"/>
                <w:szCs w:val="20"/>
              </w:rPr>
            </w:pPr>
            <w:r w:rsidRPr="000E002C">
              <w:rPr>
                <w:rFonts w:ascii="Arial" w:hAnsi="Arial" w:cs="Arial"/>
                <w:sz w:val="20"/>
                <w:szCs w:val="20"/>
              </w:rPr>
              <w:t>Fotos von Sehenswürdigkeiten</w:t>
            </w:r>
          </w:p>
          <w:p w14:paraId="5EF1FAE0" w14:textId="445E7A8D" w:rsidR="001937BF" w:rsidRPr="000E002C" w:rsidRDefault="001937BF" w:rsidP="007D2692">
            <w:pPr>
              <w:pStyle w:val="Listenabsatz"/>
              <w:numPr>
                <w:ilvl w:val="0"/>
                <w:numId w:val="4"/>
              </w:numPr>
              <w:suppressAutoHyphens w:val="0"/>
              <w:spacing w:after="0"/>
              <w:ind w:left="285" w:hanging="285"/>
              <w:rPr>
                <w:sz w:val="20"/>
                <w:szCs w:val="20"/>
              </w:rPr>
            </w:pPr>
            <w:r w:rsidRPr="000E002C">
              <w:rPr>
                <w:rFonts w:ascii="Arial" w:hAnsi="Arial" w:cs="Arial"/>
                <w:sz w:val="20"/>
                <w:szCs w:val="20"/>
              </w:rPr>
              <w:t>Stadtpläne (für Touristen), z.</w:t>
            </w:r>
            <w:r w:rsidR="00DB19E2">
              <w:rPr>
                <w:rFonts w:ascii="Arial" w:hAnsi="Arial" w:cs="Arial"/>
                <w:sz w:val="20"/>
                <w:szCs w:val="20"/>
              </w:rPr>
              <w:t xml:space="preserve"> </w:t>
            </w:r>
            <w:r w:rsidRPr="000E002C">
              <w:rPr>
                <w:rFonts w:ascii="Arial" w:hAnsi="Arial" w:cs="Arial"/>
                <w:sz w:val="20"/>
                <w:szCs w:val="20"/>
              </w:rPr>
              <w:t>B. Übersichtskarte Zentrum Moskau</w:t>
            </w:r>
          </w:p>
          <w:p w14:paraId="0432521F" w14:textId="77777777" w:rsidR="001937BF" w:rsidRPr="000E002C" w:rsidRDefault="001937BF" w:rsidP="007D2692">
            <w:pPr>
              <w:pStyle w:val="Listenabsatz"/>
              <w:numPr>
                <w:ilvl w:val="0"/>
                <w:numId w:val="4"/>
              </w:numPr>
              <w:suppressAutoHyphens w:val="0"/>
              <w:spacing w:after="0"/>
              <w:ind w:left="285" w:hanging="285"/>
              <w:rPr>
                <w:sz w:val="20"/>
                <w:szCs w:val="20"/>
              </w:rPr>
            </w:pPr>
            <w:r w:rsidRPr="000E002C">
              <w:rPr>
                <w:rFonts w:ascii="Arial" w:hAnsi="Arial" w:cs="Arial"/>
                <w:sz w:val="20"/>
                <w:szCs w:val="20"/>
              </w:rPr>
              <w:t>Spiel: Beschreiben und raten</w:t>
            </w:r>
          </w:p>
          <w:p w14:paraId="19853493" w14:textId="77777777" w:rsidR="001937BF" w:rsidRPr="000E002C" w:rsidRDefault="001937BF" w:rsidP="007D2692">
            <w:pPr>
              <w:pStyle w:val="Listenabsatz"/>
              <w:numPr>
                <w:ilvl w:val="0"/>
                <w:numId w:val="4"/>
              </w:numPr>
              <w:suppressAutoHyphens w:val="0"/>
              <w:spacing w:after="0"/>
              <w:ind w:left="285" w:hanging="285"/>
              <w:rPr>
                <w:sz w:val="20"/>
                <w:szCs w:val="20"/>
              </w:rPr>
            </w:pPr>
            <w:r w:rsidRPr="000E002C">
              <w:rPr>
                <w:rFonts w:ascii="Arial" w:hAnsi="Arial" w:cs="Arial"/>
                <w:sz w:val="20"/>
                <w:szCs w:val="20"/>
              </w:rPr>
              <w:t>Transportmittel auf Bildern oder im Film</w:t>
            </w:r>
          </w:p>
          <w:p w14:paraId="263E9F8E" w14:textId="77903F92" w:rsidR="001937BF" w:rsidRPr="000E002C" w:rsidRDefault="001937BF" w:rsidP="007D2692">
            <w:pPr>
              <w:pStyle w:val="Listenabsatz"/>
              <w:numPr>
                <w:ilvl w:val="0"/>
                <w:numId w:val="4"/>
              </w:numPr>
              <w:suppressAutoHyphens w:val="0"/>
              <w:spacing w:after="0"/>
              <w:ind w:left="285" w:hanging="285"/>
              <w:rPr>
                <w:sz w:val="20"/>
                <w:szCs w:val="20"/>
              </w:rPr>
            </w:pPr>
            <w:r w:rsidRPr="000E002C">
              <w:rPr>
                <w:rFonts w:ascii="Arial" w:hAnsi="Arial" w:cs="Arial"/>
                <w:sz w:val="20"/>
                <w:szCs w:val="20"/>
              </w:rPr>
              <w:t>Pläne des öffentlichen Verkehrs (z.</w:t>
            </w:r>
            <w:r w:rsidR="00DB19E2">
              <w:rPr>
                <w:rFonts w:ascii="Arial" w:hAnsi="Arial" w:cs="Arial"/>
                <w:sz w:val="20"/>
                <w:szCs w:val="20"/>
              </w:rPr>
              <w:t xml:space="preserve"> </w:t>
            </w:r>
            <w:r w:rsidRPr="000E002C">
              <w:rPr>
                <w:rFonts w:ascii="Arial" w:hAnsi="Arial" w:cs="Arial"/>
                <w:sz w:val="20"/>
                <w:szCs w:val="20"/>
              </w:rPr>
              <w:t>B. Metroplan von Moskau)</w:t>
            </w:r>
          </w:p>
          <w:p w14:paraId="4B7BCE3F" w14:textId="77777777" w:rsidR="001937BF" w:rsidRPr="000E002C" w:rsidRDefault="001937BF" w:rsidP="007D2692">
            <w:pPr>
              <w:pStyle w:val="Listenabsatz"/>
              <w:numPr>
                <w:ilvl w:val="0"/>
                <w:numId w:val="4"/>
              </w:numPr>
              <w:suppressAutoHyphens w:val="0"/>
              <w:spacing w:after="0"/>
              <w:ind w:left="285" w:hanging="285"/>
              <w:rPr>
                <w:sz w:val="20"/>
                <w:szCs w:val="20"/>
              </w:rPr>
            </w:pPr>
            <w:r w:rsidRPr="000E002C">
              <w:rPr>
                <w:rFonts w:ascii="Arial" w:hAnsi="Arial" w:cs="Arial"/>
                <w:sz w:val="20"/>
                <w:szCs w:val="20"/>
              </w:rPr>
              <w:t>Formulierungshilfen für die Präsentation des Wohnortes/seiner Stadt</w:t>
            </w:r>
          </w:p>
          <w:p w14:paraId="67A4218C" w14:textId="77777777" w:rsidR="001937BF" w:rsidRPr="000E002C" w:rsidRDefault="001937BF" w:rsidP="007D2692">
            <w:pPr>
              <w:spacing w:after="0"/>
              <w:rPr>
                <w:rFonts w:ascii="Arial" w:hAnsi="Arial" w:cs="Arial"/>
                <w:b/>
                <w:sz w:val="20"/>
                <w:szCs w:val="20"/>
              </w:rPr>
            </w:pPr>
          </w:p>
          <w:p w14:paraId="1EA7EFD2" w14:textId="77777777" w:rsidR="001937BF" w:rsidRPr="000E002C" w:rsidRDefault="001937BF" w:rsidP="007D2692">
            <w:pPr>
              <w:spacing w:after="0"/>
              <w:rPr>
                <w:sz w:val="20"/>
                <w:szCs w:val="20"/>
              </w:rPr>
            </w:pPr>
            <w:r w:rsidRPr="000E002C">
              <w:rPr>
                <w:rFonts w:ascii="Arial" w:hAnsi="Arial" w:cs="Arial"/>
                <w:b/>
                <w:sz w:val="20"/>
                <w:szCs w:val="20"/>
              </w:rPr>
              <w:t>Unterrichtsmethoden</w:t>
            </w:r>
          </w:p>
          <w:p w14:paraId="2BA81DB6" w14:textId="77777777" w:rsidR="001937BF" w:rsidRPr="000E002C" w:rsidRDefault="001937BF" w:rsidP="007D2692">
            <w:pPr>
              <w:pStyle w:val="Listenabsatz"/>
              <w:numPr>
                <w:ilvl w:val="0"/>
                <w:numId w:val="4"/>
              </w:numPr>
              <w:suppressAutoHyphens w:val="0"/>
              <w:spacing w:after="0"/>
              <w:ind w:left="285" w:hanging="285"/>
              <w:rPr>
                <w:sz w:val="20"/>
                <w:szCs w:val="20"/>
              </w:rPr>
            </w:pPr>
            <w:r w:rsidRPr="000E002C">
              <w:rPr>
                <w:rFonts w:ascii="Arial" w:hAnsi="Arial" w:cs="Arial"/>
                <w:sz w:val="20"/>
                <w:szCs w:val="20"/>
              </w:rPr>
              <w:t>HV-Übungen</w:t>
            </w:r>
          </w:p>
          <w:p w14:paraId="6B88A176" w14:textId="77777777" w:rsidR="001937BF" w:rsidRPr="000E002C" w:rsidRDefault="001937BF" w:rsidP="007D2692">
            <w:pPr>
              <w:pStyle w:val="Listenabsatz"/>
              <w:numPr>
                <w:ilvl w:val="0"/>
                <w:numId w:val="4"/>
              </w:numPr>
              <w:suppressAutoHyphens w:val="0"/>
              <w:spacing w:after="0"/>
              <w:ind w:left="285" w:hanging="285"/>
              <w:rPr>
                <w:sz w:val="20"/>
                <w:szCs w:val="20"/>
              </w:rPr>
            </w:pPr>
            <w:r w:rsidRPr="000E002C">
              <w:rPr>
                <w:rFonts w:ascii="Arial" w:hAnsi="Arial" w:cs="Arial"/>
                <w:sz w:val="20"/>
                <w:szCs w:val="20"/>
              </w:rPr>
              <w:t>kreative GA</w:t>
            </w:r>
          </w:p>
          <w:p w14:paraId="73A71D9B" w14:textId="77777777" w:rsidR="001937BF" w:rsidRPr="000E002C" w:rsidRDefault="001937BF" w:rsidP="007D2692">
            <w:pPr>
              <w:pStyle w:val="Listenabsatz"/>
              <w:numPr>
                <w:ilvl w:val="0"/>
                <w:numId w:val="4"/>
              </w:numPr>
              <w:suppressAutoHyphens w:val="0"/>
              <w:spacing w:after="0"/>
              <w:ind w:left="285" w:hanging="285"/>
              <w:rPr>
                <w:sz w:val="20"/>
                <w:szCs w:val="20"/>
              </w:rPr>
            </w:pPr>
            <w:r w:rsidRPr="000E002C">
              <w:rPr>
                <w:rFonts w:ascii="Arial" w:hAnsi="Arial" w:cs="Arial"/>
                <w:sz w:val="20"/>
                <w:szCs w:val="20"/>
              </w:rPr>
              <w:t xml:space="preserve">Marktplatz </w:t>
            </w:r>
          </w:p>
          <w:p w14:paraId="6D27B92B" w14:textId="77777777" w:rsidR="001937BF" w:rsidRPr="000E002C" w:rsidRDefault="001937BF" w:rsidP="007D2692">
            <w:pPr>
              <w:pStyle w:val="Listenabsatz"/>
              <w:numPr>
                <w:ilvl w:val="0"/>
                <w:numId w:val="4"/>
              </w:numPr>
              <w:suppressAutoHyphens w:val="0"/>
              <w:spacing w:after="0"/>
              <w:ind w:left="285" w:hanging="285"/>
              <w:rPr>
                <w:sz w:val="20"/>
                <w:szCs w:val="20"/>
              </w:rPr>
            </w:pPr>
            <w:r w:rsidRPr="000E002C">
              <w:rPr>
                <w:rFonts w:ascii="Arial" w:hAnsi="Arial" w:cs="Arial"/>
                <w:sz w:val="20"/>
                <w:szCs w:val="20"/>
              </w:rPr>
              <w:t>Präsentation</w:t>
            </w:r>
          </w:p>
          <w:p w14:paraId="27F79C2F" w14:textId="77777777" w:rsidR="001937BF" w:rsidRPr="000E002C" w:rsidRDefault="001937BF" w:rsidP="007D2692">
            <w:pPr>
              <w:pStyle w:val="Listenabsatz"/>
              <w:suppressAutoHyphens w:val="0"/>
              <w:spacing w:after="0"/>
              <w:rPr>
                <w:rFonts w:ascii="Arial" w:hAnsi="Arial" w:cs="Arial"/>
                <w:sz w:val="20"/>
                <w:szCs w:val="20"/>
              </w:rPr>
            </w:pPr>
          </w:p>
          <w:p w14:paraId="612F90C3" w14:textId="77777777" w:rsidR="001937BF" w:rsidRPr="000E002C" w:rsidRDefault="001937BF" w:rsidP="007D2692">
            <w:pPr>
              <w:spacing w:after="0"/>
              <w:rPr>
                <w:sz w:val="20"/>
                <w:szCs w:val="20"/>
              </w:rPr>
            </w:pPr>
            <w:r w:rsidRPr="000E002C">
              <w:rPr>
                <w:rFonts w:ascii="Arial" w:hAnsi="Arial" w:cs="Arial"/>
                <w:b/>
                <w:sz w:val="20"/>
                <w:szCs w:val="20"/>
              </w:rPr>
              <w:t>Sozialformen</w:t>
            </w:r>
          </w:p>
          <w:p w14:paraId="78D172EF" w14:textId="77777777" w:rsidR="001937BF" w:rsidRPr="000E002C" w:rsidRDefault="001937BF" w:rsidP="007D2692">
            <w:pPr>
              <w:pStyle w:val="Listenabsatz"/>
              <w:numPr>
                <w:ilvl w:val="0"/>
                <w:numId w:val="4"/>
              </w:numPr>
              <w:suppressAutoHyphens w:val="0"/>
              <w:spacing w:after="0"/>
              <w:ind w:left="285" w:hanging="285"/>
              <w:rPr>
                <w:sz w:val="20"/>
                <w:szCs w:val="20"/>
              </w:rPr>
            </w:pPr>
            <w:r w:rsidRPr="000E002C">
              <w:rPr>
                <w:rFonts w:ascii="Arial" w:hAnsi="Arial" w:cs="Arial"/>
                <w:sz w:val="20"/>
                <w:szCs w:val="20"/>
              </w:rPr>
              <w:t>Kugellager</w:t>
            </w:r>
          </w:p>
          <w:p w14:paraId="163342D2" w14:textId="77777777" w:rsidR="001937BF" w:rsidRPr="000E002C" w:rsidRDefault="001937BF" w:rsidP="007D2692">
            <w:pPr>
              <w:pStyle w:val="Listenabsatz"/>
              <w:numPr>
                <w:ilvl w:val="0"/>
                <w:numId w:val="4"/>
              </w:numPr>
              <w:suppressAutoHyphens w:val="0"/>
              <w:spacing w:after="0"/>
              <w:ind w:left="285" w:hanging="285"/>
              <w:rPr>
                <w:sz w:val="20"/>
                <w:szCs w:val="20"/>
              </w:rPr>
            </w:pPr>
            <w:r w:rsidRPr="000E002C">
              <w:rPr>
                <w:rFonts w:ascii="Arial" w:hAnsi="Arial" w:cs="Arial"/>
                <w:sz w:val="20"/>
                <w:szCs w:val="20"/>
              </w:rPr>
              <w:t>Partner- und Gruppenarbeit</w:t>
            </w:r>
          </w:p>
          <w:p w14:paraId="47973FD7" w14:textId="77777777" w:rsidR="001937BF" w:rsidRPr="000E002C" w:rsidRDefault="001937BF" w:rsidP="007D2692">
            <w:pPr>
              <w:spacing w:after="0"/>
              <w:rPr>
                <w:rFonts w:ascii="Arial" w:hAnsi="Arial" w:cs="Arial"/>
                <w:sz w:val="20"/>
                <w:szCs w:val="20"/>
                <w:u w:val="single"/>
              </w:rPr>
            </w:pPr>
          </w:p>
          <w:p w14:paraId="1078F4DF" w14:textId="77777777" w:rsidR="001937BF" w:rsidRPr="000E002C" w:rsidRDefault="001937BF" w:rsidP="007D2692">
            <w:pPr>
              <w:spacing w:after="0"/>
              <w:rPr>
                <w:sz w:val="20"/>
                <w:szCs w:val="20"/>
              </w:rPr>
            </w:pPr>
            <w:r w:rsidRPr="000E002C">
              <w:rPr>
                <w:rFonts w:ascii="Arial" w:hAnsi="Arial" w:cs="Arial"/>
                <w:b/>
                <w:sz w:val="20"/>
                <w:szCs w:val="20"/>
              </w:rPr>
              <w:t>Differenzierung</w:t>
            </w:r>
          </w:p>
          <w:p w14:paraId="0B56D9B8" w14:textId="45227B1F" w:rsidR="001937BF" w:rsidRPr="000E002C" w:rsidRDefault="009070E0" w:rsidP="007D2692">
            <w:pPr>
              <w:pStyle w:val="Listenabsatz"/>
              <w:numPr>
                <w:ilvl w:val="0"/>
                <w:numId w:val="4"/>
              </w:numPr>
              <w:suppressAutoHyphens w:val="0"/>
              <w:spacing w:after="0"/>
              <w:ind w:left="285" w:hanging="285"/>
              <w:rPr>
                <w:sz w:val="20"/>
                <w:szCs w:val="20"/>
              </w:rPr>
            </w:pPr>
            <w:r w:rsidRPr="000E002C">
              <w:rPr>
                <w:rFonts w:ascii="Arial" w:hAnsi="Arial" w:cs="Arial"/>
                <w:sz w:val="20"/>
                <w:szCs w:val="20"/>
              </w:rPr>
              <w:t>qualitativ</w:t>
            </w:r>
            <w:r w:rsidR="001937BF" w:rsidRPr="000E002C">
              <w:rPr>
                <w:rFonts w:ascii="Arial" w:hAnsi="Arial" w:cs="Arial"/>
                <w:sz w:val="20"/>
                <w:szCs w:val="20"/>
              </w:rPr>
              <w:t>: Beschreibung eines ungewöhnlichen Hauses (Palast, Jugend</w:t>
            </w:r>
            <w:r w:rsidR="001937BF" w:rsidRPr="000E002C">
              <w:rPr>
                <w:rFonts w:ascii="Arial" w:hAnsi="Arial" w:cs="Arial"/>
                <w:sz w:val="20"/>
                <w:szCs w:val="20"/>
              </w:rPr>
              <w:lastRenderedPageBreak/>
              <w:t>herberge)</w:t>
            </w:r>
          </w:p>
          <w:p w14:paraId="1DEB1EFE" w14:textId="77777777" w:rsidR="001937BF" w:rsidRPr="000E002C" w:rsidRDefault="001937BF" w:rsidP="007D2692">
            <w:pPr>
              <w:pStyle w:val="Listenabsatz"/>
              <w:numPr>
                <w:ilvl w:val="0"/>
                <w:numId w:val="4"/>
              </w:numPr>
              <w:suppressAutoHyphens w:val="0"/>
              <w:spacing w:after="0"/>
              <w:ind w:left="285" w:hanging="285"/>
              <w:rPr>
                <w:sz w:val="20"/>
                <w:szCs w:val="20"/>
              </w:rPr>
            </w:pPr>
            <w:r w:rsidRPr="000E002C">
              <w:rPr>
                <w:rFonts w:ascii="Arial" w:hAnsi="Arial" w:cs="Arial"/>
                <w:sz w:val="20"/>
                <w:szCs w:val="20"/>
              </w:rPr>
              <w:t xml:space="preserve">Drehen von Filmsequenzen: die schwächeren S. führen ein und nennen alles im Unterricht Erlernte; stärkere Schüler bringen zusätzliche, selbst recherchierte Details </w:t>
            </w:r>
          </w:p>
          <w:p w14:paraId="6010C41F" w14:textId="77777777" w:rsidR="001937BF" w:rsidRDefault="001937BF" w:rsidP="00930F96">
            <w:pPr>
              <w:spacing w:after="0"/>
              <w:rPr>
                <w:rFonts w:ascii="Arial" w:hAnsi="Arial" w:cs="Arial"/>
                <w:sz w:val="20"/>
                <w:szCs w:val="20"/>
              </w:rPr>
            </w:pPr>
          </w:p>
          <w:p w14:paraId="7E40CEE5" w14:textId="77777777" w:rsidR="001937BF" w:rsidRPr="00930F96" w:rsidRDefault="001937BF" w:rsidP="00930F96">
            <w:pPr>
              <w:spacing w:after="0"/>
              <w:rPr>
                <w:rFonts w:ascii="Arial" w:hAnsi="Arial" w:cs="Arial"/>
                <w:b/>
                <w:sz w:val="20"/>
                <w:szCs w:val="20"/>
              </w:rPr>
            </w:pPr>
            <w:r w:rsidRPr="00930F96">
              <w:rPr>
                <w:rFonts w:ascii="Arial" w:hAnsi="Arial" w:cs="Arial"/>
                <w:b/>
                <w:sz w:val="20"/>
                <w:szCs w:val="20"/>
              </w:rPr>
              <w:t>Medien</w:t>
            </w:r>
          </w:p>
          <w:p w14:paraId="174E2E24" w14:textId="77777777" w:rsidR="001937BF" w:rsidRDefault="001937BF" w:rsidP="000734C7">
            <w:pPr>
              <w:spacing w:after="0"/>
              <w:ind w:left="284" w:hanging="284"/>
              <w:rPr>
                <w:rFonts w:ascii="Arial" w:hAnsi="Arial" w:cs="Arial"/>
                <w:sz w:val="20"/>
                <w:szCs w:val="20"/>
              </w:rPr>
            </w:pPr>
            <w:r>
              <w:rPr>
                <w:rFonts w:ascii="Arial" w:hAnsi="Arial" w:cs="Arial"/>
                <w:sz w:val="20"/>
                <w:szCs w:val="20"/>
              </w:rPr>
              <w:t>-</w:t>
            </w:r>
            <w:r>
              <w:rPr>
                <w:rFonts w:ascii="Arial" w:hAnsi="Arial" w:cs="Arial"/>
                <w:sz w:val="20"/>
                <w:szCs w:val="20"/>
              </w:rPr>
              <w:tab/>
              <w:t>Minifilme</w:t>
            </w:r>
          </w:p>
          <w:p w14:paraId="10B5E666" w14:textId="290E9FAD" w:rsidR="001937BF" w:rsidRPr="001D3DAD" w:rsidRDefault="001937BF" w:rsidP="001D3DAD">
            <w:pPr>
              <w:spacing w:after="0"/>
              <w:ind w:left="284" w:hanging="284"/>
              <w:rPr>
                <w:rFonts w:ascii="Arial" w:hAnsi="Arial" w:cs="Arial"/>
                <w:sz w:val="20"/>
                <w:szCs w:val="20"/>
              </w:rPr>
            </w:pPr>
            <w:r>
              <w:rPr>
                <w:rFonts w:ascii="Arial" w:hAnsi="Arial" w:cs="Arial"/>
                <w:sz w:val="20"/>
                <w:szCs w:val="20"/>
              </w:rPr>
              <w:t>-</w:t>
            </w:r>
            <w:r>
              <w:rPr>
                <w:rFonts w:ascii="Arial" w:hAnsi="Arial" w:cs="Arial"/>
                <w:sz w:val="20"/>
                <w:szCs w:val="20"/>
              </w:rPr>
              <w:tab/>
              <w:t>Russisches Navigationssystem für Fußgänger</w:t>
            </w:r>
          </w:p>
        </w:tc>
      </w:tr>
      <w:tr w:rsidR="001937BF" w14:paraId="3788C7CB" w14:textId="77777777" w:rsidTr="001937BF">
        <w:trPr>
          <w:trHeight w:val="1543"/>
        </w:trPr>
        <w:tc>
          <w:tcPr>
            <w:tcW w:w="1267" w:type="pct"/>
            <w:shd w:val="clear" w:color="auto" w:fill="auto"/>
            <w:tcMar>
              <w:left w:w="108" w:type="dxa"/>
            </w:tcMar>
          </w:tcPr>
          <w:p w14:paraId="55BC7470" w14:textId="222E8AEB" w:rsidR="001937BF" w:rsidRPr="009138B5" w:rsidRDefault="001937BF" w:rsidP="009138B5">
            <w:pPr>
              <w:spacing w:after="0"/>
              <w:rPr>
                <w:sz w:val="20"/>
                <w:szCs w:val="20"/>
              </w:rPr>
            </w:pPr>
            <w:r>
              <w:rPr>
                <w:rFonts w:ascii="Arial" w:hAnsi="Arial" w:cs="Arial"/>
                <w:b/>
                <w:sz w:val="20"/>
                <w:szCs w:val="20"/>
              </w:rPr>
              <w:t>3.1.2</w:t>
            </w:r>
            <w:r w:rsidRPr="000E002C">
              <w:rPr>
                <w:rFonts w:ascii="Arial" w:hAnsi="Arial" w:cs="Arial"/>
                <w:b/>
                <w:sz w:val="20"/>
                <w:szCs w:val="20"/>
              </w:rPr>
              <w:t xml:space="preserve"> </w:t>
            </w:r>
            <w:r>
              <w:rPr>
                <w:rFonts w:ascii="Arial" w:hAnsi="Arial" w:cs="Arial"/>
                <w:b/>
                <w:sz w:val="20"/>
                <w:szCs w:val="20"/>
              </w:rPr>
              <w:t>Interkulturelle</w:t>
            </w:r>
            <w:r w:rsidRPr="000E002C">
              <w:rPr>
                <w:rFonts w:ascii="Arial" w:hAnsi="Arial" w:cs="Arial"/>
                <w:b/>
                <w:sz w:val="20"/>
                <w:szCs w:val="20"/>
              </w:rPr>
              <w:t xml:space="preserve"> kommunikative Kompetenz</w:t>
            </w:r>
          </w:p>
          <w:p w14:paraId="39CBCFE5" w14:textId="423EE12D" w:rsidR="001937BF" w:rsidRPr="000E002C" w:rsidRDefault="001937BF" w:rsidP="009138B5">
            <w:pPr>
              <w:spacing w:after="0"/>
              <w:rPr>
                <w:sz w:val="20"/>
                <w:szCs w:val="20"/>
              </w:rPr>
            </w:pPr>
            <w:r>
              <w:rPr>
                <w:rFonts w:ascii="Arial" w:hAnsi="Arial" w:cs="Arial"/>
                <w:sz w:val="20"/>
                <w:szCs w:val="20"/>
              </w:rPr>
              <w:t xml:space="preserve">(4) </w:t>
            </w:r>
            <w:r w:rsidRPr="000E002C">
              <w:rPr>
                <w:rFonts w:ascii="Arial" w:hAnsi="Arial" w:cs="Arial"/>
                <w:sz w:val="20"/>
                <w:szCs w:val="20"/>
              </w:rPr>
              <w:t>mit den ihnen zur Verfügung stehenden kommunikativen Mitteln in interkulturellen</w:t>
            </w:r>
          </w:p>
          <w:p w14:paraId="5AF34A8C" w14:textId="77777777" w:rsidR="001937BF" w:rsidRPr="000E002C" w:rsidRDefault="001937BF" w:rsidP="009138B5">
            <w:pPr>
              <w:spacing w:after="0"/>
              <w:rPr>
                <w:sz w:val="20"/>
                <w:szCs w:val="20"/>
              </w:rPr>
            </w:pPr>
            <w:r w:rsidRPr="000E002C">
              <w:rPr>
                <w:rFonts w:ascii="Arial" w:hAnsi="Arial" w:cs="Arial"/>
                <w:sz w:val="20"/>
                <w:szCs w:val="20"/>
              </w:rPr>
              <w:t>Kommunikationssituationen angemessen handeln</w:t>
            </w:r>
          </w:p>
          <w:p w14:paraId="427FCC34" w14:textId="25E7FF03" w:rsidR="001937BF" w:rsidRPr="000E002C" w:rsidRDefault="001937BF" w:rsidP="009138B5">
            <w:pPr>
              <w:spacing w:after="0"/>
              <w:rPr>
                <w:sz w:val="20"/>
                <w:szCs w:val="20"/>
              </w:rPr>
            </w:pPr>
            <w:r>
              <w:rPr>
                <w:rFonts w:ascii="Arial" w:hAnsi="Arial" w:cs="Arial"/>
                <w:sz w:val="20"/>
                <w:szCs w:val="20"/>
              </w:rPr>
              <w:t xml:space="preserve">(6) </w:t>
            </w:r>
            <w:r w:rsidRPr="000E002C">
              <w:rPr>
                <w:rFonts w:ascii="Arial" w:hAnsi="Arial" w:cs="Arial"/>
                <w:sz w:val="20"/>
                <w:szCs w:val="20"/>
              </w:rPr>
              <w:t>in interkulturell schwierigen Situationen für sie Fremdes aushalten</w:t>
            </w:r>
          </w:p>
          <w:p w14:paraId="3BC9BD95" w14:textId="77777777" w:rsidR="001937BF" w:rsidRDefault="001937BF" w:rsidP="009138B5">
            <w:pPr>
              <w:spacing w:after="0"/>
              <w:rPr>
                <w:rFonts w:ascii="Arial" w:hAnsi="Arial" w:cs="Arial"/>
                <w:sz w:val="20"/>
                <w:szCs w:val="20"/>
              </w:rPr>
            </w:pPr>
          </w:p>
          <w:p w14:paraId="502ED64E" w14:textId="662E1BFC" w:rsidR="001937BF" w:rsidRPr="000E002C" w:rsidRDefault="001937BF" w:rsidP="009138B5">
            <w:pPr>
              <w:spacing w:after="0"/>
              <w:rPr>
                <w:rFonts w:ascii="Arial" w:hAnsi="Arial" w:cs="Arial"/>
                <w:sz w:val="20"/>
                <w:szCs w:val="20"/>
              </w:rPr>
            </w:pPr>
            <w:r w:rsidRPr="000E002C">
              <w:rPr>
                <w:rFonts w:ascii="Arial" w:hAnsi="Arial" w:cs="Arial"/>
                <w:b/>
                <w:bCs/>
                <w:sz w:val="20"/>
                <w:szCs w:val="20"/>
              </w:rPr>
              <w:t>3.1.3</w:t>
            </w:r>
            <w:r>
              <w:rPr>
                <w:rFonts w:ascii="Arial" w:hAnsi="Arial" w:cs="Arial"/>
                <w:b/>
                <w:bCs/>
                <w:sz w:val="20"/>
                <w:szCs w:val="20"/>
              </w:rPr>
              <w:t xml:space="preserve"> </w:t>
            </w:r>
            <w:r w:rsidRPr="009138B5">
              <w:rPr>
                <w:rFonts w:ascii="Arial" w:hAnsi="Arial" w:cs="Arial"/>
                <w:b/>
                <w:sz w:val="20"/>
                <w:szCs w:val="20"/>
              </w:rPr>
              <w:t>Funktionale kommunikative Kompetenz</w:t>
            </w:r>
          </w:p>
          <w:p w14:paraId="457ADD0A" w14:textId="77777777" w:rsidR="001937BF" w:rsidRPr="000E002C" w:rsidRDefault="001937BF" w:rsidP="009138B5">
            <w:pPr>
              <w:spacing w:after="0"/>
              <w:rPr>
                <w:b/>
                <w:bCs/>
                <w:sz w:val="20"/>
                <w:szCs w:val="20"/>
              </w:rPr>
            </w:pPr>
            <w:r w:rsidRPr="000E002C">
              <w:rPr>
                <w:rFonts w:ascii="Arial" w:hAnsi="Arial" w:cs="Arial"/>
                <w:b/>
                <w:bCs/>
                <w:sz w:val="20"/>
                <w:szCs w:val="20"/>
              </w:rPr>
              <w:t>3.1.3.4 Sprechen – zusammenhängendes monologisches Sprechen</w:t>
            </w:r>
          </w:p>
          <w:p w14:paraId="334BEEBD" w14:textId="6A47D41E" w:rsidR="001937BF" w:rsidRPr="000E002C" w:rsidRDefault="001937BF" w:rsidP="009138B5">
            <w:pPr>
              <w:spacing w:after="0"/>
              <w:rPr>
                <w:sz w:val="20"/>
                <w:szCs w:val="20"/>
              </w:rPr>
            </w:pPr>
            <w:r>
              <w:rPr>
                <w:rFonts w:ascii="Arial" w:hAnsi="Arial" w:cs="Arial"/>
                <w:sz w:val="20"/>
                <w:szCs w:val="20"/>
              </w:rPr>
              <w:t xml:space="preserve">(1) </w:t>
            </w:r>
            <w:r w:rsidRPr="000E002C">
              <w:rPr>
                <w:rFonts w:ascii="Arial" w:hAnsi="Arial" w:cs="Arial"/>
                <w:sz w:val="20"/>
                <w:szCs w:val="20"/>
              </w:rPr>
              <w:t>Auskunft über sich selbst und über ihr näheres Umfeld geben</w:t>
            </w:r>
          </w:p>
          <w:p w14:paraId="03128EDF" w14:textId="29FF49DE" w:rsidR="001937BF" w:rsidRPr="000E002C" w:rsidRDefault="001937BF" w:rsidP="009138B5">
            <w:pPr>
              <w:spacing w:after="0"/>
              <w:rPr>
                <w:sz w:val="20"/>
                <w:szCs w:val="20"/>
              </w:rPr>
            </w:pPr>
            <w:r>
              <w:rPr>
                <w:rFonts w:ascii="Arial" w:hAnsi="Arial" w:cs="Arial"/>
                <w:sz w:val="20"/>
                <w:szCs w:val="20"/>
              </w:rPr>
              <w:t xml:space="preserve">(2) </w:t>
            </w:r>
            <w:r w:rsidRPr="000E002C">
              <w:rPr>
                <w:rFonts w:ascii="Arial" w:hAnsi="Arial" w:cs="Arial"/>
                <w:sz w:val="20"/>
                <w:szCs w:val="20"/>
              </w:rPr>
              <w:t>nicht zu komplizierte Ereignisse, Sachverhalte und Bilder darstellen</w:t>
            </w:r>
          </w:p>
          <w:p w14:paraId="79FFBC0D" w14:textId="3A765D6E" w:rsidR="001937BF" w:rsidRPr="000E002C" w:rsidRDefault="001937BF" w:rsidP="009138B5">
            <w:pPr>
              <w:spacing w:after="0"/>
              <w:rPr>
                <w:sz w:val="20"/>
                <w:szCs w:val="20"/>
              </w:rPr>
            </w:pPr>
            <w:r>
              <w:rPr>
                <w:rFonts w:ascii="Arial" w:hAnsi="Arial" w:cs="Arial"/>
                <w:sz w:val="20"/>
                <w:szCs w:val="20"/>
              </w:rPr>
              <w:t xml:space="preserve">(5) </w:t>
            </w:r>
            <w:r w:rsidRPr="000E002C">
              <w:rPr>
                <w:rFonts w:ascii="Arial" w:hAnsi="Arial" w:cs="Arial"/>
                <w:sz w:val="20"/>
                <w:szCs w:val="20"/>
              </w:rPr>
              <w:t>kurze nichtliterarische und literarische Texte vorstellen, wiedergeben und kommentieren</w:t>
            </w:r>
          </w:p>
          <w:p w14:paraId="62DE4405" w14:textId="7C48AD4C" w:rsidR="001937BF" w:rsidRPr="000E002C" w:rsidRDefault="001937BF" w:rsidP="009138B5">
            <w:pPr>
              <w:spacing w:after="0"/>
              <w:rPr>
                <w:sz w:val="20"/>
                <w:szCs w:val="20"/>
              </w:rPr>
            </w:pPr>
            <w:r>
              <w:rPr>
                <w:rFonts w:ascii="Arial" w:hAnsi="Arial" w:cs="Arial"/>
                <w:sz w:val="20"/>
                <w:szCs w:val="20"/>
              </w:rPr>
              <w:t xml:space="preserve">(6) </w:t>
            </w:r>
            <w:r w:rsidRPr="000E002C">
              <w:rPr>
                <w:rFonts w:ascii="Arial" w:hAnsi="Arial" w:cs="Arial"/>
                <w:sz w:val="20"/>
                <w:szCs w:val="20"/>
              </w:rPr>
              <w:t>einfachere Texte sinndarstellend vortragen oder szenisch interpretieren</w:t>
            </w:r>
          </w:p>
          <w:p w14:paraId="03E469FB" w14:textId="77777777" w:rsidR="001937BF" w:rsidRPr="000E002C" w:rsidRDefault="001937BF" w:rsidP="009138B5">
            <w:pPr>
              <w:spacing w:after="0"/>
              <w:rPr>
                <w:sz w:val="20"/>
                <w:szCs w:val="20"/>
              </w:rPr>
            </w:pPr>
            <w:r w:rsidRPr="000E002C">
              <w:rPr>
                <w:rFonts w:ascii="Arial" w:hAnsi="Arial" w:cs="Arial"/>
                <w:sz w:val="20"/>
                <w:szCs w:val="20"/>
              </w:rPr>
              <w:t>Strategien und Methoden</w:t>
            </w:r>
          </w:p>
          <w:p w14:paraId="6CC286D1" w14:textId="77777777" w:rsidR="001937BF" w:rsidRPr="000E002C" w:rsidRDefault="001937BF" w:rsidP="009138B5">
            <w:pPr>
              <w:spacing w:after="0"/>
              <w:rPr>
                <w:sz w:val="20"/>
                <w:szCs w:val="20"/>
              </w:rPr>
            </w:pPr>
          </w:p>
          <w:p w14:paraId="7DBAE873" w14:textId="77777777" w:rsidR="001937BF" w:rsidRPr="000E002C" w:rsidRDefault="001937BF" w:rsidP="009138B5">
            <w:pPr>
              <w:spacing w:after="0"/>
              <w:rPr>
                <w:rFonts w:ascii="Arial" w:hAnsi="Arial" w:cs="Arial"/>
                <w:sz w:val="20"/>
                <w:szCs w:val="20"/>
              </w:rPr>
            </w:pPr>
          </w:p>
          <w:p w14:paraId="06746C9B" w14:textId="77777777" w:rsidR="001937BF" w:rsidRPr="000E002C" w:rsidRDefault="001937BF">
            <w:pPr>
              <w:spacing w:line="216" w:lineRule="auto"/>
              <w:rPr>
                <w:rFonts w:ascii="Arial" w:hAnsi="Arial" w:cs="Arial"/>
                <w:sz w:val="20"/>
                <w:szCs w:val="20"/>
              </w:rPr>
            </w:pPr>
          </w:p>
        </w:tc>
        <w:tc>
          <w:tcPr>
            <w:tcW w:w="1244" w:type="pct"/>
            <w:gridSpan w:val="2"/>
            <w:shd w:val="clear" w:color="auto" w:fill="auto"/>
            <w:tcMar>
              <w:left w:w="108" w:type="dxa"/>
            </w:tcMar>
          </w:tcPr>
          <w:p w14:paraId="7D31EA96" w14:textId="77777777" w:rsidR="001937BF" w:rsidRPr="000E002C" w:rsidRDefault="001937BF" w:rsidP="00A32F6E">
            <w:pPr>
              <w:pStyle w:val="Listenabsatz"/>
              <w:ind w:left="0"/>
              <w:rPr>
                <w:rFonts w:ascii="Arial" w:hAnsi="Arial" w:cs="Arial"/>
                <w:b/>
                <w:sz w:val="20"/>
                <w:szCs w:val="20"/>
              </w:rPr>
            </w:pPr>
            <w:r w:rsidRPr="00A32F6E">
              <w:rPr>
                <w:rFonts w:ascii="Arial" w:hAnsi="Arial" w:cs="Arial"/>
                <w:b/>
                <w:sz w:val="20"/>
                <w:szCs w:val="20"/>
              </w:rPr>
              <w:lastRenderedPageBreak/>
              <w:t>3.1.3.7</w:t>
            </w:r>
            <w:r>
              <w:rPr>
                <w:rFonts w:ascii="Arial" w:hAnsi="Arial" w:cs="Arial"/>
                <w:b/>
                <w:sz w:val="20"/>
                <w:szCs w:val="20"/>
              </w:rPr>
              <w:t xml:space="preserve"> Verfügen über sprachliche Mittel: </w:t>
            </w:r>
            <w:r w:rsidRPr="000E002C">
              <w:rPr>
                <w:rFonts w:ascii="Arial" w:hAnsi="Arial" w:cs="Arial"/>
                <w:b/>
                <w:sz w:val="20"/>
                <w:szCs w:val="20"/>
              </w:rPr>
              <w:t xml:space="preserve">Wortschatz </w:t>
            </w:r>
          </w:p>
          <w:p w14:paraId="66374DEE" w14:textId="6FAC0AD4" w:rsidR="001937BF" w:rsidRPr="000E002C" w:rsidRDefault="001937BF" w:rsidP="00A32F6E">
            <w:pPr>
              <w:pStyle w:val="Listenabsatz"/>
              <w:ind w:left="0"/>
              <w:rPr>
                <w:sz w:val="20"/>
                <w:szCs w:val="20"/>
              </w:rPr>
            </w:pPr>
            <w:r>
              <w:rPr>
                <w:rFonts w:ascii="Arial" w:hAnsi="Arial" w:cs="Arial"/>
                <w:sz w:val="20"/>
                <w:szCs w:val="20"/>
              </w:rPr>
              <w:t xml:space="preserve">(1) </w:t>
            </w:r>
            <w:r w:rsidRPr="000E002C">
              <w:rPr>
                <w:rFonts w:ascii="Arial" w:hAnsi="Arial" w:cs="Arial"/>
                <w:sz w:val="20"/>
                <w:szCs w:val="20"/>
              </w:rPr>
              <w:t>einen allgemeinen und themenspezifischen Wortschatz entsprechend der Textsorte, Situation und Intention angemessen einsetzen, wenn es um vertraute Themen geht</w:t>
            </w:r>
          </w:p>
          <w:p w14:paraId="72B59221" w14:textId="43130EDF" w:rsidR="001937BF" w:rsidRPr="000E002C" w:rsidRDefault="001937BF">
            <w:pPr>
              <w:pStyle w:val="Listenabsatz"/>
              <w:ind w:left="0"/>
              <w:rPr>
                <w:sz w:val="20"/>
                <w:szCs w:val="20"/>
              </w:rPr>
            </w:pPr>
            <w:r>
              <w:rPr>
                <w:rFonts w:ascii="Arial" w:hAnsi="Arial" w:cs="Arial"/>
                <w:sz w:val="20"/>
                <w:szCs w:val="20"/>
              </w:rPr>
              <w:t xml:space="preserve">(2) </w:t>
            </w:r>
            <w:r w:rsidRPr="000E002C">
              <w:rPr>
                <w:rFonts w:ascii="Arial" w:hAnsi="Arial" w:cs="Arial"/>
                <w:sz w:val="20"/>
                <w:szCs w:val="20"/>
              </w:rPr>
              <w:t>ihren aktiven Wortschatz in Bezug auf grundlegende Regeln richtig anwenden und sich bei der</w:t>
            </w:r>
          </w:p>
          <w:p w14:paraId="3AB3E0B1" w14:textId="77777777" w:rsidR="001937BF" w:rsidRPr="000E002C" w:rsidRDefault="001937BF">
            <w:pPr>
              <w:pStyle w:val="Listenabsatz"/>
              <w:ind w:left="0"/>
              <w:rPr>
                <w:sz w:val="20"/>
                <w:szCs w:val="20"/>
              </w:rPr>
            </w:pPr>
            <w:r w:rsidRPr="000E002C">
              <w:rPr>
                <w:rFonts w:ascii="Arial" w:hAnsi="Arial" w:cs="Arial"/>
                <w:sz w:val="20"/>
                <w:szCs w:val="20"/>
              </w:rPr>
              <w:t>Sprachproduktion korrigieren</w:t>
            </w:r>
          </w:p>
          <w:p w14:paraId="21BFC4F0" w14:textId="078281CF" w:rsidR="001937BF" w:rsidRPr="000E002C" w:rsidRDefault="001937BF">
            <w:pPr>
              <w:pStyle w:val="Listenabsatz"/>
              <w:ind w:left="0"/>
              <w:rPr>
                <w:sz w:val="20"/>
                <w:szCs w:val="20"/>
              </w:rPr>
            </w:pPr>
            <w:r>
              <w:rPr>
                <w:rFonts w:ascii="Arial" w:hAnsi="Arial" w:cs="Arial"/>
                <w:sz w:val="20"/>
                <w:szCs w:val="20"/>
              </w:rPr>
              <w:t xml:space="preserve">(4) </w:t>
            </w:r>
            <w:r w:rsidRPr="000E002C">
              <w:rPr>
                <w:rFonts w:ascii="Arial" w:hAnsi="Arial" w:cs="Arial"/>
                <w:sz w:val="20"/>
                <w:szCs w:val="20"/>
              </w:rPr>
              <w:t>Wortschatzlücken durch Semantisierungstechniken wie Paraphrase, Beispielsatz, Synonym, Antonym, Oberbegriff, Gestik und Mimik füllen</w:t>
            </w:r>
          </w:p>
          <w:p w14:paraId="54F2EE79" w14:textId="77777777" w:rsidR="001937BF" w:rsidRPr="000E002C" w:rsidRDefault="001937BF">
            <w:pPr>
              <w:pStyle w:val="Listenabsatz"/>
              <w:ind w:left="0"/>
              <w:rPr>
                <w:rFonts w:ascii="Arial" w:hAnsi="Arial" w:cs="Arial"/>
                <w:sz w:val="20"/>
                <w:szCs w:val="20"/>
              </w:rPr>
            </w:pPr>
          </w:p>
          <w:p w14:paraId="06B37625"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rPr>
              <w:t xml:space="preserve">Wortfeld </w:t>
            </w:r>
            <w:proofErr w:type="spellStart"/>
            <w:r w:rsidRPr="000E002C">
              <w:rPr>
                <w:rFonts w:ascii="Arial" w:hAnsi="Arial" w:cs="Arial"/>
                <w:sz w:val="20"/>
                <w:szCs w:val="20"/>
              </w:rPr>
              <w:t>квартира</w:t>
            </w:r>
            <w:proofErr w:type="spellEnd"/>
            <w:r w:rsidRPr="000E002C">
              <w:rPr>
                <w:rFonts w:ascii="Arial" w:hAnsi="Arial" w:cs="Arial"/>
                <w:sz w:val="20"/>
                <w:szCs w:val="20"/>
              </w:rPr>
              <w:t xml:space="preserve"> (Zimmer, Möbel)</w:t>
            </w:r>
          </w:p>
          <w:p w14:paraId="2DC82948"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lang w:val="ru-RU"/>
              </w:rPr>
              <w:t>Wortfeld город, достопримечательности</w:t>
            </w:r>
          </w:p>
          <w:p w14:paraId="72E47FB4"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rPr>
              <w:t xml:space="preserve">Wortfeld </w:t>
            </w:r>
            <w:r w:rsidRPr="000E002C">
              <w:rPr>
                <w:rFonts w:ascii="Arial" w:hAnsi="Arial" w:cs="Arial"/>
                <w:sz w:val="20"/>
                <w:szCs w:val="20"/>
                <w:lang w:val="ru-RU"/>
              </w:rPr>
              <w:t>транспорт</w:t>
            </w:r>
          </w:p>
          <w:p w14:paraId="43040058"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rPr>
              <w:t xml:space="preserve">geographische Lage: в </w:t>
            </w:r>
            <w:proofErr w:type="spellStart"/>
            <w:r w:rsidRPr="000E002C">
              <w:rPr>
                <w:rFonts w:ascii="Arial" w:hAnsi="Arial" w:cs="Arial"/>
                <w:sz w:val="20"/>
                <w:szCs w:val="20"/>
              </w:rPr>
              <w:t>на</w:t>
            </w:r>
            <w:proofErr w:type="spellEnd"/>
            <w:r w:rsidRPr="000E002C">
              <w:rPr>
                <w:rFonts w:ascii="Arial" w:hAnsi="Arial" w:cs="Arial"/>
                <w:sz w:val="20"/>
                <w:szCs w:val="20"/>
              </w:rPr>
              <w:t xml:space="preserve"> + Himmelsrichtung im </w:t>
            </w:r>
            <w:proofErr w:type="spellStart"/>
            <w:r w:rsidRPr="000E002C">
              <w:rPr>
                <w:rFonts w:ascii="Arial" w:hAnsi="Arial" w:cs="Arial"/>
                <w:sz w:val="20"/>
                <w:szCs w:val="20"/>
              </w:rPr>
              <w:t>Präp</w:t>
            </w:r>
            <w:proofErr w:type="spellEnd"/>
            <w:r w:rsidRPr="000E002C">
              <w:rPr>
                <w:rFonts w:ascii="Arial" w:hAnsi="Arial" w:cs="Arial"/>
                <w:sz w:val="20"/>
                <w:szCs w:val="20"/>
              </w:rPr>
              <w:t>.</w:t>
            </w:r>
          </w:p>
          <w:p w14:paraId="0B8E15CD" w14:textId="77777777" w:rsidR="001937BF" w:rsidRPr="00276F18" w:rsidRDefault="001937BF">
            <w:pPr>
              <w:pStyle w:val="Listenabsatz"/>
              <w:suppressAutoHyphens w:val="0"/>
              <w:spacing w:after="0"/>
              <w:ind w:left="285" w:hanging="285"/>
              <w:rPr>
                <w:rFonts w:ascii="Arial" w:hAnsi="Arial" w:cs="Arial"/>
                <w:sz w:val="20"/>
                <w:szCs w:val="20"/>
              </w:rPr>
            </w:pPr>
          </w:p>
          <w:p w14:paraId="3D590776" w14:textId="77777777" w:rsidR="001937BF" w:rsidRPr="000E002C" w:rsidRDefault="001937BF" w:rsidP="00A32F6E">
            <w:pPr>
              <w:pStyle w:val="Listenabsatz"/>
              <w:spacing w:after="0"/>
              <w:ind w:left="0"/>
              <w:rPr>
                <w:rFonts w:ascii="Arial" w:hAnsi="Arial" w:cs="Arial"/>
                <w:b/>
                <w:sz w:val="20"/>
                <w:szCs w:val="20"/>
              </w:rPr>
            </w:pPr>
            <w:r>
              <w:rPr>
                <w:rFonts w:ascii="Arial" w:hAnsi="Arial" w:cs="Arial"/>
                <w:b/>
                <w:sz w:val="20"/>
                <w:szCs w:val="20"/>
              </w:rPr>
              <w:t xml:space="preserve">3.1.3.8 Verfügen über sprachliche Mittel: </w:t>
            </w:r>
            <w:r w:rsidRPr="000E002C">
              <w:rPr>
                <w:rFonts w:ascii="Arial" w:hAnsi="Arial" w:cs="Arial"/>
                <w:b/>
                <w:sz w:val="20"/>
                <w:szCs w:val="20"/>
              </w:rPr>
              <w:t>Grammatik</w:t>
            </w:r>
          </w:p>
          <w:p w14:paraId="0E0B41E9"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rPr>
              <w:lastRenderedPageBreak/>
              <w:t xml:space="preserve">Adjektive im </w:t>
            </w:r>
            <w:proofErr w:type="spellStart"/>
            <w:r w:rsidRPr="000E002C">
              <w:rPr>
                <w:rFonts w:ascii="Arial" w:hAnsi="Arial" w:cs="Arial"/>
                <w:sz w:val="20"/>
                <w:szCs w:val="20"/>
              </w:rPr>
              <w:t>Nom</w:t>
            </w:r>
            <w:proofErr w:type="spellEnd"/>
            <w:r w:rsidRPr="000E002C">
              <w:rPr>
                <w:rFonts w:ascii="Arial" w:hAnsi="Arial" w:cs="Arial"/>
                <w:sz w:val="20"/>
                <w:szCs w:val="20"/>
              </w:rPr>
              <w:t xml:space="preserve">. Pl. </w:t>
            </w:r>
          </w:p>
          <w:p w14:paraId="60EC4516"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rPr>
              <w:t>Verben der Fortbewegung im Präsens (</w:t>
            </w:r>
            <w:r w:rsidRPr="000E002C">
              <w:rPr>
                <w:rFonts w:ascii="Arial" w:hAnsi="Arial" w:cs="Arial"/>
                <w:sz w:val="20"/>
                <w:szCs w:val="20"/>
                <w:lang w:val="ru-RU"/>
              </w:rPr>
              <w:t>ехать</w:t>
            </w:r>
            <w:r w:rsidRPr="000E002C">
              <w:rPr>
                <w:rFonts w:ascii="Arial" w:hAnsi="Arial" w:cs="Arial"/>
                <w:sz w:val="20"/>
                <w:szCs w:val="20"/>
              </w:rPr>
              <w:t>/</w:t>
            </w:r>
            <w:r w:rsidRPr="000E002C">
              <w:rPr>
                <w:rFonts w:ascii="Arial" w:hAnsi="Arial" w:cs="Arial"/>
                <w:sz w:val="20"/>
                <w:szCs w:val="20"/>
                <w:lang w:val="ru-RU"/>
              </w:rPr>
              <w:t>ездить</w:t>
            </w:r>
            <w:r w:rsidRPr="000E002C">
              <w:rPr>
                <w:rFonts w:ascii="Arial" w:hAnsi="Arial" w:cs="Arial"/>
                <w:sz w:val="20"/>
                <w:szCs w:val="20"/>
              </w:rPr>
              <w:t xml:space="preserve">, </w:t>
            </w:r>
            <w:r w:rsidRPr="000E002C">
              <w:rPr>
                <w:rFonts w:ascii="Arial" w:hAnsi="Arial" w:cs="Arial"/>
                <w:sz w:val="20"/>
                <w:szCs w:val="20"/>
                <w:lang w:val="ru-RU"/>
              </w:rPr>
              <w:t>идти</w:t>
            </w:r>
            <w:r w:rsidRPr="000E002C">
              <w:rPr>
                <w:rFonts w:ascii="Arial" w:hAnsi="Arial" w:cs="Arial"/>
                <w:sz w:val="20"/>
                <w:szCs w:val="20"/>
              </w:rPr>
              <w:t>/</w:t>
            </w:r>
            <w:proofErr w:type="spellStart"/>
            <w:r w:rsidRPr="000E002C">
              <w:rPr>
                <w:rFonts w:ascii="Arial" w:hAnsi="Arial" w:cs="Arial"/>
                <w:sz w:val="20"/>
                <w:szCs w:val="20"/>
              </w:rPr>
              <w:t>ходить</w:t>
            </w:r>
            <w:proofErr w:type="spellEnd"/>
            <w:r w:rsidRPr="000E002C">
              <w:rPr>
                <w:rFonts w:ascii="Arial" w:hAnsi="Arial" w:cs="Arial"/>
                <w:sz w:val="20"/>
                <w:szCs w:val="20"/>
              </w:rPr>
              <w:t xml:space="preserve">, </w:t>
            </w:r>
            <w:r w:rsidRPr="000E002C">
              <w:rPr>
                <w:rFonts w:ascii="Arial" w:hAnsi="Arial" w:cs="Arial"/>
                <w:sz w:val="20"/>
                <w:szCs w:val="20"/>
                <w:lang w:val="ru-RU"/>
              </w:rPr>
              <w:t>лететь</w:t>
            </w:r>
            <w:r w:rsidRPr="000E002C">
              <w:rPr>
                <w:rFonts w:ascii="Arial" w:hAnsi="Arial" w:cs="Arial"/>
                <w:sz w:val="20"/>
                <w:szCs w:val="20"/>
              </w:rPr>
              <w:t>/</w:t>
            </w:r>
            <w:proofErr w:type="spellStart"/>
            <w:r w:rsidRPr="000E002C">
              <w:rPr>
                <w:rFonts w:ascii="Arial" w:hAnsi="Arial" w:cs="Arial"/>
                <w:sz w:val="20"/>
                <w:szCs w:val="20"/>
              </w:rPr>
              <w:t>летать</w:t>
            </w:r>
            <w:proofErr w:type="spellEnd"/>
            <w:r w:rsidRPr="000E002C">
              <w:rPr>
                <w:rFonts w:ascii="Arial" w:hAnsi="Arial" w:cs="Arial"/>
                <w:sz w:val="20"/>
                <w:szCs w:val="20"/>
              </w:rPr>
              <w:t>)</w:t>
            </w:r>
          </w:p>
          <w:p w14:paraId="632334BB"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rPr>
              <w:t xml:space="preserve">Demonstrativpronomen </w:t>
            </w:r>
            <w:r w:rsidRPr="000E002C">
              <w:rPr>
                <w:rFonts w:ascii="Arial" w:hAnsi="Arial" w:cs="Arial"/>
                <w:sz w:val="20"/>
                <w:szCs w:val="20"/>
                <w:lang w:val="ru-RU"/>
              </w:rPr>
              <w:t>этот</w:t>
            </w:r>
            <w:r w:rsidRPr="00276F18">
              <w:rPr>
                <w:rFonts w:ascii="Arial" w:hAnsi="Arial" w:cs="Arial"/>
                <w:sz w:val="20"/>
                <w:szCs w:val="20"/>
              </w:rPr>
              <w:t xml:space="preserve"> (</w:t>
            </w:r>
            <w:proofErr w:type="spellStart"/>
            <w:r w:rsidRPr="000E002C">
              <w:rPr>
                <w:rFonts w:ascii="Arial" w:hAnsi="Arial" w:cs="Arial"/>
                <w:sz w:val="20"/>
                <w:szCs w:val="20"/>
              </w:rPr>
              <w:t>Nom</w:t>
            </w:r>
            <w:proofErr w:type="spellEnd"/>
            <w:r w:rsidRPr="000E002C">
              <w:rPr>
                <w:rFonts w:ascii="Arial" w:hAnsi="Arial" w:cs="Arial"/>
                <w:sz w:val="20"/>
                <w:szCs w:val="20"/>
              </w:rPr>
              <w:t xml:space="preserve">, </w:t>
            </w:r>
            <w:proofErr w:type="spellStart"/>
            <w:r w:rsidRPr="000E002C">
              <w:rPr>
                <w:rFonts w:ascii="Arial" w:hAnsi="Arial" w:cs="Arial"/>
                <w:sz w:val="20"/>
                <w:szCs w:val="20"/>
              </w:rPr>
              <w:t>Präp</w:t>
            </w:r>
            <w:proofErr w:type="spellEnd"/>
            <w:r w:rsidRPr="000E002C">
              <w:rPr>
                <w:rFonts w:ascii="Arial" w:hAnsi="Arial" w:cs="Arial"/>
                <w:sz w:val="20"/>
                <w:szCs w:val="20"/>
              </w:rPr>
              <w:t xml:space="preserve">. </w:t>
            </w:r>
            <w:proofErr w:type="spellStart"/>
            <w:r w:rsidRPr="00276F18">
              <w:rPr>
                <w:rFonts w:ascii="Arial" w:hAnsi="Arial" w:cs="Arial"/>
                <w:sz w:val="20"/>
                <w:szCs w:val="20"/>
              </w:rPr>
              <w:t>Sg</w:t>
            </w:r>
            <w:proofErr w:type="spellEnd"/>
            <w:r w:rsidRPr="00276F18">
              <w:rPr>
                <w:rFonts w:ascii="Arial" w:hAnsi="Arial" w:cs="Arial"/>
                <w:sz w:val="20"/>
                <w:szCs w:val="20"/>
              </w:rPr>
              <w:t xml:space="preserve">.) </w:t>
            </w:r>
          </w:p>
          <w:p w14:paraId="58AADEAC" w14:textId="77777777" w:rsidR="001937BF" w:rsidRPr="000E002C" w:rsidRDefault="001937BF">
            <w:pPr>
              <w:pStyle w:val="Listenabsatz"/>
              <w:numPr>
                <w:ilvl w:val="0"/>
                <w:numId w:val="4"/>
              </w:numPr>
              <w:suppressAutoHyphens w:val="0"/>
              <w:spacing w:after="0"/>
              <w:ind w:left="285" w:hanging="285"/>
              <w:rPr>
                <w:sz w:val="20"/>
                <w:szCs w:val="20"/>
              </w:rPr>
            </w:pPr>
            <w:proofErr w:type="spellStart"/>
            <w:r w:rsidRPr="000E002C">
              <w:rPr>
                <w:rFonts w:ascii="Arial" w:hAnsi="Arial" w:cs="Arial"/>
                <w:sz w:val="20"/>
                <w:szCs w:val="20"/>
              </w:rPr>
              <w:t>Präposivit</w:t>
            </w:r>
            <w:proofErr w:type="spellEnd"/>
            <w:r w:rsidRPr="000E002C">
              <w:rPr>
                <w:rFonts w:ascii="Arial" w:hAnsi="Arial" w:cs="Arial"/>
                <w:sz w:val="20"/>
                <w:szCs w:val="20"/>
              </w:rPr>
              <w:t xml:space="preserve"> auf -y</w:t>
            </w:r>
          </w:p>
          <w:p w14:paraId="2E2D462D"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rPr>
              <w:t xml:space="preserve">Fragepronomen </w:t>
            </w:r>
            <w:proofErr w:type="spellStart"/>
            <w:r w:rsidRPr="000E002C">
              <w:rPr>
                <w:rFonts w:ascii="Arial" w:hAnsi="Arial" w:cs="Arial"/>
                <w:sz w:val="20"/>
                <w:szCs w:val="20"/>
              </w:rPr>
              <w:t>какой</w:t>
            </w:r>
            <w:proofErr w:type="spellEnd"/>
            <w:r w:rsidRPr="000E002C">
              <w:rPr>
                <w:rFonts w:ascii="Arial" w:hAnsi="Arial" w:cs="Arial"/>
                <w:sz w:val="20"/>
                <w:szCs w:val="20"/>
              </w:rPr>
              <w:t xml:space="preserve"> (im </w:t>
            </w:r>
            <w:proofErr w:type="spellStart"/>
            <w:r w:rsidRPr="000E002C">
              <w:rPr>
                <w:rFonts w:ascii="Arial" w:hAnsi="Arial" w:cs="Arial"/>
                <w:sz w:val="20"/>
                <w:szCs w:val="20"/>
              </w:rPr>
              <w:t>Nom</w:t>
            </w:r>
            <w:proofErr w:type="spellEnd"/>
            <w:r w:rsidRPr="000E002C">
              <w:rPr>
                <w:rFonts w:ascii="Arial" w:hAnsi="Arial" w:cs="Arial"/>
                <w:sz w:val="20"/>
                <w:szCs w:val="20"/>
              </w:rPr>
              <w:t>.)</w:t>
            </w:r>
          </w:p>
          <w:p w14:paraId="19E9F016" w14:textId="77777777" w:rsidR="001937BF" w:rsidRPr="000E002C" w:rsidRDefault="001937BF">
            <w:pPr>
              <w:pStyle w:val="Listenabsatz"/>
              <w:numPr>
                <w:ilvl w:val="0"/>
                <w:numId w:val="4"/>
              </w:numPr>
              <w:suppressAutoHyphens w:val="0"/>
              <w:spacing w:after="0"/>
              <w:ind w:left="285" w:hanging="285"/>
              <w:rPr>
                <w:sz w:val="20"/>
                <w:szCs w:val="20"/>
              </w:rPr>
            </w:pPr>
            <w:r w:rsidRPr="000E002C">
              <w:rPr>
                <w:rFonts w:ascii="Arial" w:hAnsi="Arial" w:cs="Arial"/>
                <w:sz w:val="20"/>
                <w:szCs w:val="20"/>
              </w:rPr>
              <w:t>Präpositionen der Lage /des Ortes</w:t>
            </w:r>
          </w:p>
          <w:p w14:paraId="3EAC3743" w14:textId="77777777" w:rsidR="001937BF" w:rsidRPr="000E002C" w:rsidRDefault="001937BF">
            <w:pPr>
              <w:pStyle w:val="Listenabsatz"/>
              <w:ind w:left="285"/>
              <w:rPr>
                <w:rFonts w:ascii="Arial" w:hAnsi="Arial" w:cs="Arial"/>
                <w:sz w:val="20"/>
                <w:szCs w:val="20"/>
              </w:rPr>
            </w:pPr>
          </w:p>
          <w:p w14:paraId="15D8EB72" w14:textId="77777777" w:rsidR="001937BF" w:rsidRPr="00A32F6E" w:rsidRDefault="001937BF" w:rsidP="00A32F6E">
            <w:pPr>
              <w:spacing w:after="0"/>
              <w:rPr>
                <w:rFonts w:ascii="Arial" w:hAnsi="Arial" w:cs="Arial"/>
                <w:b/>
                <w:sz w:val="20"/>
                <w:szCs w:val="20"/>
              </w:rPr>
            </w:pPr>
            <w:r w:rsidRPr="00A32F6E">
              <w:rPr>
                <w:rFonts w:ascii="Arial" w:hAnsi="Arial" w:cs="Arial"/>
                <w:b/>
                <w:sz w:val="20"/>
                <w:szCs w:val="20"/>
              </w:rPr>
              <w:t>3.1.3.9</w:t>
            </w:r>
            <w:r>
              <w:rPr>
                <w:rFonts w:ascii="Arial" w:hAnsi="Arial" w:cs="Arial"/>
                <w:b/>
                <w:sz w:val="20"/>
                <w:szCs w:val="20"/>
              </w:rPr>
              <w:t xml:space="preserve"> </w:t>
            </w:r>
            <w:r w:rsidRPr="000E002C">
              <w:rPr>
                <w:rFonts w:ascii="Arial" w:hAnsi="Arial" w:cs="Arial"/>
                <w:b/>
                <w:sz w:val="20"/>
                <w:szCs w:val="20"/>
              </w:rPr>
              <w:t>Aussprache und Intonation</w:t>
            </w:r>
          </w:p>
          <w:p w14:paraId="2B887E1C" w14:textId="05C8AD12" w:rsidR="001937BF" w:rsidRPr="00FE0A17" w:rsidRDefault="001937BF" w:rsidP="00FE0A17">
            <w:pPr>
              <w:pStyle w:val="Listenabsatz"/>
              <w:numPr>
                <w:ilvl w:val="0"/>
                <w:numId w:val="4"/>
              </w:numPr>
              <w:suppressAutoHyphens w:val="0"/>
              <w:spacing w:after="0"/>
              <w:ind w:left="285" w:hanging="285"/>
              <w:rPr>
                <w:sz w:val="20"/>
                <w:szCs w:val="20"/>
              </w:rPr>
            </w:pPr>
            <w:r w:rsidRPr="000E002C">
              <w:rPr>
                <w:rFonts w:ascii="Arial" w:hAnsi="Arial" w:cs="Arial"/>
                <w:sz w:val="20"/>
                <w:szCs w:val="20"/>
              </w:rPr>
              <w:t>Aussprache –</w:t>
            </w:r>
            <w:r w:rsidRPr="000E002C">
              <w:rPr>
                <w:rFonts w:ascii="Arial" w:hAnsi="Arial" w:cs="Arial"/>
                <w:sz w:val="20"/>
                <w:szCs w:val="20"/>
                <w:lang w:val="ru-RU"/>
              </w:rPr>
              <w:t>зж- (езжу)</w:t>
            </w:r>
          </w:p>
        </w:tc>
        <w:tc>
          <w:tcPr>
            <w:tcW w:w="1246" w:type="pct"/>
            <w:gridSpan w:val="2"/>
            <w:vMerge/>
            <w:shd w:val="clear" w:color="auto" w:fill="auto"/>
            <w:tcMar>
              <w:left w:w="108" w:type="dxa"/>
            </w:tcMar>
          </w:tcPr>
          <w:p w14:paraId="4B5FB47B" w14:textId="22FF180D" w:rsidR="001937BF" w:rsidRPr="000E002C" w:rsidRDefault="001937BF" w:rsidP="001F7EF7">
            <w:pPr>
              <w:shd w:val="clear" w:color="auto" w:fill="A3D7B7"/>
              <w:rPr>
                <w:rFonts w:ascii="Arial" w:hAnsi="Arial" w:cs="Arial"/>
                <w:sz w:val="20"/>
                <w:szCs w:val="20"/>
              </w:rPr>
            </w:pPr>
          </w:p>
        </w:tc>
        <w:tc>
          <w:tcPr>
            <w:tcW w:w="1243" w:type="pct"/>
            <w:vMerge/>
            <w:shd w:val="clear" w:color="auto" w:fill="auto"/>
            <w:tcMar>
              <w:left w:w="108" w:type="dxa"/>
            </w:tcMar>
          </w:tcPr>
          <w:p w14:paraId="479B9AA7" w14:textId="77777777" w:rsidR="001937BF" w:rsidRPr="000E002C" w:rsidRDefault="001937BF">
            <w:pPr>
              <w:rPr>
                <w:rFonts w:ascii="Arial" w:hAnsi="Arial" w:cs="Arial"/>
                <w:sz w:val="20"/>
                <w:szCs w:val="20"/>
              </w:rPr>
            </w:pPr>
          </w:p>
        </w:tc>
      </w:tr>
    </w:tbl>
    <w:p w14:paraId="15658965" w14:textId="23806147" w:rsidR="005A05F7" w:rsidRDefault="005A05F7">
      <w:pPr>
        <w:tabs>
          <w:tab w:val="left" w:pos="2183"/>
        </w:tabs>
        <w:rPr>
          <w:rFonts w:ascii="Arial" w:hAnsi="Arial" w:cs="Arial"/>
          <w:b/>
        </w:rPr>
      </w:pPr>
    </w:p>
    <w:p w14:paraId="7354A894" w14:textId="77777777" w:rsidR="005A05F7" w:rsidRDefault="005A05F7">
      <w:pPr>
        <w:rPr>
          <w:rFonts w:ascii="Arial" w:hAnsi="Arial" w:cs="Arial"/>
          <w:b/>
          <w:sz w:val="28"/>
          <w:szCs w:val="28"/>
        </w:rPr>
      </w:pPr>
    </w:p>
    <w:p w14:paraId="6FAE46A5" w14:textId="7F70D3C9" w:rsidR="005A05F7" w:rsidRDefault="004D1F1A" w:rsidP="00912A62">
      <w:pPr>
        <w:suppressAutoHyphens w:val="0"/>
        <w:spacing w:after="0"/>
        <w:rPr>
          <w:rFonts w:ascii="Arial" w:hAnsi="Arial" w:cs="Arial"/>
        </w:rPr>
      </w:pPr>
      <w:r>
        <w:rPr>
          <w:rFonts w:ascii="Arial" w:hAnsi="Arial" w:cs="Arial"/>
        </w:rPr>
        <w:br w:type="page"/>
      </w:r>
    </w:p>
    <w:tbl>
      <w:tblPr>
        <w:tblStyle w:val="Tabellenraster"/>
        <w:tblW w:w="5000" w:type="pct"/>
        <w:tblCellMar>
          <w:left w:w="93" w:type="dxa"/>
        </w:tblCellMar>
        <w:tblLook w:val="04A0" w:firstRow="1" w:lastRow="0" w:firstColumn="1" w:lastColumn="0" w:noHBand="0" w:noVBand="1"/>
      </w:tblPr>
      <w:tblGrid>
        <w:gridCol w:w="4031"/>
        <w:gridCol w:w="3957"/>
        <w:gridCol w:w="3957"/>
        <w:gridCol w:w="3960"/>
      </w:tblGrid>
      <w:tr w:rsidR="005A05F7" w14:paraId="49AA4845" w14:textId="77777777" w:rsidTr="001937BF">
        <w:tc>
          <w:tcPr>
            <w:tcW w:w="5000" w:type="pct"/>
            <w:gridSpan w:val="4"/>
            <w:shd w:val="clear" w:color="auto" w:fill="D9D9D9"/>
            <w:tcMar>
              <w:left w:w="93" w:type="dxa"/>
            </w:tcMar>
          </w:tcPr>
          <w:p w14:paraId="11222B24" w14:textId="5128A289" w:rsidR="005A05F7" w:rsidRPr="00831072" w:rsidRDefault="004D1F1A" w:rsidP="008A1F93">
            <w:pPr>
              <w:pStyle w:val="0TabelleUeberschrift"/>
            </w:pPr>
            <w:bookmarkStart w:id="19" w:name="_Toc461608734"/>
            <w:bookmarkStart w:id="20" w:name="_Toc456601247"/>
            <w:r w:rsidRPr="00831072">
              <w:lastRenderedPageBreak/>
              <w:t>Unterrichtseinheit 6</w:t>
            </w:r>
            <w:r>
              <w:t xml:space="preserve">: </w:t>
            </w:r>
            <w:r w:rsidR="00831072" w:rsidRPr="00831072">
              <w:t>Aufbau der Kompetenzen „Dialogisches Sprec</w:t>
            </w:r>
            <w:r>
              <w:t>hen“ und „Hör-/Hörsehverstehen“</w:t>
            </w:r>
            <w:bookmarkEnd w:id="19"/>
            <w:r w:rsidR="00831072" w:rsidRPr="00831072">
              <w:t xml:space="preserve"> </w:t>
            </w:r>
            <w:bookmarkEnd w:id="20"/>
          </w:p>
          <w:p w14:paraId="66DDCF9B" w14:textId="30A549E4" w:rsidR="005A05F7" w:rsidRPr="00831072" w:rsidRDefault="00EE04A8" w:rsidP="004D1F1A">
            <w:pPr>
              <w:pStyle w:val="0caStunden0"/>
            </w:pPr>
            <w:r w:rsidRPr="00831072">
              <w:t xml:space="preserve">Einkaufen (Kleidung, </w:t>
            </w:r>
            <w:r w:rsidR="00947EB4" w:rsidRPr="00831072">
              <w:t>Farben)</w:t>
            </w:r>
          </w:p>
          <w:p w14:paraId="66724ABE" w14:textId="1EF05217" w:rsidR="005A3085" w:rsidRDefault="00831072" w:rsidP="004D1F1A">
            <w:pPr>
              <w:pStyle w:val="0caStunden0"/>
            </w:pPr>
            <w:r>
              <w:t>Zeitlicher Umfang</w:t>
            </w:r>
            <w:r w:rsidR="00947EB4" w:rsidRPr="00831072">
              <w:t>: ca. 3 Wochen</w:t>
            </w:r>
          </w:p>
        </w:tc>
      </w:tr>
      <w:tr w:rsidR="005A05F7" w14:paraId="413529D5" w14:textId="77777777" w:rsidTr="004D1F1A">
        <w:tc>
          <w:tcPr>
            <w:tcW w:w="5000" w:type="pct"/>
            <w:gridSpan w:val="4"/>
            <w:shd w:val="clear" w:color="auto" w:fill="auto"/>
            <w:tcMar>
              <w:left w:w="93" w:type="dxa"/>
            </w:tcMar>
          </w:tcPr>
          <w:p w14:paraId="24A35277" w14:textId="77777777" w:rsidR="005A05F7" w:rsidRPr="00B9786D" w:rsidRDefault="005A05F7" w:rsidP="00B9786D">
            <w:pPr>
              <w:spacing w:after="0" w:line="192" w:lineRule="auto"/>
              <w:rPr>
                <w:rFonts w:ascii="Arial" w:hAnsi="Arial" w:cs="Arial"/>
                <w:b/>
                <w:sz w:val="6"/>
                <w:szCs w:val="6"/>
              </w:rPr>
            </w:pPr>
          </w:p>
          <w:p w14:paraId="289F5914" w14:textId="0A3ECB54" w:rsidR="005A05F7" w:rsidRDefault="00B9786D" w:rsidP="002C76C7">
            <w:pPr>
              <w:spacing w:after="0" w:line="192" w:lineRule="auto"/>
            </w:pPr>
            <w:r>
              <w:rPr>
                <w:rFonts w:ascii="Arial" w:hAnsi="Arial" w:cs="Arial"/>
                <w:b/>
              </w:rPr>
              <w:t xml:space="preserve">Soziokulturelles Wissen/Thema: </w:t>
            </w:r>
            <w:r w:rsidR="009F4804">
              <w:rPr>
                <w:rFonts w:ascii="Arial" w:hAnsi="Arial" w:cs="Arial"/>
                <w:b/>
              </w:rPr>
              <w:t>Individuum</w:t>
            </w:r>
            <w:r w:rsidR="00947EB4">
              <w:rPr>
                <w:rFonts w:ascii="Arial" w:hAnsi="Arial" w:cs="Arial"/>
                <w:b/>
              </w:rPr>
              <w:t xml:space="preserve"> </w:t>
            </w:r>
            <w:r w:rsidR="009F4804">
              <w:rPr>
                <w:rFonts w:ascii="Arial" w:hAnsi="Arial" w:cs="Arial"/>
                <w:b/>
              </w:rPr>
              <w:t>und Gesellschaft</w:t>
            </w:r>
          </w:p>
          <w:p w14:paraId="04291070" w14:textId="77777777" w:rsidR="005A05F7" w:rsidRDefault="005A05F7" w:rsidP="002C76C7">
            <w:pPr>
              <w:spacing w:after="0" w:line="192" w:lineRule="auto"/>
              <w:rPr>
                <w:rFonts w:ascii="Arial" w:hAnsi="Arial" w:cs="Arial"/>
                <w:b/>
              </w:rPr>
            </w:pPr>
          </w:p>
          <w:p w14:paraId="596CE25F" w14:textId="0489FA8D" w:rsidR="005A05F7" w:rsidRPr="004D1F1A" w:rsidRDefault="00947EB4" w:rsidP="002C76C7">
            <w:pPr>
              <w:spacing w:after="0"/>
            </w:pPr>
            <w:r>
              <w:rPr>
                <w:rFonts w:ascii="Arial" w:hAnsi="Arial" w:cs="Arial"/>
                <w:b/>
              </w:rPr>
              <w:t xml:space="preserve">Lernaufgabe: </w:t>
            </w:r>
            <w:r w:rsidRPr="006208B6">
              <w:rPr>
                <w:rFonts w:ascii="Arial" w:hAnsi="Arial" w:cs="Arial"/>
              </w:rPr>
              <w:t>Vor der gesamten Lerngruppe eine Szene „Image-Beratung“ spielen; die Lerngruppe löst dazu Hör-/</w:t>
            </w:r>
            <w:proofErr w:type="spellStart"/>
            <w:r w:rsidRPr="006208B6">
              <w:rPr>
                <w:rFonts w:ascii="Arial" w:hAnsi="Arial" w:cs="Arial"/>
              </w:rPr>
              <w:t>Hörsehverstehensaufgaben</w:t>
            </w:r>
            <w:proofErr w:type="spellEnd"/>
          </w:p>
        </w:tc>
      </w:tr>
      <w:tr w:rsidR="004D1F1A" w14:paraId="41D4F883" w14:textId="77777777" w:rsidTr="004D3D5E">
        <w:trPr>
          <w:trHeight w:val="1543"/>
        </w:trPr>
        <w:tc>
          <w:tcPr>
            <w:tcW w:w="1267" w:type="pct"/>
            <w:shd w:val="clear" w:color="auto" w:fill="B70017"/>
            <w:tcMar>
              <w:left w:w="93" w:type="dxa"/>
            </w:tcMar>
            <w:vAlign w:val="center"/>
          </w:tcPr>
          <w:p w14:paraId="3C5D9D8F" w14:textId="77777777" w:rsidR="004D1F1A" w:rsidRPr="00A06ABF" w:rsidRDefault="004D1F1A" w:rsidP="004D3D5E">
            <w:pPr>
              <w:pStyle w:val="bcTabweiKompetenzen"/>
              <w:rPr>
                <w:color w:val="FFFFFF" w:themeColor="background1"/>
              </w:rPr>
            </w:pPr>
            <w:r w:rsidRPr="00A06ABF">
              <w:rPr>
                <w:color w:val="FFFFFF" w:themeColor="background1"/>
              </w:rPr>
              <w:t>Inhaltsbezogene Kompetenzen I</w:t>
            </w:r>
          </w:p>
          <w:p w14:paraId="6E724279" w14:textId="77777777" w:rsidR="004D1F1A" w:rsidRPr="00A06ABF" w:rsidRDefault="004D1F1A" w:rsidP="004D3D5E">
            <w:pPr>
              <w:pStyle w:val="bcTabweiKompetenzenunt"/>
              <w:rPr>
                <w:color w:val="FFFFFF" w:themeColor="background1"/>
                <w:szCs w:val="20"/>
              </w:rPr>
            </w:pPr>
            <w:r w:rsidRPr="00A06ABF">
              <w:rPr>
                <w:color w:val="FFFFFF" w:themeColor="background1"/>
                <w:szCs w:val="20"/>
              </w:rPr>
              <w:t>Interkulturelle kommunikative Kompetenz</w:t>
            </w:r>
          </w:p>
          <w:p w14:paraId="306D1FC2" w14:textId="77777777" w:rsidR="004D1F1A" w:rsidRPr="00A06ABF" w:rsidRDefault="004D1F1A" w:rsidP="004D3D5E">
            <w:pPr>
              <w:pStyle w:val="bcTabweiKompetenzenunt"/>
              <w:rPr>
                <w:color w:val="FFFFFF" w:themeColor="background1"/>
                <w:szCs w:val="20"/>
              </w:rPr>
            </w:pPr>
            <w:r w:rsidRPr="00A06ABF">
              <w:rPr>
                <w:color w:val="FFFFFF" w:themeColor="background1"/>
                <w:szCs w:val="20"/>
              </w:rPr>
              <w:t xml:space="preserve">Funktionale kommunikative Kompetenz (ohne </w:t>
            </w:r>
            <w:proofErr w:type="spellStart"/>
            <w:r w:rsidRPr="00A06ABF">
              <w:rPr>
                <w:color w:val="FFFFFF" w:themeColor="background1"/>
                <w:szCs w:val="20"/>
              </w:rPr>
              <w:t>sprachl</w:t>
            </w:r>
            <w:proofErr w:type="spellEnd"/>
            <w:r w:rsidRPr="00A06ABF">
              <w:rPr>
                <w:color w:val="FFFFFF" w:themeColor="background1"/>
                <w:szCs w:val="20"/>
              </w:rPr>
              <w:t>. Mittel)</w:t>
            </w:r>
          </w:p>
          <w:p w14:paraId="65681C6F" w14:textId="77777777" w:rsidR="004D1F1A" w:rsidRPr="00A06ABF" w:rsidRDefault="004D1F1A" w:rsidP="004D3D5E">
            <w:pPr>
              <w:spacing w:after="0" w:line="216" w:lineRule="auto"/>
              <w:jc w:val="center"/>
              <w:rPr>
                <w:rFonts w:ascii="Arial" w:hAnsi="Arial" w:cs="Arial"/>
                <w:b/>
                <w:color w:val="FFFFFF" w:themeColor="background1"/>
                <w:sz w:val="20"/>
                <w:szCs w:val="20"/>
              </w:rPr>
            </w:pPr>
            <w:r w:rsidRPr="00A06ABF">
              <w:rPr>
                <w:rFonts w:ascii="Arial" w:hAnsi="Arial" w:cs="Arial"/>
                <w:color w:val="FFFFFF" w:themeColor="background1"/>
                <w:sz w:val="20"/>
                <w:szCs w:val="20"/>
              </w:rPr>
              <w:t>Text- und Medienkompetenz</w:t>
            </w:r>
          </w:p>
        </w:tc>
        <w:tc>
          <w:tcPr>
            <w:tcW w:w="1244" w:type="pct"/>
            <w:shd w:val="clear" w:color="auto" w:fill="B70017"/>
            <w:tcMar>
              <w:left w:w="93" w:type="dxa"/>
            </w:tcMar>
            <w:vAlign w:val="center"/>
          </w:tcPr>
          <w:p w14:paraId="6617A8B0" w14:textId="77777777" w:rsidR="004D1F1A" w:rsidRPr="00A06ABF" w:rsidRDefault="004D1F1A" w:rsidP="004D3D5E">
            <w:pPr>
              <w:pStyle w:val="bcTabweiKompetenzen"/>
              <w:rPr>
                <w:color w:val="FFFFFF" w:themeColor="background1"/>
              </w:rPr>
            </w:pPr>
            <w:r w:rsidRPr="00A06ABF">
              <w:rPr>
                <w:color w:val="FFFFFF" w:themeColor="background1"/>
              </w:rPr>
              <w:t>Inhaltsbezogene Kompetenzen II</w:t>
            </w:r>
          </w:p>
          <w:p w14:paraId="34AF4406" w14:textId="77777777" w:rsidR="004D1F1A" w:rsidRPr="00A06ABF" w:rsidRDefault="004D1F1A" w:rsidP="004D3D5E">
            <w:pPr>
              <w:pStyle w:val="bcTabweiKompetenzenunt"/>
              <w:rPr>
                <w:color w:val="FFFFFF" w:themeColor="background1"/>
                <w:szCs w:val="20"/>
              </w:rPr>
            </w:pPr>
            <w:r w:rsidRPr="00A06ABF">
              <w:rPr>
                <w:color w:val="FFFFFF" w:themeColor="background1"/>
                <w:szCs w:val="20"/>
              </w:rPr>
              <w:t>Verfügen über Sprachliche Mittel:</w:t>
            </w:r>
          </w:p>
          <w:p w14:paraId="42D17D16" w14:textId="77777777" w:rsidR="004D1F1A" w:rsidRPr="00A06ABF" w:rsidRDefault="004D1F1A" w:rsidP="004D3D5E">
            <w:pPr>
              <w:pStyle w:val="bcTabweiKompetenzenunt"/>
              <w:spacing w:after="0"/>
              <w:rPr>
                <w:color w:val="FFFFFF" w:themeColor="background1"/>
                <w:szCs w:val="20"/>
              </w:rPr>
            </w:pPr>
            <w:r w:rsidRPr="00A06ABF">
              <w:rPr>
                <w:color w:val="FFFFFF" w:themeColor="background1"/>
                <w:szCs w:val="20"/>
              </w:rPr>
              <w:t>Wortschatz</w:t>
            </w:r>
          </w:p>
          <w:p w14:paraId="79B885D6" w14:textId="77777777" w:rsidR="004D1F1A" w:rsidRPr="00A06ABF" w:rsidRDefault="004D1F1A" w:rsidP="004D3D5E">
            <w:pPr>
              <w:pStyle w:val="bcTabweiKompetenzenunt"/>
              <w:spacing w:after="0"/>
              <w:rPr>
                <w:color w:val="FFFFFF" w:themeColor="background1"/>
                <w:szCs w:val="20"/>
              </w:rPr>
            </w:pPr>
            <w:r w:rsidRPr="00A06ABF">
              <w:rPr>
                <w:color w:val="FFFFFF" w:themeColor="background1"/>
                <w:szCs w:val="20"/>
              </w:rPr>
              <w:t>Grammatik</w:t>
            </w:r>
          </w:p>
          <w:p w14:paraId="36F36292" w14:textId="77777777" w:rsidR="004D1F1A" w:rsidRPr="00A06ABF" w:rsidRDefault="004D1F1A" w:rsidP="004D3D5E">
            <w:pPr>
              <w:pStyle w:val="Listenabsatz"/>
              <w:spacing w:after="0"/>
              <w:ind w:left="0"/>
              <w:jc w:val="center"/>
              <w:rPr>
                <w:rFonts w:ascii="Arial" w:hAnsi="Arial" w:cs="Arial"/>
                <w:b/>
                <w:color w:val="FFFFFF" w:themeColor="background1"/>
                <w:sz w:val="20"/>
                <w:szCs w:val="20"/>
              </w:rPr>
            </w:pPr>
            <w:r w:rsidRPr="00A06ABF">
              <w:rPr>
                <w:rFonts w:ascii="Arial" w:hAnsi="Arial" w:cs="Arial"/>
                <w:color w:val="FFFFFF" w:themeColor="background1"/>
                <w:sz w:val="20"/>
                <w:szCs w:val="20"/>
              </w:rPr>
              <w:t>Aussprache und Intonation</w:t>
            </w:r>
          </w:p>
        </w:tc>
        <w:tc>
          <w:tcPr>
            <w:tcW w:w="1244" w:type="pct"/>
            <w:shd w:val="clear" w:color="auto" w:fill="D9D9D9"/>
            <w:tcMar>
              <w:left w:w="93" w:type="dxa"/>
            </w:tcMar>
            <w:vAlign w:val="center"/>
          </w:tcPr>
          <w:p w14:paraId="3219503C" w14:textId="77777777" w:rsidR="004D1F1A" w:rsidRPr="00A06ABF" w:rsidRDefault="004D1F1A" w:rsidP="004D3D5E">
            <w:pPr>
              <w:pStyle w:val="bcTabschwKompetenzen"/>
            </w:pPr>
            <w:r w:rsidRPr="00A06ABF">
              <w:t>Konkretisierung,</w:t>
            </w:r>
            <w:r w:rsidRPr="00A06ABF">
              <w:br/>
              <w:t>Vorgehen im Unterricht</w:t>
            </w:r>
          </w:p>
          <w:p w14:paraId="1027D56E" w14:textId="77777777" w:rsidR="004D1F1A" w:rsidRPr="00A06ABF" w:rsidRDefault="004D1F1A" w:rsidP="004D3D5E">
            <w:pPr>
              <w:pStyle w:val="bcTabschwKompetenzenunt"/>
            </w:pPr>
            <w:r w:rsidRPr="00A06ABF">
              <w:t>Aufbau prozessbezogener Kompetenzen</w:t>
            </w:r>
          </w:p>
          <w:p w14:paraId="6333A950" w14:textId="77777777" w:rsidR="004D1F1A" w:rsidRPr="009A019F" w:rsidRDefault="004D1F1A" w:rsidP="004D3D5E">
            <w:pPr>
              <w:spacing w:after="0"/>
              <w:jc w:val="center"/>
              <w:rPr>
                <w:rFonts w:ascii="Arial" w:hAnsi="Arial" w:cs="Arial"/>
                <w:b/>
                <w:sz w:val="20"/>
                <w:szCs w:val="20"/>
              </w:rPr>
            </w:pPr>
            <w:r w:rsidRPr="009A019F">
              <w:rPr>
                <w:rFonts w:ascii="Arial" w:hAnsi="Arial" w:cs="Arial"/>
                <w:sz w:val="20"/>
                <w:szCs w:val="20"/>
              </w:rPr>
              <w:t>Schulung der Leitperspektiven</w:t>
            </w:r>
          </w:p>
        </w:tc>
        <w:tc>
          <w:tcPr>
            <w:tcW w:w="1245" w:type="pct"/>
            <w:shd w:val="clear" w:color="auto" w:fill="D9D9D9"/>
            <w:tcMar>
              <w:left w:w="93" w:type="dxa"/>
            </w:tcMar>
            <w:vAlign w:val="center"/>
          </w:tcPr>
          <w:p w14:paraId="4FF33F6C" w14:textId="77777777" w:rsidR="004D1F1A" w:rsidRPr="00A06ABF" w:rsidRDefault="004D1F1A" w:rsidP="004D3D5E">
            <w:pPr>
              <w:spacing w:after="0"/>
              <w:jc w:val="center"/>
              <w:rPr>
                <w:rFonts w:ascii="Arial" w:hAnsi="Arial" w:cs="Arial"/>
                <w:b/>
                <w:color w:val="auto"/>
                <w:sz w:val="20"/>
                <w:szCs w:val="20"/>
              </w:rPr>
            </w:pPr>
            <w:r w:rsidRPr="00A06ABF">
              <w:rPr>
                <w:rFonts w:ascii="Arial" w:hAnsi="Arial" w:cs="Arial"/>
                <w:b/>
              </w:rPr>
              <w:t>Ergänzende Hinweise, Arbeitsmittel, Organisation, Verweise</w:t>
            </w:r>
          </w:p>
        </w:tc>
      </w:tr>
      <w:tr w:rsidR="001937BF" w14:paraId="190C2973" w14:textId="77777777" w:rsidTr="001937BF">
        <w:trPr>
          <w:trHeight w:val="279"/>
        </w:trPr>
        <w:tc>
          <w:tcPr>
            <w:tcW w:w="2511" w:type="pct"/>
            <w:gridSpan w:val="2"/>
            <w:shd w:val="clear" w:color="auto" w:fill="auto"/>
            <w:tcMar>
              <w:left w:w="93" w:type="dxa"/>
            </w:tcMar>
            <w:vAlign w:val="center"/>
          </w:tcPr>
          <w:p w14:paraId="22E56F21" w14:textId="1D6D4F3F" w:rsidR="001937BF" w:rsidRPr="003C776B" w:rsidRDefault="001937BF" w:rsidP="0037712D">
            <w:pPr>
              <w:pStyle w:val="Listenabsatz"/>
              <w:spacing w:after="0"/>
              <w:ind w:left="0"/>
              <w:jc w:val="center"/>
              <w:rPr>
                <w:rFonts w:ascii="Arial" w:hAnsi="Arial" w:cs="Arial"/>
                <w:b/>
                <w:sz w:val="20"/>
                <w:szCs w:val="20"/>
              </w:rPr>
            </w:pPr>
            <w:r w:rsidRPr="001937BF">
              <w:rPr>
                <w:rFonts w:ascii="Arial" w:hAnsi="Arial" w:cs="Arial"/>
                <w:sz w:val="20"/>
                <w:szCs w:val="20"/>
              </w:rPr>
              <w:t>Die Schülerinnen und Schüler können</w:t>
            </w:r>
          </w:p>
        </w:tc>
        <w:tc>
          <w:tcPr>
            <w:tcW w:w="1244" w:type="pct"/>
            <w:vMerge w:val="restart"/>
            <w:shd w:val="clear" w:color="auto" w:fill="auto"/>
            <w:tcMar>
              <w:left w:w="93" w:type="dxa"/>
            </w:tcMar>
          </w:tcPr>
          <w:p w14:paraId="213A075D" w14:textId="77777777" w:rsidR="001937BF" w:rsidRPr="00831072" w:rsidRDefault="001937BF" w:rsidP="007D2692">
            <w:pPr>
              <w:spacing w:after="0"/>
              <w:rPr>
                <w:sz w:val="20"/>
                <w:szCs w:val="20"/>
              </w:rPr>
            </w:pPr>
            <w:r w:rsidRPr="00831072">
              <w:rPr>
                <w:rFonts w:ascii="Arial" w:hAnsi="Arial" w:cs="Arial"/>
                <w:b/>
                <w:sz w:val="20"/>
                <w:szCs w:val="20"/>
              </w:rPr>
              <w:t>Lernschritte</w:t>
            </w:r>
          </w:p>
          <w:p w14:paraId="4A393E72" w14:textId="77777777" w:rsidR="001937BF" w:rsidRPr="00831072" w:rsidRDefault="001937BF" w:rsidP="007D2692">
            <w:pPr>
              <w:pStyle w:val="Listenabsatz"/>
              <w:numPr>
                <w:ilvl w:val="0"/>
                <w:numId w:val="1"/>
              </w:numPr>
              <w:spacing w:after="0"/>
              <w:ind w:left="285" w:hanging="285"/>
              <w:rPr>
                <w:sz w:val="20"/>
                <w:szCs w:val="20"/>
              </w:rPr>
            </w:pPr>
            <w:r w:rsidRPr="00831072">
              <w:rPr>
                <w:rFonts w:ascii="Arial" w:hAnsi="Arial" w:cs="Arial"/>
                <w:sz w:val="20"/>
                <w:szCs w:val="20"/>
              </w:rPr>
              <w:t>Einführung lexikalisch-grammatikalischer Grundstrukturen (Kleidungsstücke, Ausdrücke des Gefallens des Missfallens, russische Währung)</w:t>
            </w:r>
          </w:p>
          <w:p w14:paraId="111D7615" w14:textId="77777777" w:rsidR="001937BF" w:rsidRPr="00831072" w:rsidRDefault="001937BF" w:rsidP="007D2692">
            <w:pPr>
              <w:pStyle w:val="Listenabsatz"/>
              <w:numPr>
                <w:ilvl w:val="0"/>
                <w:numId w:val="1"/>
              </w:numPr>
              <w:spacing w:after="0"/>
              <w:ind w:left="285" w:hanging="285"/>
              <w:rPr>
                <w:sz w:val="20"/>
                <w:szCs w:val="20"/>
              </w:rPr>
            </w:pPr>
            <w:r w:rsidRPr="00831072">
              <w:rPr>
                <w:rFonts w:ascii="Arial" w:hAnsi="Arial" w:cs="Arial"/>
                <w:sz w:val="20"/>
                <w:szCs w:val="20"/>
              </w:rPr>
              <w:t xml:space="preserve">Aktivierung und Erweiterung inhaltlichen und sprachlichen Vorwissens (Farben: von </w:t>
            </w:r>
            <w:proofErr w:type="spellStart"/>
            <w:r w:rsidRPr="00831072">
              <w:rPr>
                <w:rFonts w:ascii="Arial" w:hAnsi="Arial" w:cs="Arial"/>
                <w:sz w:val="20"/>
                <w:szCs w:val="20"/>
              </w:rPr>
              <w:t>russifizierten</w:t>
            </w:r>
            <w:proofErr w:type="spellEnd"/>
            <w:r w:rsidRPr="00831072">
              <w:rPr>
                <w:rFonts w:ascii="Arial" w:hAnsi="Arial" w:cs="Arial"/>
                <w:sz w:val="20"/>
                <w:szCs w:val="20"/>
              </w:rPr>
              <w:t xml:space="preserve"> Internationalismen (</w:t>
            </w:r>
            <w:proofErr w:type="spellStart"/>
            <w:r w:rsidRPr="00831072">
              <w:rPr>
                <w:rFonts w:ascii="Arial" w:hAnsi="Arial" w:cs="Arial"/>
                <w:sz w:val="20"/>
                <w:szCs w:val="20"/>
              </w:rPr>
              <w:t>розовый</w:t>
            </w:r>
            <w:proofErr w:type="spellEnd"/>
            <w:r w:rsidRPr="00831072">
              <w:rPr>
                <w:rFonts w:ascii="Arial" w:hAnsi="Arial" w:cs="Arial"/>
                <w:sz w:val="20"/>
                <w:szCs w:val="20"/>
              </w:rPr>
              <w:t xml:space="preserve">, </w:t>
            </w:r>
            <w:proofErr w:type="spellStart"/>
            <w:r w:rsidRPr="00831072">
              <w:rPr>
                <w:rFonts w:ascii="Arial" w:hAnsi="Arial" w:cs="Arial"/>
                <w:sz w:val="20"/>
                <w:szCs w:val="20"/>
              </w:rPr>
              <w:t>оранжевый</w:t>
            </w:r>
            <w:proofErr w:type="spellEnd"/>
            <w:r w:rsidRPr="00831072">
              <w:rPr>
                <w:rFonts w:ascii="Arial" w:hAnsi="Arial" w:cs="Arial"/>
                <w:sz w:val="20"/>
                <w:szCs w:val="20"/>
              </w:rPr>
              <w:t xml:space="preserve">, </w:t>
            </w:r>
            <w:proofErr w:type="spellStart"/>
            <w:r w:rsidRPr="00831072">
              <w:rPr>
                <w:rFonts w:ascii="Arial" w:hAnsi="Arial" w:cs="Arial"/>
                <w:sz w:val="20"/>
                <w:szCs w:val="20"/>
              </w:rPr>
              <w:t>лиловый</w:t>
            </w:r>
            <w:proofErr w:type="spellEnd"/>
            <w:r w:rsidRPr="00831072">
              <w:rPr>
                <w:rFonts w:ascii="Arial" w:hAnsi="Arial" w:cs="Arial"/>
                <w:sz w:val="20"/>
                <w:szCs w:val="20"/>
              </w:rPr>
              <w:t>) zu spezifisch russischen Bezeichnungen)</w:t>
            </w:r>
          </w:p>
          <w:p w14:paraId="3247AEDD" w14:textId="77777777" w:rsidR="001937BF" w:rsidRPr="00831072" w:rsidRDefault="001937BF" w:rsidP="007D2692">
            <w:pPr>
              <w:pStyle w:val="Listenabsatz"/>
              <w:numPr>
                <w:ilvl w:val="0"/>
                <w:numId w:val="1"/>
              </w:numPr>
              <w:spacing w:after="0"/>
              <w:ind w:left="285" w:hanging="285"/>
              <w:rPr>
                <w:sz w:val="20"/>
                <w:szCs w:val="20"/>
              </w:rPr>
            </w:pPr>
            <w:r w:rsidRPr="00831072">
              <w:rPr>
                <w:rFonts w:ascii="Arial" w:hAnsi="Arial" w:cs="Arial"/>
                <w:sz w:val="20"/>
                <w:szCs w:val="20"/>
              </w:rPr>
              <w:t>Einführung der Grundzahlen von 200 bis 1000</w:t>
            </w:r>
          </w:p>
          <w:p w14:paraId="030C26B6" w14:textId="77777777" w:rsidR="001937BF" w:rsidRPr="00831072" w:rsidRDefault="001937BF" w:rsidP="007D2692">
            <w:pPr>
              <w:pStyle w:val="Listenabsatz"/>
              <w:numPr>
                <w:ilvl w:val="0"/>
                <w:numId w:val="1"/>
              </w:numPr>
              <w:spacing w:after="0"/>
              <w:ind w:left="285" w:hanging="285"/>
              <w:rPr>
                <w:sz w:val="20"/>
                <w:szCs w:val="20"/>
              </w:rPr>
            </w:pPr>
            <w:r w:rsidRPr="00831072">
              <w:rPr>
                <w:rFonts w:ascii="Arial" w:hAnsi="Arial" w:cs="Arial"/>
                <w:sz w:val="20"/>
                <w:szCs w:val="20"/>
              </w:rPr>
              <w:t>Hörverstehübungen (auf mehrere Stunden verteilt) zu Preisen von Kleidungsstücken, zur Wahl bestimmter Kleidung, zu Farben der Kleidung</w:t>
            </w:r>
          </w:p>
          <w:p w14:paraId="0435C01B" w14:textId="77777777" w:rsidR="001937BF" w:rsidRPr="00831072" w:rsidRDefault="001937BF" w:rsidP="007D2692">
            <w:pPr>
              <w:pStyle w:val="Listenabsatz"/>
              <w:numPr>
                <w:ilvl w:val="0"/>
                <w:numId w:val="1"/>
              </w:numPr>
              <w:spacing w:after="0"/>
              <w:ind w:left="285" w:hanging="285"/>
              <w:rPr>
                <w:sz w:val="20"/>
                <w:szCs w:val="20"/>
              </w:rPr>
            </w:pPr>
            <w:r w:rsidRPr="00831072">
              <w:rPr>
                <w:rFonts w:ascii="Arial" w:hAnsi="Arial" w:cs="Arial"/>
                <w:sz w:val="20"/>
                <w:szCs w:val="20"/>
              </w:rPr>
              <w:t>Einführung der Preisangaben (</w:t>
            </w:r>
            <w:proofErr w:type="spellStart"/>
            <w:r w:rsidRPr="00831072">
              <w:rPr>
                <w:rFonts w:ascii="Arial" w:hAnsi="Arial" w:cs="Arial"/>
                <w:sz w:val="20"/>
                <w:szCs w:val="20"/>
              </w:rPr>
              <w:t>rubl</w:t>
            </w:r>
            <w:proofErr w:type="spellEnd"/>
            <w:r w:rsidRPr="00831072">
              <w:rPr>
                <w:rFonts w:ascii="Arial" w:hAnsi="Arial" w:cs="Arial"/>
                <w:sz w:val="20"/>
                <w:szCs w:val="20"/>
              </w:rPr>
              <w:t xml:space="preserve">‘, </w:t>
            </w:r>
            <w:proofErr w:type="spellStart"/>
            <w:r w:rsidRPr="00831072">
              <w:rPr>
                <w:rFonts w:ascii="Arial" w:hAnsi="Arial" w:cs="Arial"/>
                <w:sz w:val="20"/>
                <w:szCs w:val="20"/>
              </w:rPr>
              <w:t>rublja</w:t>
            </w:r>
            <w:proofErr w:type="spellEnd"/>
            <w:r w:rsidRPr="00831072">
              <w:rPr>
                <w:rFonts w:ascii="Arial" w:hAnsi="Arial" w:cs="Arial"/>
                <w:sz w:val="20"/>
                <w:szCs w:val="20"/>
              </w:rPr>
              <w:t xml:space="preserve">, </w:t>
            </w:r>
            <w:proofErr w:type="spellStart"/>
            <w:r w:rsidRPr="00831072">
              <w:rPr>
                <w:rFonts w:ascii="Arial" w:hAnsi="Arial" w:cs="Arial"/>
                <w:sz w:val="20"/>
                <w:szCs w:val="20"/>
              </w:rPr>
              <w:t>rublej</w:t>
            </w:r>
            <w:proofErr w:type="spellEnd"/>
            <w:r w:rsidRPr="00831072">
              <w:rPr>
                <w:rFonts w:ascii="Arial" w:hAnsi="Arial" w:cs="Arial"/>
                <w:sz w:val="20"/>
                <w:szCs w:val="20"/>
              </w:rPr>
              <w:t>)</w:t>
            </w:r>
          </w:p>
          <w:p w14:paraId="1D1770D4" w14:textId="77777777" w:rsidR="001937BF" w:rsidRPr="00831072" w:rsidRDefault="001937BF" w:rsidP="007D2692">
            <w:pPr>
              <w:pStyle w:val="Listenabsatz"/>
              <w:numPr>
                <w:ilvl w:val="0"/>
                <w:numId w:val="1"/>
              </w:numPr>
              <w:spacing w:after="0"/>
              <w:ind w:left="285" w:hanging="285"/>
              <w:rPr>
                <w:sz w:val="20"/>
                <w:szCs w:val="20"/>
              </w:rPr>
            </w:pPr>
            <w:r w:rsidRPr="00831072">
              <w:rPr>
                <w:rFonts w:ascii="Arial" w:hAnsi="Arial" w:cs="Arial"/>
                <w:sz w:val="20"/>
                <w:szCs w:val="20"/>
              </w:rPr>
              <w:t>Kleindialoge zur Einkaufsituation von Kleidung</w:t>
            </w:r>
          </w:p>
          <w:p w14:paraId="27503527" w14:textId="77777777" w:rsidR="001937BF" w:rsidRPr="00AC05EA" w:rsidRDefault="001937BF" w:rsidP="007D2692">
            <w:pPr>
              <w:pStyle w:val="Listenabsatz"/>
              <w:numPr>
                <w:ilvl w:val="0"/>
                <w:numId w:val="1"/>
              </w:numPr>
              <w:spacing w:after="0"/>
              <w:ind w:left="285" w:hanging="285"/>
              <w:rPr>
                <w:sz w:val="20"/>
                <w:szCs w:val="20"/>
              </w:rPr>
            </w:pPr>
            <w:r w:rsidRPr="00831072">
              <w:rPr>
                <w:rFonts w:ascii="Arial" w:hAnsi="Arial" w:cs="Arial"/>
                <w:sz w:val="20"/>
                <w:szCs w:val="20"/>
              </w:rPr>
              <w:t>Erarbeitung (mündlich), Probe und Vorführung der Szene (siehe Zielaufgabe oben)</w:t>
            </w:r>
          </w:p>
          <w:p w14:paraId="4B13D795" w14:textId="77777777" w:rsidR="001937BF" w:rsidRDefault="001937BF" w:rsidP="00AC05EA">
            <w:pPr>
              <w:spacing w:after="0"/>
              <w:rPr>
                <w:sz w:val="20"/>
                <w:szCs w:val="20"/>
              </w:rPr>
            </w:pPr>
          </w:p>
          <w:p w14:paraId="32B96F76" w14:textId="77777777" w:rsidR="001937BF" w:rsidRDefault="001937BF" w:rsidP="001F7EF7">
            <w:pPr>
              <w:shd w:val="clear" w:color="auto" w:fill="A3D7B7"/>
              <w:suppressAutoHyphens w:val="0"/>
              <w:spacing w:after="0" w:line="276" w:lineRule="auto"/>
              <w:ind w:left="285" w:hanging="285"/>
              <w:rPr>
                <w:sz w:val="20"/>
                <w:szCs w:val="20"/>
              </w:rPr>
            </w:pPr>
            <w:r>
              <w:rPr>
                <w:rFonts w:ascii="Arial" w:hAnsi="Arial" w:cs="Arial"/>
                <w:b/>
                <w:sz w:val="20"/>
                <w:szCs w:val="20"/>
              </w:rPr>
              <w:lastRenderedPageBreak/>
              <w:t>Schulung der Leitperspektiven</w:t>
            </w:r>
          </w:p>
          <w:p w14:paraId="0EF5E06E" w14:textId="77777777" w:rsidR="001937BF" w:rsidRDefault="001937BF" w:rsidP="001F7EF7">
            <w:pPr>
              <w:shd w:val="clear" w:color="auto" w:fill="A3D7B7"/>
              <w:spacing w:after="0"/>
              <w:rPr>
                <w:sz w:val="20"/>
                <w:szCs w:val="20"/>
              </w:rPr>
            </w:pPr>
          </w:p>
          <w:p w14:paraId="56E5110A" w14:textId="4FED132B" w:rsidR="001937BF" w:rsidRPr="0037712D" w:rsidRDefault="001937BF" w:rsidP="0037712D">
            <w:pPr>
              <w:shd w:val="clear" w:color="auto" w:fill="A3D7B7"/>
              <w:spacing w:after="0"/>
              <w:rPr>
                <w:rFonts w:ascii="Arial" w:hAnsi="Arial" w:cs="Arial"/>
                <w:sz w:val="20"/>
                <w:szCs w:val="20"/>
              </w:rPr>
            </w:pPr>
            <w:r w:rsidRPr="001937BF">
              <w:rPr>
                <w:rFonts w:ascii="Arial" w:hAnsi="Arial" w:cs="Arial"/>
                <w:b/>
                <w:sz w:val="20"/>
                <w:szCs w:val="20"/>
              </w:rPr>
              <w:t>L VB</w:t>
            </w:r>
            <w:r w:rsidRPr="004D1F1A">
              <w:rPr>
                <w:rFonts w:ascii="Arial" w:hAnsi="Arial" w:cs="Arial"/>
                <w:sz w:val="20"/>
                <w:szCs w:val="20"/>
              </w:rPr>
              <w:t xml:space="preserve"> Alltagskonsum</w:t>
            </w:r>
          </w:p>
        </w:tc>
        <w:tc>
          <w:tcPr>
            <w:tcW w:w="1245" w:type="pct"/>
            <w:vMerge w:val="restart"/>
            <w:shd w:val="clear" w:color="auto" w:fill="auto"/>
            <w:tcMar>
              <w:left w:w="93" w:type="dxa"/>
            </w:tcMar>
          </w:tcPr>
          <w:p w14:paraId="5F03E407" w14:textId="77777777" w:rsidR="001937BF" w:rsidRPr="00831072" w:rsidRDefault="001937BF" w:rsidP="007D2692">
            <w:pPr>
              <w:spacing w:after="0"/>
              <w:rPr>
                <w:sz w:val="20"/>
                <w:szCs w:val="20"/>
              </w:rPr>
            </w:pPr>
            <w:r>
              <w:rPr>
                <w:rFonts w:ascii="Arial" w:hAnsi="Arial" w:cs="Arial"/>
                <w:b/>
                <w:sz w:val="20"/>
                <w:szCs w:val="20"/>
              </w:rPr>
              <w:lastRenderedPageBreak/>
              <w:t>Material</w:t>
            </w:r>
          </w:p>
          <w:p w14:paraId="334FC27A" w14:textId="77777777" w:rsidR="001937BF" w:rsidRPr="00831072" w:rsidRDefault="001937BF" w:rsidP="007D2692">
            <w:pPr>
              <w:pStyle w:val="Listenabsatz"/>
              <w:numPr>
                <w:ilvl w:val="0"/>
                <w:numId w:val="1"/>
              </w:numPr>
              <w:spacing w:after="0"/>
              <w:ind w:left="285" w:hanging="285"/>
              <w:rPr>
                <w:sz w:val="20"/>
                <w:szCs w:val="20"/>
              </w:rPr>
            </w:pPr>
            <w:r w:rsidRPr="00831072">
              <w:rPr>
                <w:rFonts w:ascii="Arial" w:hAnsi="Arial" w:cs="Arial"/>
                <w:sz w:val="20"/>
                <w:szCs w:val="20"/>
              </w:rPr>
              <w:t>echte russische Währung</w:t>
            </w:r>
          </w:p>
          <w:p w14:paraId="15E4854F" w14:textId="77777777" w:rsidR="001937BF" w:rsidRPr="00831072" w:rsidRDefault="001937BF" w:rsidP="007D2692">
            <w:pPr>
              <w:pStyle w:val="Listenabsatz"/>
              <w:numPr>
                <w:ilvl w:val="0"/>
                <w:numId w:val="1"/>
              </w:numPr>
              <w:spacing w:after="0"/>
              <w:ind w:left="285" w:hanging="285"/>
              <w:rPr>
                <w:sz w:val="20"/>
                <w:szCs w:val="20"/>
              </w:rPr>
            </w:pPr>
            <w:r w:rsidRPr="00831072">
              <w:rPr>
                <w:rFonts w:ascii="Arial" w:hAnsi="Arial" w:cs="Arial"/>
                <w:sz w:val="20"/>
                <w:szCs w:val="20"/>
              </w:rPr>
              <w:t>unterschiedliche Kleidungsstücke (der Schüler)</w:t>
            </w:r>
          </w:p>
          <w:p w14:paraId="7ADAEA02" w14:textId="77777777" w:rsidR="001937BF" w:rsidRPr="00831072" w:rsidRDefault="001937BF" w:rsidP="007D2692">
            <w:pPr>
              <w:pStyle w:val="Listenabsatz"/>
              <w:numPr>
                <w:ilvl w:val="0"/>
                <w:numId w:val="1"/>
              </w:numPr>
              <w:spacing w:after="0"/>
              <w:ind w:left="285" w:hanging="285"/>
              <w:rPr>
                <w:sz w:val="20"/>
                <w:szCs w:val="20"/>
              </w:rPr>
            </w:pPr>
            <w:r w:rsidRPr="00831072">
              <w:rPr>
                <w:rFonts w:ascii="Arial" w:hAnsi="Arial" w:cs="Arial"/>
                <w:sz w:val="20"/>
                <w:szCs w:val="20"/>
              </w:rPr>
              <w:t>CDs/DVDs mit Textbeispielen</w:t>
            </w:r>
          </w:p>
          <w:p w14:paraId="3B50456A" w14:textId="77777777" w:rsidR="001937BF" w:rsidRPr="00831072" w:rsidRDefault="001937BF" w:rsidP="007D2692">
            <w:pPr>
              <w:spacing w:after="0"/>
              <w:rPr>
                <w:sz w:val="20"/>
                <w:szCs w:val="20"/>
              </w:rPr>
            </w:pPr>
            <w:r w:rsidRPr="00831072">
              <w:rPr>
                <w:rFonts w:ascii="Arial" w:hAnsi="Arial" w:cs="Arial"/>
                <w:b/>
                <w:sz w:val="20"/>
                <w:szCs w:val="20"/>
              </w:rPr>
              <w:t>Unterrichtsmethoden</w:t>
            </w:r>
          </w:p>
          <w:p w14:paraId="1183C28F" w14:textId="77777777" w:rsidR="001937BF" w:rsidRPr="00831072" w:rsidRDefault="001937BF" w:rsidP="007D2692">
            <w:pPr>
              <w:pStyle w:val="Listenabsatz"/>
              <w:numPr>
                <w:ilvl w:val="0"/>
                <w:numId w:val="1"/>
              </w:numPr>
              <w:spacing w:after="0"/>
              <w:ind w:left="285" w:hanging="285"/>
              <w:rPr>
                <w:sz w:val="20"/>
                <w:szCs w:val="20"/>
              </w:rPr>
            </w:pPr>
            <w:r w:rsidRPr="00831072">
              <w:rPr>
                <w:rFonts w:ascii="Arial" w:hAnsi="Arial" w:cs="Arial"/>
                <w:sz w:val="20"/>
                <w:szCs w:val="20"/>
              </w:rPr>
              <w:t>Zuordnungsaufgaben</w:t>
            </w:r>
          </w:p>
          <w:p w14:paraId="06CBB3A1" w14:textId="77777777" w:rsidR="001937BF" w:rsidRPr="00831072" w:rsidRDefault="001937BF" w:rsidP="007D2692">
            <w:pPr>
              <w:pStyle w:val="Listenabsatz"/>
              <w:numPr>
                <w:ilvl w:val="0"/>
                <w:numId w:val="1"/>
              </w:numPr>
              <w:spacing w:after="0"/>
              <w:ind w:left="285" w:hanging="285"/>
              <w:rPr>
                <w:sz w:val="20"/>
                <w:szCs w:val="20"/>
              </w:rPr>
            </w:pPr>
            <w:r w:rsidRPr="00831072">
              <w:rPr>
                <w:rFonts w:ascii="Arial" w:hAnsi="Arial" w:cs="Arial"/>
                <w:sz w:val="20"/>
                <w:szCs w:val="20"/>
              </w:rPr>
              <w:t>Erstellen von Mindmaps</w:t>
            </w:r>
          </w:p>
          <w:p w14:paraId="4FB6EC7F" w14:textId="77777777" w:rsidR="001937BF" w:rsidRPr="00831072" w:rsidRDefault="001937BF" w:rsidP="007D2692">
            <w:pPr>
              <w:pStyle w:val="Listenabsatz"/>
              <w:numPr>
                <w:ilvl w:val="0"/>
                <w:numId w:val="1"/>
              </w:numPr>
              <w:spacing w:after="0"/>
              <w:ind w:left="285" w:hanging="285"/>
              <w:rPr>
                <w:sz w:val="20"/>
                <w:szCs w:val="20"/>
              </w:rPr>
            </w:pPr>
            <w:r w:rsidRPr="00831072">
              <w:rPr>
                <w:rFonts w:ascii="Arial" w:hAnsi="Arial" w:cs="Arial"/>
                <w:sz w:val="20"/>
                <w:szCs w:val="20"/>
              </w:rPr>
              <w:t>Beschreibungsspiele (S. beschreibt, welche Kleidung er „gekauft“ hat, andere malen, bzw. malen aus)</w:t>
            </w:r>
          </w:p>
          <w:p w14:paraId="379BA924" w14:textId="77777777" w:rsidR="001937BF" w:rsidRPr="00831072" w:rsidRDefault="001937BF" w:rsidP="007D2692">
            <w:pPr>
              <w:pStyle w:val="Listenabsatz"/>
              <w:spacing w:after="0"/>
              <w:ind w:left="285"/>
              <w:rPr>
                <w:rFonts w:ascii="Arial" w:hAnsi="Arial" w:cs="Arial"/>
                <w:sz w:val="20"/>
                <w:szCs w:val="20"/>
              </w:rPr>
            </w:pPr>
          </w:p>
          <w:p w14:paraId="69B49E38" w14:textId="77777777" w:rsidR="001937BF" w:rsidRPr="00831072" w:rsidRDefault="001937BF" w:rsidP="007D2692">
            <w:pPr>
              <w:spacing w:after="0"/>
              <w:rPr>
                <w:sz w:val="20"/>
                <w:szCs w:val="20"/>
              </w:rPr>
            </w:pPr>
            <w:r w:rsidRPr="00831072">
              <w:rPr>
                <w:rFonts w:ascii="Arial" w:hAnsi="Arial" w:cs="Arial"/>
                <w:b/>
                <w:sz w:val="20"/>
                <w:szCs w:val="20"/>
              </w:rPr>
              <w:t>Sozialformen</w:t>
            </w:r>
          </w:p>
          <w:p w14:paraId="5126C9DF" w14:textId="77777777" w:rsidR="001937BF" w:rsidRPr="00831072" w:rsidRDefault="001937BF" w:rsidP="007D2692">
            <w:pPr>
              <w:pStyle w:val="Listenabsatz"/>
              <w:numPr>
                <w:ilvl w:val="0"/>
                <w:numId w:val="1"/>
              </w:numPr>
              <w:spacing w:after="0"/>
              <w:ind w:left="285" w:hanging="285"/>
              <w:rPr>
                <w:rFonts w:ascii="Arial" w:hAnsi="Arial" w:cs="Arial"/>
                <w:sz w:val="20"/>
                <w:szCs w:val="20"/>
              </w:rPr>
            </w:pPr>
            <w:bookmarkStart w:id="21" w:name="_GoBack2"/>
            <w:bookmarkEnd w:id="21"/>
            <w:r w:rsidRPr="00831072">
              <w:rPr>
                <w:rFonts w:ascii="Arial" w:hAnsi="Arial" w:cs="Arial"/>
                <w:sz w:val="20"/>
                <w:szCs w:val="20"/>
              </w:rPr>
              <w:t>PA, GA</w:t>
            </w:r>
          </w:p>
          <w:p w14:paraId="581B4FB2" w14:textId="77777777" w:rsidR="001937BF" w:rsidRPr="00831072" w:rsidRDefault="001937BF" w:rsidP="007D2692">
            <w:pPr>
              <w:spacing w:after="0"/>
              <w:rPr>
                <w:rFonts w:ascii="Arial" w:hAnsi="Arial" w:cs="Arial"/>
                <w:sz w:val="20"/>
                <w:szCs w:val="20"/>
                <w:u w:val="single"/>
              </w:rPr>
            </w:pPr>
          </w:p>
          <w:p w14:paraId="2ACD37C8" w14:textId="77777777" w:rsidR="001937BF" w:rsidRPr="00831072" w:rsidRDefault="001937BF" w:rsidP="007D2692">
            <w:pPr>
              <w:spacing w:after="0"/>
              <w:rPr>
                <w:sz w:val="20"/>
                <w:szCs w:val="20"/>
              </w:rPr>
            </w:pPr>
            <w:r w:rsidRPr="00831072">
              <w:rPr>
                <w:rFonts w:ascii="Arial" w:hAnsi="Arial" w:cs="Arial"/>
                <w:b/>
                <w:sz w:val="20"/>
                <w:szCs w:val="20"/>
              </w:rPr>
              <w:t>Differenzierung</w:t>
            </w:r>
          </w:p>
          <w:p w14:paraId="1DE1BE83" w14:textId="77777777" w:rsidR="001937BF" w:rsidRPr="00831072" w:rsidRDefault="001937BF" w:rsidP="007D2692">
            <w:pPr>
              <w:spacing w:after="0"/>
              <w:rPr>
                <w:sz w:val="20"/>
                <w:szCs w:val="20"/>
              </w:rPr>
            </w:pPr>
            <w:r w:rsidRPr="00831072">
              <w:rPr>
                <w:rFonts w:ascii="Arial" w:hAnsi="Arial" w:cs="Arial"/>
                <w:sz w:val="20"/>
                <w:szCs w:val="20"/>
              </w:rPr>
              <w:t>- qualitativ: ausgefallener Wortschatz zum Wortfeld Kleidung (Muttersprachler)</w:t>
            </w:r>
          </w:p>
          <w:p w14:paraId="78566CAC" w14:textId="77777777" w:rsidR="001937BF" w:rsidRPr="00831072" w:rsidRDefault="001937BF" w:rsidP="007D2692">
            <w:pPr>
              <w:spacing w:after="0"/>
              <w:rPr>
                <w:sz w:val="20"/>
                <w:szCs w:val="20"/>
              </w:rPr>
            </w:pPr>
            <w:r w:rsidRPr="00831072">
              <w:rPr>
                <w:rFonts w:ascii="Arial" w:hAnsi="Arial" w:cs="Arial"/>
                <w:sz w:val="20"/>
                <w:szCs w:val="20"/>
              </w:rPr>
              <w:t>Beschreibung einer Person aus dem Lehrbuch oder schulischen Umfeld / einer berühmten Person</w:t>
            </w:r>
          </w:p>
          <w:p w14:paraId="2693EE75" w14:textId="77777777" w:rsidR="001937BF" w:rsidRPr="00831072" w:rsidRDefault="001937BF" w:rsidP="007D2692">
            <w:pPr>
              <w:spacing w:after="0"/>
              <w:rPr>
                <w:rFonts w:ascii="Arial" w:hAnsi="Arial" w:cs="Arial"/>
                <w:sz w:val="20"/>
                <w:szCs w:val="20"/>
              </w:rPr>
            </w:pPr>
          </w:p>
          <w:p w14:paraId="142FCE9B" w14:textId="77777777" w:rsidR="001937BF" w:rsidRPr="00414CA8" w:rsidRDefault="001937BF" w:rsidP="007D2692">
            <w:pPr>
              <w:pStyle w:val="Listenabsatz"/>
              <w:spacing w:after="0"/>
              <w:ind w:left="285" w:hanging="285"/>
              <w:rPr>
                <w:rFonts w:ascii="Arial" w:hAnsi="Arial" w:cs="Arial"/>
                <w:b/>
                <w:sz w:val="20"/>
                <w:szCs w:val="20"/>
              </w:rPr>
            </w:pPr>
            <w:r w:rsidRPr="00414CA8">
              <w:rPr>
                <w:rFonts w:ascii="Arial" w:hAnsi="Arial" w:cs="Arial"/>
                <w:b/>
                <w:sz w:val="20"/>
                <w:szCs w:val="20"/>
              </w:rPr>
              <w:t>Medien</w:t>
            </w:r>
          </w:p>
          <w:p w14:paraId="0915CA75" w14:textId="77777777" w:rsidR="001937BF" w:rsidRPr="00831072" w:rsidRDefault="001937BF" w:rsidP="007D2692">
            <w:pPr>
              <w:pStyle w:val="Listenabsatz"/>
              <w:spacing w:after="0"/>
              <w:ind w:left="285" w:hanging="285"/>
              <w:rPr>
                <w:rFonts w:ascii="Arial" w:hAnsi="Arial" w:cs="Arial"/>
                <w:sz w:val="20"/>
                <w:szCs w:val="20"/>
              </w:rPr>
            </w:pPr>
            <w:r>
              <w:rPr>
                <w:rFonts w:ascii="Arial" w:hAnsi="Arial" w:cs="Arial"/>
                <w:sz w:val="20"/>
                <w:szCs w:val="20"/>
              </w:rPr>
              <w:t>Russische Onlineshops</w:t>
            </w:r>
          </w:p>
          <w:p w14:paraId="2CCB947C" w14:textId="77777777" w:rsidR="001937BF" w:rsidRDefault="001937BF" w:rsidP="007D2692">
            <w:pPr>
              <w:spacing w:after="0"/>
              <w:rPr>
                <w:rFonts w:ascii="Arial" w:hAnsi="Arial" w:cs="Arial"/>
                <w:b/>
                <w:sz w:val="20"/>
                <w:szCs w:val="20"/>
              </w:rPr>
            </w:pPr>
          </w:p>
        </w:tc>
      </w:tr>
      <w:tr w:rsidR="001937BF" w14:paraId="6E2FAF49" w14:textId="77777777" w:rsidTr="004D1F1A">
        <w:trPr>
          <w:trHeight w:val="1543"/>
        </w:trPr>
        <w:tc>
          <w:tcPr>
            <w:tcW w:w="1267" w:type="pct"/>
            <w:shd w:val="clear" w:color="auto" w:fill="auto"/>
            <w:tcMar>
              <w:left w:w="93" w:type="dxa"/>
            </w:tcMar>
          </w:tcPr>
          <w:p w14:paraId="4A04BA74" w14:textId="5747E54E" w:rsidR="001937BF" w:rsidRPr="00A13A0B" w:rsidRDefault="001937BF" w:rsidP="00A13A0B">
            <w:pPr>
              <w:spacing w:after="0"/>
              <w:rPr>
                <w:rFonts w:ascii="Arial" w:hAnsi="Arial" w:cs="Arial"/>
                <w:b/>
                <w:sz w:val="20"/>
                <w:szCs w:val="20"/>
              </w:rPr>
            </w:pPr>
            <w:r w:rsidRPr="00A13A0B">
              <w:rPr>
                <w:rFonts w:ascii="Arial" w:hAnsi="Arial" w:cs="Arial"/>
                <w:b/>
                <w:sz w:val="20"/>
                <w:szCs w:val="20"/>
              </w:rPr>
              <w:t xml:space="preserve">3.1.2 </w:t>
            </w:r>
            <w:r w:rsidRPr="00831072">
              <w:rPr>
                <w:rFonts w:ascii="Arial" w:hAnsi="Arial" w:cs="Arial"/>
                <w:b/>
                <w:sz w:val="20"/>
                <w:szCs w:val="20"/>
              </w:rPr>
              <w:t>Interkulturelle kommunikative Kompetenz</w:t>
            </w:r>
          </w:p>
          <w:p w14:paraId="5462178F" w14:textId="6093341C" w:rsidR="001937BF" w:rsidRPr="00831072" w:rsidRDefault="001937BF" w:rsidP="00A13A0B">
            <w:pPr>
              <w:spacing w:after="0"/>
              <w:rPr>
                <w:sz w:val="20"/>
                <w:szCs w:val="20"/>
              </w:rPr>
            </w:pPr>
            <w:r>
              <w:rPr>
                <w:rFonts w:ascii="Arial" w:hAnsi="Arial" w:cs="Arial"/>
                <w:sz w:val="20"/>
                <w:szCs w:val="20"/>
              </w:rPr>
              <w:t xml:space="preserve">(3) </w:t>
            </w:r>
            <w:r w:rsidRPr="00831072">
              <w:rPr>
                <w:rFonts w:ascii="Arial" w:hAnsi="Arial" w:cs="Arial"/>
                <w:sz w:val="20"/>
                <w:szCs w:val="20"/>
              </w:rPr>
              <w:t xml:space="preserve">grundlegende fremdkulturelle Konventionen verstehen </w:t>
            </w:r>
          </w:p>
          <w:p w14:paraId="522EB42C" w14:textId="4984E0A5" w:rsidR="001937BF" w:rsidRPr="00831072" w:rsidRDefault="001937BF" w:rsidP="00A13A0B">
            <w:pPr>
              <w:spacing w:after="0"/>
              <w:rPr>
                <w:sz w:val="20"/>
                <w:szCs w:val="20"/>
              </w:rPr>
            </w:pPr>
            <w:r>
              <w:rPr>
                <w:rFonts w:ascii="Arial" w:hAnsi="Arial" w:cs="Arial"/>
                <w:sz w:val="20"/>
                <w:szCs w:val="20"/>
              </w:rPr>
              <w:t xml:space="preserve">(7) </w:t>
            </w:r>
            <w:r w:rsidRPr="00831072">
              <w:rPr>
                <w:rFonts w:ascii="Arial" w:hAnsi="Arial" w:cs="Arial"/>
                <w:sz w:val="20"/>
                <w:szCs w:val="20"/>
              </w:rPr>
              <w:t>auf interkulturelle Missverständnisse reagieren</w:t>
            </w:r>
          </w:p>
          <w:p w14:paraId="64C2D30D" w14:textId="77777777" w:rsidR="001937BF" w:rsidRPr="00831072" w:rsidRDefault="001937BF" w:rsidP="00A13A0B">
            <w:pPr>
              <w:spacing w:after="0"/>
              <w:rPr>
                <w:rFonts w:ascii="Arial" w:hAnsi="Arial" w:cs="Arial"/>
                <w:sz w:val="20"/>
                <w:szCs w:val="20"/>
              </w:rPr>
            </w:pPr>
          </w:p>
          <w:p w14:paraId="2127761D" w14:textId="5C38D671" w:rsidR="001937BF" w:rsidRPr="00831072" w:rsidRDefault="001937BF" w:rsidP="00A13A0B">
            <w:pPr>
              <w:spacing w:after="0"/>
              <w:rPr>
                <w:sz w:val="20"/>
                <w:szCs w:val="20"/>
              </w:rPr>
            </w:pPr>
            <w:r>
              <w:rPr>
                <w:rFonts w:ascii="Arial" w:hAnsi="Arial" w:cs="Arial"/>
                <w:b/>
                <w:sz w:val="20"/>
                <w:szCs w:val="20"/>
              </w:rPr>
              <w:t xml:space="preserve">3.1.3 </w:t>
            </w:r>
            <w:r w:rsidRPr="00831072">
              <w:rPr>
                <w:rFonts w:ascii="Arial" w:hAnsi="Arial" w:cs="Arial"/>
                <w:b/>
                <w:sz w:val="20"/>
                <w:szCs w:val="20"/>
              </w:rPr>
              <w:t>Funktionale kommunikative Kompetenz</w:t>
            </w:r>
          </w:p>
          <w:p w14:paraId="01EAE897" w14:textId="0B879F3F" w:rsidR="001937BF" w:rsidRPr="00831072" w:rsidRDefault="001937BF" w:rsidP="00A13A0B">
            <w:pPr>
              <w:spacing w:after="0"/>
              <w:rPr>
                <w:sz w:val="20"/>
                <w:szCs w:val="20"/>
              </w:rPr>
            </w:pPr>
            <w:r w:rsidRPr="00A13A0B">
              <w:rPr>
                <w:rFonts w:ascii="Arial" w:hAnsi="Arial" w:cs="Arial"/>
                <w:b/>
                <w:sz w:val="20"/>
                <w:szCs w:val="20"/>
              </w:rPr>
              <w:t>3.1.3.3</w:t>
            </w:r>
            <w:r w:rsidRPr="00831072">
              <w:rPr>
                <w:rFonts w:ascii="Arial" w:hAnsi="Arial" w:cs="Arial"/>
                <w:sz w:val="20"/>
                <w:szCs w:val="20"/>
              </w:rPr>
              <w:t xml:space="preserve"> </w:t>
            </w:r>
            <w:r w:rsidRPr="00831072">
              <w:rPr>
                <w:rFonts w:ascii="Arial" w:hAnsi="Arial" w:cs="Arial"/>
                <w:b/>
                <w:sz w:val="20"/>
                <w:szCs w:val="20"/>
              </w:rPr>
              <w:t>Sprechen – an Gesprächen teilnehmen</w:t>
            </w:r>
          </w:p>
          <w:p w14:paraId="3E0DA44F" w14:textId="0954385C" w:rsidR="001937BF" w:rsidRPr="00831072" w:rsidRDefault="001937BF" w:rsidP="00A13A0B">
            <w:pPr>
              <w:spacing w:after="0"/>
              <w:rPr>
                <w:sz w:val="20"/>
                <w:szCs w:val="20"/>
              </w:rPr>
            </w:pPr>
            <w:r>
              <w:rPr>
                <w:rFonts w:ascii="Arial" w:hAnsi="Arial" w:cs="Arial"/>
                <w:sz w:val="20"/>
                <w:szCs w:val="20"/>
              </w:rPr>
              <w:t xml:space="preserve">(2) </w:t>
            </w:r>
            <w:r w:rsidRPr="00831072">
              <w:rPr>
                <w:rFonts w:ascii="Arial" w:hAnsi="Arial" w:cs="Arial"/>
                <w:sz w:val="20"/>
                <w:szCs w:val="20"/>
              </w:rPr>
              <w:t>Informationen geben und erfragen</w:t>
            </w:r>
          </w:p>
          <w:p w14:paraId="2C6548D0" w14:textId="29F65581" w:rsidR="001937BF" w:rsidRPr="00831072" w:rsidRDefault="001937BF" w:rsidP="00A13A0B">
            <w:pPr>
              <w:spacing w:after="0"/>
              <w:rPr>
                <w:sz w:val="20"/>
                <w:szCs w:val="20"/>
              </w:rPr>
            </w:pPr>
            <w:r>
              <w:rPr>
                <w:rFonts w:ascii="Arial" w:hAnsi="Arial" w:cs="Arial"/>
                <w:sz w:val="20"/>
                <w:szCs w:val="20"/>
              </w:rPr>
              <w:t xml:space="preserve">(4) </w:t>
            </w:r>
            <w:r w:rsidRPr="00831072">
              <w:rPr>
                <w:rFonts w:ascii="Arial" w:hAnsi="Arial" w:cs="Arial"/>
                <w:sz w:val="20"/>
                <w:szCs w:val="20"/>
              </w:rPr>
              <w:t>auf Gesprächsbeiträge anderer reagieren</w:t>
            </w:r>
          </w:p>
          <w:p w14:paraId="44A70C6F" w14:textId="7612C6DB" w:rsidR="001937BF" w:rsidRPr="00831072" w:rsidRDefault="001937BF" w:rsidP="00A13A0B">
            <w:pPr>
              <w:spacing w:after="0"/>
              <w:rPr>
                <w:sz w:val="20"/>
                <w:szCs w:val="20"/>
              </w:rPr>
            </w:pPr>
            <w:r>
              <w:rPr>
                <w:rFonts w:ascii="Arial" w:hAnsi="Arial" w:cs="Arial"/>
                <w:sz w:val="20"/>
                <w:szCs w:val="20"/>
              </w:rPr>
              <w:t xml:space="preserve">(5) </w:t>
            </w:r>
            <w:r w:rsidRPr="00831072">
              <w:rPr>
                <w:rFonts w:ascii="Arial" w:hAnsi="Arial" w:cs="Arial"/>
                <w:sz w:val="20"/>
                <w:szCs w:val="20"/>
              </w:rPr>
              <w:t>eigene Gefühle ausdrücken und auf Gefühlsäußerungen anderer reagieren</w:t>
            </w:r>
          </w:p>
          <w:p w14:paraId="036F3DDB" w14:textId="0BA7376F" w:rsidR="001937BF" w:rsidRPr="00A13A0B" w:rsidRDefault="001937BF" w:rsidP="00A13A0B">
            <w:pPr>
              <w:spacing w:after="0"/>
              <w:rPr>
                <w:sz w:val="20"/>
                <w:szCs w:val="20"/>
              </w:rPr>
            </w:pPr>
            <w:r>
              <w:rPr>
                <w:rFonts w:ascii="Arial" w:hAnsi="Arial" w:cs="Arial"/>
                <w:sz w:val="20"/>
                <w:szCs w:val="20"/>
              </w:rPr>
              <w:t xml:space="preserve">(8) </w:t>
            </w:r>
            <w:r w:rsidRPr="00831072">
              <w:rPr>
                <w:rFonts w:ascii="Arial" w:hAnsi="Arial" w:cs="Arial"/>
                <w:sz w:val="20"/>
                <w:szCs w:val="20"/>
              </w:rPr>
              <w:t>Gespräche eröffnen, fortführen, aufrechterhalten und beenden sowie aktives Zuhören signalisieren</w:t>
            </w:r>
          </w:p>
          <w:p w14:paraId="5DA4BD65" w14:textId="6C04F298" w:rsidR="001937BF" w:rsidRPr="00A13A0B" w:rsidRDefault="001937BF" w:rsidP="00A13A0B">
            <w:pPr>
              <w:spacing w:after="0"/>
              <w:rPr>
                <w:rFonts w:ascii="Arial" w:hAnsi="Arial" w:cs="Arial"/>
                <w:b/>
                <w:sz w:val="20"/>
                <w:szCs w:val="20"/>
              </w:rPr>
            </w:pPr>
            <w:r w:rsidRPr="00A13A0B">
              <w:rPr>
                <w:rFonts w:ascii="Arial" w:hAnsi="Arial" w:cs="Arial"/>
                <w:b/>
                <w:sz w:val="20"/>
                <w:szCs w:val="20"/>
              </w:rPr>
              <w:t>3.1.3.1</w:t>
            </w:r>
            <w:r>
              <w:rPr>
                <w:rFonts w:ascii="Arial" w:hAnsi="Arial" w:cs="Arial"/>
                <w:b/>
                <w:sz w:val="20"/>
                <w:szCs w:val="20"/>
              </w:rPr>
              <w:t xml:space="preserve"> </w:t>
            </w:r>
            <w:r w:rsidRPr="00831072">
              <w:rPr>
                <w:rFonts w:ascii="Arial" w:hAnsi="Arial" w:cs="Arial"/>
                <w:b/>
                <w:sz w:val="20"/>
                <w:szCs w:val="20"/>
              </w:rPr>
              <w:t>Hör-/Hörsehverstehen</w:t>
            </w:r>
          </w:p>
          <w:p w14:paraId="44B7A287" w14:textId="48526F17" w:rsidR="001937BF" w:rsidRPr="00831072" w:rsidRDefault="001937BF" w:rsidP="00A13A0B">
            <w:pPr>
              <w:spacing w:after="0"/>
              <w:rPr>
                <w:sz w:val="20"/>
                <w:szCs w:val="20"/>
              </w:rPr>
            </w:pPr>
            <w:r>
              <w:rPr>
                <w:rFonts w:ascii="Arial" w:hAnsi="Arial" w:cs="Arial"/>
                <w:sz w:val="20"/>
                <w:szCs w:val="20"/>
              </w:rPr>
              <w:t xml:space="preserve">(2) </w:t>
            </w:r>
            <w:r w:rsidRPr="00831072">
              <w:rPr>
                <w:rFonts w:ascii="Arial" w:hAnsi="Arial" w:cs="Arial"/>
                <w:sz w:val="20"/>
                <w:szCs w:val="20"/>
              </w:rPr>
              <w:t>bei vertrauter Thematik kurze, auch mediale Redebeiträge und Gespräche verstehen, sofern diese klar strukturiert, klar artikuliert und lexikalisch bekannt sind</w:t>
            </w:r>
          </w:p>
          <w:p w14:paraId="53E2E358" w14:textId="2631373C" w:rsidR="001937BF" w:rsidRPr="00831072" w:rsidRDefault="001937BF" w:rsidP="00A13A0B">
            <w:pPr>
              <w:spacing w:after="0"/>
              <w:rPr>
                <w:sz w:val="20"/>
                <w:szCs w:val="20"/>
              </w:rPr>
            </w:pPr>
            <w:r>
              <w:rPr>
                <w:rFonts w:ascii="Arial" w:hAnsi="Arial" w:cs="Arial"/>
                <w:sz w:val="20"/>
                <w:szCs w:val="20"/>
              </w:rPr>
              <w:t xml:space="preserve">(4) </w:t>
            </w:r>
            <w:r w:rsidRPr="00831072">
              <w:rPr>
                <w:rFonts w:ascii="Arial" w:hAnsi="Arial" w:cs="Arial"/>
                <w:sz w:val="20"/>
                <w:szCs w:val="20"/>
              </w:rPr>
              <w:t>Texten entsprechend der Hör-/</w:t>
            </w:r>
            <w:r>
              <w:rPr>
                <w:rFonts w:ascii="Arial" w:hAnsi="Arial" w:cs="Arial"/>
                <w:sz w:val="20"/>
                <w:szCs w:val="20"/>
              </w:rPr>
              <w:t xml:space="preserve"> </w:t>
            </w:r>
            <w:r w:rsidRPr="00831072">
              <w:rPr>
                <w:rFonts w:ascii="Arial" w:hAnsi="Arial" w:cs="Arial"/>
                <w:sz w:val="20"/>
                <w:szCs w:val="20"/>
              </w:rPr>
              <w:t>Hörsehabsicht Informationen entnehmen</w:t>
            </w:r>
          </w:p>
          <w:p w14:paraId="0BA14329" w14:textId="538529AB" w:rsidR="001937BF" w:rsidRPr="00FE0A17" w:rsidRDefault="001937BF" w:rsidP="00A13A0B">
            <w:pPr>
              <w:spacing w:after="0"/>
              <w:rPr>
                <w:sz w:val="20"/>
                <w:szCs w:val="20"/>
              </w:rPr>
            </w:pPr>
            <w:r>
              <w:rPr>
                <w:rFonts w:ascii="Arial" w:hAnsi="Arial" w:cs="Arial"/>
                <w:sz w:val="20"/>
                <w:szCs w:val="20"/>
              </w:rPr>
              <w:lastRenderedPageBreak/>
              <w:t xml:space="preserve">(6) </w:t>
            </w:r>
            <w:r w:rsidRPr="00831072">
              <w:rPr>
                <w:rFonts w:ascii="Arial" w:hAnsi="Arial" w:cs="Arial"/>
                <w:sz w:val="20"/>
                <w:szCs w:val="20"/>
              </w:rPr>
              <w:t>gestisch oder visuell unterstützte Informationen entnehmen</w:t>
            </w:r>
          </w:p>
        </w:tc>
        <w:tc>
          <w:tcPr>
            <w:tcW w:w="1244" w:type="pct"/>
            <w:shd w:val="clear" w:color="auto" w:fill="auto"/>
            <w:tcMar>
              <w:left w:w="93" w:type="dxa"/>
            </w:tcMar>
          </w:tcPr>
          <w:p w14:paraId="449A36CA" w14:textId="28B34439" w:rsidR="001937BF" w:rsidRPr="003C776B" w:rsidRDefault="001937BF" w:rsidP="003C776B">
            <w:pPr>
              <w:pStyle w:val="Listenabsatz"/>
              <w:ind w:left="0"/>
              <w:rPr>
                <w:rFonts w:ascii="Arial" w:hAnsi="Arial" w:cs="Arial"/>
                <w:b/>
                <w:sz w:val="20"/>
                <w:szCs w:val="20"/>
              </w:rPr>
            </w:pPr>
            <w:r w:rsidRPr="003C776B">
              <w:rPr>
                <w:rFonts w:ascii="Arial" w:hAnsi="Arial" w:cs="Arial"/>
                <w:b/>
                <w:sz w:val="20"/>
                <w:szCs w:val="20"/>
              </w:rPr>
              <w:lastRenderedPageBreak/>
              <w:t>3.1.3.7</w:t>
            </w:r>
            <w:r>
              <w:rPr>
                <w:rFonts w:ascii="Arial" w:hAnsi="Arial" w:cs="Arial"/>
                <w:b/>
                <w:sz w:val="20"/>
                <w:szCs w:val="20"/>
              </w:rPr>
              <w:t xml:space="preserve"> Verfügen über sprachliche Mittel: </w:t>
            </w:r>
            <w:r w:rsidRPr="00831072">
              <w:rPr>
                <w:rFonts w:ascii="Arial" w:hAnsi="Arial" w:cs="Arial"/>
                <w:b/>
                <w:sz w:val="20"/>
                <w:szCs w:val="20"/>
              </w:rPr>
              <w:t xml:space="preserve">Wortschatz </w:t>
            </w:r>
          </w:p>
          <w:p w14:paraId="5FF8D4A3" w14:textId="34B625BF" w:rsidR="001937BF" w:rsidRPr="00831072" w:rsidRDefault="001937BF">
            <w:pPr>
              <w:pStyle w:val="Listenabsatz"/>
              <w:ind w:left="0"/>
              <w:rPr>
                <w:sz w:val="20"/>
                <w:szCs w:val="20"/>
              </w:rPr>
            </w:pPr>
            <w:r>
              <w:rPr>
                <w:rFonts w:ascii="Arial" w:hAnsi="Arial" w:cs="Arial"/>
                <w:sz w:val="20"/>
                <w:szCs w:val="20"/>
              </w:rPr>
              <w:t xml:space="preserve">(1) </w:t>
            </w:r>
            <w:r w:rsidRPr="00831072">
              <w:rPr>
                <w:rFonts w:ascii="Arial" w:hAnsi="Arial" w:cs="Arial"/>
                <w:sz w:val="20"/>
                <w:szCs w:val="20"/>
              </w:rPr>
              <w:t>einen themenspezifischen Wortschatz entsprechend der Textsorte, Situation und Intention angemessen einsetzen, wenn es um vertraute Themen geht</w:t>
            </w:r>
          </w:p>
          <w:p w14:paraId="68026487" w14:textId="77777777" w:rsidR="001937BF" w:rsidRDefault="001937BF">
            <w:pPr>
              <w:pStyle w:val="Listenabsatz"/>
              <w:ind w:left="0"/>
              <w:rPr>
                <w:rFonts w:ascii="Arial" w:hAnsi="Arial" w:cs="Arial"/>
                <w:sz w:val="20"/>
                <w:szCs w:val="20"/>
              </w:rPr>
            </w:pPr>
            <w:r w:rsidRPr="00831072">
              <w:rPr>
                <w:rFonts w:ascii="Arial" w:hAnsi="Arial" w:cs="Arial"/>
                <w:sz w:val="20"/>
                <w:szCs w:val="20"/>
              </w:rPr>
              <w:t>(5) Techniken des Vokabellernens anwenden (Lernkartei, digitaler Vokabeltrainer)</w:t>
            </w:r>
          </w:p>
          <w:p w14:paraId="1F6F28F2" w14:textId="77777777" w:rsidR="001937BF" w:rsidRPr="00831072" w:rsidRDefault="001937BF">
            <w:pPr>
              <w:pStyle w:val="Listenabsatz"/>
              <w:ind w:left="0"/>
              <w:rPr>
                <w:sz w:val="20"/>
                <w:szCs w:val="20"/>
              </w:rPr>
            </w:pPr>
          </w:p>
          <w:p w14:paraId="3ED77DCA" w14:textId="77777777" w:rsidR="001937BF" w:rsidRPr="00831072" w:rsidRDefault="001937BF">
            <w:pPr>
              <w:pStyle w:val="Listenabsatz"/>
              <w:ind w:left="0"/>
              <w:rPr>
                <w:sz w:val="20"/>
                <w:szCs w:val="20"/>
              </w:rPr>
            </w:pPr>
            <w:r w:rsidRPr="00831072">
              <w:rPr>
                <w:rFonts w:ascii="Arial" w:hAnsi="Arial" w:cs="Arial"/>
                <w:sz w:val="20"/>
                <w:szCs w:val="20"/>
              </w:rPr>
              <w:t xml:space="preserve">- Wortfeld: </w:t>
            </w:r>
            <w:r w:rsidRPr="00831072">
              <w:rPr>
                <w:rFonts w:ascii="Arial" w:hAnsi="Arial" w:cs="Arial"/>
                <w:sz w:val="20"/>
                <w:szCs w:val="20"/>
                <w:lang w:val="ru-RU"/>
              </w:rPr>
              <w:t>од</w:t>
            </w:r>
            <w:r w:rsidRPr="00831072">
              <w:rPr>
                <w:rFonts w:ascii="Arial" w:hAnsi="Arial" w:cs="Arial"/>
                <w:sz w:val="20"/>
                <w:szCs w:val="20"/>
              </w:rPr>
              <w:t>e</w:t>
            </w:r>
            <w:r w:rsidRPr="00831072">
              <w:rPr>
                <w:rFonts w:ascii="Arial" w:hAnsi="Arial" w:cs="Arial"/>
                <w:sz w:val="20"/>
                <w:szCs w:val="20"/>
                <w:lang w:val="ru-RU"/>
              </w:rPr>
              <w:t>жда</w:t>
            </w:r>
          </w:p>
          <w:p w14:paraId="6C0173B0" w14:textId="77777777" w:rsidR="001937BF" w:rsidRPr="00831072" w:rsidRDefault="001937BF">
            <w:pPr>
              <w:pStyle w:val="Listenabsatz"/>
              <w:ind w:left="0"/>
              <w:rPr>
                <w:sz w:val="20"/>
                <w:szCs w:val="20"/>
              </w:rPr>
            </w:pPr>
            <w:r w:rsidRPr="00831072">
              <w:rPr>
                <w:rFonts w:ascii="Arial" w:hAnsi="Arial" w:cs="Arial"/>
                <w:sz w:val="20"/>
                <w:szCs w:val="20"/>
              </w:rPr>
              <w:t xml:space="preserve">- Wortfeld: </w:t>
            </w:r>
            <w:r w:rsidRPr="00831072">
              <w:rPr>
                <w:rFonts w:ascii="Arial" w:hAnsi="Arial" w:cs="Arial"/>
                <w:sz w:val="20"/>
                <w:szCs w:val="20"/>
                <w:lang w:val="ru-RU"/>
              </w:rPr>
              <w:t>цвета</w:t>
            </w:r>
            <w:r w:rsidRPr="00831072">
              <w:rPr>
                <w:rFonts w:ascii="Arial" w:hAnsi="Arial" w:cs="Arial"/>
                <w:sz w:val="20"/>
                <w:szCs w:val="20"/>
              </w:rPr>
              <w:t xml:space="preserve"> </w:t>
            </w:r>
          </w:p>
          <w:p w14:paraId="0EC027D1" w14:textId="77777777" w:rsidR="001937BF" w:rsidRPr="00831072" w:rsidRDefault="001937BF">
            <w:pPr>
              <w:pStyle w:val="Listenabsatz"/>
              <w:ind w:left="0"/>
              <w:rPr>
                <w:sz w:val="20"/>
                <w:szCs w:val="20"/>
              </w:rPr>
            </w:pPr>
            <w:r w:rsidRPr="00831072">
              <w:rPr>
                <w:rFonts w:ascii="Arial" w:hAnsi="Arial" w:cs="Arial"/>
                <w:sz w:val="20"/>
                <w:szCs w:val="20"/>
              </w:rPr>
              <w:t>- Adjektive zu: Größe (</w:t>
            </w:r>
            <w:proofErr w:type="spellStart"/>
            <w:r w:rsidRPr="00831072">
              <w:rPr>
                <w:rFonts w:ascii="Arial" w:hAnsi="Arial" w:cs="Arial"/>
                <w:sz w:val="20"/>
                <w:szCs w:val="20"/>
              </w:rPr>
              <w:t>большой</w:t>
            </w:r>
            <w:proofErr w:type="spellEnd"/>
            <w:r w:rsidRPr="00831072">
              <w:rPr>
                <w:rFonts w:ascii="Arial" w:hAnsi="Arial" w:cs="Arial"/>
                <w:sz w:val="20"/>
                <w:szCs w:val="20"/>
              </w:rPr>
              <w:t xml:space="preserve">, </w:t>
            </w:r>
            <w:proofErr w:type="spellStart"/>
            <w:r w:rsidRPr="00831072">
              <w:rPr>
                <w:rFonts w:ascii="Arial" w:hAnsi="Arial" w:cs="Arial"/>
                <w:sz w:val="20"/>
                <w:szCs w:val="20"/>
              </w:rPr>
              <w:t>маленький</w:t>
            </w:r>
            <w:proofErr w:type="spellEnd"/>
            <w:r w:rsidRPr="00831072">
              <w:rPr>
                <w:rFonts w:ascii="Arial" w:hAnsi="Arial" w:cs="Arial"/>
                <w:sz w:val="20"/>
                <w:szCs w:val="20"/>
              </w:rPr>
              <w:t>) und Wertung (</w:t>
            </w:r>
            <w:proofErr w:type="spellStart"/>
            <w:r w:rsidRPr="00831072">
              <w:rPr>
                <w:rFonts w:ascii="Arial" w:hAnsi="Arial" w:cs="Arial"/>
                <w:sz w:val="20"/>
                <w:szCs w:val="20"/>
              </w:rPr>
              <w:t>хороший</w:t>
            </w:r>
            <w:proofErr w:type="spellEnd"/>
            <w:r w:rsidRPr="00831072">
              <w:rPr>
                <w:rFonts w:ascii="Arial" w:hAnsi="Arial" w:cs="Arial"/>
                <w:sz w:val="20"/>
                <w:szCs w:val="20"/>
              </w:rPr>
              <w:t xml:space="preserve">, </w:t>
            </w:r>
            <w:proofErr w:type="spellStart"/>
            <w:r w:rsidRPr="00831072">
              <w:rPr>
                <w:rFonts w:ascii="Arial" w:hAnsi="Arial" w:cs="Arial"/>
                <w:sz w:val="20"/>
                <w:szCs w:val="20"/>
              </w:rPr>
              <w:t>плохой</w:t>
            </w:r>
            <w:proofErr w:type="spellEnd"/>
            <w:r w:rsidRPr="00831072">
              <w:rPr>
                <w:rFonts w:ascii="Arial" w:hAnsi="Arial" w:cs="Arial"/>
                <w:sz w:val="20"/>
                <w:szCs w:val="20"/>
              </w:rPr>
              <w:t xml:space="preserve">, </w:t>
            </w:r>
            <w:proofErr w:type="spellStart"/>
            <w:r w:rsidRPr="00831072">
              <w:rPr>
                <w:rFonts w:ascii="Arial" w:hAnsi="Arial" w:cs="Arial"/>
                <w:sz w:val="20"/>
                <w:szCs w:val="20"/>
              </w:rPr>
              <w:t>красивый</w:t>
            </w:r>
            <w:proofErr w:type="spellEnd"/>
            <w:r w:rsidRPr="00831072">
              <w:rPr>
                <w:rFonts w:ascii="Arial" w:hAnsi="Arial" w:cs="Arial"/>
                <w:sz w:val="20"/>
                <w:szCs w:val="20"/>
              </w:rPr>
              <w:t xml:space="preserve">, </w:t>
            </w:r>
            <w:proofErr w:type="spellStart"/>
            <w:r w:rsidRPr="00831072">
              <w:rPr>
                <w:rFonts w:ascii="Arial" w:hAnsi="Arial" w:cs="Arial"/>
                <w:sz w:val="20"/>
                <w:szCs w:val="20"/>
              </w:rPr>
              <w:t>новый</w:t>
            </w:r>
            <w:proofErr w:type="spellEnd"/>
            <w:r w:rsidRPr="00831072">
              <w:rPr>
                <w:rFonts w:ascii="Arial" w:hAnsi="Arial" w:cs="Arial"/>
                <w:sz w:val="20"/>
                <w:szCs w:val="20"/>
              </w:rPr>
              <w:t xml:space="preserve">, </w:t>
            </w:r>
            <w:proofErr w:type="spellStart"/>
            <w:r w:rsidRPr="00831072">
              <w:rPr>
                <w:rFonts w:ascii="Arial" w:hAnsi="Arial" w:cs="Arial"/>
                <w:sz w:val="20"/>
                <w:szCs w:val="20"/>
              </w:rPr>
              <w:t>старый</w:t>
            </w:r>
            <w:proofErr w:type="spellEnd"/>
            <w:r w:rsidRPr="00831072">
              <w:rPr>
                <w:rFonts w:ascii="Arial" w:hAnsi="Arial" w:cs="Arial"/>
                <w:sz w:val="20"/>
                <w:szCs w:val="20"/>
              </w:rPr>
              <w:t>)</w:t>
            </w:r>
          </w:p>
          <w:p w14:paraId="7CC44095" w14:textId="77777777" w:rsidR="001937BF" w:rsidRPr="00276F18" w:rsidRDefault="001937BF">
            <w:pPr>
              <w:pStyle w:val="Listenabsatz"/>
              <w:ind w:left="285"/>
              <w:rPr>
                <w:rFonts w:ascii="Arial" w:hAnsi="Arial" w:cs="Arial"/>
                <w:sz w:val="20"/>
                <w:szCs w:val="20"/>
              </w:rPr>
            </w:pPr>
          </w:p>
          <w:p w14:paraId="0FEE9529" w14:textId="4031ADCB" w:rsidR="001937BF" w:rsidRPr="004D26AD" w:rsidRDefault="001937BF" w:rsidP="004D26AD">
            <w:pPr>
              <w:pStyle w:val="Listenabsatz"/>
              <w:ind w:left="0"/>
              <w:rPr>
                <w:rFonts w:ascii="Arial" w:hAnsi="Arial" w:cs="Arial"/>
                <w:b/>
                <w:sz w:val="20"/>
                <w:szCs w:val="20"/>
              </w:rPr>
            </w:pPr>
            <w:r w:rsidRPr="004D26AD">
              <w:rPr>
                <w:rFonts w:ascii="Arial" w:hAnsi="Arial" w:cs="Arial"/>
                <w:b/>
                <w:sz w:val="20"/>
                <w:szCs w:val="20"/>
              </w:rPr>
              <w:t>3.1.3.8</w:t>
            </w:r>
            <w:r>
              <w:rPr>
                <w:rFonts w:ascii="Arial" w:hAnsi="Arial" w:cs="Arial"/>
                <w:b/>
                <w:sz w:val="20"/>
                <w:szCs w:val="20"/>
              </w:rPr>
              <w:t xml:space="preserve"> Verfügen über sprachliche Mittel: </w:t>
            </w:r>
            <w:r w:rsidRPr="00831072">
              <w:rPr>
                <w:rFonts w:ascii="Arial" w:hAnsi="Arial" w:cs="Arial"/>
                <w:b/>
                <w:sz w:val="20"/>
                <w:szCs w:val="20"/>
              </w:rPr>
              <w:t>Grammatik</w:t>
            </w:r>
          </w:p>
          <w:p w14:paraId="0D211127" w14:textId="4EC03EAF" w:rsidR="001937BF" w:rsidRPr="00831072" w:rsidRDefault="001937BF">
            <w:pPr>
              <w:pStyle w:val="Listenabsatz"/>
              <w:ind w:left="0"/>
              <w:rPr>
                <w:sz w:val="20"/>
                <w:szCs w:val="20"/>
              </w:rPr>
            </w:pPr>
            <w:r>
              <w:rPr>
                <w:rFonts w:ascii="Arial" w:hAnsi="Arial" w:cs="Arial"/>
                <w:sz w:val="20"/>
                <w:szCs w:val="20"/>
              </w:rPr>
              <w:t xml:space="preserve">(1) </w:t>
            </w:r>
            <w:r w:rsidRPr="00831072">
              <w:rPr>
                <w:rFonts w:ascii="Arial" w:hAnsi="Arial" w:cs="Arial"/>
                <w:sz w:val="20"/>
                <w:szCs w:val="20"/>
              </w:rPr>
              <w:t xml:space="preserve">Personen und Dinge beschreiben: Deklination der Adjektive (Adjektive im </w:t>
            </w:r>
            <w:proofErr w:type="spellStart"/>
            <w:r w:rsidRPr="00831072">
              <w:rPr>
                <w:rFonts w:ascii="Arial" w:hAnsi="Arial" w:cs="Arial"/>
                <w:sz w:val="20"/>
                <w:szCs w:val="20"/>
              </w:rPr>
              <w:t>Nom</w:t>
            </w:r>
            <w:proofErr w:type="spellEnd"/>
            <w:r w:rsidRPr="00831072">
              <w:rPr>
                <w:rFonts w:ascii="Arial" w:hAnsi="Arial" w:cs="Arial"/>
                <w:sz w:val="20"/>
                <w:szCs w:val="20"/>
              </w:rPr>
              <w:t xml:space="preserve">. </w:t>
            </w:r>
            <w:proofErr w:type="spellStart"/>
            <w:r w:rsidRPr="00831072">
              <w:rPr>
                <w:rFonts w:ascii="Arial" w:hAnsi="Arial" w:cs="Arial"/>
                <w:sz w:val="20"/>
                <w:szCs w:val="20"/>
              </w:rPr>
              <w:t>Sg</w:t>
            </w:r>
            <w:proofErr w:type="spellEnd"/>
            <w:r w:rsidRPr="00831072">
              <w:rPr>
                <w:rFonts w:ascii="Arial" w:hAnsi="Arial" w:cs="Arial"/>
                <w:sz w:val="20"/>
                <w:szCs w:val="20"/>
              </w:rPr>
              <w:t xml:space="preserve">.+Pl.;  „harte“/„weiche“ Adjektive; Deklination der Adjektive im Gen. und </w:t>
            </w:r>
            <w:proofErr w:type="spellStart"/>
            <w:r w:rsidRPr="00831072">
              <w:rPr>
                <w:rFonts w:ascii="Arial" w:hAnsi="Arial" w:cs="Arial"/>
                <w:sz w:val="20"/>
                <w:szCs w:val="20"/>
              </w:rPr>
              <w:t>Präp</w:t>
            </w:r>
            <w:proofErr w:type="spellEnd"/>
            <w:r w:rsidRPr="00831072">
              <w:rPr>
                <w:rFonts w:ascii="Arial" w:hAnsi="Arial" w:cs="Arial"/>
                <w:sz w:val="20"/>
                <w:szCs w:val="20"/>
              </w:rPr>
              <w:t>.)</w:t>
            </w:r>
          </w:p>
          <w:p w14:paraId="489BCF46" w14:textId="0DEFC55D" w:rsidR="001937BF" w:rsidRPr="00831072" w:rsidRDefault="001937BF">
            <w:pPr>
              <w:pStyle w:val="Listenabsatz"/>
              <w:ind w:left="0"/>
              <w:rPr>
                <w:sz w:val="20"/>
                <w:szCs w:val="20"/>
              </w:rPr>
            </w:pPr>
            <w:r>
              <w:rPr>
                <w:rFonts w:ascii="Arial" w:hAnsi="Arial" w:cs="Arial"/>
                <w:sz w:val="20"/>
                <w:szCs w:val="20"/>
              </w:rPr>
              <w:t xml:space="preserve">(5) </w:t>
            </w:r>
            <w:r w:rsidRPr="00831072">
              <w:rPr>
                <w:rFonts w:ascii="Arial" w:hAnsi="Arial" w:cs="Arial"/>
                <w:sz w:val="20"/>
                <w:szCs w:val="20"/>
              </w:rPr>
              <w:t>Informationen erfragen und weitergeben (</w:t>
            </w:r>
            <w:proofErr w:type="spellStart"/>
            <w:r w:rsidRPr="00831072">
              <w:rPr>
                <w:rFonts w:ascii="Arial" w:hAnsi="Arial" w:cs="Arial"/>
                <w:sz w:val="20"/>
                <w:szCs w:val="20"/>
              </w:rPr>
              <w:t>Fragen,Fragewörter</w:t>
            </w:r>
            <w:proofErr w:type="spellEnd"/>
            <w:r w:rsidRPr="00831072">
              <w:rPr>
                <w:rFonts w:ascii="Arial" w:hAnsi="Arial" w:cs="Arial"/>
                <w:sz w:val="20"/>
                <w:szCs w:val="20"/>
              </w:rPr>
              <w:t>)</w:t>
            </w:r>
          </w:p>
          <w:p w14:paraId="3F9E81D8" w14:textId="23949635" w:rsidR="001937BF" w:rsidRPr="00FE0A17" w:rsidRDefault="001937BF" w:rsidP="00FE0A17">
            <w:pPr>
              <w:pStyle w:val="Listenabsatz"/>
              <w:spacing w:after="0"/>
              <w:ind w:left="0"/>
              <w:rPr>
                <w:sz w:val="20"/>
                <w:szCs w:val="20"/>
              </w:rPr>
            </w:pPr>
            <w:r w:rsidRPr="00831072">
              <w:rPr>
                <w:rFonts w:ascii="Arial" w:hAnsi="Arial" w:cs="Arial"/>
                <w:sz w:val="20"/>
                <w:szCs w:val="20"/>
              </w:rPr>
              <w:t xml:space="preserve">(6) Sachverhalte in Raum und Zeit </w:t>
            </w:r>
            <w:r w:rsidRPr="00831072">
              <w:rPr>
                <w:rFonts w:ascii="Arial" w:hAnsi="Arial" w:cs="Arial"/>
                <w:sz w:val="20"/>
                <w:szCs w:val="20"/>
              </w:rPr>
              <w:lastRenderedPageBreak/>
              <w:t>beschreiben (Präpositionen)</w:t>
            </w:r>
          </w:p>
        </w:tc>
        <w:tc>
          <w:tcPr>
            <w:tcW w:w="1244" w:type="pct"/>
            <w:vMerge/>
            <w:shd w:val="clear" w:color="auto" w:fill="auto"/>
            <w:tcMar>
              <w:left w:w="93" w:type="dxa"/>
            </w:tcMar>
          </w:tcPr>
          <w:p w14:paraId="1D3BBD44" w14:textId="70112840" w:rsidR="001937BF" w:rsidRPr="00AC05EA" w:rsidRDefault="001937BF" w:rsidP="00AC05EA">
            <w:pPr>
              <w:spacing w:after="0"/>
              <w:rPr>
                <w:sz w:val="20"/>
                <w:szCs w:val="20"/>
              </w:rPr>
            </w:pPr>
          </w:p>
        </w:tc>
        <w:tc>
          <w:tcPr>
            <w:tcW w:w="1245" w:type="pct"/>
            <w:vMerge/>
            <w:shd w:val="clear" w:color="auto" w:fill="auto"/>
            <w:tcMar>
              <w:left w:w="93" w:type="dxa"/>
            </w:tcMar>
          </w:tcPr>
          <w:p w14:paraId="0FCE08AE" w14:textId="77777777" w:rsidR="001937BF" w:rsidRPr="00831072" w:rsidRDefault="001937BF" w:rsidP="007D2692">
            <w:pPr>
              <w:spacing w:after="0"/>
              <w:rPr>
                <w:rFonts w:ascii="Arial" w:hAnsi="Arial" w:cs="Arial"/>
                <w:sz w:val="20"/>
                <w:szCs w:val="20"/>
              </w:rPr>
            </w:pPr>
          </w:p>
        </w:tc>
      </w:tr>
    </w:tbl>
    <w:p w14:paraId="476AC3AC" w14:textId="1CB86F0D" w:rsidR="005A05F7" w:rsidRDefault="005A05F7" w:rsidP="00014C6A">
      <w:pPr>
        <w:suppressAutoHyphens w:val="0"/>
      </w:pPr>
    </w:p>
    <w:p w14:paraId="24A1DEA7" w14:textId="2679BFC8" w:rsidR="00014C6A" w:rsidRDefault="004D1F1A" w:rsidP="00912A62">
      <w:pPr>
        <w:suppressAutoHyphens w:val="0"/>
        <w:spacing w:after="0"/>
        <w:rPr>
          <w:rFonts w:ascii="Arial" w:hAnsi="Arial" w:cs="Arial"/>
        </w:rPr>
      </w:pPr>
      <w:r>
        <w:rPr>
          <w:rFonts w:ascii="Arial" w:hAnsi="Arial" w:cs="Arial"/>
        </w:rPr>
        <w:br w:type="page"/>
      </w:r>
    </w:p>
    <w:tbl>
      <w:tblPr>
        <w:tblStyle w:val="Tabellenraster"/>
        <w:tblW w:w="5002" w:type="pct"/>
        <w:tblInd w:w="-5" w:type="dxa"/>
        <w:tblCellMar>
          <w:left w:w="88" w:type="dxa"/>
        </w:tblCellMar>
        <w:tblLook w:val="04A0" w:firstRow="1" w:lastRow="0" w:firstColumn="1" w:lastColumn="0" w:noHBand="0" w:noVBand="1"/>
      </w:tblPr>
      <w:tblGrid>
        <w:gridCol w:w="4031"/>
        <w:gridCol w:w="3957"/>
        <w:gridCol w:w="3957"/>
        <w:gridCol w:w="3961"/>
      </w:tblGrid>
      <w:tr w:rsidR="00014C6A" w14:paraId="40AC469D" w14:textId="77777777" w:rsidTr="001937BF">
        <w:tc>
          <w:tcPr>
            <w:tcW w:w="5000" w:type="pct"/>
            <w:gridSpan w:val="4"/>
            <w:shd w:val="clear" w:color="auto" w:fill="D9D9D9"/>
            <w:tcMar>
              <w:left w:w="88" w:type="dxa"/>
            </w:tcMar>
          </w:tcPr>
          <w:p w14:paraId="163B7826" w14:textId="5CED0E4F" w:rsidR="00014C6A" w:rsidRDefault="004D1F1A" w:rsidP="008A1F93">
            <w:pPr>
              <w:pStyle w:val="0TabelleUeberschrift"/>
            </w:pPr>
            <w:bookmarkStart w:id="22" w:name="_Toc456601248"/>
            <w:bookmarkStart w:id="23" w:name="_Toc461608735"/>
            <w:r>
              <w:lastRenderedPageBreak/>
              <w:t xml:space="preserve">Unterrichtseinheit 7: </w:t>
            </w:r>
            <w:r w:rsidR="00014C6A">
              <w:t>Aufbau der Kompetenzen „Schreiben“ und „TMK“</w:t>
            </w:r>
            <w:bookmarkEnd w:id="22"/>
            <w:bookmarkEnd w:id="23"/>
          </w:p>
          <w:p w14:paraId="027CF7F7" w14:textId="6BCB7FE4" w:rsidR="00014C6A" w:rsidRDefault="00014C6A" w:rsidP="004D1F1A">
            <w:pPr>
              <w:pStyle w:val="0caStunden0"/>
            </w:pPr>
            <w:r>
              <w:t>Freizeit, Pläne machen</w:t>
            </w:r>
          </w:p>
          <w:p w14:paraId="5C26342B" w14:textId="0D4AD647" w:rsidR="00014C6A" w:rsidRDefault="004D1F1A" w:rsidP="004D1F1A">
            <w:pPr>
              <w:pStyle w:val="0caStunden0"/>
            </w:pPr>
            <w:r>
              <w:t>Zeitlicher Umfang: ca. 2 Wochen</w:t>
            </w:r>
          </w:p>
        </w:tc>
      </w:tr>
      <w:tr w:rsidR="00014C6A" w14:paraId="4B414F56" w14:textId="77777777" w:rsidTr="001937BF">
        <w:tc>
          <w:tcPr>
            <w:tcW w:w="5000" w:type="pct"/>
            <w:gridSpan w:val="4"/>
            <w:shd w:val="clear" w:color="auto" w:fill="auto"/>
            <w:tcMar>
              <w:left w:w="88" w:type="dxa"/>
            </w:tcMar>
          </w:tcPr>
          <w:p w14:paraId="0E17BEBE" w14:textId="77777777" w:rsidR="00014C6A" w:rsidRDefault="00014C6A" w:rsidP="006D6AFF">
            <w:pPr>
              <w:spacing w:before="60" w:after="0" w:line="192" w:lineRule="auto"/>
              <w:rPr>
                <w:rFonts w:ascii="Arial" w:hAnsi="Arial" w:cs="Arial"/>
                <w:b/>
              </w:rPr>
            </w:pPr>
            <w:r>
              <w:rPr>
                <w:rFonts w:ascii="Arial" w:hAnsi="Arial" w:cs="Arial"/>
                <w:b/>
              </w:rPr>
              <w:t>Soziokulturelles Wissen/Thema: Individuum und Gesellschaft</w:t>
            </w:r>
          </w:p>
          <w:p w14:paraId="3FFD278F" w14:textId="77777777" w:rsidR="00014C6A" w:rsidRDefault="00014C6A" w:rsidP="002074B6">
            <w:pPr>
              <w:spacing w:after="0" w:line="192" w:lineRule="auto"/>
              <w:rPr>
                <w:rFonts w:ascii="Arial" w:hAnsi="Arial" w:cs="Arial"/>
                <w:b/>
              </w:rPr>
            </w:pPr>
          </w:p>
          <w:p w14:paraId="6DE37D0D" w14:textId="77777777" w:rsidR="00014C6A" w:rsidRDefault="00014C6A" w:rsidP="006D6AFF">
            <w:pPr>
              <w:spacing w:after="60"/>
            </w:pPr>
            <w:r>
              <w:rPr>
                <w:rFonts w:ascii="Arial" w:hAnsi="Arial" w:cs="Arial"/>
                <w:b/>
              </w:rPr>
              <w:t xml:space="preserve">Lernaufgabe: </w:t>
            </w:r>
            <w:r>
              <w:rPr>
                <w:rFonts w:ascii="Arial" w:hAnsi="Arial" w:cs="Arial"/>
              </w:rPr>
              <w:t>Ein Faltblatt zum Thema Freizeit in meiner Heimatstadt erstellen; einen Fragebogen eines russischen Partners zum Thema Freizeit und Pläne (z. B. Beim Austausch) beantworten können; einen Steckbrief über sich selbst für den Austauschpartner erstellen</w:t>
            </w:r>
          </w:p>
        </w:tc>
      </w:tr>
      <w:tr w:rsidR="004D1F1A" w14:paraId="1B5C2554" w14:textId="77777777" w:rsidTr="004D1F1A">
        <w:tblPrEx>
          <w:tblCellMar>
            <w:left w:w="93" w:type="dxa"/>
          </w:tblCellMar>
        </w:tblPrEx>
        <w:trPr>
          <w:trHeight w:val="1543"/>
        </w:trPr>
        <w:tc>
          <w:tcPr>
            <w:tcW w:w="1267" w:type="pct"/>
            <w:shd w:val="clear" w:color="auto" w:fill="B70017"/>
            <w:tcMar>
              <w:left w:w="93" w:type="dxa"/>
            </w:tcMar>
            <w:vAlign w:val="center"/>
          </w:tcPr>
          <w:p w14:paraId="0B0B12A6" w14:textId="77777777" w:rsidR="004D1F1A" w:rsidRPr="00A06ABF" w:rsidRDefault="004D1F1A" w:rsidP="004D3D5E">
            <w:pPr>
              <w:pStyle w:val="bcTabweiKompetenzen"/>
              <w:rPr>
                <w:color w:val="FFFFFF" w:themeColor="background1"/>
              </w:rPr>
            </w:pPr>
            <w:r w:rsidRPr="00A06ABF">
              <w:rPr>
                <w:color w:val="FFFFFF" w:themeColor="background1"/>
              </w:rPr>
              <w:t>Inhaltsbezogene Kompetenzen I</w:t>
            </w:r>
          </w:p>
          <w:p w14:paraId="42D72E44" w14:textId="77777777" w:rsidR="004D1F1A" w:rsidRPr="00A06ABF" w:rsidRDefault="004D1F1A" w:rsidP="004D3D5E">
            <w:pPr>
              <w:pStyle w:val="bcTabweiKompetenzenunt"/>
              <w:rPr>
                <w:color w:val="FFFFFF" w:themeColor="background1"/>
                <w:szCs w:val="20"/>
              </w:rPr>
            </w:pPr>
            <w:r w:rsidRPr="00A06ABF">
              <w:rPr>
                <w:color w:val="FFFFFF" w:themeColor="background1"/>
                <w:szCs w:val="20"/>
              </w:rPr>
              <w:t>Interkulturelle kommunikative Kompetenz</w:t>
            </w:r>
          </w:p>
          <w:p w14:paraId="5416B6E0" w14:textId="77777777" w:rsidR="004D1F1A" w:rsidRPr="00A06ABF" w:rsidRDefault="004D1F1A" w:rsidP="004D3D5E">
            <w:pPr>
              <w:pStyle w:val="bcTabweiKompetenzenunt"/>
              <w:rPr>
                <w:color w:val="FFFFFF" w:themeColor="background1"/>
                <w:szCs w:val="20"/>
              </w:rPr>
            </w:pPr>
            <w:r w:rsidRPr="00A06ABF">
              <w:rPr>
                <w:color w:val="FFFFFF" w:themeColor="background1"/>
                <w:szCs w:val="20"/>
              </w:rPr>
              <w:t xml:space="preserve">Funktionale kommunikative Kompetenz (ohne </w:t>
            </w:r>
            <w:proofErr w:type="spellStart"/>
            <w:r w:rsidRPr="00A06ABF">
              <w:rPr>
                <w:color w:val="FFFFFF" w:themeColor="background1"/>
                <w:szCs w:val="20"/>
              </w:rPr>
              <w:t>sprachl</w:t>
            </w:r>
            <w:proofErr w:type="spellEnd"/>
            <w:r w:rsidRPr="00A06ABF">
              <w:rPr>
                <w:color w:val="FFFFFF" w:themeColor="background1"/>
                <w:szCs w:val="20"/>
              </w:rPr>
              <w:t>. Mittel)</w:t>
            </w:r>
          </w:p>
          <w:p w14:paraId="067296DB" w14:textId="77777777" w:rsidR="004D1F1A" w:rsidRPr="00A06ABF" w:rsidRDefault="004D1F1A" w:rsidP="004D3D5E">
            <w:pPr>
              <w:spacing w:after="0" w:line="216" w:lineRule="auto"/>
              <w:jc w:val="center"/>
              <w:rPr>
                <w:rFonts w:ascii="Arial" w:hAnsi="Arial" w:cs="Arial"/>
                <w:b/>
                <w:color w:val="FFFFFF" w:themeColor="background1"/>
                <w:sz w:val="20"/>
                <w:szCs w:val="20"/>
              </w:rPr>
            </w:pPr>
            <w:r w:rsidRPr="00A06ABF">
              <w:rPr>
                <w:rFonts w:ascii="Arial" w:hAnsi="Arial" w:cs="Arial"/>
                <w:color w:val="FFFFFF" w:themeColor="background1"/>
                <w:sz w:val="20"/>
                <w:szCs w:val="20"/>
              </w:rPr>
              <w:t>Text- und Medienkompetenz</w:t>
            </w:r>
          </w:p>
        </w:tc>
        <w:tc>
          <w:tcPr>
            <w:tcW w:w="1244" w:type="pct"/>
            <w:shd w:val="clear" w:color="auto" w:fill="B70017"/>
            <w:tcMar>
              <w:left w:w="93" w:type="dxa"/>
            </w:tcMar>
            <w:vAlign w:val="center"/>
          </w:tcPr>
          <w:p w14:paraId="7511FD1D" w14:textId="77777777" w:rsidR="004D1F1A" w:rsidRPr="00A06ABF" w:rsidRDefault="004D1F1A" w:rsidP="004D3D5E">
            <w:pPr>
              <w:pStyle w:val="bcTabweiKompetenzen"/>
              <w:rPr>
                <w:color w:val="FFFFFF" w:themeColor="background1"/>
              </w:rPr>
            </w:pPr>
            <w:r w:rsidRPr="00A06ABF">
              <w:rPr>
                <w:color w:val="FFFFFF" w:themeColor="background1"/>
              </w:rPr>
              <w:t>Inhaltsbezogene Kompetenzen II</w:t>
            </w:r>
          </w:p>
          <w:p w14:paraId="4E282C28" w14:textId="77777777" w:rsidR="004D1F1A" w:rsidRPr="00A06ABF" w:rsidRDefault="004D1F1A" w:rsidP="004D3D5E">
            <w:pPr>
              <w:pStyle w:val="bcTabweiKompetenzenunt"/>
              <w:rPr>
                <w:color w:val="FFFFFF" w:themeColor="background1"/>
                <w:szCs w:val="20"/>
              </w:rPr>
            </w:pPr>
            <w:r w:rsidRPr="00A06ABF">
              <w:rPr>
                <w:color w:val="FFFFFF" w:themeColor="background1"/>
                <w:szCs w:val="20"/>
              </w:rPr>
              <w:t>Verfügen über Sprachliche Mittel:</w:t>
            </w:r>
          </w:p>
          <w:p w14:paraId="7632E6A6" w14:textId="77777777" w:rsidR="004D1F1A" w:rsidRPr="00A06ABF" w:rsidRDefault="004D1F1A" w:rsidP="004D3D5E">
            <w:pPr>
              <w:pStyle w:val="bcTabweiKompetenzenunt"/>
              <w:spacing w:after="0"/>
              <w:rPr>
                <w:color w:val="FFFFFF" w:themeColor="background1"/>
                <w:szCs w:val="20"/>
              </w:rPr>
            </w:pPr>
            <w:r w:rsidRPr="00A06ABF">
              <w:rPr>
                <w:color w:val="FFFFFF" w:themeColor="background1"/>
                <w:szCs w:val="20"/>
              </w:rPr>
              <w:t>Wortschatz</w:t>
            </w:r>
          </w:p>
          <w:p w14:paraId="19C772A1" w14:textId="77777777" w:rsidR="004D1F1A" w:rsidRPr="00A06ABF" w:rsidRDefault="004D1F1A" w:rsidP="004D3D5E">
            <w:pPr>
              <w:pStyle w:val="bcTabweiKompetenzenunt"/>
              <w:spacing w:after="0"/>
              <w:rPr>
                <w:color w:val="FFFFFF" w:themeColor="background1"/>
                <w:szCs w:val="20"/>
              </w:rPr>
            </w:pPr>
            <w:r w:rsidRPr="00A06ABF">
              <w:rPr>
                <w:color w:val="FFFFFF" w:themeColor="background1"/>
                <w:szCs w:val="20"/>
              </w:rPr>
              <w:t>Grammatik</w:t>
            </w:r>
          </w:p>
          <w:p w14:paraId="13855BCA" w14:textId="77777777" w:rsidR="004D1F1A" w:rsidRPr="00A06ABF" w:rsidRDefault="004D1F1A" w:rsidP="004D3D5E">
            <w:pPr>
              <w:pStyle w:val="Listenabsatz"/>
              <w:spacing w:after="0"/>
              <w:ind w:left="0"/>
              <w:jc w:val="center"/>
              <w:rPr>
                <w:rFonts w:ascii="Arial" w:hAnsi="Arial" w:cs="Arial"/>
                <w:b/>
                <w:color w:val="FFFFFF" w:themeColor="background1"/>
                <w:sz w:val="20"/>
                <w:szCs w:val="20"/>
              </w:rPr>
            </w:pPr>
            <w:r w:rsidRPr="00A06ABF">
              <w:rPr>
                <w:rFonts w:ascii="Arial" w:hAnsi="Arial" w:cs="Arial"/>
                <w:color w:val="FFFFFF" w:themeColor="background1"/>
                <w:sz w:val="20"/>
                <w:szCs w:val="20"/>
              </w:rPr>
              <w:t>Aussprache und Intonation</w:t>
            </w:r>
          </w:p>
        </w:tc>
        <w:tc>
          <w:tcPr>
            <w:tcW w:w="1244" w:type="pct"/>
            <w:shd w:val="clear" w:color="auto" w:fill="D9D9D9"/>
            <w:tcMar>
              <w:left w:w="93" w:type="dxa"/>
            </w:tcMar>
            <w:vAlign w:val="center"/>
          </w:tcPr>
          <w:p w14:paraId="7E1F0AED" w14:textId="77777777" w:rsidR="004D1F1A" w:rsidRPr="00A06ABF" w:rsidRDefault="004D1F1A" w:rsidP="004D3D5E">
            <w:pPr>
              <w:pStyle w:val="bcTabschwKompetenzen"/>
            </w:pPr>
            <w:r w:rsidRPr="00A06ABF">
              <w:t>Konkretisierung,</w:t>
            </w:r>
            <w:r w:rsidRPr="00A06ABF">
              <w:br/>
              <w:t>Vorgehen im Unterricht</w:t>
            </w:r>
          </w:p>
          <w:p w14:paraId="07F32F4C" w14:textId="77777777" w:rsidR="004D1F1A" w:rsidRPr="00A06ABF" w:rsidRDefault="004D1F1A" w:rsidP="004D3D5E">
            <w:pPr>
              <w:pStyle w:val="bcTabschwKompetenzenunt"/>
            </w:pPr>
            <w:r w:rsidRPr="00A06ABF">
              <w:t>Aufbau prozessbezogener Kompetenzen</w:t>
            </w:r>
          </w:p>
          <w:p w14:paraId="176A1A34" w14:textId="77777777" w:rsidR="004D1F1A" w:rsidRPr="009A019F" w:rsidRDefault="004D1F1A" w:rsidP="004D3D5E">
            <w:pPr>
              <w:spacing w:after="0"/>
              <w:jc w:val="center"/>
              <w:rPr>
                <w:rFonts w:ascii="Arial" w:hAnsi="Arial" w:cs="Arial"/>
                <w:b/>
                <w:sz w:val="20"/>
                <w:szCs w:val="20"/>
              </w:rPr>
            </w:pPr>
            <w:r w:rsidRPr="009A019F">
              <w:rPr>
                <w:rFonts w:ascii="Arial" w:hAnsi="Arial" w:cs="Arial"/>
                <w:sz w:val="20"/>
                <w:szCs w:val="20"/>
              </w:rPr>
              <w:t>Schulung der Leitperspektiven</w:t>
            </w:r>
          </w:p>
        </w:tc>
        <w:tc>
          <w:tcPr>
            <w:tcW w:w="1245" w:type="pct"/>
            <w:shd w:val="clear" w:color="auto" w:fill="D9D9D9"/>
            <w:tcMar>
              <w:left w:w="93" w:type="dxa"/>
            </w:tcMar>
            <w:vAlign w:val="center"/>
          </w:tcPr>
          <w:p w14:paraId="5C7BFB14" w14:textId="77777777" w:rsidR="004D1F1A" w:rsidRPr="00A06ABF" w:rsidRDefault="004D1F1A" w:rsidP="004D3D5E">
            <w:pPr>
              <w:spacing w:after="0"/>
              <w:jc w:val="center"/>
              <w:rPr>
                <w:rFonts w:ascii="Arial" w:hAnsi="Arial" w:cs="Arial"/>
                <w:b/>
                <w:color w:val="auto"/>
                <w:sz w:val="20"/>
                <w:szCs w:val="20"/>
              </w:rPr>
            </w:pPr>
            <w:r w:rsidRPr="00A06ABF">
              <w:rPr>
                <w:rFonts w:ascii="Arial" w:hAnsi="Arial" w:cs="Arial"/>
                <w:b/>
              </w:rPr>
              <w:t>Ergänzende Hinweise, Arbeitsmittel, Organisation, Verweise</w:t>
            </w:r>
          </w:p>
        </w:tc>
      </w:tr>
      <w:tr w:rsidR="001937BF" w14:paraId="02CE3C15" w14:textId="77777777" w:rsidTr="001937BF">
        <w:trPr>
          <w:trHeight w:val="20"/>
        </w:trPr>
        <w:tc>
          <w:tcPr>
            <w:tcW w:w="2511" w:type="pct"/>
            <w:gridSpan w:val="2"/>
            <w:shd w:val="clear" w:color="auto" w:fill="auto"/>
            <w:tcMar>
              <w:left w:w="88" w:type="dxa"/>
            </w:tcMar>
            <w:vAlign w:val="center"/>
          </w:tcPr>
          <w:p w14:paraId="6BAA449E" w14:textId="0CD8E51A" w:rsidR="001937BF" w:rsidRDefault="001937BF" w:rsidP="001937BF">
            <w:pPr>
              <w:pStyle w:val="Listenabsatz"/>
              <w:spacing w:after="0"/>
              <w:ind w:left="0"/>
              <w:jc w:val="center"/>
              <w:rPr>
                <w:rFonts w:ascii="Arial" w:hAnsi="Arial" w:cs="Arial"/>
                <w:b/>
                <w:bCs/>
                <w:sz w:val="20"/>
                <w:szCs w:val="20"/>
              </w:rPr>
            </w:pPr>
            <w:r w:rsidRPr="001937BF">
              <w:rPr>
                <w:rFonts w:ascii="Arial" w:hAnsi="Arial" w:cs="Arial"/>
                <w:sz w:val="20"/>
                <w:szCs w:val="20"/>
              </w:rPr>
              <w:t>Die Schülerinnen und Schüler können</w:t>
            </w:r>
          </w:p>
        </w:tc>
        <w:tc>
          <w:tcPr>
            <w:tcW w:w="1244" w:type="pct"/>
            <w:vMerge w:val="restart"/>
            <w:shd w:val="clear" w:color="auto" w:fill="auto"/>
            <w:tcMar>
              <w:left w:w="88" w:type="dxa"/>
            </w:tcMar>
          </w:tcPr>
          <w:p w14:paraId="2A902095" w14:textId="77777777" w:rsidR="001937BF" w:rsidRDefault="001937BF" w:rsidP="002074B6">
            <w:pPr>
              <w:spacing w:after="0"/>
              <w:rPr>
                <w:rFonts w:ascii="Arial" w:hAnsi="Arial" w:cs="Arial"/>
                <w:b/>
                <w:sz w:val="20"/>
                <w:szCs w:val="20"/>
              </w:rPr>
            </w:pPr>
            <w:r>
              <w:rPr>
                <w:rFonts w:ascii="Arial" w:hAnsi="Arial" w:cs="Arial"/>
                <w:b/>
                <w:sz w:val="20"/>
                <w:szCs w:val="20"/>
              </w:rPr>
              <w:t>Lernschritte</w:t>
            </w:r>
          </w:p>
          <w:p w14:paraId="763EC62C" w14:textId="77777777"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Einführung lexikalisch-grammatikalischer Grundstrukturen:</w:t>
            </w:r>
          </w:p>
          <w:p w14:paraId="61458237" w14:textId="77777777"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Frage- und Aussagesätze</w:t>
            </w:r>
          </w:p>
          <w:p w14:paraId="42A157F7" w14:textId="77777777"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das Freizeitprofil der</w:t>
            </w:r>
          </w:p>
          <w:p w14:paraId="42B86C5B" w14:textId="77777777"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 xml:space="preserve">Aktivitäten aus der Vergangenheit formulieren (Anwendung des </w:t>
            </w:r>
            <w:proofErr w:type="spellStart"/>
            <w:r>
              <w:rPr>
                <w:rFonts w:ascii="Arial" w:hAnsi="Arial" w:cs="Arial"/>
                <w:sz w:val="20"/>
                <w:szCs w:val="20"/>
              </w:rPr>
              <w:t>Prät</w:t>
            </w:r>
            <w:proofErr w:type="spellEnd"/>
            <w:r>
              <w:rPr>
                <w:rFonts w:ascii="Arial" w:hAnsi="Arial" w:cs="Arial"/>
                <w:sz w:val="20"/>
                <w:szCs w:val="20"/>
              </w:rPr>
              <w:t>.) Geschwister/Freunde abfragen und aufschreiben</w:t>
            </w:r>
          </w:p>
          <w:p w14:paraId="3821BFCB" w14:textId="6B4B44C1"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Lesen und Auswerten von Texten (Werbung zu möglichen Frei</w:t>
            </w:r>
            <w:r w:rsidR="009070E0">
              <w:rPr>
                <w:rFonts w:ascii="Arial" w:hAnsi="Arial" w:cs="Arial"/>
                <w:sz w:val="20"/>
                <w:szCs w:val="20"/>
              </w:rPr>
              <w:t>z</w:t>
            </w:r>
            <w:r>
              <w:rPr>
                <w:rFonts w:ascii="Arial" w:hAnsi="Arial" w:cs="Arial"/>
                <w:sz w:val="20"/>
                <w:szCs w:val="20"/>
              </w:rPr>
              <w:t>eitaktivitäten der russischen Partnerstadt, Höreinheiten und Filmsequenzen verschiedener Personen zu ihren Freizeitaktivitäten</w:t>
            </w:r>
          </w:p>
          <w:p w14:paraId="01C79555" w14:textId="419983EB"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fiktive oder echte E</w:t>
            </w:r>
            <w:r w:rsidR="009070E0">
              <w:rPr>
                <w:rFonts w:ascii="Arial" w:hAnsi="Arial" w:cs="Arial"/>
                <w:sz w:val="20"/>
                <w:szCs w:val="20"/>
              </w:rPr>
              <w:t>-M</w:t>
            </w:r>
            <w:r>
              <w:rPr>
                <w:rFonts w:ascii="Arial" w:hAnsi="Arial" w:cs="Arial"/>
                <w:sz w:val="20"/>
                <w:szCs w:val="20"/>
              </w:rPr>
              <w:t>ails, Kurznachrichten, Posts zum Thema Freizeitpläne, Freizeitaktivitäten der Vergangenheit</w:t>
            </w:r>
          </w:p>
          <w:p w14:paraId="60B89566" w14:textId="77777777" w:rsidR="001937BF" w:rsidRDefault="001937BF" w:rsidP="002074B6">
            <w:pPr>
              <w:pStyle w:val="Listenabsatz"/>
              <w:spacing w:after="0"/>
              <w:ind w:left="285" w:hanging="285"/>
              <w:rPr>
                <w:rFonts w:ascii="Arial" w:hAnsi="Arial" w:cs="Arial"/>
                <w:sz w:val="20"/>
                <w:szCs w:val="20"/>
              </w:rPr>
            </w:pPr>
          </w:p>
          <w:p w14:paraId="06CE496D" w14:textId="77777777" w:rsidR="001937BF" w:rsidRDefault="001937BF" w:rsidP="001F7EF7">
            <w:pPr>
              <w:shd w:val="clear" w:color="auto" w:fill="A3D7B7"/>
              <w:spacing w:after="0" w:line="276" w:lineRule="auto"/>
              <w:ind w:left="285" w:hanging="285"/>
              <w:rPr>
                <w:rFonts w:ascii="Arial" w:hAnsi="Arial" w:cs="Arial"/>
                <w:b/>
                <w:sz w:val="20"/>
                <w:szCs w:val="20"/>
              </w:rPr>
            </w:pPr>
            <w:r>
              <w:rPr>
                <w:rFonts w:ascii="Arial" w:hAnsi="Arial" w:cs="Arial"/>
                <w:b/>
                <w:sz w:val="20"/>
                <w:szCs w:val="20"/>
              </w:rPr>
              <w:t>Schulung der Leitperspektiven</w:t>
            </w:r>
          </w:p>
          <w:p w14:paraId="32E38DA0" w14:textId="77777777" w:rsidR="001937BF" w:rsidRDefault="001937BF" w:rsidP="001F7EF7">
            <w:pPr>
              <w:shd w:val="clear" w:color="auto" w:fill="A3D7B7"/>
              <w:spacing w:after="0" w:line="276" w:lineRule="auto"/>
              <w:ind w:left="285" w:hanging="285"/>
              <w:rPr>
                <w:rFonts w:ascii="Arial" w:hAnsi="Arial" w:cs="Arial"/>
                <w:sz w:val="20"/>
                <w:szCs w:val="20"/>
              </w:rPr>
            </w:pPr>
          </w:p>
          <w:p w14:paraId="5EBD0159" w14:textId="77777777" w:rsidR="001937BF" w:rsidRDefault="001937BF" w:rsidP="001F7EF7">
            <w:pPr>
              <w:pStyle w:val="Listenabsatz"/>
              <w:shd w:val="clear" w:color="auto" w:fill="A3D7B7"/>
              <w:spacing w:after="0"/>
              <w:ind w:left="285" w:hanging="285"/>
              <w:rPr>
                <w:rFonts w:ascii="Arial" w:hAnsi="Arial" w:cs="Arial"/>
                <w:sz w:val="20"/>
                <w:szCs w:val="20"/>
              </w:rPr>
            </w:pPr>
            <w:r w:rsidRPr="001937BF">
              <w:rPr>
                <w:rFonts w:ascii="Arial" w:hAnsi="Arial" w:cs="Arial"/>
                <w:b/>
                <w:sz w:val="20"/>
                <w:szCs w:val="20"/>
              </w:rPr>
              <w:t>L MB</w:t>
            </w:r>
            <w:r>
              <w:rPr>
                <w:rFonts w:ascii="Arial" w:hAnsi="Arial" w:cs="Arial"/>
                <w:sz w:val="20"/>
                <w:szCs w:val="20"/>
              </w:rPr>
              <w:t xml:space="preserve"> Medienanalyse</w:t>
            </w:r>
          </w:p>
          <w:p w14:paraId="13E9A573" w14:textId="77777777" w:rsidR="001937BF" w:rsidRDefault="001937BF" w:rsidP="001F7EF7">
            <w:pPr>
              <w:pStyle w:val="Listenabsatz"/>
              <w:shd w:val="clear" w:color="auto" w:fill="A3D7B7"/>
              <w:spacing w:after="0"/>
              <w:ind w:left="285" w:hanging="285"/>
              <w:rPr>
                <w:rFonts w:ascii="Arial" w:hAnsi="Arial" w:cs="Arial"/>
                <w:sz w:val="20"/>
                <w:szCs w:val="20"/>
              </w:rPr>
            </w:pPr>
            <w:r w:rsidRPr="001937BF">
              <w:rPr>
                <w:rFonts w:ascii="Arial" w:hAnsi="Arial" w:cs="Arial"/>
                <w:b/>
                <w:sz w:val="20"/>
                <w:szCs w:val="20"/>
              </w:rPr>
              <w:t>L PG</w:t>
            </w:r>
            <w:r>
              <w:rPr>
                <w:rFonts w:ascii="Arial" w:hAnsi="Arial" w:cs="Arial"/>
                <w:sz w:val="20"/>
                <w:szCs w:val="20"/>
              </w:rPr>
              <w:t xml:space="preserve"> Bewegung und Entspannung</w:t>
            </w:r>
          </w:p>
          <w:p w14:paraId="057CF8C2" w14:textId="77777777" w:rsidR="001937BF" w:rsidRDefault="001937BF" w:rsidP="002074B6">
            <w:pPr>
              <w:pStyle w:val="Listenabsatz"/>
              <w:spacing w:after="0"/>
              <w:ind w:left="285" w:hanging="285"/>
              <w:rPr>
                <w:rFonts w:ascii="Arial" w:hAnsi="Arial" w:cs="Arial"/>
                <w:sz w:val="20"/>
                <w:szCs w:val="20"/>
              </w:rPr>
            </w:pPr>
          </w:p>
          <w:p w14:paraId="7E17620C" w14:textId="77777777" w:rsidR="001937BF" w:rsidRDefault="001937BF" w:rsidP="002074B6">
            <w:pPr>
              <w:pStyle w:val="Listenabsatz"/>
              <w:spacing w:after="0"/>
              <w:ind w:left="285"/>
              <w:rPr>
                <w:rFonts w:ascii="Arial" w:hAnsi="Arial" w:cs="Arial"/>
                <w:b/>
                <w:sz w:val="20"/>
                <w:szCs w:val="20"/>
              </w:rPr>
            </w:pPr>
          </w:p>
        </w:tc>
        <w:tc>
          <w:tcPr>
            <w:tcW w:w="1245" w:type="pct"/>
            <w:vMerge w:val="restart"/>
            <w:shd w:val="clear" w:color="auto" w:fill="auto"/>
            <w:tcMar>
              <w:left w:w="88" w:type="dxa"/>
            </w:tcMar>
          </w:tcPr>
          <w:p w14:paraId="440E10E2" w14:textId="77777777" w:rsidR="001937BF" w:rsidRDefault="001937BF" w:rsidP="002074B6">
            <w:pPr>
              <w:spacing w:after="0"/>
              <w:rPr>
                <w:rFonts w:ascii="Arial" w:hAnsi="Arial" w:cs="Arial"/>
                <w:b/>
                <w:sz w:val="20"/>
                <w:szCs w:val="20"/>
              </w:rPr>
            </w:pPr>
            <w:r>
              <w:rPr>
                <w:rFonts w:ascii="Arial" w:hAnsi="Arial" w:cs="Arial"/>
                <w:b/>
                <w:sz w:val="20"/>
                <w:szCs w:val="20"/>
              </w:rPr>
              <w:lastRenderedPageBreak/>
              <w:t>Material</w:t>
            </w:r>
          </w:p>
          <w:p w14:paraId="6AAA99FF" w14:textId="31FF74E9"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 xml:space="preserve">Internetseiten, Chats </w:t>
            </w:r>
            <w:r w:rsidR="009070E0">
              <w:rPr>
                <w:rFonts w:ascii="Arial" w:hAnsi="Arial" w:cs="Arial"/>
                <w:sz w:val="20"/>
                <w:szCs w:val="20"/>
              </w:rPr>
              <w:t>auf Russisch</w:t>
            </w:r>
          </w:p>
          <w:p w14:paraId="2DE2BB0E" w14:textId="77777777"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Werbeblätter z. B. aus der russischen Partnerstadt</w:t>
            </w:r>
          </w:p>
          <w:p w14:paraId="6E2EE5BE" w14:textId="77777777"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Film- und Höreinheiten</w:t>
            </w:r>
          </w:p>
          <w:p w14:paraId="1830AC2D" w14:textId="77777777" w:rsidR="001937BF" w:rsidRDefault="001937BF" w:rsidP="002074B6">
            <w:pPr>
              <w:spacing w:after="0"/>
              <w:rPr>
                <w:rFonts w:ascii="Arial" w:hAnsi="Arial" w:cs="Arial"/>
                <w:b/>
                <w:sz w:val="20"/>
                <w:szCs w:val="20"/>
              </w:rPr>
            </w:pPr>
            <w:r>
              <w:rPr>
                <w:rFonts w:ascii="Arial" w:hAnsi="Arial" w:cs="Arial"/>
                <w:b/>
                <w:sz w:val="20"/>
                <w:szCs w:val="20"/>
              </w:rPr>
              <w:t>Unterrichtsmethoden</w:t>
            </w:r>
          </w:p>
          <w:p w14:paraId="1E4A0175" w14:textId="77777777"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Mindmaps (Instrumente, Sportarten)</w:t>
            </w:r>
          </w:p>
          <w:p w14:paraId="1826A772" w14:textId="77777777"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Wechselspielaufgaben</w:t>
            </w:r>
          </w:p>
          <w:p w14:paraId="1DF26DE6" w14:textId="77777777"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Zuordnungsaufgaben</w:t>
            </w:r>
          </w:p>
          <w:p w14:paraId="786ECDD8" w14:textId="77777777"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Konferenzschreiben</w:t>
            </w:r>
          </w:p>
          <w:p w14:paraId="4DDBC7A3" w14:textId="77777777" w:rsidR="001937BF" w:rsidRDefault="001937BF" w:rsidP="002074B6">
            <w:pPr>
              <w:spacing w:after="0"/>
              <w:rPr>
                <w:rFonts w:ascii="Arial" w:hAnsi="Arial" w:cs="Arial"/>
                <w:b/>
                <w:sz w:val="20"/>
                <w:szCs w:val="20"/>
              </w:rPr>
            </w:pPr>
            <w:r>
              <w:rPr>
                <w:rFonts w:ascii="Arial" w:hAnsi="Arial" w:cs="Arial"/>
                <w:b/>
                <w:sz w:val="20"/>
                <w:szCs w:val="20"/>
              </w:rPr>
              <w:t>Sozialformen</w:t>
            </w:r>
          </w:p>
          <w:p w14:paraId="03868EE9" w14:textId="77777777"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Kugellager</w:t>
            </w:r>
          </w:p>
          <w:p w14:paraId="5C253A30" w14:textId="77777777"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Einzelarbeit</w:t>
            </w:r>
          </w:p>
          <w:p w14:paraId="1B363076" w14:textId="77777777" w:rsidR="001937BF" w:rsidRDefault="001937BF" w:rsidP="002074B6">
            <w:pPr>
              <w:spacing w:after="0"/>
              <w:rPr>
                <w:rFonts w:ascii="Arial" w:hAnsi="Arial" w:cs="Arial"/>
                <w:b/>
                <w:sz w:val="20"/>
                <w:szCs w:val="20"/>
              </w:rPr>
            </w:pPr>
            <w:r>
              <w:rPr>
                <w:rFonts w:ascii="Arial" w:hAnsi="Arial" w:cs="Arial"/>
                <w:b/>
                <w:sz w:val="20"/>
                <w:szCs w:val="20"/>
              </w:rPr>
              <w:t>Differenzierung</w:t>
            </w:r>
          </w:p>
          <w:p w14:paraId="08EDDD5C" w14:textId="77777777"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quantitativ</w:t>
            </w:r>
          </w:p>
          <w:p w14:paraId="2851D8A2" w14:textId="77777777"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qualitativ: Muttersprachler und starke Schüler können auch mit literarischen Texten konfrontiert werden (</w:t>
            </w:r>
            <w:proofErr w:type="spellStart"/>
            <w:r>
              <w:rPr>
                <w:rFonts w:ascii="Arial" w:hAnsi="Arial" w:cs="Arial"/>
                <w:sz w:val="20"/>
                <w:szCs w:val="20"/>
              </w:rPr>
              <w:t>Карамзин</w:t>
            </w:r>
            <w:proofErr w:type="spellEnd"/>
            <w:r>
              <w:rPr>
                <w:rFonts w:ascii="Arial" w:hAnsi="Arial" w:cs="Arial"/>
                <w:sz w:val="20"/>
                <w:szCs w:val="20"/>
              </w:rPr>
              <w:t xml:space="preserve">, </w:t>
            </w:r>
            <w:proofErr w:type="spellStart"/>
            <w:r>
              <w:rPr>
                <w:rFonts w:ascii="Arial" w:hAnsi="Arial" w:cs="Arial"/>
                <w:sz w:val="20"/>
                <w:szCs w:val="20"/>
              </w:rPr>
              <w:t>Письма</w:t>
            </w:r>
            <w:proofErr w:type="spellEnd"/>
            <w:r>
              <w:rPr>
                <w:rFonts w:ascii="Arial" w:hAnsi="Arial" w:cs="Arial"/>
                <w:sz w:val="20"/>
                <w:szCs w:val="20"/>
              </w:rPr>
              <w:t xml:space="preserve"> </w:t>
            </w:r>
            <w:proofErr w:type="spellStart"/>
            <w:r>
              <w:rPr>
                <w:rFonts w:ascii="Arial" w:hAnsi="Arial" w:cs="Arial"/>
                <w:sz w:val="20"/>
                <w:szCs w:val="20"/>
              </w:rPr>
              <w:t>русского</w:t>
            </w:r>
            <w:proofErr w:type="spellEnd"/>
            <w:r>
              <w:rPr>
                <w:rFonts w:ascii="Arial" w:hAnsi="Arial" w:cs="Arial"/>
                <w:sz w:val="20"/>
                <w:szCs w:val="20"/>
              </w:rPr>
              <w:t xml:space="preserve"> </w:t>
            </w:r>
            <w:proofErr w:type="spellStart"/>
            <w:r>
              <w:rPr>
                <w:rFonts w:ascii="Arial" w:hAnsi="Arial" w:cs="Arial"/>
                <w:sz w:val="20"/>
                <w:szCs w:val="20"/>
              </w:rPr>
              <w:t>путешеcтвенникa</w:t>
            </w:r>
            <w:proofErr w:type="spellEnd"/>
            <w:r>
              <w:rPr>
                <w:rFonts w:ascii="Arial" w:hAnsi="Arial" w:cs="Arial"/>
                <w:sz w:val="20"/>
                <w:szCs w:val="20"/>
              </w:rPr>
              <w:t>)</w:t>
            </w:r>
          </w:p>
          <w:p w14:paraId="66F079E5" w14:textId="77777777" w:rsidR="001937BF" w:rsidRDefault="001937BF" w:rsidP="002074B6">
            <w:pPr>
              <w:pStyle w:val="Listenabsatz"/>
              <w:spacing w:after="0"/>
              <w:ind w:left="285" w:hanging="285"/>
              <w:rPr>
                <w:rFonts w:ascii="Arial" w:hAnsi="Arial" w:cs="Arial"/>
                <w:sz w:val="20"/>
                <w:szCs w:val="20"/>
              </w:rPr>
            </w:pPr>
          </w:p>
          <w:p w14:paraId="32812520" w14:textId="77777777" w:rsidR="001937BF" w:rsidRDefault="001937BF" w:rsidP="002074B6">
            <w:pPr>
              <w:pStyle w:val="Listenabsatz"/>
              <w:spacing w:after="0"/>
              <w:ind w:left="285" w:hanging="285"/>
              <w:rPr>
                <w:rFonts w:ascii="Arial" w:hAnsi="Arial" w:cs="Arial"/>
                <w:b/>
                <w:bCs/>
                <w:sz w:val="20"/>
                <w:szCs w:val="20"/>
              </w:rPr>
            </w:pPr>
            <w:r>
              <w:rPr>
                <w:rFonts w:ascii="Arial" w:hAnsi="Arial" w:cs="Arial"/>
                <w:b/>
                <w:bCs/>
                <w:sz w:val="20"/>
                <w:szCs w:val="20"/>
              </w:rPr>
              <w:t>Medien</w:t>
            </w:r>
          </w:p>
          <w:p w14:paraId="1F7A1BC9" w14:textId="77777777"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Digitaler Veranstaltungskalender</w:t>
            </w:r>
          </w:p>
          <w:p w14:paraId="621961EA" w14:textId="2A88BBB9" w:rsidR="001937BF" w:rsidRDefault="001937BF" w:rsidP="00014C6A">
            <w:pPr>
              <w:pStyle w:val="Listenabsatz"/>
              <w:numPr>
                <w:ilvl w:val="0"/>
                <w:numId w:val="9"/>
              </w:numPr>
              <w:spacing w:after="0"/>
              <w:ind w:left="285" w:hanging="285"/>
              <w:rPr>
                <w:rFonts w:ascii="Arial" w:hAnsi="Arial" w:cs="Arial"/>
                <w:b/>
                <w:sz w:val="20"/>
                <w:szCs w:val="20"/>
              </w:rPr>
            </w:pPr>
            <w:r>
              <w:rPr>
                <w:rFonts w:ascii="Arial" w:hAnsi="Arial" w:cs="Arial"/>
                <w:sz w:val="20"/>
                <w:szCs w:val="20"/>
              </w:rPr>
              <w:t>Digitale Kinoprogramme</w:t>
            </w:r>
          </w:p>
        </w:tc>
      </w:tr>
      <w:tr w:rsidR="001937BF" w14:paraId="753B7237" w14:textId="77777777" w:rsidTr="004D1F1A">
        <w:trPr>
          <w:trHeight w:val="1543"/>
        </w:trPr>
        <w:tc>
          <w:tcPr>
            <w:tcW w:w="1267" w:type="pct"/>
            <w:shd w:val="clear" w:color="auto" w:fill="auto"/>
            <w:tcMar>
              <w:left w:w="88" w:type="dxa"/>
            </w:tcMar>
          </w:tcPr>
          <w:p w14:paraId="238D7A93" w14:textId="77777777" w:rsidR="001937BF" w:rsidRDefault="001937BF" w:rsidP="002074B6">
            <w:pPr>
              <w:spacing w:after="0"/>
            </w:pPr>
            <w:r>
              <w:rPr>
                <w:rFonts w:ascii="Arial" w:hAnsi="Arial" w:cs="Arial"/>
                <w:b/>
                <w:sz w:val="20"/>
                <w:szCs w:val="20"/>
              </w:rPr>
              <w:t>3.1.2 Interkulturelle kommunikative Kompetenz</w:t>
            </w:r>
          </w:p>
          <w:p w14:paraId="05A41533" w14:textId="77777777" w:rsidR="001937BF" w:rsidRDefault="001937BF" w:rsidP="002074B6">
            <w:pPr>
              <w:spacing w:after="0"/>
              <w:rPr>
                <w:rFonts w:ascii="Arial" w:hAnsi="Arial" w:cs="Arial"/>
                <w:sz w:val="20"/>
                <w:szCs w:val="20"/>
              </w:rPr>
            </w:pPr>
            <w:r>
              <w:rPr>
                <w:rFonts w:ascii="Arial" w:hAnsi="Arial" w:cs="Arial"/>
                <w:sz w:val="20"/>
                <w:szCs w:val="20"/>
              </w:rPr>
              <w:t>(1) Ihr Orientierungswissen über die Zielkultur in verschiedenen Situationen anwenden (Jugend heute (Schule, Freizeit))</w:t>
            </w:r>
          </w:p>
          <w:p w14:paraId="02CDF70F" w14:textId="77777777" w:rsidR="001937BF" w:rsidRDefault="001937BF" w:rsidP="002074B6">
            <w:pPr>
              <w:spacing w:after="0"/>
              <w:rPr>
                <w:rFonts w:ascii="Arial" w:hAnsi="Arial" w:cs="Arial"/>
                <w:sz w:val="20"/>
                <w:szCs w:val="20"/>
              </w:rPr>
            </w:pPr>
            <w:r>
              <w:rPr>
                <w:rFonts w:ascii="Arial" w:hAnsi="Arial" w:cs="Arial"/>
                <w:sz w:val="20"/>
                <w:szCs w:val="20"/>
              </w:rPr>
              <w:t>(3) grundlegende fremdkulturelle Konventionen verstehen</w:t>
            </w:r>
          </w:p>
          <w:p w14:paraId="328BB066" w14:textId="77777777" w:rsidR="001937BF" w:rsidRDefault="001937BF" w:rsidP="002074B6">
            <w:pPr>
              <w:spacing w:after="0"/>
              <w:rPr>
                <w:rFonts w:ascii="Arial" w:hAnsi="Arial" w:cs="Arial"/>
                <w:b/>
                <w:sz w:val="20"/>
                <w:szCs w:val="20"/>
              </w:rPr>
            </w:pPr>
          </w:p>
          <w:p w14:paraId="33FB0A81" w14:textId="77777777" w:rsidR="001937BF" w:rsidRDefault="001937BF" w:rsidP="002074B6">
            <w:pPr>
              <w:spacing w:after="0"/>
              <w:rPr>
                <w:rFonts w:ascii="Arial" w:hAnsi="Arial" w:cs="Arial"/>
                <w:b/>
                <w:sz w:val="20"/>
                <w:szCs w:val="20"/>
              </w:rPr>
            </w:pPr>
            <w:r>
              <w:rPr>
                <w:rFonts w:ascii="Arial" w:hAnsi="Arial" w:cs="Arial"/>
                <w:b/>
                <w:sz w:val="20"/>
                <w:szCs w:val="20"/>
              </w:rPr>
              <w:t>3.1.3 Funktionale kommunikative Kompetenz</w:t>
            </w:r>
          </w:p>
          <w:p w14:paraId="40CED25A" w14:textId="77777777" w:rsidR="001937BF" w:rsidRDefault="001937BF" w:rsidP="002074B6">
            <w:pPr>
              <w:spacing w:after="0"/>
              <w:rPr>
                <w:rFonts w:ascii="Arial" w:hAnsi="Arial" w:cs="Arial"/>
                <w:sz w:val="20"/>
                <w:szCs w:val="20"/>
              </w:rPr>
            </w:pPr>
            <w:r>
              <w:rPr>
                <w:rFonts w:ascii="Arial" w:hAnsi="Arial" w:cs="Arial"/>
                <w:b/>
                <w:sz w:val="20"/>
                <w:szCs w:val="20"/>
              </w:rPr>
              <w:t>3.1.3.5 Schreiben</w:t>
            </w:r>
          </w:p>
          <w:p w14:paraId="59689837" w14:textId="77777777" w:rsidR="001937BF" w:rsidRDefault="001937BF" w:rsidP="002074B6">
            <w:pPr>
              <w:spacing w:after="0"/>
              <w:rPr>
                <w:rFonts w:ascii="Arial" w:hAnsi="Arial" w:cs="Arial"/>
                <w:sz w:val="20"/>
                <w:szCs w:val="20"/>
              </w:rPr>
            </w:pPr>
            <w:r>
              <w:rPr>
                <w:rFonts w:ascii="Arial" w:hAnsi="Arial" w:cs="Arial"/>
                <w:sz w:val="20"/>
                <w:szCs w:val="20"/>
              </w:rPr>
              <w:t>(5) Wünsche, Pläne, Vorstellungen und Meinungen darstellen</w:t>
            </w:r>
          </w:p>
          <w:p w14:paraId="1CA467CD" w14:textId="1344AED6" w:rsidR="001937BF" w:rsidRDefault="001937BF" w:rsidP="002074B6">
            <w:pPr>
              <w:spacing w:after="0"/>
              <w:rPr>
                <w:rFonts w:ascii="Arial" w:hAnsi="Arial" w:cs="Arial"/>
                <w:sz w:val="20"/>
                <w:szCs w:val="20"/>
              </w:rPr>
            </w:pPr>
            <w:r>
              <w:rPr>
                <w:rFonts w:ascii="Arial" w:hAnsi="Arial" w:cs="Arial"/>
                <w:sz w:val="20"/>
                <w:szCs w:val="20"/>
              </w:rPr>
              <w:t>(8) standardisierte Texte verfassen oder beantworten, zum Beispiel Texte wie Werbung, E-Mails,  Lebenslauf, persönliche Briefe</w:t>
            </w:r>
          </w:p>
          <w:p w14:paraId="6A2ED393" w14:textId="77777777" w:rsidR="001937BF" w:rsidRDefault="001937BF" w:rsidP="002074B6">
            <w:pPr>
              <w:spacing w:after="0"/>
              <w:rPr>
                <w:rFonts w:ascii="Arial" w:hAnsi="Arial" w:cs="Arial"/>
                <w:sz w:val="20"/>
                <w:szCs w:val="20"/>
              </w:rPr>
            </w:pPr>
            <w:r>
              <w:rPr>
                <w:rFonts w:ascii="Arial" w:hAnsi="Arial" w:cs="Arial"/>
                <w:sz w:val="20"/>
                <w:szCs w:val="20"/>
              </w:rPr>
              <w:t>(9) kreative Texte verfassen</w:t>
            </w:r>
          </w:p>
          <w:p w14:paraId="21779FC5" w14:textId="77777777" w:rsidR="001937BF" w:rsidRDefault="001937BF" w:rsidP="002074B6">
            <w:pPr>
              <w:spacing w:after="0"/>
              <w:rPr>
                <w:rFonts w:ascii="Arial" w:hAnsi="Arial" w:cs="Arial"/>
                <w:sz w:val="20"/>
                <w:szCs w:val="20"/>
              </w:rPr>
            </w:pPr>
            <w:r>
              <w:rPr>
                <w:rFonts w:ascii="Arial" w:hAnsi="Arial" w:cs="Arial"/>
                <w:sz w:val="20"/>
                <w:szCs w:val="20"/>
              </w:rPr>
              <w:t>(12) eigene Schreibprozesse planen und umsetzen</w:t>
            </w:r>
          </w:p>
          <w:p w14:paraId="05391B97" w14:textId="77777777" w:rsidR="001937BF" w:rsidRDefault="001937BF" w:rsidP="002074B6">
            <w:pPr>
              <w:spacing w:after="0"/>
              <w:rPr>
                <w:rFonts w:ascii="Arial" w:hAnsi="Arial" w:cs="Arial"/>
                <w:sz w:val="20"/>
                <w:szCs w:val="20"/>
              </w:rPr>
            </w:pPr>
            <w:r>
              <w:rPr>
                <w:rFonts w:ascii="Arial" w:hAnsi="Arial" w:cs="Arial"/>
                <w:sz w:val="20"/>
                <w:szCs w:val="20"/>
              </w:rPr>
              <w:t>(14) Hilfsmittel zum Verfassen eigener Texte verwenden, zum Beispiel Kasustabellen</w:t>
            </w:r>
          </w:p>
          <w:p w14:paraId="7AE42D38" w14:textId="77777777" w:rsidR="001937BF" w:rsidRDefault="001937BF" w:rsidP="002074B6">
            <w:pPr>
              <w:spacing w:after="0"/>
              <w:rPr>
                <w:rFonts w:ascii="Arial" w:hAnsi="Arial" w:cs="Arial"/>
                <w:b/>
                <w:sz w:val="20"/>
                <w:szCs w:val="20"/>
              </w:rPr>
            </w:pPr>
          </w:p>
          <w:p w14:paraId="1EA7B47B" w14:textId="77777777" w:rsidR="001937BF" w:rsidRDefault="001937BF" w:rsidP="002074B6">
            <w:pPr>
              <w:spacing w:after="0"/>
              <w:rPr>
                <w:rFonts w:ascii="Arial" w:hAnsi="Arial" w:cs="Arial"/>
                <w:b/>
                <w:sz w:val="20"/>
                <w:szCs w:val="20"/>
              </w:rPr>
            </w:pPr>
            <w:r>
              <w:rPr>
                <w:rFonts w:ascii="Arial" w:hAnsi="Arial" w:cs="Arial"/>
                <w:b/>
                <w:sz w:val="20"/>
                <w:szCs w:val="20"/>
              </w:rPr>
              <w:lastRenderedPageBreak/>
              <w:t>3.1.4 Text- und Medienkompetenz</w:t>
            </w:r>
          </w:p>
          <w:p w14:paraId="22C3A555" w14:textId="77777777" w:rsidR="001937BF" w:rsidRDefault="001937BF" w:rsidP="002074B6">
            <w:pPr>
              <w:spacing w:after="0"/>
              <w:rPr>
                <w:sz w:val="20"/>
                <w:szCs w:val="20"/>
              </w:rPr>
            </w:pPr>
            <w:r>
              <w:rPr>
                <w:rFonts w:ascii="Arial" w:hAnsi="Arial" w:cs="Arial"/>
                <w:sz w:val="20"/>
                <w:szCs w:val="20"/>
              </w:rPr>
              <w:t>(1) sprachlich einfachere nichtliterarische – auch medial vermittelte – Texte verstehen und strukturiert zusammenfassen</w:t>
            </w:r>
          </w:p>
          <w:p w14:paraId="46AA6EC4" w14:textId="77777777" w:rsidR="001937BF" w:rsidRDefault="001937BF" w:rsidP="002074B6">
            <w:pPr>
              <w:spacing w:after="0"/>
              <w:rPr>
                <w:rFonts w:ascii="Arial" w:hAnsi="Arial" w:cs="Arial"/>
                <w:sz w:val="20"/>
                <w:szCs w:val="20"/>
              </w:rPr>
            </w:pPr>
            <w:r>
              <w:rPr>
                <w:rFonts w:ascii="Arial" w:hAnsi="Arial" w:cs="Arial"/>
                <w:sz w:val="20"/>
                <w:szCs w:val="20"/>
              </w:rPr>
              <w:t>(5) einfachere kreative Texte zu rezipierten Texten verfassen, gestalten und präsentieren</w:t>
            </w:r>
          </w:p>
          <w:p w14:paraId="13683A96" w14:textId="77777777" w:rsidR="001937BF" w:rsidRDefault="001937BF" w:rsidP="002074B6">
            <w:pPr>
              <w:spacing w:after="0"/>
              <w:rPr>
                <w:rFonts w:ascii="Arial" w:hAnsi="Arial" w:cs="Arial"/>
                <w:b/>
              </w:rPr>
            </w:pPr>
          </w:p>
        </w:tc>
        <w:tc>
          <w:tcPr>
            <w:tcW w:w="1244" w:type="pct"/>
            <w:shd w:val="clear" w:color="auto" w:fill="auto"/>
            <w:tcMar>
              <w:left w:w="88" w:type="dxa"/>
            </w:tcMar>
          </w:tcPr>
          <w:p w14:paraId="209C36C1" w14:textId="77777777" w:rsidR="001937BF" w:rsidRDefault="001937BF" w:rsidP="002074B6">
            <w:pPr>
              <w:pStyle w:val="Listenabsatz"/>
              <w:spacing w:after="0"/>
              <w:ind w:left="0"/>
              <w:rPr>
                <w:sz w:val="20"/>
                <w:szCs w:val="20"/>
              </w:rPr>
            </w:pPr>
            <w:r>
              <w:rPr>
                <w:rFonts w:ascii="Arial" w:hAnsi="Arial" w:cs="Arial"/>
                <w:b/>
                <w:bCs/>
                <w:sz w:val="20"/>
                <w:szCs w:val="20"/>
              </w:rPr>
              <w:lastRenderedPageBreak/>
              <w:t xml:space="preserve">3.1.3.7 Verfügen über sprachliche Mittel: </w:t>
            </w:r>
            <w:r>
              <w:rPr>
                <w:rFonts w:ascii="Arial" w:hAnsi="Arial" w:cs="Arial"/>
                <w:b/>
                <w:sz w:val="20"/>
                <w:szCs w:val="20"/>
              </w:rPr>
              <w:t xml:space="preserve">Wortschatz </w:t>
            </w:r>
          </w:p>
          <w:p w14:paraId="23ED4EAD" w14:textId="77777777" w:rsidR="001937BF" w:rsidRDefault="001937BF" w:rsidP="002074B6">
            <w:pPr>
              <w:pStyle w:val="Listenabsatz"/>
              <w:spacing w:after="0"/>
              <w:ind w:left="0"/>
              <w:rPr>
                <w:rFonts w:ascii="Arial" w:hAnsi="Arial" w:cs="Arial"/>
                <w:sz w:val="20"/>
                <w:szCs w:val="20"/>
              </w:rPr>
            </w:pPr>
            <w:r>
              <w:rPr>
                <w:rFonts w:ascii="Arial" w:hAnsi="Arial" w:cs="Arial"/>
                <w:sz w:val="20"/>
                <w:szCs w:val="20"/>
              </w:rPr>
              <w:t>(1) einen allgemeinen und themenspezifischen Wortschatz entsprechend der Textsorte, Situation und Intention angemessen einsetzen, wenn es um vertraute Themen geht</w:t>
            </w:r>
          </w:p>
          <w:p w14:paraId="61EFFE0A" w14:textId="77777777" w:rsidR="001937BF" w:rsidRDefault="001937BF" w:rsidP="002074B6">
            <w:pPr>
              <w:pStyle w:val="Listenabsatz"/>
              <w:spacing w:after="0"/>
              <w:ind w:left="0"/>
              <w:rPr>
                <w:rFonts w:ascii="Arial" w:hAnsi="Arial" w:cs="Arial"/>
                <w:sz w:val="20"/>
                <w:szCs w:val="20"/>
              </w:rPr>
            </w:pPr>
            <w:r>
              <w:rPr>
                <w:rFonts w:ascii="Arial" w:hAnsi="Arial" w:cs="Arial"/>
                <w:sz w:val="20"/>
                <w:szCs w:val="20"/>
              </w:rPr>
              <w:t>(2) ihren aktiven Wortschatz in Bezug auf grundlegende Regeln richtig anwenden und sich bei der</w:t>
            </w:r>
          </w:p>
          <w:p w14:paraId="4EF1B281" w14:textId="77777777" w:rsidR="001937BF" w:rsidRDefault="001937BF" w:rsidP="002074B6">
            <w:pPr>
              <w:pStyle w:val="Listenabsatz"/>
              <w:spacing w:after="0"/>
              <w:ind w:left="0"/>
              <w:rPr>
                <w:rFonts w:ascii="Arial" w:hAnsi="Arial" w:cs="Arial"/>
                <w:sz w:val="20"/>
                <w:szCs w:val="20"/>
              </w:rPr>
            </w:pPr>
            <w:r>
              <w:rPr>
                <w:rFonts w:ascii="Arial" w:hAnsi="Arial" w:cs="Arial"/>
                <w:sz w:val="20"/>
                <w:szCs w:val="20"/>
              </w:rPr>
              <w:t>Sprachproduktion korrigieren</w:t>
            </w:r>
          </w:p>
          <w:p w14:paraId="2959D5C8" w14:textId="77777777" w:rsidR="001937BF" w:rsidRDefault="001937BF" w:rsidP="002074B6">
            <w:pPr>
              <w:pStyle w:val="Listenabsatz"/>
              <w:spacing w:after="0"/>
              <w:ind w:left="0"/>
              <w:rPr>
                <w:rFonts w:ascii="Arial" w:hAnsi="Arial" w:cs="Arial"/>
                <w:sz w:val="20"/>
                <w:szCs w:val="20"/>
              </w:rPr>
            </w:pPr>
          </w:p>
          <w:p w14:paraId="766B281A" w14:textId="77777777"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Wortfeld Freizeitaktivitäten</w:t>
            </w:r>
          </w:p>
          <w:p w14:paraId="07EE7478" w14:textId="77777777"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Wortfeld Möglichkeiten, Fähigkeiten, Fertigkeiten</w:t>
            </w:r>
          </w:p>
          <w:p w14:paraId="61F6DF5B" w14:textId="77777777" w:rsidR="001937BF" w:rsidRDefault="001937BF" w:rsidP="00014C6A">
            <w:pPr>
              <w:pStyle w:val="Listenabsatz"/>
              <w:numPr>
                <w:ilvl w:val="0"/>
                <w:numId w:val="9"/>
              </w:numPr>
              <w:spacing w:after="0"/>
              <w:ind w:left="285" w:hanging="285"/>
              <w:rPr>
                <w:sz w:val="20"/>
                <w:szCs w:val="20"/>
              </w:rPr>
            </w:pPr>
            <w:r>
              <w:rPr>
                <w:rFonts w:ascii="Arial" w:hAnsi="Arial" w:cs="Arial"/>
                <w:sz w:val="20"/>
                <w:szCs w:val="20"/>
                <w:lang w:val="ru-RU"/>
              </w:rPr>
              <w:t xml:space="preserve">любить </w:t>
            </w:r>
            <w:r>
              <w:rPr>
                <w:rFonts w:ascii="Arial" w:hAnsi="Arial" w:cs="Arial"/>
                <w:sz w:val="20"/>
                <w:szCs w:val="20"/>
              </w:rPr>
              <w:t>+ Infinitiv</w:t>
            </w:r>
          </w:p>
          <w:p w14:paraId="56E39600" w14:textId="77777777" w:rsidR="001937BF" w:rsidRDefault="001937BF" w:rsidP="00014C6A">
            <w:pPr>
              <w:pStyle w:val="Listenabsatz"/>
              <w:numPr>
                <w:ilvl w:val="0"/>
                <w:numId w:val="9"/>
              </w:numPr>
              <w:spacing w:after="0"/>
              <w:ind w:left="285" w:hanging="285"/>
              <w:rPr>
                <w:rFonts w:ascii="Arial" w:hAnsi="Arial" w:cs="Arial"/>
                <w:sz w:val="20"/>
                <w:szCs w:val="20"/>
                <w:lang w:val="ru-RU"/>
              </w:rPr>
            </w:pPr>
            <w:r>
              <w:rPr>
                <w:rFonts w:ascii="Arial" w:hAnsi="Arial" w:cs="Arial"/>
                <w:sz w:val="20"/>
                <w:szCs w:val="20"/>
                <w:lang w:val="ru-RU"/>
              </w:rPr>
              <w:t>играть в/на</w:t>
            </w:r>
          </w:p>
          <w:p w14:paraId="73FE6613" w14:textId="77777777" w:rsidR="001937BF" w:rsidRDefault="001937BF" w:rsidP="00014C6A">
            <w:pPr>
              <w:pStyle w:val="Listenabsatz"/>
              <w:numPr>
                <w:ilvl w:val="0"/>
                <w:numId w:val="9"/>
              </w:numPr>
              <w:spacing w:after="0"/>
              <w:ind w:left="285" w:hanging="285"/>
              <w:rPr>
                <w:sz w:val="20"/>
                <w:szCs w:val="20"/>
              </w:rPr>
            </w:pPr>
            <w:r>
              <w:rPr>
                <w:rFonts w:ascii="Arial" w:hAnsi="Arial" w:cs="Arial"/>
                <w:sz w:val="20"/>
                <w:szCs w:val="20"/>
              </w:rPr>
              <w:t xml:space="preserve">Wiederholung von </w:t>
            </w:r>
            <w:r>
              <w:rPr>
                <w:rFonts w:ascii="Arial" w:hAnsi="Arial" w:cs="Arial"/>
                <w:sz w:val="20"/>
                <w:szCs w:val="20"/>
                <w:lang w:val="ru-RU"/>
              </w:rPr>
              <w:t xml:space="preserve">заниматься </w:t>
            </w:r>
            <w:r>
              <w:rPr>
                <w:rFonts w:ascii="Arial" w:hAnsi="Arial" w:cs="Arial"/>
                <w:sz w:val="20"/>
                <w:szCs w:val="20"/>
              </w:rPr>
              <w:t xml:space="preserve">+ </w:t>
            </w:r>
            <w:proofErr w:type="spellStart"/>
            <w:r>
              <w:rPr>
                <w:rFonts w:ascii="Arial" w:hAnsi="Arial" w:cs="Arial"/>
                <w:sz w:val="20"/>
                <w:szCs w:val="20"/>
              </w:rPr>
              <w:t>Instr</w:t>
            </w:r>
            <w:proofErr w:type="spellEnd"/>
            <w:r>
              <w:rPr>
                <w:rFonts w:ascii="Arial" w:hAnsi="Arial" w:cs="Arial"/>
                <w:sz w:val="20"/>
                <w:szCs w:val="20"/>
              </w:rPr>
              <w:t>.</w:t>
            </w:r>
          </w:p>
          <w:p w14:paraId="019ECC36" w14:textId="77777777" w:rsidR="001937BF" w:rsidRDefault="001937BF" w:rsidP="002074B6">
            <w:pPr>
              <w:pStyle w:val="Listenabsatz"/>
              <w:spacing w:after="0"/>
              <w:ind w:left="0"/>
              <w:rPr>
                <w:rFonts w:ascii="Arial" w:hAnsi="Arial" w:cs="Arial"/>
                <w:b/>
                <w:sz w:val="20"/>
                <w:szCs w:val="20"/>
              </w:rPr>
            </w:pPr>
          </w:p>
          <w:p w14:paraId="440CD6E9" w14:textId="77777777" w:rsidR="001937BF" w:rsidRDefault="001937BF" w:rsidP="002074B6">
            <w:pPr>
              <w:pStyle w:val="Listenabsatz"/>
              <w:spacing w:after="0"/>
              <w:ind w:left="0"/>
              <w:rPr>
                <w:sz w:val="20"/>
                <w:szCs w:val="20"/>
              </w:rPr>
            </w:pPr>
            <w:r>
              <w:rPr>
                <w:rFonts w:ascii="Arial" w:hAnsi="Arial" w:cs="Arial"/>
                <w:b/>
                <w:bCs/>
                <w:sz w:val="20"/>
                <w:szCs w:val="20"/>
                <w:lang w:val="ru-RU"/>
              </w:rPr>
              <w:t xml:space="preserve">3.1.3.8 </w:t>
            </w:r>
            <w:r>
              <w:rPr>
                <w:rFonts w:ascii="Arial" w:hAnsi="Arial" w:cs="Arial"/>
                <w:b/>
                <w:bCs/>
                <w:sz w:val="20"/>
                <w:szCs w:val="20"/>
              </w:rPr>
              <w:t xml:space="preserve">Verfügen über sprachliche Mittel: </w:t>
            </w:r>
            <w:r>
              <w:rPr>
                <w:rFonts w:ascii="Arial" w:hAnsi="Arial" w:cs="Arial"/>
                <w:b/>
                <w:sz w:val="20"/>
                <w:szCs w:val="20"/>
              </w:rPr>
              <w:t>Grammatik</w:t>
            </w:r>
          </w:p>
          <w:p w14:paraId="3B9D7154" w14:textId="77777777" w:rsidR="001937BF" w:rsidRDefault="001937BF" w:rsidP="002074B6">
            <w:pPr>
              <w:pStyle w:val="Listenabsatz"/>
              <w:spacing w:after="0"/>
              <w:ind w:left="0"/>
              <w:rPr>
                <w:sz w:val="20"/>
                <w:szCs w:val="20"/>
              </w:rPr>
            </w:pPr>
            <w:r>
              <w:rPr>
                <w:rFonts w:ascii="Arial" w:hAnsi="Arial" w:cs="Arial"/>
                <w:sz w:val="20"/>
                <w:szCs w:val="20"/>
              </w:rPr>
              <w:t xml:space="preserve">(2) </w:t>
            </w:r>
            <w:r w:rsidRPr="00276F18">
              <w:rPr>
                <w:rFonts w:ascii="Arial" w:hAnsi="Arial" w:cs="Arial"/>
                <w:sz w:val="20"/>
                <w:szCs w:val="20"/>
              </w:rPr>
              <w:t>Sachverhalte, Handlungen als gegenwärtig, vergangen darstellen</w:t>
            </w:r>
          </w:p>
          <w:p w14:paraId="221169CD" w14:textId="77777777" w:rsidR="001937BF" w:rsidRDefault="001937BF" w:rsidP="002074B6">
            <w:pPr>
              <w:pStyle w:val="Listenabsatz"/>
              <w:spacing w:after="0"/>
              <w:ind w:left="0"/>
              <w:rPr>
                <w:sz w:val="20"/>
                <w:szCs w:val="20"/>
              </w:rPr>
            </w:pPr>
            <w:r>
              <w:rPr>
                <w:rFonts w:ascii="Arial" w:hAnsi="Arial" w:cs="Arial"/>
                <w:sz w:val="20"/>
                <w:szCs w:val="20"/>
              </w:rPr>
              <w:t xml:space="preserve">(5) </w:t>
            </w:r>
            <w:r w:rsidRPr="00276F18">
              <w:rPr>
                <w:rFonts w:ascii="Arial" w:hAnsi="Arial" w:cs="Arial"/>
                <w:sz w:val="20"/>
                <w:szCs w:val="20"/>
              </w:rPr>
              <w:t xml:space="preserve">Informationen erfragen und weitergeben </w:t>
            </w:r>
            <w:r>
              <w:rPr>
                <w:rFonts w:ascii="Arial" w:hAnsi="Arial" w:cs="Arial"/>
                <w:sz w:val="20"/>
                <w:szCs w:val="20"/>
              </w:rPr>
              <w:t>(</w:t>
            </w:r>
            <w:r w:rsidRPr="00276F18">
              <w:rPr>
                <w:rFonts w:ascii="Arial" w:hAnsi="Arial" w:cs="Arial"/>
                <w:sz w:val="20"/>
                <w:szCs w:val="20"/>
              </w:rPr>
              <w:t>Fragen, Fragewörter</w:t>
            </w:r>
            <w:r>
              <w:rPr>
                <w:rFonts w:ascii="Arial" w:hAnsi="Arial" w:cs="Arial"/>
                <w:sz w:val="20"/>
                <w:szCs w:val="20"/>
              </w:rPr>
              <w:t>)</w:t>
            </w:r>
          </w:p>
          <w:p w14:paraId="11149F7D" w14:textId="41F67F4F" w:rsidR="001937BF" w:rsidRDefault="001937BF" w:rsidP="002074B6">
            <w:pPr>
              <w:pStyle w:val="Listenabsatz"/>
              <w:spacing w:after="0"/>
              <w:ind w:left="0"/>
              <w:rPr>
                <w:rFonts w:ascii="Arial" w:hAnsi="Arial" w:cs="Arial"/>
                <w:sz w:val="20"/>
                <w:szCs w:val="20"/>
              </w:rPr>
            </w:pPr>
            <w:r>
              <w:rPr>
                <w:rFonts w:ascii="Arial" w:hAnsi="Arial" w:cs="Arial"/>
                <w:sz w:val="20"/>
                <w:szCs w:val="20"/>
              </w:rPr>
              <w:lastRenderedPageBreak/>
              <w:t>(7) Möglichkeiten, Erfordernisse und Empfindungen ausdrücken (</w:t>
            </w:r>
            <w:proofErr w:type="spellStart"/>
            <w:r>
              <w:rPr>
                <w:rFonts w:ascii="Arial" w:hAnsi="Arial" w:cs="Arial"/>
                <w:sz w:val="20"/>
                <w:szCs w:val="20"/>
              </w:rPr>
              <w:t>можно</w:t>
            </w:r>
            <w:proofErr w:type="spellEnd"/>
            <w:r>
              <w:rPr>
                <w:rFonts w:ascii="Arial" w:hAnsi="Arial" w:cs="Arial"/>
                <w:sz w:val="20"/>
                <w:szCs w:val="20"/>
              </w:rPr>
              <w:t xml:space="preserve">, </w:t>
            </w:r>
            <w:proofErr w:type="spellStart"/>
            <w:r>
              <w:rPr>
                <w:rFonts w:ascii="Arial" w:hAnsi="Arial" w:cs="Arial"/>
                <w:sz w:val="20"/>
                <w:szCs w:val="20"/>
              </w:rPr>
              <w:t>надо</w:t>
            </w:r>
            <w:proofErr w:type="spellEnd"/>
            <w:r>
              <w:rPr>
                <w:rFonts w:ascii="Arial" w:hAnsi="Arial" w:cs="Arial"/>
                <w:sz w:val="20"/>
                <w:szCs w:val="20"/>
              </w:rPr>
              <w:t>; unpersönliche Sätze)</w:t>
            </w:r>
          </w:p>
          <w:p w14:paraId="5F3732DC" w14:textId="77777777" w:rsidR="001937BF" w:rsidRDefault="001937BF" w:rsidP="002074B6">
            <w:pPr>
              <w:pStyle w:val="Listenabsatz"/>
              <w:spacing w:after="0"/>
              <w:ind w:left="0"/>
              <w:rPr>
                <w:rFonts w:ascii="Arial" w:hAnsi="Arial" w:cs="Arial"/>
                <w:sz w:val="20"/>
                <w:szCs w:val="20"/>
              </w:rPr>
            </w:pPr>
            <w:r>
              <w:rPr>
                <w:rFonts w:ascii="Arial" w:hAnsi="Arial" w:cs="Arial"/>
                <w:sz w:val="20"/>
                <w:szCs w:val="20"/>
              </w:rPr>
              <w:t>außerdem:</w:t>
            </w:r>
          </w:p>
          <w:p w14:paraId="63A70174" w14:textId="77777777"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Reflexive Verben</w:t>
            </w:r>
          </w:p>
          <w:p w14:paraId="18EFAFB0" w14:textId="77777777" w:rsidR="001937BF" w:rsidRDefault="001937BF" w:rsidP="00014C6A">
            <w:pPr>
              <w:pStyle w:val="Listenabsatz"/>
              <w:numPr>
                <w:ilvl w:val="0"/>
                <w:numId w:val="9"/>
              </w:numPr>
              <w:spacing w:after="0"/>
              <w:ind w:left="285" w:hanging="285"/>
              <w:rPr>
                <w:sz w:val="20"/>
                <w:szCs w:val="20"/>
              </w:rPr>
            </w:pPr>
            <w:r>
              <w:rPr>
                <w:rFonts w:ascii="Arial" w:hAnsi="Arial" w:cs="Arial"/>
                <w:sz w:val="20"/>
                <w:szCs w:val="20"/>
              </w:rPr>
              <w:t xml:space="preserve">Modalverben: </w:t>
            </w:r>
            <w:r>
              <w:rPr>
                <w:rFonts w:ascii="Arial" w:hAnsi="Arial" w:cs="Arial"/>
                <w:sz w:val="20"/>
                <w:szCs w:val="20"/>
                <w:lang w:val="ru-RU"/>
              </w:rPr>
              <w:t>мочь, уметь</w:t>
            </w:r>
          </w:p>
          <w:p w14:paraId="3E339FAC" w14:textId="77777777"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 xml:space="preserve">Verben im </w:t>
            </w:r>
            <w:proofErr w:type="spellStart"/>
            <w:r>
              <w:rPr>
                <w:rFonts w:ascii="Arial" w:hAnsi="Arial" w:cs="Arial"/>
                <w:sz w:val="20"/>
                <w:szCs w:val="20"/>
              </w:rPr>
              <w:t>Prät</w:t>
            </w:r>
            <w:proofErr w:type="spellEnd"/>
            <w:r>
              <w:rPr>
                <w:rFonts w:ascii="Arial" w:hAnsi="Arial" w:cs="Arial"/>
                <w:sz w:val="20"/>
                <w:szCs w:val="20"/>
              </w:rPr>
              <w:t>.</w:t>
            </w:r>
          </w:p>
          <w:p w14:paraId="79AFADB9" w14:textId="77777777" w:rsidR="001937BF" w:rsidRPr="008F7361" w:rsidRDefault="001937BF" w:rsidP="008F7361">
            <w:pPr>
              <w:spacing w:after="0"/>
              <w:rPr>
                <w:rFonts w:ascii="Arial" w:hAnsi="Arial" w:cs="Arial"/>
                <w:sz w:val="20"/>
                <w:szCs w:val="20"/>
              </w:rPr>
            </w:pPr>
          </w:p>
          <w:p w14:paraId="5D814DD1" w14:textId="77777777" w:rsidR="001937BF" w:rsidRDefault="001937BF" w:rsidP="002074B6">
            <w:pPr>
              <w:spacing w:after="0"/>
              <w:rPr>
                <w:rFonts w:ascii="Arial" w:hAnsi="Arial" w:cs="Arial"/>
                <w:b/>
                <w:sz w:val="20"/>
                <w:szCs w:val="20"/>
              </w:rPr>
            </w:pPr>
            <w:r w:rsidRPr="00276F18">
              <w:rPr>
                <w:rFonts w:ascii="Arial" w:hAnsi="Arial" w:cs="Arial"/>
                <w:b/>
                <w:bCs/>
                <w:sz w:val="20"/>
                <w:szCs w:val="20"/>
              </w:rPr>
              <w:t>3.1.3.</w:t>
            </w:r>
            <w:r>
              <w:rPr>
                <w:rFonts w:ascii="Arial" w:hAnsi="Arial" w:cs="Arial"/>
                <w:b/>
                <w:bCs/>
                <w:sz w:val="20"/>
                <w:szCs w:val="20"/>
              </w:rPr>
              <w:t>9</w:t>
            </w:r>
            <w:r w:rsidRPr="00276F18">
              <w:rPr>
                <w:rFonts w:ascii="Arial" w:hAnsi="Arial" w:cs="Arial"/>
                <w:b/>
                <w:bCs/>
                <w:sz w:val="20"/>
                <w:szCs w:val="20"/>
              </w:rPr>
              <w:t xml:space="preserve"> </w:t>
            </w:r>
            <w:r>
              <w:rPr>
                <w:rFonts w:ascii="Arial" w:hAnsi="Arial" w:cs="Arial"/>
                <w:b/>
                <w:bCs/>
                <w:sz w:val="20"/>
                <w:szCs w:val="20"/>
              </w:rPr>
              <w:t xml:space="preserve">Verfügen über sprachliche Mittel: </w:t>
            </w:r>
            <w:r>
              <w:rPr>
                <w:rFonts w:ascii="Arial" w:hAnsi="Arial" w:cs="Arial"/>
                <w:b/>
                <w:sz w:val="20"/>
                <w:szCs w:val="20"/>
              </w:rPr>
              <w:t>Aussprache und Intonation</w:t>
            </w:r>
          </w:p>
          <w:p w14:paraId="44933DF1" w14:textId="77777777"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Intonationsmuster für Frage- und Aussagesatz</w:t>
            </w:r>
          </w:p>
          <w:p w14:paraId="5FBC196B" w14:textId="77777777" w:rsidR="001937BF" w:rsidRDefault="001937BF" w:rsidP="00014C6A">
            <w:pPr>
              <w:pStyle w:val="Listenabsatz"/>
              <w:numPr>
                <w:ilvl w:val="0"/>
                <w:numId w:val="9"/>
              </w:numPr>
              <w:spacing w:after="0"/>
              <w:ind w:left="285" w:hanging="285"/>
              <w:rPr>
                <w:rFonts w:ascii="Arial" w:hAnsi="Arial" w:cs="Arial"/>
                <w:sz w:val="20"/>
                <w:szCs w:val="20"/>
              </w:rPr>
            </w:pPr>
            <w:r>
              <w:rPr>
                <w:rFonts w:ascii="Arial" w:hAnsi="Arial" w:cs="Arial"/>
                <w:sz w:val="20"/>
                <w:szCs w:val="20"/>
              </w:rPr>
              <w:t>Aussprache von Endungen bei den reflexiven Verben</w:t>
            </w:r>
          </w:p>
        </w:tc>
        <w:tc>
          <w:tcPr>
            <w:tcW w:w="1244" w:type="pct"/>
            <w:vMerge/>
            <w:shd w:val="clear" w:color="auto" w:fill="auto"/>
            <w:tcMar>
              <w:left w:w="88" w:type="dxa"/>
            </w:tcMar>
          </w:tcPr>
          <w:p w14:paraId="48D24D93" w14:textId="77777777" w:rsidR="001937BF" w:rsidRDefault="001937BF" w:rsidP="002074B6">
            <w:pPr>
              <w:pStyle w:val="Listenabsatz"/>
              <w:spacing w:after="0"/>
              <w:ind w:left="285"/>
              <w:rPr>
                <w:rFonts w:ascii="Arial" w:hAnsi="Arial" w:cs="Arial"/>
                <w:sz w:val="20"/>
                <w:szCs w:val="20"/>
              </w:rPr>
            </w:pPr>
          </w:p>
        </w:tc>
        <w:tc>
          <w:tcPr>
            <w:tcW w:w="1245" w:type="pct"/>
            <w:vMerge/>
            <w:shd w:val="clear" w:color="auto" w:fill="auto"/>
            <w:tcMar>
              <w:left w:w="88" w:type="dxa"/>
            </w:tcMar>
          </w:tcPr>
          <w:p w14:paraId="5639749C" w14:textId="4FB09341" w:rsidR="001937BF" w:rsidRDefault="001937BF" w:rsidP="00014C6A">
            <w:pPr>
              <w:pStyle w:val="Listenabsatz"/>
              <w:numPr>
                <w:ilvl w:val="0"/>
                <w:numId w:val="9"/>
              </w:numPr>
              <w:spacing w:after="0"/>
              <w:ind w:left="285" w:hanging="285"/>
              <w:rPr>
                <w:rFonts w:ascii="Arial" w:hAnsi="Arial" w:cs="Arial"/>
                <w:b/>
                <w:bCs/>
                <w:sz w:val="20"/>
                <w:szCs w:val="20"/>
              </w:rPr>
            </w:pPr>
          </w:p>
        </w:tc>
      </w:tr>
    </w:tbl>
    <w:p w14:paraId="04999741" w14:textId="77777777" w:rsidR="00014C6A" w:rsidRDefault="00014C6A" w:rsidP="00014C6A">
      <w:pPr>
        <w:tabs>
          <w:tab w:val="left" w:pos="2183"/>
        </w:tabs>
        <w:rPr>
          <w:rFonts w:ascii="Arial" w:hAnsi="Arial" w:cs="Arial"/>
        </w:rPr>
      </w:pPr>
    </w:p>
    <w:p w14:paraId="2FA1E3A7" w14:textId="27BF2C81" w:rsidR="00014C6A" w:rsidRDefault="004D1F1A" w:rsidP="00912A62">
      <w:pPr>
        <w:suppressAutoHyphens w:val="0"/>
        <w:spacing w:after="0"/>
        <w:rPr>
          <w:rFonts w:ascii="Arial" w:hAnsi="Arial" w:cs="Arial"/>
        </w:rPr>
      </w:pPr>
      <w:r>
        <w:rPr>
          <w:rFonts w:ascii="Arial" w:hAnsi="Arial" w:cs="Arial"/>
        </w:rPr>
        <w:br w:type="page"/>
      </w:r>
    </w:p>
    <w:tbl>
      <w:tblPr>
        <w:tblStyle w:val="Tabellenraster"/>
        <w:tblW w:w="5002" w:type="pct"/>
        <w:tblInd w:w="-5" w:type="dxa"/>
        <w:tblCellMar>
          <w:left w:w="88" w:type="dxa"/>
        </w:tblCellMar>
        <w:tblLook w:val="04A0" w:firstRow="1" w:lastRow="0" w:firstColumn="1" w:lastColumn="0" w:noHBand="0" w:noVBand="1"/>
      </w:tblPr>
      <w:tblGrid>
        <w:gridCol w:w="3992"/>
        <w:gridCol w:w="38"/>
        <w:gridCol w:w="3926"/>
        <w:gridCol w:w="32"/>
        <w:gridCol w:w="3957"/>
        <w:gridCol w:w="3961"/>
      </w:tblGrid>
      <w:tr w:rsidR="00014C6A" w14:paraId="7E7BE1FE" w14:textId="77777777" w:rsidTr="001937BF">
        <w:tc>
          <w:tcPr>
            <w:tcW w:w="5000" w:type="pct"/>
            <w:gridSpan w:val="6"/>
            <w:shd w:val="clear" w:color="auto" w:fill="D9D9D9"/>
            <w:tcMar>
              <w:left w:w="88" w:type="dxa"/>
            </w:tcMar>
          </w:tcPr>
          <w:p w14:paraId="5036D895" w14:textId="742605DB" w:rsidR="00014C6A" w:rsidRDefault="004D1F1A" w:rsidP="001937BF">
            <w:pPr>
              <w:pStyle w:val="0TabelleUeberschrift"/>
              <w:shd w:val="clear" w:color="auto" w:fill="D9D9D9"/>
            </w:pPr>
            <w:bookmarkStart w:id="24" w:name="_Toc456601249"/>
            <w:bookmarkStart w:id="25" w:name="_Toc461608736"/>
            <w:r>
              <w:lastRenderedPageBreak/>
              <w:t xml:space="preserve">Unterrichtseinheit 8: </w:t>
            </w:r>
            <w:r w:rsidR="00014C6A">
              <w:t>Aufbau der Kompetenzen „Leseverstehen“ und „Sprachmittlung“</w:t>
            </w:r>
            <w:bookmarkEnd w:id="24"/>
            <w:bookmarkEnd w:id="25"/>
          </w:p>
          <w:p w14:paraId="631FB4F4" w14:textId="6ACA6938" w:rsidR="00014C6A" w:rsidRDefault="00014C6A" w:rsidP="001937BF">
            <w:pPr>
              <w:pStyle w:val="0caStunden0"/>
              <w:shd w:val="clear" w:color="auto" w:fill="D9D9D9"/>
            </w:pPr>
            <w:r>
              <w:t>Schule</w:t>
            </w:r>
          </w:p>
          <w:p w14:paraId="5A40AEB9" w14:textId="71BB88AF" w:rsidR="00014C6A" w:rsidRDefault="004D1F1A" w:rsidP="001937BF">
            <w:pPr>
              <w:pStyle w:val="0caStunden0"/>
              <w:shd w:val="clear" w:color="auto" w:fill="D9D9D9"/>
            </w:pPr>
            <w:r>
              <w:t>ca. 2 Wochen</w:t>
            </w:r>
          </w:p>
        </w:tc>
      </w:tr>
      <w:tr w:rsidR="00014C6A" w14:paraId="406A856C" w14:textId="77777777" w:rsidTr="001937BF">
        <w:tc>
          <w:tcPr>
            <w:tcW w:w="5000" w:type="pct"/>
            <w:gridSpan w:val="6"/>
            <w:shd w:val="clear" w:color="auto" w:fill="auto"/>
            <w:tcMar>
              <w:left w:w="88" w:type="dxa"/>
            </w:tcMar>
          </w:tcPr>
          <w:p w14:paraId="35FF00F6" w14:textId="77777777" w:rsidR="00014C6A" w:rsidRDefault="00014C6A" w:rsidP="006D6AFF">
            <w:pPr>
              <w:spacing w:before="60" w:after="0" w:line="192" w:lineRule="auto"/>
              <w:rPr>
                <w:rFonts w:ascii="Arial" w:hAnsi="Arial" w:cs="Arial"/>
                <w:b/>
              </w:rPr>
            </w:pPr>
            <w:r>
              <w:rPr>
                <w:rFonts w:ascii="Arial" w:hAnsi="Arial" w:cs="Arial"/>
                <w:b/>
              </w:rPr>
              <w:t>Soziokulturelles Wissen/Thema: Individuum und Gesellschaft</w:t>
            </w:r>
          </w:p>
          <w:p w14:paraId="12D4BC4E" w14:textId="77777777" w:rsidR="00014C6A" w:rsidRDefault="00014C6A" w:rsidP="002074B6">
            <w:pPr>
              <w:spacing w:after="0"/>
              <w:rPr>
                <w:rFonts w:ascii="Arial" w:hAnsi="Arial" w:cs="Arial"/>
                <w:b/>
              </w:rPr>
            </w:pPr>
          </w:p>
          <w:p w14:paraId="2E59A70E" w14:textId="42779198" w:rsidR="00014C6A" w:rsidRPr="004D1F1A" w:rsidRDefault="00014C6A" w:rsidP="002074B6">
            <w:pPr>
              <w:spacing w:after="0"/>
            </w:pPr>
            <w:r>
              <w:rPr>
                <w:rFonts w:ascii="Arial" w:hAnsi="Arial" w:cs="Arial"/>
                <w:b/>
              </w:rPr>
              <w:t xml:space="preserve">Lernaufgaben: </w:t>
            </w:r>
            <w:r>
              <w:rPr>
                <w:rFonts w:ascii="Arial" w:hAnsi="Arial" w:cs="Arial"/>
              </w:rPr>
              <w:t>Erstellung eines „typisch“ russischen Stundenplans und Präsentation in einer sprachlich gemischten Dreiergruppe; eine fiktive oder echte Email eines russischen Partners über seinen Schulalltag verstehen</w:t>
            </w:r>
            <w:r w:rsidR="00BA7268">
              <w:rPr>
                <w:rFonts w:ascii="Arial" w:hAnsi="Arial" w:cs="Arial"/>
              </w:rPr>
              <w:t>/erstellen</w:t>
            </w:r>
            <w:r>
              <w:rPr>
                <w:rFonts w:ascii="Arial" w:hAnsi="Arial" w:cs="Arial"/>
              </w:rPr>
              <w:t>, Fragen zu dieser formulieren und die Mitschüler beantworten lassen (bei der Vorbereitung eines Austauschs)</w:t>
            </w:r>
          </w:p>
        </w:tc>
      </w:tr>
      <w:tr w:rsidR="004D1F1A" w14:paraId="26679540" w14:textId="77777777" w:rsidTr="004D1F1A">
        <w:tblPrEx>
          <w:tblCellMar>
            <w:left w:w="93" w:type="dxa"/>
          </w:tblCellMar>
        </w:tblPrEx>
        <w:trPr>
          <w:trHeight w:val="1543"/>
        </w:trPr>
        <w:tc>
          <w:tcPr>
            <w:tcW w:w="1267" w:type="pct"/>
            <w:gridSpan w:val="2"/>
            <w:shd w:val="clear" w:color="auto" w:fill="B70017"/>
            <w:tcMar>
              <w:left w:w="93" w:type="dxa"/>
            </w:tcMar>
            <w:vAlign w:val="center"/>
          </w:tcPr>
          <w:p w14:paraId="00193CFA" w14:textId="77777777" w:rsidR="004D1F1A" w:rsidRPr="00A06ABF" w:rsidRDefault="004D1F1A" w:rsidP="004D3D5E">
            <w:pPr>
              <w:pStyle w:val="bcTabweiKompetenzen"/>
              <w:rPr>
                <w:color w:val="FFFFFF" w:themeColor="background1"/>
              </w:rPr>
            </w:pPr>
            <w:r w:rsidRPr="00A06ABF">
              <w:rPr>
                <w:color w:val="FFFFFF" w:themeColor="background1"/>
              </w:rPr>
              <w:t>Inhaltsbezogene Kompetenzen I</w:t>
            </w:r>
          </w:p>
          <w:p w14:paraId="6345049B" w14:textId="77777777" w:rsidR="004D1F1A" w:rsidRPr="00A06ABF" w:rsidRDefault="004D1F1A" w:rsidP="004D3D5E">
            <w:pPr>
              <w:pStyle w:val="bcTabweiKompetenzenunt"/>
              <w:rPr>
                <w:color w:val="FFFFFF" w:themeColor="background1"/>
                <w:szCs w:val="20"/>
              </w:rPr>
            </w:pPr>
            <w:r w:rsidRPr="00A06ABF">
              <w:rPr>
                <w:color w:val="FFFFFF" w:themeColor="background1"/>
                <w:szCs w:val="20"/>
              </w:rPr>
              <w:t>Interkulturelle kommunikative Kompetenz</w:t>
            </w:r>
          </w:p>
          <w:p w14:paraId="69CE9A94" w14:textId="77777777" w:rsidR="004D1F1A" w:rsidRPr="00A06ABF" w:rsidRDefault="004D1F1A" w:rsidP="004D3D5E">
            <w:pPr>
              <w:pStyle w:val="bcTabweiKompetenzenunt"/>
              <w:rPr>
                <w:color w:val="FFFFFF" w:themeColor="background1"/>
                <w:szCs w:val="20"/>
              </w:rPr>
            </w:pPr>
            <w:r w:rsidRPr="00A06ABF">
              <w:rPr>
                <w:color w:val="FFFFFF" w:themeColor="background1"/>
                <w:szCs w:val="20"/>
              </w:rPr>
              <w:t xml:space="preserve">Funktionale kommunikative Kompetenz (ohne </w:t>
            </w:r>
            <w:proofErr w:type="spellStart"/>
            <w:r w:rsidRPr="00A06ABF">
              <w:rPr>
                <w:color w:val="FFFFFF" w:themeColor="background1"/>
                <w:szCs w:val="20"/>
              </w:rPr>
              <w:t>sprachl</w:t>
            </w:r>
            <w:proofErr w:type="spellEnd"/>
            <w:r w:rsidRPr="00A06ABF">
              <w:rPr>
                <w:color w:val="FFFFFF" w:themeColor="background1"/>
                <w:szCs w:val="20"/>
              </w:rPr>
              <w:t>. Mittel)</w:t>
            </w:r>
          </w:p>
          <w:p w14:paraId="360D194D" w14:textId="77777777" w:rsidR="004D1F1A" w:rsidRPr="00A06ABF" w:rsidRDefault="004D1F1A" w:rsidP="004D3D5E">
            <w:pPr>
              <w:spacing w:after="0" w:line="216" w:lineRule="auto"/>
              <w:jc w:val="center"/>
              <w:rPr>
                <w:rFonts w:ascii="Arial" w:hAnsi="Arial" w:cs="Arial"/>
                <w:b/>
                <w:color w:val="FFFFFF" w:themeColor="background1"/>
                <w:sz w:val="20"/>
                <w:szCs w:val="20"/>
              </w:rPr>
            </w:pPr>
            <w:r w:rsidRPr="00A06ABF">
              <w:rPr>
                <w:rFonts w:ascii="Arial" w:hAnsi="Arial" w:cs="Arial"/>
                <w:color w:val="FFFFFF" w:themeColor="background1"/>
                <w:sz w:val="20"/>
                <w:szCs w:val="20"/>
              </w:rPr>
              <w:t>Text- und Medienkompetenz</w:t>
            </w:r>
          </w:p>
        </w:tc>
        <w:tc>
          <w:tcPr>
            <w:tcW w:w="1244" w:type="pct"/>
            <w:gridSpan w:val="2"/>
            <w:shd w:val="clear" w:color="auto" w:fill="B70017"/>
            <w:tcMar>
              <w:left w:w="93" w:type="dxa"/>
            </w:tcMar>
            <w:vAlign w:val="center"/>
          </w:tcPr>
          <w:p w14:paraId="2F906A47" w14:textId="77777777" w:rsidR="004D1F1A" w:rsidRPr="00A06ABF" w:rsidRDefault="004D1F1A" w:rsidP="004D3D5E">
            <w:pPr>
              <w:pStyle w:val="bcTabweiKompetenzen"/>
              <w:rPr>
                <w:color w:val="FFFFFF" w:themeColor="background1"/>
              </w:rPr>
            </w:pPr>
            <w:r w:rsidRPr="00A06ABF">
              <w:rPr>
                <w:color w:val="FFFFFF" w:themeColor="background1"/>
              </w:rPr>
              <w:t>Inhaltsbezogene Kompetenzen II</w:t>
            </w:r>
          </w:p>
          <w:p w14:paraId="5249EE53" w14:textId="77777777" w:rsidR="004D1F1A" w:rsidRPr="00A06ABF" w:rsidRDefault="004D1F1A" w:rsidP="004D3D5E">
            <w:pPr>
              <w:pStyle w:val="bcTabweiKompetenzenunt"/>
              <w:rPr>
                <w:color w:val="FFFFFF" w:themeColor="background1"/>
                <w:szCs w:val="20"/>
              </w:rPr>
            </w:pPr>
            <w:r w:rsidRPr="00A06ABF">
              <w:rPr>
                <w:color w:val="FFFFFF" w:themeColor="background1"/>
                <w:szCs w:val="20"/>
              </w:rPr>
              <w:t>Verfügen über Sprachliche Mittel:</w:t>
            </w:r>
          </w:p>
          <w:p w14:paraId="7948B965" w14:textId="77777777" w:rsidR="004D1F1A" w:rsidRPr="00A06ABF" w:rsidRDefault="004D1F1A" w:rsidP="004D3D5E">
            <w:pPr>
              <w:pStyle w:val="bcTabweiKompetenzenunt"/>
              <w:spacing w:after="0"/>
              <w:rPr>
                <w:color w:val="FFFFFF" w:themeColor="background1"/>
                <w:szCs w:val="20"/>
              </w:rPr>
            </w:pPr>
            <w:r w:rsidRPr="00A06ABF">
              <w:rPr>
                <w:color w:val="FFFFFF" w:themeColor="background1"/>
                <w:szCs w:val="20"/>
              </w:rPr>
              <w:t>Wortschatz</w:t>
            </w:r>
          </w:p>
          <w:p w14:paraId="75FD5053" w14:textId="77777777" w:rsidR="004D1F1A" w:rsidRPr="00A06ABF" w:rsidRDefault="004D1F1A" w:rsidP="004D3D5E">
            <w:pPr>
              <w:pStyle w:val="bcTabweiKompetenzenunt"/>
              <w:spacing w:after="0"/>
              <w:rPr>
                <w:color w:val="FFFFFF" w:themeColor="background1"/>
                <w:szCs w:val="20"/>
              </w:rPr>
            </w:pPr>
            <w:r w:rsidRPr="00A06ABF">
              <w:rPr>
                <w:color w:val="FFFFFF" w:themeColor="background1"/>
                <w:szCs w:val="20"/>
              </w:rPr>
              <w:t>Grammatik</w:t>
            </w:r>
          </w:p>
          <w:p w14:paraId="11FF6AEE" w14:textId="77777777" w:rsidR="004D1F1A" w:rsidRPr="00A06ABF" w:rsidRDefault="004D1F1A" w:rsidP="004D3D5E">
            <w:pPr>
              <w:pStyle w:val="Listenabsatz"/>
              <w:spacing w:after="0"/>
              <w:ind w:left="0"/>
              <w:jc w:val="center"/>
              <w:rPr>
                <w:rFonts w:ascii="Arial" w:hAnsi="Arial" w:cs="Arial"/>
                <w:b/>
                <w:color w:val="FFFFFF" w:themeColor="background1"/>
                <w:sz w:val="20"/>
                <w:szCs w:val="20"/>
              </w:rPr>
            </w:pPr>
            <w:r w:rsidRPr="00A06ABF">
              <w:rPr>
                <w:rFonts w:ascii="Arial" w:hAnsi="Arial" w:cs="Arial"/>
                <w:color w:val="FFFFFF" w:themeColor="background1"/>
                <w:sz w:val="20"/>
                <w:szCs w:val="20"/>
              </w:rPr>
              <w:t>Aussprache und Intonation</w:t>
            </w:r>
          </w:p>
        </w:tc>
        <w:tc>
          <w:tcPr>
            <w:tcW w:w="1244" w:type="pct"/>
            <w:shd w:val="clear" w:color="auto" w:fill="D9D9D9"/>
            <w:tcMar>
              <w:left w:w="93" w:type="dxa"/>
            </w:tcMar>
            <w:vAlign w:val="center"/>
          </w:tcPr>
          <w:p w14:paraId="0EB5D9CC" w14:textId="77777777" w:rsidR="004D1F1A" w:rsidRPr="00A06ABF" w:rsidRDefault="004D1F1A" w:rsidP="004D3D5E">
            <w:pPr>
              <w:pStyle w:val="bcTabschwKompetenzen"/>
            </w:pPr>
            <w:r w:rsidRPr="00A06ABF">
              <w:t>Konkretisierung,</w:t>
            </w:r>
            <w:r w:rsidRPr="00A06ABF">
              <w:br/>
              <w:t>Vorgehen im Unterricht</w:t>
            </w:r>
          </w:p>
          <w:p w14:paraId="71711676" w14:textId="77777777" w:rsidR="004D1F1A" w:rsidRPr="00A06ABF" w:rsidRDefault="004D1F1A" w:rsidP="004D3D5E">
            <w:pPr>
              <w:pStyle w:val="bcTabschwKompetenzenunt"/>
            </w:pPr>
            <w:r w:rsidRPr="00A06ABF">
              <w:t>Aufbau prozessbezogener Kompetenzen</w:t>
            </w:r>
          </w:p>
          <w:p w14:paraId="1A77A548" w14:textId="77777777" w:rsidR="004D1F1A" w:rsidRPr="009A019F" w:rsidRDefault="004D1F1A" w:rsidP="004D3D5E">
            <w:pPr>
              <w:spacing w:after="0"/>
              <w:jc w:val="center"/>
              <w:rPr>
                <w:rFonts w:ascii="Arial" w:hAnsi="Arial" w:cs="Arial"/>
                <w:b/>
                <w:sz w:val="20"/>
                <w:szCs w:val="20"/>
              </w:rPr>
            </w:pPr>
            <w:r w:rsidRPr="009A019F">
              <w:rPr>
                <w:rFonts w:ascii="Arial" w:hAnsi="Arial" w:cs="Arial"/>
                <w:sz w:val="20"/>
                <w:szCs w:val="20"/>
              </w:rPr>
              <w:t>Schulung der Leitperspektiven</w:t>
            </w:r>
          </w:p>
        </w:tc>
        <w:tc>
          <w:tcPr>
            <w:tcW w:w="1245" w:type="pct"/>
            <w:shd w:val="clear" w:color="auto" w:fill="D9D9D9"/>
            <w:tcMar>
              <w:left w:w="93" w:type="dxa"/>
            </w:tcMar>
            <w:vAlign w:val="center"/>
          </w:tcPr>
          <w:p w14:paraId="7B0C6ABC" w14:textId="77777777" w:rsidR="004D1F1A" w:rsidRPr="00A06ABF" w:rsidRDefault="004D1F1A" w:rsidP="004D3D5E">
            <w:pPr>
              <w:spacing w:after="0"/>
              <w:jc w:val="center"/>
              <w:rPr>
                <w:rFonts w:ascii="Arial" w:hAnsi="Arial" w:cs="Arial"/>
                <w:b/>
                <w:color w:val="auto"/>
                <w:sz w:val="20"/>
                <w:szCs w:val="20"/>
              </w:rPr>
            </w:pPr>
            <w:r w:rsidRPr="00A06ABF">
              <w:rPr>
                <w:rFonts w:ascii="Arial" w:hAnsi="Arial" w:cs="Arial"/>
                <w:b/>
              </w:rPr>
              <w:t>Ergänzende Hinweise, Arbeitsmittel, Organisation, Verweise</w:t>
            </w:r>
          </w:p>
        </w:tc>
      </w:tr>
      <w:tr w:rsidR="001937BF" w14:paraId="0CFB07FC" w14:textId="77777777" w:rsidTr="001937BF">
        <w:trPr>
          <w:trHeight w:val="20"/>
        </w:trPr>
        <w:tc>
          <w:tcPr>
            <w:tcW w:w="2501" w:type="pct"/>
            <w:gridSpan w:val="3"/>
            <w:shd w:val="clear" w:color="auto" w:fill="auto"/>
            <w:tcMar>
              <w:left w:w="88" w:type="dxa"/>
            </w:tcMar>
            <w:vAlign w:val="center"/>
          </w:tcPr>
          <w:p w14:paraId="253072CD" w14:textId="4AEB362B" w:rsidR="001937BF" w:rsidRDefault="001937BF" w:rsidP="001937BF">
            <w:pPr>
              <w:pStyle w:val="Listenabsatz"/>
              <w:spacing w:after="0"/>
              <w:ind w:left="0"/>
              <w:jc w:val="center"/>
              <w:rPr>
                <w:rFonts w:ascii="Arial" w:hAnsi="Arial" w:cs="Arial"/>
                <w:b/>
                <w:bCs/>
                <w:sz w:val="20"/>
                <w:szCs w:val="20"/>
              </w:rPr>
            </w:pPr>
            <w:r w:rsidRPr="001937BF">
              <w:rPr>
                <w:rFonts w:ascii="Arial" w:hAnsi="Arial" w:cs="Arial"/>
                <w:sz w:val="20"/>
                <w:szCs w:val="20"/>
              </w:rPr>
              <w:t>Die Schülerinnen und Schüler können</w:t>
            </w:r>
          </w:p>
        </w:tc>
        <w:tc>
          <w:tcPr>
            <w:tcW w:w="1254" w:type="pct"/>
            <w:gridSpan w:val="2"/>
            <w:vMerge w:val="restart"/>
            <w:shd w:val="clear" w:color="auto" w:fill="auto"/>
            <w:tcMar>
              <w:left w:w="88" w:type="dxa"/>
            </w:tcMar>
          </w:tcPr>
          <w:p w14:paraId="503D1D75" w14:textId="77777777" w:rsidR="001937BF" w:rsidRDefault="001937BF" w:rsidP="002074B6">
            <w:pPr>
              <w:spacing w:after="0"/>
              <w:rPr>
                <w:rFonts w:ascii="Arial" w:hAnsi="Arial"/>
                <w:sz w:val="20"/>
                <w:szCs w:val="20"/>
              </w:rPr>
            </w:pPr>
            <w:r>
              <w:rPr>
                <w:rFonts w:ascii="Arial" w:hAnsi="Arial" w:cs="Arial"/>
                <w:b/>
                <w:sz w:val="20"/>
                <w:szCs w:val="20"/>
              </w:rPr>
              <w:t>Lernschritte</w:t>
            </w:r>
          </w:p>
          <w:p w14:paraId="539FF04A" w14:textId="77777777" w:rsidR="001937BF" w:rsidRDefault="001937BF" w:rsidP="00014C6A">
            <w:pPr>
              <w:pStyle w:val="Listenabsatz"/>
              <w:numPr>
                <w:ilvl w:val="0"/>
                <w:numId w:val="9"/>
              </w:numPr>
              <w:spacing w:after="0"/>
              <w:ind w:left="285" w:hanging="285"/>
              <w:rPr>
                <w:rFonts w:ascii="Arial" w:hAnsi="Arial"/>
                <w:sz w:val="20"/>
                <w:szCs w:val="20"/>
              </w:rPr>
            </w:pPr>
            <w:r>
              <w:rPr>
                <w:rFonts w:ascii="Arial" w:hAnsi="Arial" w:cs="Arial"/>
                <w:sz w:val="20"/>
                <w:szCs w:val="20"/>
              </w:rPr>
              <w:t>Einführung lexikalisch-grammatikalischer Grundstrukturen (Verben)</w:t>
            </w:r>
          </w:p>
          <w:p w14:paraId="39D2181B" w14:textId="77777777" w:rsidR="001937BF" w:rsidRDefault="001937BF" w:rsidP="00014C6A">
            <w:pPr>
              <w:pStyle w:val="Listenabsatz"/>
              <w:numPr>
                <w:ilvl w:val="0"/>
                <w:numId w:val="9"/>
              </w:numPr>
              <w:spacing w:after="0"/>
              <w:ind w:left="285" w:hanging="285"/>
              <w:rPr>
                <w:rFonts w:ascii="Arial" w:hAnsi="Arial"/>
                <w:sz w:val="20"/>
                <w:szCs w:val="20"/>
              </w:rPr>
            </w:pPr>
            <w:r>
              <w:rPr>
                <w:rFonts w:ascii="Arial" w:hAnsi="Arial" w:cs="Arial"/>
                <w:sz w:val="20"/>
                <w:szCs w:val="20"/>
              </w:rPr>
              <w:t>Kennenlernen eines russischen Stundenplans, Beschreiben eines eigenen Planes auf Russisch</w:t>
            </w:r>
          </w:p>
          <w:p w14:paraId="4BF399C0" w14:textId="77777777" w:rsidR="001937BF" w:rsidRDefault="001937BF" w:rsidP="00014C6A">
            <w:pPr>
              <w:pStyle w:val="Listenabsatz"/>
              <w:numPr>
                <w:ilvl w:val="0"/>
                <w:numId w:val="9"/>
              </w:numPr>
              <w:spacing w:after="0"/>
              <w:ind w:left="285" w:hanging="285"/>
              <w:rPr>
                <w:rFonts w:ascii="Arial" w:hAnsi="Arial"/>
                <w:sz w:val="20"/>
                <w:szCs w:val="20"/>
              </w:rPr>
            </w:pPr>
            <w:r>
              <w:rPr>
                <w:rFonts w:ascii="Arial" w:hAnsi="Arial" w:cs="Arial"/>
                <w:sz w:val="20"/>
                <w:szCs w:val="20"/>
              </w:rPr>
              <w:t>Verstehen der Beschreibung eines fremden Stundenplans – Beantwortung der Fragen zu diesem, bzw. der richtig/falsch-Aussagen</w:t>
            </w:r>
          </w:p>
          <w:p w14:paraId="5B5E41B3" w14:textId="3034E856" w:rsidR="001937BF" w:rsidRDefault="001937BF" w:rsidP="00014C6A">
            <w:pPr>
              <w:pStyle w:val="Listenabsatz"/>
              <w:numPr>
                <w:ilvl w:val="0"/>
                <w:numId w:val="9"/>
              </w:numPr>
              <w:spacing w:after="0"/>
              <w:ind w:left="285" w:hanging="285"/>
              <w:rPr>
                <w:rFonts w:ascii="Arial" w:hAnsi="Arial"/>
                <w:sz w:val="20"/>
                <w:szCs w:val="20"/>
              </w:rPr>
            </w:pPr>
            <w:r>
              <w:rPr>
                <w:rFonts w:ascii="Arial" w:hAnsi="Arial" w:cs="Arial"/>
                <w:sz w:val="20"/>
                <w:szCs w:val="20"/>
              </w:rPr>
              <w:t>Kurze Sprachmittlungsgespräche üben (Deutscher, Mittler, Russe)</w:t>
            </w:r>
          </w:p>
          <w:p w14:paraId="4A0B5FE5" w14:textId="77777777" w:rsidR="001937BF" w:rsidRDefault="001937BF" w:rsidP="00014C6A">
            <w:pPr>
              <w:pStyle w:val="Listenabsatz"/>
              <w:numPr>
                <w:ilvl w:val="0"/>
                <w:numId w:val="9"/>
              </w:numPr>
              <w:spacing w:after="0"/>
              <w:ind w:left="285" w:hanging="285"/>
              <w:rPr>
                <w:rFonts w:ascii="Arial" w:hAnsi="Arial"/>
                <w:sz w:val="20"/>
                <w:szCs w:val="20"/>
              </w:rPr>
            </w:pPr>
            <w:r>
              <w:rPr>
                <w:rFonts w:ascii="Arial" w:hAnsi="Arial" w:cs="Arial"/>
                <w:sz w:val="20"/>
                <w:szCs w:val="20"/>
              </w:rPr>
              <w:t>Präsentation einer Szene</w:t>
            </w:r>
          </w:p>
          <w:p w14:paraId="316AB54D" w14:textId="77777777" w:rsidR="001937BF" w:rsidRDefault="001937BF" w:rsidP="00014C6A">
            <w:pPr>
              <w:pStyle w:val="Listenabsatz"/>
              <w:numPr>
                <w:ilvl w:val="0"/>
                <w:numId w:val="9"/>
              </w:numPr>
              <w:spacing w:after="0"/>
              <w:ind w:left="285" w:hanging="285"/>
              <w:rPr>
                <w:rFonts w:ascii="Arial" w:hAnsi="Arial"/>
                <w:sz w:val="20"/>
                <w:szCs w:val="20"/>
              </w:rPr>
            </w:pPr>
            <w:r>
              <w:rPr>
                <w:rFonts w:ascii="Arial" w:hAnsi="Arial" w:cs="Arial"/>
                <w:sz w:val="20"/>
                <w:szCs w:val="20"/>
              </w:rPr>
              <w:t>Lesen von russischen Posts, Chats oder Kommentaren und Wiedergabe der Inhalte aus Deutsch (länger, detaillierter) oder auf Russisch (kurz)</w:t>
            </w:r>
          </w:p>
          <w:p w14:paraId="65BA0E08" w14:textId="77777777" w:rsidR="001937BF" w:rsidRDefault="001937BF" w:rsidP="002074B6">
            <w:pPr>
              <w:spacing w:after="0"/>
              <w:rPr>
                <w:rFonts w:ascii="Arial" w:hAnsi="Arial" w:cs="Arial"/>
                <w:b/>
                <w:bCs/>
                <w:sz w:val="20"/>
                <w:szCs w:val="20"/>
              </w:rPr>
            </w:pPr>
          </w:p>
          <w:p w14:paraId="35BB456D" w14:textId="77777777" w:rsidR="001937BF" w:rsidRPr="001937BF" w:rsidRDefault="001937BF" w:rsidP="004D1F1A">
            <w:pPr>
              <w:shd w:val="clear" w:color="auto" w:fill="F59D1E"/>
              <w:rPr>
                <w:rFonts w:cs="Arial"/>
                <w:b/>
                <w:color w:val="FFFFFF"/>
              </w:rPr>
            </w:pPr>
            <w:r w:rsidRPr="001937BF">
              <w:rPr>
                <w:rFonts w:cs="Arial"/>
                <w:b/>
                <w:color w:val="FFFFFF"/>
              </w:rPr>
              <w:t>Prozessbezogene Kompetenzen</w:t>
            </w:r>
          </w:p>
          <w:p w14:paraId="6C633605" w14:textId="77777777" w:rsidR="001937BF" w:rsidRDefault="001937BF" w:rsidP="001F7EF7">
            <w:pPr>
              <w:shd w:val="clear" w:color="auto" w:fill="F59D1E"/>
              <w:spacing w:after="0"/>
              <w:rPr>
                <w:rFonts w:ascii="Arial" w:hAnsi="Arial" w:cs="Arial"/>
                <w:b/>
                <w:bCs/>
                <w:sz w:val="20"/>
                <w:szCs w:val="20"/>
              </w:rPr>
            </w:pPr>
          </w:p>
          <w:p w14:paraId="351C4C56" w14:textId="77777777" w:rsidR="001937BF" w:rsidRDefault="001937BF" w:rsidP="001F7EF7">
            <w:pPr>
              <w:shd w:val="clear" w:color="auto" w:fill="F59D1E"/>
              <w:spacing w:after="0"/>
              <w:rPr>
                <w:rFonts w:ascii="Arial" w:hAnsi="Arial"/>
                <w:sz w:val="20"/>
                <w:szCs w:val="20"/>
              </w:rPr>
            </w:pPr>
            <w:r>
              <w:rPr>
                <w:rFonts w:ascii="Arial" w:hAnsi="Arial" w:cs="Arial"/>
                <w:b/>
                <w:bCs/>
                <w:sz w:val="20"/>
                <w:szCs w:val="20"/>
              </w:rPr>
              <w:t>2.1 Sprachbewusstheit</w:t>
            </w:r>
          </w:p>
          <w:p w14:paraId="19A95616" w14:textId="77777777" w:rsidR="001937BF" w:rsidRDefault="001937BF" w:rsidP="001F7EF7">
            <w:pPr>
              <w:pStyle w:val="Listenabsatz"/>
              <w:shd w:val="clear" w:color="auto" w:fill="F59D1E"/>
              <w:spacing w:after="0"/>
              <w:ind w:left="0"/>
              <w:rPr>
                <w:rFonts w:ascii="Arial" w:hAnsi="Arial"/>
                <w:sz w:val="20"/>
                <w:szCs w:val="20"/>
              </w:rPr>
            </w:pPr>
            <w:r>
              <w:rPr>
                <w:rFonts w:ascii="Arial" w:hAnsi="Arial" w:cs="Arial"/>
                <w:sz w:val="20"/>
                <w:szCs w:val="20"/>
              </w:rPr>
              <w:t xml:space="preserve">...setzen Stil, Register sowie kulturell bestimmte Formen des Sprachgebrauchs, </w:t>
            </w:r>
            <w:r>
              <w:rPr>
                <w:rFonts w:ascii="Arial" w:hAnsi="Arial" w:cs="Arial"/>
                <w:sz w:val="20"/>
                <w:szCs w:val="20"/>
              </w:rPr>
              <w:lastRenderedPageBreak/>
              <w:t xml:space="preserve">zum Beispiel Formen der Höflichkeit, sensibel ein und gestalten auch </w:t>
            </w:r>
            <w:proofErr w:type="spellStart"/>
            <w:r>
              <w:rPr>
                <w:rFonts w:ascii="Arial" w:hAnsi="Arial" w:cs="Arial"/>
                <w:sz w:val="20"/>
                <w:szCs w:val="20"/>
              </w:rPr>
              <w:t>interkultu-relle</w:t>
            </w:r>
            <w:proofErr w:type="spellEnd"/>
            <w:r>
              <w:rPr>
                <w:rFonts w:ascii="Arial" w:hAnsi="Arial" w:cs="Arial"/>
                <w:sz w:val="20"/>
                <w:szCs w:val="20"/>
              </w:rPr>
              <w:t xml:space="preserve"> Kommunikationssituationen verantwortungsbewusst. </w:t>
            </w:r>
          </w:p>
          <w:p w14:paraId="1058517A" w14:textId="77777777" w:rsidR="001937BF" w:rsidRDefault="001937BF" w:rsidP="002074B6">
            <w:pPr>
              <w:pStyle w:val="Listenabsatz"/>
              <w:spacing w:after="0"/>
              <w:ind w:left="0"/>
              <w:rPr>
                <w:rFonts w:cs="Arial"/>
              </w:rPr>
            </w:pPr>
          </w:p>
          <w:p w14:paraId="0876D8E7" w14:textId="77777777" w:rsidR="001937BF" w:rsidRDefault="001937BF" w:rsidP="001F7EF7">
            <w:pPr>
              <w:shd w:val="clear" w:color="auto" w:fill="A3D7B7"/>
              <w:spacing w:after="0" w:line="276" w:lineRule="auto"/>
              <w:rPr>
                <w:rFonts w:ascii="Arial" w:hAnsi="Arial" w:cs="Arial"/>
                <w:b/>
                <w:sz w:val="20"/>
                <w:szCs w:val="20"/>
              </w:rPr>
            </w:pPr>
            <w:r>
              <w:rPr>
                <w:rFonts w:ascii="Arial" w:hAnsi="Arial" w:cs="Arial"/>
                <w:b/>
                <w:sz w:val="20"/>
                <w:szCs w:val="20"/>
              </w:rPr>
              <w:t>Schulung der Leitperspektiven</w:t>
            </w:r>
          </w:p>
          <w:p w14:paraId="526BD515" w14:textId="77777777" w:rsidR="001937BF" w:rsidRDefault="001937BF" w:rsidP="001F7EF7">
            <w:pPr>
              <w:shd w:val="clear" w:color="auto" w:fill="A3D7B7"/>
              <w:spacing w:after="0" w:line="276" w:lineRule="auto"/>
              <w:rPr>
                <w:rFonts w:ascii="Arial" w:hAnsi="Arial"/>
                <w:sz w:val="20"/>
                <w:szCs w:val="20"/>
              </w:rPr>
            </w:pPr>
          </w:p>
          <w:p w14:paraId="0DDA6531" w14:textId="77777777" w:rsidR="001937BF" w:rsidRDefault="001937BF" w:rsidP="001F7EF7">
            <w:pPr>
              <w:shd w:val="clear" w:color="auto" w:fill="A3D7B7"/>
              <w:spacing w:after="0" w:line="276" w:lineRule="auto"/>
              <w:rPr>
                <w:rFonts w:ascii="Arial" w:hAnsi="Arial" w:cs="Arial"/>
                <w:sz w:val="20"/>
                <w:szCs w:val="20"/>
              </w:rPr>
            </w:pPr>
            <w:r w:rsidRPr="001937BF">
              <w:rPr>
                <w:rFonts w:ascii="Arial" w:hAnsi="Arial" w:cs="Arial"/>
                <w:b/>
                <w:sz w:val="20"/>
                <w:szCs w:val="20"/>
              </w:rPr>
              <w:t>L MB</w:t>
            </w:r>
            <w:r>
              <w:rPr>
                <w:rFonts w:ascii="Arial" w:hAnsi="Arial" w:cs="Arial"/>
                <w:sz w:val="20"/>
                <w:szCs w:val="20"/>
              </w:rPr>
              <w:t xml:space="preserve"> Medienanalyse</w:t>
            </w:r>
          </w:p>
          <w:p w14:paraId="0E68C51F" w14:textId="77777777" w:rsidR="001937BF" w:rsidRDefault="001937BF" w:rsidP="001F7EF7">
            <w:pPr>
              <w:shd w:val="clear" w:color="auto" w:fill="A3D7B7"/>
              <w:spacing w:after="0" w:line="276" w:lineRule="auto"/>
              <w:rPr>
                <w:rFonts w:ascii="Arial" w:hAnsi="Arial"/>
                <w:sz w:val="20"/>
                <w:szCs w:val="20"/>
              </w:rPr>
            </w:pPr>
            <w:r w:rsidRPr="001937BF">
              <w:rPr>
                <w:rFonts w:ascii="Arial" w:hAnsi="Arial" w:cs="Arial"/>
                <w:b/>
                <w:sz w:val="20"/>
                <w:szCs w:val="20"/>
              </w:rPr>
              <w:t>L PG</w:t>
            </w:r>
            <w:r>
              <w:rPr>
                <w:rFonts w:ascii="Arial" w:hAnsi="Arial" w:cs="Arial"/>
                <w:sz w:val="20"/>
                <w:szCs w:val="20"/>
              </w:rPr>
              <w:t xml:space="preserve"> Mobbing und Gewalt</w:t>
            </w:r>
          </w:p>
          <w:p w14:paraId="645EF234" w14:textId="77777777" w:rsidR="001937BF" w:rsidRDefault="001937BF" w:rsidP="002074B6">
            <w:pPr>
              <w:spacing w:after="0" w:line="276" w:lineRule="auto"/>
              <w:rPr>
                <w:rFonts w:cs="Arial"/>
              </w:rPr>
            </w:pPr>
          </w:p>
          <w:p w14:paraId="4EB0FABD" w14:textId="77777777" w:rsidR="001937BF" w:rsidRDefault="001937BF" w:rsidP="002074B6">
            <w:pPr>
              <w:pStyle w:val="Listenabsatz"/>
              <w:spacing w:after="0"/>
              <w:rPr>
                <w:rFonts w:ascii="Arial" w:hAnsi="Arial" w:cs="Arial"/>
                <w:b/>
                <w:sz w:val="20"/>
                <w:szCs w:val="20"/>
              </w:rPr>
            </w:pPr>
          </w:p>
        </w:tc>
        <w:tc>
          <w:tcPr>
            <w:tcW w:w="1245" w:type="pct"/>
            <w:vMerge w:val="restart"/>
            <w:shd w:val="clear" w:color="auto" w:fill="auto"/>
            <w:tcMar>
              <w:left w:w="88" w:type="dxa"/>
            </w:tcMar>
          </w:tcPr>
          <w:p w14:paraId="0929ED02" w14:textId="77777777" w:rsidR="001937BF" w:rsidRDefault="001937BF" w:rsidP="002074B6">
            <w:pPr>
              <w:spacing w:after="0"/>
              <w:rPr>
                <w:rFonts w:ascii="Arial" w:hAnsi="Arial"/>
                <w:sz w:val="20"/>
                <w:szCs w:val="20"/>
              </w:rPr>
            </w:pPr>
            <w:r>
              <w:rPr>
                <w:rFonts w:ascii="Arial" w:hAnsi="Arial" w:cs="Arial"/>
                <w:b/>
                <w:sz w:val="20"/>
                <w:szCs w:val="20"/>
              </w:rPr>
              <w:lastRenderedPageBreak/>
              <w:t>Material</w:t>
            </w:r>
          </w:p>
          <w:p w14:paraId="28761AB4" w14:textId="77777777" w:rsidR="001937BF" w:rsidRDefault="001937BF" w:rsidP="00014C6A">
            <w:pPr>
              <w:pStyle w:val="Listenabsatz"/>
              <w:numPr>
                <w:ilvl w:val="0"/>
                <w:numId w:val="9"/>
              </w:numPr>
              <w:spacing w:after="0"/>
              <w:ind w:left="285" w:hanging="285"/>
              <w:rPr>
                <w:rFonts w:ascii="Arial" w:hAnsi="Arial"/>
                <w:sz w:val="20"/>
                <w:szCs w:val="20"/>
              </w:rPr>
            </w:pPr>
            <w:proofErr w:type="spellStart"/>
            <w:r>
              <w:rPr>
                <w:rFonts w:ascii="Arial" w:hAnsi="Arial" w:cs="Arial"/>
                <w:sz w:val="20"/>
                <w:szCs w:val="20"/>
              </w:rPr>
              <w:t>русский</w:t>
            </w:r>
            <w:proofErr w:type="spellEnd"/>
            <w:r>
              <w:rPr>
                <w:rFonts w:ascii="Arial" w:hAnsi="Arial" w:cs="Arial"/>
                <w:sz w:val="20"/>
                <w:szCs w:val="20"/>
              </w:rPr>
              <w:t xml:space="preserve"> </w:t>
            </w:r>
            <w:proofErr w:type="spellStart"/>
            <w:r>
              <w:rPr>
                <w:rFonts w:ascii="Arial" w:hAnsi="Arial" w:cs="Arial"/>
                <w:sz w:val="20"/>
                <w:szCs w:val="20"/>
              </w:rPr>
              <w:t>дневник</w:t>
            </w:r>
            <w:proofErr w:type="spellEnd"/>
          </w:p>
          <w:p w14:paraId="55EB2EFA" w14:textId="77777777" w:rsidR="001937BF" w:rsidRDefault="001937BF" w:rsidP="00014C6A">
            <w:pPr>
              <w:pStyle w:val="Listenabsatz"/>
              <w:numPr>
                <w:ilvl w:val="0"/>
                <w:numId w:val="9"/>
              </w:numPr>
              <w:spacing w:after="0"/>
              <w:ind w:left="285" w:hanging="285"/>
              <w:rPr>
                <w:rFonts w:ascii="Arial" w:hAnsi="Arial"/>
                <w:sz w:val="20"/>
                <w:szCs w:val="20"/>
              </w:rPr>
            </w:pPr>
            <w:r>
              <w:rPr>
                <w:rFonts w:ascii="Arial" w:hAnsi="Arial" w:cs="Arial"/>
                <w:sz w:val="20"/>
                <w:szCs w:val="20"/>
              </w:rPr>
              <w:t>Textauszüge  aus den Internetseiten</w:t>
            </w:r>
          </w:p>
          <w:p w14:paraId="3A760084" w14:textId="77777777" w:rsidR="001937BF" w:rsidRDefault="001937BF" w:rsidP="00014C6A">
            <w:pPr>
              <w:pStyle w:val="Listenabsatz"/>
              <w:numPr>
                <w:ilvl w:val="0"/>
                <w:numId w:val="9"/>
              </w:numPr>
              <w:spacing w:after="0"/>
              <w:ind w:left="285" w:hanging="285"/>
              <w:rPr>
                <w:rFonts w:ascii="Arial" w:hAnsi="Arial"/>
                <w:sz w:val="20"/>
                <w:szCs w:val="20"/>
              </w:rPr>
            </w:pPr>
            <w:r>
              <w:rPr>
                <w:rFonts w:ascii="Arial" w:hAnsi="Arial" w:cs="Arial"/>
                <w:sz w:val="20"/>
                <w:szCs w:val="20"/>
              </w:rPr>
              <w:t>Hörbeispiele</w:t>
            </w:r>
          </w:p>
          <w:p w14:paraId="5BFE9DAB" w14:textId="77777777" w:rsidR="001937BF" w:rsidRDefault="001937BF" w:rsidP="002074B6">
            <w:pPr>
              <w:spacing w:after="0"/>
              <w:rPr>
                <w:rFonts w:ascii="Arial" w:hAnsi="Arial" w:cs="Arial"/>
                <w:b/>
                <w:sz w:val="20"/>
                <w:szCs w:val="20"/>
              </w:rPr>
            </w:pPr>
          </w:p>
          <w:p w14:paraId="51F3A188" w14:textId="77777777" w:rsidR="001937BF" w:rsidRDefault="001937BF" w:rsidP="002074B6">
            <w:pPr>
              <w:spacing w:after="0"/>
              <w:rPr>
                <w:rFonts w:ascii="Arial" w:hAnsi="Arial"/>
                <w:sz w:val="20"/>
                <w:szCs w:val="20"/>
              </w:rPr>
            </w:pPr>
            <w:r>
              <w:rPr>
                <w:rFonts w:ascii="Arial" w:hAnsi="Arial" w:cs="Arial"/>
                <w:b/>
                <w:sz w:val="20"/>
                <w:szCs w:val="20"/>
              </w:rPr>
              <w:t>Unterrichtsmethoden</w:t>
            </w:r>
          </w:p>
          <w:p w14:paraId="0A88B447" w14:textId="77777777" w:rsidR="001937BF" w:rsidRDefault="001937BF" w:rsidP="00014C6A">
            <w:pPr>
              <w:pStyle w:val="Listenabsatz"/>
              <w:numPr>
                <w:ilvl w:val="0"/>
                <w:numId w:val="9"/>
              </w:numPr>
              <w:spacing w:after="0"/>
              <w:ind w:left="285" w:hanging="285"/>
              <w:rPr>
                <w:rFonts w:ascii="Arial" w:hAnsi="Arial"/>
                <w:sz w:val="20"/>
                <w:szCs w:val="20"/>
              </w:rPr>
            </w:pPr>
            <w:r>
              <w:rPr>
                <w:rFonts w:ascii="Arial" w:hAnsi="Arial" w:cs="Arial"/>
                <w:sz w:val="20"/>
                <w:szCs w:val="20"/>
              </w:rPr>
              <w:t>Ratespiel zu den Fächern auf Russisch</w:t>
            </w:r>
          </w:p>
          <w:p w14:paraId="3978C16A" w14:textId="64553D3A" w:rsidR="001937BF" w:rsidRDefault="001937BF" w:rsidP="00014C6A">
            <w:pPr>
              <w:pStyle w:val="Listenabsatz"/>
              <w:numPr>
                <w:ilvl w:val="0"/>
                <w:numId w:val="9"/>
              </w:numPr>
              <w:spacing w:after="0"/>
              <w:ind w:left="285" w:hanging="285"/>
              <w:rPr>
                <w:rFonts w:ascii="Arial" w:hAnsi="Arial"/>
                <w:sz w:val="20"/>
                <w:szCs w:val="20"/>
              </w:rPr>
            </w:pPr>
            <w:proofErr w:type="spellStart"/>
            <w:r>
              <w:rPr>
                <w:rFonts w:ascii="Arial" w:hAnsi="Arial" w:cs="Arial"/>
                <w:sz w:val="20"/>
                <w:szCs w:val="20"/>
              </w:rPr>
              <w:t>Hörverstehensübungen</w:t>
            </w:r>
            <w:proofErr w:type="spellEnd"/>
            <w:r>
              <w:rPr>
                <w:rFonts w:ascii="Arial" w:hAnsi="Arial" w:cs="Arial"/>
                <w:sz w:val="20"/>
                <w:szCs w:val="20"/>
              </w:rPr>
              <w:t xml:space="preserve"> zu russi</w:t>
            </w:r>
            <w:r w:rsidR="009070E0">
              <w:rPr>
                <w:rFonts w:ascii="Arial" w:hAnsi="Arial" w:cs="Arial"/>
                <w:sz w:val="20"/>
                <w:szCs w:val="20"/>
              </w:rPr>
              <w:t>s</w:t>
            </w:r>
            <w:r>
              <w:rPr>
                <w:rFonts w:ascii="Arial" w:hAnsi="Arial" w:cs="Arial"/>
                <w:sz w:val="20"/>
                <w:szCs w:val="20"/>
              </w:rPr>
              <w:t>chen Stundenplan</w:t>
            </w:r>
          </w:p>
          <w:p w14:paraId="68A0CD22" w14:textId="77777777" w:rsidR="001937BF" w:rsidRDefault="001937BF" w:rsidP="00014C6A">
            <w:pPr>
              <w:pStyle w:val="Listenabsatz"/>
              <w:numPr>
                <w:ilvl w:val="0"/>
                <w:numId w:val="9"/>
              </w:numPr>
              <w:spacing w:after="0"/>
              <w:ind w:left="285" w:hanging="285"/>
              <w:rPr>
                <w:rFonts w:ascii="Arial" w:hAnsi="Arial"/>
                <w:sz w:val="20"/>
                <w:szCs w:val="20"/>
              </w:rPr>
            </w:pPr>
            <w:r>
              <w:rPr>
                <w:rFonts w:ascii="Arial" w:hAnsi="Arial" w:cs="Arial"/>
                <w:sz w:val="20"/>
                <w:szCs w:val="20"/>
              </w:rPr>
              <w:t>Internetrecherche</w:t>
            </w:r>
          </w:p>
          <w:p w14:paraId="7BEA7215" w14:textId="77777777" w:rsidR="001937BF" w:rsidRDefault="001937BF" w:rsidP="00014C6A">
            <w:pPr>
              <w:pStyle w:val="Listenabsatz"/>
              <w:numPr>
                <w:ilvl w:val="0"/>
                <w:numId w:val="9"/>
              </w:numPr>
              <w:spacing w:after="0"/>
              <w:ind w:left="285" w:hanging="285"/>
              <w:rPr>
                <w:rFonts w:ascii="Arial" w:hAnsi="Arial"/>
                <w:sz w:val="20"/>
                <w:szCs w:val="20"/>
              </w:rPr>
            </w:pPr>
            <w:r>
              <w:rPr>
                <w:rFonts w:ascii="Arial" w:hAnsi="Arial" w:cs="Arial"/>
                <w:sz w:val="20"/>
                <w:szCs w:val="20"/>
              </w:rPr>
              <w:t>Präsentation (eines Sprachmittlungsgesprächs)</w:t>
            </w:r>
          </w:p>
          <w:p w14:paraId="6C277C93" w14:textId="77777777" w:rsidR="001937BF" w:rsidRDefault="001937BF" w:rsidP="002074B6">
            <w:pPr>
              <w:pStyle w:val="Listenabsatz"/>
              <w:spacing w:after="0"/>
              <w:ind w:left="285"/>
              <w:rPr>
                <w:rFonts w:ascii="Arial" w:hAnsi="Arial" w:cs="Arial"/>
                <w:sz w:val="20"/>
                <w:szCs w:val="20"/>
              </w:rPr>
            </w:pPr>
          </w:p>
          <w:p w14:paraId="41E2F14A" w14:textId="77777777" w:rsidR="001937BF" w:rsidRDefault="001937BF" w:rsidP="002074B6">
            <w:pPr>
              <w:spacing w:after="0"/>
              <w:rPr>
                <w:rFonts w:ascii="Arial" w:hAnsi="Arial"/>
                <w:sz w:val="20"/>
                <w:szCs w:val="20"/>
              </w:rPr>
            </w:pPr>
            <w:r>
              <w:rPr>
                <w:rFonts w:ascii="Arial" w:hAnsi="Arial" w:cs="Arial"/>
                <w:b/>
                <w:sz w:val="20"/>
                <w:szCs w:val="20"/>
              </w:rPr>
              <w:t>Sozialformen</w:t>
            </w:r>
          </w:p>
          <w:p w14:paraId="3A4F6E4A" w14:textId="77777777" w:rsidR="001937BF" w:rsidRDefault="001937BF" w:rsidP="00014C6A">
            <w:pPr>
              <w:pStyle w:val="Listenabsatz"/>
              <w:numPr>
                <w:ilvl w:val="0"/>
                <w:numId w:val="9"/>
              </w:numPr>
              <w:spacing w:after="0"/>
              <w:ind w:left="285" w:hanging="285"/>
              <w:rPr>
                <w:rFonts w:ascii="Arial" w:hAnsi="Arial"/>
                <w:sz w:val="20"/>
                <w:szCs w:val="20"/>
              </w:rPr>
            </w:pPr>
            <w:r>
              <w:rPr>
                <w:rFonts w:ascii="Arial" w:hAnsi="Arial" w:cs="Arial"/>
                <w:sz w:val="20"/>
                <w:szCs w:val="20"/>
              </w:rPr>
              <w:t>Partnerarbeit</w:t>
            </w:r>
          </w:p>
          <w:p w14:paraId="1446CE86" w14:textId="77777777" w:rsidR="001937BF" w:rsidRDefault="001937BF" w:rsidP="00014C6A">
            <w:pPr>
              <w:pStyle w:val="Listenabsatz"/>
              <w:numPr>
                <w:ilvl w:val="0"/>
                <w:numId w:val="9"/>
              </w:numPr>
              <w:spacing w:after="0"/>
              <w:ind w:left="285" w:hanging="285"/>
              <w:rPr>
                <w:rFonts w:ascii="Arial" w:hAnsi="Arial"/>
                <w:sz w:val="20"/>
                <w:szCs w:val="20"/>
              </w:rPr>
            </w:pPr>
            <w:r>
              <w:rPr>
                <w:rFonts w:ascii="Arial" w:hAnsi="Arial" w:cs="Arial"/>
                <w:sz w:val="20"/>
                <w:szCs w:val="20"/>
              </w:rPr>
              <w:t>Mittler-Dreiergruppen</w:t>
            </w:r>
          </w:p>
          <w:p w14:paraId="7B6DA2A6" w14:textId="77777777" w:rsidR="001937BF" w:rsidRDefault="001937BF" w:rsidP="002074B6">
            <w:pPr>
              <w:pStyle w:val="Listenabsatz"/>
              <w:spacing w:after="0"/>
              <w:ind w:left="0"/>
              <w:rPr>
                <w:rFonts w:ascii="Arial" w:hAnsi="Arial" w:cs="Arial"/>
                <w:sz w:val="20"/>
                <w:szCs w:val="20"/>
              </w:rPr>
            </w:pPr>
          </w:p>
          <w:p w14:paraId="4D0213B8" w14:textId="77777777" w:rsidR="001937BF" w:rsidRDefault="001937BF" w:rsidP="002074B6">
            <w:pPr>
              <w:spacing w:after="0"/>
              <w:rPr>
                <w:rFonts w:ascii="Arial" w:hAnsi="Arial"/>
                <w:sz w:val="20"/>
                <w:szCs w:val="20"/>
              </w:rPr>
            </w:pPr>
            <w:r>
              <w:rPr>
                <w:rFonts w:ascii="Arial" w:hAnsi="Arial" w:cs="Arial"/>
                <w:b/>
                <w:sz w:val="20"/>
                <w:szCs w:val="20"/>
              </w:rPr>
              <w:t>Differenzierung</w:t>
            </w:r>
          </w:p>
          <w:p w14:paraId="63BB5E8C" w14:textId="77777777" w:rsidR="001937BF" w:rsidRDefault="001937BF" w:rsidP="002074B6">
            <w:pPr>
              <w:spacing w:after="0"/>
              <w:rPr>
                <w:rFonts w:ascii="Arial" w:hAnsi="Arial"/>
                <w:sz w:val="20"/>
                <w:szCs w:val="20"/>
              </w:rPr>
            </w:pPr>
            <w:r>
              <w:rPr>
                <w:rFonts w:ascii="Arial" w:hAnsi="Arial" w:cs="Arial"/>
                <w:sz w:val="20"/>
                <w:szCs w:val="20"/>
              </w:rPr>
              <w:t xml:space="preserve">qualitativ: </w:t>
            </w:r>
          </w:p>
          <w:p w14:paraId="2626FF7F" w14:textId="73E3C7C3" w:rsidR="001937BF" w:rsidRDefault="001937BF" w:rsidP="00014C6A">
            <w:pPr>
              <w:pStyle w:val="Listenabsatz"/>
              <w:numPr>
                <w:ilvl w:val="0"/>
                <w:numId w:val="9"/>
              </w:numPr>
              <w:spacing w:after="0"/>
              <w:ind w:left="285" w:hanging="285"/>
              <w:rPr>
                <w:rFonts w:ascii="Arial" w:hAnsi="Arial"/>
                <w:sz w:val="20"/>
                <w:szCs w:val="20"/>
              </w:rPr>
            </w:pPr>
            <w:r>
              <w:rPr>
                <w:rFonts w:ascii="Arial" w:hAnsi="Arial" w:cs="Arial"/>
                <w:sz w:val="20"/>
                <w:szCs w:val="20"/>
              </w:rPr>
              <w:t>weitere, für Russland spezifische Schulfächer durch einzelne Schüler (z.</w:t>
            </w:r>
            <w:r w:rsidR="00DB19E2">
              <w:rPr>
                <w:rFonts w:ascii="Arial" w:hAnsi="Arial" w:cs="Arial"/>
                <w:sz w:val="20"/>
                <w:szCs w:val="20"/>
              </w:rPr>
              <w:t xml:space="preserve"> </w:t>
            </w:r>
            <w:r>
              <w:rPr>
                <w:rFonts w:ascii="Arial" w:hAnsi="Arial" w:cs="Arial"/>
                <w:sz w:val="20"/>
                <w:szCs w:val="20"/>
              </w:rPr>
              <w:t>B. nach einer Internetrecherche) vorstellen lassen</w:t>
            </w:r>
          </w:p>
          <w:p w14:paraId="41246E6C" w14:textId="77777777" w:rsidR="001937BF" w:rsidRDefault="001937BF" w:rsidP="00014C6A">
            <w:pPr>
              <w:pStyle w:val="Listenabsatz"/>
              <w:numPr>
                <w:ilvl w:val="0"/>
                <w:numId w:val="9"/>
              </w:numPr>
              <w:spacing w:after="0"/>
              <w:ind w:left="285" w:hanging="285"/>
              <w:rPr>
                <w:rFonts w:ascii="Arial" w:hAnsi="Arial"/>
                <w:sz w:val="20"/>
                <w:szCs w:val="20"/>
              </w:rPr>
            </w:pPr>
            <w:r>
              <w:rPr>
                <w:rFonts w:ascii="Arial" w:hAnsi="Arial" w:cs="Arial"/>
                <w:sz w:val="20"/>
                <w:szCs w:val="20"/>
              </w:rPr>
              <w:t>Verbindung von Schul- und Freizeitplänen</w:t>
            </w:r>
          </w:p>
          <w:p w14:paraId="2DAD036C" w14:textId="77777777" w:rsidR="001937BF" w:rsidRDefault="001937BF" w:rsidP="00014C6A">
            <w:pPr>
              <w:pStyle w:val="Listenabsatz"/>
              <w:numPr>
                <w:ilvl w:val="0"/>
                <w:numId w:val="9"/>
              </w:numPr>
              <w:spacing w:after="0"/>
              <w:ind w:left="285" w:hanging="285"/>
              <w:rPr>
                <w:rFonts w:ascii="Arial" w:hAnsi="Arial"/>
                <w:sz w:val="20"/>
                <w:szCs w:val="20"/>
              </w:rPr>
            </w:pPr>
            <w:r>
              <w:rPr>
                <w:rFonts w:ascii="Arial" w:hAnsi="Arial" w:cs="Arial"/>
                <w:sz w:val="20"/>
                <w:szCs w:val="20"/>
              </w:rPr>
              <w:lastRenderedPageBreak/>
              <w:t>quantitativ: kurze/lange Stundenpläne</w:t>
            </w:r>
          </w:p>
          <w:p w14:paraId="61690612" w14:textId="77777777" w:rsidR="001937BF" w:rsidRDefault="001937BF" w:rsidP="002074B6">
            <w:pPr>
              <w:pStyle w:val="Listenabsatz"/>
              <w:spacing w:after="0"/>
              <w:ind w:left="285"/>
              <w:rPr>
                <w:rFonts w:ascii="Arial" w:hAnsi="Arial" w:cs="Arial"/>
                <w:sz w:val="20"/>
                <w:szCs w:val="20"/>
              </w:rPr>
            </w:pPr>
          </w:p>
          <w:p w14:paraId="151AD774" w14:textId="77777777" w:rsidR="001937BF" w:rsidRDefault="001937BF" w:rsidP="002074B6">
            <w:pPr>
              <w:spacing w:after="0"/>
              <w:rPr>
                <w:rFonts w:ascii="Arial" w:hAnsi="Arial"/>
                <w:sz w:val="20"/>
                <w:szCs w:val="20"/>
              </w:rPr>
            </w:pPr>
            <w:r>
              <w:rPr>
                <w:rFonts w:ascii="Arial" w:hAnsi="Arial" w:cs="Arial"/>
                <w:b/>
                <w:sz w:val="20"/>
                <w:szCs w:val="20"/>
              </w:rPr>
              <w:t>Medien</w:t>
            </w:r>
          </w:p>
          <w:p w14:paraId="768FFD72" w14:textId="41C83ABB" w:rsidR="001937BF" w:rsidRDefault="001937BF" w:rsidP="00575A9E">
            <w:pPr>
              <w:spacing w:after="0"/>
              <w:rPr>
                <w:rFonts w:ascii="Arial" w:hAnsi="Arial" w:cs="Arial"/>
                <w:b/>
                <w:sz w:val="20"/>
                <w:szCs w:val="20"/>
              </w:rPr>
            </w:pPr>
            <w:r w:rsidRPr="00575A9E">
              <w:rPr>
                <w:rFonts w:ascii="Arial" w:hAnsi="Arial" w:cs="Arial"/>
                <w:sz w:val="20"/>
                <w:szCs w:val="20"/>
              </w:rPr>
              <w:t>Homepages russischer Schulen</w:t>
            </w:r>
          </w:p>
        </w:tc>
      </w:tr>
      <w:tr w:rsidR="001937BF" w14:paraId="79DFA8C0" w14:textId="77777777" w:rsidTr="001937BF">
        <w:trPr>
          <w:trHeight w:val="1543"/>
        </w:trPr>
        <w:tc>
          <w:tcPr>
            <w:tcW w:w="1255" w:type="pct"/>
            <w:shd w:val="clear" w:color="auto" w:fill="auto"/>
            <w:tcMar>
              <w:left w:w="88" w:type="dxa"/>
            </w:tcMar>
          </w:tcPr>
          <w:p w14:paraId="518D690F" w14:textId="77777777" w:rsidR="001937BF" w:rsidRDefault="001937BF" w:rsidP="002074B6">
            <w:pPr>
              <w:spacing w:after="0"/>
              <w:rPr>
                <w:rFonts w:ascii="Arial" w:hAnsi="Arial"/>
                <w:sz w:val="20"/>
                <w:szCs w:val="20"/>
              </w:rPr>
            </w:pPr>
            <w:r>
              <w:rPr>
                <w:rFonts w:ascii="Arial" w:hAnsi="Arial" w:cs="Arial"/>
                <w:b/>
                <w:sz w:val="20"/>
                <w:szCs w:val="20"/>
              </w:rPr>
              <w:t>3.1.2 Interkulturelle kommunikative Kompetenz</w:t>
            </w:r>
          </w:p>
          <w:p w14:paraId="390442B6" w14:textId="77777777" w:rsidR="001937BF" w:rsidRDefault="001937BF" w:rsidP="002074B6">
            <w:pPr>
              <w:spacing w:after="0"/>
              <w:rPr>
                <w:rFonts w:ascii="Arial" w:hAnsi="Arial"/>
                <w:sz w:val="20"/>
                <w:szCs w:val="20"/>
              </w:rPr>
            </w:pPr>
            <w:r>
              <w:rPr>
                <w:rFonts w:ascii="Arial" w:hAnsi="Arial" w:cs="Arial"/>
                <w:sz w:val="20"/>
                <w:szCs w:val="20"/>
              </w:rPr>
              <w:t>(3) grundlegende fremdkulturelle Konventionen verstehen</w:t>
            </w:r>
          </w:p>
          <w:p w14:paraId="738006EC" w14:textId="77777777" w:rsidR="001937BF" w:rsidRDefault="001937BF" w:rsidP="002074B6">
            <w:pPr>
              <w:spacing w:after="0"/>
              <w:rPr>
                <w:rFonts w:ascii="Arial" w:hAnsi="Arial"/>
                <w:sz w:val="20"/>
                <w:szCs w:val="20"/>
              </w:rPr>
            </w:pPr>
            <w:r>
              <w:rPr>
                <w:rFonts w:ascii="Arial" w:hAnsi="Arial" w:cs="Arial"/>
                <w:sz w:val="20"/>
                <w:szCs w:val="20"/>
              </w:rPr>
              <w:t>(4) mit den ihnen zur Verfügung stehenden kommunikativen Mitteln in interkulturellen Kommunikationssituationen angemessen handeln</w:t>
            </w:r>
          </w:p>
          <w:p w14:paraId="11967E87" w14:textId="77777777" w:rsidR="001937BF" w:rsidRDefault="001937BF" w:rsidP="002074B6">
            <w:pPr>
              <w:spacing w:after="0"/>
              <w:rPr>
                <w:rFonts w:ascii="Arial" w:hAnsi="Arial"/>
                <w:sz w:val="20"/>
                <w:szCs w:val="20"/>
              </w:rPr>
            </w:pPr>
            <w:r>
              <w:rPr>
                <w:rFonts w:ascii="Arial" w:hAnsi="Arial" w:cs="Arial"/>
                <w:sz w:val="20"/>
                <w:szCs w:val="20"/>
              </w:rPr>
              <w:t>(5) Unterschiede und Gemeinsamkeiten bei eigenen und zielsprachlichen Wahrnehmungen erkennen</w:t>
            </w:r>
          </w:p>
          <w:p w14:paraId="5580BF02" w14:textId="77777777" w:rsidR="001937BF" w:rsidRDefault="001937BF" w:rsidP="002074B6">
            <w:pPr>
              <w:spacing w:after="0"/>
              <w:rPr>
                <w:rFonts w:ascii="Arial" w:hAnsi="Arial"/>
                <w:sz w:val="20"/>
                <w:szCs w:val="20"/>
              </w:rPr>
            </w:pPr>
            <w:r>
              <w:rPr>
                <w:rFonts w:ascii="Arial" w:hAnsi="Arial" w:cs="Arial"/>
                <w:sz w:val="20"/>
                <w:szCs w:val="20"/>
              </w:rPr>
              <w:t>(6) in interkulturell schwierigen Situationen für sie Fremdes aushalten</w:t>
            </w:r>
          </w:p>
          <w:p w14:paraId="472C91E2" w14:textId="77777777" w:rsidR="001937BF" w:rsidRDefault="001937BF" w:rsidP="002074B6">
            <w:pPr>
              <w:spacing w:after="0"/>
              <w:rPr>
                <w:rFonts w:ascii="Arial" w:hAnsi="Arial" w:cs="Arial"/>
                <w:b/>
                <w:sz w:val="20"/>
                <w:szCs w:val="20"/>
              </w:rPr>
            </w:pPr>
            <w:r>
              <w:rPr>
                <w:rFonts w:ascii="Arial" w:hAnsi="Arial" w:cs="Arial"/>
                <w:b/>
                <w:sz w:val="20"/>
                <w:szCs w:val="20"/>
              </w:rPr>
              <w:t>3.1.3 Funktionale kommunikative Kompetenz</w:t>
            </w:r>
          </w:p>
          <w:p w14:paraId="13E562FF" w14:textId="77777777" w:rsidR="001937BF" w:rsidRDefault="001937BF" w:rsidP="002074B6">
            <w:pPr>
              <w:spacing w:after="0"/>
              <w:rPr>
                <w:rFonts w:ascii="Arial" w:hAnsi="Arial"/>
                <w:sz w:val="20"/>
                <w:szCs w:val="20"/>
              </w:rPr>
            </w:pPr>
            <w:r>
              <w:rPr>
                <w:rFonts w:ascii="Arial" w:hAnsi="Arial" w:cs="Arial"/>
                <w:b/>
                <w:sz w:val="20"/>
                <w:szCs w:val="20"/>
              </w:rPr>
              <w:t>3.1.3.2 Leseverstehen</w:t>
            </w:r>
          </w:p>
          <w:p w14:paraId="62138695" w14:textId="77777777" w:rsidR="001937BF" w:rsidRDefault="001937BF" w:rsidP="002074B6">
            <w:pPr>
              <w:spacing w:after="0"/>
              <w:rPr>
                <w:rFonts w:ascii="Arial" w:hAnsi="Arial"/>
                <w:sz w:val="20"/>
                <w:szCs w:val="20"/>
              </w:rPr>
            </w:pPr>
            <w:r>
              <w:rPr>
                <w:rFonts w:ascii="Arial" w:hAnsi="Arial" w:cs="Arial"/>
                <w:sz w:val="20"/>
                <w:szCs w:val="20"/>
              </w:rPr>
              <w:t>(3) gezielt Informationen aus einfacheren Texten entnehmen</w:t>
            </w:r>
          </w:p>
          <w:p w14:paraId="221EF9F1" w14:textId="77777777" w:rsidR="001937BF" w:rsidRDefault="001937BF" w:rsidP="002074B6">
            <w:pPr>
              <w:spacing w:after="0"/>
              <w:rPr>
                <w:rFonts w:ascii="Arial" w:hAnsi="Arial"/>
                <w:sz w:val="20"/>
                <w:szCs w:val="20"/>
              </w:rPr>
            </w:pPr>
            <w:r>
              <w:rPr>
                <w:rFonts w:ascii="Arial" w:hAnsi="Arial" w:cs="Arial"/>
                <w:sz w:val="20"/>
                <w:szCs w:val="20"/>
              </w:rPr>
              <w:t>(4) Detailinformationen aus einfacheren Texten entnehmen</w:t>
            </w:r>
          </w:p>
          <w:p w14:paraId="1967570A" w14:textId="77777777" w:rsidR="001937BF" w:rsidRDefault="001937BF" w:rsidP="002074B6">
            <w:pPr>
              <w:spacing w:after="0"/>
              <w:rPr>
                <w:rFonts w:ascii="Arial" w:hAnsi="Arial"/>
                <w:sz w:val="20"/>
                <w:szCs w:val="20"/>
              </w:rPr>
            </w:pPr>
            <w:r>
              <w:rPr>
                <w:rFonts w:ascii="Arial" w:hAnsi="Arial" w:cs="Arial"/>
                <w:sz w:val="20"/>
                <w:szCs w:val="20"/>
              </w:rPr>
              <w:t>(7) einfachere Texte mit bekannter Lexik sinndarstellend vorlesen</w:t>
            </w:r>
          </w:p>
          <w:p w14:paraId="2C82CEDC" w14:textId="77777777" w:rsidR="001937BF" w:rsidRDefault="001937BF" w:rsidP="002074B6">
            <w:pPr>
              <w:spacing w:after="0"/>
              <w:rPr>
                <w:rFonts w:ascii="Arial" w:hAnsi="Arial"/>
                <w:sz w:val="20"/>
                <w:szCs w:val="20"/>
              </w:rPr>
            </w:pPr>
            <w:r>
              <w:rPr>
                <w:rFonts w:ascii="Arial" w:hAnsi="Arial" w:cs="Arial"/>
                <w:sz w:val="20"/>
                <w:szCs w:val="20"/>
              </w:rPr>
              <w:t xml:space="preserve">(10) der Leseabsicht entsprechende </w:t>
            </w:r>
            <w:r>
              <w:rPr>
                <w:rFonts w:ascii="Arial" w:hAnsi="Arial" w:cs="Arial"/>
                <w:sz w:val="20"/>
                <w:szCs w:val="20"/>
              </w:rPr>
              <w:lastRenderedPageBreak/>
              <w:t>Rezeptionsstrategien anwenden</w:t>
            </w:r>
          </w:p>
          <w:p w14:paraId="3146988D" w14:textId="77777777" w:rsidR="001937BF" w:rsidRDefault="001937BF" w:rsidP="002074B6">
            <w:pPr>
              <w:spacing w:after="0"/>
              <w:rPr>
                <w:rFonts w:ascii="Arial" w:hAnsi="Arial" w:cs="Arial"/>
                <w:sz w:val="20"/>
                <w:szCs w:val="20"/>
              </w:rPr>
            </w:pPr>
          </w:p>
          <w:p w14:paraId="7C572FC3" w14:textId="77777777" w:rsidR="001937BF" w:rsidRDefault="001937BF" w:rsidP="002074B6">
            <w:pPr>
              <w:spacing w:after="0"/>
              <w:rPr>
                <w:rFonts w:cs="Arial"/>
                <w:b/>
              </w:rPr>
            </w:pPr>
          </w:p>
          <w:p w14:paraId="37D0442D" w14:textId="77777777" w:rsidR="001937BF" w:rsidRDefault="001937BF" w:rsidP="002074B6">
            <w:pPr>
              <w:spacing w:after="0"/>
              <w:rPr>
                <w:rFonts w:ascii="Arial" w:hAnsi="Arial"/>
                <w:sz w:val="20"/>
                <w:szCs w:val="20"/>
              </w:rPr>
            </w:pPr>
            <w:r>
              <w:rPr>
                <w:rFonts w:ascii="Arial" w:hAnsi="Arial" w:cs="Arial"/>
                <w:b/>
                <w:sz w:val="20"/>
                <w:szCs w:val="20"/>
              </w:rPr>
              <w:t>3.1.3.6 Sprachmittlung</w:t>
            </w:r>
          </w:p>
          <w:p w14:paraId="4BD44166" w14:textId="77777777" w:rsidR="001937BF" w:rsidRDefault="001937BF" w:rsidP="002074B6">
            <w:pPr>
              <w:spacing w:after="0"/>
              <w:rPr>
                <w:rFonts w:ascii="Arial" w:hAnsi="Arial"/>
                <w:sz w:val="20"/>
                <w:szCs w:val="20"/>
              </w:rPr>
            </w:pPr>
            <w:r>
              <w:rPr>
                <w:rFonts w:ascii="Arial" w:hAnsi="Arial" w:cs="Arial"/>
                <w:sz w:val="20"/>
                <w:szCs w:val="20"/>
              </w:rPr>
              <w:t>(1) möglichst adressatengerecht grundlegende Inhalte und Absichten in interkulturellen Situationen wiedergeben, zum Beispiel beim Schüleraustausch</w:t>
            </w:r>
          </w:p>
          <w:p w14:paraId="28DDB1BC" w14:textId="77777777" w:rsidR="001937BF" w:rsidRDefault="001937BF" w:rsidP="002074B6">
            <w:pPr>
              <w:spacing w:after="0"/>
              <w:rPr>
                <w:rFonts w:ascii="Arial" w:hAnsi="Arial"/>
                <w:sz w:val="20"/>
                <w:szCs w:val="20"/>
              </w:rPr>
            </w:pPr>
            <w:r>
              <w:rPr>
                <w:rFonts w:ascii="Arial" w:hAnsi="Arial" w:cs="Arial"/>
                <w:sz w:val="20"/>
                <w:szCs w:val="20"/>
              </w:rPr>
              <w:t>(2) bei ihnen vertrauten Themen wesentliche Inhalte in der jeweils anderen Sprache möglichst adressatengerecht mündlich  zusammenfassen</w:t>
            </w:r>
          </w:p>
          <w:p w14:paraId="5BF83E4E" w14:textId="77777777" w:rsidR="001937BF" w:rsidRDefault="001937BF" w:rsidP="002074B6">
            <w:pPr>
              <w:spacing w:after="0"/>
              <w:rPr>
                <w:rFonts w:ascii="Arial" w:hAnsi="Arial"/>
                <w:sz w:val="20"/>
                <w:szCs w:val="20"/>
              </w:rPr>
            </w:pPr>
            <w:r>
              <w:rPr>
                <w:rFonts w:ascii="Arial" w:hAnsi="Arial" w:cs="Arial"/>
                <w:sz w:val="20"/>
                <w:szCs w:val="20"/>
              </w:rPr>
              <w:t>(4) russische Gäste mit dem eigenen Umfeld bekannt machen (Schule)</w:t>
            </w:r>
          </w:p>
          <w:p w14:paraId="56D4ACC0" w14:textId="3D4A5E20" w:rsidR="001937BF" w:rsidRPr="00FE0A17" w:rsidRDefault="001937BF" w:rsidP="002074B6">
            <w:pPr>
              <w:spacing w:after="0"/>
              <w:rPr>
                <w:rFonts w:ascii="Arial" w:hAnsi="Arial"/>
                <w:sz w:val="20"/>
                <w:szCs w:val="20"/>
              </w:rPr>
            </w:pPr>
            <w:r>
              <w:rPr>
                <w:rFonts w:ascii="Arial" w:hAnsi="Arial" w:cs="Arial"/>
                <w:sz w:val="20"/>
                <w:szCs w:val="20"/>
              </w:rPr>
              <w:t>(5) für das interkulturelle Verstehen bei Bedarf erforderliche Erläuterungen geben</w:t>
            </w:r>
          </w:p>
        </w:tc>
        <w:tc>
          <w:tcPr>
            <w:tcW w:w="1246" w:type="pct"/>
            <w:gridSpan w:val="2"/>
            <w:shd w:val="clear" w:color="auto" w:fill="auto"/>
            <w:tcMar>
              <w:left w:w="88" w:type="dxa"/>
            </w:tcMar>
          </w:tcPr>
          <w:p w14:paraId="37F41AEA" w14:textId="77777777" w:rsidR="001937BF" w:rsidRDefault="001937BF" w:rsidP="002074B6">
            <w:pPr>
              <w:pStyle w:val="Listenabsatz"/>
              <w:spacing w:after="0"/>
              <w:ind w:left="0"/>
              <w:rPr>
                <w:rFonts w:ascii="Arial" w:hAnsi="Arial"/>
                <w:sz w:val="20"/>
                <w:szCs w:val="20"/>
              </w:rPr>
            </w:pPr>
            <w:r>
              <w:rPr>
                <w:rFonts w:ascii="Arial" w:hAnsi="Arial" w:cs="Arial"/>
                <w:b/>
                <w:bCs/>
                <w:sz w:val="20"/>
                <w:szCs w:val="20"/>
              </w:rPr>
              <w:lastRenderedPageBreak/>
              <w:t xml:space="preserve">3.1.3.7 Verfügen über sprachliche Mittel: Wortschatz </w:t>
            </w:r>
          </w:p>
          <w:p w14:paraId="2AB962B1" w14:textId="77777777" w:rsidR="001937BF" w:rsidRDefault="001937BF" w:rsidP="002074B6">
            <w:pPr>
              <w:pStyle w:val="Listenabsatz"/>
              <w:spacing w:after="0"/>
              <w:ind w:left="0"/>
              <w:rPr>
                <w:rFonts w:ascii="Arial" w:hAnsi="Arial"/>
                <w:sz w:val="20"/>
                <w:szCs w:val="20"/>
              </w:rPr>
            </w:pPr>
            <w:r>
              <w:rPr>
                <w:rFonts w:ascii="Arial" w:hAnsi="Arial" w:cs="Arial"/>
                <w:sz w:val="20"/>
                <w:szCs w:val="20"/>
              </w:rPr>
              <w:t>(1) einen themenspezifischen Wortschatz angemessen einsetzen</w:t>
            </w:r>
          </w:p>
          <w:p w14:paraId="5745EBB9" w14:textId="59CDF644" w:rsidR="001937BF" w:rsidRDefault="001937BF" w:rsidP="002074B6">
            <w:pPr>
              <w:pStyle w:val="Listenabsatz"/>
              <w:spacing w:after="0"/>
              <w:ind w:left="0"/>
              <w:rPr>
                <w:rFonts w:ascii="Arial" w:hAnsi="Arial"/>
                <w:sz w:val="20"/>
                <w:szCs w:val="20"/>
              </w:rPr>
            </w:pPr>
            <w:r>
              <w:rPr>
                <w:rFonts w:ascii="Arial" w:hAnsi="Arial" w:cs="Arial"/>
                <w:sz w:val="20"/>
                <w:szCs w:val="20"/>
              </w:rPr>
              <w:t>(3) neue lexikalische Einheiten durch Kontext und Vorwissen erschließen und in den eigenen</w:t>
            </w:r>
            <w:r w:rsidR="00FE0A17">
              <w:rPr>
                <w:rFonts w:ascii="Arial" w:hAnsi="Arial" w:cs="Arial"/>
                <w:sz w:val="20"/>
                <w:szCs w:val="20"/>
              </w:rPr>
              <w:t xml:space="preserve"> </w:t>
            </w:r>
            <w:r>
              <w:rPr>
                <w:rFonts w:ascii="Arial" w:hAnsi="Arial" w:cs="Arial"/>
                <w:sz w:val="20"/>
                <w:szCs w:val="20"/>
              </w:rPr>
              <w:t xml:space="preserve">Wortschatz aufnehmen </w:t>
            </w:r>
          </w:p>
          <w:p w14:paraId="307103A8" w14:textId="0BB9F39F" w:rsidR="001937BF" w:rsidRDefault="001937BF" w:rsidP="00FE0A17">
            <w:pPr>
              <w:pStyle w:val="Listenabsatz"/>
              <w:numPr>
                <w:ilvl w:val="0"/>
                <w:numId w:val="9"/>
              </w:numPr>
              <w:spacing w:after="0"/>
              <w:ind w:left="285" w:hanging="285"/>
              <w:rPr>
                <w:rFonts w:ascii="Arial" w:hAnsi="Arial"/>
                <w:sz w:val="20"/>
                <w:szCs w:val="20"/>
              </w:rPr>
            </w:pPr>
            <w:r>
              <w:rPr>
                <w:rFonts w:ascii="Arial" w:hAnsi="Arial" w:cs="Arial"/>
                <w:sz w:val="20"/>
                <w:szCs w:val="20"/>
              </w:rPr>
              <w:t xml:space="preserve">Wortfeld Schule (Wochentage, Unterrichtsfächer)  </w:t>
            </w:r>
          </w:p>
          <w:p w14:paraId="7AA609A3" w14:textId="59A20E27" w:rsidR="001937BF" w:rsidRDefault="001937BF" w:rsidP="00FE0A17">
            <w:pPr>
              <w:pStyle w:val="Listenabsatz"/>
              <w:numPr>
                <w:ilvl w:val="0"/>
                <w:numId w:val="9"/>
              </w:numPr>
              <w:spacing w:after="0"/>
              <w:ind w:left="285" w:hanging="285"/>
              <w:rPr>
                <w:rFonts w:ascii="Arial" w:hAnsi="Arial"/>
                <w:sz w:val="20"/>
                <w:szCs w:val="20"/>
              </w:rPr>
            </w:pPr>
            <w:r>
              <w:rPr>
                <w:rFonts w:ascii="Arial" w:hAnsi="Arial" w:cs="Arial"/>
                <w:sz w:val="20"/>
                <w:szCs w:val="20"/>
              </w:rPr>
              <w:t>Wiederholung der Konstruktion</w:t>
            </w:r>
            <w:r w:rsidRPr="00276F18">
              <w:rPr>
                <w:rFonts w:ascii="Arial" w:hAnsi="Arial" w:cs="Arial"/>
                <w:sz w:val="20"/>
                <w:szCs w:val="20"/>
              </w:rPr>
              <w:t xml:space="preserve"> </w:t>
            </w:r>
            <w:r>
              <w:rPr>
                <w:rFonts w:ascii="Arial" w:hAnsi="Arial" w:cs="Arial"/>
                <w:sz w:val="20"/>
                <w:szCs w:val="20"/>
                <w:lang w:val="ru-RU"/>
              </w:rPr>
              <w:t>у</w:t>
            </w:r>
            <w:r w:rsidRPr="00276F18">
              <w:rPr>
                <w:rFonts w:ascii="Arial" w:hAnsi="Arial" w:cs="Arial"/>
                <w:sz w:val="20"/>
                <w:szCs w:val="20"/>
              </w:rPr>
              <w:t xml:space="preserve"> </w:t>
            </w:r>
            <w:r>
              <w:rPr>
                <w:rFonts w:ascii="Arial" w:hAnsi="Arial" w:cs="Arial"/>
                <w:sz w:val="20"/>
                <w:szCs w:val="20"/>
                <w:lang w:val="ru-RU"/>
              </w:rPr>
              <w:t>меня</w:t>
            </w:r>
            <w:r w:rsidRPr="00276F18">
              <w:rPr>
                <w:rFonts w:ascii="Arial" w:hAnsi="Arial" w:cs="Arial"/>
                <w:sz w:val="20"/>
                <w:szCs w:val="20"/>
              </w:rPr>
              <w:t xml:space="preserve"> </w:t>
            </w:r>
            <w:r>
              <w:rPr>
                <w:rFonts w:ascii="Arial" w:hAnsi="Arial" w:cs="Arial"/>
                <w:sz w:val="20"/>
                <w:szCs w:val="20"/>
                <w:lang w:val="ru-RU"/>
              </w:rPr>
              <w:t>есть</w:t>
            </w:r>
            <w:r w:rsidRPr="00276F18">
              <w:rPr>
                <w:rFonts w:ascii="Arial" w:hAnsi="Arial" w:cs="Arial"/>
                <w:sz w:val="20"/>
                <w:szCs w:val="20"/>
              </w:rPr>
              <w:t xml:space="preserve"> / </w:t>
            </w:r>
            <w:r>
              <w:rPr>
                <w:rFonts w:ascii="Arial" w:hAnsi="Arial" w:cs="Arial"/>
                <w:sz w:val="20"/>
                <w:szCs w:val="20"/>
                <w:lang w:val="ru-RU"/>
              </w:rPr>
              <w:t>нет</w:t>
            </w:r>
            <w:r w:rsidRPr="00276F18">
              <w:rPr>
                <w:rFonts w:ascii="Arial" w:hAnsi="Arial" w:cs="Arial"/>
                <w:sz w:val="20"/>
                <w:szCs w:val="20"/>
              </w:rPr>
              <w:t xml:space="preserve"> </w:t>
            </w:r>
            <w:r>
              <w:rPr>
                <w:rFonts w:ascii="Arial" w:hAnsi="Arial" w:cs="Arial"/>
                <w:sz w:val="20"/>
                <w:szCs w:val="20"/>
              </w:rPr>
              <w:t>(jetzt in Verbindung mit Schulutensilien)</w:t>
            </w:r>
          </w:p>
          <w:p w14:paraId="4ECCA89A" w14:textId="22B611D2" w:rsidR="001937BF" w:rsidRDefault="001937BF" w:rsidP="00FE0A17">
            <w:pPr>
              <w:pStyle w:val="Listenabsatz"/>
              <w:numPr>
                <w:ilvl w:val="0"/>
                <w:numId w:val="9"/>
              </w:numPr>
              <w:spacing w:after="0"/>
              <w:ind w:left="285" w:hanging="285"/>
              <w:rPr>
                <w:rFonts w:ascii="Arial" w:hAnsi="Arial"/>
                <w:sz w:val="20"/>
                <w:szCs w:val="20"/>
              </w:rPr>
            </w:pPr>
            <w:proofErr w:type="spellStart"/>
            <w:r w:rsidRPr="00FE0A17">
              <w:rPr>
                <w:rFonts w:ascii="Arial" w:hAnsi="Arial" w:cs="Arial"/>
                <w:sz w:val="20"/>
                <w:szCs w:val="20"/>
              </w:rPr>
              <w:t>любить</w:t>
            </w:r>
            <w:proofErr w:type="spellEnd"/>
            <w:r w:rsidRPr="00276F18">
              <w:rPr>
                <w:rFonts w:ascii="Arial" w:hAnsi="Arial" w:cs="Arial"/>
                <w:sz w:val="20"/>
                <w:szCs w:val="20"/>
              </w:rPr>
              <w:t xml:space="preserve"> + </w:t>
            </w:r>
            <w:r>
              <w:rPr>
                <w:rFonts w:ascii="Arial" w:hAnsi="Arial" w:cs="Arial"/>
                <w:sz w:val="20"/>
                <w:szCs w:val="20"/>
              </w:rPr>
              <w:t>Akk</w:t>
            </w:r>
            <w:r w:rsidRPr="00276F18">
              <w:rPr>
                <w:rFonts w:ascii="Arial" w:hAnsi="Arial" w:cs="Arial"/>
                <w:sz w:val="20"/>
                <w:szCs w:val="20"/>
              </w:rPr>
              <w:t xml:space="preserve">. </w:t>
            </w:r>
            <w:r>
              <w:rPr>
                <w:rFonts w:ascii="Arial" w:hAnsi="Arial" w:cs="Arial"/>
                <w:sz w:val="20"/>
                <w:szCs w:val="20"/>
              </w:rPr>
              <w:t>(für Lieblingsfächer)</w:t>
            </w:r>
          </w:p>
          <w:p w14:paraId="1C6CF57D" w14:textId="6A95E97C" w:rsidR="001937BF" w:rsidRDefault="001937BF" w:rsidP="00FE0A17">
            <w:pPr>
              <w:pStyle w:val="Listenabsatz"/>
              <w:numPr>
                <w:ilvl w:val="0"/>
                <w:numId w:val="9"/>
              </w:numPr>
              <w:spacing w:after="0"/>
              <w:ind w:left="285" w:hanging="285"/>
              <w:rPr>
                <w:rFonts w:ascii="Arial" w:hAnsi="Arial"/>
                <w:sz w:val="20"/>
                <w:szCs w:val="20"/>
              </w:rPr>
            </w:pPr>
            <w:r>
              <w:rPr>
                <w:rFonts w:ascii="Arial" w:hAnsi="Arial" w:cs="Arial"/>
                <w:sz w:val="20"/>
                <w:szCs w:val="20"/>
              </w:rPr>
              <w:t xml:space="preserve">unterrichtliche Tätigkeiten benennen können (z.B. Verben </w:t>
            </w:r>
            <w:proofErr w:type="spellStart"/>
            <w:r>
              <w:rPr>
                <w:rFonts w:ascii="Arial" w:hAnsi="Arial" w:cs="Arial"/>
                <w:sz w:val="20"/>
                <w:szCs w:val="20"/>
              </w:rPr>
              <w:t>сидеть</w:t>
            </w:r>
            <w:proofErr w:type="spellEnd"/>
            <w:r>
              <w:rPr>
                <w:rFonts w:ascii="Arial" w:hAnsi="Arial" w:cs="Arial"/>
                <w:sz w:val="20"/>
                <w:szCs w:val="20"/>
              </w:rPr>
              <w:t xml:space="preserve">, </w:t>
            </w:r>
            <w:proofErr w:type="spellStart"/>
            <w:r>
              <w:rPr>
                <w:rFonts w:ascii="Arial" w:hAnsi="Arial" w:cs="Arial"/>
                <w:sz w:val="20"/>
                <w:szCs w:val="20"/>
              </w:rPr>
              <w:t>cтоять</w:t>
            </w:r>
            <w:proofErr w:type="spellEnd"/>
            <w:r>
              <w:rPr>
                <w:rFonts w:ascii="Arial" w:hAnsi="Arial" w:cs="Arial"/>
                <w:sz w:val="20"/>
                <w:szCs w:val="20"/>
              </w:rPr>
              <w:t xml:space="preserve">, </w:t>
            </w:r>
            <w:proofErr w:type="spellStart"/>
            <w:r>
              <w:rPr>
                <w:rFonts w:ascii="Arial" w:hAnsi="Arial" w:cs="Arial"/>
                <w:sz w:val="20"/>
                <w:szCs w:val="20"/>
              </w:rPr>
              <w:t>писать</w:t>
            </w:r>
            <w:proofErr w:type="spellEnd"/>
            <w:r>
              <w:rPr>
                <w:rFonts w:ascii="Arial" w:hAnsi="Arial" w:cs="Arial"/>
                <w:sz w:val="20"/>
                <w:szCs w:val="20"/>
              </w:rPr>
              <w:t xml:space="preserve">, </w:t>
            </w:r>
            <w:proofErr w:type="spellStart"/>
            <w:r>
              <w:rPr>
                <w:rFonts w:ascii="Arial" w:hAnsi="Arial" w:cs="Arial"/>
                <w:sz w:val="20"/>
                <w:szCs w:val="20"/>
              </w:rPr>
              <w:t>читать</w:t>
            </w:r>
            <w:proofErr w:type="spellEnd"/>
            <w:r>
              <w:rPr>
                <w:rFonts w:ascii="Arial" w:hAnsi="Arial" w:cs="Arial"/>
                <w:sz w:val="20"/>
                <w:szCs w:val="20"/>
              </w:rPr>
              <w:t>)</w:t>
            </w:r>
          </w:p>
          <w:p w14:paraId="1B127236" w14:textId="77777777" w:rsidR="001937BF" w:rsidRDefault="001937BF" w:rsidP="002074B6">
            <w:pPr>
              <w:pStyle w:val="Listenabsatz"/>
              <w:spacing w:after="0"/>
              <w:ind w:left="285"/>
              <w:rPr>
                <w:rFonts w:ascii="Arial" w:hAnsi="Arial" w:cs="Arial"/>
                <w:sz w:val="20"/>
                <w:szCs w:val="20"/>
              </w:rPr>
            </w:pPr>
          </w:p>
          <w:p w14:paraId="2DB44521" w14:textId="77777777" w:rsidR="001937BF" w:rsidRDefault="001937BF" w:rsidP="002074B6">
            <w:pPr>
              <w:pStyle w:val="Listenabsatz"/>
              <w:spacing w:after="0"/>
              <w:ind w:left="0"/>
              <w:rPr>
                <w:rFonts w:ascii="Arial" w:hAnsi="Arial"/>
                <w:sz w:val="20"/>
                <w:szCs w:val="20"/>
              </w:rPr>
            </w:pPr>
            <w:r>
              <w:rPr>
                <w:rFonts w:ascii="Arial" w:hAnsi="Arial" w:cs="Arial"/>
                <w:b/>
                <w:bCs/>
                <w:sz w:val="20"/>
                <w:szCs w:val="20"/>
              </w:rPr>
              <w:t>3.1.3.8 Verfügen über sprachliche Mittel: Grammatik</w:t>
            </w:r>
            <w:r>
              <w:rPr>
                <w:rFonts w:ascii="Arial" w:hAnsi="Arial" w:cs="Arial"/>
                <w:b/>
                <w:sz w:val="20"/>
                <w:szCs w:val="20"/>
              </w:rPr>
              <w:t xml:space="preserve"> </w:t>
            </w:r>
          </w:p>
          <w:p w14:paraId="77CCCFB6" w14:textId="77777777" w:rsidR="001937BF" w:rsidRDefault="001937BF" w:rsidP="002074B6">
            <w:pPr>
              <w:pStyle w:val="Listenabsatz"/>
              <w:spacing w:after="0"/>
              <w:ind w:left="0"/>
              <w:rPr>
                <w:rFonts w:ascii="Arial" w:hAnsi="Arial"/>
                <w:sz w:val="20"/>
                <w:szCs w:val="20"/>
              </w:rPr>
            </w:pPr>
            <w:r>
              <w:rPr>
                <w:rFonts w:ascii="Arial" w:hAnsi="Arial" w:cs="Arial"/>
                <w:sz w:val="20"/>
                <w:szCs w:val="20"/>
              </w:rPr>
              <w:t>(6) Sachverhalte in Raum und Zeit beschreiben: Präpositionen mit Präpositiv.</w:t>
            </w:r>
          </w:p>
          <w:p w14:paraId="07497953" w14:textId="77777777" w:rsidR="001937BF" w:rsidRDefault="001937BF" w:rsidP="002074B6">
            <w:pPr>
              <w:pStyle w:val="Listenabsatz"/>
              <w:spacing w:after="0"/>
              <w:ind w:left="0"/>
              <w:rPr>
                <w:rFonts w:ascii="Arial" w:hAnsi="Arial"/>
                <w:sz w:val="20"/>
                <w:szCs w:val="20"/>
              </w:rPr>
            </w:pPr>
            <w:r>
              <w:rPr>
                <w:rFonts w:ascii="Arial" w:hAnsi="Arial" w:cs="Arial"/>
                <w:sz w:val="20"/>
                <w:szCs w:val="20"/>
              </w:rPr>
              <w:t>(12) Mengen angeben: Ordnungszahlen 1-10</w:t>
            </w:r>
          </w:p>
          <w:p w14:paraId="28C0108A" w14:textId="77777777" w:rsidR="001937BF" w:rsidRDefault="001937BF" w:rsidP="002074B6">
            <w:pPr>
              <w:pStyle w:val="Listenabsatz"/>
              <w:spacing w:after="0"/>
              <w:ind w:left="0"/>
              <w:rPr>
                <w:rFonts w:ascii="Arial" w:hAnsi="Arial" w:cs="Arial"/>
                <w:sz w:val="20"/>
                <w:szCs w:val="20"/>
              </w:rPr>
            </w:pPr>
          </w:p>
          <w:p w14:paraId="6B473820" w14:textId="31C65827" w:rsidR="001937BF" w:rsidRDefault="001937BF" w:rsidP="00FE0A17">
            <w:pPr>
              <w:pStyle w:val="Listenabsatz"/>
              <w:numPr>
                <w:ilvl w:val="0"/>
                <w:numId w:val="9"/>
              </w:numPr>
              <w:spacing w:after="0"/>
              <w:ind w:left="285" w:hanging="285"/>
              <w:rPr>
                <w:rFonts w:ascii="Arial" w:hAnsi="Arial"/>
                <w:sz w:val="20"/>
                <w:szCs w:val="20"/>
              </w:rPr>
            </w:pPr>
            <w:r>
              <w:rPr>
                <w:rFonts w:ascii="Arial" w:hAnsi="Arial" w:cs="Arial"/>
                <w:sz w:val="20"/>
                <w:szCs w:val="20"/>
              </w:rPr>
              <w:lastRenderedPageBreak/>
              <w:t xml:space="preserve">Deklination der Ordnungszahlen im Gen. </w:t>
            </w:r>
            <w:r w:rsidR="00FE0A17">
              <w:rPr>
                <w:rFonts w:ascii="Arial" w:hAnsi="Arial" w:cs="Arial"/>
                <w:sz w:val="20"/>
                <w:szCs w:val="20"/>
              </w:rPr>
              <w:t>u</w:t>
            </w:r>
            <w:r>
              <w:rPr>
                <w:rFonts w:ascii="Arial" w:hAnsi="Arial" w:cs="Arial"/>
                <w:sz w:val="20"/>
                <w:szCs w:val="20"/>
              </w:rPr>
              <w:t xml:space="preserve">nd </w:t>
            </w:r>
            <w:proofErr w:type="spellStart"/>
            <w:r>
              <w:rPr>
                <w:rFonts w:ascii="Arial" w:hAnsi="Arial" w:cs="Arial"/>
                <w:sz w:val="20"/>
                <w:szCs w:val="20"/>
              </w:rPr>
              <w:t>Präp</w:t>
            </w:r>
            <w:proofErr w:type="spellEnd"/>
            <w:r>
              <w:rPr>
                <w:rFonts w:ascii="Arial" w:hAnsi="Arial" w:cs="Arial"/>
                <w:sz w:val="20"/>
                <w:szCs w:val="20"/>
              </w:rPr>
              <w:t>.</w:t>
            </w:r>
          </w:p>
          <w:p w14:paraId="26411418" w14:textId="2457ED82" w:rsidR="001937BF" w:rsidRDefault="001937BF" w:rsidP="00FE0A17">
            <w:pPr>
              <w:pStyle w:val="Listenabsatz"/>
              <w:numPr>
                <w:ilvl w:val="0"/>
                <w:numId w:val="9"/>
              </w:numPr>
              <w:spacing w:after="0"/>
              <w:ind w:left="285" w:hanging="285"/>
              <w:rPr>
                <w:rFonts w:ascii="Arial" w:hAnsi="Arial"/>
                <w:sz w:val="20"/>
                <w:szCs w:val="20"/>
              </w:rPr>
            </w:pPr>
            <w:r>
              <w:rPr>
                <w:rFonts w:ascii="Arial" w:hAnsi="Arial" w:cs="Arial"/>
                <w:sz w:val="20"/>
                <w:szCs w:val="20"/>
              </w:rPr>
              <w:t>Zeitangabe: Wochentage</w:t>
            </w:r>
          </w:p>
          <w:p w14:paraId="29ACA8EC" w14:textId="051E5A01" w:rsidR="001937BF" w:rsidRDefault="001937BF" w:rsidP="00FE0A17">
            <w:pPr>
              <w:pStyle w:val="Listenabsatz"/>
              <w:numPr>
                <w:ilvl w:val="0"/>
                <w:numId w:val="9"/>
              </w:numPr>
              <w:spacing w:after="0"/>
              <w:ind w:left="285" w:hanging="285"/>
              <w:rPr>
                <w:rFonts w:ascii="Arial" w:hAnsi="Arial"/>
                <w:sz w:val="20"/>
                <w:szCs w:val="20"/>
              </w:rPr>
            </w:pPr>
            <w:r>
              <w:rPr>
                <w:rFonts w:ascii="Arial" w:hAnsi="Arial" w:cs="Arial"/>
                <w:sz w:val="20"/>
                <w:szCs w:val="20"/>
              </w:rPr>
              <w:t xml:space="preserve">Adverbialsätze des Grundes mit </w:t>
            </w:r>
            <w:proofErr w:type="spellStart"/>
            <w:r>
              <w:rPr>
                <w:rFonts w:ascii="Arial" w:hAnsi="Arial" w:cs="Arial"/>
                <w:sz w:val="20"/>
                <w:szCs w:val="20"/>
              </w:rPr>
              <w:t>потому</w:t>
            </w:r>
            <w:bookmarkStart w:id="26" w:name="__DdeLink__4251_719750870"/>
            <w:proofErr w:type="spellEnd"/>
            <w:r>
              <w:rPr>
                <w:rFonts w:ascii="Arial" w:hAnsi="Arial" w:cs="Arial"/>
                <w:sz w:val="20"/>
                <w:szCs w:val="20"/>
              </w:rPr>
              <w:t xml:space="preserve"> </w:t>
            </w:r>
            <w:proofErr w:type="spellStart"/>
            <w:r>
              <w:rPr>
                <w:rFonts w:ascii="Arial" w:hAnsi="Arial" w:cs="Arial"/>
                <w:sz w:val="20"/>
                <w:szCs w:val="20"/>
              </w:rPr>
              <w:t>ч</w:t>
            </w:r>
            <w:bookmarkEnd w:id="26"/>
            <w:r>
              <w:rPr>
                <w:rFonts w:ascii="Arial" w:hAnsi="Arial" w:cs="Arial"/>
                <w:sz w:val="20"/>
                <w:szCs w:val="20"/>
              </w:rPr>
              <w:t>тo</w:t>
            </w:r>
            <w:proofErr w:type="spellEnd"/>
          </w:p>
          <w:p w14:paraId="5FD93528" w14:textId="77777777" w:rsidR="001937BF" w:rsidRDefault="001937BF" w:rsidP="00FE0A17">
            <w:pPr>
              <w:pStyle w:val="Listenabsatz"/>
              <w:numPr>
                <w:ilvl w:val="0"/>
                <w:numId w:val="9"/>
              </w:numPr>
              <w:spacing w:after="0"/>
              <w:ind w:left="285" w:hanging="285"/>
              <w:rPr>
                <w:rFonts w:ascii="Arial" w:hAnsi="Arial"/>
                <w:sz w:val="20"/>
                <w:szCs w:val="20"/>
              </w:rPr>
            </w:pPr>
            <w:r>
              <w:rPr>
                <w:rFonts w:ascii="Arial" w:hAnsi="Arial" w:cs="Arial"/>
                <w:sz w:val="20"/>
                <w:szCs w:val="20"/>
              </w:rPr>
              <w:t>Adverb: Bildung und Gebrauch; Unterscheidung Adjektiv/Adverb</w:t>
            </w:r>
          </w:p>
          <w:p w14:paraId="68C87F7D" w14:textId="687A3E1D" w:rsidR="001937BF" w:rsidRPr="00BA7268" w:rsidRDefault="001937BF" w:rsidP="00FE0A17">
            <w:pPr>
              <w:pStyle w:val="Listenabsatz"/>
              <w:numPr>
                <w:ilvl w:val="0"/>
                <w:numId w:val="9"/>
              </w:numPr>
              <w:spacing w:after="0"/>
              <w:ind w:left="285" w:hanging="285"/>
              <w:rPr>
                <w:rFonts w:ascii="Arial" w:hAnsi="Arial"/>
                <w:sz w:val="20"/>
                <w:szCs w:val="20"/>
              </w:rPr>
            </w:pPr>
            <w:r>
              <w:rPr>
                <w:rFonts w:ascii="Arial" w:hAnsi="Arial" w:cs="Arial"/>
                <w:sz w:val="20"/>
                <w:szCs w:val="20"/>
              </w:rPr>
              <w:t>Konsonantenwechsel bei Verben</w:t>
            </w:r>
          </w:p>
          <w:p w14:paraId="6ECFC549" w14:textId="77777777" w:rsidR="001937BF" w:rsidRDefault="001937BF" w:rsidP="002074B6">
            <w:pPr>
              <w:pStyle w:val="Listenabsatz"/>
              <w:spacing w:after="0"/>
              <w:ind w:left="285"/>
              <w:rPr>
                <w:rFonts w:ascii="Arial" w:hAnsi="Arial" w:cs="Arial"/>
                <w:sz w:val="20"/>
                <w:szCs w:val="20"/>
              </w:rPr>
            </w:pPr>
          </w:p>
          <w:p w14:paraId="33D06A6C" w14:textId="77777777" w:rsidR="001937BF" w:rsidRDefault="001937BF" w:rsidP="002074B6">
            <w:pPr>
              <w:spacing w:after="0"/>
              <w:rPr>
                <w:rFonts w:ascii="Arial" w:hAnsi="Arial"/>
                <w:sz w:val="20"/>
                <w:szCs w:val="20"/>
              </w:rPr>
            </w:pPr>
            <w:r>
              <w:rPr>
                <w:rFonts w:ascii="Arial" w:hAnsi="Arial" w:cs="Arial"/>
                <w:b/>
                <w:bCs/>
                <w:sz w:val="20"/>
                <w:szCs w:val="20"/>
              </w:rPr>
              <w:t>3.1.3.9 Verfügen über sprachliche Mittel:</w:t>
            </w:r>
            <w:r>
              <w:rPr>
                <w:rFonts w:ascii="Arial" w:hAnsi="Arial" w:cs="Arial"/>
                <w:b/>
                <w:sz w:val="20"/>
                <w:szCs w:val="20"/>
              </w:rPr>
              <w:t xml:space="preserve"> Aussprache und Intonation</w:t>
            </w:r>
          </w:p>
          <w:p w14:paraId="5D8F7019" w14:textId="43D77FB0" w:rsidR="001937BF" w:rsidRDefault="00FE0A17" w:rsidP="002074B6">
            <w:pPr>
              <w:pStyle w:val="Listenabsatz"/>
              <w:spacing w:after="0"/>
              <w:ind w:left="0"/>
              <w:rPr>
                <w:rFonts w:ascii="Arial" w:hAnsi="Arial" w:cs="Arial"/>
              </w:rPr>
            </w:pPr>
            <w:r>
              <w:rPr>
                <w:rFonts w:ascii="Arial" w:hAnsi="Arial" w:cs="Arial"/>
                <w:sz w:val="20"/>
                <w:szCs w:val="20"/>
              </w:rPr>
              <w:t>Aussprache von „</w:t>
            </w:r>
            <w:r w:rsidR="001937BF">
              <w:rPr>
                <w:rFonts w:ascii="Arial" w:hAnsi="Arial" w:cs="Arial"/>
                <w:sz w:val="20"/>
                <w:szCs w:val="20"/>
              </w:rPr>
              <w:t>ч“</w:t>
            </w:r>
          </w:p>
        </w:tc>
        <w:tc>
          <w:tcPr>
            <w:tcW w:w="1254" w:type="pct"/>
            <w:gridSpan w:val="2"/>
            <w:vMerge/>
            <w:shd w:val="clear" w:color="auto" w:fill="auto"/>
            <w:tcMar>
              <w:left w:w="88" w:type="dxa"/>
            </w:tcMar>
          </w:tcPr>
          <w:p w14:paraId="0E9CB58C" w14:textId="77777777" w:rsidR="001937BF" w:rsidRDefault="001937BF" w:rsidP="002074B6">
            <w:pPr>
              <w:pStyle w:val="Listenabsatz"/>
              <w:spacing w:after="0"/>
              <w:rPr>
                <w:rFonts w:ascii="Arial" w:hAnsi="Arial"/>
                <w:sz w:val="20"/>
                <w:szCs w:val="20"/>
              </w:rPr>
            </w:pPr>
          </w:p>
        </w:tc>
        <w:tc>
          <w:tcPr>
            <w:tcW w:w="1245" w:type="pct"/>
            <w:vMerge/>
            <w:shd w:val="clear" w:color="auto" w:fill="auto"/>
            <w:tcMar>
              <w:left w:w="88" w:type="dxa"/>
            </w:tcMar>
          </w:tcPr>
          <w:p w14:paraId="6539EA55" w14:textId="296B019F" w:rsidR="001937BF" w:rsidRPr="00575A9E" w:rsidRDefault="001937BF" w:rsidP="00575A9E">
            <w:pPr>
              <w:spacing w:after="0"/>
              <w:rPr>
                <w:rFonts w:ascii="Arial" w:hAnsi="Arial" w:cs="Arial"/>
                <w:sz w:val="20"/>
                <w:szCs w:val="20"/>
              </w:rPr>
            </w:pPr>
          </w:p>
        </w:tc>
      </w:tr>
    </w:tbl>
    <w:p w14:paraId="1459C0D8" w14:textId="0317F089" w:rsidR="00014C6A" w:rsidRDefault="00014C6A" w:rsidP="00014C6A">
      <w:pPr>
        <w:tabs>
          <w:tab w:val="left" w:pos="2183"/>
        </w:tabs>
        <w:rPr>
          <w:rFonts w:ascii="Arial" w:hAnsi="Arial" w:cs="Arial"/>
        </w:rPr>
      </w:pPr>
    </w:p>
    <w:p w14:paraId="28B1010F" w14:textId="3983AF51" w:rsidR="00014C6A" w:rsidRPr="00912A62" w:rsidRDefault="004D1F1A" w:rsidP="00912A62">
      <w:pPr>
        <w:suppressAutoHyphens w:val="0"/>
        <w:spacing w:after="0"/>
        <w:rPr>
          <w:rFonts w:ascii="Arial" w:hAnsi="Arial" w:cs="Arial"/>
          <w:b/>
          <w:sz w:val="28"/>
          <w:szCs w:val="28"/>
        </w:rPr>
      </w:pPr>
      <w:r>
        <w:rPr>
          <w:rFonts w:ascii="Arial" w:hAnsi="Arial" w:cs="Arial"/>
          <w:b/>
          <w:sz w:val="28"/>
          <w:szCs w:val="28"/>
        </w:rPr>
        <w:br w:type="page"/>
      </w:r>
    </w:p>
    <w:tbl>
      <w:tblPr>
        <w:tblStyle w:val="Tabellenraster"/>
        <w:tblW w:w="5000" w:type="pct"/>
        <w:tblLook w:val="04A0" w:firstRow="1" w:lastRow="0" w:firstColumn="1" w:lastColumn="0" w:noHBand="0" w:noVBand="1"/>
      </w:tblPr>
      <w:tblGrid>
        <w:gridCol w:w="15"/>
        <w:gridCol w:w="4018"/>
        <w:gridCol w:w="13"/>
        <w:gridCol w:w="3948"/>
        <w:gridCol w:w="10"/>
        <w:gridCol w:w="3958"/>
        <w:gridCol w:w="3958"/>
      </w:tblGrid>
      <w:tr w:rsidR="00014C6A" w14:paraId="7A2808BF" w14:textId="77777777" w:rsidTr="001937BF">
        <w:tc>
          <w:tcPr>
            <w:tcW w:w="5000" w:type="pct"/>
            <w:gridSpan w:val="7"/>
            <w:shd w:val="clear" w:color="auto" w:fill="D9D9D9"/>
            <w:tcMar>
              <w:left w:w="108" w:type="dxa"/>
            </w:tcMar>
          </w:tcPr>
          <w:p w14:paraId="53C60DE1" w14:textId="5154EBCE" w:rsidR="00014C6A" w:rsidRDefault="005005D2" w:rsidP="008A1F93">
            <w:pPr>
              <w:pStyle w:val="0TabelleUeberschrift"/>
            </w:pPr>
            <w:bookmarkStart w:id="27" w:name="_Toc456601250"/>
            <w:bookmarkStart w:id="28" w:name="_Toc461608737"/>
            <w:r>
              <w:lastRenderedPageBreak/>
              <w:t xml:space="preserve">Unterrichtseinheit 9: </w:t>
            </w:r>
            <w:r w:rsidR="00014C6A">
              <w:t>Aufbau der Kompetenzen „ Schreiben“ und „Verfügen über sprachliche Mittel“</w:t>
            </w:r>
            <w:bookmarkEnd w:id="27"/>
            <w:bookmarkEnd w:id="28"/>
          </w:p>
          <w:p w14:paraId="700F6553" w14:textId="77777777" w:rsidR="00014C6A" w:rsidRDefault="00014C6A" w:rsidP="004D1F1A">
            <w:pPr>
              <w:pStyle w:val="0caStunden0"/>
            </w:pPr>
            <w:r>
              <w:t>Feiertage, Zeitangaben (Jahreszeit, Monat, Datum)</w:t>
            </w:r>
          </w:p>
          <w:p w14:paraId="6C830A1E" w14:textId="41E70C49" w:rsidR="00014C6A" w:rsidRDefault="005005D2" w:rsidP="005005D2">
            <w:pPr>
              <w:pStyle w:val="0caStunden0"/>
            </w:pPr>
            <w:r>
              <w:t>ca. 3 Wochen</w:t>
            </w:r>
          </w:p>
        </w:tc>
      </w:tr>
      <w:tr w:rsidR="00014C6A" w14:paraId="78871EF8" w14:textId="77777777" w:rsidTr="005005D2">
        <w:tc>
          <w:tcPr>
            <w:tcW w:w="5000" w:type="pct"/>
            <w:gridSpan w:val="7"/>
            <w:shd w:val="clear" w:color="auto" w:fill="auto"/>
            <w:tcMar>
              <w:left w:w="108" w:type="dxa"/>
            </w:tcMar>
          </w:tcPr>
          <w:p w14:paraId="14CE0DA4" w14:textId="77777777" w:rsidR="00014C6A" w:rsidRDefault="00014C6A" w:rsidP="006D6AFF">
            <w:pPr>
              <w:spacing w:before="60" w:after="0" w:line="192" w:lineRule="auto"/>
              <w:rPr>
                <w:rFonts w:ascii="Arial" w:hAnsi="Arial" w:cs="Arial"/>
                <w:b/>
              </w:rPr>
            </w:pPr>
            <w:r>
              <w:rPr>
                <w:rFonts w:ascii="Arial" w:hAnsi="Arial" w:cs="Arial"/>
                <w:b/>
              </w:rPr>
              <w:t>Soziokulturelles Wissen/Thema: Kulturelle Identität</w:t>
            </w:r>
          </w:p>
          <w:p w14:paraId="3FEE12F0" w14:textId="77777777" w:rsidR="00014C6A" w:rsidRDefault="00014C6A" w:rsidP="002074B6">
            <w:pPr>
              <w:spacing w:after="0"/>
              <w:rPr>
                <w:rFonts w:ascii="Arial" w:hAnsi="Arial" w:cs="Arial"/>
                <w:b/>
              </w:rPr>
            </w:pPr>
          </w:p>
          <w:p w14:paraId="1B7F2A51" w14:textId="57CF2D2D" w:rsidR="00014C6A" w:rsidRPr="005005D2" w:rsidRDefault="00014C6A" w:rsidP="002074B6">
            <w:pPr>
              <w:spacing w:after="0"/>
            </w:pPr>
            <w:r>
              <w:rPr>
                <w:rFonts w:ascii="Arial" w:hAnsi="Arial" w:cs="Arial"/>
                <w:b/>
              </w:rPr>
              <w:t xml:space="preserve">Lernaufgabe: </w:t>
            </w:r>
            <w:r>
              <w:rPr>
                <w:rFonts w:ascii="Arial" w:hAnsi="Arial" w:cs="Arial"/>
              </w:rPr>
              <w:t>Eine Glückwunschkarte schreiben, einen Festtag (mit seinen Bräuchen) schriftlich vorstellen.</w:t>
            </w:r>
          </w:p>
        </w:tc>
      </w:tr>
      <w:tr w:rsidR="005005D2" w14:paraId="5D798F22" w14:textId="77777777" w:rsidTr="001937BF">
        <w:tblPrEx>
          <w:tblCellMar>
            <w:left w:w="93" w:type="dxa"/>
          </w:tblCellMar>
        </w:tblPrEx>
        <w:trPr>
          <w:gridBefore w:val="1"/>
          <w:wBefore w:w="5" w:type="pct"/>
          <w:trHeight w:val="1543"/>
        </w:trPr>
        <w:tc>
          <w:tcPr>
            <w:tcW w:w="1266" w:type="pct"/>
            <w:gridSpan w:val="2"/>
            <w:shd w:val="clear" w:color="auto" w:fill="B70017"/>
            <w:tcMar>
              <w:left w:w="93" w:type="dxa"/>
            </w:tcMar>
            <w:vAlign w:val="center"/>
          </w:tcPr>
          <w:p w14:paraId="30F9FEF3" w14:textId="77777777" w:rsidR="005005D2" w:rsidRPr="00A06ABF" w:rsidRDefault="005005D2" w:rsidP="004D3D5E">
            <w:pPr>
              <w:pStyle w:val="bcTabweiKompetenzen"/>
              <w:rPr>
                <w:color w:val="FFFFFF" w:themeColor="background1"/>
              </w:rPr>
            </w:pPr>
            <w:r w:rsidRPr="00A06ABF">
              <w:rPr>
                <w:color w:val="FFFFFF" w:themeColor="background1"/>
              </w:rPr>
              <w:t>Inhaltsbezogene Kompetenzen I</w:t>
            </w:r>
          </w:p>
          <w:p w14:paraId="01B68C12" w14:textId="77777777" w:rsidR="005005D2" w:rsidRPr="00A06ABF" w:rsidRDefault="005005D2" w:rsidP="004D3D5E">
            <w:pPr>
              <w:pStyle w:val="bcTabweiKompetenzenunt"/>
              <w:rPr>
                <w:color w:val="FFFFFF" w:themeColor="background1"/>
                <w:szCs w:val="20"/>
              </w:rPr>
            </w:pPr>
            <w:r w:rsidRPr="00A06ABF">
              <w:rPr>
                <w:color w:val="FFFFFF" w:themeColor="background1"/>
                <w:szCs w:val="20"/>
              </w:rPr>
              <w:t>Interkulturelle kommunikative Kompetenz</w:t>
            </w:r>
          </w:p>
          <w:p w14:paraId="53282F35" w14:textId="77777777" w:rsidR="005005D2" w:rsidRPr="00A06ABF" w:rsidRDefault="005005D2" w:rsidP="004D3D5E">
            <w:pPr>
              <w:pStyle w:val="bcTabweiKompetenzenunt"/>
              <w:rPr>
                <w:color w:val="FFFFFF" w:themeColor="background1"/>
                <w:szCs w:val="20"/>
              </w:rPr>
            </w:pPr>
            <w:r w:rsidRPr="00A06ABF">
              <w:rPr>
                <w:color w:val="FFFFFF" w:themeColor="background1"/>
                <w:szCs w:val="20"/>
              </w:rPr>
              <w:t xml:space="preserve">Funktionale kommunikative Kompetenz (ohne </w:t>
            </w:r>
            <w:proofErr w:type="spellStart"/>
            <w:r w:rsidRPr="00A06ABF">
              <w:rPr>
                <w:color w:val="FFFFFF" w:themeColor="background1"/>
                <w:szCs w:val="20"/>
              </w:rPr>
              <w:t>sprachl</w:t>
            </w:r>
            <w:proofErr w:type="spellEnd"/>
            <w:r w:rsidRPr="00A06ABF">
              <w:rPr>
                <w:color w:val="FFFFFF" w:themeColor="background1"/>
                <w:szCs w:val="20"/>
              </w:rPr>
              <w:t>. Mittel)</w:t>
            </w:r>
          </w:p>
          <w:p w14:paraId="47A7E597" w14:textId="77777777" w:rsidR="005005D2" w:rsidRPr="00A06ABF" w:rsidRDefault="005005D2" w:rsidP="004D3D5E">
            <w:pPr>
              <w:spacing w:after="0" w:line="216" w:lineRule="auto"/>
              <w:jc w:val="center"/>
              <w:rPr>
                <w:rFonts w:ascii="Arial" w:hAnsi="Arial" w:cs="Arial"/>
                <w:b/>
                <w:color w:val="FFFFFF" w:themeColor="background1"/>
                <w:sz w:val="20"/>
                <w:szCs w:val="20"/>
              </w:rPr>
            </w:pPr>
            <w:r w:rsidRPr="00A06ABF">
              <w:rPr>
                <w:rFonts w:ascii="Arial" w:hAnsi="Arial" w:cs="Arial"/>
                <w:color w:val="FFFFFF" w:themeColor="background1"/>
                <w:sz w:val="20"/>
                <w:szCs w:val="20"/>
              </w:rPr>
              <w:t>Text- und Medienkompetenz</w:t>
            </w:r>
          </w:p>
        </w:tc>
        <w:tc>
          <w:tcPr>
            <w:tcW w:w="1243" w:type="pct"/>
            <w:gridSpan w:val="2"/>
            <w:shd w:val="clear" w:color="auto" w:fill="B70017"/>
            <w:tcMar>
              <w:left w:w="93" w:type="dxa"/>
            </w:tcMar>
            <w:vAlign w:val="center"/>
          </w:tcPr>
          <w:p w14:paraId="0F1F9A77" w14:textId="77777777" w:rsidR="005005D2" w:rsidRPr="00A06ABF" w:rsidRDefault="005005D2" w:rsidP="004D3D5E">
            <w:pPr>
              <w:pStyle w:val="bcTabweiKompetenzen"/>
              <w:rPr>
                <w:color w:val="FFFFFF" w:themeColor="background1"/>
              </w:rPr>
            </w:pPr>
            <w:r w:rsidRPr="00A06ABF">
              <w:rPr>
                <w:color w:val="FFFFFF" w:themeColor="background1"/>
              </w:rPr>
              <w:t>Inhaltsbezogene Kompetenzen II</w:t>
            </w:r>
          </w:p>
          <w:p w14:paraId="4A757B15" w14:textId="77777777" w:rsidR="005005D2" w:rsidRPr="00A06ABF" w:rsidRDefault="005005D2" w:rsidP="004D3D5E">
            <w:pPr>
              <w:pStyle w:val="bcTabweiKompetenzenunt"/>
              <w:rPr>
                <w:color w:val="FFFFFF" w:themeColor="background1"/>
                <w:szCs w:val="20"/>
              </w:rPr>
            </w:pPr>
            <w:r w:rsidRPr="00A06ABF">
              <w:rPr>
                <w:color w:val="FFFFFF" w:themeColor="background1"/>
                <w:szCs w:val="20"/>
              </w:rPr>
              <w:t>Verfügen über Sprachliche Mittel:</w:t>
            </w:r>
          </w:p>
          <w:p w14:paraId="17FFA2C8" w14:textId="77777777" w:rsidR="005005D2" w:rsidRPr="00A06ABF" w:rsidRDefault="005005D2" w:rsidP="004D3D5E">
            <w:pPr>
              <w:pStyle w:val="bcTabweiKompetenzenunt"/>
              <w:spacing w:after="0"/>
              <w:rPr>
                <w:color w:val="FFFFFF" w:themeColor="background1"/>
                <w:szCs w:val="20"/>
              </w:rPr>
            </w:pPr>
            <w:r w:rsidRPr="00A06ABF">
              <w:rPr>
                <w:color w:val="FFFFFF" w:themeColor="background1"/>
                <w:szCs w:val="20"/>
              </w:rPr>
              <w:t>Wortschatz</w:t>
            </w:r>
          </w:p>
          <w:p w14:paraId="45149771" w14:textId="77777777" w:rsidR="005005D2" w:rsidRPr="00A06ABF" w:rsidRDefault="005005D2" w:rsidP="004D3D5E">
            <w:pPr>
              <w:pStyle w:val="bcTabweiKompetenzenunt"/>
              <w:spacing w:after="0"/>
              <w:rPr>
                <w:color w:val="FFFFFF" w:themeColor="background1"/>
                <w:szCs w:val="20"/>
              </w:rPr>
            </w:pPr>
            <w:r w:rsidRPr="00A06ABF">
              <w:rPr>
                <w:color w:val="FFFFFF" w:themeColor="background1"/>
                <w:szCs w:val="20"/>
              </w:rPr>
              <w:t>Grammatik</w:t>
            </w:r>
          </w:p>
          <w:p w14:paraId="42029A26" w14:textId="77777777" w:rsidR="005005D2" w:rsidRPr="00A06ABF" w:rsidRDefault="005005D2" w:rsidP="004D3D5E">
            <w:pPr>
              <w:pStyle w:val="Listenabsatz"/>
              <w:spacing w:after="0"/>
              <w:ind w:left="0"/>
              <w:jc w:val="center"/>
              <w:rPr>
                <w:rFonts w:ascii="Arial" w:hAnsi="Arial" w:cs="Arial"/>
                <w:b/>
                <w:color w:val="FFFFFF" w:themeColor="background1"/>
                <w:sz w:val="20"/>
                <w:szCs w:val="20"/>
              </w:rPr>
            </w:pPr>
            <w:r w:rsidRPr="00A06ABF">
              <w:rPr>
                <w:rFonts w:ascii="Arial" w:hAnsi="Arial" w:cs="Arial"/>
                <w:color w:val="FFFFFF" w:themeColor="background1"/>
                <w:sz w:val="20"/>
                <w:szCs w:val="20"/>
              </w:rPr>
              <w:t>Aussprache und Intonation</w:t>
            </w:r>
          </w:p>
        </w:tc>
        <w:tc>
          <w:tcPr>
            <w:tcW w:w="1243" w:type="pct"/>
            <w:shd w:val="clear" w:color="auto" w:fill="D9D9D9"/>
            <w:tcMar>
              <w:left w:w="93" w:type="dxa"/>
            </w:tcMar>
            <w:vAlign w:val="center"/>
          </w:tcPr>
          <w:p w14:paraId="78E0844F" w14:textId="77777777" w:rsidR="005005D2" w:rsidRPr="00A06ABF" w:rsidRDefault="005005D2" w:rsidP="004D3D5E">
            <w:pPr>
              <w:pStyle w:val="bcTabschwKompetenzen"/>
            </w:pPr>
            <w:r w:rsidRPr="00A06ABF">
              <w:t>Konkretisierung,</w:t>
            </w:r>
            <w:r w:rsidRPr="00A06ABF">
              <w:br/>
              <w:t>Vorgehen im Unterricht</w:t>
            </w:r>
          </w:p>
          <w:p w14:paraId="5840C91A" w14:textId="77777777" w:rsidR="005005D2" w:rsidRPr="00A06ABF" w:rsidRDefault="005005D2" w:rsidP="004D3D5E">
            <w:pPr>
              <w:pStyle w:val="bcTabschwKompetenzenunt"/>
            </w:pPr>
            <w:r w:rsidRPr="00A06ABF">
              <w:t>Aufbau prozessbezogener Kompetenzen</w:t>
            </w:r>
          </w:p>
          <w:p w14:paraId="486FD4C5" w14:textId="77777777" w:rsidR="005005D2" w:rsidRPr="009A019F" w:rsidRDefault="005005D2" w:rsidP="004D3D5E">
            <w:pPr>
              <w:spacing w:after="0"/>
              <w:jc w:val="center"/>
              <w:rPr>
                <w:rFonts w:ascii="Arial" w:hAnsi="Arial" w:cs="Arial"/>
                <w:b/>
                <w:sz w:val="20"/>
                <w:szCs w:val="20"/>
              </w:rPr>
            </w:pPr>
            <w:r w:rsidRPr="009A019F">
              <w:rPr>
                <w:rFonts w:ascii="Arial" w:hAnsi="Arial" w:cs="Arial"/>
                <w:sz w:val="20"/>
                <w:szCs w:val="20"/>
              </w:rPr>
              <w:t>Schulung der Leitperspektiven</w:t>
            </w:r>
          </w:p>
        </w:tc>
        <w:tc>
          <w:tcPr>
            <w:tcW w:w="1243" w:type="pct"/>
            <w:shd w:val="clear" w:color="auto" w:fill="D9D9D9"/>
            <w:tcMar>
              <w:left w:w="93" w:type="dxa"/>
            </w:tcMar>
            <w:vAlign w:val="center"/>
          </w:tcPr>
          <w:p w14:paraId="054259BE" w14:textId="77777777" w:rsidR="005005D2" w:rsidRPr="00A06ABF" w:rsidRDefault="005005D2" w:rsidP="004D3D5E">
            <w:pPr>
              <w:spacing w:after="0"/>
              <w:jc w:val="center"/>
              <w:rPr>
                <w:rFonts w:ascii="Arial" w:hAnsi="Arial" w:cs="Arial"/>
                <w:b/>
                <w:color w:val="auto"/>
                <w:sz w:val="20"/>
                <w:szCs w:val="20"/>
              </w:rPr>
            </w:pPr>
            <w:r w:rsidRPr="00A06ABF">
              <w:rPr>
                <w:rFonts w:ascii="Arial" w:hAnsi="Arial" w:cs="Arial"/>
                <w:b/>
              </w:rPr>
              <w:t>Ergänzende Hinweise, Arbeitsmittel, Organisation, Verweise</w:t>
            </w:r>
          </w:p>
        </w:tc>
      </w:tr>
      <w:tr w:rsidR="001937BF" w14:paraId="14AF5605" w14:textId="77777777" w:rsidTr="001937BF">
        <w:trPr>
          <w:trHeight w:val="20"/>
        </w:trPr>
        <w:tc>
          <w:tcPr>
            <w:tcW w:w="2511" w:type="pct"/>
            <w:gridSpan w:val="4"/>
            <w:shd w:val="clear" w:color="auto" w:fill="auto"/>
            <w:tcMar>
              <w:left w:w="108" w:type="dxa"/>
            </w:tcMar>
            <w:vAlign w:val="center"/>
          </w:tcPr>
          <w:p w14:paraId="17E1D680" w14:textId="23AECE36" w:rsidR="001937BF" w:rsidRDefault="001937BF" w:rsidP="001937BF">
            <w:pPr>
              <w:pStyle w:val="Listenabsatz"/>
              <w:spacing w:after="0"/>
              <w:ind w:left="0"/>
              <w:jc w:val="center"/>
              <w:rPr>
                <w:rFonts w:ascii="Arial" w:hAnsi="Arial" w:cs="Arial"/>
                <w:b/>
                <w:bCs/>
                <w:sz w:val="20"/>
                <w:szCs w:val="20"/>
              </w:rPr>
            </w:pPr>
            <w:r w:rsidRPr="001937BF">
              <w:rPr>
                <w:rFonts w:ascii="Arial" w:hAnsi="Arial" w:cs="Arial"/>
                <w:sz w:val="20"/>
                <w:szCs w:val="20"/>
              </w:rPr>
              <w:t>Die Schülerinnen und Schüler können</w:t>
            </w:r>
          </w:p>
        </w:tc>
        <w:tc>
          <w:tcPr>
            <w:tcW w:w="1246" w:type="pct"/>
            <w:gridSpan w:val="2"/>
            <w:vMerge w:val="restart"/>
            <w:shd w:val="clear" w:color="auto" w:fill="auto"/>
            <w:tcMar>
              <w:left w:w="108" w:type="dxa"/>
            </w:tcMar>
          </w:tcPr>
          <w:p w14:paraId="516BF38F" w14:textId="77777777" w:rsidR="001937BF" w:rsidRDefault="001937BF" w:rsidP="002074B6">
            <w:pPr>
              <w:spacing w:after="0"/>
              <w:rPr>
                <w:rFonts w:ascii="Arial" w:hAnsi="Arial" w:cs="Arial"/>
                <w:b/>
              </w:rPr>
            </w:pPr>
            <w:r>
              <w:rPr>
                <w:rFonts w:ascii="Arial" w:hAnsi="Arial" w:cs="Arial"/>
                <w:b/>
                <w:sz w:val="20"/>
                <w:szCs w:val="20"/>
              </w:rPr>
              <w:t>Lernschritte</w:t>
            </w:r>
          </w:p>
          <w:p w14:paraId="356B87BF"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Einführung Jahreszeiten, Monatsnamen</w:t>
            </w:r>
          </w:p>
          <w:p w14:paraId="79437935"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Einführung typischer russischer Festtage</w:t>
            </w:r>
          </w:p>
          <w:p w14:paraId="2C8DE9C1"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Ausdrücken, in welcher Jahreszeit, welchem Monat ein Festtag begangen wird</w:t>
            </w:r>
          </w:p>
          <w:p w14:paraId="5B4D628F"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Erarbeitung Datumsangabe</w:t>
            </w:r>
          </w:p>
          <w:p w14:paraId="42CAF2CC" w14:textId="77777777" w:rsidR="001937BF" w:rsidRDefault="001937BF" w:rsidP="00014C6A">
            <w:pPr>
              <w:pStyle w:val="Listenabsatz"/>
              <w:numPr>
                <w:ilvl w:val="0"/>
                <w:numId w:val="10"/>
              </w:numPr>
              <w:suppressAutoHyphens w:val="0"/>
              <w:spacing w:after="0"/>
              <w:ind w:left="285" w:hanging="285"/>
              <w:rPr>
                <w:rFonts w:ascii="Arial" w:hAnsi="Arial" w:cs="Arial"/>
              </w:rPr>
            </w:pPr>
            <w:proofErr w:type="spellStart"/>
            <w:r>
              <w:rPr>
                <w:rFonts w:ascii="Arial" w:hAnsi="Arial" w:cs="Arial"/>
                <w:sz w:val="20"/>
                <w:szCs w:val="20"/>
              </w:rPr>
              <w:t>Аusdrücken</w:t>
            </w:r>
            <w:proofErr w:type="spellEnd"/>
            <w:r>
              <w:rPr>
                <w:rFonts w:ascii="Arial" w:hAnsi="Arial" w:cs="Arial"/>
                <w:sz w:val="20"/>
                <w:szCs w:val="20"/>
              </w:rPr>
              <w:t>, wer wann Geburtstag hat, an welchem Datum ausgewählte Feste stattfinden</w:t>
            </w:r>
          </w:p>
          <w:p w14:paraId="7ED156B2"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 xml:space="preserve">Anwendung von </w:t>
            </w:r>
            <w:proofErr w:type="spellStart"/>
            <w:r>
              <w:rPr>
                <w:rFonts w:ascii="Arial" w:hAnsi="Arial" w:cs="Arial"/>
                <w:sz w:val="20"/>
                <w:szCs w:val="20"/>
              </w:rPr>
              <w:t>поздравлять</w:t>
            </w:r>
            <w:proofErr w:type="spellEnd"/>
            <w:r>
              <w:rPr>
                <w:rFonts w:ascii="Arial" w:hAnsi="Arial" w:cs="Arial"/>
                <w:sz w:val="20"/>
                <w:szCs w:val="20"/>
              </w:rPr>
              <w:t xml:space="preserve"> und </w:t>
            </w:r>
            <w:proofErr w:type="spellStart"/>
            <w:r>
              <w:rPr>
                <w:rFonts w:ascii="Arial" w:hAnsi="Arial" w:cs="Arial"/>
                <w:sz w:val="20"/>
                <w:szCs w:val="20"/>
              </w:rPr>
              <w:t>желать</w:t>
            </w:r>
            <w:proofErr w:type="spellEnd"/>
            <w:r>
              <w:rPr>
                <w:rFonts w:ascii="Arial" w:hAnsi="Arial" w:cs="Arial"/>
                <w:sz w:val="20"/>
                <w:szCs w:val="20"/>
              </w:rPr>
              <w:t xml:space="preserve"> mit Rektionen</w:t>
            </w:r>
          </w:p>
          <w:p w14:paraId="3FF7DBA8"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Gratulation und Glückwünsche formulieren</w:t>
            </w:r>
          </w:p>
          <w:p w14:paraId="22B29293"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Informationen über russ. Festtage Texten entnehmen</w:t>
            </w:r>
          </w:p>
          <w:p w14:paraId="37ADE360" w14:textId="77777777" w:rsidR="001937BF" w:rsidRDefault="001937BF" w:rsidP="00014C6A">
            <w:pPr>
              <w:pStyle w:val="Listenabsatz"/>
              <w:numPr>
                <w:ilvl w:val="0"/>
                <w:numId w:val="10"/>
              </w:numPr>
              <w:suppressAutoHyphens w:val="0"/>
              <w:spacing w:after="0"/>
              <w:ind w:left="285" w:hanging="285"/>
              <w:rPr>
                <w:sz w:val="20"/>
                <w:szCs w:val="20"/>
              </w:rPr>
            </w:pPr>
            <w:r>
              <w:rPr>
                <w:rFonts w:ascii="Arial" w:hAnsi="Arial" w:cs="Arial"/>
                <w:sz w:val="20"/>
                <w:szCs w:val="20"/>
              </w:rPr>
              <w:t>Über Festtage in Deutschland oder anderen Ländern sprechen und schreiben</w:t>
            </w:r>
          </w:p>
          <w:p w14:paraId="24F8A8C7" w14:textId="77777777" w:rsidR="001937BF" w:rsidRDefault="001937BF" w:rsidP="002074B6">
            <w:pPr>
              <w:pStyle w:val="Listenabsatz"/>
              <w:suppressAutoHyphens w:val="0"/>
              <w:spacing w:after="0"/>
              <w:ind w:left="285" w:hanging="285"/>
              <w:rPr>
                <w:rFonts w:ascii="Arial" w:hAnsi="Arial" w:cs="Arial"/>
              </w:rPr>
            </w:pPr>
          </w:p>
          <w:p w14:paraId="3E285E85" w14:textId="77777777" w:rsidR="001937BF" w:rsidRDefault="001937BF" w:rsidP="001F7EF7">
            <w:pPr>
              <w:shd w:val="clear" w:color="auto" w:fill="A3D7B7"/>
              <w:suppressAutoHyphens w:val="0"/>
              <w:spacing w:after="0" w:line="276" w:lineRule="auto"/>
              <w:ind w:left="285" w:hanging="285"/>
              <w:rPr>
                <w:rFonts w:ascii="Arial" w:hAnsi="Arial" w:cs="Arial"/>
                <w:b/>
                <w:sz w:val="20"/>
                <w:szCs w:val="20"/>
              </w:rPr>
            </w:pPr>
            <w:r>
              <w:rPr>
                <w:rFonts w:ascii="Arial" w:hAnsi="Arial" w:cs="Arial"/>
                <w:b/>
                <w:sz w:val="20"/>
                <w:szCs w:val="20"/>
              </w:rPr>
              <w:t>Schulung der Leitperspektiven</w:t>
            </w:r>
          </w:p>
          <w:p w14:paraId="2DBEF8A6" w14:textId="77777777" w:rsidR="001937BF" w:rsidRDefault="001937BF" w:rsidP="001F7EF7">
            <w:pPr>
              <w:shd w:val="clear" w:color="auto" w:fill="A3D7B7"/>
              <w:suppressAutoHyphens w:val="0"/>
              <w:spacing w:after="0" w:line="276" w:lineRule="auto"/>
              <w:ind w:left="285" w:hanging="285"/>
              <w:rPr>
                <w:sz w:val="20"/>
                <w:szCs w:val="20"/>
              </w:rPr>
            </w:pPr>
          </w:p>
          <w:p w14:paraId="4DEEB601" w14:textId="1255B41A" w:rsidR="001937BF" w:rsidRDefault="001937BF" w:rsidP="001F7EF7">
            <w:pPr>
              <w:shd w:val="clear" w:color="auto" w:fill="A3D7B7"/>
              <w:spacing w:after="0" w:line="276" w:lineRule="auto"/>
              <w:ind w:left="27" w:hanging="27"/>
              <w:rPr>
                <w:rFonts w:ascii="Arial" w:hAnsi="Arial" w:cs="Arial"/>
                <w:b/>
                <w:sz w:val="20"/>
                <w:szCs w:val="20"/>
              </w:rPr>
            </w:pPr>
            <w:r w:rsidRPr="009E63E6">
              <w:rPr>
                <w:rFonts w:ascii="Arial" w:hAnsi="Arial" w:cs="Arial"/>
                <w:b/>
                <w:sz w:val="20"/>
                <w:szCs w:val="20"/>
              </w:rPr>
              <w:t>L BTV</w:t>
            </w:r>
            <w:r>
              <w:rPr>
                <w:rFonts w:ascii="Arial" w:hAnsi="Arial" w:cs="Arial"/>
                <w:sz w:val="20"/>
                <w:szCs w:val="20"/>
              </w:rPr>
              <w:t xml:space="preserve"> Wertorientiertes Handeln, </w:t>
            </w:r>
            <w:r>
              <w:rPr>
                <w:rFonts w:ascii="Arial" w:hAnsi="Arial" w:cs="Arial"/>
                <w:sz w:val="20"/>
                <w:szCs w:val="20"/>
              </w:rPr>
              <w:lastRenderedPageBreak/>
              <w:t>Akzeptanz anderer Lebensformen</w:t>
            </w:r>
          </w:p>
        </w:tc>
        <w:tc>
          <w:tcPr>
            <w:tcW w:w="1243" w:type="pct"/>
            <w:vMerge w:val="restart"/>
            <w:shd w:val="clear" w:color="auto" w:fill="auto"/>
            <w:tcMar>
              <w:left w:w="108" w:type="dxa"/>
            </w:tcMar>
          </w:tcPr>
          <w:p w14:paraId="0CB3EB33" w14:textId="77777777" w:rsidR="001937BF" w:rsidRDefault="001937BF" w:rsidP="002074B6">
            <w:pPr>
              <w:spacing w:after="0"/>
              <w:rPr>
                <w:rFonts w:ascii="Arial" w:hAnsi="Arial" w:cs="Arial"/>
                <w:b/>
              </w:rPr>
            </w:pPr>
            <w:r>
              <w:rPr>
                <w:rFonts w:ascii="Arial" w:hAnsi="Arial" w:cs="Arial"/>
                <w:b/>
                <w:sz w:val="20"/>
                <w:szCs w:val="20"/>
              </w:rPr>
              <w:lastRenderedPageBreak/>
              <w:t>Material</w:t>
            </w:r>
          </w:p>
          <w:p w14:paraId="6D52B5F4"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Feiertagskalender</w:t>
            </w:r>
          </w:p>
          <w:p w14:paraId="191B34D9"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Einladungs- und Glückwunschkarten</w:t>
            </w:r>
          </w:p>
          <w:p w14:paraId="43C72F31"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Plakate zu Veranstaltungen an Feiertagen</w:t>
            </w:r>
          </w:p>
          <w:p w14:paraId="4B6A33C8" w14:textId="77777777" w:rsidR="001937BF" w:rsidRDefault="001937BF" w:rsidP="002074B6">
            <w:pPr>
              <w:spacing w:after="0"/>
              <w:rPr>
                <w:rFonts w:ascii="Arial" w:hAnsi="Arial" w:cs="Arial"/>
                <w:b/>
                <w:sz w:val="20"/>
                <w:szCs w:val="20"/>
              </w:rPr>
            </w:pPr>
          </w:p>
          <w:p w14:paraId="44515659" w14:textId="77777777" w:rsidR="001937BF" w:rsidRDefault="001937BF" w:rsidP="002074B6">
            <w:pPr>
              <w:spacing w:after="0"/>
              <w:rPr>
                <w:rFonts w:ascii="Arial" w:hAnsi="Arial" w:cs="Arial"/>
                <w:b/>
              </w:rPr>
            </w:pPr>
            <w:r>
              <w:rPr>
                <w:rFonts w:ascii="Arial" w:hAnsi="Arial" w:cs="Arial"/>
                <w:b/>
                <w:sz w:val="20"/>
                <w:szCs w:val="20"/>
              </w:rPr>
              <w:t>Unterrichtsmethoden</w:t>
            </w:r>
          </w:p>
          <w:p w14:paraId="7F6A743D"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Bildimpulse verbalisieren</w:t>
            </w:r>
          </w:p>
          <w:p w14:paraId="31FA352F"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Partnerarbeit Muttersprachler – Nichtmuttersprachler</w:t>
            </w:r>
          </w:p>
          <w:p w14:paraId="66D70AA3"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Kettenübungen (</w:t>
            </w:r>
            <w:r>
              <w:rPr>
                <w:rFonts w:ascii="Arial" w:hAnsi="Arial" w:cs="Arial"/>
                <w:sz w:val="20"/>
                <w:szCs w:val="20"/>
                <w:lang w:val="ru-RU"/>
              </w:rPr>
              <w:t>цепочка</w:t>
            </w:r>
            <w:r>
              <w:rPr>
                <w:rFonts w:ascii="Arial" w:hAnsi="Arial" w:cs="Arial"/>
                <w:sz w:val="20"/>
                <w:szCs w:val="20"/>
              </w:rPr>
              <w:t>)</w:t>
            </w:r>
          </w:p>
          <w:p w14:paraId="62C002C1"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Präsentation verschiedener Feste und Bräuche in Deutschland oder anderen Ländern</w:t>
            </w:r>
          </w:p>
          <w:p w14:paraId="7B368365" w14:textId="77777777" w:rsidR="001937BF" w:rsidRDefault="001937BF" w:rsidP="002074B6">
            <w:pPr>
              <w:pStyle w:val="Listenabsatz"/>
              <w:spacing w:after="0"/>
              <w:ind w:left="285"/>
              <w:rPr>
                <w:rFonts w:ascii="Arial" w:hAnsi="Arial" w:cs="Arial"/>
                <w:sz w:val="20"/>
                <w:szCs w:val="20"/>
              </w:rPr>
            </w:pPr>
          </w:p>
          <w:p w14:paraId="755BBF5C" w14:textId="77777777" w:rsidR="001937BF" w:rsidRDefault="001937BF" w:rsidP="002074B6">
            <w:pPr>
              <w:spacing w:after="0"/>
              <w:rPr>
                <w:rFonts w:ascii="Arial" w:hAnsi="Arial" w:cs="Arial"/>
                <w:b/>
              </w:rPr>
            </w:pPr>
            <w:r>
              <w:rPr>
                <w:rFonts w:ascii="Arial" w:hAnsi="Arial" w:cs="Arial"/>
                <w:b/>
                <w:sz w:val="20"/>
                <w:szCs w:val="20"/>
              </w:rPr>
              <w:t>Sozialformen</w:t>
            </w:r>
          </w:p>
          <w:p w14:paraId="5BC92E6C"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Partnerarbeit</w:t>
            </w:r>
          </w:p>
          <w:p w14:paraId="5006C4C4" w14:textId="77777777" w:rsidR="001937BF" w:rsidRDefault="001937BF" w:rsidP="00014C6A">
            <w:pPr>
              <w:pStyle w:val="Listenabsatz"/>
              <w:numPr>
                <w:ilvl w:val="0"/>
                <w:numId w:val="10"/>
              </w:numPr>
              <w:suppressAutoHyphens w:val="0"/>
              <w:spacing w:after="0"/>
              <w:ind w:left="285" w:hanging="285"/>
              <w:rPr>
                <w:rFonts w:ascii="Arial" w:hAnsi="Arial" w:cs="Arial"/>
              </w:rPr>
            </w:pPr>
            <w:proofErr w:type="spellStart"/>
            <w:r>
              <w:rPr>
                <w:rFonts w:ascii="Arial" w:hAnsi="Arial" w:cs="Arial"/>
                <w:sz w:val="20"/>
                <w:szCs w:val="20"/>
              </w:rPr>
              <w:t>Omniumkontakt</w:t>
            </w:r>
            <w:proofErr w:type="spellEnd"/>
          </w:p>
          <w:p w14:paraId="2EB783BF"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Kugellager</w:t>
            </w:r>
          </w:p>
          <w:p w14:paraId="5146097B"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Schülervortrag</w:t>
            </w:r>
          </w:p>
          <w:p w14:paraId="06E69E63" w14:textId="77777777" w:rsidR="001937BF" w:rsidRDefault="001937BF" w:rsidP="002074B6">
            <w:pPr>
              <w:spacing w:after="0"/>
              <w:rPr>
                <w:rFonts w:ascii="Arial" w:hAnsi="Arial" w:cs="Arial"/>
                <w:sz w:val="20"/>
                <w:szCs w:val="20"/>
                <w:u w:val="single"/>
              </w:rPr>
            </w:pPr>
          </w:p>
          <w:p w14:paraId="5856E241" w14:textId="77777777" w:rsidR="001937BF" w:rsidRDefault="001937BF" w:rsidP="002074B6">
            <w:pPr>
              <w:spacing w:after="0"/>
              <w:rPr>
                <w:rFonts w:ascii="Arial" w:hAnsi="Arial" w:cs="Arial"/>
                <w:b/>
              </w:rPr>
            </w:pPr>
            <w:r>
              <w:rPr>
                <w:rFonts w:ascii="Arial" w:hAnsi="Arial" w:cs="Arial"/>
                <w:b/>
                <w:sz w:val="20"/>
                <w:szCs w:val="20"/>
              </w:rPr>
              <w:t>Differenzierung</w:t>
            </w:r>
          </w:p>
          <w:p w14:paraId="1832AA7D"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quantitativ und qualitativ</w:t>
            </w:r>
          </w:p>
          <w:p w14:paraId="6AC32CD6" w14:textId="77777777" w:rsidR="001937BF" w:rsidRDefault="001937BF" w:rsidP="00014C6A">
            <w:pPr>
              <w:pStyle w:val="Listenabsatz"/>
              <w:numPr>
                <w:ilvl w:val="0"/>
                <w:numId w:val="10"/>
              </w:numPr>
              <w:suppressAutoHyphens w:val="0"/>
              <w:spacing w:after="0"/>
              <w:ind w:left="285" w:hanging="285"/>
              <w:rPr>
                <w:sz w:val="20"/>
                <w:szCs w:val="20"/>
              </w:rPr>
            </w:pPr>
            <w:r>
              <w:rPr>
                <w:rFonts w:ascii="Arial" w:hAnsi="Arial" w:cs="Arial"/>
                <w:sz w:val="20"/>
                <w:szCs w:val="20"/>
              </w:rPr>
              <w:t>Dolmetschen</w:t>
            </w:r>
          </w:p>
          <w:p w14:paraId="5C9C0D1E" w14:textId="77777777" w:rsidR="001937BF" w:rsidRDefault="001937BF" w:rsidP="002074B6">
            <w:pPr>
              <w:pStyle w:val="Listenabsatz"/>
              <w:suppressAutoHyphens w:val="0"/>
              <w:spacing w:after="0"/>
              <w:rPr>
                <w:rFonts w:ascii="Arial" w:hAnsi="Arial" w:cs="Arial"/>
              </w:rPr>
            </w:pPr>
          </w:p>
          <w:p w14:paraId="69B03002" w14:textId="77777777" w:rsidR="001937BF" w:rsidRDefault="001937BF" w:rsidP="002074B6">
            <w:pPr>
              <w:spacing w:after="0"/>
              <w:rPr>
                <w:sz w:val="20"/>
                <w:szCs w:val="20"/>
              </w:rPr>
            </w:pPr>
            <w:r>
              <w:rPr>
                <w:rFonts w:ascii="Arial" w:hAnsi="Arial" w:cs="Arial"/>
                <w:b/>
                <w:sz w:val="20"/>
                <w:szCs w:val="20"/>
              </w:rPr>
              <w:t>Medien</w:t>
            </w:r>
          </w:p>
          <w:p w14:paraId="272E9D16" w14:textId="78C1EEF9" w:rsidR="001937BF" w:rsidRDefault="001937BF" w:rsidP="00014C6A">
            <w:pPr>
              <w:pStyle w:val="Listenabsatz"/>
              <w:numPr>
                <w:ilvl w:val="0"/>
                <w:numId w:val="10"/>
              </w:numPr>
              <w:suppressAutoHyphens w:val="0"/>
              <w:spacing w:after="0"/>
              <w:ind w:left="285" w:hanging="285"/>
              <w:rPr>
                <w:sz w:val="20"/>
                <w:szCs w:val="20"/>
              </w:rPr>
            </w:pPr>
            <w:r>
              <w:rPr>
                <w:rFonts w:ascii="Arial" w:hAnsi="Arial" w:cs="Arial"/>
                <w:sz w:val="20"/>
                <w:szCs w:val="20"/>
              </w:rPr>
              <w:lastRenderedPageBreak/>
              <w:t>-Filme zu Feierbräuchen</w:t>
            </w:r>
          </w:p>
          <w:p w14:paraId="59C92578" w14:textId="02504A77" w:rsidR="001937BF" w:rsidRPr="00FE0A17" w:rsidRDefault="001937BF" w:rsidP="002074B6">
            <w:pPr>
              <w:pStyle w:val="Listenabsatz"/>
              <w:numPr>
                <w:ilvl w:val="0"/>
                <w:numId w:val="10"/>
              </w:numPr>
              <w:suppressAutoHyphens w:val="0"/>
              <w:spacing w:after="0"/>
              <w:ind w:left="285" w:hanging="285"/>
              <w:rPr>
                <w:sz w:val="20"/>
                <w:szCs w:val="20"/>
              </w:rPr>
            </w:pPr>
            <w:r>
              <w:rPr>
                <w:rFonts w:ascii="Arial" w:hAnsi="Arial" w:cs="Arial"/>
                <w:sz w:val="20"/>
                <w:szCs w:val="20"/>
              </w:rPr>
              <w:t>Digitale sprechende Uhren</w:t>
            </w:r>
          </w:p>
        </w:tc>
      </w:tr>
      <w:tr w:rsidR="001937BF" w14:paraId="3CDD54E4" w14:textId="77777777" w:rsidTr="001937BF">
        <w:trPr>
          <w:trHeight w:val="1543"/>
        </w:trPr>
        <w:tc>
          <w:tcPr>
            <w:tcW w:w="1267" w:type="pct"/>
            <w:gridSpan w:val="2"/>
            <w:shd w:val="clear" w:color="auto" w:fill="auto"/>
            <w:tcMar>
              <w:left w:w="108" w:type="dxa"/>
            </w:tcMar>
          </w:tcPr>
          <w:p w14:paraId="72BBFD1D" w14:textId="77777777" w:rsidR="001937BF" w:rsidRDefault="001937BF" w:rsidP="002074B6">
            <w:pPr>
              <w:spacing w:after="0"/>
              <w:rPr>
                <w:rFonts w:ascii="Arial" w:hAnsi="Arial" w:cs="Arial"/>
                <w:b/>
                <w:sz w:val="20"/>
                <w:szCs w:val="20"/>
              </w:rPr>
            </w:pPr>
            <w:r>
              <w:rPr>
                <w:rFonts w:ascii="Arial" w:hAnsi="Arial" w:cs="Arial"/>
                <w:b/>
                <w:sz w:val="20"/>
                <w:szCs w:val="20"/>
              </w:rPr>
              <w:t>3.1.3 Funktionale kommunikative Kompetenz</w:t>
            </w:r>
          </w:p>
          <w:p w14:paraId="30EA2677" w14:textId="77777777" w:rsidR="001937BF" w:rsidRDefault="001937BF" w:rsidP="002074B6">
            <w:pPr>
              <w:spacing w:after="0"/>
              <w:rPr>
                <w:rFonts w:ascii="Arial" w:hAnsi="Arial" w:cs="Arial"/>
                <w:b/>
              </w:rPr>
            </w:pPr>
            <w:r>
              <w:rPr>
                <w:rFonts w:ascii="Arial" w:hAnsi="Arial" w:cs="Arial"/>
                <w:b/>
                <w:sz w:val="20"/>
                <w:szCs w:val="20"/>
              </w:rPr>
              <w:t>3.1.3.5 Schreiben</w:t>
            </w:r>
          </w:p>
          <w:p w14:paraId="21D2707C" w14:textId="77777777" w:rsidR="001937BF" w:rsidRDefault="001937BF" w:rsidP="002074B6">
            <w:pPr>
              <w:spacing w:after="0"/>
              <w:rPr>
                <w:sz w:val="20"/>
                <w:szCs w:val="20"/>
              </w:rPr>
            </w:pPr>
            <w:r>
              <w:rPr>
                <w:rFonts w:ascii="Arial" w:hAnsi="Arial" w:cs="Arial"/>
                <w:sz w:val="20"/>
                <w:szCs w:val="20"/>
              </w:rPr>
              <w:t>(3) Informationen sinngemäß und zusammenhängend wiedergeben</w:t>
            </w:r>
          </w:p>
          <w:p w14:paraId="213202F1" w14:textId="77777777" w:rsidR="001937BF" w:rsidRDefault="001937BF" w:rsidP="002074B6">
            <w:pPr>
              <w:spacing w:after="0"/>
              <w:rPr>
                <w:sz w:val="20"/>
                <w:szCs w:val="20"/>
              </w:rPr>
            </w:pPr>
            <w:r>
              <w:rPr>
                <w:rFonts w:ascii="Arial" w:hAnsi="Arial" w:cs="Arial"/>
                <w:sz w:val="20"/>
                <w:szCs w:val="20"/>
              </w:rPr>
              <w:t>(5) Wünsche, Pläne, Vorstellungen und Meinungen darstellen</w:t>
            </w:r>
          </w:p>
          <w:p w14:paraId="16A78C61" w14:textId="77777777" w:rsidR="001937BF" w:rsidRDefault="001937BF" w:rsidP="002074B6">
            <w:pPr>
              <w:spacing w:after="0"/>
              <w:rPr>
                <w:sz w:val="20"/>
                <w:szCs w:val="20"/>
              </w:rPr>
            </w:pPr>
            <w:r>
              <w:rPr>
                <w:rFonts w:ascii="Arial" w:hAnsi="Arial" w:cs="Arial"/>
                <w:sz w:val="20"/>
                <w:szCs w:val="20"/>
              </w:rPr>
              <w:t>(7) auf der Basis von visuellen oder auditiven Impulsen einfachere Texte gestalten und verfassen</w:t>
            </w:r>
          </w:p>
          <w:p w14:paraId="34C11AE3" w14:textId="77777777" w:rsidR="001937BF" w:rsidRDefault="001937BF" w:rsidP="002074B6">
            <w:pPr>
              <w:spacing w:after="0"/>
              <w:rPr>
                <w:sz w:val="20"/>
                <w:szCs w:val="20"/>
              </w:rPr>
            </w:pPr>
            <w:r>
              <w:rPr>
                <w:rFonts w:ascii="Arial" w:hAnsi="Arial" w:cs="Arial"/>
                <w:sz w:val="20"/>
                <w:szCs w:val="20"/>
              </w:rPr>
              <w:t>(8) standardisierte Texte verfassen oder beantworten</w:t>
            </w:r>
          </w:p>
          <w:p w14:paraId="6F315266" w14:textId="77777777" w:rsidR="001937BF" w:rsidRDefault="001937BF" w:rsidP="002074B6">
            <w:pPr>
              <w:spacing w:after="0"/>
              <w:rPr>
                <w:rFonts w:ascii="Arial" w:hAnsi="Arial" w:cs="Arial"/>
                <w:sz w:val="20"/>
                <w:szCs w:val="20"/>
              </w:rPr>
            </w:pPr>
          </w:p>
        </w:tc>
        <w:tc>
          <w:tcPr>
            <w:tcW w:w="1244" w:type="pct"/>
            <w:gridSpan w:val="2"/>
            <w:shd w:val="clear" w:color="auto" w:fill="auto"/>
            <w:tcMar>
              <w:left w:w="108" w:type="dxa"/>
            </w:tcMar>
          </w:tcPr>
          <w:p w14:paraId="52330E63" w14:textId="77777777" w:rsidR="001937BF" w:rsidRDefault="001937BF" w:rsidP="002074B6">
            <w:pPr>
              <w:pStyle w:val="Listenabsatz"/>
              <w:spacing w:after="0"/>
              <w:ind w:left="0"/>
              <w:rPr>
                <w:sz w:val="20"/>
                <w:szCs w:val="20"/>
              </w:rPr>
            </w:pPr>
            <w:r>
              <w:rPr>
                <w:rFonts w:ascii="Arial" w:hAnsi="Arial" w:cs="Arial"/>
                <w:b/>
                <w:bCs/>
                <w:sz w:val="20"/>
                <w:szCs w:val="20"/>
              </w:rPr>
              <w:t xml:space="preserve">3.1.3.7 Verfügen über sprachliche Mittel: </w:t>
            </w:r>
            <w:r>
              <w:rPr>
                <w:rFonts w:ascii="Arial" w:hAnsi="Arial" w:cs="Arial"/>
                <w:b/>
                <w:sz w:val="20"/>
                <w:szCs w:val="20"/>
              </w:rPr>
              <w:t xml:space="preserve">Wortschatz </w:t>
            </w:r>
          </w:p>
          <w:p w14:paraId="0BBBC535"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Jahreszeiten</w:t>
            </w:r>
          </w:p>
          <w:p w14:paraId="3D89428B"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Monatsnamen</w:t>
            </w:r>
          </w:p>
          <w:p w14:paraId="55CAA27D"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 xml:space="preserve">Wortfeld </w:t>
            </w:r>
            <w:r>
              <w:rPr>
                <w:rFonts w:ascii="Arial" w:hAnsi="Arial" w:cs="Arial"/>
                <w:sz w:val="20"/>
                <w:szCs w:val="20"/>
                <w:lang w:val="ru-RU"/>
              </w:rPr>
              <w:t>праздник</w:t>
            </w:r>
          </w:p>
          <w:p w14:paraId="59C88700"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 xml:space="preserve">Wortfeld </w:t>
            </w:r>
            <w:r>
              <w:rPr>
                <w:rFonts w:ascii="Arial" w:hAnsi="Arial" w:cs="Arial"/>
                <w:sz w:val="20"/>
                <w:szCs w:val="20"/>
                <w:lang w:val="ru-RU"/>
              </w:rPr>
              <w:t>желания</w:t>
            </w:r>
          </w:p>
          <w:p w14:paraId="7CEFF2EC" w14:textId="77777777" w:rsidR="001937BF" w:rsidRDefault="001937BF" w:rsidP="00014C6A">
            <w:pPr>
              <w:pStyle w:val="Listenabsatz"/>
              <w:numPr>
                <w:ilvl w:val="0"/>
                <w:numId w:val="10"/>
              </w:numPr>
              <w:suppressAutoHyphens w:val="0"/>
              <w:spacing w:after="0"/>
              <w:ind w:left="285" w:hanging="285"/>
              <w:rPr>
                <w:rFonts w:ascii="Arial" w:hAnsi="Arial" w:cs="Arial"/>
              </w:rPr>
            </w:pPr>
            <w:proofErr w:type="spellStart"/>
            <w:r>
              <w:rPr>
                <w:rFonts w:ascii="Arial" w:hAnsi="Arial" w:cs="Arial"/>
                <w:sz w:val="20"/>
                <w:szCs w:val="20"/>
              </w:rPr>
              <w:t>поздравлять</w:t>
            </w:r>
            <w:proofErr w:type="spellEnd"/>
            <w:r>
              <w:rPr>
                <w:rFonts w:ascii="Arial" w:hAnsi="Arial" w:cs="Arial"/>
                <w:sz w:val="20"/>
                <w:szCs w:val="20"/>
              </w:rPr>
              <w:t xml:space="preserve"> und </w:t>
            </w:r>
            <w:proofErr w:type="spellStart"/>
            <w:r>
              <w:rPr>
                <w:rFonts w:ascii="Arial" w:hAnsi="Arial" w:cs="Arial"/>
                <w:sz w:val="20"/>
                <w:szCs w:val="20"/>
              </w:rPr>
              <w:t>желать</w:t>
            </w:r>
            <w:proofErr w:type="spellEnd"/>
            <w:r>
              <w:rPr>
                <w:rFonts w:ascii="Arial" w:hAnsi="Arial" w:cs="Arial"/>
                <w:sz w:val="20"/>
                <w:szCs w:val="20"/>
              </w:rPr>
              <w:t xml:space="preserve"> mit Rektionen</w:t>
            </w:r>
          </w:p>
          <w:p w14:paraId="1C474577" w14:textId="77777777" w:rsidR="001937BF" w:rsidRDefault="001937BF" w:rsidP="002074B6">
            <w:pPr>
              <w:pStyle w:val="Listenabsatz"/>
              <w:spacing w:after="0"/>
              <w:ind w:left="285"/>
              <w:rPr>
                <w:rFonts w:ascii="Arial" w:hAnsi="Arial" w:cs="Arial"/>
                <w:sz w:val="20"/>
                <w:szCs w:val="20"/>
                <w:lang w:val="ru-RU"/>
              </w:rPr>
            </w:pPr>
          </w:p>
          <w:p w14:paraId="7540B846" w14:textId="77777777" w:rsidR="001937BF" w:rsidRDefault="001937BF" w:rsidP="002074B6">
            <w:pPr>
              <w:pStyle w:val="Listenabsatz"/>
              <w:spacing w:after="0"/>
              <w:ind w:left="0"/>
              <w:rPr>
                <w:sz w:val="20"/>
                <w:szCs w:val="20"/>
              </w:rPr>
            </w:pPr>
            <w:r>
              <w:rPr>
                <w:rFonts w:ascii="Arial" w:hAnsi="Arial" w:cs="Arial"/>
                <w:b/>
                <w:bCs/>
                <w:sz w:val="20"/>
                <w:szCs w:val="20"/>
              </w:rPr>
              <w:t>3.1.3.8 Verfügen über sprachliche Mittel:</w:t>
            </w:r>
            <w:r>
              <w:rPr>
                <w:rFonts w:ascii="Arial" w:hAnsi="Arial" w:cs="Arial"/>
                <w:b/>
                <w:sz w:val="20"/>
                <w:szCs w:val="20"/>
              </w:rPr>
              <w:t xml:space="preserve"> Grammatik</w:t>
            </w:r>
          </w:p>
          <w:p w14:paraId="4EEA51A9"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 xml:space="preserve">Angabe der Jahreszeit im Instrumental: </w:t>
            </w:r>
            <w:r>
              <w:rPr>
                <w:rFonts w:ascii="Arial" w:hAnsi="Arial" w:cs="Arial"/>
                <w:sz w:val="20"/>
                <w:szCs w:val="20"/>
                <w:lang w:val="ru-RU"/>
              </w:rPr>
              <w:t>зимой</w:t>
            </w:r>
          </w:p>
          <w:p w14:paraId="0E4BA088"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 xml:space="preserve">Monatsangabe: в </w:t>
            </w:r>
            <w:proofErr w:type="spellStart"/>
            <w:r>
              <w:rPr>
                <w:rFonts w:ascii="Arial" w:hAnsi="Arial" w:cs="Arial"/>
                <w:sz w:val="20"/>
                <w:szCs w:val="20"/>
              </w:rPr>
              <w:t>августе</w:t>
            </w:r>
            <w:proofErr w:type="spellEnd"/>
          </w:p>
          <w:p w14:paraId="065A369C"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 xml:space="preserve">Datumsangabe: </w:t>
            </w:r>
            <w:proofErr w:type="spellStart"/>
            <w:r>
              <w:rPr>
                <w:rFonts w:ascii="Arial" w:hAnsi="Arial" w:cs="Arial"/>
                <w:sz w:val="20"/>
                <w:szCs w:val="20"/>
              </w:rPr>
              <w:t>пятого</w:t>
            </w:r>
            <w:proofErr w:type="spellEnd"/>
            <w:r>
              <w:rPr>
                <w:rFonts w:ascii="Arial" w:hAnsi="Arial" w:cs="Arial"/>
                <w:sz w:val="20"/>
                <w:szCs w:val="20"/>
              </w:rPr>
              <w:t xml:space="preserve"> </w:t>
            </w:r>
            <w:proofErr w:type="spellStart"/>
            <w:r>
              <w:rPr>
                <w:rFonts w:ascii="Arial" w:hAnsi="Arial" w:cs="Arial"/>
                <w:sz w:val="20"/>
                <w:szCs w:val="20"/>
              </w:rPr>
              <w:t>мая</w:t>
            </w:r>
            <w:proofErr w:type="spellEnd"/>
          </w:p>
          <w:p w14:paraId="4DEDB0CC"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Substantiv (1. und 2. Deklination) und Adjektive: Dativ und Instrumental Plural</w:t>
            </w:r>
          </w:p>
          <w:p w14:paraId="32A46FCE" w14:textId="77777777" w:rsidR="001937BF" w:rsidRDefault="001937BF" w:rsidP="002074B6">
            <w:pPr>
              <w:pStyle w:val="Listenabsatz"/>
              <w:spacing w:after="0"/>
              <w:ind w:left="285"/>
              <w:rPr>
                <w:rFonts w:ascii="Arial" w:hAnsi="Arial" w:cs="Arial"/>
                <w:sz w:val="20"/>
                <w:szCs w:val="20"/>
              </w:rPr>
            </w:pPr>
          </w:p>
          <w:p w14:paraId="696208AD" w14:textId="77777777" w:rsidR="001937BF" w:rsidRDefault="001937BF" w:rsidP="002074B6">
            <w:pPr>
              <w:spacing w:after="0"/>
              <w:rPr>
                <w:sz w:val="20"/>
                <w:szCs w:val="20"/>
              </w:rPr>
            </w:pPr>
            <w:r>
              <w:rPr>
                <w:rFonts w:ascii="Arial" w:hAnsi="Arial" w:cs="Arial"/>
                <w:b/>
                <w:bCs/>
                <w:sz w:val="20"/>
                <w:szCs w:val="20"/>
              </w:rPr>
              <w:t xml:space="preserve">3.1.3.9 Verfügen über sprachliche Mittel: </w:t>
            </w:r>
            <w:r>
              <w:rPr>
                <w:rFonts w:ascii="Arial" w:hAnsi="Arial" w:cs="Arial"/>
                <w:b/>
                <w:sz w:val="20"/>
                <w:szCs w:val="20"/>
              </w:rPr>
              <w:t>Aussprache und Intonation</w:t>
            </w:r>
          </w:p>
          <w:p w14:paraId="70F3C2B1"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Aussprache reduziertes „</w:t>
            </w:r>
            <w:r>
              <w:rPr>
                <w:rFonts w:ascii="Arial" w:hAnsi="Arial" w:cs="Arial"/>
                <w:sz w:val="20"/>
                <w:szCs w:val="20"/>
                <w:lang w:val="ru-RU"/>
              </w:rPr>
              <w:t>я</w:t>
            </w:r>
            <w:r>
              <w:rPr>
                <w:rFonts w:ascii="Arial" w:hAnsi="Arial" w:cs="Arial"/>
                <w:sz w:val="20"/>
                <w:szCs w:val="20"/>
              </w:rPr>
              <w:t>“</w:t>
            </w:r>
          </w:p>
          <w:p w14:paraId="5280E514"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 xml:space="preserve">Betonung und Aussprache der Monatsnamen im Präpositiv und im Genitiv (в </w:t>
            </w:r>
            <w:proofErr w:type="spellStart"/>
            <w:r>
              <w:rPr>
                <w:rFonts w:ascii="Arial" w:hAnsi="Arial" w:cs="Arial"/>
                <w:sz w:val="20"/>
                <w:szCs w:val="20"/>
              </w:rPr>
              <w:t>сентябр</w:t>
            </w:r>
            <w:r>
              <w:rPr>
                <w:rFonts w:ascii="Arial" w:hAnsi="Arial" w:cs="Arial"/>
                <w:sz w:val="20"/>
                <w:szCs w:val="20"/>
                <w:u w:val="single"/>
              </w:rPr>
              <w:t>е</w:t>
            </w:r>
            <w:proofErr w:type="spellEnd"/>
            <w:r>
              <w:rPr>
                <w:rFonts w:ascii="Arial" w:hAnsi="Arial" w:cs="Arial"/>
                <w:sz w:val="20"/>
                <w:szCs w:val="20"/>
              </w:rPr>
              <w:t xml:space="preserve">, 9ое </w:t>
            </w:r>
            <w:proofErr w:type="spellStart"/>
            <w:r>
              <w:rPr>
                <w:rFonts w:ascii="Arial" w:hAnsi="Arial" w:cs="Arial"/>
                <w:sz w:val="20"/>
                <w:szCs w:val="20"/>
              </w:rPr>
              <w:t>сентябр</w:t>
            </w:r>
            <w:r>
              <w:rPr>
                <w:rFonts w:ascii="Arial" w:hAnsi="Arial" w:cs="Arial"/>
                <w:sz w:val="20"/>
                <w:szCs w:val="20"/>
                <w:u w:val="single"/>
              </w:rPr>
              <w:t>я</w:t>
            </w:r>
            <w:proofErr w:type="spellEnd"/>
            <w:r>
              <w:rPr>
                <w:rFonts w:ascii="Arial" w:hAnsi="Arial" w:cs="Arial"/>
                <w:sz w:val="20"/>
                <w:szCs w:val="20"/>
              </w:rPr>
              <w:t>)</w:t>
            </w:r>
          </w:p>
        </w:tc>
        <w:tc>
          <w:tcPr>
            <w:tcW w:w="1246" w:type="pct"/>
            <w:gridSpan w:val="2"/>
            <w:vMerge/>
            <w:shd w:val="clear" w:color="auto" w:fill="auto"/>
            <w:tcMar>
              <w:left w:w="108" w:type="dxa"/>
            </w:tcMar>
          </w:tcPr>
          <w:p w14:paraId="291A045A" w14:textId="74649318" w:rsidR="001937BF" w:rsidRDefault="001937BF" w:rsidP="001F7EF7">
            <w:pPr>
              <w:shd w:val="clear" w:color="auto" w:fill="A3D7B7"/>
              <w:suppressAutoHyphens w:val="0"/>
              <w:spacing w:after="0" w:line="276" w:lineRule="auto"/>
              <w:ind w:left="27" w:hanging="27"/>
              <w:rPr>
                <w:sz w:val="20"/>
                <w:szCs w:val="20"/>
              </w:rPr>
            </w:pPr>
          </w:p>
        </w:tc>
        <w:tc>
          <w:tcPr>
            <w:tcW w:w="1243" w:type="pct"/>
            <w:vMerge/>
            <w:shd w:val="clear" w:color="auto" w:fill="auto"/>
            <w:tcMar>
              <w:left w:w="108" w:type="dxa"/>
            </w:tcMar>
          </w:tcPr>
          <w:p w14:paraId="0300482B" w14:textId="77777777" w:rsidR="001937BF" w:rsidRDefault="001937BF" w:rsidP="002074B6">
            <w:pPr>
              <w:spacing w:after="0"/>
              <w:rPr>
                <w:rFonts w:ascii="Arial" w:hAnsi="Arial" w:cs="Arial"/>
                <w:sz w:val="20"/>
                <w:szCs w:val="20"/>
              </w:rPr>
            </w:pPr>
          </w:p>
        </w:tc>
      </w:tr>
    </w:tbl>
    <w:p w14:paraId="120E7C4F" w14:textId="77777777" w:rsidR="00014C6A" w:rsidRDefault="00014C6A" w:rsidP="00014C6A">
      <w:pPr>
        <w:tabs>
          <w:tab w:val="left" w:pos="2183"/>
        </w:tabs>
        <w:rPr>
          <w:rFonts w:ascii="Arial" w:hAnsi="Arial" w:cs="Arial"/>
        </w:rPr>
      </w:pPr>
    </w:p>
    <w:p w14:paraId="79FAA55A" w14:textId="0BE98A6D" w:rsidR="00014C6A" w:rsidRDefault="005005D2" w:rsidP="00912A62">
      <w:pPr>
        <w:suppressAutoHyphens w:val="0"/>
        <w:spacing w:after="0"/>
        <w:rPr>
          <w:rFonts w:ascii="Arial" w:hAnsi="Arial" w:cs="Arial"/>
        </w:rPr>
      </w:pPr>
      <w:r>
        <w:rPr>
          <w:rFonts w:ascii="Arial" w:hAnsi="Arial" w:cs="Arial"/>
        </w:rPr>
        <w:br w:type="page"/>
      </w:r>
    </w:p>
    <w:tbl>
      <w:tblPr>
        <w:tblStyle w:val="Tabellenraster"/>
        <w:tblW w:w="5000" w:type="pct"/>
        <w:tblLook w:val="04A0" w:firstRow="1" w:lastRow="0" w:firstColumn="1" w:lastColumn="0" w:noHBand="0" w:noVBand="1"/>
      </w:tblPr>
      <w:tblGrid>
        <w:gridCol w:w="15"/>
        <w:gridCol w:w="4018"/>
        <w:gridCol w:w="13"/>
        <w:gridCol w:w="3948"/>
        <w:gridCol w:w="10"/>
        <w:gridCol w:w="3958"/>
        <w:gridCol w:w="3958"/>
      </w:tblGrid>
      <w:tr w:rsidR="00014C6A" w14:paraId="5966F5C6" w14:textId="77777777" w:rsidTr="001937BF">
        <w:tc>
          <w:tcPr>
            <w:tcW w:w="5000" w:type="pct"/>
            <w:gridSpan w:val="7"/>
            <w:shd w:val="clear" w:color="auto" w:fill="D9D9D9"/>
            <w:tcMar>
              <w:left w:w="108" w:type="dxa"/>
            </w:tcMar>
          </w:tcPr>
          <w:p w14:paraId="7CC95278" w14:textId="4F1B67EC" w:rsidR="00014C6A" w:rsidRDefault="005005D2" w:rsidP="008A1F93">
            <w:pPr>
              <w:pStyle w:val="0TabelleUeberschrift"/>
            </w:pPr>
            <w:bookmarkStart w:id="29" w:name="_Toc456601251"/>
            <w:bookmarkStart w:id="30" w:name="_Toc461608738"/>
            <w:r>
              <w:lastRenderedPageBreak/>
              <w:t xml:space="preserve">Unterrichtseinheit 10: </w:t>
            </w:r>
            <w:r w:rsidR="00014C6A">
              <w:t>Aufbau der Kompetenzen „Sprachmittlung“, „Text- und Medienkompetenz“</w:t>
            </w:r>
            <w:bookmarkEnd w:id="29"/>
            <w:bookmarkEnd w:id="30"/>
          </w:p>
          <w:p w14:paraId="526DC9EB" w14:textId="77777777" w:rsidR="00014C6A" w:rsidRDefault="00014C6A" w:rsidP="005005D2">
            <w:pPr>
              <w:pStyle w:val="0caStunden0"/>
            </w:pPr>
            <w:r>
              <w:t>Reise nach Russland</w:t>
            </w:r>
          </w:p>
          <w:p w14:paraId="58E80DD1" w14:textId="1FA6697B" w:rsidR="00014C6A" w:rsidRDefault="00014C6A" w:rsidP="005005D2">
            <w:pPr>
              <w:pStyle w:val="0caStunden0"/>
            </w:pPr>
            <w:r>
              <w:t>ca.3 Wochen</w:t>
            </w:r>
          </w:p>
        </w:tc>
      </w:tr>
      <w:tr w:rsidR="00014C6A" w14:paraId="25830239" w14:textId="77777777" w:rsidTr="005005D2">
        <w:tc>
          <w:tcPr>
            <w:tcW w:w="5000" w:type="pct"/>
            <w:gridSpan w:val="7"/>
            <w:shd w:val="clear" w:color="auto" w:fill="auto"/>
            <w:tcMar>
              <w:left w:w="108" w:type="dxa"/>
            </w:tcMar>
          </w:tcPr>
          <w:p w14:paraId="492EC3F2" w14:textId="77777777" w:rsidR="00014C6A" w:rsidRDefault="00014C6A" w:rsidP="006D6AFF">
            <w:pPr>
              <w:spacing w:before="60" w:after="0" w:line="192" w:lineRule="auto"/>
              <w:rPr>
                <w:rFonts w:ascii="Arial" w:hAnsi="Arial" w:cs="Arial"/>
                <w:b/>
              </w:rPr>
            </w:pPr>
            <w:r>
              <w:rPr>
                <w:rFonts w:ascii="Arial" w:hAnsi="Arial" w:cs="Arial"/>
                <w:b/>
              </w:rPr>
              <w:t>Soziokulturelles Wissen/Thema: Kulturelle Identität</w:t>
            </w:r>
          </w:p>
          <w:p w14:paraId="221FF175" w14:textId="77777777" w:rsidR="00014C6A" w:rsidRDefault="00014C6A" w:rsidP="002074B6">
            <w:pPr>
              <w:spacing w:after="0" w:line="192" w:lineRule="auto"/>
              <w:rPr>
                <w:rFonts w:ascii="Arial" w:hAnsi="Arial" w:cs="Arial"/>
                <w:b/>
              </w:rPr>
            </w:pPr>
          </w:p>
          <w:p w14:paraId="3E7EE77A" w14:textId="77777777" w:rsidR="00014C6A" w:rsidRDefault="00014C6A" w:rsidP="00FE0A17">
            <w:pPr>
              <w:spacing w:after="0"/>
              <w:rPr>
                <w:rFonts w:ascii="Arial" w:hAnsi="Arial" w:cs="Arial"/>
                <w:b/>
              </w:rPr>
            </w:pPr>
            <w:r>
              <w:rPr>
                <w:rFonts w:ascii="Arial" w:hAnsi="Arial" w:cs="Arial"/>
                <w:b/>
              </w:rPr>
              <w:t>Lernaufgabe:</w:t>
            </w:r>
            <w:r>
              <w:rPr>
                <w:rFonts w:ascii="Arial" w:hAnsi="Arial" w:cs="Arial"/>
              </w:rPr>
              <w:t xml:space="preserve"> als Reiseführer eine Stadtführung gestalten; zwischen einem russischen Reiseführer und einem deutschen Touristen dolmetschen</w:t>
            </w:r>
          </w:p>
        </w:tc>
      </w:tr>
      <w:tr w:rsidR="005005D2" w14:paraId="36E9289B" w14:textId="77777777" w:rsidTr="001937BF">
        <w:tblPrEx>
          <w:tblCellMar>
            <w:left w:w="93" w:type="dxa"/>
          </w:tblCellMar>
        </w:tblPrEx>
        <w:trPr>
          <w:gridBefore w:val="1"/>
          <w:wBefore w:w="5" w:type="pct"/>
          <w:trHeight w:val="1543"/>
        </w:trPr>
        <w:tc>
          <w:tcPr>
            <w:tcW w:w="1266" w:type="pct"/>
            <w:gridSpan w:val="2"/>
            <w:shd w:val="clear" w:color="auto" w:fill="B70017"/>
            <w:tcMar>
              <w:left w:w="93" w:type="dxa"/>
            </w:tcMar>
            <w:vAlign w:val="center"/>
          </w:tcPr>
          <w:p w14:paraId="696E9A67" w14:textId="77777777" w:rsidR="005005D2" w:rsidRPr="00A06ABF" w:rsidRDefault="005005D2" w:rsidP="004D3D5E">
            <w:pPr>
              <w:pStyle w:val="bcTabweiKompetenzen"/>
              <w:rPr>
                <w:color w:val="FFFFFF" w:themeColor="background1"/>
              </w:rPr>
            </w:pPr>
            <w:r w:rsidRPr="00A06ABF">
              <w:rPr>
                <w:color w:val="FFFFFF" w:themeColor="background1"/>
              </w:rPr>
              <w:t>Inhaltsbezogene Kompetenzen I</w:t>
            </w:r>
          </w:p>
          <w:p w14:paraId="5326612B" w14:textId="77777777" w:rsidR="005005D2" w:rsidRPr="00A06ABF" w:rsidRDefault="005005D2" w:rsidP="004D3D5E">
            <w:pPr>
              <w:pStyle w:val="bcTabweiKompetenzenunt"/>
              <w:rPr>
                <w:color w:val="FFFFFF" w:themeColor="background1"/>
                <w:szCs w:val="20"/>
              </w:rPr>
            </w:pPr>
            <w:r w:rsidRPr="00A06ABF">
              <w:rPr>
                <w:color w:val="FFFFFF" w:themeColor="background1"/>
                <w:szCs w:val="20"/>
              </w:rPr>
              <w:t>Interkulturelle kommunikative Kompetenz</w:t>
            </w:r>
          </w:p>
          <w:p w14:paraId="026AA337" w14:textId="77777777" w:rsidR="005005D2" w:rsidRPr="00A06ABF" w:rsidRDefault="005005D2" w:rsidP="004D3D5E">
            <w:pPr>
              <w:pStyle w:val="bcTabweiKompetenzenunt"/>
              <w:rPr>
                <w:color w:val="FFFFFF" w:themeColor="background1"/>
                <w:szCs w:val="20"/>
              </w:rPr>
            </w:pPr>
            <w:r w:rsidRPr="00A06ABF">
              <w:rPr>
                <w:color w:val="FFFFFF" w:themeColor="background1"/>
                <w:szCs w:val="20"/>
              </w:rPr>
              <w:t xml:space="preserve">Funktionale kommunikative Kompetenz (ohne </w:t>
            </w:r>
            <w:proofErr w:type="spellStart"/>
            <w:r w:rsidRPr="00A06ABF">
              <w:rPr>
                <w:color w:val="FFFFFF" w:themeColor="background1"/>
                <w:szCs w:val="20"/>
              </w:rPr>
              <w:t>sprachl</w:t>
            </w:r>
            <w:proofErr w:type="spellEnd"/>
            <w:r w:rsidRPr="00A06ABF">
              <w:rPr>
                <w:color w:val="FFFFFF" w:themeColor="background1"/>
                <w:szCs w:val="20"/>
              </w:rPr>
              <w:t>. Mittel)</w:t>
            </w:r>
          </w:p>
          <w:p w14:paraId="50041A5E" w14:textId="77777777" w:rsidR="005005D2" w:rsidRPr="00A06ABF" w:rsidRDefault="005005D2" w:rsidP="004D3D5E">
            <w:pPr>
              <w:spacing w:after="0" w:line="216" w:lineRule="auto"/>
              <w:jc w:val="center"/>
              <w:rPr>
                <w:rFonts w:ascii="Arial" w:hAnsi="Arial" w:cs="Arial"/>
                <w:b/>
                <w:color w:val="FFFFFF" w:themeColor="background1"/>
                <w:sz w:val="20"/>
                <w:szCs w:val="20"/>
              </w:rPr>
            </w:pPr>
            <w:r w:rsidRPr="00A06ABF">
              <w:rPr>
                <w:rFonts w:ascii="Arial" w:hAnsi="Arial" w:cs="Arial"/>
                <w:color w:val="FFFFFF" w:themeColor="background1"/>
                <w:sz w:val="20"/>
                <w:szCs w:val="20"/>
              </w:rPr>
              <w:t>Text- und Medienkompetenz</w:t>
            </w:r>
          </w:p>
        </w:tc>
        <w:tc>
          <w:tcPr>
            <w:tcW w:w="1243" w:type="pct"/>
            <w:gridSpan w:val="2"/>
            <w:shd w:val="clear" w:color="auto" w:fill="B70017"/>
            <w:tcMar>
              <w:left w:w="93" w:type="dxa"/>
            </w:tcMar>
            <w:vAlign w:val="center"/>
          </w:tcPr>
          <w:p w14:paraId="48747A7E" w14:textId="77777777" w:rsidR="005005D2" w:rsidRPr="00A06ABF" w:rsidRDefault="005005D2" w:rsidP="004D3D5E">
            <w:pPr>
              <w:pStyle w:val="bcTabweiKompetenzen"/>
              <w:rPr>
                <w:color w:val="FFFFFF" w:themeColor="background1"/>
              </w:rPr>
            </w:pPr>
            <w:r w:rsidRPr="00A06ABF">
              <w:rPr>
                <w:color w:val="FFFFFF" w:themeColor="background1"/>
              </w:rPr>
              <w:t>Inhaltsbezogene Kompetenzen II</w:t>
            </w:r>
          </w:p>
          <w:p w14:paraId="378C054C" w14:textId="77777777" w:rsidR="005005D2" w:rsidRPr="00A06ABF" w:rsidRDefault="005005D2" w:rsidP="004D3D5E">
            <w:pPr>
              <w:pStyle w:val="bcTabweiKompetenzenunt"/>
              <w:rPr>
                <w:color w:val="FFFFFF" w:themeColor="background1"/>
                <w:szCs w:val="20"/>
              </w:rPr>
            </w:pPr>
            <w:r w:rsidRPr="00A06ABF">
              <w:rPr>
                <w:color w:val="FFFFFF" w:themeColor="background1"/>
                <w:szCs w:val="20"/>
              </w:rPr>
              <w:t>Verfügen über Sprachliche Mittel:</w:t>
            </w:r>
          </w:p>
          <w:p w14:paraId="11B40011" w14:textId="77777777" w:rsidR="005005D2" w:rsidRPr="00A06ABF" w:rsidRDefault="005005D2" w:rsidP="004D3D5E">
            <w:pPr>
              <w:pStyle w:val="bcTabweiKompetenzenunt"/>
              <w:spacing w:after="0"/>
              <w:rPr>
                <w:color w:val="FFFFFF" w:themeColor="background1"/>
                <w:szCs w:val="20"/>
              </w:rPr>
            </w:pPr>
            <w:r w:rsidRPr="00A06ABF">
              <w:rPr>
                <w:color w:val="FFFFFF" w:themeColor="background1"/>
                <w:szCs w:val="20"/>
              </w:rPr>
              <w:t>Wortschatz</w:t>
            </w:r>
          </w:p>
          <w:p w14:paraId="41733C48" w14:textId="77777777" w:rsidR="005005D2" w:rsidRPr="00A06ABF" w:rsidRDefault="005005D2" w:rsidP="004D3D5E">
            <w:pPr>
              <w:pStyle w:val="bcTabweiKompetenzenunt"/>
              <w:spacing w:after="0"/>
              <w:rPr>
                <w:color w:val="FFFFFF" w:themeColor="background1"/>
                <w:szCs w:val="20"/>
              </w:rPr>
            </w:pPr>
            <w:r w:rsidRPr="00A06ABF">
              <w:rPr>
                <w:color w:val="FFFFFF" w:themeColor="background1"/>
                <w:szCs w:val="20"/>
              </w:rPr>
              <w:t>Grammatik</w:t>
            </w:r>
          </w:p>
          <w:p w14:paraId="7CDC6128" w14:textId="77777777" w:rsidR="005005D2" w:rsidRPr="00A06ABF" w:rsidRDefault="005005D2" w:rsidP="004D3D5E">
            <w:pPr>
              <w:pStyle w:val="Listenabsatz"/>
              <w:spacing w:after="0"/>
              <w:ind w:left="0"/>
              <w:jc w:val="center"/>
              <w:rPr>
                <w:rFonts w:ascii="Arial" w:hAnsi="Arial" w:cs="Arial"/>
                <w:b/>
                <w:color w:val="FFFFFF" w:themeColor="background1"/>
                <w:sz w:val="20"/>
                <w:szCs w:val="20"/>
              </w:rPr>
            </w:pPr>
            <w:r w:rsidRPr="00A06ABF">
              <w:rPr>
                <w:rFonts w:ascii="Arial" w:hAnsi="Arial" w:cs="Arial"/>
                <w:color w:val="FFFFFF" w:themeColor="background1"/>
                <w:sz w:val="20"/>
                <w:szCs w:val="20"/>
              </w:rPr>
              <w:t>Aussprache und Intonation</w:t>
            </w:r>
          </w:p>
        </w:tc>
        <w:tc>
          <w:tcPr>
            <w:tcW w:w="1243" w:type="pct"/>
            <w:shd w:val="clear" w:color="auto" w:fill="D9D9D9"/>
            <w:tcMar>
              <w:left w:w="93" w:type="dxa"/>
            </w:tcMar>
            <w:vAlign w:val="center"/>
          </w:tcPr>
          <w:p w14:paraId="2D8834EB" w14:textId="77777777" w:rsidR="005005D2" w:rsidRPr="00A06ABF" w:rsidRDefault="005005D2" w:rsidP="004D3D5E">
            <w:pPr>
              <w:pStyle w:val="bcTabschwKompetenzen"/>
            </w:pPr>
            <w:r w:rsidRPr="00A06ABF">
              <w:t>Konkretisierung,</w:t>
            </w:r>
            <w:r w:rsidRPr="00A06ABF">
              <w:br/>
              <w:t>Vorgehen im Unterricht</w:t>
            </w:r>
          </w:p>
          <w:p w14:paraId="5D62D8BC" w14:textId="77777777" w:rsidR="005005D2" w:rsidRPr="00A06ABF" w:rsidRDefault="005005D2" w:rsidP="004D3D5E">
            <w:pPr>
              <w:pStyle w:val="bcTabschwKompetenzenunt"/>
            </w:pPr>
            <w:r w:rsidRPr="00A06ABF">
              <w:t>Aufbau prozessbezogener Kompetenzen</w:t>
            </w:r>
          </w:p>
          <w:p w14:paraId="34219B6F" w14:textId="77777777" w:rsidR="005005D2" w:rsidRPr="009A019F" w:rsidRDefault="005005D2" w:rsidP="004D3D5E">
            <w:pPr>
              <w:spacing w:after="0"/>
              <w:jc w:val="center"/>
              <w:rPr>
                <w:rFonts w:ascii="Arial" w:hAnsi="Arial" w:cs="Arial"/>
                <w:b/>
                <w:sz w:val="20"/>
                <w:szCs w:val="20"/>
              </w:rPr>
            </w:pPr>
            <w:r w:rsidRPr="009A019F">
              <w:rPr>
                <w:rFonts w:ascii="Arial" w:hAnsi="Arial" w:cs="Arial"/>
                <w:sz w:val="20"/>
                <w:szCs w:val="20"/>
              </w:rPr>
              <w:t>Schulung der Leitperspektiven</w:t>
            </w:r>
          </w:p>
        </w:tc>
        <w:tc>
          <w:tcPr>
            <w:tcW w:w="1243" w:type="pct"/>
            <w:shd w:val="clear" w:color="auto" w:fill="D9D9D9"/>
            <w:tcMar>
              <w:left w:w="93" w:type="dxa"/>
            </w:tcMar>
            <w:vAlign w:val="center"/>
          </w:tcPr>
          <w:p w14:paraId="0854C3D3" w14:textId="77777777" w:rsidR="005005D2" w:rsidRPr="00A06ABF" w:rsidRDefault="005005D2" w:rsidP="004D3D5E">
            <w:pPr>
              <w:spacing w:after="0"/>
              <w:jc w:val="center"/>
              <w:rPr>
                <w:rFonts w:ascii="Arial" w:hAnsi="Arial" w:cs="Arial"/>
                <w:b/>
                <w:color w:val="auto"/>
                <w:sz w:val="20"/>
                <w:szCs w:val="20"/>
              </w:rPr>
            </w:pPr>
            <w:r w:rsidRPr="00A06ABF">
              <w:rPr>
                <w:rFonts w:ascii="Arial" w:hAnsi="Arial" w:cs="Arial"/>
                <w:b/>
              </w:rPr>
              <w:t>Ergänzende Hinweise, Arbeitsmittel, Organisation, Verweise</w:t>
            </w:r>
          </w:p>
        </w:tc>
      </w:tr>
      <w:tr w:rsidR="001937BF" w14:paraId="2CAB6601" w14:textId="77777777" w:rsidTr="001937BF">
        <w:trPr>
          <w:trHeight w:val="20"/>
        </w:trPr>
        <w:tc>
          <w:tcPr>
            <w:tcW w:w="2511" w:type="pct"/>
            <w:gridSpan w:val="4"/>
            <w:shd w:val="clear" w:color="auto" w:fill="auto"/>
            <w:tcMar>
              <w:left w:w="108" w:type="dxa"/>
            </w:tcMar>
            <w:vAlign w:val="center"/>
          </w:tcPr>
          <w:p w14:paraId="105CE61B" w14:textId="1F7B077F" w:rsidR="001937BF" w:rsidRDefault="001937BF" w:rsidP="001937BF">
            <w:pPr>
              <w:pStyle w:val="Listenabsatz"/>
              <w:spacing w:after="0"/>
              <w:ind w:left="0"/>
              <w:jc w:val="center"/>
              <w:rPr>
                <w:rFonts w:ascii="Arial" w:hAnsi="Arial" w:cs="Arial"/>
                <w:b/>
                <w:bCs/>
                <w:sz w:val="20"/>
                <w:szCs w:val="20"/>
              </w:rPr>
            </w:pPr>
            <w:r w:rsidRPr="001937BF">
              <w:rPr>
                <w:rFonts w:ascii="Arial" w:hAnsi="Arial" w:cs="Arial"/>
                <w:sz w:val="20"/>
                <w:szCs w:val="20"/>
              </w:rPr>
              <w:t>Die Schülerinnen und Schüler können</w:t>
            </w:r>
          </w:p>
        </w:tc>
        <w:tc>
          <w:tcPr>
            <w:tcW w:w="1246" w:type="pct"/>
            <w:gridSpan w:val="2"/>
            <w:vMerge w:val="restart"/>
            <w:shd w:val="clear" w:color="auto" w:fill="auto"/>
            <w:tcMar>
              <w:left w:w="108" w:type="dxa"/>
            </w:tcMar>
          </w:tcPr>
          <w:p w14:paraId="4032774E" w14:textId="77777777" w:rsidR="001937BF" w:rsidRDefault="001937BF" w:rsidP="002074B6">
            <w:pPr>
              <w:spacing w:after="0"/>
              <w:rPr>
                <w:rFonts w:ascii="Arial" w:hAnsi="Arial" w:cs="Arial"/>
                <w:b/>
              </w:rPr>
            </w:pPr>
            <w:r>
              <w:rPr>
                <w:rFonts w:ascii="Arial" w:hAnsi="Arial" w:cs="Arial"/>
                <w:b/>
                <w:sz w:val="20"/>
                <w:szCs w:val="20"/>
              </w:rPr>
              <w:t>Lernschritte</w:t>
            </w:r>
          </w:p>
          <w:p w14:paraId="6B17BD9B"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Dialog über Reisevorbereitungen</w:t>
            </w:r>
          </w:p>
          <w:p w14:paraId="08D1CE16"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Erarbeitung Modalitäten: Was kann/muss für die Reise gemacht werden?</w:t>
            </w:r>
          </w:p>
          <w:p w14:paraId="73DBCF52"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Anwendung: Ausdrücken, was in bestimmten Situationen gemacht werden kann/muss.</w:t>
            </w:r>
          </w:p>
          <w:p w14:paraId="52AD78DF"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Einführung ausgewählter Verben der Fortbewegung im fließenden Text</w:t>
            </w:r>
          </w:p>
          <w:p w14:paraId="6402D50E"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Erarbeitung Verbformen und Gebrauch der Verben der Fortbewegung im Präsens und Präteritum</w:t>
            </w:r>
          </w:p>
          <w:p w14:paraId="5BB47651"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Verbalisieren von bildlich dargestellten Bewegungssituationen im Präsens und Präteritum</w:t>
            </w:r>
          </w:p>
          <w:p w14:paraId="352BE169"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Lesen über Sehenswürdigkeiten in einer Stadt</w:t>
            </w:r>
          </w:p>
          <w:p w14:paraId="6F7346C5"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Erarbeitung der Formen der Substantive der 3. Deklination und der Rektion nach den unbestimmten Zahlwörtern</w:t>
            </w:r>
            <w:r w:rsidRPr="00276F18">
              <w:rPr>
                <w:rFonts w:ascii="Arial" w:hAnsi="Arial" w:cs="Arial"/>
                <w:sz w:val="20"/>
                <w:szCs w:val="20"/>
              </w:rPr>
              <w:t xml:space="preserve"> </w:t>
            </w:r>
            <w:r>
              <w:rPr>
                <w:rFonts w:ascii="Arial" w:hAnsi="Arial" w:cs="Arial"/>
                <w:sz w:val="20"/>
                <w:szCs w:val="20"/>
                <w:lang w:val="ru-RU"/>
              </w:rPr>
              <w:t>много</w:t>
            </w:r>
            <w:r w:rsidRPr="00276F18">
              <w:rPr>
                <w:rFonts w:ascii="Arial" w:hAnsi="Arial" w:cs="Arial"/>
                <w:sz w:val="20"/>
                <w:szCs w:val="20"/>
              </w:rPr>
              <w:t xml:space="preserve">, </w:t>
            </w:r>
            <w:r>
              <w:rPr>
                <w:rFonts w:ascii="Arial" w:hAnsi="Arial" w:cs="Arial"/>
                <w:sz w:val="20"/>
                <w:szCs w:val="20"/>
                <w:lang w:val="ru-RU"/>
              </w:rPr>
              <w:t>мало</w:t>
            </w:r>
            <w:r w:rsidRPr="00276F18">
              <w:rPr>
                <w:rFonts w:ascii="Arial" w:hAnsi="Arial" w:cs="Arial"/>
                <w:sz w:val="20"/>
                <w:szCs w:val="20"/>
              </w:rPr>
              <w:t xml:space="preserve">, </w:t>
            </w:r>
            <w:r>
              <w:rPr>
                <w:rFonts w:ascii="Arial" w:hAnsi="Arial" w:cs="Arial"/>
                <w:sz w:val="20"/>
                <w:szCs w:val="20"/>
                <w:lang w:val="ru-RU"/>
              </w:rPr>
              <w:t>несколько</w:t>
            </w:r>
          </w:p>
          <w:p w14:paraId="346ED44D"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Einschleifung der Formen der Substantive der 3. Deklination in Lückentext(en)</w:t>
            </w:r>
          </w:p>
          <w:p w14:paraId="1AD354A2"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 xml:space="preserve">Aussagen darüber machen, wovon es </w:t>
            </w:r>
            <w:r>
              <w:rPr>
                <w:rFonts w:ascii="Arial" w:hAnsi="Arial" w:cs="Arial"/>
                <w:sz w:val="20"/>
                <w:szCs w:val="20"/>
              </w:rPr>
              <w:lastRenderedPageBreak/>
              <w:t>in verschiedenen Städten viel, wenig gibt</w:t>
            </w:r>
          </w:p>
          <w:p w14:paraId="38628958"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Lesen eines Besichtigungsprogramm</w:t>
            </w:r>
          </w:p>
          <w:p w14:paraId="373BBB2D"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Hören einer Stadtführung</w:t>
            </w:r>
          </w:p>
          <w:p w14:paraId="09888EC2"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Erarbeitung der Deklination der Personalpronomen</w:t>
            </w:r>
          </w:p>
          <w:p w14:paraId="56D9610C"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Erarbeitung Modalitäten: Was kann/muss wo gemacht werden?</w:t>
            </w:r>
          </w:p>
          <w:p w14:paraId="6C6CE884"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eine Stadtführung (in der Heimatstadt, in einer anderen Stadt) auf Russisch gestalten</w:t>
            </w:r>
          </w:p>
          <w:p w14:paraId="29210405" w14:textId="77777777" w:rsidR="001937BF" w:rsidRDefault="001937BF" w:rsidP="00014C6A">
            <w:pPr>
              <w:pStyle w:val="Listenabsatz"/>
              <w:numPr>
                <w:ilvl w:val="0"/>
                <w:numId w:val="10"/>
              </w:numPr>
              <w:suppressAutoHyphens w:val="0"/>
              <w:spacing w:after="0"/>
              <w:ind w:left="285" w:hanging="285"/>
              <w:rPr>
                <w:sz w:val="20"/>
                <w:szCs w:val="20"/>
              </w:rPr>
            </w:pPr>
            <w:r>
              <w:rPr>
                <w:rFonts w:ascii="Arial" w:hAnsi="Arial" w:cs="Arial"/>
                <w:sz w:val="20"/>
                <w:szCs w:val="20"/>
              </w:rPr>
              <w:t>bei einer Führung zwischen Reiseführer und deutschem Tourist dolmetschen</w:t>
            </w:r>
          </w:p>
          <w:p w14:paraId="72A3F53A" w14:textId="77777777" w:rsidR="001937BF" w:rsidRDefault="001937BF" w:rsidP="002074B6">
            <w:pPr>
              <w:pStyle w:val="Listenabsatz"/>
              <w:suppressAutoHyphens w:val="0"/>
              <w:spacing w:after="0"/>
              <w:ind w:left="285" w:hanging="285"/>
              <w:rPr>
                <w:rFonts w:ascii="Arial" w:hAnsi="Arial" w:cs="Arial"/>
              </w:rPr>
            </w:pPr>
          </w:p>
          <w:p w14:paraId="0165756E" w14:textId="77777777" w:rsidR="001937BF" w:rsidRDefault="001937BF" w:rsidP="001F7EF7">
            <w:pPr>
              <w:shd w:val="clear" w:color="auto" w:fill="A3D7B7"/>
              <w:suppressAutoHyphens w:val="0"/>
              <w:spacing w:after="0" w:line="276" w:lineRule="auto"/>
              <w:ind w:left="285" w:hanging="285"/>
              <w:rPr>
                <w:rFonts w:ascii="Arial" w:hAnsi="Arial" w:cs="Arial"/>
                <w:b/>
                <w:sz w:val="20"/>
                <w:szCs w:val="20"/>
              </w:rPr>
            </w:pPr>
            <w:r>
              <w:rPr>
                <w:rFonts w:ascii="Arial" w:hAnsi="Arial" w:cs="Arial"/>
                <w:b/>
                <w:sz w:val="20"/>
                <w:szCs w:val="20"/>
              </w:rPr>
              <w:t>Schulung der Leitperspektiven</w:t>
            </w:r>
          </w:p>
          <w:p w14:paraId="2C569DC8" w14:textId="77777777" w:rsidR="001937BF" w:rsidRDefault="001937BF" w:rsidP="001F7EF7">
            <w:pPr>
              <w:shd w:val="clear" w:color="auto" w:fill="A3D7B7"/>
              <w:suppressAutoHyphens w:val="0"/>
              <w:spacing w:after="0" w:line="276" w:lineRule="auto"/>
              <w:ind w:left="285" w:hanging="285"/>
              <w:rPr>
                <w:sz w:val="20"/>
                <w:szCs w:val="20"/>
              </w:rPr>
            </w:pPr>
          </w:p>
          <w:p w14:paraId="56F44EC8" w14:textId="11EFCA91" w:rsidR="001937BF" w:rsidRDefault="001937BF" w:rsidP="001F7EF7">
            <w:pPr>
              <w:shd w:val="clear" w:color="auto" w:fill="A3D7B7"/>
              <w:spacing w:after="0" w:line="276" w:lineRule="auto"/>
              <w:rPr>
                <w:rFonts w:ascii="Arial" w:hAnsi="Arial" w:cs="Arial"/>
                <w:b/>
                <w:sz w:val="20"/>
                <w:szCs w:val="20"/>
              </w:rPr>
            </w:pPr>
            <w:r w:rsidRPr="009E63E6">
              <w:rPr>
                <w:rFonts w:ascii="Arial" w:hAnsi="Arial" w:cs="Arial"/>
                <w:b/>
                <w:sz w:val="20"/>
                <w:szCs w:val="20"/>
              </w:rPr>
              <w:t>L BTV</w:t>
            </w:r>
            <w:r>
              <w:rPr>
                <w:rFonts w:ascii="Arial" w:hAnsi="Arial" w:cs="Arial"/>
                <w:sz w:val="20"/>
                <w:szCs w:val="20"/>
              </w:rPr>
              <w:t xml:space="preserve"> Formen von Vorurteilen, Stereotypen und Klischees</w:t>
            </w:r>
          </w:p>
        </w:tc>
        <w:tc>
          <w:tcPr>
            <w:tcW w:w="1243" w:type="pct"/>
            <w:vMerge w:val="restart"/>
            <w:shd w:val="clear" w:color="auto" w:fill="auto"/>
            <w:tcMar>
              <w:left w:w="108" w:type="dxa"/>
            </w:tcMar>
          </w:tcPr>
          <w:p w14:paraId="05EAA78F" w14:textId="77777777" w:rsidR="001937BF" w:rsidRDefault="001937BF" w:rsidP="002074B6">
            <w:pPr>
              <w:spacing w:after="0"/>
              <w:rPr>
                <w:rFonts w:ascii="Arial" w:hAnsi="Arial" w:cs="Arial"/>
                <w:b/>
              </w:rPr>
            </w:pPr>
            <w:r>
              <w:rPr>
                <w:rFonts w:ascii="Arial" w:hAnsi="Arial" w:cs="Arial"/>
                <w:b/>
                <w:sz w:val="20"/>
                <w:szCs w:val="20"/>
              </w:rPr>
              <w:lastRenderedPageBreak/>
              <w:t>Materialien</w:t>
            </w:r>
          </w:p>
          <w:p w14:paraId="162AC888"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adaptierte Informations-broschüren verschiedener Städte für Touristen auf Russisch</w:t>
            </w:r>
          </w:p>
          <w:p w14:paraId="025BCA00"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Stadtpläne mit Sehenswürdigkeiten</w:t>
            </w:r>
          </w:p>
          <w:p w14:paraId="16610525"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Ankündigungen zu Stadtführungen / Besichtigungen</w:t>
            </w:r>
          </w:p>
          <w:p w14:paraId="230F1731" w14:textId="77777777" w:rsidR="001937BF" w:rsidRDefault="001937BF" w:rsidP="002074B6">
            <w:pPr>
              <w:spacing w:after="0"/>
              <w:rPr>
                <w:rFonts w:ascii="Arial" w:hAnsi="Arial" w:cs="Arial"/>
                <w:b/>
                <w:sz w:val="20"/>
                <w:szCs w:val="20"/>
              </w:rPr>
            </w:pPr>
          </w:p>
          <w:p w14:paraId="14F96681" w14:textId="77777777" w:rsidR="001937BF" w:rsidRDefault="001937BF" w:rsidP="002074B6">
            <w:pPr>
              <w:spacing w:after="0"/>
              <w:rPr>
                <w:rFonts w:ascii="Arial" w:hAnsi="Arial" w:cs="Arial"/>
                <w:b/>
              </w:rPr>
            </w:pPr>
            <w:r>
              <w:rPr>
                <w:rFonts w:ascii="Arial" w:hAnsi="Arial" w:cs="Arial"/>
                <w:b/>
                <w:sz w:val="20"/>
                <w:szCs w:val="20"/>
              </w:rPr>
              <w:t>Unterrichtsmethoden</w:t>
            </w:r>
          </w:p>
          <w:p w14:paraId="3EDE2314"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Partnerarbeit Muttersprachler – Nichtmuttersprachler</w:t>
            </w:r>
          </w:p>
          <w:p w14:paraId="6AF4834A"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Umformung eines Sachtexts in einen Monolog (Reiseführer) und umgekehrt</w:t>
            </w:r>
          </w:p>
          <w:p w14:paraId="415DA398"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 xml:space="preserve">Gallery </w:t>
            </w:r>
            <w:proofErr w:type="spellStart"/>
            <w:r>
              <w:rPr>
                <w:rFonts w:ascii="Arial" w:hAnsi="Arial" w:cs="Arial"/>
                <w:sz w:val="20"/>
                <w:szCs w:val="20"/>
              </w:rPr>
              <w:t>Walk</w:t>
            </w:r>
            <w:proofErr w:type="spellEnd"/>
          </w:p>
          <w:p w14:paraId="4059E5D8"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Szenisches Spiel</w:t>
            </w:r>
          </w:p>
          <w:p w14:paraId="53D37153" w14:textId="77777777" w:rsidR="001937BF" w:rsidRDefault="001937BF" w:rsidP="002074B6">
            <w:pPr>
              <w:pStyle w:val="Listenabsatz"/>
              <w:spacing w:after="0"/>
              <w:ind w:left="285"/>
              <w:rPr>
                <w:rFonts w:ascii="Arial" w:hAnsi="Arial" w:cs="Arial"/>
                <w:sz w:val="20"/>
                <w:szCs w:val="20"/>
              </w:rPr>
            </w:pPr>
          </w:p>
          <w:p w14:paraId="71AF5F88" w14:textId="77777777" w:rsidR="001937BF" w:rsidRDefault="001937BF" w:rsidP="002074B6">
            <w:pPr>
              <w:spacing w:after="0"/>
              <w:rPr>
                <w:rFonts w:ascii="Arial" w:hAnsi="Arial" w:cs="Arial"/>
                <w:b/>
              </w:rPr>
            </w:pPr>
            <w:r>
              <w:rPr>
                <w:rFonts w:ascii="Arial" w:hAnsi="Arial" w:cs="Arial"/>
                <w:b/>
                <w:sz w:val="20"/>
                <w:szCs w:val="20"/>
              </w:rPr>
              <w:t>Sozialformen</w:t>
            </w:r>
          </w:p>
          <w:p w14:paraId="6FF0D133"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Partnerarbeit</w:t>
            </w:r>
          </w:p>
          <w:p w14:paraId="049687D8"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Gruppenarbeit</w:t>
            </w:r>
          </w:p>
          <w:p w14:paraId="1DE615C1"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Schülervortrag</w:t>
            </w:r>
          </w:p>
          <w:p w14:paraId="1EDD4E01" w14:textId="77777777" w:rsidR="001937BF" w:rsidRDefault="001937BF" w:rsidP="002074B6">
            <w:pPr>
              <w:spacing w:after="0"/>
              <w:rPr>
                <w:rFonts w:ascii="Arial" w:hAnsi="Arial" w:cs="Arial"/>
                <w:sz w:val="20"/>
                <w:szCs w:val="20"/>
                <w:u w:val="single"/>
              </w:rPr>
            </w:pPr>
          </w:p>
          <w:p w14:paraId="2B063B61" w14:textId="77777777" w:rsidR="001937BF" w:rsidRDefault="001937BF" w:rsidP="002074B6">
            <w:pPr>
              <w:spacing w:after="0"/>
              <w:rPr>
                <w:rFonts w:ascii="Arial" w:hAnsi="Arial" w:cs="Arial"/>
                <w:b/>
              </w:rPr>
            </w:pPr>
            <w:r>
              <w:rPr>
                <w:rFonts w:ascii="Arial" w:hAnsi="Arial" w:cs="Arial"/>
                <w:b/>
                <w:sz w:val="20"/>
                <w:szCs w:val="20"/>
              </w:rPr>
              <w:t>Differenzierung</w:t>
            </w:r>
          </w:p>
          <w:p w14:paraId="2920C8DD"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authentisches Material</w:t>
            </w:r>
          </w:p>
          <w:p w14:paraId="69C68AD8" w14:textId="77777777" w:rsidR="001937BF" w:rsidRDefault="001937BF" w:rsidP="00014C6A">
            <w:pPr>
              <w:pStyle w:val="Listenabsatz"/>
              <w:numPr>
                <w:ilvl w:val="0"/>
                <w:numId w:val="10"/>
              </w:numPr>
              <w:suppressAutoHyphens w:val="0"/>
              <w:spacing w:after="0"/>
              <w:ind w:left="285" w:hanging="285"/>
              <w:rPr>
                <w:sz w:val="20"/>
                <w:szCs w:val="20"/>
              </w:rPr>
            </w:pPr>
            <w:r>
              <w:rPr>
                <w:rFonts w:ascii="Arial" w:hAnsi="Arial" w:cs="Arial"/>
                <w:sz w:val="20"/>
                <w:szCs w:val="20"/>
              </w:rPr>
              <w:t>Dolmetschen</w:t>
            </w:r>
          </w:p>
          <w:p w14:paraId="00C96208" w14:textId="77777777" w:rsidR="001937BF" w:rsidRDefault="001937BF" w:rsidP="002074B6">
            <w:pPr>
              <w:pStyle w:val="Listenabsatz"/>
              <w:suppressAutoHyphens w:val="0"/>
              <w:spacing w:after="0"/>
              <w:ind w:left="285" w:hanging="285"/>
              <w:rPr>
                <w:rFonts w:ascii="Arial" w:hAnsi="Arial" w:cs="Arial"/>
              </w:rPr>
            </w:pPr>
          </w:p>
          <w:p w14:paraId="48C26D0D" w14:textId="77777777" w:rsidR="001937BF" w:rsidRDefault="001937BF" w:rsidP="002074B6">
            <w:pPr>
              <w:spacing w:after="0"/>
              <w:rPr>
                <w:sz w:val="20"/>
                <w:szCs w:val="20"/>
              </w:rPr>
            </w:pPr>
            <w:r>
              <w:rPr>
                <w:rFonts w:ascii="Arial" w:hAnsi="Arial" w:cs="Arial"/>
                <w:b/>
                <w:sz w:val="20"/>
                <w:szCs w:val="20"/>
              </w:rPr>
              <w:t>Medien</w:t>
            </w:r>
          </w:p>
          <w:p w14:paraId="65DE62A3" w14:textId="77777777" w:rsidR="001937BF" w:rsidRPr="00D66BF8" w:rsidRDefault="001937BF" w:rsidP="00D66BF8">
            <w:pPr>
              <w:suppressAutoHyphens w:val="0"/>
              <w:spacing w:after="0"/>
              <w:rPr>
                <w:sz w:val="20"/>
                <w:szCs w:val="20"/>
              </w:rPr>
            </w:pPr>
            <w:r w:rsidRPr="00D66BF8">
              <w:rPr>
                <w:rFonts w:ascii="Arial" w:hAnsi="Arial" w:cs="Arial"/>
                <w:sz w:val="20"/>
                <w:szCs w:val="20"/>
              </w:rPr>
              <w:lastRenderedPageBreak/>
              <w:t>Russisches Navigationssystem</w:t>
            </w:r>
          </w:p>
          <w:p w14:paraId="757F389A" w14:textId="77777777" w:rsidR="001937BF" w:rsidRDefault="001937BF" w:rsidP="002074B6">
            <w:pPr>
              <w:spacing w:after="0"/>
              <w:rPr>
                <w:rFonts w:ascii="Arial" w:hAnsi="Arial" w:cs="Arial"/>
                <w:b/>
                <w:sz w:val="20"/>
                <w:szCs w:val="20"/>
              </w:rPr>
            </w:pPr>
          </w:p>
        </w:tc>
      </w:tr>
      <w:tr w:rsidR="001937BF" w14:paraId="34CADB37" w14:textId="77777777" w:rsidTr="001937BF">
        <w:trPr>
          <w:trHeight w:val="1543"/>
        </w:trPr>
        <w:tc>
          <w:tcPr>
            <w:tcW w:w="1267" w:type="pct"/>
            <w:gridSpan w:val="2"/>
            <w:shd w:val="clear" w:color="auto" w:fill="auto"/>
            <w:tcMar>
              <w:left w:w="108" w:type="dxa"/>
            </w:tcMar>
          </w:tcPr>
          <w:p w14:paraId="2DF90273" w14:textId="77777777" w:rsidR="001937BF" w:rsidRDefault="001937BF" w:rsidP="002074B6">
            <w:pPr>
              <w:spacing w:after="0"/>
              <w:rPr>
                <w:rFonts w:ascii="Arial" w:hAnsi="Arial" w:cs="Arial"/>
                <w:b/>
                <w:sz w:val="20"/>
                <w:szCs w:val="20"/>
              </w:rPr>
            </w:pPr>
            <w:r>
              <w:rPr>
                <w:rFonts w:ascii="Arial" w:hAnsi="Arial" w:cs="Arial"/>
                <w:b/>
                <w:sz w:val="20"/>
                <w:szCs w:val="20"/>
              </w:rPr>
              <w:t>3.1.3 Funktionale kommunikative Kompetenz</w:t>
            </w:r>
          </w:p>
          <w:p w14:paraId="44DFC307" w14:textId="77777777" w:rsidR="001937BF" w:rsidRDefault="001937BF" w:rsidP="002074B6">
            <w:pPr>
              <w:spacing w:after="0"/>
              <w:rPr>
                <w:sz w:val="20"/>
                <w:szCs w:val="20"/>
              </w:rPr>
            </w:pPr>
            <w:r>
              <w:rPr>
                <w:rFonts w:ascii="Arial" w:hAnsi="Arial" w:cs="Arial"/>
                <w:b/>
                <w:sz w:val="20"/>
                <w:szCs w:val="20"/>
              </w:rPr>
              <w:t>3.1.3.6 Sprachmittlung</w:t>
            </w:r>
          </w:p>
          <w:p w14:paraId="5749C7CC" w14:textId="77777777" w:rsidR="001937BF" w:rsidRDefault="001937BF" w:rsidP="002074B6">
            <w:pPr>
              <w:spacing w:after="0"/>
              <w:rPr>
                <w:sz w:val="20"/>
                <w:szCs w:val="20"/>
              </w:rPr>
            </w:pPr>
            <w:r>
              <w:rPr>
                <w:rFonts w:ascii="Arial" w:hAnsi="Arial" w:cs="Arial"/>
                <w:sz w:val="20"/>
                <w:szCs w:val="20"/>
              </w:rPr>
              <w:t>(1) möglichst adressatengerecht grundlegende Inhalte und Absichten in interkulturellen Situationen wiedergeben, zum Beispiel beim Schüleraustausch</w:t>
            </w:r>
          </w:p>
          <w:p w14:paraId="4482B84C" w14:textId="77777777" w:rsidR="001937BF" w:rsidRDefault="001937BF" w:rsidP="002074B6">
            <w:pPr>
              <w:spacing w:after="0"/>
              <w:rPr>
                <w:sz w:val="20"/>
                <w:szCs w:val="20"/>
              </w:rPr>
            </w:pPr>
            <w:r>
              <w:rPr>
                <w:rFonts w:ascii="Arial" w:hAnsi="Arial" w:cs="Arial"/>
                <w:sz w:val="20"/>
                <w:szCs w:val="20"/>
              </w:rPr>
              <w:t>(2) bei ihnen vertrauten Themen wesentliche Inhalte in der jeweils anderen Sprache möglichst adressatengerecht und weitgehend situationsgerecht mündlich oder schriftlich zusammenfassen</w:t>
            </w:r>
          </w:p>
          <w:p w14:paraId="65E5179F" w14:textId="77777777" w:rsidR="001937BF" w:rsidRDefault="001937BF" w:rsidP="002074B6">
            <w:pPr>
              <w:spacing w:after="0"/>
              <w:rPr>
                <w:sz w:val="20"/>
                <w:szCs w:val="20"/>
              </w:rPr>
            </w:pPr>
            <w:r>
              <w:rPr>
                <w:rFonts w:ascii="Arial" w:hAnsi="Arial" w:cs="Arial"/>
                <w:sz w:val="20"/>
                <w:szCs w:val="20"/>
              </w:rPr>
              <w:t>(4) russische Gäste mit dem eigenen Umfeld bekannt machen (Schule, Wohnort)</w:t>
            </w:r>
          </w:p>
          <w:p w14:paraId="20C80AB3" w14:textId="77777777" w:rsidR="001937BF" w:rsidRDefault="001937BF" w:rsidP="002074B6">
            <w:pPr>
              <w:spacing w:after="0"/>
              <w:rPr>
                <w:sz w:val="20"/>
                <w:szCs w:val="20"/>
              </w:rPr>
            </w:pPr>
            <w:r>
              <w:rPr>
                <w:rFonts w:ascii="Arial" w:hAnsi="Arial" w:cs="Arial"/>
                <w:sz w:val="20"/>
                <w:szCs w:val="20"/>
              </w:rPr>
              <w:t>(7) grundlegende Kompensationsstrategien anwenden, um Inhalte sinngemäß zu übertragen</w:t>
            </w:r>
          </w:p>
          <w:p w14:paraId="354F49FF" w14:textId="77777777" w:rsidR="001937BF" w:rsidRDefault="001937BF" w:rsidP="002074B6">
            <w:pPr>
              <w:spacing w:after="0"/>
              <w:rPr>
                <w:rFonts w:ascii="Arial" w:hAnsi="Arial" w:cs="Arial"/>
                <w:b/>
              </w:rPr>
            </w:pPr>
          </w:p>
          <w:p w14:paraId="3DD694BA" w14:textId="77777777" w:rsidR="001937BF" w:rsidRDefault="001937BF" w:rsidP="002074B6">
            <w:pPr>
              <w:spacing w:after="0"/>
              <w:rPr>
                <w:sz w:val="20"/>
                <w:szCs w:val="20"/>
              </w:rPr>
            </w:pPr>
            <w:r>
              <w:rPr>
                <w:rFonts w:ascii="Arial" w:hAnsi="Arial" w:cs="Arial"/>
                <w:b/>
                <w:sz w:val="20"/>
                <w:szCs w:val="20"/>
              </w:rPr>
              <w:t>3.1.4 Text- und Medienkompetenz</w:t>
            </w:r>
          </w:p>
          <w:p w14:paraId="6C147C48" w14:textId="77777777" w:rsidR="001937BF" w:rsidRDefault="001937BF" w:rsidP="002074B6">
            <w:pPr>
              <w:spacing w:after="0"/>
              <w:rPr>
                <w:sz w:val="20"/>
                <w:szCs w:val="20"/>
              </w:rPr>
            </w:pPr>
            <w:r>
              <w:rPr>
                <w:rFonts w:ascii="Arial" w:hAnsi="Arial" w:cs="Arial"/>
                <w:sz w:val="20"/>
                <w:szCs w:val="20"/>
              </w:rPr>
              <w:t>(1) sprachlich einfachere literarische und nichtliterarische – auch medial vermittelte – Texte verstehen und strukturiert zusammenfassen</w:t>
            </w:r>
          </w:p>
          <w:p w14:paraId="68F0D8C1" w14:textId="77777777" w:rsidR="001937BF" w:rsidRDefault="001937BF" w:rsidP="002074B6">
            <w:pPr>
              <w:spacing w:after="0"/>
              <w:rPr>
                <w:sz w:val="20"/>
                <w:szCs w:val="20"/>
              </w:rPr>
            </w:pPr>
            <w:r>
              <w:rPr>
                <w:rFonts w:ascii="Arial" w:hAnsi="Arial" w:cs="Arial"/>
                <w:sz w:val="20"/>
                <w:szCs w:val="20"/>
              </w:rPr>
              <w:t xml:space="preserve">(5) einfachere kreative Texte zu rezipierten Texten verfassen, gestalten und </w:t>
            </w:r>
            <w:r>
              <w:rPr>
                <w:rFonts w:ascii="Arial" w:hAnsi="Arial" w:cs="Arial"/>
                <w:sz w:val="20"/>
                <w:szCs w:val="20"/>
              </w:rPr>
              <w:lastRenderedPageBreak/>
              <w:t>präsentieren</w:t>
            </w:r>
          </w:p>
          <w:p w14:paraId="7AB85507" w14:textId="77777777" w:rsidR="001937BF" w:rsidRDefault="001937BF" w:rsidP="002074B6">
            <w:pPr>
              <w:spacing w:after="0"/>
              <w:rPr>
                <w:sz w:val="20"/>
                <w:szCs w:val="20"/>
              </w:rPr>
            </w:pPr>
            <w:r>
              <w:rPr>
                <w:rFonts w:ascii="Arial" w:hAnsi="Arial" w:cs="Arial"/>
                <w:sz w:val="20"/>
                <w:szCs w:val="20"/>
              </w:rPr>
              <w:t>(6) eine vorgegebene Textsorte in eine andere umwandeln</w:t>
            </w:r>
          </w:p>
          <w:p w14:paraId="0CA2E37C" w14:textId="77777777" w:rsidR="001937BF" w:rsidRDefault="001937BF" w:rsidP="002074B6">
            <w:pPr>
              <w:spacing w:after="0"/>
              <w:rPr>
                <w:sz w:val="20"/>
                <w:szCs w:val="20"/>
              </w:rPr>
            </w:pPr>
            <w:r>
              <w:rPr>
                <w:rFonts w:ascii="Arial" w:hAnsi="Arial" w:cs="Arial"/>
                <w:sz w:val="20"/>
                <w:szCs w:val="20"/>
              </w:rPr>
              <w:t>(7) sprachlich einfachere literarische und nichtliterarische Vorlagen szenisch gestalten</w:t>
            </w:r>
          </w:p>
          <w:p w14:paraId="5FFDBBED" w14:textId="77777777" w:rsidR="001937BF" w:rsidRDefault="001937BF" w:rsidP="002074B6">
            <w:pPr>
              <w:spacing w:after="0"/>
              <w:rPr>
                <w:sz w:val="20"/>
                <w:szCs w:val="20"/>
              </w:rPr>
            </w:pPr>
            <w:r>
              <w:rPr>
                <w:rFonts w:ascii="Arial" w:hAnsi="Arial" w:cs="Arial"/>
                <w:sz w:val="20"/>
                <w:szCs w:val="20"/>
              </w:rPr>
              <w:t>(10) verschiedene Perspektiven und Rollen einnehmen sowie darstellen</w:t>
            </w:r>
          </w:p>
        </w:tc>
        <w:tc>
          <w:tcPr>
            <w:tcW w:w="1244" w:type="pct"/>
            <w:gridSpan w:val="2"/>
            <w:shd w:val="clear" w:color="auto" w:fill="auto"/>
            <w:tcMar>
              <w:left w:w="108" w:type="dxa"/>
            </w:tcMar>
          </w:tcPr>
          <w:p w14:paraId="241F4F90" w14:textId="77777777" w:rsidR="001937BF" w:rsidRDefault="001937BF" w:rsidP="002074B6">
            <w:pPr>
              <w:pStyle w:val="Listenabsatz"/>
              <w:spacing w:after="0"/>
              <w:ind w:left="0"/>
              <w:rPr>
                <w:sz w:val="20"/>
                <w:szCs w:val="20"/>
              </w:rPr>
            </w:pPr>
            <w:r>
              <w:rPr>
                <w:rFonts w:ascii="Arial" w:hAnsi="Arial" w:cs="Arial"/>
                <w:b/>
                <w:bCs/>
                <w:sz w:val="20"/>
                <w:szCs w:val="20"/>
              </w:rPr>
              <w:lastRenderedPageBreak/>
              <w:t xml:space="preserve">3.1.3.7 Verfügen über sprachliche Mittel: </w:t>
            </w:r>
            <w:r>
              <w:rPr>
                <w:rFonts w:ascii="Arial" w:hAnsi="Arial" w:cs="Arial"/>
                <w:b/>
                <w:sz w:val="20"/>
                <w:szCs w:val="20"/>
              </w:rPr>
              <w:t xml:space="preserve">Wortschatz  </w:t>
            </w:r>
          </w:p>
          <w:p w14:paraId="603C0055"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Reisevorbereitung</w:t>
            </w:r>
          </w:p>
          <w:p w14:paraId="78E59F7B"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ausgewählte Verben der Fortbewegung</w:t>
            </w:r>
          </w:p>
          <w:p w14:paraId="1C243363"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Reise</w:t>
            </w:r>
          </w:p>
          <w:p w14:paraId="33D420A0"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Sehenswürdigkeiten</w:t>
            </w:r>
          </w:p>
          <w:p w14:paraId="6BF474C9"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Besichtigung</w:t>
            </w:r>
          </w:p>
          <w:p w14:paraId="1C313AFB" w14:textId="77777777" w:rsidR="001937BF" w:rsidRDefault="001937BF" w:rsidP="002074B6">
            <w:pPr>
              <w:pStyle w:val="Listenabsatz"/>
              <w:spacing w:after="0"/>
              <w:ind w:left="285"/>
              <w:rPr>
                <w:rFonts w:ascii="Arial" w:hAnsi="Arial" w:cs="Arial"/>
                <w:sz w:val="20"/>
                <w:szCs w:val="20"/>
                <w:lang w:val="ru-RU"/>
              </w:rPr>
            </w:pPr>
          </w:p>
          <w:p w14:paraId="27B081AE" w14:textId="77777777" w:rsidR="001937BF" w:rsidRDefault="001937BF" w:rsidP="002074B6">
            <w:pPr>
              <w:pStyle w:val="Listenabsatz"/>
              <w:spacing w:after="0"/>
              <w:ind w:left="0"/>
              <w:rPr>
                <w:sz w:val="20"/>
                <w:szCs w:val="20"/>
              </w:rPr>
            </w:pPr>
            <w:r>
              <w:rPr>
                <w:rFonts w:ascii="Arial" w:hAnsi="Arial" w:cs="Arial"/>
                <w:b/>
                <w:bCs/>
                <w:sz w:val="20"/>
                <w:szCs w:val="20"/>
              </w:rPr>
              <w:t xml:space="preserve">3.1.3.8 Verfügen über sprachliche Mittel: </w:t>
            </w:r>
            <w:r>
              <w:rPr>
                <w:rFonts w:ascii="Arial" w:hAnsi="Arial" w:cs="Arial"/>
                <w:b/>
                <w:sz w:val="20"/>
                <w:szCs w:val="20"/>
              </w:rPr>
              <w:t>Grammatik</w:t>
            </w:r>
          </w:p>
          <w:p w14:paraId="396BC987"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 xml:space="preserve">Substantiv 3. </w:t>
            </w:r>
            <w:proofErr w:type="spellStart"/>
            <w:r>
              <w:rPr>
                <w:rFonts w:ascii="Arial" w:hAnsi="Arial" w:cs="Arial"/>
                <w:sz w:val="20"/>
                <w:szCs w:val="20"/>
              </w:rPr>
              <w:t>Dekl</w:t>
            </w:r>
            <w:proofErr w:type="spellEnd"/>
            <w:r>
              <w:rPr>
                <w:rFonts w:ascii="Arial" w:hAnsi="Arial" w:cs="Arial"/>
                <w:sz w:val="20"/>
                <w:szCs w:val="20"/>
              </w:rPr>
              <w:t xml:space="preserve">.: </w:t>
            </w:r>
            <w:proofErr w:type="spellStart"/>
            <w:r>
              <w:rPr>
                <w:rFonts w:ascii="Arial" w:hAnsi="Arial" w:cs="Arial"/>
                <w:sz w:val="20"/>
                <w:szCs w:val="20"/>
              </w:rPr>
              <w:t>Nom</w:t>
            </w:r>
            <w:proofErr w:type="spellEnd"/>
            <w:r>
              <w:rPr>
                <w:rFonts w:ascii="Arial" w:hAnsi="Arial" w:cs="Arial"/>
                <w:sz w:val="20"/>
                <w:szCs w:val="20"/>
              </w:rPr>
              <w:t xml:space="preserve">., Akk., </w:t>
            </w:r>
            <w:proofErr w:type="spellStart"/>
            <w:r>
              <w:rPr>
                <w:rFonts w:ascii="Arial" w:hAnsi="Arial" w:cs="Arial"/>
                <w:sz w:val="20"/>
                <w:szCs w:val="20"/>
              </w:rPr>
              <w:t>Präp</w:t>
            </w:r>
            <w:proofErr w:type="spellEnd"/>
            <w:r>
              <w:rPr>
                <w:rFonts w:ascii="Arial" w:hAnsi="Arial" w:cs="Arial"/>
                <w:sz w:val="20"/>
                <w:szCs w:val="20"/>
              </w:rPr>
              <w:t xml:space="preserve">. </w:t>
            </w:r>
            <w:proofErr w:type="spellStart"/>
            <w:r>
              <w:rPr>
                <w:rFonts w:ascii="Arial" w:hAnsi="Arial" w:cs="Arial"/>
                <w:sz w:val="20"/>
                <w:szCs w:val="20"/>
              </w:rPr>
              <w:t>Sg</w:t>
            </w:r>
            <w:proofErr w:type="spellEnd"/>
            <w:r>
              <w:rPr>
                <w:rFonts w:ascii="Arial" w:hAnsi="Arial" w:cs="Arial"/>
                <w:sz w:val="20"/>
                <w:szCs w:val="20"/>
              </w:rPr>
              <w:t xml:space="preserve">. und </w:t>
            </w:r>
            <w:proofErr w:type="spellStart"/>
            <w:r>
              <w:rPr>
                <w:rFonts w:ascii="Arial" w:hAnsi="Arial" w:cs="Arial"/>
                <w:sz w:val="20"/>
                <w:szCs w:val="20"/>
              </w:rPr>
              <w:t>Nom</w:t>
            </w:r>
            <w:proofErr w:type="spellEnd"/>
            <w:r>
              <w:rPr>
                <w:rFonts w:ascii="Arial" w:hAnsi="Arial" w:cs="Arial"/>
                <w:sz w:val="20"/>
                <w:szCs w:val="20"/>
              </w:rPr>
              <w:t>. Pl.</w:t>
            </w:r>
          </w:p>
          <w:p w14:paraId="771F074C"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 xml:space="preserve">unbestimmte Zahlwörter: </w:t>
            </w:r>
            <w:r>
              <w:rPr>
                <w:rFonts w:ascii="Arial" w:hAnsi="Arial" w:cs="Arial"/>
                <w:sz w:val="20"/>
                <w:szCs w:val="20"/>
                <w:lang w:val="ru-RU"/>
              </w:rPr>
              <w:t>много, мало, несколько</w:t>
            </w:r>
          </w:p>
          <w:p w14:paraId="7C67E4D8"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Gebrauch der Verben der Fortbewegung</w:t>
            </w:r>
          </w:p>
          <w:p w14:paraId="38C32496"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Deklination der Personalpronomen</w:t>
            </w:r>
          </w:p>
          <w:p w14:paraId="315F5A8C"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 xml:space="preserve">Ausdruck der Modalität: </w:t>
            </w:r>
            <w:r>
              <w:rPr>
                <w:rFonts w:ascii="Arial" w:hAnsi="Arial" w:cs="Arial"/>
                <w:sz w:val="20"/>
                <w:szCs w:val="20"/>
                <w:lang w:val="ru-RU"/>
              </w:rPr>
              <w:t>можно, нельзя, нужно, должен</w:t>
            </w:r>
          </w:p>
          <w:p w14:paraId="32216E59" w14:textId="77777777" w:rsidR="001937BF" w:rsidRDefault="001937BF" w:rsidP="002074B6">
            <w:pPr>
              <w:pStyle w:val="Listenabsatz"/>
              <w:spacing w:after="0"/>
              <w:ind w:left="285"/>
              <w:rPr>
                <w:rFonts w:ascii="Arial" w:hAnsi="Arial" w:cs="Arial"/>
                <w:sz w:val="20"/>
                <w:szCs w:val="20"/>
              </w:rPr>
            </w:pPr>
          </w:p>
          <w:p w14:paraId="47931CBB" w14:textId="77777777" w:rsidR="001937BF" w:rsidRDefault="001937BF" w:rsidP="002074B6">
            <w:pPr>
              <w:spacing w:after="0"/>
              <w:rPr>
                <w:sz w:val="20"/>
                <w:szCs w:val="20"/>
              </w:rPr>
            </w:pPr>
            <w:r>
              <w:rPr>
                <w:rFonts w:ascii="Arial" w:hAnsi="Arial" w:cs="Arial"/>
                <w:b/>
                <w:bCs/>
                <w:sz w:val="20"/>
                <w:szCs w:val="20"/>
              </w:rPr>
              <w:t xml:space="preserve">3.1.3.9 Verfügen über sprachliche Mittel: </w:t>
            </w:r>
            <w:r>
              <w:rPr>
                <w:rFonts w:ascii="Arial" w:hAnsi="Arial" w:cs="Arial"/>
                <w:b/>
                <w:sz w:val="20"/>
                <w:szCs w:val="20"/>
              </w:rPr>
              <w:t>Aussprache und Intonation</w:t>
            </w:r>
          </w:p>
          <w:p w14:paraId="71C207F3"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Aussprache / Betonung der konjugierten Verbformen der Verben der Fort</w:t>
            </w:r>
            <w:r>
              <w:rPr>
                <w:rFonts w:ascii="Arial" w:hAnsi="Arial" w:cs="Arial"/>
                <w:sz w:val="20"/>
                <w:szCs w:val="20"/>
              </w:rPr>
              <w:lastRenderedPageBreak/>
              <w:t>bewegung</w:t>
            </w:r>
          </w:p>
          <w:p w14:paraId="3BB7E333" w14:textId="77777777" w:rsidR="001937BF" w:rsidRDefault="001937BF" w:rsidP="002074B6">
            <w:pPr>
              <w:pStyle w:val="Listenabsatz"/>
              <w:suppressAutoHyphens w:val="0"/>
              <w:spacing w:after="0"/>
              <w:ind w:left="285"/>
              <w:rPr>
                <w:rFonts w:ascii="Arial" w:hAnsi="Arial" w:cs="Arial"/>
                <w:sz w:val="20"/>
                <w:szCs w:val="20"/>
              </w:rPr>
            </w:pPr>
          </w:p>
        </w:tc>
        <w:tc>
          <w:tcPr>
            <w:tcW w:w="1246" w:type="pct"/>
            <w:gridSpan w:val="2"/>
            <w:vMerge/>
            <w:shd w:val="clear" w:color="auto" w:fill="auto"/>
            <w:tcMar>
              <w:left w:w="108" w:type="dxa"/>
            </w:tcMar>
          </w:tcPr>
          <w:p w14:paraId="6612DC90" w14:textId="19D5F55C" w:rsidR="001937BF" w:rsidRDefault="001937BF" w:rsidP="001F7EF7">
            <w:pPr>
              <w:shd w:val="clear" w:color="auto" w:fill="A3D7B7"/>
              <w:suppressAutoHyphens w:val="0"/>
              <w:spacing w:after="0" w:line="276" w:lineRule="auto"/>
              <w:rPr>
                <w:sz w:val="20"/>
                <w:szCs w:val="20"/>
              </w:rPr>
            </w:pPr>
          </w:p>
        </w:tc>
        <w:tc>
          <w:tcPr>
            <w:tcW w:w="1243" w:type="pct"/>
            <w:vMerge/>
            <w:shd w:val="clear" w:color="auto" w:fill="auto"/>
            <w:tcMar>
              <w:left w:w="108" w:type="dxa"/>
            </w:tcMar>
          </w:tcPr>
          <w:p w14:paraId="1A406E0E" w14:textId="77777777" w:rsidR="001937BF" w:rsidRDefault="001937BF" w:rsidP="002074B6">
            <w:pPr>
              <w:spacing w:after="0"/>
              <w:rPr>
                <w:rFonts w:ascii="Arial" w:hAnsi="Arial" w:cs="Arial"/>
                <w:sz w:val="20"/>
                <w:szCs w:val="20"/>
              </w:rPr>
            </w:pPr>
          </w:p>
        </w:tc>
      </w:tr>
    </w:tbl>
    <w:p w14:paraId="6548956F" w14:textId="77777777" w:rsidR="00014C6A" w:rsidRDefault="00014C6A" w:rsidP="00014C6A">
      <w:pPr>
        <w:tabs>
          <w:tab w:val="left" w:pos="2183"/>
        </w:tabs>
        <w:rPr>
          <w:rFonts w:ascii="Arial" w:hAnsi="Arial" w:cs="Arial"/>
        </w:rPr>
      </w:pPr>
    </w:p>
    <w:p w14:paraId="6275460E" w14:textId="19701C77" w:rsidR="00014C6A" w:rsidRDefault="005005D2" w:rsidP="00912A62">
      <w:pPr>
        <w:suppressAutoHyphens w:val="0"/>
        <w:spacing w:after="0"/>
        <w:rPr>
          <w:rFonts w:ascii="Arial" w:hAnsi="Arial" w:cs="Arial"/>
        </w:rPr>
      </w:pPr>
      <w:r>
        <w:rPr>
          <w:rFonts w:ascii="Arial" w:hAnsi="Arial" w:cs="Arial"/>
        </w:rPr>
        <w:br w:type="page"/>
      </w:r>
    </w:p>
    <w:tbl>
      <w:tblPr>
        <w:tblStyle w:val="Tabellenraster"/>
        <w:tblW w:w="5000" w:type="pct"/>
        <w:tblLook w:val="04A0" w:firstRow="1" w:lastRow="0" w:firstColumn="1" w:lastColumn="0" w:noHBand="0" w:noVBand="1"/>
      </w:tblPr>
      <w:tblGrid>
        <w:gridCol w:w="15"/>
        <w:gridCol w:w="4018"/>
        <w:gridCol w:w="13"/>
        <w:gridCol w:w="3948"/>
        <w:gridCol w:w="10"/>
        <w:gridCol w:w="3958"/>
        <w:gridCol w:w="3958"/>
      </w:tblGrid>
      <w:tr w:rsidR="00014C6A" w14:paraId="142FFB34" w14:textId="77777777" w:rsidTr="009E63E6">
        <w:tc>
          <w:tcPr>
            <w:tcW w:w="5000" w:type="pct"/>
            <w:gridSpan w:val="7"/>
            <w:shd w:val="clear" w:color="auto" w:fill="D9D9D9"/>
            <w:tcMar>
              <w:left w:w="108" w:type="dxa"/>
            </w:tcMar>
          </w:tcPr>
          <w:p w14:paraId="1FE69B20" w14:textId="1A6D7B28" w:rsidR="00014C6A" w:rsidRDefault="005005D2" w:rsidP="008A1F93">
            <w:pPr>
              <w:pStyle w:val="0TabelleUeberschrift"/>
            </w:pPr>
            <w:bookmarkStart w:id="31" w:name="_Toc456601252"/>
            <w:bookmarkStart w:id="32" w:name="_Toc461608739"/>
            <w:r>
              <w:lastRenderedPageBreak/>
              <w:t xml:space="preserve">Unterrichtseinheit 11: </w:t>
            </w:r>
            <w:r w:rsidR="00014C6A">
              <w:t>Aufbau der Kompetenzen „Verfügen über sprachliche Mittel“, „Dialogisches Sprechen“</w:t>
            </w:r>
            <w:bookmarkEnd w:id="31"/>
            <w:bookmarkEnd w:id="32"/>
          </w:p>
          <w:p w14:paraId="6CD9DEA8" w14:textId="77777777" w:rsidR="00014C6A" w:rsidRDefault="00014C6A" w:rsidP="005005D2">
            <w:pPr>
              <w:pStyle w:val="0caStunden0"/>
            </w:pPr>
            <w:r>
              <w:t>Reisepläne, Ferien</w:t>
            </w:r>
          </w:p>
          <w:p w14:paraId="7D3FD088" w14:textId="480D7036" w:rsidR="00014C6A" w:rsidRDefault="00014C6A" w:rsidP="005005D2">
            <w:pPr>
              <w:pStyle w:val="0caStunden0"/>
            </w:pPr>
            <w:r>
              <w:t>ca. 2 Wochen</w:t>
            </w:r>
          </w:p>
        </w:tc>
      </w:tr>
      <w:tr w:rsidR="00014C6A" w14:paraId="41A2B728" w14:textId="77777777" w:rsidTr="009E63E6">
        <w:tc>
          <w:tcPr>
            <w:tcW w:w="5000" w:type="pct"/>
            <w:gridSpan w:val="7"/>
            <w:shd w:val="clear" w:color="auto" w:fill="auto"/>
            <w:tcMar>
              <w:left w:w="108" w:type="dxa"/>
            </w:tcMar>
          </w:tcPr>
          <w:p w14:paraId="07753E3D" w14:textId="77777777" w:rsidR="00014C6A" w:rsidRDefault="00014C6A" w:rsidP="00FE0A17">
            <w:pPr>
              <w:spacing w:before="60" w:after="0" w:line="192" w:lineRule="auto"/>
              <w:rPr>
                <w:rFonts w:ascii="Arial" w:hAnsi="Arial" w:cs="Arial"/>
                <w:b/>
              </w:rPr>
            </w:pPr>
            <w:r>
              <w:rPr>
                <w:rFonts w:ascii="Arial" w:hAnsi="Arial" w:cs="Arial"/>
                <w:b/>
              </w:rPr>
              <w:t>Soziokulturelles Wissen/Thema: Individuum und Gesellschaft</w:t>
            </w:r>
          </w:p>
          <w:p w14:paraId="37E1577E" w14:textId="77777777" w:rsidR="00014C6A" w:rsidRDefault="00014C6A" w:rsidP="002074B6">
            <w:pPr>
              <w:spacing w:after="0"/>
              <w:rPr>
                <w:rFonts w:ascii="Arial" w:hAnsi="Arial" w:cs="Arial"/>
                <w:b/>
              </w:rPr>
            </w:pPr>
          </w:p>
          <w:p w14:paraId="50F77DD2" w14:textId="2D0EC0C2" w:rsidR="00014C6A" w:rsidRPr="009E63E6" w:rsidRDefault="00014C6A" w:rsidP="002074B6">
            <w:pPr>
              <w:spacing w:after="0"/>
            </w:pPr>
            <w:r>
              <w:rPr>
                <w:rFonts w:ascii="Arial" w:hAnsi="Arial" w:cs="Arial"/>
                <w:b/>
              </w:rPr>
              <w:t xml:space="preserve">Lernaufgabe: </w:t>
            </w:r>
            <w:r>
              <w:rPr>
                <w:rFonts w:ascii="Arial" w:hAnsi="Arial" w:cs="Arial"/>
              </w:rPr>
              <w:t>Mit Klassenkameraden Gespräch über Urlaubspläne führen</w:t>
            </w:r>
          </w:p>
        </w:tc>
      </w:tr>
      <w:tr w:rsidR="009E63E6" w14:paraId="5FEF6B96" w14:textId="77777777" w:rsidTr="001937BF">
        <w:tblPrEx>
          <w:tblCellMar>
            <w:left w:w="93" w:type="dxa"/>
          </w:tblCellMar>
        </w:tblPrEx>
        <w:trPr>
          <w:gridBefore w:val="1"/>
          <w:wBefore w:w="5" w:type="pct"/>
          <w:trHeight w:val="1543"/>
        </w:trPr>
        <w:tc>
          <w:tcPr>
            <w:tcW w:w="1266" w:type="pct"/>
            <w:gridSpan w:val="2"/>
            <w:shd w:val="clear" w:color="auto" w:fill="B70017"/>
            <w:tcMar>
              <w:left w:w="93" w:type="dxa"/>
            </w:tcMar>
            <w:vAlign w:val="center"/>
          </w:tcPr>
          <w:p w14:paraId="2A05A7E5" w14:textId="77777777" w:rsidR="009E63E6" w:rsidRPr="00A06ABF" w:rsidRDefault="009E63E6" w:rsidP="004D3D5E">
            <w:pPr>
              <w:pStyle w:val="bcTabweiKompetenzen"/>
              <w:rPr>
                <w:color w:val="FFFFFF" w:themeColor="background1"/>
              </w:rPr>
            </w:pPr>
            <w:r w:rsidRPr="00A06ABF">
              <w:rPr>
                <w:color w:val="FFFFFF" w:themeColor="background1"/>
              </w:rPr>
              <w:t>Inhaltsbezogene Kompetenzen I</w:t>
            </w:r>
          </w:p>
          <w:p w14:paraId="3606D8BB" w14:textId="77777777" w:rsidR="009E63E6" w:rsidRPr="00A06ABF" w:rsidRDefault="009E63E6" w:rsidP="004D3D5E">
            <w:pPr>
              <w:pStyle w:val="bcTabweiKompetenzenunt"/>
              <w:rPr>
                <w:color w:val="FFFFFF" w:themeColor="background1"/>
                <w:szCs w:val="20"/>
              </w:rPr>
            </w:pPr>
            <w:r w:rsidRPr="00A06ABF">
              <w:rPr>
                <w:color w:val="FFFFFF" w:themeColor="background1"/>
                <w:szCs w:val="20"/>
              </w:rPr>
              <w:t>Interkulturelle kommunikative Kompetenz</w:t>
            </w:r>
          </w:p>
          <w:p w14:paraId="3FB53DEC" w14:textId="77777777" w:rsidR="009E63E6" w:rsidRPr="00A06ABF" w:rsidRDefault="009E63E6" w:rsidP="004D3D5E">
            <w:pPr>
              <w:pStyle w:val="bcTabweiKompetenzenunt"/>
              <w:rPr>
                <w:color w:val="FFFFFF" w:themeColor="background1"/>
                <w:szCs w:val="20"/>
              </w:rPr>
            </w:pPr>
            <w:r w:rsidRPr="00A06ABF">
              <w:rPr>
                <w:color w:val="FFFFFF" w:themeColor="background1"/>
                <w:szCs w:val="20"/>
              </w:rPr>
              <w:t xml:space="preserve">Funktionale kommunikative Kompetenz (ohne </w:t>
            </w:r>
            <w:proofErr w:type="spellStart"/>
            <w:r w:rsidRPr="00A06ABF">
              <w:rPr>
                <w:color w:val="FFFFFF" w:themeColor="background1"/>
                <w:szCs w:val="20"/>
              </w:rPr>
              <w:t>sprachl</w:t>
            </w:r>
            <w:proofErr w:type="spellEnd"/>
            <w:r w:rsidRPr="00A06ABF">
              <w:rPr>
                <w:color w:val="FFFFFF" w:themeColor="background1"/>
                <w:szCs w:val="20"/>
              </w:rPr>
              <w:t>. Mittel)</w:t>
            </w:r>
          </w:p>
          <w:p w14:paraId="27156539" w14:textId="77777777" w:rsidR="009E63E6" w:rsidRPr="00A06ABF" w:rsidRDefault="009E63E6" w:rsidP="004D3D5E">
            <w:pPr>
              <w:spacing w:after="0" w:line="216" w:lineRule="auto"/>
              <w:jc w:val="center"/>
              <w:rPr>
                <w:rFonts w:ascii="Arial" w:hAnsi="Arial" w:cs="Arial"/>
                <w:b/>
                <w:color w:val="FFFFFF" w:themeColor="background1"/>
                <w:sz w:val="20"/>
                <w:szCs w:val="20"/>
              </w:rPr>
            </w:pPr>
            <w:r w:rsidRPr="00A06ABF">
              <w:rPr>
                <w:rFonts w:ascii="Arial" w:hAnsi="Arial" w:cs="Arial"/>
                <w:color w:val="FFFFFF" w:themeColor="background1"/>
                <w:sz w:val="20"/>
                <w:szCs w:val="20"/>
              </w:rPr>
              <w:t>Text- und Medienkompetenz</w:t>
            </w:r>
          </w:p>
        </w:tc>
        <w:tc>
          <w:tcPr>
            <w:tcW w:w="1243" w:type="pct"/>
            <w:gridSpan w:val="2"/>
            <w:shd w:val="clear" w:color="auto" w:fill="B70017"/>
            <w:tcMar>
              <w:left w:w="93" w:type="dxa"/>
            </w:tcMar>
            <w:vAlign w:val="center"/>
          </w:tcPr>
          <w:p w14:paraId="7AD8F10D" w14:textId="77777777" w:rsidR="009E63E6" w:rsidRPr="00A06ABF" w:rsidRDefault="009E63E6" w:rsidP="004D3D5E">
            <w:pPr>
              <w:pStyle w:val="bcTabweiKompetenzen"/>
              <w:rPr>
                <w:color w:val="FFFFFF" w:themeColor="background1"/>
              </w:rPr>
            </w:pPr>
            <w:r w:rsidRPr="00A06ABF">
              <w:rPr>
                <w:color w:val="FFFFFF" w:themeColor="background1"/>
              </w:rPr>
              <w:t>Inhaltsbezogene Kompetenzen II</w:t>
            </w:r>
          </w:p>
          <w:p w14:paraId="6FA48C83" w14:textId="77777777" w:rsidR="009E63E6" w:rsidRPr="00A06ABF" w:rsidRDefault="009E63E6" w:rsidP="004D3D5E">
            <w:pPr>
              <w:pStyle w:val="bcTabweiKompetenzenunt"/>
              <w:rPr>
                <w:color w:val="FFFFFF" w:themeColor="background1"/>
                <w:szCs w:val="20"/>
              </w:rPr>
            </w:pPr>
            <w:r w:rsidRPr="00A06ABF">
              <w:rPr>
                <w:color w:val="FFFFFF" w:themeColor="background1"/>
                <w:szCs w:val="20"/>
              </w:rPr>
              <w:t>Verfügen über Sprachliche Mittel:</w:t>
            </w:r>
          </w:p>
          <w:p w14:paraId="16AF631F" w14:textId="77777777" w:rsidR="009E63E6" w:rsidRPr="00A06ABF" w:rsidRDefault="009E63E6" w:rsidP="004D3D5E">
            <w:pPr>
              <w:pStyle w:val="bcTabweiKompetenzenunt"/>
              <w:spacing w:after="0"/>
              <w:rPr>
                <w:color w:val="FFFFFF" w:themeColor="background1"/>
                <w:szCs w:val="20"/>
              </w:rPr>
            </w:pPr>
            <w:r w:rsidRPr="00A06ABF">
              <w:rPr>
                <w:color w:val="FFFFFF" w:themeColor="background1"/>
                <w:szCs w:val="20"/>
              </w:rPr>
              <w:t>Wortschatz</w:t>
            </w:r>
          </w:p>
          <w:p w14:paraId="617A5488" w14:textId="77777777" w:rsidR="009E63E6" w:rsidRPr="00A06ABF" w:rsidRDefault="009E63E6" w:rsidP="004D3D5E">
            <w:pPr>
              <w:pStyle w:val="bcTabweiKompetenzenunt"/>
              <w:spacing w:after="0"/>
              <w:rPr>
                <w:color w:val="FFFFFF" w:themeColor="background1"/>
                <w:szCs w:val="20"/>
              </w:rPr>
            </w:pPr>
            <w:r w:rsidRPr="00A06ABF">
              <w:rPr>
                <w:color w:val="FFFFFF" w:themeColor="background1"/>
                <w:szCs w:val="20"/>
              </w:rPr>
              <w:t>Grammatik</w:t>
            </w:r>
          </w:p>
          <w:p w14:paraId="2D09CF0E" w14:textId="77777777" w:rsidR="009E63E6" w:rsidRPr="00A06ABF" w:rsidRDefault="009E63E6" w:rsidP="004D3D5E">
            <w:pPr>
              <w:pStyle w:val="Listenabsatz"/>
              <w:spacing w:after="0"/>
              <w:ind w:left="0"/>
              <w:jc w:val="center"/>
              <w:rPr>
                <w:rFonts w:ascii="Arial" w:hAnsi="Arial" w:cs="Arial"/>
                <w:b/>
                <w:color w:val="FFFFFF" w:themeColor="background1"/>
                <w:sz w:val="20"/>
                <w:szCs w:val="20"/>
              </w:rPr>
            </w:pPr>
            <w:r w:rsidRPr="00A06ABF">
              <w:rPr>
                <w:rFonts w:ascii="Arial" w:hAnsi="Arial" w:cs="Arial"/>
                <w:color w:val="FFFFFF" w:themeColor="background1"/>
                <w:sz w:val="20"/>
                <w:szCs w:val="20"/>
              </w:rPr>
              <w:t>Aussprache und Intonation</w:t>
            </w:r>
          </w:p>
        </w:tc>
        <w:tc>
          <w:tcPr>
            <w:tcW w:w="1243" w:type="pct"/>
            <w:shd w:val="clear" w:color="auto" w:fill="D9D9D9"/>
            <w:tcMar>
              <w:left w:w="93" w:type="dxa"/>
            </w:tcMar>
            <w:vAlign w:val="center"/>
          </w:tcPr>
          <w:p w14:paraId="6C592A45" w14:textId="77777777" w:rsidR="009E63E6" w:rsidRPr="00A06ABF" w:rsidRDefault="009E63E6" w:rsidP="004D3D5E">
            <w:pPr>
              <w:pStyle w:val="bcTabschwKompetenzen"/>
            </w:pPr>
            <w:r w:rsidRPr="00A06ABF">
              <w:t>Konkretisierung,</w:t>
            </w:r>
            <w:r w:rsidRPr="00A06ABF">
              <w:br/>
              <w:t>Vorgehen im Unterricht</w:t>
            </w:r>
          </w:p>
          <w:p w14:paraId="33B77F45" w14:textId="77777777" w:rsidR="009E63E6" w:rsidRPr="00A06ABF" w:rsidRDefault="009E63E6" w:rsidP="004D3D5E">
            <w:pPr>
              <w:pStyle w:val="bcTabschwKompetenzenunt"/>
            </w:pPr>
            <w:r w:rsidRPr="00A06ABF">
              <w:t>Aufbau prozessbezogener Kompetenzen</w:t>
            </w:r>
          </w:p>
          <w:p w14:paraId="219A4A9E" w14:textId="77777777" w:rsidR="009E63E6" w:rsidRPr="009A019F" w:rsidRDefault="009E63E6" w:rsidP="004D3D5E">
            <w:pPr>
              <w:spacing w:after="0"/>
              <w:jc w:val="center"/>
              <w:rPr>
                <w:rFonts w:ascii="Arial" w:hAnsi="Arial" w:cs="Arial"/>
                <w:b/>
                <w:sz w:val="20"/>
                <w:szCs w:val="20"/>
              </w:rPr>
            </w:pPr>
            <w:r w:rsidRPr="009A019F">
              <w:rPr>
                <w:rFonts w:ascii="Arial" w:hAnsi="Arial" w:cs="Arial"/>
                <w:sz w:val="20"/>
                <w:szCs w:val="20"/>
              </w:rPr>
              <w:t>Schulung der Leitperspektiven</w:t>
            </w:r>
          </w:p>
        </w:tc>
        <w:tc>
          <w:tcPr>
            <w:tcW w:w="1243" w:type="pct"/>
            <w:shd w:val="clear" w:color="auto" w:fill="D9D9D9"/>
            <w:tcMar>
              <w:left w:w="93" w:type="dxa"/>
            </w:tcMar>
            <w:vAlign w:val="center"/>
          </w:tcPr>
          <w:p w14:paraId="372D4CFE" w14:textId="77777777" w:rsidR="009E63E6" w:rsidRPr="00A06ABF" w:rsidRDefault="009E63E6" w:rsidP="004D3D5E">
            <w:pPr>
              <w:spacing w:after="0"/>
              <w:jc w:val="center"/>
              <w:rPr>
                <w:rFonts w:ascii="Arial" w:hAnsi="Arial" w:cs="Arial"/>
                <w:b/>
                <w:color w:val="auto"/>
                <w:sz w:val="20"/>
                <w:szCs w:val="20"/>
              </w:rPr>
            </w:pPr>
            <w:r w:rsidRPr="00A06ABF">
              <w:rPr>
                <w:rFonts w:ascii="Arial" w:hAnsi="Arial" w:cs="Arial"/>
                <w:b/>
              </w:rPr>
              <w:t>Ergänzende Hinweise, Arbeitsmittel, Organisation, Verweise</w:t>
            </w:r>
          </w:p>
        </w:tc>
      </w:tr>
      <w:tr w:rsidR="001937BF" w14:paraId="3AB38B4E" w14:textId="77777777" w:rsidTr="001937BF">
        <w:trPr>
          <w:trHeight w:val="20"/>
        </w:trPr>
        <w:tc>
          <w:tcPr>
            <w:tcW w:w="2511" w:type="pct"/>
            <w:gridSpan w:val="4"/>
            <w:shd w:val="clear" w:color="auto" w:fill="auto"/>
            <w:tcMar>
              <w:left w:w="108" w:type="dxa"/>
            </w:tcMar>
            <w:vAlign w:val="center"/>
          </w:tcPr>
          <w:p w14:paraId="3CCFDBBE" w14:textId="0E2C478C" w:rsidR="001937BF" w:rsidRDefault="001937BF" w:rsidP="001937BF">
            <w:pPr>
              <w:pStyle w:val="Listenabsatz"/>
              <w:spacing w:after="0"/>
              <w:ind w:left="0"/>
              <w:jc w:val="center"/>
              <w:rPr>
                <w:rFonts w:ascii="Arial" w:hAnsi="Arial" w:cs="Arial"/>
                <w:b/>
                <w:bCs/>
                <w:sz w:val="20"/>
                <w:szCs w:val="20"/>
              </w:rPr>
            </w:pPr>
            <w:r w:rsidRPr="001937BF">
              <w:rPr>
                <w:rFonts w:ascii="Arial" w:hAnsi="Arial" w:cs="Arial"/>
                <w:sz w:val="20"/>
                <w:szCs w:val="20"/>
              </w:rPr>
              <w:t>Die Schülerinnen und Schüler können</w:t>
            </w:r>
          </w:p>
        </w:tc>
        <w:tc>
          <w:tcPr>
            <w:tcW w:w="1246" w:type="pct"/>
            <w:gridSpan w:val="2"/>
            <w:vMerge w:val="restart"/>
            <w:shd w:val="clear" w:color="auto" w:fill="auto"/>
            <w:tcMar>
              <w:left w:w="108" w:type="dxa"/>
            </w:tcMar>
          </w:tcPr>
          <w:p w14:paraId="20A43613" w14:textId="77777777" w:rsidR="001937BF" w:rsidRDefault="001937BF" w:rsidP="002074B6">
            <w:pPr>
              <w:spacing w:after="0"/>
              <w:rPr>
                <w:rFonts w:ascii="Arial" w:hAnsi="Arial" w:cs="Arial"/>
                <w:b/>
              </w:rPr>
            </w:pPr>
            <w:r>
              <w:rPr>
                <w:rFonts w:ascii="Arial" w:hAnsi="Arial" w:cs="Arial"/>
                <w:b/>
                <w:sz w:val="20"/>
                <w:szCs w:val="20"/>
              </w:rPr>
              <w:t>Lernschritte</w:t>
            </w:r>
          </w:p>
          <w:p w14:paraId="56BB2D13"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Einführung weiterer Ländernamen und Nationalitätenbezeichnungen und des zusammengesetzten Superlativs in einem Sachtext über verschiedene Länder und deren „Rekorde“</w:t>
            </w:r>
          </w:p>
          <w:p w14:paraId="65BD1841"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Visuelle Impulse zu Superlativen versprachlichen</w:t>
            </w:r>
          </w:p>
          <w:p w14:paraId="2258541A" w14:textId="246C18CA"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 xml:space="preserve">Einführung der Lexik </w:t>
            </w:r>
            <w:r>
              <w:rPr>
                <w:rFonts w:ascii="Arial" w:hAnsi="Arial" w:cs="Arial"/>
                <w:sz w:val="20"/>
                <w:szCs w:val="20"/>
                <w:lang w:val="ru-RU"/>
              </w:rPr>
              <w:t>каникулы</w:t>
            </w:r>
            <w:r>
              <w:rPr>
                <w:rFonts w:ascii="Arial" w:hAnsi="Arial" w:cs="Arial"/>
                <w:sz w:val="20"/>
                <w:szCs w:val="20"/>
              </w:rPr>
              <w:t>, der Kategorie Belebtheit/</w:t>
            </w:r>
            <w:r w:rsidR="001A5FFA">
              <w:rPr>
                <w:rFonts w:ascii="Arial" w:hAnsi="Arial" w:cs="Arial"/>
                <w:sz w:val="20"/>
                <w:szCs w:val="20"/>
              </w:rPr>
              <w:t xml:space="preserve"> </w:t>
            </w:r>
            <w:proofErr w:type="spellStart"/>
            <w:r>
              <w:rPr>
                <w:rFonts w:ascii="Arial" w:hAnsi="Arial" w:cs="Arial"/>
                <w:sz w:val="20"/>
                <w:szCs w:val="20"/>
              </w:rPr>
              <w:t>Unbelebtheit</w:t>
            </w:r>
            <w:proofErr w:type="spellEnd"/>
            <w:r>
              <w:rPr>
                <w:rFonts w:ascii="Arial" w:hAnsi="Arial" w:cs="Arial"/>
                <w:sz w:val="20"/>
                <w:szCs w:val="20"/>
              </w:rPr>
              <w:t xml:space="preserve">, des Relativpronomens </w:t>
            </w:r>
            <w:r>
              <w:rPr>
                <w:rFonts w:ascii="Arial" w:hAnsi="Arial" w:cs="Arial"/>
                <w:sz w:val="20"/>
                <w:szCs w:val="20"/>
                <w:lang w:val="ru-RU"/>
              </w:rPr>
              <w:t>который</w:t>
            </w:r>
            <w:r>
              <w:rPr>
                <w:rFonts w:ascii="Arial" w:hAnsi="Arial" w:cs="Arial"/>
                <w:sz w:val="20"/>
                <w:szCs w:val="20"/>
              </w:rPr>
              <w:t xml:space="preserve"> und der Deklination der Demonstrativpronomen </w:t>
            </w:r>
            <w:r>
              <w:rPr>
                <w:rFonts w:ascii="Arial" w:hAnsi="Arial" w:cs="Arial"/>
                <w:sz w:val="20"/>
                <w:szCs w:val="20"/>
                <w:lang w:val="ru-RU"/>
              </w:rPr>
              <w:t>этот</w:t>
            </w:r>
            <w:r w:rsidRPr="00276F18">
              <w:rPr>
                <w:rFonts w:ascii="Arial" w:hAnsi="Arial" w:cs="Arial"/>
                <w:sz w:val="20"/>
                <w:szCs w:val="20"/>
              </w:rPr>
              <w:t xml:space="preserve"> </w:t>
            </w:r>
            <w:r>
              <w:rPr>
                <w:rFonts w:ascii="Arial" w:hAnsi="Arial" w:cs="Arial"/>
                <w:sz w:val="20"/>
                <w:szCs w:val="20"/>
              </w:rPr>
              <w:t xml:space="preserve">und </w:t>
            </w:r>
            <w:r>
              <w:rPr>
                <w:rFonts w:ascii="Arial" w:hAnsi="Arial" w:cs="Arial"/>
                <w:sz w:val="20"/>
                <w:szCs w:val="20"/>
                <w:lang w:val="ru-RU"/>
              </w:rPr>
              <w:t>тот</w:t>
            </w:r>
            <w:r w:rsidRPr="00276F18">
              <w:rPr>
                <w:rFonts w:ascii="Arial" w:hAnsi="Arial" w:cs="Arial"/>
                <w:sz w:val="20"/>
                <w:szCs w:val="20"/>
              </w:rPr>
              <w:t xml:space="preserve"> in einem Dialog verschiedener russischer Jugendlicher zu ihren Reiseplänen in den Sommerferien</w:t>
            </w:r>
          </w:p>
          <w:p w14:paraId="319F1ECC" w14:textId="77777777" w:rsidR="001937BF" w:rsidRDefault="001937BF" w:rsidP="00014C6A">
            <w:pPr>
              <w:pStyle w:val="Listenabsatz"/>
              <w:numPr>
                <w:ilvl w:val="0"/>
                <w:numId w:val="10"/>
              </w:numPr>
              <w:suppressAutoHyphens w:val="0"/>
              <w:spacing w:after="0"/>
              <w:ind w:left="285" w:hanging="285"/>
              <w:rPr>
                <w:rFonts w:ascii="Arial" w:hAnsi="Arial" w:cs="Arial"/>
              </w:rPr>
            </w:pPr>
            <w:r w:rsidRPr="00276F18">
              <w:rPr>
                <w:rFonts w:ascii="Arial" w:hAnsi="Arial" w:cs="Arial"/>
                <w:sz w:val="20"/>
                <w:szCs w:val="20"/>
              </w:rPr>
              <w:t xml:space="preserve">Anwendung </w:t>
            </w:r>
            <w:r>
              <w:rPr>
                <w:rFonts w:ascii="Arial" w:hAnsi="Arial" w:cs="Arial"/>
                <w:sz w:val="20"/>
                <w:szCs w:val="20"/>
                <w:lang w:val="ru-RU"/>
              </w:rPr>
              <w:t>этот</w:t>
            </w:r>
            <w:r w:rsidRPr="00276F18">
              <w:rPr>
                <w:rFonts w:ascii="Arial" w:hAnsi="Arial" w:cs="Arial"/>
                <w:sz w:val="20"/>
                <w:szCs w:val="20"/>
              </w:rPr>
              <w:t xml:space="preserve"> </w:t>
            </w:r>
            <w:r>
              <w:rPr>
                <w:rFonts w:ascii="Arial" w:hAnsi="Arial" w:cs="Arial"/>
                <w:sz w:val="20"/>
                <w:szCs w:val="20"/>
              </w:rPr>
              <w:t xml:space="preserve">und </w:t>
            </w:r>
            <w:r>
              <w:rPr>
                <w:rFonts w:ascii="Arial" w:hAnsi="Arial" w:cs="Arial"/>
                <w:sz w:val="20"/>
                <w:szCs w:val="20"/>
                <w:lang w:val="ru-RU"/>
              </w:rPr>
              <w:t>тот</w:t>
            </w:r>
            <w:r w:rsidRPr="00276F18">
              <w:rPr>
                <w:rFonts w:ascii="Arial" w:hAnsi="Arial" w:cs="Arial"/>
                <w:sz w:val="20"/>
                <w:szCs w:val="20"/>
              </w:rPr>
              <w:t>: Vergleichende Aussagen über zwei Reiseziele machen</w:t>
            </w:r>
          </w:p>
          <w:p w14:paraId="406D382C"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 xml:space="preserve">Einübung </w:t>
            </w:r>
            <w:r>
              <w:rPr>
                <w:rFonts w:ascii="Arial" w:hAnsi="Arial" w:cs="Arial"/>
                <w:sz w:val="20"/>
                <w:szCs w:val="20"/>
                <w:lang w:val="ru-RU"/>
              </w:rPr>
              <w:t>который</w:t>
            </w:r>
            <w:r>
              <w:rPr>
                <w:rFonts w:ascii="Arial" w:hAnsi="Arial" w:cs="Arial"/>
                <w:sz w:val="20"/>
                <w:szCs w:val="20"/>
              </w:rPr>
              <w:t>: zwei Sätze zu einem verbinden</w:t>
            </w:r>
          </w:p>
          <w:p w14:paraId="3910D570"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Reisepläne des Partners erfragen und Auskunft über eigene Pläne geben</w:t>
            </w:r>
          </w:p>
          <w:p w14:paraId="55D90147" w14:textId="77777777" w:rsidR="001937BF" w:rsidRDefault="001937BF" w:rsidP="00014C6A">
            <w:pPr>
              <w:pStyle w:val="Listenabsatz"/>
              <w:numPr>
                <w:ilvl w:val="0"/>
                <w:numId w:val="10"/>
              </w:numPr>
              <w:suppressAutoHyphens w:val="0"/>
              <w:spacing w:after="0"/>
              <w:ind w:left="285" w:hanging="285"/>
              <w:rPr>
                <w:sz w:val="20"/>
                <w:szCs w:val="20"/>
              </w:rPr>
            </w:pPr>
            <w:r>
              <w:rPr>
                <w:rFonts w:ascii="Arial" w:hAnsi="Arial" w:cs="Arial"/>
                <w:sz w:val="20"/>
                <w:szCs w:val="20"/>
              </w:rPr>
              <w:t>Mit mehreren Klassenkameraden Vor</w:t>
            </w:r>
            <w:r>
              <w:rPr>
                <w:rFonts w:ascii="Arial" w:hAnsi="Arial" w:cs="Arial"/>
                <w:sz w:val="20"/>
                <w:szCs w:val="20"/>
              </w:rPr>
              <w:lastRenderedPageBreak/>
              <w:t>züge bestimmter Reiseziele diskutieren</w:t>
            </w:r>
          </w:p>
          <w:p w14:paraId="0112E799" w14:textId="77777777" w:rsidR="001937BF" w:rsidRDefault="001937BF" w:rsidP="002074B6">
            <w:pPr>
              <w:pStyle w:val="Listenabsatz"/>
              <w:suppressAutoHyphens w:val="0"/>
              <w:spacing w:after="0"/>
              <w:ind w:left="285" w:hanging="285"/>
              <w:rPr>
                <w:rFonts w:ascii="Arial" w:hAnsi="Arial" w:cs="Arial"/>
              </w:rPr>
            </w:pPr>
          </w:p>
          <w:p w14:paraId="677F5F27" w14:textId="77777777" w:rsidR="001937BF" w:rsidRDefault="001937BF" w:rsidP="001F7EF7">
            <w:pPr>
              <w:shd w:val="clear" w:color="auto" w:fill="A3D7B7"/>
              <w:suppressAutoHyphens w:val="0"/>
              <w:spacing w:after="0" w:line="276" w:lineRule="auto"/>
              <w:ind w:left="285" w:hanging="285"/>
              <w:rPr>
                <w:rFonts w:ascii="Arial" w:hAnsi="Arial" w:cs="Arial"/>
                <w:b/>
                <w:sz w:val="20"/>
                <w:szCs w:val="20"/>
              </w:rPr>
            </w:pPr>
            <w:r>
              <w:rPr>
                <w:rFonts w:ascii="Arial" w:hAnsi="Arial" w:cs="Arial"/>
                <w:b/>
                <w:sz w:val="20"/>
                <w:szCs w:val="20"/>
              </w:rPr>
              <w:t>Schulung der Leitperspektiven</w:t>
            </w:r>
          </w:p>
          <w:p w14:paraId="1C724F4F" w14:textId="77777777" w:rsidR="001937BF" w:rsidRDefault="001937BF" w:rsidP="001F7EF7">
            <w:pPr>
              <w:shd w:val="clear" w:color="auto" w:fill="A3D7B7"/>
              <w:suppressAutoHyphens w:val="0"/>
              <w:spacing w:after="0" w:line="276" w:lineRule="auto"/>
              <w:ind w:left="285" w:hanging="285"/>
              <w:rPr>
                <w:sz w:val="20"/>
                <w:szCs w:val="20"/>
              </w:rPr>
            </w:pPr>
          </w:p>
          <w:p w14:paraId="68595201" w14:textId="77777777" w:rsidR="001937BF" w:rsidRDefault="001937BF" w:rsidP="001F7EF7">
            <w:pPr>
              <w:shd w:val="clear" w:color="auto" w:fill="A3D7B7"/>
              <w:suppressAutoHyphens w:val="0"/>
              <w:spacing w:after="0" w:line="276" w:lineRule="auto"/>
              <w:ind w:left="285" w:hanging="285"/>
              <w:rPr>
                <w:sz w:val="20"/>
                <w:szCs w:val="20"/>
              </w:rPr>
            </w:pPr>
            <w:r w:rsidRPr="009E63E6">
              <w:rPr>
                <w:rFonts w:ascii="Arial" w:hAnsi="Arial" w:cs="Arial"/>
                <w:b/>
                <w:sz w:val="20"/>
                <w:szCs w:val="20"/>
              </w:rPr>
              <w:t>L PG</w:t>
            </w:r>
            <w:r>
              <w:rPr>
                <w:rFonts w:ascii="Arial" w:hAnsi="Arial" w:cs="Arial"/>
                <w:sz w:val="20"/>
                <w:szCs w:val="20"/>
              </w:rPr>
              <w:t xml:space="preserve"> Bewegung und Entspannung</w:t>
            </w:r>
          </w:p>
          <w:p w14:paraId="0D2DCB50" w14:textId="45ABD511" w:rsidR="001937BF" w:rsidRDefault="001937BF" w:rsidP="001F7EF7">
            <w:pPr>
              <w:shd w:val="clear" w:color="auto" w:fill="A3D7B7"/>
              <w:spacing w:after="0" w:line="276" w:lineRule="auto"/>
              <w:rPr>
                <w:rFonts w:ascii="Arial" w:hAnsi="Arial" w:cs="Arial"/>
                <w:b/>
                <w:sz w:val="20"/>
                <w:szCs w:val="20"/>
              </w:rPr>
            </w:pPr>
            <w:r w:rsidRPr="009E63E6">
              <w:rPr>
                <w:rFonts w:ascii="Arial" w:hAnsi="Arial" w:cs="Arial"/>
                <w:b/>
                <w:sz w:val="20"/>
                <w:szCs w:val="20"/>
              </w:rPr>
              <w:t>L BTV</w:t>
            </w:r>
            <w:r>
              <w:rPr>
                <w:rFonts w:ascii="Arial" w:hAnsi="Arial" w:cs="Arial"/>
                <w:sz w:val="20"/>
                <w:szCs w:val="20"/>
              </w:rPr>
              <w:t xml:space="preserve"> Formen von Vorurteilen, Stereotypen und Klischees</w:t>
            </w:r>
          </w:p>
        </w:tc>
        <w:tc>
          <w:tcPr>
            <w:tcW w:w="1243" w:type="pct"/>
            <w:vMerge w:val="restart"/>
            <w:shd w:val="clear" w:color="auto" w:fill="auto"/>
            <w:tcMar>
              <w:left w:w="108" w:type="dxa"/>
            </w:tcMar>
          </w:tcPr>
          <w:p w14:paraId="3CEAFCDE" w14:textId="77777777" w:rsidR="001937BF" w:rsidRDefault="001937BF" w:rsidP="002074B6">
            <w:pPr>
              <w:spacing w:after="0"/>
              <w:rPr>
                <w:rFonts w:ascii="Arial" w:hAnsi="Arial" w:cs="Arial"/>
                <w:b/>
              </w:rPr>
            </w:pPr>
            <w:r>
              <w:rPr>
                <w:rFonts w:ascii="Arial" w:hAnsi="Arial" w:cs="Arial"/>
                <w:b/>
                <w:sz w:val="20"/>
                <w:szCs w:val="20"/>
              </w:rPr>
              <w:lastRenderedPageBreak/>
              <w:t>Materialien</w:t>
            </w:r>
          </w:p>
          <w:p w14:paraId="1DF3A505"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geographische Karten</w:t>
            </w:r>
          </w:p>
          <w:p w14:paraId="270E7886" w14:textId="774F896D"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Urlaubsbroschüren, -</w:t>
            </w:r>
            <w:proofErr w:type="spellStart"/>
            <w:r>
              <w:rPr>
                <w:rFonts w:ascii="Arial" w:hAnsi="Arial" w:cs="Arial"/>
                <w:sz w:val="20"/>
                <w:szCs w:val="20"/>
              </w:rPr>
              <w:t>postkarten</w:t>
            </w:r>
            <w:proofErr w:type="spellEnd"/>
            <w:r>
              <w:rPr>
                <w:rFonts w:ascii="Arial" w:hAnsi="Arial" w:cs="Arial"/>
                <w:sz w:val="20"/>
                <w:szCs w:val="20"/>
              </w:rPr>
              <w:t>, -fotos</w:t>
            </w:r>
          </w:p>
          <w:p w14:paraId="71327FFF" w14:textId="77777777" w:rsidR="001937BF" w:rsidRDefault="001937BF" w:rsidP="002074B6">
            <w:pPr>
              <w:spacing w:after="0"/>
              <w:rPr>
                <w:rFonts w:ascii="Arial" w:hAnsi="Arial" w:cs="Arial"/>
                <w:b/>
                <w:sz w:val="20"/>
                <w:szCs w:val="20"/>
              </w:rPr>
            </w:pPr>
          </w:p>
          <w:p w14:paraId="3965593E" w14:textId="77777777" w:rsidR="001937BF" w:rsidRDefault="001937BF" w:rsidP="002074B6">
            <w:pPr>
              <w:spacing w:after="0"/>
              <w:rPr>
                <w:rFonts w:ascii="Arial" w:hAnsi="Arial" w:cs="Arial"/>
                <w:b/>
              </w:rPr>
            </w:pPr>
            <w:r>
              <w:rPr>
                <w:rFonts w:ascii="Arial" w:hAnsi="Arial" w:cs="Arial"/>
                <w:b/>
                <w:sz w:val="20"/>
                <w:szCs w:val="20"/>
              </w:rPr>
              <w:t>Unterrichtsmethoden</w:t>
            </w:r>
          </w:p>
          <w:p w14:paraId="001D5FE4"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Kettenübungen (</w:t>
            </w:r>
            <w:r>
              <w:rPr>
                <w:rFonts w:ascii="Arial" w:hAnsi="Arial" w:cs="Arial"/>
                <w:sz w:val="20"/>
                <w:szCs w:val="20"/>
                <w:lang w:val="ru-RU"/>
              </w:rPr>
              <w:t>цепочка</w:t>
            </w:r>
            <w:r>
              <w:rPr>
                <w:rFonts w:ascii="Arial" w:hAnsi="Arial" w:cs="Arial"/>
                <w:sz w:val="20"/>
                <w:szCs w:val="20"/>
              </w:rPr>
              <w:t>)</w:t>
            </w:r>
          </w:p>
          <w:p w14:paraId="01F4626F"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Partnerarbeit Muttersprachler – Nichtmuttersprachler</w:t>
            </w:r>
          </w:p>
          <w:p w14:paraId="1770DD12"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Zuordnungsaufgaben zum Superlativ</w:t>
            </w:r>
          </w:p>
          <w:p w14:paraId="5FDDCBD9"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Versprachlichen von visuellen Impulsen</w:t>
            </w:r>
          </w:p>
          <w:p w14:paraId="5AE2395B"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Szenisches Spiel</w:t>
            </w:r>
          </w:p>
          <w:p w14:paraId="33BF4169" w14:textId="77777777" w:rsidR="001937BF" w:rsidRDefault="001937BF" w:rsidP="002074B6">
            <w:pPr>
              <w:pStyle w:val="Listenabsatz"/>
              <w:spacing w:after="0"/>
              <w:ind w:left="285"/>
              <w:rPr>
                <w:rFonts w:ascii="Arial" w:hAnsi="Arial" w:cs="Arial"/>
                <w:sz w:val="20"/>
                <w:szCs w:val="20"/>
              </w:rPr>
            </w:pPr>
          </w:p>
          <w:p w14:paraId="4B3D1B75" w14:textId="77777777" w:rsidR="001937BF" w:rsidRDefault="001937BF" w:rsidP="002074B6">
            <w:pPr>
              <w:spacing w:after="0"/>
              <w:rPr>
                <w:rFonts w:ascii="Arial" w:hAnsi="Arial" w:cs="Arial"/>
                <w:b/>
              </w:rPr>
            </w:pPr>
            <w:r>
              <w:rPr>
                <w:rFonts w:ascii="Arial" w:hAnsi="Arial" w:cs="Arial"/>
                <w:b/>
                <w:sz w:val="20"/>
                <w:szCs w:val="20"/>
              </w:rPr>
              <w:t>Sozialformen</w:t>
            </w:r>
          </w:p>
          <w:p w14:paraId="025327D5"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Tandem</w:t>
            </w:r>
          </w:p>
          <w:p w14:paraId="4B2BBF11"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Partner- und Gruppenarbeit</w:t>
            </w:r>
          </w:p>
          <w:p w14:paraId="684DBADB"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Kugellager</w:t>
            </w:r>
          </w:p>
          <w:p w14:paraId="09063F93" w14:textId="77777777" w:rsidR="001937BF" w:rsidRDefault="001937BF" w:rsidP="002074B6">
            <w:pPr>
              <w:spacing w:after="0"/>
              <w:rPr>
                <w:rFonts w:ascii="Arial" w:hAnsi="Arial" w:cs="Arial"/>
                <w:sz w:val="20"/>
                <w:szCs w:val="20"/>
                <w:u w:val="single"/>
              </w:rPr>
            </w:pPr>
          </w:p>
          <w:p w14:paraId="4FC19FFA" w14:textId="77777777" w:rsidR="001937BF" w:rsidRDefault="001937BF" w:rsidP="002074B6">
            <w:pPr>
              <w:spacing w:after="0"/>
              <w:rPr>
                <w:rFonts w:ascii="Arial" w:hAnsi="Arial" w:cs="Arial"/>
                <w:b/>
              </w:rPr>
            </w:pPr>
            <w:r>
              <w:rPr>
                <w:rFonts w:ascii="Arial" w:hAnsi="Arial" w:cs="Arial"/>
                <w:b/>
                <w:sz w:val="20"/>
                <w:szCs w:val="20"/>
              </w:rPr>
              <w:t>Differenzierung</w:t>
            </w:r>
          </w:p>
          <w:p w14:paraId="52230ECA" w14:textId="77777777" w:rsidR="001937BF" w:rsidRDefault="001937BF" w:rsidP="00014C6A">
            <w:pPr>
              <w:pStyle w:val="Listenabsatz"/>
              <w:numPr>
                <w:ilvl w:val="0"/>
                <w:numId w:val="10"/>
              </w:numPr>
              <w:suppressAutoHyphens w:val="0"/>
              <w:spacing w:after="0"/>
              <w:ind w:left="285" w:hanging="285"/>
              <w:rPr>
                <w:rFonts w:ascii="Arial" w:hAnsi="Arial" w:cs="Arial"/>
              </w:rPr>
            </w:pPr>
            <w:bookmarkStart w:id="33" w:name="__DdeLink__9884_1726155241"/>
            <w:r>
              <w:rPr>
                <w:rFonts w:ascii="Arial" w:hAnsi="Arial" w:cs="Arial"/>
                <w:sz w:val="20"/>
                <w:szCs w:val="20"/>
              </w:rPr>
              <w:t>D</w:t>
            </w:r>
            <w:bookmarkEnd w:id="33"/>
            <w:r>
              <w:rPr>
                <w:rFonts w:ascii="Arial" w:hAnsi="Arial" w:cs="Arial"/>
                <w:sz w:val="20"/>
                <w:szCs w:val="20"/>
              </w:rPr>
              <w:t>olmetschen</w:t>
            </w:r>
          </w:p>
          <w:p w14:paraId="25FB3479"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Quantitativ und qualitativ</w:t>
            </w:r>
          </w:p>
          <w:p w14:paraId="3118DEAC" w14:textId="77777777" w:rsidR="001937BF" w:rsidRDefault="001937BF" w:rsidP="002074B6">
            <w:pPr>
              <w:spacing w:after="0"/>
              <w:rPr>
                <w:rFonts w:ascii="Arial" w:hAnsi="Arial" w:cs="Arial"/>
                <w:sz w:val="20"/>
                <w:szCs w:val="20"/>
              </w:rPr>
            </w:pPr>
          </w:p>
          <w:p w14:paraId="222348B9" w14:textId="77777777" w:rsidR="001937BF" w:rsidRDefault="001937BF" w:rsidP="002074B6">
            <w:pPr>
              <w:spacing w:after="0"/>
              <w:rPr>
                <w:sz w:val="20"/>
                <w:szCs w:val="20"/>
              </w:rPr>
            </w:pPr>
            <w:r>
              <w:rPr>
                <w:rFonts w:ascii="Arial" w:hAnsi="Arial" w:cs="Arial"/>
                <w:b/>
                <w:sz w:val="20"/>
                <w:szCs w:val="20"/>
              </w:rPr>
              <w:t>Medien</w:t>
            </w:r>
          </w:p>
          <w:p w14:paraId="3EA9ABB0" w14:textId="77777777" w:rsidR="001937BF" w:rsidRPr="005D42EE" w:rsidRDefault="001937BF" w:rsidP="005D42EE">
            <w:pPr>
              <w:suppressAutoHyphens w:val="0"/>
              <w:spacing w:after="0"/>
              <w:rPr>
                <w:rFonts w:ascii="Arial" w:hAnsi="Arial" w:cs="Arial"/>
                <w:sz w:val="20"/>
                <w:szCs w:val="20"/>
              </w:rPr>
            </w:pPr>
            <w:r w:rsidRPr="005D42EE">
              <w:rPr>
                <w:rFonts w:ascii="Arial" w:hAnsi="Arial" w:cs="Arial"/>
                <w:sz w:val="20"/>
                <w:szCs w:val="20"/>
              </w:rPr>
              <w:t>Digitale Zugfahrpläne</w:t>
            </w:r>
          </w:p>
          <w:p w14:paraId="30DD73E3" w14:textId="77777777" w:rsidR="001937BF" w:rsidRDefault="001937BF" w:rsidP="002074B6">
            <w:pPr>
              <w:pStyle w:val="Listenabsatz"/>
              <w:spacing w:after="0"/>
              <w:ind w:left="285" w:hanging="285"/>
              <w:rPr>
                <w:rFonts w:ascii="Arial" w:hAnsi="Arial" w:cs="Arial"/>
                <w:b/>
                <w:sz w:val="20"/>
                <w:szCs w:val="20"/>
              </w:rPr>
            </w:pPr>
          </w:p>
        </w:tc>
      </w:tr>
      <w:tr w:rsidR="001937BF" w14:paraId="7D5D37BC" w14:textId="77777777" w:rsidTr="001937BF">
        <w:trPr>
          <w:trHeight w:val="1543"/>
        </w:trPr>
        <w:tc>
          <w:tcPr>
            <w:tcW w:w="1267" w:type="pct"/>
            <w:gridSpan w:val="2"/>
            <w:shd w:val="clear" w:color="auto" w:fill="auto"/>
            <w:tcMar>
              <w:left w:w="108" w:type="dxa"/>
            </w:tcMar>
          </w:tcPr>
          <w:p w14:paraId="1A595984" w14:textId="77777777" w:rsidR="001937BF" w:rsidRDefault="001937BF" w:rsidP="002074B6">
            <w:pPr>
              <w:spacing w:after="0"/>
              <w:rPr>
                <w:sz w:val="20"/>
                <w:szCs w:val="20"/>
              </w:rPr>
            </w:pPr>
            <w:r>
              <w:rPr>
                <w:rFonts w:ascii="Arial" w:hAnsi="Arial" w:cs="Arial"/>
                <w:b/>
                <w:sz w:val="20"/>
                <w:szCs w:val="20"/>
              </w:rPr>
              <w:t>3.1.3 Funktionale kommunikative Kompetenz</w:t>
            </w:r>
          </w:p>
          <w:p w14:paraId="70CBEA94" w14:textId="77777777" w:rsidR="001937BF" w:rsidRDefault="001937BF" w:rsidP="002074B6">
            <w:pPr>
              <w:spacing w:after="0"/>
              <w:rPr>
                <w:rFonts w:ascii="Arial" w:hAnsi="Arial" w:cs="Arial"/>
                <w:b/>
              </w:rPr>
            </w:pPr>
            <w:r>
              <w:rPr>
                <w:rFonts w:ascii="Arial" w:hAnsi="Arial" w:cs="Arial"/>
                <w:b/>
                <w:sz w:val="20"/>
                <w:szCs w:val="20"/>
              </w:rPr>
              <w:t>3.1.3.3 Sprechen – an Gesprächen teilnehmen</w:t>
            </w:r>
          </w:p>
          <w:p w14:paraId="59F3107F" w14:textId="77777777" w:rsidR="001937BF" w:rsidRDefault="001937BF" w:rsidP="002074B6">
            <w:pPr>
              <w:spacing w:after="0"/>
              <w:rPr>
                <w:sz w:val="20"/>
                <w:szCs w:val="20"/>
              </w:rPr>
            </w:pPr>
            <w:r>
              <w:rPr>
                <w:rFonts w:ascii="Arial" w:hAnsi="Arial" w:cs="Arial"/>
                <w:sz w:val="20"/>
                <w:szCs w:val="20"/>
              </w:rPr>
              <w:t>(1) sich an Gesprächen und Diskussionen beteiligen und sich dabei spontan und weitgehend flüssig äußern</w:t>
            </w:r>
          </w:p>
          <w:p w14:paraId="5CCCC528" w14:textId="77777777" w:rsidR="001937BF" w:rsidRDefault="001937BF" w:rsidP="002074B6">
            <w:pPr>
              <w:spacing w:after="0"/>
              <w:rPr>
                <w:sz w:val="20"/>
                <w:szCs w:val="20"/>
              </w:rPr>
            </w:pPr>
            <w:r>
              <w:rPr>
                <w:rFonts w:ascii="Arial" w:hAnsi="Arial" w:cs="Arial"/>
                <w:sz w:val="20"/>
                <w:szCs w:val="20"/>
              </w:rPr>
              <w:t>(2) Informationen geben und erfragen</w:t>
            </w:r>
          </w:p>
          <w:p w14:paraId="36B47463" w14:textId="77777777" w:rsidR="001937BF" w:rsidRDefault="001937BF" w:rsidP="002074B6">
            <w:pPr>
              <w:spacing w:after="0"/>
              <w:rPr>
                <w:sz w:val="20"/>
                <w:szCs w:val="20"/>
              </w:rPr>
            </w:pPr>
            <w:r>
              <w:rPr>
                <w:rFonts w:ascii="Arial" w:hAnsi="Arial" w:cs="Arial"/>
                <w:sz w:val="20"/>
                <w:szCs w:val="20"/>
              </w:rPr>
              <w:t>(6) eine Rolle in einer Diskussion übernehmen</w:t>
            </w:r>
          </w:p>
          <w:p w14:paraId="43E1C02C" w14:textId="77777777" w:rsidR="001937BF" w:rsidRDefault="001937BF" w:rsidP="002074B6">
            <w:pPr>
              <w:spacing w:after="0"/>
              <w:rPr>
                <w:sz w:val="20"/>
                <w:szCs w:val="20"/>
              </w:rPr>
            </w:pPr>
            <w:r>
              <w:rPr>
                <w:rFonts w:ascii="Arial" w:hAnsi="Arial" w:cs="Arial"/>
                <w:sz w:val="20"/>
                <w:szCs w:val="20"/>
              </w:rPr>
              <w:t>(8) Gespräche eröffnen, fortführen, aufrechterhalten und beenden sowie aktives Zuhören signalisieren</w:t>
            </w:r>
          </w:p>
          <w:p w14:paraId="46963964" w14:textId="77777777" w:rsidR="001937BF" w:rsidRDefault="001937BF" w:rsidP="002074B6">
            <w:pPr>
              <w:spacing w:after="0"/>
              <w:rPr>
                <w:rFonts w:ascii="Arial" w:hAnsi="Arial" w:cs="Arial"/>
                <w:sz w:val="20"/>
                <w:szCs w:val="20"/>
              </w:rPr>
            </w:pPr>
          </w:p>
          <w:p w14:paraId="0C249044" w14:textId="77777777" w:rsidR="001937BF" w:rsidRDefault="001937BF" w:rsidP="002074B6">
            <w:pPr>
              <w:spacing w:after="0"/>
              <w:rPr>
                <w:rFonts w:ascii="Arial" w:hAnsi="Arial" w:cs="Arial"/>
                <w:sz w:val="20"/>
                <w:szCs w:val="20"/>
              </w:rPr>
            </w:pPr>
          </w:p>
        </w:tc>
        <w:tc>
          <w:tcPr>
            <w:tcW w:w="1244" w:type="pct"/>
            <w:gridSpan w:val="2"/>
            <w:shd w:val="clear" w:color="auto" w:fill="auto"/>
            <w:tcMar>
              <w:left w:w="108" w:type="dxa"/>
            </w:tcMar>
          </w:tcPr>
          <w:p w14:paraId="71BF397F" w14:textId="77777777" w:rsidR="001937BF" w:rsidRDefault="001937BF" w:rsidP="002074B6">
            <w:pPr>
              <w:pStyle w:val="Listenabsatz"/>
              <w:spacing w:after="0"/>
              <w:ind w:left="0"/>
              <w:rPr>
                <w:sz w:val="20"/>
                <w:szCs w:val="20"/>
              </w:rPr>
            </w:pPr>
            <w:r>
              <w:rPr>
                <w:rFonts w:ascii="Arial" w:hAnsi="Arial" w:cs="Arial"/>
                <w:b/>
                <w:bCs/>
                <w:sz w:val="20"/>
                <w:szCs w:val="20"/>
              </w:rPr>
              <w:t xml:space="preserve">3.1.3.7 Verfügen über sprachliche Mittel: </w:t>
            </w:r>
            <w:r>
              <w:rPr>
                <w:rFonts w:ascii="Arial" w:hAnsi="Arial" w:cs="Arial"/>
                <w:b/>
                <w:sz w:val="20"/>
                <w:szCs w:val="20"/>
              </w:rPr>
              <w:t xml:space="preserve">Wortschatz </w:t>
            </w:r>
          </w:p>
          <w:p w14:paraId="500DB133"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Erweiterung Ländernamen</w:t>
            </w:r>
          </w:p>
          <w:p w14:paraId="3853D94E"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Erweiterung Bezeichnung Nationalitäten (Adjektiv)</w:t>
            </w:r>
          </w:p>
          <w:p w14:paraId="03C44EC5"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 xml:space="preserve">Wortfeld </w:t>
            </w:r>
            <w:r>
              <w:rPr>
                <w:rFonts w:ascii="Arial" w:hAnsi="Arial" w:cs="Arial"/>
                <w:sz w:val="20"/>
                <w:szCs w:val="20"/>
                <w:lang w:val="ru-RU"/>
              </w:rPr>
              <w:t>каникулы</w:t>
            </w:r>
          </w:p>
          <w:p w14:paraId="1D0E8F58" w14:textId="77777777" w:rsidR="001937BF" w:rsidRDefault="001937BF" w:rsidP="002074B6">
            <w:pPr>
              <w:pStyle w:val="Listenabsatz"/>
              <w:spacing w:after="0"/>
              <w:ind w:left="285"/>
              <w:rPr>
                <w:rFonts w:ascii="Arial" w:hAnsi="Arial" w:cs="Arial"/>
                <w:sz w:val="20"/>
                <w:szCs w:val="20"/>
                <w:lang w:val="ru-RU"/>
              </w:rPr>
            </w:pPr>
          </w:p>
          <w:p w14:paraId="529DEA26" w14:textId="77777777" w:rsidR="001937BF" w:rsidRDefault="001937BF" w:rsidP="002074B6">
            <w:pPr>
              <w:pStyle w:val="Listenabsatz"/>
              <w:spacing w:after="0"/>
              <w:ind w:left="0"/>
              <w:rPr>
                <w:sz w:val="20"/>
                <w:szCs w:val="20"/>
              </w:rPr>
            </w:pPr>
            <w:r>
              <w:rPr>
                <w:rFonts w:ascii="Arial" w:hAnsi="Arial" w:cs="Arial"/>
                <w:b/>
                <w:bCs/>
                <w:sz w:val="20"/>
                <w:szCs w:val="20"/>
              </w:rPr>
              <w:t xml:space="preserve">3.1.3.8 Verfügen über sprachliche Mittel: </w:t>
            </w:r>
            <w:r>
              <w:rPr>
                <w:rFonts w:ascii="Arial" w:hAnsi="Arial" w:cs="Arial"/>
                <w:b/>
                <w:sz w:val="20"/>
                <w:szCs w:val="20"/>
              </w:rPr>
              <w:t>Grammatik</w:t>
            </w:r>
          </w:p>
          <w:p w14:paraId="0F2CA314"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 xml:space="preserve">Relativpronomen </w:t>
            </w:r>
            <w:r>
              <w:rPr>
                <w:rFonts w:ascii="Arial" w:hAnsi="Arial" w:cs="Arial"/>
                <w:sz w:val="20"/>
                <w:szCs w:val="20"/>
                <w:lang w:val="ru-RU"/>
              </w:rPr>
              <w:t>который</w:t>
            </w:r>
          </w:p>
          <w:p w14:paraId="3E78DFA0"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rPr>
              <w:t xml:space="preserve">Deklination </w:t>
            </w:r>
            <w:r>
              <w:rPr>
                <w:rFonts w:ascii="Arial" w:hAnsi="Arial" w:cs="Arial"/>
                <w:sz w:val="20"/>
                <w:szCs w:val="20"/>
                <w:lang w:val="ru-RU"/>
              </w:rPr>
              <w:t>этот und тот</w:t>
            </w:r>
          </w:p>
          <w:p w14:paraId="3E27E128"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lang w:val="ru-RU"/>
              </w:rPr>
              <w:t>Kategorie Belebtheit/Unbelebtheit</w:t>
            </w:r>
          </w:p>
          <w:p w14:paraId="1AF581D1"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lang w:val="ru-RU"/>
              </w:rPr>
              <w:t>Zusammengesetzter Superlativ</w:t>
            </w:r>
          </w:p>
          <w:p w14:paraId="5781F0F0" w14:textId="77777777" w:rsidR="001937BF" w:rsidRDefault="001937BF" w:rsidP="00014C6A">
            <w:pPr>
              <w:pStyle w:val="Listenabsatz"/>
              <w:numPr>
                <w:ilvl w:val="0"/>
                <w:numId w:val="10"/>
              </w:numPr>
              <w:suppressAutoHyphens w:val="0"/>
              <w:spacing w:after="0"/>
              <w:ind w:left="285" w:hanging="285"/>
              <w:rPr>
                <w:rFonts w:ascii="Arial" w:hAnsi="Arial" w:cs="Arial"/>
              </w:rPr>
            </w:pPr>
            <w:r>
              <w:rPr>
                <w:rFonts w:ascii="Arial" w:hAnsi="Arial" w:cs="Arial"/>
                <w:sz w:val="20"/>
                <w:szCs w:val="20"/>
                <w:lang w:val="ru-RU"/>
              </w:rPr>
              <w:t>Entscheidungsfragen mit der Partikel ли</w:t>
            </w:r>
          </w:p>
          <w:p w14:paraId="2F050200" w14:textId="77777777" w:rsidR="001937BF" w:rsidRDefault="001937BF" w:rsidP="002074B6">
            <w:pPr>
              <w:spacing w:after="0"/>
              <w:rPr>
                <w:rFonts w:ascii="Arial" w:hAnsi="Arial" w:cs="Arial"/>
                <w:sz w:val="20"/>
                <w:szCs w:val="20"/>
              </w:rPr>
            </w:pPr>
          </w:p>
        </w:tc>
        <w:tc>
          <w:tcPr>
            <w:tcW w:w="1246" w:type="pct"/>
            <w:gridSpan w:val="2"/>
            <w:vMerge/>
            <w:shd w:val="clear" w:color="auto" w:fill="auto"/>
            <w:tcMar>
              <w:left w:w="108" w:type="dxa"/>
            </w:tcMar>
          </w:tcPr>
          <w:p w14:paraId="6EA59DA3" w14:textId="2016AAD3" w:rsidR="001937BF" w:rsidRDefault="001937BF" w:rsidP="001F7EF7">
            <w:pPr>
              <w:shd w:val="clear" w:color="auto" w:fill="A3D7B7"/>
              <w:suppressAutoHyphens w:val="0"/>
              <w:spacing w:after="0" w:line="276" w:lineRule="auto"/>
              <w:rPr>
                <w:sz w:val="20"/>
                <w:szCs w:val="20"/>
              </w:rPr>
            </w:pPr>
          </w:p>
        </w:tc>
        <w:tc>
          <w:tcPr>
            <w:tcW w:w="1243" w:type="pct"/>
            <w:vMerge/>
            <w:shd w:val="clear" w:color="auto" w:fill="auto"/>
            <w:tcMar>
              <w:left w:w="108" w:type="dxa"/>
            </w:tcMar>
          </w:tcPr>
          <w:p w14:paraId="1843D55E" w14:textId="77777777" w:rsidR="001937BF" w:rsidRDefault="001937BF" w:rsidP="002074B6">
            <w:pPr>
              <w:pStyle w:val="Listenabsatz"/>
              <w:suppressAutoHyphens w:val="0"/>
              <w:spacing w:after="0"/>
              <w:ind w:left="285" w:hanging="285"/>
              <w:rPr>
                <w:rFonts w:ascii="Arial" w:hAnsi="Arial" w:cs="Arial"/>
                <w:sz w:val="20"/>
                <w:szCs w:val="20"/>
              </w:rPr>
            </w:pPr>
          </w:p>
        </w:tc>
      </w:tr>
    </w:tbl>
    <w:p w14:paraId="63BBFFF1" w14:textId="77777777" w:rsidR="00014C6A" w:rsidRDefault="00014C6A" w:rsidP="00014C6A">
      <w:pPr>
        <w:suppressAutoHyphens w:val="0"/>
      </w:pPr>
    </w:p>
    <w:sectPr w:rsidR="00014C6A" w:rsidSect="004D3D5E">
      <w:headerReference w:type="default" r:id="rId20"/>
      <w:pgSz w:w="16838" w:h="11906" w:orient="landscape"/>
      <w:pgMar w:top="1134" w:right="567" w:bottom="567" w:left="567" w:header="709" w:footer="283" w:gutter="0"/>
      <w:pgNumType w:start="1"/>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2A621" w14:textId="77777777" w:rsidR="007E4580" w:rsidRDefault="007E4580" w:rsidP="00276F18">
      <w:pPr>
        <w:spacing w:after="0" w:line="240" w:lineRule="auto"/>
      </w:pPr>
      <w:r>
        <w:separator/>
      </w:r>
    </w:p>
  </w:endnote>
  <w:endnote w:type="continuationSeparator" w:id="0">
    <w:p w14:paraId="3AD320C5" w14:textId="77777777" w:rsidR="007E4580" w:rsidRDefault="007E4580" w:rsidP="0027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9E515" w14:textId="77777777" w:rsidR="00A103B0" w:rsidRDefault="00A103B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E5839" w14:textId="77777777" w:rsidR="00A103B0" w:rsidRDefault="00A103B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60551" w14:textId="77777777" w:rsidR="00A103B0" w:rsidRDefault="00A103B0">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580217"/>
      <w:docPartObj>
        <w:docPartGallery w:val="Page Numbers (Bottom of Page)"/>
        <w:docPartUnique/>
      </w:docPartObj>
    </w:sdtPr>
    <w:sdtEndPr/>
    <w:sdtContent>
      <w:p w14:paraId="44DD6EC3" w14:textId="14A6B3C7" w:rsidR="00514AD0" w:rsidRDefault="00514AD0" w:rsidP="004D3D5E">
        <w:pPr>
          <w:pStyle w:val="Fuzeile"/>
          <w:jc w:val="right"/>
        </w:pPr>
        <w:r>
          <w:fldChar w:fldCharType="begin"/>
        </w:r>
        <w:r>
          <w:instrText>PAGE   \* MERGEFORMAT</w:instrText>
        </w:r>
        <w:r>
          <w:fldChar w:fldCharType="separate"/>
        </w:r>
        <w:r w:rsidR="008B271D">
          <w:rPr>
            <w:noProof/>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9CCAC" w14:textId="77777777" w:rsidR="007E4580" w:rsidRDefault="007E4580" w:rsidP="00276F18">
      <w:pPr>
        <w:spacing w:after="0" w:line="240" w:lineRule="auto"/>
      </w:pPr>
      <w:r>
        <w:separator/>
      </w:r>
    </w:p>
  </w:footnote>
  <w:footnote w:type="continuationSeparator" w:id="0">
    <w:p w14:paraId="36CF7007" w14:textId="77777777" w:rsidR="007E4580" w:rsidRDefault="007E4580" w:rsidP="00276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1FC82" w14:textId="77777777" w:rsidR="00A103B0" w:rsidRDefault="00A103B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DEC8" w14:textId="77777777" w:rsidR="00A103B0" w:rsidRDefault="00A103B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225DA" w14:textId="77777777" w:rsidR="00A103B0" w:rsidRDefault="00A103B0">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648A3" w14:textId="59E57133" w:rsidR="00514AD0" w:rsidRPr="00FE0A17" w:rsidRDefault="00514AD0" w:rsidP="00D01DEA">
    <w:pPr>
      <w:rPr>
        <w:rFonts w:ascii="Arial" w:hAnsi="Arial" w:cs="Arial"/>
        <w:sz w:val="20"/>
        <w:szCs w:val="20"/>
      </w:rPr>
    </w:pPr>
    <w:r w:rsidRPr="00FE0A17">
      <w:rPr>
        <w:rFonts w:ascii="Arial" w:hAnsi="Arial" w:cs="Arial"/>
        <w:sz w:val="20"/>
        <w:szCs w:val="20"/>
      </w:rPr>
      <w:t>Beispielcurriculum für das Fach Russisch als 3. Fremdsprache /</w:t>
    </w:r>
    <w:r>
      <w:rPr>
        <w:rFonts w:ascii="Arial" w:hAnsi="Arial" w:cs="Arial"/>
        <w:sz w:val="20"/>
        <w:szCs w:val="20"/>
      </w:rPr>
      <w:t xml:space="preserve"> </w:t>
    </w:r>
    <w:r w:rsidRPr="00FE0A17">
      <w:rPr>
        <w:rFonts w:ascii="Arial" w:hAnsi="Arial" w:cs="Arial"/>
        <w:sz w:val="20"/>
        <w:szCs w:val="20"/>
      </w:rPr>
      <w:t>Klasse 8</w:t>
    </w:r>
    <w:r>
      <w:rPr>
        <w:rFonts w:ascii="Arial" w:hAnsi="Arial" w:cs="Arial"/>
        <w:sz w:val="20"/>
        <w:szCs w:val="20"/>
      </w:rPr>
      <w:t xml:space="preserve"> </w:t>
    </w:r>
    <w:r w:rsidRPr="00FE0A17">
      <w:rPr>
        <w:rFonts w:ascii="Arial" w:hAnsi="Arial" w:cs="Arial"/>
        <w:sz w:val="20"/>
        <w:szCs w:val="20"/>
      </w:rPr>
      <w:t>/ Beispiel 1 –</w:t>
    </w:r>
    <w:r>
      <w:rPr>
        <w:rFonts w:ascii="Arial" w:hAnsi="Arial" w:cs="Arial"/>
        <w:sz w:val="20"/>
        <w:szCs w:val="20"/>
      </w:rPr>
      <w:t xml:space="preserve"> </w:t>
    </w:r>
    <w:r w:rsidRPr="00FE0A17">
      <w:rPr>
        <w:rFonts w:ascii="Arial" w:hAnsi="Arial" w:cs="Arial"/>
        <w:sz w:val="20"/>
        <w:szCs w:val="20"/>
      </w:rPr>
      <w:t xml:space="preserve">Gymnasium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890"/>
    <w:multiLevelType w:val="multilevel"/>
    <w:tmpl w:val="0DFE10BC"/>
    <w:lvl w:ilvl="0">
      <w:start w:val="2015"/>
      <w:numFmt w:val="bullet"/>
      <w:lvlText w:val="-"/>
      <w:lvlJc w:val="left"/>
      <w:pPr>
        <w:ind w:left="502"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54771F1"/>
    <w:multiLevelType w:val="multilevel"/>
    <w:tmpl w:val="FF98FD02"/>
    <w:lvl w:ilvl="0">
      <w:start w:val="2015"/>
      <w:numFmt w:val="bullet"/>
      <w:lvlText w:val="-"/>
      <w:lvlJc w:val="left"/>
      <w:pPr>
        <w:ind w:left="502"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38C7C4A"/>
    <w:multiLevelType w:val="hybridMultilevel"/>
    <w:tmpl w:val="7530154C"/>
    <w:lvl w:ilvl="0" w:tplc="FD5EBD08">
      <w:start w:val="2015"/>
      <w:numFmt w:val="bullet"/>
      <w:lvlText w:val="-"/>
      <w:lvlJc w:val="left"/>
      <w:pPr>
        <w:ind w:left="502"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4" w15:restartNumberingAfterBreak="0">
    <w:nsid w:val="5AE841D8"/>
    <w:multiLevelType w:val="multilevel"/>
    <w:tmpl w:val="9E64FC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0940AC"/>
    <w:multiLevelType w:val="multilevel"/>
    <w:tmpl w:val="B350ABBC"/>
    <w:lvl w:ilvl="0">
      <w:start w:val="2015"/>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D362744"/>
    <w:multiLevelType w:val="multilevel"/>
    <w:tmpl w:val="44DE46D4"/>
    <w:lvl w:ilvl="0">
      <w:start w:val="2015"/>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F620410"/>
    <w:multiLevelType w:val="multilevel"/>
    <w:tmpl w:val="32DA37B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62C74A9B"/>
    <w:multiLevelType w:val="multilevel"/>
    <w:tmpl w:val="C82494B6"/>
    <w:lvl w:ilvl="0">
      <w:start w:val="2015"/>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6581D60"/>
    <w:multiLevelType w:val="multilevel"/>
    <w:tmpl w:val="4AE4635A"/>
    <w:lvl w:ilvl="0">
      <w:start w:val="2015"/>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A2E3855"/>
    <w:multiLevelType w:val="hybridMultilevel"/>
    <w:tmpl w:val="9D5A18FC"/>
    <w:lvl w:ilvl="0" w:tplc="373EB8EA">
      <w:start w:val="201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CE0A93"/>
    <w:multiLevelType w:val="hybridMultilevel"/>
    <w:tmpl w:val="D86C4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1"/>
  </w:num>
  <w:num w:numId="5">
    <w:abstractNumId w:val="6"/>
  </w:num>
  <w:num w:numId="6">
    <w:abstractNumId w:val="7"/>
  </w:num>
  <w:num w:numId="7">
    <w:abstractNumId w:val="2"/>
  </w:num>
  <w:num w:numId="8">
    <w:abstractNumId w:val="10"/>
  </w:num>
  <w:num w:numId="9">
    <w:abstractNumId w:val="9"/>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F7"/>
    <w:rsid w:val="0000311A"/>
    <w:rsid w:val="00014C6A"/>
    <w:rsid w:val="00037764"/>
    <w:rsid w:val="000734C7"/>
    <w:rsid w:val="0008307E"/>
    <w:rsid w:val="00091930"/>
    <w:rsid w:val="000A28F0"/>
    <w:rsid w:val="000B759B"/>
    <w:rsid w:val="000C3FF2"/>
    <w:rsid w:val="000E002C"/>
    <w:rsid w:val="00164D4C"/>
    <w:rsid w:val="001748D5"/>
    <w:rsid w:val="001937BF"/>
    <w:rsid w:val="001A5FFA"/>
    <w:rsid w:val="001D3DAD"/>
    <w:rsid w:val="001F60AF"/>
    <w:rsid w:val="001F770D"/>
    <w:rsid w:val="001F7EF7"/>
    <w:rsid w:val="002074B6"/>
    <w:rsid w:val="00276F18"/>
    <w:rsid w:val="00282291"/>
    <w:rsid w:val="00294274"/>
    <w:rsid w:val="002C76C7"/>
    <w:rsid w:val="00326AE5"/>
    <w:rsid w:val="0035113D"/>
    <w:rsid w:val="003542AB"/>
    <w:rsid w:val="00374A49"/>
    <w:rsid w:val="0037712D"/>
    <w:rsid w:val="003C776B"/>
    <w:rsid w:val="003F73D5"/>
    <w:rsid w:val="00414CA8"/>
    <w:rsid w:val="004A27B8"/>
    <w:rsid w:val="004D1F1A"/>
    <w:rsid w:val="004D26AD"/>
    <w:rsid w:val="004D3D5E"/>
    <w:rsid w:val="004D49C3"/>
    <w:rsid w:val="005005D2"/>
    <w:rsid w:val="00514AD0"/>
    <w:rsid w:val="00544A9B"/>
    <w:rsid w:val="00575A9E"/>
    <w:rsid w:val="005A05F7"/>
    <w:rsid w:val="005A2E8E"/>
    <w:rsid w:val="005A3085"/>
    <w:rsid w:val="005A724B"/>
    <w:rsid w:val="005D42EE"/>
    <w:rsid w:val="006208B6"/>
    <w:rsid w:val="00623D3A"/>
    <w:rsid w:val="00636622"/>
    <w:rsid w:val="00654AE3"/>
    <w:rsid w:val="00697A75"/>
    <w:rsid w:val="006B46B1"/>
    <w:rsid w:val="006C45AB"/>
    <w:rsid w:val="006D6AFF"/>
    <w:rsid w:val="007903F2"/>
    <w:rsid w:val="00797E34"/>
    <w:rsid w:val="007D2692"/>
    <w:rsid w:val="007E4580"/>
    <w:rsid w:val="0081231B"/>
    <w:rsid w:val="00831072"/>
    <w:rsid w:val="008313C6"/>
    <w:rsid w:val="00882850"/>
    <w:rsid w:val="008900EE"/>
    <w:rsid w:val="008A1F93"/>
    <w:rsid w:val="008A30ED"/>
    <w:rsid w:val="008B271D"/>
    <w:rsid w:val="008C27A9"/>
    <w:rsid w:val="008C299D"/>
    <w:rsid w:val="008F7361"/>
    <w:rsid w:val="009070E0"/>
    <w:rsid w:val="00912A62"/>
    <w:rsid w:val="009138B5"/>
    <w:rsid w:val="00930F96"/>
    <w:rsid w:val="009425A6"/>
    <w:rsid w:val="00947EB4"/>
    <w:rsid w:val="00956229"/>
    <w:rsid w:val="00977377"/>
    <w:rsid w:val="00984693"/>
    <w:rsid w:val="009A019F"/>
    <w:rsid w:val="009D2882"/>
    <w:rsid w:val="009E1744"/>
    <w:rsid w:val="009E63E6"/>
    <w:rsid w:val="009F4804"/>
    <w:rsid w:val="00A013CE"/>
    <w:rsid w:val="00A06ABF"/>
    <w:rsid w:val="00A103B0"/>
    <w:rsid w:val="00A13A0B"/>
    <w:rsid w:val="00A201ED"/>
    <w:rsid w:val="00A32F6E"/>
    <w:rsid w:val="00AC05EA"/>
    <w:rsid w:val="00AE311B"/>
    <w:rsid w:val="00B22C4A"/>
    <w:rsid w:val="00B62606"/>
    <w:rsid w:val="00B66308"/>
    <w:rsid w:val="00B6653F"/>
    <w:rsid w:val="00B9003A"/>
    <w:rsid w:val="00B9786D"/>
    <w:rsid w:val="00BA5226"/>
    <w:rsid w:val="00BA7268"/>
    <w:rsid w:val="00C329A4"/>
    <w:rsid w:val="00C80600"/>
    <w:rsid w:val="00C938F1"/>
    <w:rsid w:val="00CB3AF4"/>
    <w:rsid w:val="00D01DEA"/>
    <w:rsid w:val="00D66BF8"/>
    <w:rsid w:val="00D66FD5"/>
    <w:rsid w:val="00D868EC"/>
    <w:rsid w:val="00D94655"/>
    <w:rsid w:val="00DB19E2"/>
    <w:rsid w:val="00DB50D2"/>
    <w:rsid w:val="00E06780"/>
    <w:rsid w:val="00E34181"/>
    <w:rsid w:val="00E6149F"/>
    <w:rsid w:val="00E95437"/>
    <w:rsid w:val="00EA4E48"/>
    <w:rsid w:val="00EE04A8"/>
    <w:rsid w:val="00F13D31"/>
    <w:rsid w:val="00F52D4A"/>
    <w:rsid w:val="00F563C8"/>
    <w:rsid w:val="00F77C18"/>
    <w:rsid w:val="00F96E69"/>
    <w:rsid w:val="00FB326E"/>
    <w:rsid w:val="00FB48F1"/>
    <w:rsid w:val="00FE0A17"/>
    <w:rsid w:val="00FF6DB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B1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160"/>
    </w:pPr>
    <w:rPr>
      <w:rFonts w:ascii="Calibri" w:eastAsia="Calibri" w:hAnsi="Calibri"/>
      <w:color w:val="00000A"/>
      <w:sz w:val="22"/>
    </w:rPr>
  </w:style>
  <w:style w:type="paragraph" w:styleId="berschrift1">
    <w:name w:val="heading 1"/>
    <w:basedOn w:val="Standard"/>
    <w:next w:val="Standard"/>
    <w:link w:val="berschrift1Zchn"/>
    <w:qFormat/>
    <w:rsid w:val="0081231B"/>
    <w:pPr>
      <w:keepNext/>
      <w:shd w:val="clear" w:color="auto" w:fill="FFFFFF"/>
      <w:suppressAutoHyphens w:val="0"/>
      <w:spacing w:after="0" w:line="360" w:lineRule="auto"/>
      <w:jc w:val="center"/>
      <w:outlineLvl w:val="0"/>
    </w:pPr>
    <w:rPr>
      <w:rFonts w:ascii="Arial" w:eastAsia="Times New Roman" w:hAnsi="Arial" w:cs="Arial"/>
      <w:b/>
      <w:bCs/>
      <w:color w:val="auto"/>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C74756"/>
    <w:rPr>
      <w:sz w:val="18"/>
      <w:szCs w:val="18"/>
    </w:rPr>
  </w:style>
  <w:style w:type="character" w:customStyle="1" w:styleId="KommentartextZchn">
    <w:name w:val="Kommentartext Zchn"/>
    <w:basedOn w:val="Absatz-Standardschriftart"/>
    <w:link w:val="Kommentartext"/>
    <w:uiPriority w:val="99"/>
    <w:semiHidden/>
    <w:qFormat/>
    <w:rsid w:val="00C74756"/>
    <w:rPr>
      <w:sz w:val="24"/>
      <w:szCs w:val="24"/>
    </w:rPr>
  </w:style>
  <w:style w:type="character" w:customStyle="1" w:styleId="KommentarthemaZchn">
    <w:name w:val="Kommentarthema Zchn"/>
    <w:basedOn w:val="KommentartextZchn"/>
    <w:link w:val="Kommentarthema"/>
    <w:uiPriority w:val="99"/>
    <w:semiHidden/>
    <w:qFormat/>
    <w:rsid w:val="00C74756"/>
    <w:rPr>
      <w:b/>
      <w:bCs/>
      <w:sz w:val="20"/>
      <w:szCs w:val="20"/>
    </w:rPr>
  </w:style>
  <w:style w:type="character" w:customStyle="1" w:styleId="SprechblasentextZchn">
    <w:name w:val="Sprechblasentext Zchn"/>
    <w:basedOn w:val="Absatz-Standardschriftart"/>
    <w:link w:val="Sprechblasentext"/>
    <w:uiPriority w:val="99"/>
    <w:semiHidden/>
    <w:qFormat/>
    <w:rsid w:val="00C74756"/>
    <w:rPr>
      <w:rFonts w:ascii="Lucida Grande" w:hAnsi="Lucida Grande" w:cs="Lucida Grande"/>
      <w:sz w:val="18"/>
      <w:szCs w:val="18"/>
    </w:rPr>
  </w:style>
  <w:style w:type="character" w:customStyle="1" w:styleId="ListLabel1">
    <w:name w:val="ListLabel 1"/>
    <w:qFormat/>
    <w:rPr>
      <w:rFonts w:ascii="Arial" w:eastAsia="Calibri" w:hAnsi="Arial"/>
    </w:rPr>
  </w:style>
  <w:style w:type="character" w:customStyle="1" w:styleId="ListLabel2">
    <w:name w:val="ListLabel 2"/>
    <w:qFormat/>
    <w:rPr>
      <w:rFonts w:cs="Courier New"/>
    </w:rPr>
  </w:style>
  <w:style w:type="character" w:customStyle="1" w:styleId="ListLabel3">
    <w:name w:val="ListLabel 3"/>
    <w:qFormat/>
    <w:rPr>
      <w:rFonts w:eastAsia="Calibri" w:cs="Arial"/>
    </w:rPr>
  </w:style>
  <w:style w:type="character" w:customStyle="1" w:styleId="ListLabel4">
    <w:name w:val="ListLabel 4"/>
    <w:qFormat/>
    <w:rPr>
      <w:rFonts w:ascii="Arial" w:hAnsi="Arial" w:cs="Calibri"/>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ascii="Arial" w:hAnsi="Arial" w:cs="Calibri"/>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ascii="Arial" w:hAnsi="Arial" w:cs="Calibri"/>
      <w:b/>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eastAsia="Calibri"/>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styleId="Listenabsatz">
    <w:name w:val="List Paragraph"/>
    <w:basedOn w:val="Standard"/>
    <w:uiPriority w:val="34"/>
    <w:qFormat/>
    <w:rsid w:val="001352FB"/>
    <w:pPr>
      <w:ind w:left="720"/>
      <w:contextualSpacing/>
    </w:pPr>
  </w:style>
  <w:style w:type="paragraph" w:styleId="Kommentartext">
    <w:name w:val="annotation text"/>
    <w:basedOn w:val="Standard"/>
    <w:link w:val="KommentartextZchn"/>
    <w:uiPriority w:val="99"/>
    <w:semiHidden/>
    <w:unhideWhenUsed/>
    <w:qFormat/>
    <w:rsid w:val="00C74756"/>
    <w:pPr>
      <w:spacing w:line="240" w:lineRule="auto"/>
    </w:pPr>
    <w:rPr>
      <w:sz w:val="24"/>
      <w:szCs w:val="24"/>
    </w:rPr>
  </w:style>
  <w:style w:type="paragraph" w:styleId="Kommentarthema">
    <w:name w:val="annotation subject"/>
    <w:basedOn w:val="Kommentartext"/>
    <w:link w:val="KommentarthemaZchn"/>
    <w:uiPriority w:val="99"/>
    <w:semiHidden/>
    <w:unhideWhenUsed/>
    <w:qFormat/>
    <w:rsid w:val="00C74756"/>
    <w:rPr>
      <w:b/>
      <w:bCs/>
      <w:sz w:val="20"/>
      <w:szCs w:val="20"/>
    </w:rPr>
  </w:style>
  <w:style w:type="paragraph" w:styleId="berarbeitung">
    <w:name w:val="Revision"/>
    <w:uiPriority w:val="99"/>
    <w:semiHidden/>
    <w:qFormat/>
    <w:rsid w:val="00C74756"/>
    <w:pPr>
      <w:suppressAutoHyphens/>
      <w:spacing w:line="240" w:lineRule="auto"/>
    </w:pPr>
    <w:rPr>
      <w:rFonts w:ascii="Calibri" w:eastAsia="Calibri" w:hAnsi="Calibri"/>
      <w:color w:val="00000A"/>
      <w:sz w:val="22"/>
    </w:rPr>
  </w:style>
  <w:style w:type="paragraph" w:styleId="Sprechblasentext">
    <w:name w:val="Balloon Text"/>
    <w:basedOn w:val="Standard"/>
    <w:link w:val="SprechblasentextZchn"/>
    <w:uiPriority w:val="99"/>
    <w:semiHidden/>
    <w:unhideWhenUsed/>
    <w:qFormat/>
    <w:rsid w:val="00C74756"/>
    <w:pPr>
      <w:spacing w:after="0" w:line="240" w:lineRule="auto"/>
    </w:pPr>
    <w:rPr>
      <w:rFonts w:ascii="Lucida Grande" w:hAnsi="Lucida Grande" w:cs="Lucida Grande"/>
      <w:sz w:val="18"/>
      <w:szCs w:val="18"/>
    </w:rPr>
  </w:style>
  <w:style w:type="table" w:styleId="Tabellenraster">
    <w:name w:val="Table Grid"/>
    <w:basedOn w:val="NormaleTabelle"/>
    <w:uiPriority w:val="39"/>
    <w:rsid w:val="005D6E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B66308"/>
    <w:pPr>
      <w:spacing w:line="240" w:lineRule="auto"/>
    </w:pPr>
    <w:rPr>
      <w:rFonts w:ascii="Trebuchet MS" w:hAnsi="Trebuchet MS"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76F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6F18"/>
    <w:rPr>
      <w:rFonts w:ascii="Calibri" w:eastAsia="Calibri" w:hAnsi="Calibri"/>
      <w:color w:val="00000A"/>
      <w:sz w:val="22"/>
    </w:rPr>
  </w:style>
  <w:style w:type="paragraph" w:styleId="Fuzeile">
    <w:name w:val="footer"/>
    <w:basedOn w:val="Standard"/>
    <w:link w:val="FuzeileZchn"/>
    <w:uiPriority w:val="99"/>
    <w:unhideWhenUsed/>
    <w:rsid w:val="00276F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6F18"/>
    <w:rPr>
      <w:rFonts w:ascii="Calibri" w:eastAsia="Calibri" w:hAnsi="Calibri"/>
      <w:color w:val="00000A"/>
      <w:sz w:val="22"/>
    </w:rPr>
  </w:style>
  <w:style w:type="character" w:customStyle="1" w:styleId="berschrift1Zchn">
    <w:name w:val="Überschrift 1 Zchn"/>
    <w:basedOn w:val="Absatz-Standardschriftart"/>
    <w:link w:val="berschrift1"/>
    <w:rsid w:val="0081231B"/>
    <w:rPr>
      <w:rFonts w:ascii="Arial" w:eastAsia="Times New Roman" w:hAnsi="Arial" w:cs="Arial"/>
      <w:b/>
      <w:bCs/>
      <w:sz w:val="32"/>
      <w:szCs w:val="24"/>
      <w:shd w:val="clear" w:color="auto" w:fill="FFFFFF"/>
      <w:lang w:eastAsia="de-DE"/>
    </w:rPr>
  </w:style>
  <w:style w:type="paragraph" w:customStyle="1" w:styleId="0caStunden">
    <w:name w:val="0_ca. Stunden"/>
    <w:basedOn w:val="Standard"/>
    <w:qFormat/>
    <w:rsid w:val="008A1F93"/>
    <w:pPr>
      <w:suppressAutoHyphens w:val="0"/>
      <w:spacing w:before="120" w:after="120" w:line="276" w:lineRule="auto"/>
      <w:jc w:val="center"/>
    </w:pPr>
    <w:rPr>
      <w:rFonts w:ascii="Arial" w:hAnsi="Arial" w:cs="Arial"/>
      <w:b/>
      <w:color w:val="auto"/>
      <w:sz w:val="24"/>
      <w:szCs w:val="24"/>
      <w:lang w:eastAsia="de-DE"/>
    </w:rPr>
  </w:style>
  <w:style w:type="paragraph" w:customStyle="1" w:styleId="0KonkretisierungSchwarz">
    <w:name w:val="0_KonkretisierungSchwarz"/>
    <w:basedOn w:val="Standard"/>
    <w:qFormat/>
    <w:rsid w:val="004D49C3"/>
    <w:pPr>
      <w:suppressAutoHyphens w:val="0"/>
      <w:spacing w:before="120" w:after="120" w:line="240" w:lineRule="auto"/>
      <w:jc w:val="center"/>
    </w:pPr>
    <w:rPr>
      <w:rFonts w:ascii="Arial" w:hAnsi="Arial" w:cs="Arial"/>
      <w:b/>
      <w:color w:val="auto"/>
      <w:lang w:eastAsia="de-DE"/>
    </w:rPr>
  </w:style>
  <w:style w:type="paragraph" w:customStyle="1" w:styleId="0Kopfzeile">
    <w:name w:val="0_Kopfzeile"/>
    <w:basedOn w:val="Standard"/>
    <w:qFormat/>
    <w:rsid w:val="004D49C3"/>
    <w:pPr>
      <w:suppressAutoHyphens w:val="0"/>
      <w:spacing w:after="0" w:line="240" w:lineRule="auto"/>
    </w:pPr>
    <w:rPr>
      <w:rFonts w:ascii="Arial" w:eastAsiaTheme="minorHAnsi" w:hAnsi="Arial" w:cs="Arial"/>
      <w:color w:val="auto"/>
      <w:sz w:val="20"/>
      <w:szCs w:val="20"/>
    </w:rPr>
  </w:style>
  <w:style w:type="paragraph" w:customStyle="1" w:styleId="0nichtberschrift">
    <w:name w:val="0_nicht Überschrift"/>
    <w:basedOn w:val="Standard"/>
    <w:qFormat/>
    <w:rsid w:val="008A1F93"/>
    <w:pPr>
      <w:suppressAutoHyphens w:val="0"/>
      <w:spacing w:after="0" w:line="360" w:lineRule="auto"/>
      <w:jc w:val="center"/>
    </w:pPr>
    <w:rPr>
      <w:rFonts w:ascii="Arial" w:eastAsia="MS Mincho" w:hAnsi="Arial" w:cs="Times New Roman"/>
      <w:b/>
      <w:color w:val="auto"/>
      <w:sz w:val="32"/>
      <w:szCs w:val="24"/>
    </w:rPr>
  </w:style>
  <w:style w:type="paragraph" w:customStyle="1" w:styleId="0Prozesswei">
    <w:name w:val="0_Prozess_weiß"/>
    <w:basedOn w:val="Standard"/>
    <w:qFormat/>
    <w:rsid w:val="004D49C3"/>
    <w:pPr>
      <w:suppressAutoHyphens w:val="0"/>
      <w:spacing w:before="120" w:after="120" w:line="240" w:lineRule="auto"/>
      <w:jc w:val="center"/>
    </w:pPr>
    <w:rPr>
      <w:rFonts w:ascii="Arial" w:hAnsi="Arial" w:cs="Arial"/>
      <w:b/>
      <w:color w:val="FFFFFF"/>
      <w:lang w:eastAsia="de-DE"/>
    </w:rPr>
  </w:style>
  <w:style w:type="paragraph" w:customStyle="1" w:styleId="0Tabellenvortext">
    <w:name w:val="0_Tabellenvortext"/>
    <w:basedOn w:val="Standard"/>
    <w:qFormat/>
    <w:rsid w:val="004D49C3"/>
    <w:pPr>
      <w:suppressAutoHyphens w:val="0"/>
      <w:spacing w:after="0" w:line="276" w:lineRule="auto"/>
    </w:pPr>
    <w:rPr>
      <w:rFonts w:ascii="Arial" w:hAnsi="Arial" w:cs="Arial"/>
      <w:color w:val="auto"/>
      <w:lang w:eastAsia="de-DE"/>
    </w:rPr>
  </w:style>
  <w:style w:type="paragraph" w:customStyle="1" w:styleId="0TabelleUeberschrift">
    <w:name w:val="0_TabelleUeberschrift"/>
    <w:basedOn w:val="Standard"/>
    <w:qFormat/>
    <w:rsid w:val="004A27B8"/>
    <w:pPr>
      <w:suppressAutoHyphens w:val="0"/>
      <w:spacing w:before="120" w:after="120" w:line="276" w:lineRule="auto"/>
      <w:jc w:val="center"/>
      <w:outlineLvl w:val="1"/>
    </w:pPr>
    <w:rPr>
      <w:rFonts w:ascii="Arial" w:hAnsi="Arial" w:cs="Arial"/>
      <w:b/>
      <w:color w:val="auto"/>
      <w:sz w:val="32"/>
      <w:lang w:eastAsia="de-DE"/>
    </w:rPr>
  </w:style>
  <w:style w:type="paragraph" w:customStyle="1" w:styleId="0ueberschrift1">
    <w:name w:val="0_ueberschrift1"/>
    <w:basedOn w:val="Standard"/>
    <w:qFormat/>
    <w:rsid w:val="004D49C3"/>
    <w:pPr>
      <w:suppressAutoHyphens w:val="0"/>
      <w:spacing w:before="120" w:after="120" w:line="360" w:lineRule="auto"/>
      <w:jc w:val="center"/>
      <w:outlineLvl w:val="0"/>
    </w:pPr>
    <w:rPr>
      <w:rFonts w:ascii="Arial" w:eastAsia="Times New Roman" w:hAnsi="Arial" w:cs="Arial"/>
      <w:b/>
      <w:color w:val="auto"/>
      <w:sz w:val="32"/>
      <w:szCs w:val="32"/>
      <w:lang w:eastAsia="de-DE"/>
    </w:rPr>
  </w:style>
  <w:style w:type="paragraph" w:customStyle="1" w:styleId="0Vortext">
    <w:name w:val="0_Vortext"/>
    <w:basedOn w:val="Standard"/>
    <w:qFormat/>
    <w:rsid w:val="004D49C3"/>
    <w:pPr>
      <w:suppressAutoHyphens w:val="0"/>
      <w:spacing w:after="0" w:line="360" w:lineRule="auto"/>
      <w:jc w:val="both"/>
    </w:pPr>
    <w:rPr>
      <w:rFonts w:ascii="Arial" w:eastAsia="Times New Roman" w:hAnsi="Arial" w:cs="Arial"/>
      <w:color w:val="auto"/>
      <w:lang w:eastAsia="de-DE"/>
    </w:rPr>
  </w:style>
  <w:style w:type="paragraph" w:customStyle="1" w:styleId="0VortextUeberschrift">
    <w:name w:val="0_VortextUeberschrift"/>
    <w:basedOn w:val="berschrift1"/>
    <w:qFormat/>
    <w:rsid w:val="004D49C3"/>
    <w:rPr>
      <w:lang w:val="en-US"/>
    </w:rPr>
  </w:style>
  <w:style w:type="paragraph" w:styleId="Inhaltsverzeichnisberschrift">
    <w:name w:val="TOC Heading"/>
    <w:basedOn w:val="berschrift1"/>
    <w:next w:val="Standard"/>
    <w:uiPriority w:val="39"/>
    <w:semiHidden/>
    <w:unhideWhenUsed/>
    <w:qFormat/>
    <w:rsid w:val="008A1F93"/>
    <w:pPr>
      <w:keepLines/>
      <w:shd w:val="clear" w:color="auto" w:fill="auto"/>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Verzeichnis1">
    <w:name w:val="toc 1"/>
    <w:basedOn w:val="Standard"/>
    <w:next w:val="Standard"/>
    <w:autoRedefine/>
    <w:uiPriority w:val="39"/>
    <w:unhideWhenUsed/>
    <w:rsid w:val="001F770D"/>
    <w:pPr>
      <w:tabs>
        <w:tab w:val="right" w:leader="dot" w:pos="9639"/>
      </w:tabs>
      <w:spacing w:after="100" w:line="360" w:lineRule="auto"/>
    </w:pPr>
    <w:rPr>
      <w:rFonts w:ascii="Arial" w:hAnsi="Arial"/>
    </w:rPr>
  </w:style>
  <w:style w:type="character" w:styleId="Hyperlink">
    <w:name w:val="Hyperlink"/>
    <w:basedOn w:val="Absatz-Standardschriftart"/>
    <w:uiPriority w:val="99"/>
    <w:unhideWhenUsed/>
    <w:rsid w:val="008A1F93"/>
    <w:rPr>
      <w:color w:val="0563C1" w:themeColor="hyperlink"/>
      <w:u w:val="single"/>
    </w:rPr>
  </w:style>
  <w:style w:type="paragraph" w:customStyle="1" w:styleId="0TabelleUeberschrift0">
    <w:name w:val="0__TabelleUeberschrift"/>
    <w:basedOn w:val="Standard"/>
    <w:qFormat/>
    <w:rsid w:val="004D49C3"/>
    <w:pPr>
      <w:suppressAutoHyphens w:val="0"/>
      <w:spacing w:before="120" w:after="120" w:line="276" w:lineRule="auto"/>
      <w:jc w:val="center"/>
      <w:outlineLvl w:val="0"/>
    </w:pPr>
    <w:rPr>
      <w:rFonts w:ascii="Arial" w:hAnsi="Arial" w:cs="Arial"/>
      <w:b/>
      <w:color w:val="auto"/>
      <w:sz w:val="32"/>
      <w:lang w:eastAsia="de-DE"/>
    </w:rPr>
  </w:style>
  <w:style w:type="paragraph" w:customStyle="1" w:styleId="0caStunden0">
    <w:name w:val="0__ca. Stunden"/>
    <w:basedOn w:val="0TabelleUeberschrift0"/>
    <w:qFormat/>
    <w:rsid w:val="004D49C3"/>
    <w:pPr>
      <w:outlineLvl w:val="9"/>
    </w:pPr>
    <w:rPr>
      <w:sz w:val="24"/>
      <w:szCs w:val="24"/>
    </w:rPr>
  </w:style>
  <w:style w:type="paragraph" w:customStyle="1" w:styleId="0Inhaltsverzeichnis">
    <w:name w:val="0_Inhaltsverzeichnis"/>
    <w:basedOn w:val="Standard"/>
    <w:qFormat/>
    <w:rsid w:val="004D49C3"/>
    <w:pPr>
      <w:suppressAutoHyphens w:val="0"/>
      <w:spacing w:after="0" w:line="360" w:lineRule="auto"/>
    </w:pPr>
    <w:rPr>
      <w:rFonts w:ascii="Arial" w:eastAsiaTheme="minorHAnsi" w:hAnsi="Arial" w:cs="Arial"/>
      <w:noProof/>
      <w:color w:val="auto"/>
    </w:rPr>
  </w:style>
  <w:style w:type="paragraph" w:customStyle="1" w:styleId="0Stunden">
    <w:name w:val="0_Stunden"/>
    <w:basedOn w:val="0TabelleUeberschrift0"/>
    <w:qFormat/>
    <w:rsid w:val="004D49C3"/>
    <w:pPr>
      <w:outlineLvl w:val="9"/>
    </w:pPr>
    <w:rPr>
      <w:szCs w:val="24"/>
    </w:rPr>
  </w:style>
  <w:style w:type="paragraph" w:customStyle="1" w:styleId="0TabelleText">
    <w:name w:val="0_TabelleText"/>
    <w:basedOn w:val="Standard"/>
    <w:qFormat/>
    <w:rsid w:val="004D49C3"/>
    <w:pPr>
      <w:suppressAutoHyphens w:val="0"/>
      <w:spacing w:after="0" w:line="276" w:lineRule="auto"/>
    </w:pPr>
    <w:rPr>
      <w:rFonts w:ascii="Arial" w:hAnsi="Arial" w:cs="Arial"/>
      <w:color w:val="auto"/>
      <w:lang w:val="en-US" w:eastAsia="de-DE"/>
    </w:rPr>
  </w:style>
  <w:style w:type="paragraph" w:customStyle="1" w:styleId="bcTabweiKompetenzen">
    <w:name w:val="bc_Tab_weiß_Kompetenzen"/>
    <w:basedOn w:val="Textkrper"/>
    <w:qFormat/>
    <w:rsid w:val="00A06ABF"/>
    <w:pPr>
      <w:suppressAutoHyphens w:val="0"/>
      <w:spacing w:before="120" w:after="120" w:line="240" w:lineRule="auto"/>
      <w:jc w:val="center"/>
    </w:pPr>
    <w:rPr>
      <w:rFonts w:ascii="Arial" w:hAnsi="Arial" w:cs="Arial"/>
      <w:b/>
      <w:color w:val="FFFFFF"/>
      <w:lang w:eastAsia="de-DE"/>
    </w:rPr>
  </w:style>
  <w:style w:type="paragraph" w:customStyle="1" w:styleId="bcTabweiKompetenzenunt">
    <w:name w:val="bc_Tab_weiß_Kompetenzen_unt"/>
    <w:basedOn w:val="Textkrper"/>
    <w:next w:val="bcTabweiKompetenzen"/>
    <w:qFormat/>
    <w:rsid w:val="00A06ABF"/>
    <w:pPr>
      <w:spacing w:after="60" w:line="240" w:lineRule="auto"/>
      <w:contextualSpacing/>
      <w:jc w:val="center"/>
    </w:pPr>
    <w:rPr>
      <w:rFonts w:ascii="Arial" w:hAnsi="Arial" w:cs="Arial"/>
      <w:color w:val="FFFFFF"/>
      <w:sz w:val="20"/>
    </w:rPr>
  </w:style>
  <w:style w:type="paragraph" w:customStyle="1" w:styleId="bcTabschwKompetenzen">
    <w:name w:val="bc_Tab_schw_Kompetenzen"/>
    <w:basedOn w:val="Standard"/>
    <w:qFormat/>
    <w:rsid w:val="00A06ABF"/>
    <w:pPr>
      <w:suppressAutoHyphens w:val="0"/>
      <w:spacing w:before="120" w:after="120" w:line="240" w:lineRule="auto"/>
      <w:jc w:val="center"/>
    </w:pPr>
    <w:rPr>
      <w:rFonts w:ascii="Arial" w:hAnsi="Arial" w:cs="Arial"/>
      <w:b/>
      <w:color w:val="auto"/>
      <w:lang w:eastAsia="de-DE"/>
    </w:rPr>
  </w:style>
  <w:style w:type="paragraph" w:customStyle="1" w:styleId="bcTabschwKompetenzenunt">
    <w:name w:val="bc_Tab_schw_Kompetenzen_unt"/>
    <w:basedOn w:val="Textkrper"/>
    <w:next w:val="bcTabschwKompetenzen"/>
    <w:qFormat/>
    <w:rsid w:val="00A06ABF"/>
    <w:pPr>
      <w:spacing w:after="60" w:line="240" w:lineRule="auto"/>
      <w:jc w:val="center"/>
    </w:pPr>
    <w:rPr>
      <w:rFonts w:ascii="Arial" w:hAnsi="Arial" w:cs="Arial"/>
      <w:sz w:val="20"/>
    </w:rPr>
  </w:style>
  <w:style w:type="paragraph" w:styleId="Verzeichnis2">
    <w:name w:val="toc 2"/>
    <w:basedOn w:val="Standard"/>
    <w:next w:val="Standard"/>
    <w:autoRedefine/>
    <w:uiPriority w:val="39"/>
    <w:unhideWhenUsed/>
    <w:rsid w:val="004A27B8"/>
    <w:pPr>
      <w:spacing w:after="100" w:line="360" w:lineRule="auto"/>
      <w:ind w:left="221"/>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983330">
      <w:bodyDiv w:val="1"/>
      <w:marLeft w:val="0"/>
      <w:marRight w:val="0"/>
      <w:marTop w:val="0"/>
      <w:marBottom w:val="0"/>
      <w:divBdr>
        <w:top w:val="none" w:sz="0" w:space="0" w:color="auto"/>
        <w:left w:val="none" w:sz="0" w:space="0" w:color="auto"/>
        <w:bottom w:val="none" w:sz="0" w:space="0" w:color="auto"/>
        <w:right w:val="none" w:sz="0" w:space="0" w:color="auto"/>
      </w:divBdr>
    </w:div>
    <w:div w:id="1690258310">
      <w:bodyDiv w:val="1"/>
      <w:marLeft w:val="0"/>
      <w:marRight w:val="0"/>
      <w:marTop w:val="0"/>
      <w:marBottom w:val="0"/>
      <w:divBdr>
        <w:top w:val="none" w:sz="0" w:space="0" w:color="auto"/>
        <w:left w:val="none" w:sz="0" w:space="0" w:color="auto"/>
        <w:bottom w:val="none" w:sz="0" w:space="0" w:color="auto"/>
        <w:right w:val="none" w:sz="0" w:space="0" w:color="auto"/>
      </w:divBdr>
    </w:div>
    <w:div w:id="1877699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6123</Words>
  <Characters>38580</Characters>
  <Application>Microsoft Office Word</Application>
  <DocSecurity>0</DocSecurity>
  <Lines>321</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2017-01-30T11:12:00Z</dcterms:created>
  <dcterms:modified xsi:type="dcterms:W3CDTF">2017-01-30T11:15:00Z</dcterms:modified>
  <dc:language/>
</cp:coreProperties>
</file>