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55" w:rsidRDefault="00426655">
      <w:bookmarkStart w:id="0" w:name="_GoBack"/>
      <w:bookmarkEnd w:id="0"/>
    </w:p>
    <w:p w:rsidR="002560DE" w:rsidRDefault="00A5318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-4445</wp:posOffset>
                </wp:positionH>
                <wp:positionV relativeFrom="paragraph">
                  <wp:posOffset>3175</wp:posOffset>
                </wp:positionV>
                <wp:extent cx="6545580" cy="9431020"/>
                <wp:effectExtent l="0" t="0" r="762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14CE5" w:rsidRDefault="00014CE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14CE5" w:rsidRDefault="00014CE5" w:rsidP="00A9648D">
                                    <w:pPr>
                                      <w:rPr>
                                        <w:rFonts w:ascii="Arial Narrow" w:hAnsi="Arial Narrow"/>
                                        <w:b/>
                                        <w:sz w:val="15"/>
                                        <w:szCs w:val="15"/>
                                      </w:rPr>
                                    </w:pPr>
                                    <w:r>
                                      <w:rPr>
                                        <w:rFonts w:ascii="Arial Narrow" w:hAnsi="Arial Narrow"/>
                                        <w:b/>
                                        <w:sz w:val="15"/>
                                        <w:szCs w:val="15"/>
                                      </w:rPr>
                                      <w:t>Schulentwicklung</w:t>
                                    </w:r>
                                  </w:p>
                                  <w:p w:rsidR="00014CE5" w:rsidRDefault="00014CE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14CE5" w:rsidRDefault="00014CE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14CE5" w:rsidRDefault="00014CE5" w:rsidP="00A9648D">
                                    <w:pPr>
                                      <w:spacing w:before="240"/>
                                      <w:rPr>
                                        <w:rFonts w:ascii="Arial Narrow" w:hAnsi="Arial Narrow"/>
                                        <w:b/>
                                        <w:sz w:val="15"/>
                                        <w:szCs w:val="15"/>
                                      </w:rPr>
                                    </w:pPr>
                                    <w:r>
                                      <w:rPr>
                                        <w:rFonts w:ascii="Arial Narrow" w:hAnsi="Arial Narrow"/>
                                        <w:b/>
                                        <w:sz w:val="15"/>
                                        <w:szCs w:val="15"/>
                                      </w:rPr>
                                      <w:t>Landesinstitut</w:t>
                                    </w:r>
                                  </w:p>
                                  <w:p w:rsidR="00014CE5" w:rsidRDefault="00014CE5" w:rsidP="00A9648D">
                                    <w:pPr>
                                      <w:rPr>
                                        <w:rFonts w:ascii="Arial Narrow" w:hAnsi="Arial Narrow"/>
                                        <w:b/>
                                        <w:sz w:val="15"/>
                                        <w:szCs w:val="15"/>
                                      </w:rPr>
                                    </w:pPr>
                                    <w:r>
                                      <w:rPr>
                                        <w:rFonts w:ascii="Arial Narrow" w:hAnsi="Arial Narrow"/>
                                        <w:b/>
                                        <w:sz w:val="15"/>
                                        <w:szCs w:val="15"/>
                                      </w:rPr>
                                      <w:t>für Schulentwicklung</w:t>
                                    </w:r>
                                  </w:p>
                                  <w:p w:rsidR="00014CE5" w:rsidRDefault="00014CE5" w:rsidP="00A9648D">
                                    <w:pPr>
                                      <w:rPr>
                                        <w:rFonts w:ascii="Arial Narrow" w:hAnsi="Arial Narrow"/>
                                        <w:b/>
                                        <w:sz w:val="15"/>
                                        <w:szCs w:val="15"/>
                                      </w:rPr>
                                    </w:pPr>
                                  </w:p>
                                  <w:p w:rsidR="00014CE5" w:rsidRDefault="00014CE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CE5" w:rsidRDefault="00014CE5" w:rsidP="00A9648D">
                              <w:pPr>
                                <w:rPr>
                                  <w:rFonts w:ascii="Arial Narrow" w:hAnsi="Arial Narrow"/>
                                  <w:b/>
                                  <w:sz w:val="32"/>
                                  <w:szCs w:val="32"/>
                                </w:rPr>
                              </w:pPr>
                              <w:r>
                                <w:rPr>
                                  <w:rFonts w:ascii="Arial Narrow" w:hAnsi="Arial Narrow"/>
                                  <w:b/>
                                  <w:sz w:val="32"/>
                                  <w:szCs w:val="32"/>
                                </w:rPr>
                                <w:t>Klasse 10</w:t>
                              </w:r>
                            </w:p>
                            <w:p w:rsidR="00014CE5" w:rsidRDefault="00014CE5" w:rsidP="00A9648D">
                              <w:pPr>
                                <w:rPr>
                                  <w:rFonts w:ascii="Arial Narrow" w:hAnsi="Arial Narrow"/>
                                  <w:b/>
                                  <w:sz w:val="32"/>
                                  <w:szCs w:val="32"/>
                                </w:rPr>
                              </w:pPr>
                              <w:r>
                                <w:rPr>
                                  <w:rFonts w:ascii="Arial Narrow" w:hAnsi="Arial Narrow"/>
                                  <w:b/>
                                  <w:sz w:val="32"/>
                                  <w:szCs w:val="32"/>
                                </w:rPr>
                                <w:t>Beispiel 1</w:t>
                              </w:r>
                            </w:p>
                            <w:p w:rsidR="00014CE5" w:rsidRDefault="00014CE5"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CE5" w:rsidRDefault="00014CE5" w:rsidP="00A9648D">
                              <w:pPr>
                                <w:rPr>
                                  <w:rFonts w:ascii="Arial Narrow" w:hAnsi="Arial Narrow"/>
                                  <w:b/>
                                  <w:sz w:val="44"/>
                                  <w:szCs w:val="44"/>
                                </w:rPr>
                              </w:pPr>
                              <w:r>
                                <w:rPr>
                                  <w:rFonts w:ascii="Arial Narrow" w:hAnsi="Arial Narrow"/>
                                  <w:b/>
                                  <w:sz w:val="44"/>
                                  <w:szCs w:val="44"/>
                                </w:rPr>
                                <w:t xml:space="preserve">Beispielcurriculum für das Fach Gemeinschaftskunde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CE5" w:rsidRDefault="00014CE5"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CE5" w:rsidRDefault="00014CE5" w:rsidP="00A9648D">
                              <w:pPr>
                                <w:rPr>
                                  <w:rFonts w:ascii="Arial Narrow" w:hAnsi="Arial Narrow"/>
                                  <w:b/>
                                  <w:sz w:val="44"/>
                                  <w:szCs w:val="44"/>
                                </w:rPr>
                              </w:pPr>
                              <w:r>
                                <w:rPr>
                                  <w:rFonts w:ascii="Arial Narrow" w:hAnsi="Arial Narrow"/>
                                  <w:b/>
                                  <w:sz w:val="44"/>
                                  <w:szCs w:val="44"/>
                                </w:rPr>
                                <w:t>Bildungsplan 2016</w:t>
                              </w:r>
                            </w:p>
                            <w:p w:rsidR="00014CE5" w:rsidRDefault="00014CE5"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pt;margin-top:.2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RgRyAgAAIU5AAAOAAAAZHJzL2Uyb0RvYy54bWzsW1tv2zgWfl9g/oOg&#10;d9W6WpLRtEh8KQbo7BRNB/MYyDJtC5VELSXbaRf73/cckqJkS22Tjp3GrRPE0Y0UeS7fOfwO/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14CE5" w:rsidRDefault="00014CE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14CE5" w:rsidRDefault="00014CE5" w:rsidP="00A9648D">
                              <w:pPr>
                                <w:rPr>
                                  <w:rFonts w:ascii="Arial Narrow" w:hAnsi="Arial Narrow"/>
                                  <w:b/>
                                  <w:sz w:val="15"/>
                                  <w:szCs w:val="15"/>
                                </w:rPr>
                              </w:pPr>
                              <w:r>
                                <w:rPr>
                                  <w:rFonts w:ascii="Arial Narrow" w:hAnsi="Arial Narrow"/>
                                  <w:b/>
                                  <w:sz w:val="15"/>
                                  <w:szCs w:val="15"/>
                                </w:rPr>
                                <w:t>Schulentwicklung</w:t>
                              </w:r>
                            </w:p>
                            <w:p w:rsidR="00014CE5" w:rsidRDefault="00014CE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14CE5" w:rsidRDefault="00014CE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14CE5" w:rsidRDefault="00014CE5" w:rsidP="00A9648D">
                              <w:pPr>
                                <w:spacing w:before="240"/>
                                <w:rPr>
                                  <w:rFonts w:ascii="Arial Narrow" w:hAnsi="Arial Narrow"/>
                                  <w:b/>
                                  <w:sz w:val="15"/>
                                  <w:szCs w:val="15"/>
                                </w:rPr>
                              </w:pPr>
                              <w:r>
                                <w:rPr>
                                  <w:rFonts w:ascii="Arial Narrow" w:hAnsi="Arial Narrow"/>
                                  <w:b/>
                                  <w:sz w:val="15"/>
                                  <w:szCs w:val="15"/>
                                </w:rPr>
                                <w:t>Landesinstitut</w:t>
                              </w:r>
                            </w:p>
                            <w:p w:rsidR="00014CE5" w:rsidRDefault="00014CE5" w:rsidP="00A9648D">
                              <w:pPr>
                                <w:rPr>
                                  <w:rFonts w:ascii="Arial Narrow" w:hAnsi="Arial Narrow"/>
                                  <w:b/>
                                  <w:sz w:val="15"/>
                                  <w:szCs w:val="15"/>
                                </w:rPr>
                              </w:pPr>
                              <w:r>
                                <w:rPr>
                                  <w:rFonts w:ascii="Arial Narrow" w:hAnsi="Arial Narrow"/>
                                  <w:b/>
                                  <w:sz w:val="15"/>
                                  <w:szCs w:val="15"/>
                                </w:rPr>
                                <w:t>für Schulentwicklung</w:t>
                              </w:r>
                            </w:p>
                            <w:p w:rsidR="00014CE5" w:rsidRDefault="00014CE5" w:rsidP="00A9648D">
                              <w:pPr>
                                <w:rPr>
                                  <w:rFonts w:ascii="Arial Narrow" w:hAnsi="Arial Narrow"/>
                                  <w:b/>
                                  <w:sz w:val="15"/>
                                  <w:szCs w:val="15"/>
                                </w:rPr>
                              </w:pPr>
                            </w:p>
                            <w:p w:rsidR="00014CE5" w:rsidRDefault="00014CE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14CE5" w:rsidRDefault="00014CE5" w:rsidP="00A9648D">
                        <w:pPr>
                          <w:rPr>
                            <w:rFonts w:ascii="Arial Narrow" w:hAnsi="Arial Narrow"/>
                            <w:b/>
                            <w:sz w:val="32"/>
                            <w:szCs w:val="32"/>
                          </w:rPr>
                        </w:pPr>
                        <w:r>
                          <w:rPr>
                            <w:rFonts w:ascii="Arial Narrow" w:hAnsi="Arial Narrow"/>
                            <w:b/>
                            <w:sz w:val="32"/>
                            <w:szCs w:val="32"/>
                          </w:rPr>
                          <w:t>Klasse 10</w:t>
                        </w:r>
                      </w:p>
                      <w:p w:rsidR="00014CE5" w:rsidRDefault="00014CE5" w:rsidP="00A9648D">
                        <w:pPr>
                          <w:rPr>
                            <w:rFonts w:ascii="Arial Narrow" w:hAnsi="Arial Narrow"/>
                            <w:b/>
                            <w:sz w:val="32"/>
                            <w:szCs w:val="32"/>
                          </w:rPr>
                        </w:pPr>
                        <w:r>
                          <w:rPr>
                            <w:rFonts w:ascii="Arial Narrow" w:hAnsi="Arial Narrow"/>
                            <w:b/>
                            <w:sz w:val="32"/>
                            <w:szCs w:val="32"/>
                          </w:rPr>
                          <w:t>Beispiel 1</w:t>
                        </w:r>
                      </w:p>
                      <w:p w:rsidR="00014CE5" w:rsidRDefault="00014CE5" w:rsidP="00A9648D">
                        <w:pPr>
                          <w:rPr>
                            <w:rFonts w:ascii="Arial Narrow" w:hAnsi="Arial Narrow"/>
                            <w:b/>
                            <w:sz w:val="32"/>
                            <w:szCs w:val="32"/>
                          </w:rPr>
                        </w:pPr>
                      </w:p>
                    </w:txbxContent>
                  </v:textbox>
                </v:shape>
                <v:shape id="Text Box 37" o:spid="_x0000_s1042" type="#_x0000_t202" style="position:absolute;left:1701;top:9186;width:765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14CE5" w:rsidRDefault="00014CE5" w:rsidP="00A9648D">
                        <w:pPr>
                          <w:rPr>
                            <w:rFonts w:ascii="Arial Narrow" w:hAnsi="Arial Narrow"/>
                            <w:b/>
                            <w:sz w:val="44"/>
                            <w:szCs w:val="44"/>
                          </w:rPr>
                        </w:pPr>
                        <w:r>
                          <w:rPr>
                            <w:rFonts w:ascii="Arial Narrow" w:hAnsi="Arial Narrow"/>
                            <w:b/>
                            <w:sz w:val="44"/>
                            <w:szCs w:val="44"/>
                          </w:rPr>
                          <w:t xml:space="preserve">Beispielcurriculum für das Fach Gemeinschaftskunde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14CE5" w:rsidRDefault="00014CE5"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14CE5" w:rsidRDefault="00014CE5" w:rsidP="00A9648D">
                        <w:pPr>
                          <w:rPr>
                            <w:rFonts w:ascii="Arial Narrow" w:hAnsi="Arial Narrow"/>
                            <w:b/>
                            <w:sz w:val="44"/>
                            <w:szCs w:val="44"/>
                          </w:rPr>
                        </w:pPr>
                        <w:r>
                          <w:rPr>
                            <w:rFonts w:ascii="Arial Narrow" w:hAnsi="Arial Narrow"/>
                            <w:b/>
                            <w:sz w:val="44"/>
                            <w:szCs w:val="44"/>
                          </w:rPr>
                          <w:t>Bildungsplan 2016</w:t>
                        </w:r>
                      </w:p>
                      <w:p w:rsidR="00014CE5" w:rsidRDefault="00014CE5"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Default="002560DE" w:rsidP="00E67291">
      <w:pPr>
        <w:pStyle w:val="berschrift1"/>
      </w:pPr>
      <w:r>
        <w:br w:type="page"/>
      </w:r>
      <w:bookmarkStart w:id="1" w:name="_Toc450308016"/>
      <w:bookmarkStart w:id="2" w:name="_Toc450308076"/>
      <w:bookmarkStart w:id="3" w:name="_Toc487101736"/>
      <w:r w:rsidR="00E67291">
        <w:lastRenderedPageBreak/>
        <w:t>Inhaltsverzeichnis</w:t>
      </w:r>
      <w:bookmarkEnd w:id="1"/>
      <w:bookmarkEnd w:id="2"/>
      <w:bookmarkEnd w:id="3"/>
    </w:p>
    <w:sdt>
      <w:sdtPr>
        <w:rPr>
          <w:rFonts w:ascii="Arial" w:hAnsi="Arial"/>
          <w:b w:val="0"/>
          <w:bCs w:val="0"/>
          <w:color w:val="auto"/>
          <w:sz w:val="22"/>
          <w:szCs w:val="24"/>
        </w:rPr>
        <w:id w:val="916975248"/>
        <w:docPartObj>
          <w:docPartGallery w:val="Table of Contents"/>
          <w:docPartUnique/>
        </w:docPartObj>
      </w:sdtPr>
      <w:sdtEndPr/>
      <w:sdtContent>
        <w:p w:rsidR="00091045" w:rsidRDefault="00091045">
          <w:pPr>
            <w:pStyle w:val="Inhaltsverzeichnisberschrift"/>
          </w:pPr>
        </w:p>
        <w:p w:rsidR="00091045" w:rsidRDefault="00091045">
          <w:pPr>
            <w:pStyle w:val="Verzeichnis1"/>
            <w:tabs>
              <w:tab w:val="right" w:leader="dot" w:pos="1019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101736" w:history="1">
            <w:r w:rsidRPr="0022360F">
              <w:rPr>
                <w:rStyle w:val="Hyperlink"/>
                <w:noProof/>
              </w:rPr>
              <w:t>Inhaltsverzeichnis</w:t>
            </w:r>
            <w:r>
              <w:rPr>
                <w:noProof/>
                <w:webHidden/>
              </w:rPr>
              <w:tab/>
            </w:r>
            <w:r>
              <w:rPr>
                <w:noProof/>
                <w:webHidden/>
              </w:rPr>
              <w:fldChar w:fldCharType="begin"/>
            </w:r>
            <w:r>
              <w:rPr>
                <w:noProof/>
                <w:webHidden/>
              </w:rPr>
              <w:instrText xml:space="preserve"> PAGEREF _Toc487101736 \h </w:instrText>
            </w:r>
            <w:r>
              <w:rPr>
                <w:noProof/>
                <w:webHidden/>
              </w:rPr>
            </w:r>
            <w:r>
              <w:rPr>
                <w:noProof/>
                <w:webHidden/>
              </w:rPr>
              <w:fldChar w:fldCharType="separate"/>
            </w:r>
            <w:r>
              <w:rPr>
                <w:noProof/>
                <w:webHidden/>
              </w:rPr>
              <w:t>2</w:t>
            </w:r>
            <w:r>
              <w:rPr>
                <w:noProof/>
                <w:webHidden/>
              </w:rPr>
              <w:fldChar w:fldCharType="end"/>
            </w:r>
          </w:hyperlink>
        </w:p>
        <w:p w:rsidR="00091045" w:rsidRDefault="0023698B">
          <w:pPr>
            <w:pStyle w:val="Verzeichnis1"/>
            <w:tabs>
              <w:tab w:val="right" w:leader="dot" w:pos="10195"/>
            </w:tabs>
            <w:rPr>
              <w:rFonts w:asciiTheme="minorHAnsi" w:eastAsiaTheme="minorEastAsia" w:hAnsiTheme="minorHAnsi" w:cstheme="minorBidi"/>
              <w:noProof/>
              <w:szCs w:val="22"/>
            </w:rPr>
          </w:pPr>
          <w:hyperlink w:anchor="_Toc487101737" w:history="1">
            <w:r w:rsidR="00091045" w:rsidRPr="0022360F">
              <w:rPr>
                <w:rStyle w:val="Hyperlink"/>
                <w:noProof/>
              </w:rPr>
              <w:t>Allgemeines Vorwort zu den Beispielcurricula</w:t>
            </w:r>
            <w:r w:rsidR="00091045">
              <w:rPr>
                <w:noProof/>
                <w:webHidden/>
              </w:rPr>
              <w:tab/>
            </w:r>
            <w:r w:rsidR="00091045">
              <w:rPr>
                <w:noProof/>
                <w:webHidden/>
              </w:rPr>
              <w:fldChar w:fldCharType="begin"/>
            </w:r>
            <w:r w:rsidR="00091045">
              <w:rPr>
                <w:noProof/>
                <w:webHidden/>
              </w:rPr>
              <w:instrText xml:space="preserve"> PAGEREF _Toc487101737 \h </w:instrText>
            </w:r>
            <w:r w:rsidR="00091045">
              <w:rPr>
                <w:noProof/>
                <w:webHidden/>
              </w:rPr>
            </w:r>
            <w:r w:rsidR="00091045">
              <w:rPr>
                <w:noProof/>
                <w:webHidden/>
              </w:rPr>
              <w:fldChar w:fldCharType="separate"/>
            </w:r>
            <w:r w:rsidR="00091045">
              <w:rPr>
                <w:noProof/>
                <w:webHidden/>
              </w:rPr>
              <w:t>3</w:t>
            </w:r>
            <w:r w:rsidR="00091045">
              <w:rPr>
                <w:noProof/>
                <w:webHidden/>
              </w:rPr>
              <w:fldChar w:fldCharType="end"/>
            </w:r>
          </w:hyperlink>
        </w:p>
        <w:p w:rsidR="00091045" w:rsidRDefault="0023698B">
          <w:pPr>
            <w:pStyle w:val="Verzeichnis1"/>
            <w:tabs>
              <w:tab w:val="right" w:leader="dot" w:pos="10195"/>
            </w:tabs>
            <w:rPr>
              <w:rFonts w:asciiTheme="minorHAnsi" w:eastAsiaTheme="minorEastAsia" w:hAnsiTheme="minorHAnsi" w:cstheme="minorBidi"/>
              <w:noProof/>
              <w:szCs w:val="22"/>
            </w:rPr>
          </w:pPr>
          <w:hyperlink w:anchor="_Toc487101738" w:history="1">
            <w:r w:rsidR="00091045" w:rsidRPr="0022360F">
              <w:rPr>
                <w:rStyle w:val="Hyperlink"/>
                <w:noProof/>
              </w:rPr>
              <w:t>Fachspezifisches Vorwort</w:t>
            </w:r>
            <w:r w:rsidR="00091045">
              <w:rPr>
                <w:noProof/>
                <w:webHidden/>
              </w:rPr>
              <w:tab/>
            </w:r>
            <w:r w:rsidR="00091045">
              <w:rPr>
                <w:noProof/>
                <w:webHidden/>
              </w:rPr>
              <w:fldChar w:fldCharType="begin"/>
            </w:r>
            <w:r w:rsidR="00091045">
              <w:rPr>
                <w:noProof/>
                <w:webHidden/>
              </w:rPr>
              <w:instrText xml:space="preserve"> PAGEREF _Toc487101738 \h </w:instrText>
            </w:r>
            <w:r w:rsidR="00091045">
              <w:rPr>
                <w:noProof/>
                <w:webHidden/>
              </w:rPr>
            </w:r>
            <w:r w:rsidR="00091045">
              <w:rPr>
                <w:noProof/>
                <w:webHidden/>
              </w:rPr>
              <w:fldChar w:fldCharType="separate"/>
            </w:r>
            <w:r w:rsidR="00091045">
              <w:rPr>
                <w:noProof/>
                <w:webHidden/>
              </w:rPr>
              <w:t>4</w:t>
            </w:r>
            <w:r w:rsidR="00091045">
              <w:rPr>
                <w:noProof/>
                <w:webHidden/>
              </w:rPr>
              <w:fldChar w:fldCharType="end"/>
            </w:r>
          </w:hyperlink>
        </w:p>
        <w:p w:rsidR="00091045" w:rsidRDefault="0023698B">
          <w:pPr>
            <w:pStyle w:val="Verzeichnis2"/>
            <w:tabs>
              <w:tab w:val="right" w:leader="dot" w:pos="10195"/>
            </w:tabs>
            <w:rPr>
              <w:rFonts w:asciiTheme="minorHAnsi" w:eastAsiaTheme="minorEastAsia" w:hAnsiTheme="minorHAnsi" w:cstheme="minorBidi"/>
              <w:noProof/>
              <w:szCs w:val="22"/>
            </w:rPr>
          </w:pPr>
          <w:hyperlink w:anchor="_Toc487101739" w:history="1">
            <w:r w:rsidR="00091045" w:rsidRPr="0022360F">
              <w:rPr>
                <w:rStyle w:val="Hyperlink"/>
                <w:noProof/>
              </w:rPr>
              <w:t>3.2.1.1 Aufgaben und Probleme des Sozialstaats</w:t>
            </w:r>
            <w:r w:rsidR="00091045">
              <w:rPr>
                <w:noProof/>
                <w:webHidden/>
              </w:rPr>
              <w:tab/>
            </w:r>
            <w:r w:rsidR="00091045">
              <w:rPr>
                <w:noProof/>
                <w:webHidden/>
              </w:rPr>
              <w:fldChar w:fldCharType="begin"/>
            </w:r>
            <w:r w:rsidR="00091045">
              <w:rPr>
                <w:noProof/>
                <w:webHidden/>
              </w:rPr>
              <w:instrText xml:space="preserve"> PAGEREF _Toc487101739 \h </w:instrText>
            </w:r>
            <w:r w:rsidR="00091045">
              <w:rPr>
                <w:noProof/>
                <w:webHidden/>
              </w:rPr>
            </w:r>
            <w:r w:rsidR="00091045">
              <w:rPr>
                <w:noProof/>
                <w:webHidden/>
              </w:rPr>
              <w:fldChar w:fldCharType="separate"/>
            </w:r>
            <w:r w:rsidR="00091045">
              <w:rPr>
                <w:noProof/>
                <w:webHidden/>
              </w:rPr>
              <w:t>1</w:t>
            </w:r>
            <w:r w:rsidR="00091045">
              <w:rPr>
                <w:noProof/>
                <w:webHidden/>
              </w:rPr>
              <w:fldChar w:fldCharType="end"/>
            </w:r>
          </w:hyperlink>
        </w:p>
        <w:p w:rsidR="00091045" w:rsidRDefault="0023698B">
          <w:pPr>
            <w:pStyle w:val="Verzeichnis2"/>
            <w:tabs>
              <w:tab w:val="right" w:leader="dot" w:pos="10195"/>
            </w:tabs>
            <w:rPr>
              <w:rFonts w:asciiTheme="minorHAnsi" w:eastAsiaTheme="minorEastAsia" w:hAnsiTheme="minorHAnsi" w:cstheme="minorBidi"/>
              <w:noProof/>
              <w:szCs w:val="22"/>
            </w:rPr>
          </w:pPr>
          <w:hyperlink w:anchor="_Toc487101740" w:history="1">
            <w:r w:rsidR="00091045" w:rsidRPr="0022360F">
              <w:rPr>
                <w:rStyle w:val="Hyperlink"/>
                <w:noProof/>
              </w:rPr>
              <w:t>3.2.2.1 Politischer Entscheidungsprozess in Deutschland</w:t>
            </w:r>
            <w:r w:rsidR="00091045">
              <w:rPr>
                <w:noProof/>
                <w:webHidden/>
              </w:rPr>
              <w:tab/>
            </w:r>
            <w:r w:rsidR="00091045">
              <w:rPr>
                <w:noProof/>
                <w:webHidden/>
              </w:rPr>
              <w:fldChar w:fldCharType="begin"/>
            </w:r>
            <w:r w:rsidR="00091045">
              <w:rPr>
                <w:noProof/>
                <w:webHidden/>
              </w:rPr>
              <w:instrText xml:space="preserve"> PAGEREF _Toc487101740 \h </w:instrText>
            </w:r>
            <w:r w:rsidR="00091045">
              <w:rPr>
                <w:noProof/>
                <w:webHidden/>
              </w:rPr>
            </w:r>
            <w:r w:rsidR="00091045">
              <w:rPr>
                <w:noProof/>
                <w:webHidden/>
              </w:rPr>
              <w:fldChar w:fldCharType="separate"/>
            </w:r>
            <w:r w:rsidR="00091045">
              <w:rPr>
                <w:noProof/>
                <w:webHidden/>
              </w:rPr>
              <w:t>6</w:t>
            </w:r>
            <w:r w:rsidR="00091045">
              <w:rPr>
                <w:noProof/>
                <w:webHidden/>
              </w:rPr>
              <w:fldChar w:fldCharType="end"/>
            </w:r>
          </w:hyperlink>
        </w:p>
        <w:p w:rsidR="00091045" w:rsidRDefault="0023698B">
          <w:pPr>
            <w:pStyle w:val="Verzeichnis2"/>
            <w:tabs>
              <w:tab w:val="right" w:leader="dot" w:pos="10195"/>
            </w:tabs>
            <w:rPr>
              <w:rFonts w:asciiTheme="minorHAnsi" w:eastAsiaTheme="minorEastAsia" w:hAnsiTheme="minorHAnsi" w:cstheme="minorBidi"/>
              <w:noProof/>
              <w:szCs w:val="22"/>
            </w:rPr>
          </w:pPr>
          <w:hyperlink w:anchor="_Toc487101741" w:history="1">
            <w:r w:rsidR="00091045" w:rsidRPr="0022360F">
              <w:rPr>
                <w:rStyle w:val="Hyperlink"/>
                <w:noProof/>
              </w:rPr>
              <w:t>3.2.2.2 Die Europäische Union</w:t>
            </w:r>
            <w:r w:rsidR="00091045">
              <w:rPr>
                <w:noProof/>
                <w:webHidden/>
              </w:rPr>
              <w:tab/>
            </w:r>
            <w:r w:rsidR="00091045">
              <w:rPr>
                <w:noProof/>
                <w:webHidden/>
              </w:rPr>
              <w:fldChar w:fldCharType="begin"/>
            </w:r>
            <w:r w:rsidR="00091045">
              <w:rPr>
                <w:noProof/>
                <w:webHidden/>
              </w:rPr>
              <w:instrText xml:space="preserve"> PAGEREF _Toc487101741 \h </w:instrText>
            </w:r>
            <w:r w:rsidR="00091045">
              <w:rPr>
                <w:noProof/>
                <w:webHidden/>
              </w:rPr>
            </w:r>
            <w:r w:rsidR="00091045">
              <w:rPr>
                <w:noProof/>
                <w:webHidden/>
              </w:rPr>
              <w:fldChar w:fldCharType="separate"/>
            </w:r>
            <w:r w:rsidR="00091045">
              <w:rPr>
                <w:noProof/>
                <w:webHidden/>
              </w:rPr>
              <w:t>12</w:t>
            </w:r>
            <w:r w:rsidR="00091045">
              <w:rPr>
                <w:noProof/>
                <w:webHidden/>
              </w:rPr>
              <w:fldChar w:fldCharType="end"/>
            </w:r>
          </w:hyperlink>
        </w:p>
        <w:p w:rsidR="00091045" w:rsidRDefault="00091045">
          <w:r>
            <w:rPr>
              <w:b/>
              <w:bCs/>
            </w:rPr>
            <w:fldChar w:fldCharType="end"/>
          </w:r>
        </w:p>
      </w:sdtContent>
    </w:sdt>
    <w:p w:rsidR="0020039A" w:rsidRPr="0020039A" w:rsidRDefault="0020039A" w:rsidP="0020039A">
      <w:pPr>
        <w:pStyle w:val="berschrift1"/>
        <w:jc w:val="left"/>
        <w:rPr>
          <w:b w:val="0"/>
          <w:i/>
          <w:sz w:val="22"/>
          <w:szCs w:val="22"/>
        </w:rPr>
      </w:pPr>
    </w:p>
    <w:p w:rsidR="0020039A" w:rsidRDefault="0020039A"/>
    <w:p w:rsidR="0020039A" w:rsidRPr="0020039A" w:rsidRDefault="0020039A" w:rsidP="0020039A"/>
    <w:p w:rsidR="0020039A" w:rsidRPr="0020039A" w:rsidRDefault="0020039A" w:rsidP="0020039A"/>
    <w:p w:rsidR="00C66D1A" w:rsidRDefault="00C66D1A" w:rsidP="00C66D1A">
      <w:pPr>
        <w:pStyle w:val="berschrift1"/>
        <w:jc w:val="left"/>
        <w:rPr>
          <w:i/>
          <w:sz w:val="24"/>
        </w:rPr>
        <w:sectPr w:rsidR="00C66D1A" w:rsidSect="001E0E38">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567" w:left="1134" w:header="709" w:footer="709" w:gutter="0"/>
          <w:cols w:space="708"/>
          <w:titlePg/>
          <w:docGrid w:linePitch="360"/>
        </w:sectPr>
      </w:pPr>
    </w:p>
    <w:p w:rsidR="004E5A71" w:rsidRPr="00813FEF" w:rsidRDefault="004E5A71" w:rsidP="00C66D1A">
      <w:pPr>
        <w:pStyle w:val="berschrift1"/>
        <w:jc w:val="left"/>
        <w:rPr>
          <w:i/>
          <w:sz w:val="24"/>
        </w:rPr>
      </w:pPr>
    </w:p>
    <w:p w:rsidR="00F20A97" w:rsidRPr="0047496A" w:rsidRDefault="00F20A97" w:rsidP="00F20A97">
      <w:pPr>
        <w:pStyle w:val="bcVorwort"/>
        <w:spacing w:line="360" w:lineRule="auto"/>
      </w:pPr>
      <w:bookmarkStart w:id="4" w:name="_Toc455049341"/>
      <w:bookmarkStart w:id="5" w:name="_Toc456786829"/>
      <w:bookmarkStart w:id="6" w:name="_Toc483314884"/>
      <w:bookmarkStart w:id="7" w:name="_Toc487101737"/>
      <w:r w:rsidRPr="0047496A">
        <w:t>Allgemeines Vorwort zu den Beispielcurricula</w:t>
      </w:r>
      <w:bookmarkEnd w:id="4"/>
      <w:bookmarkEnd w:id="5"/>
      <w:bookmarkEnd w:id="6"/>
      <w:bookmarkEnd w:id="7"/>
    </w:p>
    <w:p w:rsidR="00F20A97" w:rsidRPr="0047496A" w:rsidRDefault="00F20A97" w:rsidP="00F20A97">
      <w:pPr>
        <w:pStyle w:val="StandardVorwort"/>
      </w:pPr>
      <w:r w:rsidRPr="0047496A">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w:t>
      </w:r>
    </w:p>
    <w:p w:rsidR="00F20A97" w:rsidRPr="0047496A" w:rsidRDefault="00F20A97" w:rsidP="00F20A97">
      <w:pPr>
        <w:pStyle w:val="StandardVorwort"/>
      </w:pPr>
    </w:p>
    <w:p w:rsidR="00F20A97" w:rsidRPr="0047496A" w:rsidRDefault="00F20A97" w:rsidP="00F20A97">
      <w:pPr>
        <w:pStyle w:val="StandardVorwort"/>
      </w:pPr>
      <w:r w:rsidRPr="0047496A">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t>omit sowohl an den Bildungsplan</w:t>
      </w:r>
      <w:r w:rsidRPr="0047496A">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F20A97" w:rsidRPr="0047496A" w:rsidRDefault="00F20A97" w:rsidP="00F20A97">
      <w:pPr>
        <w:pStyle w:val="StandardVorwort"/>
      </w:pPr>
    </w:p>
    <w:p w:rsidR="00F20A97" w:rsidRPr="0047496A" w:rsidRDefault="00F20A97" w:rsidP="00F20A97">
      <w:pPr>
        <w:pStyle w:val="StandardVorwort"/>
      </w:pPr>
      <w:r w:rsidRPr="0047496A">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F20A97" w:rsidRPr="0047496A" w:rsidRDefault="00F20A97" w:rsidP="00F20A97">
      <w:pPr>
        <w:pStyle w:val="StandardVorwort"/>
      </w:pPr>
      <w:r w:rsidRPr="0047496A">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F20A97" w:rsidRPr="0047496A" w:rsidRDefault="00F20A97" w:rsidP="00F20A97">
      <w:pPr>
        <w:pStyle w:val="StandardVorwort"/>
      </w:pPr>
    </w:p>
    <w:p w:rsidR="00F20A97" w:rsidRPr="0047496A" w:rsidRDefault="00F20A97" w:rsidP="00F20A97">
      <w:pPr>
        <w:pStyle w:val="StandardVorwort"/>
      </w:pPr>
      <w:r w:rsidRPr="0047496A">
        <w:t>Die verschiedenen Niveaustufen des Gemeinsamen Bildungsplans der Sekundarstufe I werden in den Beispielcurricula ebenfalls berücksichtigt und mit konkreten Hinweisen zum differenzierten Vorgehen im Unterricht angereichert.</w:t>
      </w:r>
    </w:p>
    <w:p w:rsidR="00973F0E" w:rsidRDefault="00973F0E" w:rsidP="009D58C2">
      <w:pPr>
        <w:pStyle w:val="Kommentartext"/>
        <w:spacing w:line="336" w:lineRule="auto"/>
        <w:ind w:left="-181"/>
        <w:jc w:val="both"/>
        <w:rPr>
          <w:rFonts w:cs="Arial"/>
          <w:sz w:val="22"/>
          <w:szCs w:val="22"/>
        </w:rPr>
      </w:pPr>
    </w:p>
    <w:p w:rsidR="0046160B" w:rsidRPr="00484323" w:rsidRDefault="00973F0E" w:rsidP="00E67291">
      <w:pPr>
        <w:pStyle w:val="berschrift1"/>
        <w:rPr>
          <w:sz w:val="22"/>
          <w:szCs w:val="22"/>
        </w:rPr>
      </w:pPr>
      <w:r w:rsidRPr="00813FEF">
        <w:br w:type="page"/>
      </w:r>
      <w:bookmarkStart w:id="8" w:name="_Toc450308019"/>
      <w:bookmarkStart w:id="9" w:name="_Toc450308079"/>
      <w:bookmarkStart w:id="10" w:name="_Toc487101738"/>
      <w:r w:rsidR="0046160B" w:rsidRPr="00484323">
        <w:t>Fachspezifisches Vorwort</w:t>
      </w:r>
      <w:bookmarkEnd w:id="8"/>
      <w:bookmarkEnd w:id="9"/>
      <w:bookmarkEnd w:id="10"/>
    </w:p>
    <w:p w:rsidR="0046160B" w:rsidRPr="00484323" w:rsidRDefault="0046160B" w:rsidP="00E67291"/>
    <w:p w:rsidR="00DF5D59" w:rsidRDefault="00DF5D59" w:rsidP="00DF5D59">
      <w:pPr>
        <w:jc w:val="both"/>
        <w:rPr>
          <w:rFonts w:cs="Arial"/>
          <w:szCs w:val="22"/>
        </w:rPr>
      </w:pPr>
      <w:r>
        <w:rPr>
          <w:rFonts w:cs="Arial"/>
          <w:szCs w:val="22"/>
        </w:rPr>
        <w:t xml:space="preserve">Beispielcurricula sind das verbindende Element zwischen den nach dem Bildungsplan zu evaluierenden Kompetenzen und der konkreten unterrichtlichen Gestaltung des Kompetenzerwerbs in einer spezifischen Lerngruppe. </w:t>
      </w:r>
      <w:r>
        <w:t xml:space="preserve">Mit den Beispielcurricula werden Möglichkeiten aufgezeigt, </w:t>
      </w:r>
      <w:r w:rsidRPr="009B39BF">
        <w:rPr>
          <w:rFonts w:cs="Arial"/>
          <w:szCs w:val="22"/>
        </w:rPr>
        <w:t xml:space="preserve">wie die </w:t>
      </w:r>
      <w:r>
        <w:rPr>
          <w:rFonts w:cs="Arial"/>
          <w:szCs w:val="22"/>
        </w:rPr>
        <w:t>inhalts- und prozessbezogenen Kompetenzen</w:t>
      </w:r>
      <w:r>
        <w:t xml:space="preserve">, </w:t>
      </w:r>
      <w:r w:rsidRPr="008A5379">
        <w:t>die in den Standards angelegten Differenzierungen</w:t>
      </w:r>
      <w:r>
        <w:t xml:space="preserve">, </w:t>
      </w:r>
      <w:r>
        <w:rPr>
          <w:rFonts w:cs="Arial"/>
          <w:szCs w:val="22"/>
        </w:rPr>
        <w:t>die Leitperspektiven sowie die Vernetzung mit anderen Fächern</w:t>
      </w:r>
      <w:r w:rsidRPr="009B39BF">
        <w:rPr>
          <w:rFonts w:cs="Arial"/>
          <w:szCs w:val="22"/>
        </w:rPr>
        <w:t xml:space="preserve"> unterrichtlich umgesetzt werden können</w:t>
      </w:r>
      <w:r w:rsidRPr="00D61C73">
        <w:rPr>
          <w:rFonts w:cs="Arial"/>
          <w:szCs w:val="22"/>
        </w:rPr>
        <w:t xml:space="preserve">. </w:t>
      </w:r>
      <w:r>
        <w:rPr>
          <w:rFonts w:cs="Arial"/>
          <w:szCs w:val="22"/>
        </w:rPr>
        <w:t xml:space="preserve">Zur </w:t>
      </w:r>
      <w:r w:rsidRPr="00170D7D">
        <w:rPr>
          <w:rFonts w:cs="Arial"/>
          <w:szCs w:val="22"/>
        </w:rPr>
        <w:t xml:space="preserve">Unterrichtsplanung und –gestaltung </w:t>
      </w:r>
      <w:r>
        <w:rPr>
          <w:rFonts w:cs="Arial"/>
          <w:szCs w:val="22"/>
        </w:rPr>
        <w:t xml:space="preserve">für eine spezifische Lerngruppe </w:t>
      </w:r>
      <w:r w:rsidRPr="00170D7D">
        <w:rPr>
          <w:rFonts w:cs="Arial"/>
          <w:szCs w:val="22"/>
        </w:rPr>
        <w:t>bedarf es dann aber noch weiterer Konkretisierungen.</w:t>
      </w:r>
      <w:r>
        <w:t xml:space="preserve"> </w:t>
      </w:r>
    </w:p>
    <w:p w:rsidR="00DF5D59" w:rsidRDefault="00DF5D59" w:rsidP="00DF5D59">
      <w:pPr>
        <w:jc w:val="both"/>
      </w:pPr>
    </w:p>
    <w:p w:rsidR="00DF5D59" w:rsidRDefault="00DF5D59" w:rsidP="00DF5D59">
      <w:pPr>
        <w:jc w:val="both"/>
      </w:pPr>
      <w:r>
        <w:t>Die d</w:t>
      </w:r>
      <w:r w:rsidRPr="00553749">
        <w:t>idaktische</w:t>
      </w:r>
      <w:r>
        <w:t>n</w:t>
      </w:r>
      <w:r w:rsidRPr="00553749">
        <w:t xml:space="preserve"> Prinzipien</w:t>
      </w:r>
      <w:r>
        <w:t xml:space="preserve"> aus den Leitgedanken</w:t>
      </w:r>
      <w:r w:rsidRPr="00553749">
        <w:t xml:space="preserve"> </w:t>
      </w:r>
      <w:r>
        <w:t>des Bildungsplans sind dabei für die unterrichtliche</w:t>
      </w:r>
      <w:r w:rsidRPr="00553749">
        <w:t xml:space="preserve"> Umsetzung</w:t>
      </w:r>
      <w:r>
        <w:t xml:space="preserve"> der Beispielcurricula leitend. So werden im Sinne der Schülerorientierung das Vorwissen und die Präkonzepte der Lernenden berücksichtigt. Kontroversität, Handlungsorientierung und Problemorientierung sind zentrale Prinzipien der unterrichtlichen Umsetzung in allen drei Niveaustufen. </w:t>
      </w:r>
      <w:r w:rsidRPr="00FD0D34">
        <w:t xml:space="preserve">Die Inhalte werden </w:t>
      </w:r>
      <w:r>
        <w:t xml:space="preserve">nach den Grundsätzen der Schülerorientierung, </w:t>
      </w:r>
      <w:r w:rsidRPr="00FD0D34">
        <w:t xml:space="preserve">der Exemplarität und </w:t>
      </w:r>
      <w:r>
        <w:t xml:space="preserve">der </w:t>
      </w:r>
      <w:r w:rsidRPr="00FD0D34">
        <w:t>Aktualität ausgewä</w:t>
      </w:r>
      <w:r>
        <w:t>hlt und erarbeitet.</w:t>
      </w:r>
    </w:p>
    <w:p w:rsidR="00DF5D59" w:rsidRDefault="00DF5D59" w:rsidP="00DF5D59">
      <w:pPr>
        <w:jc w:val="both"/>
      </w:pPr>
    </w:p>
    <w:p w:rsidR="00DF5D59" w:rsidRDefault="00DF5D59" w:rsidP="00DF5D59">
      <w:pPr>
        <w:rPr>
          <w:rFonts w:cs="Arial"/>
          <w:szCs w:val="22"/>
        </w:rPr>
      </w:pPr>
      <w:r w:rsidRPr="009B39BF">
        <w:rPr>
          <w:rFonts w:cs="Arial"/>
          <w:szCs w:val="22"/>
        </w:rPr>
        <w:t>Die inhaltsbezogenen Kompetenzen werden, wo möglich, zu Stundenthemen gebündelt und die prozessbezogenen Kompetenzen auf diese Themen konkret angewandt. Die Basiskonzepte geben dabei Hinweise, wie der Lernprozess der Schülerinnen und Schüler über einen längeren Zeitraum spiralcurricular angelegt werden kann</w:t>
      </w:r>
      <w:r>
        <w:rPr>
          <w:rFonts w:cs="Arial"/>
          <w:szCs w:val="22"/>
        </w:rPr>
        <w:t xml:space="preserve">. </w:t>
      </w:r>
      <w:r w:rsidRPr="00B4123A">
        <w:rPr>
          <w:rFonts w:cs="Arial"/>
          <w:szCs w:val="22"/>
        </w:rPr>
        <w:t xml:space="preserve">Die Ausführungen zur ersten Konkretisierungen des Vorgehens im Unterricht orientieren sich an den Phasen Einstieg, Erarbeitung, Vertiefung, Anwendung, Urteilsbildung und Erweiterung. Mit der letztgenannten Phase sollen aus fachdidaktischer Perspektive sinnvolle Ansätze zur Erweiterung des im Bildungsplan festgelegten überprüfbaren Kompetenzerwerbs – insbesondere im Sinne der permanenten Anlage von Möglichkeiten zur Urteilsbildung im Unterricht – aufgezeigt werden. </w:t>
      </w:r>
    </w:p>
    <w:p w:rsidR="00DF5D59" w:rsidRDefault="00DF5D59" w:rsidP="00DF5D59"/>
    <w:p w:rsidR="00DF5D59" w:rsidRDefault="00DF5D59" w:rsidP="00DF5D59">
      <w:pPr>
        <w:jc w:val="both"/>
      </w:pPr>
      <w:r>
        <w:t xml:space="preserve">Die verschiedenen Niveaustufen werden als flexible Lernwege für die Lernenden verstanden, um die Schülerinnen und Schüler </w:t>
      </w:r>
      <w:r w:rsidRPr="00773C01">
        <w:t xml:space="preserve">in ihrem individuellen Kompetenzerwerb </w:t>
      </w:r>
      <w:r>
        <w:t>zu fördern.</w:t>
      </w:r>
      <w:r w:rsidRPr="00773C01">
        <w:t xml:space="preserve"> </w:t>
      </w:r>
      <w:r>
        <w:t xml:space="preserve">Grundsätzlich orientieren sich die Beispielcurricula an den beiden nachfolgenden Ansätzen zur Differenzierung:  </w:t>
      </w:r>
    </w:p>
    <w:p w:rsidR="00DF5D59" w:rsidRDefault="00DF5D59" w:rsidP="00DF5D59">
      <w:pPr>
        <w:jc w:val="both"/>
      </w:pPr>
      <w:r>
        <w:t xml:space="preserve">I Unterrichtsplanung: </w:t>
      </w:r>
    </w:p>
    <w:p w:rsidR="00DF5D59" w:rsidRPr="00BE1DE3" w:rsidRDefault="00DF5D59" w:rsidP="00DF5D59">
      <w:pPr>
        <w:pStyle w:val="Listenabsatz"/>
        <w:numPr>
          <w:ilvl w:val="0"/>
          <w:numId w:val="28"/>
        </w:numPr>
        <w:jc w:val="both"/>
      </w:pPr>
      <w:r w:rsidRPr="00BE1DE3">
        <w:t>Formen der Unterrichtsorganisation (z.B. Lerntheke, Lernzirkel, Rampenaufgaben)</w:t>
      </w:r>
    </w:p>
    <w:p w:rsidR="00DF5D59" w:rsidRDefault="00DF5D59" w:rsidP="00DF5D59">
      <w:pPr>
        <w:pStyle w:val="Listenabsatz"/>
        <w:numPr>
          <w:ilvl w:val="0"/>
          <w:numId w:val="28"/>
        </w:numPr>
        <w:jc w:val="both"/>
      </w:pPr>
      <w:r w:rsidRPr="00BE1DE3">
        <w:t>Kooperative Lernformen zur Erarbeitung, Vertiefung, Anwendung, Urteilsbildung und Erweiterung (z.B. Lerntempoduett, Venn-Diagramm, Partnerpuzzle, Partnerinterview/Teaminterview, Partnercheck, Placemat, Gruppenpuzzle, Strukturierte Kontroverse, Reziprokes Lesen, Kugellager, Fishbowl, Numebered Heads, T-Chart, 4S-Brainstorming, Rollenkarten zu Rollen für die Gruppenarbeit)</w:t>
      </w:r>
    </w:p>
    <w:p w:rsidR="00F20A97" w:rsidRPr="00BE1DE3" w:rsidRDefault="00F20A97" w:rsidP="00F20A97">
      <w:pPr>
        <w:pStyle w:val="Listenabsatz"/>
        <w:ind w:left="720"/>
        <w:jc w:val="both"/>
      </w:pPr>
    </w:p>
    <w:p w:rsidR="00DF5D59" w:rsidRPr="00BE1DE3" w:rsidRDefault="00DF5D59" w:rsidP="00DF5D59">
      <w:pPr>
        <w:jc w:val="both"/>
      </w:pPr>
      <w:r w:rsidRPr="00BE1DE3">
        <w:t xml:space="preserve">II Ausgestaltung von Aufgaben und Materialien: </w:t>
      </w:r>
    </w:p>
    <w:p w:rsidR="00DF5D59" w:rsidRPr="00BE1DE3" w:rsidRDefault="00DF5D59" w:rsidP="00DF5D59">
      <w:pPr>
        <w:pStyle w:val="Listenabsatz"/>
        <w:numPr>
          <w:ilvl w:val="0"/>
          <w:numId w:val="28"/>
        </w:numPr>
        <w:jc w:val="both"/>
      </w:pPr>
      <w:r w:rsidRPr="00BE1DE3">
        <w:t xml:space="preserve">Umfang der Aufgaben / der Materials (z.B. Quantität der zu bewältigenden Aufgaben / Quantität oder Länge des Materials) </w:t>
      </w:r>
    </w:p>
    <w:p w:rsidR="00DF5D59" w:rsidRPr="00BE1DE3" w:rsidRDefault="00DF5D59" w:rsidP="00DF5D59">
      <w:pPr>
        <w:pStyle w:val="Listenabsatz"/>
        <w:numPr>
          <w:ilvl w:val="0"/>
          <w:numId w:val="28"/>
        </w:numPr>
        <w:jc w:val="both"/>
      </w:pPr>
      <w:r w:rsidRPr="00BE1DE3">
        <w:t xml:space="preserve">Komplexität der Aufgaben / des Materials (z.B. Operatoren, Basisaufgaben und anspruchsvollere Zusatzaufgaben, </w:t>
      </w:r>
      <w:r>
        <w:t xml:space="preserve">vorgegebene Lösungsansätze, Aufgaben bei den </w:t>
      </w:r>
      <w:r w:rsidRPr="00BE1DE3">
        <w:t>Rollenkarten / Textsorten wie Comic oder Fließtexte, Original- oder Sekundärtext</w:t>
      </w:r>
      <w:r>
        <w:t xml:space="preserve"> / Legekarten</w:t>
      </w:r>
      <w:r w:rsidRPr="00BE1DE3">
        <w:t xml:space="preserve">) </w:t>
      </w:r>
    </w:p>
    <w:p w:rsidR="00DF5D59" w:rsidRPr="00BE1DE3" w:rsidRDefault="00DF5D59" w:rsidP="00DF5D59">
      <w:pPr>
        <w:ind w:left="709"/>
        <w:jc w:val="both"/>
      </w:pPr>
      <w:r w:rsidRPr="00BE1DE3">
        <w:t>(Vor)Strukturierung des Materials (z.B. Lesehilfe, Legende, Formulierungshilfen, Textbausteine, Lückentext, Satzanfänge, vorg</w:t>
      </w:r>
      <w:r>
        <w:t xml:space="preserve">egebene Schlüsselworte, markierte Textstellen, </w:t>
      </w:r>
      <w:r w:rsidRPr="00BE1DE3">
        <w:t>Überschri</w:t>
      </w:r>
      <w:r>
        <w:t>ften zu Textabschnitten,</w:t>
      </w:r>
      <w:r w:rsidRPr="00BE1DE3">
        <w:t xml:space="preserve"> Legekarten</w:t>
      </w:r>
      <w:r>
        <w:t>,</w:t>
      </w:r>
      <w:r w:rsidRPr="00BE1DE3">
        <w:t xml:space="preserve"> Argumentenliste/-pool, Begri</w:t>
      </w:r>
      <w:r>
        <w:t>ffsliste/-pool</w:t>
      </w:r>
      <w:r w:rsidRPr="00BE1DE3">
        <w:t xml:space="preserve">) </w:t>
      </w:r>
    </w:p>
    <w:p w:rsidR="00DF5D59" w:rsidRDefault="00DF5D59" w:rsidP="00DF5D59">
      <w:pPr>
        <w:pStyle w:val="Listenabsatz"/>
        <w:numPr>
          <w:ilvl w:val="0"/>
          <w:numId w:val="29"/>
        </w:numPr>
        <w:jc w:val="both"/>
      </w:pPr>
      <w:r w:rsidRPr="00BE1DE3">
        <w:t>Anleitung (z.B. vorgegebene Schlüsselfragen zur Konfliktanalyse, zum Politikzyklus, zur Erörterung, zu Kriterien zur Urteilsbildung, zur Bearbeitung eines Textes/Schaubildes/einer Statistik). Der Erwerb von prozessbezogenen Kompetenzen sollte aufbauend von Klasse 7-10 in Form von zunehmend weniger elementarisierten Methodenkarten erfolgen</w:t>
      </w:r>
      <w:r>
        <w:t xml:space="preserve">. </w:t>
      </w:r>
    </w:p>
    <w:p w:rsidR="00DF5D59" w:rsidRDefault="00DF5D59" w:rsidP="00DF5D59">
      <w:pPr>
        <w:jc w:val="both"/>
      </w:pPr>
      <w:r>
        <w:t xml:space="preserve">Denkbar ist, dass Schülerinnen und Schüler während des Unterrichts im laufenden Schuljahr bestimmte Aufgaben auf dem G-Niveau lösen und bei anderen Aufgabenstellungen auf dem M- bzw. E-Niveau arbeiten. </w:t>
      </w:r>
    </w:p>
    <w:p w:rsidR="00DF5D59" w:rsidRDefault="00DF5D59" w:rsidP="00DF5D59">
      <w:pPr>
        <w:jc w:val="both"/>
      </w:pPr>
      <w:r>
        <w:t xml:space="preserve">Zwischen den im Bildungsplan bei den inhaltsbezogenen Kompetenzen festgelegten Differenzierungen bezüglich der Überprüfung des Kompetenzerwerbs und den in den Beispielcurricula aufgezeigten Differenzierungsansätzen bei der Unterrichtsplanung und -gestaltung bestehen vielfältige Wechselwirkungen, jedoch nicht zwangsläufig ein direkter Zusammenhang. </w:t>
      </w:r>
    </w:p>
    <w:p w:rsidR="00DF5D59" w:rsidRDefault="00DF5D59" w:rsidP="00DF5D59">
      <w:pPr>
        <w:jc w:val="both"/>
      </w:pPr>
    </w:p>
    <w:p w:rsidR="00DF5D59" w:rsidRDefault="00DF5D59" w:rsidP="00DF5D59">
      <w:pPr>
        <w:jc w:val="both"/>
      </w:pPr>
      <w:r w:rsidRPr="00333529">
        <w:t xml:space="preserve">Die den Beispielcurricula im Fach Gemeinschaftskunde zugrundeliegenden Überlegungen </w:t>
      </w:r>
      <w:r>
        <w:t>und die daraus resultierende Vorgehensweise b</w:t>
      </w:r>
      <w:r w:rsidRPr="00333529">
        <w:t>ei der Ers</w:t>
      </w:r>
      <w:r>
        <w:t>t</w:t>
      </w:r>
      <w:r w:rsidRPr="00333529">
        <w:t>ellung der Beispielcurr</w:t>
      </w:r>
      <w:r>
        <w:t>i</w:t>
      </w:r>
      <w:r w:rsidRPr="00333529">
        <w:t xml:space="preserve">cula </w:t>
      </w:r>
      <w:r>
        <w:t>sind in der folgenden Matrix zusammengefasst</w:t>
      </w:r>
    </w:p>
    <w:p w:rsidR="00DF5D59" w:rsidRDefault="00DF5D59" w:rsidP="00DF5D59">
      <w:pPr>
        <w:spacing w:line="240" w:lineRule="auto"/>
      </w:pPr>
      <w:r>
        <w:br w:type="page"/>
      </w:r>
    </w:p>
    <w:tbl>
      <w:tblPr>
        <w:tblStyle w:val="Tabellenraster4"/>
        <w:tblpPr w:leftFromText="141" w:rightFromText="141" w:vertAnchor="page" w:horzAnchor="margin" w:tblpY="2191"/>
        <w:tblW w:w="5000" w:type="pct"/>
        <w:tblLayout w:type="fixed"/>
        <w:tblLook w:val="04A0" w:firstRow="1" w:lastRow="0" w:firstColumn="1" w:lastColumn="0" w:noHBand="0" w:noVBand="1"/>
      </w:tblPr>
      <w:tblGrid>
        <w:gridCol w:w="2099"/>
        <w:gridCol w:w="2664"/>
        <w:gridCol w:w="3149"/>
        <w:gridCol w:w="2509"/>
      </w:tblGrid>
      <w:tr w:rsidR="00DF5D59" w:rsidRPr="00952B68" w:rsidTr="00FB3B23">
        <w:tc>
          <w:tcPr>
            <w:tcW w:w="5000" w:type="pct"/>
            <w:gridSpan w:val="4"/>
            <w:shd w:val="pct15" w:color="auto" w:fill="auto"/>
          </w:tcPr>
          <w:p w:rsidR="00DF5D59" w:rsidRPr="00952B68" w:rsidRDefault="00DF5D59" w:rsidP="00FB3B23">
            <w:pPr>
              <w:spacing w:before="120" w:after="120" w:line="240" w:lineRule="auto"/>
              <w:jc w:val="center"/>
              <w:rPr>
                <w:rFonts w:cs="Arial"/>
                <w:b/>
                <w:sz w:val="32"/>
                <w:szCs w:val="18"/>
              </w:rPr>
            </w:pPr>
            <w:r w:rsidRPr="00952B68">
              <w:rPr>
                <w:rFonts w:cs="Arial"/>
                <w:b/>
                <w:sz w:val="32"/>
                <w:szCs w:val="18"/>
              </w:rPr>
              <w:t>Bereich xy - ca. x Std.</w:t>
            </w:r>
          </w:p>
        </w:tc>
      </w:tr>
      <w:tr w:rsidR="00DF5D59" w:rsidRPr="00952B68" w:rsidTr="00FB3B23">
        <w:tc>
          <w:tcPr>
            <w:tcW w:w="5000" w:type="pct"/>
            <w:gridSpan w:val="4"/>
          </w:tcPr>
          <w:p w:rsidR="00DF5D59" w:rsidRPr="00952B68" w:rsidRDefault="00DF5D59" w:rsidP="00FB3B23">
            <w:pPr>
              <w:spacing w:line="240" w:lineRule="auto"/>
              <w:rPr>
                <w:rFonts w:ascii="Cambria" w:hAnsi="Cambria"/>
                <w:color w:val="404040"/>
                <w:sz w:val="18"/>
                <w:szCs w:val="18"/>
              </w:rPr>
            </w:pPr>
          </w:p>
          <w:p w:rsidR="00DF5D59" w:rsidRPr="00952B68" w:rsidRDefault="00DF5D59" w:rsidP="00FB3B23">
            <w:pPr>
              <w:spacing w:line="240" w:lineRule="auto"/>
              <w:rPr>
                <w:rFonts w:cs="Arial"/>
                <w:color w:val="404040"/>
                <w:sz w:val="18"/>
                <w:szCs w:val="18"/>
              </w:rPr>
            </w:pPr>
            <w:r w:rsidRPr="00952B68">
              <w:rPr>
                <w:rFonts w:cs="Arial"/>
                <w:color w:val="404040"/>
                <w:sz w:val="18"/>
                <w:szCs w:val="18"/>
              </w:rPr>
              <w:t xml:space="preserve">Vorbemerkungen zum Themenfeld </w:t>
            </w:r>
          </w:p>
          <w:p w:rsidR="00DF5D59" w:rsidRPr="00952B68" w:rsidRDefault="00DF5D59" w:rsidP="00FB3B23">
            <w:pPr>
              <w:numPr>
                <w:ilvl w:val="0"/>
                <w:numId w:val="35"/>
              </w:numPr>
              <w:spacing w:line="240" w:lineRule="auto"/>
              <w:contextualSpacing/>
              <w:rPr>
                <w:rFonts w:cs="Arial"/>
                <w:color w:val="404040"/>
                <w:sz w:val="18"/>
                <w:szCs w:val="18"/>
              </w:rPr>
            </w:pPr>
            <w:r w:rsidRPr="00952B68">
              <w:rPr>
                <w:rFonts w:cs="Arial"/>
                <w:color w:val="404040"/>
                <w:sz w:val="18"/>
                <w:szCs w:val="18"/>
              </w:rPr>
              <w:t xml:space="preserve">Hinweis auf die in diesem Themenfeld schwerpunktmäßig zu erwerbenden Kompetenzen </w:t>
            </w:r>
          </w:p>
          <w:p w:rsidR="00DF5D59" w:rsidRPr="00952B68" w:rsidRDefault="00DF5D59" w:rsidP="00FB3B23">
            <w:pPr>
              <w:numPr>
                <w:ilvl w:val="0"/>
                <w:numId w:val="35"/>
              </w:numPr>
              <w:spacing w:line="240" w:lineRule="auto"/>
              <w:contextualSpacing/>
              <w:rPr>
                <w:rFonts w:cs="Arial"/>
                <w:color w:val="404040"/>
                <w:sz w:val="18"/>
                <w:szCs w:val="18"/>
              </w:rPr>
            </w:pPr>
            <w:r w:rsidRPr="00952B68">
              <w:rPr>
                <w:rFonts w:cs="Arial"/>
                <w:color w:val="404040"/>
                <w:sz w:val="18"/>
                <w:szCs w:val="18"/>
              </w:rPr>
              <w:t xml:space="preserve">Aufzeigen der Lernausgangslage oder der „Grundlegungen“ für nachfolgende Themenfelder (spiralcurricularer Aufbau)  </w:t>
            </w:r>
          </w:p>
          <w:p w:rsidR="00DF5D59" w:rsidRPr="00952B68" w:rsidRDefault="00DF5D59" w:rsidP="00FB3B23">
            <w:pPr>
              <w:numPr>
                <w:ilvl w:val="0"/>
                <w:numId w:val="35"/>
              </w:numPr>
              <w:spacing w:line="240" w:lineRule="auto"/>
              <w:contextualSpacing/>
              <w:rPr>
                <w:rFonts w:cs="Arial"/>
                <w:color w:val="404040"/>
                <w:sz w:val="18"/>
                <w:szCs w:val="18"/>
              </w:rPr>
            </w:pPr>
            <w:r w:rsidRPr="00952B68">
              <w:rPr>
                <w:rFonts w:cs="Arial"/>
                <w:color w:val="404040"/>
                <w:sz w:val="18"/>
                <w:szCs w:val="18"/>
              </w:rPr>
              <w:t>Bezug zu den didaktischen Prinzipien aus den Leitgedanken</w:t>
            </w:r>
          </w:p>
          <w:p w:rsidR="00DF5D59" w:rsidRPr="00952B68" w:rsidRDefault="00DF5D59" w:rsidP="00FB3B23">
            <w:pPr>
              <w:spacing w:line="240" w:lineRule="auto"/>
              <w:ind w:left="720"/>
              <w:rPr>
                <w:rFonts w:ascii="Cambria" w:hAnsi="Cambria"/>
                <w:color w:val="404040"/>
                <w:sz w:val="18"/>
                <w:szCs w:val="18"/>
              </w:rPr>
            </w:pPr>
          </w:p>
        </w:tc>
      </w:tr>
      <w:tr w:rsidR="00DF5D59" w:rsidRPr="00952B68" w:rsidTr="00FB3B23">
        <w:tc>
          <w:tcPr>
            <w:tcW w:w="1007" w:type="pct"/>
            <w:shd w:val="clear" w:color="auto" w:fill="FFC000"/>
          </w:tcPr>
          <w:p w:rsidR="00DF5D59" w:rsidRPr="00952B68" w:rsidRDefault="00DF5D59" w:rsidP="00FB3B23">
            <w:pPr>
              <w:spacing w:line="240" w:lineRule="auto"/>
              <w:jc w:val="center"/>
              <w:rPr>
                <w:rFonts w:cs="Arial"/>
                <w:b/>
                <w:color w:val="404040"/>
                <w:sz w:val="18"/>
                <w:szCs w:val="18"/>
              </w:rPr>
            </w:pPr>
            <w:r w:rsidRPr="00952B68">
              <w:rPr>
                <w:rFonts w:cs="Arial"/>
                <w:b/>
                <w:color w:val="FFFFFF"/>
                <w:sz w:val="18"/>
                <w:szCs w:val="18"/>
              </w:rPr>
              <w:t>Prozessbezogene Kompetenzen</w:t>
            </w:r>
          </w:p>
          <w:p w:rsidR="00DF5D59" w:rsidRPr="00952B68" w:rsidRDefault="00DF5D59" w:rsidP="00FB3B23">
            <w:pPr>
              <w:spacing w:line="240" w:lineRule="auto"/>
              <w:jc w:val="center"/>
              <w:rPr>
                <w:rFonts w:cs="Arial"/>
                <w:b/>
                <w:color w:val="404040"/>
                <w:sz w:val="18"/>
                <w:szCs w:val="18"/>
              </w:rPr>
            </w:pPr>
          </w:p>
        </w:tc>
        <w:tc>
          <w:tcPr>
            <w:tcW w:w="1278" w:type="pct"/>
            <w:shd w:val="clear" w:color="auto" w:fill="C00000"/>
          </w:tcPr>
          <w:p w:rsidR="00DF5D59" w:rsidRPr="00952B68" w:rsidRDefault="00DF5D59" w:rsidP="00FB3B23">
            <w:pPr>
              <w:spacing w:line="240" w:lineRule="auto"/>
              <w:jc w:val="center"/>
              <w:rPr>
                <w:rFonts w:cs="Arial"/>
                <w:b/>
                <w:color w:val="404040"/>
                <w:sz w:val="18"/>
                <w:szCs w:val="18"/>
              </w:rPr>
            </w:pPr>
            <w:r w:rsidRPr="00952B68">
              <w:rPr>
                <w:rFonts w:cs="Arial"/>
                <w:b/>
                <w:color w:val="FFFFFF"/>
                <w:sz w:val="18"/>
                <w:szCs w:val="18"/>
              </w:rPr>
              <w:t>Inhaltsbezogene Kompetenzen</w:t>
            </w:r>
          </w:p>
          <w:p w:rsidR="00DF5D59" w:rsidRPr="00952B68" w:rsidRDefault="00DF5D59" w:rsidP="00FB3B23">
            <w:pPr>
              <w:spacing w:line="240" w:lineRule="auto"/>
              <w:jc w:val="center"/>
              <w:rPr>
                <w:rFonts w:cs="Arial"/>
                <w:b/>
                <w:color w:val="404040"/>
                <w:sz w:val="18"/>
                <w:szCs w:val="18"/>
              </w:rPr>
            </w:pPr>
          </w:p>
        </w:tc>
        <w:tc>
          <w:tcPr>
            <w:tcW w:w="1511" w:type="pct"/>
            <w:shd w:val="clear" w:color="auto" w:fill="A6A6A6"/>
          </w:tcPr>
          <w:p w:rsidR="00DF5D59" w:rsidRPr="00952B68" w:rsidRDefault="00DF5D59" w:rsidP="00FB3B23">
            <w:pPr>
              <w:spacing w:line="240" w:lineRule="auto"/>
              <w:jc w:val="center"/>
              <w:rPr>
                <w:rFonts w:cs="Arial"/>
                <w:b/>
                <w:sz w:val="18"/>
                <w:szCs w:val="18"/>
              </w:rPr>
            </w:pPr>
            <w:r w:rsidRPr="00952B68">
              <w:rPr>
                <w:rFonts w:cs="Arial"/>
                <w:b/>
                <w:sz w:val="18"/>
                <w:szCs w:val="18"/>
              </w:rPr>
              <w:t>Konkretisierung, Vorgehen im Unterricht</w:t>
            </w:r>
          </w:p>
        </w:tc>
        <w:tc>
          <w:tcPr>
            <w:tcW w:w="1205" w:type="pct"/>
            <w:shd w:val="clear" w:color="auto" w:fill="A6A6A6"/>
          </w:tcPr>
          <w:p w:rsidR="00DF5D59" w:rsidRPr="00952B68" w:rsidRDefault="00DF5D59" w:rsidP="00FB3B23">
            <w:pPr>
              <w:spacing w:line="240" w:lineRule="auto"/>
              <w:jc w:val="center"/>
              <w:rPr>
                <w:rFonts w:cs="Arial"/>
                <w:b/>
                <w:sz w:val="18"/>
                <w:szCs w:val="18"/>
              </w:rPr>
            </w:pPr>
            <w:r w:rsidRPr="00952B68">
              <w:rPr>
                <w:rFonts w:cs="Arial"/>
                <w:b/>
                <w:sz w:val="18"/>
                <w:szCs w:val="18"/>
              </w:rPr>
              <w:t>Ergänzende Hinweise, Arbeitsmittel, Organisation, Verweise</w:t>
            </w:r>
          </w:p>
        </w:tc>
      </w:tr>
      <w:tr w:rsidR="00DF5D59" w:rsidRPr="00952B68" w:rsidTr="00FB3B23">
        <w:trPr>
          <w:trHeight w:val="346"/>
        </w:trPr>
        <w:tc>
          <w:tcPr>
            <w:tcW w:w="2285" w:type="pct"/>
            <w:gridSpan w:val="2"/>
          </w:tcPr>
          <w:p w:rsidR="00DF5D59" w:rsidRPr="00952B68" w:rsidRDefault="00DF5D59" w:rsidP="00FB3B23">
            <w:pPr>
              <w:spacing w:line="240" w:lineRule="auto"/>
              <w:jc w:val="center"/>
              <w:rPr>
                <w:rFonts w:cs="Arial"/>
                <w:sz w:val="18"/>
                <w:szCs w:val="18"/>
              </w:rPr>
            </w:pPr>
            <w:r w:rsidRPr="00952B68">
              <w:rPr>
                <w:rFonts w:cs="Arial"/>
                <w:sz w:val="18"/>
                <w:szCs w:val="18"/>
              </w:rPr>
              <w:t>Die Schülerinnen und Schüler können</w:t>
            </w:r>
          </w:p>
          <w:p w:rsidR="00DF5D59" w:rsidRPr="00952B68" w:rsidRDefault="00DF5D59" w:rsidP="00FB3B23">
            <w:pPr>
              <w:spacing w:line="240" w:lineRule="auto"/>
              <w:rPr>
                <w:rFonts w:cs="Arial"/>
                <w:sz w:val="18"/>
                <w:szCs w:val="18"/>
              </w:rPr>
            </w:pPr>
          </w:p>
        </w:tc>
        <w:tc>
          <w:tcPr>
            <w:tcW w:w="1511" w:type="pct"/>
            <w:vMerge w:val="restart"/>
          </w:tcPr>
          <w:p w:rsidR="00DF5D59" w:rsidRPr="00952B68" w:rsidRDefault="00DF5D59" w:rsidP="00FB3B23">
            <w:pPr>
              <w:spacing w:line="240" w:lineRule="auto"/>
              <w:rPr>
                <w:rFonts w:cs="Arial"/>
                <w:b/>
                <w:sz w:val="18"/>
                <w:szCs w:val="18"/>
              </w:rPr>
            </w:pPr>
          </w:p>
          <w:p w:rsidR="00DF5D59" w:rsidRPr="00952B68" w:rsidRDefault="00DF5D59" w:rsidP="00FB3B23">
            <w:pPr>
              <w:spacing w:line="240" w:lineRule="auto"/>
              <w:ind w:left="720"/>
              <w:rPr>
                <w:rFonts w:cs="Arial"/>
                <w:sz w:val="18"/>
                <w:szCs w:val="18"/>
              </w:rPr>
            </w:pPr>
          </w:p>
          <w:p w:rsidR="00DF5D59" w:rsidRPr="00952B68" w:rsidRDefault="00DF5D59" w:rsidP="00FB3B23">
            <w:pPr>
              <w:spacing w:line="240" w:lineRule="auto"/>
              <w:ind w:left="720"/>
              <w:rPr>
                <w:rFonts w:cs="Arial"/>
                <w:sz w:val="18"/>
                <w:szCs w:val="18"/>
              </w:rPr>
            </w:pPr>
          </w:p>
          <w:p w:rsidR="00DF5D59" w:rsidRPr="00952B68" w:rsidRDefault="00DF5D59" w:rsidP="00FB3B23">
            <w:pPr>
              <w:numPr>
                <w:ilvl w:val="0"/>
                <w:numId w:val="34"/>
              </w:numPr>
              <w:spacing w:line="240" w:lineRule="auto"/>
              <w:ind w:left="227" w:hanging="227"/>
              <w:contextualSpacing/>
              <w:rPr>
                <w:rFonts w:cs="Arial"/>
                <w:sz w:val="18"/>
                <w:szCs w:val="18"/>
              </w:rPr>
            </w:pPr>
            <w:r w:rsidRPr="00952B68">
              <w:rPr>
                <w:rFonts w:cs="Arial"/>
                <w:sz w:val="18"/>
                <w:szCs w:val="18"/>
              </w:rPr>
              <w:t xml:space="preserve">problemorientierte Leitfrage </w:t>
            </w:r>
          </w:p>
          <w:p w:rsidR="00DF5D59" w:rsidRDefault="00DF5D59" w:rsidP="00FB3B23">
            <w:pPr>
              <w:numPr>
                <w:ilvl w:val="0"/>
                <w:numId w:val="34"/>
              </w:numPr>
              <w:spacing w:line="240" w:lineRule="auto"/>
              <w:ind w:left="227" w:hanging="227"/>
              <w:contextualSpacing/>
              <w:rPr>
                <w:rFonts w:cs="Arial"/>
                <w:sz w:val="18"/>
                <w:szCs w:val="18"/>
              </w:rPr>
            </w:pPr>
            <w:r w:rsidRPr="00952B68">
              <w:rPr>
                <w:rFonts w:cs="Arial"/>
                <w:sz w:val="18"/>
                <w:szCs w:val="18"/>
              </w:rPr>
              <w:t>Hauptphasen des Unterrichtsverlaufs: Einstieg -  Erarbeitung - Vertiefung/Anwendung</w:t>
            </w:r>
            <w:r>
              <w:rPr>
                <w:rFonts w:cs="Arial"/>
                <w:strike/>
                <w:sz w:val="18"/>
                <w:szCs w:val="18"/>
              </w:rPr>
              <w:t>/</w:t>
            </w:r>
            <w:r w:rsidRPr="00A0761C">
              <w:rPr>
                <w:rFonts w:cs="Arial"/>
                <w:sz w:val="18"/>
                <w:szCs w:val="18"/>
              </w:rPr>
              <w:t>Urteilsbildung - Erweiterung</w:t>
            </w:r>
            <w:r w:rsidRPr="00952B68">
              <w:rPr>
                <w:rFonts w:cs="Arial"/>
                <w:sz w:val="18"/>
                <w:szCs w:val="18"/>
              </w:rPr>
              <w:t xml:space="preserve">                       </w:t>
            </w:r>
          </w:p>
          <w:p w:rsidR="00DF5D59" w:rsidRDefault="00DF5D59" w:rsidP="00FB3B23">
            <w:pPr>
              <w:spacing w:line="240" w:lineRule="auto"/>
              <w:ind w:left="227"/>
              <w:contextualSpacing/>
              <w:rPr>
                <w:rFonts w:cs="Arial"/>
                <w:sz w:val="18"/>
                <w:szCs w:val="18"/>
              </w:rPr>
            </w:pPr>
            <w:r w:rsidRPr="00952B68">
              <w:rPr>
                <w:rFonts w:cs="Arial"/>
                <w:sz w:val="18"/>
                <w:szCs w:val="18"/>
              </w:rPr>
              <w:t xml:space="preserve">„Was“ kann „Wie“ umgesetzt werden? </w:t>
            </w:r>
            <w:r w:rsidRPr="00952B68">
              <w:rPr>
                <w:rFonts w:cs="Arial"/>
                <w:sz w:val="18"/>
                <w:szCs w:val="18"/>
                <w:highlight w:val="yellow"/>
              </w:rPr>
              <w:t xml:space="preserve"> </w:t>
            </w:r>
          </w:p>
          <w:p w:rsidR="00DF5D59" w:rsidRPr="008E367C" w:rsidRDefault="00DF5D59" w:rsidP="00FB3B23">
            <w:pPr>
              <w:pStyle w:val="Listenabsatz"/>
              <w:numPr>
                <w:ilvl w:val="0"/>
                <w:numId w:val="34"/>
              </w:numPr>
              <w:spacing w:line="240" w:lineRule="auto"/>
              <w:ind w:left="227" w:hanging="227"/>
              <w:contextualSpacing/>
              <w:rPr>
                <w:rFonts w:cs="Arial"/>
                <w:sz w:val="18"/>
                <w:szCs w:val="18"/>
              </w:rPr>
            </w:pPr>
            <w:r w:rsidRPr="00BE1DE3">
              <w:rPr>
                <w:rFonts w:cs="Arial"/>
                <w:sz w:val="18"/>
                <w:szCs w:val="18"/>
              </w:rPr>
              <w:t xml:space="preserve">nach Bedarf </w:t>
            </w:r>
            <w:r w:rsidRPr="008E367C">
              <w:rPr>
                <w:rFonts w:cs="Arial"/>
                <w:sz w:val="18"/>
                <w:szCs w:val="18"/>
              </w:rPr>
              <w:t xml:space="preserve">Differenzierungsansätze innerhalb der jeweiligen Hauptphase, kategorisiert nach: </w:t>
            </w:r>
          </w:p>
          <w:p w:rsidR="00DF5D59" w:rsidRPr="00952B68" w:rsidRDefault="00DF5D59" w:rsidP="00FB3B23">
            <w:pPr>
              <w:numPr>
                <w:ilvl w:val="0"/>
                <w:numId w:val="32"/>
              </w:numPr>
              <w:spacing w:line="240" w:lineRule="auto"/>
              <w:ind w:left="454" w:hanging="227"/>
              <w:contextualSpacing/>
              <w:rPr>
                <w:rFonts w:cs="Arial"/>
                <w:sz w:val="18"/>
                <w:szCs w:val="18"/>
              </w:rPr>
            </w:pPr>
            <w:r w:rsidRPr="00952B68">
              <w:rPr>
                <w:rFonts w:cs="Arial"/>
                <w:sz w:val="18"/>
                <w:szCs w:val="18"/>
              </w:rPr>
              <w:t xml:space="preserve">Unterrichtsplanung (Unterrichtsorganisation, kooperative Lernformen) </w:t>
            </w:r>
          </w:p>
          <w:p w:rsidR="00DF5D59" w:rsidRPr="00952B68" w:rsidRDefault="00DF5D59" w:rsidP="00FB3B23">
            <w:pPr>
              <w:numPr>
                <w:ilvl w:val="0"/>
                <w:numId w:val="32"/>
              </w:numPr>
              <w:spacing w:line="240" w:lineRule="auto"/>
              <w:ind w:left="454" w:hanging="227"/>
              <w:contextualSpacing/>
              <w:rPr>
                <w:rFonts w:cs="Arial"/>
                <w:sz w:val="18"/>
                <w:szCs w:val="18"/>
              </w:rPr>
            </w:pPr>
            <w:r w:rsidRPr="00952B68">
              <w:rPr>
                <w:rFonts w:cs="Arial"/>
                <w:sz w:val="18"/>
                <w:szCs w:val="18"/>
              </w:rPr>
              <w:t xml:space="preserve">Aufgaben und Material (Umfang, Komplexität, </w:t>
            </w:r>
            <w:r>
              <w:rPr>
                <w:rFonts w:cs="Arial"/>
                <w:sz w:val="18"/>
                <w:szCs w:val="18"/>
              </w:rPr>
              <w:t xml:space="preserve">Vorstrukturierung, </w:t>
            </w:r>
            <w:r w:rsidRPr="00952B68">
              <w:rPr>
                <w:rFonts w:cs="Arial"/>
                <w:sz w:val="18"/>
                <w:szCs w:val="18"/>
              </w:rPr>
              <w:t>Anleitung</w:t>
            </w:r>
            <w:r>
              <w:rPr>
                <w:rFonts w:cs="Arial"/>
                <w:sz w:val="18"/>
                <w:szCs w:val="18"/>
              </w:rPr>
              <w:t>)</w:t>
            </w:r>
          </w:p>
          <w:p w:rsidR="00DF5D59" w:rsidRPr="00952B68" w:rsidRDefault="00DF5D59" w:rsidP="00FB3B23">
            <w:pPr>
              <w:numPr>
                <w:ilvl w:val="0"/>
                <w:numId w:val="34"/>
              </w:numPr>
              <w:spacing w:line="240" w:lineRule="auto"/>
              <w:ind w:left="227" w:hanging="227"/>
              <w:contextualSpacing/>
              <w:rPr>
                <w:rFonts w:cs="Arial"/>
                <w:sz w:val="18"/>
                <w:szCs w:val="18"/>
              </w:rPr>
            </w:pPr>
            <w:r w:rsidRPr="00852843">
              <w:rPr>
                <w:rFonts w:cs="Arial"/>
                <w:sz w:val="18"/>
                <w:szCs w:val="18"/>
              </w:rPr>
              <w:t xml:space="preserve">Bezug zu den Basiskonzepten </w:t>
            </w:r>
          </w:p>
          <w:p w:rsidR="00DF5D59" w:rsidRPr="00952B68" w:rsidRDefault="00DF5D59" w:rsidP="00FB3B23">
            <w:pPr>
              <w:spacing w:line="240" w:lineRule="auto"/>
              <w:ind w:left="360"/>
              <w:rPr>
                <w:rFonts w:cs="Arial"/>
                <w:b/>
                <w:sz w:val="18"/>
                <w:szCs w:val="18"/>
              </w:rPr>
            </w:pPr>
          </w:p>
        </w:tc>
        <w:tc>
          <w:tcPr>
            <w:tcW w:w="1205" w:type="pct"/>
            <w:vMerge w:val="restart"/>
          </w:tcPr>
          <w:p w:rsidR="00DF5D59" w:rsidRPr="00952B68" w:rsidRDefault="00DF5D59" w:rsidP="00FB3B23">
            <w:pPr>
              <w:spacing w:line="240" w:lineRule="auto"/>
              <w:rPr>
                <w:rFonts w:cs="Arial"/>
                <w:sz w:val="18"/>
                <w:szCs w:val="18"/>
              </w:rPr>
            </w:pPr>
          </w:p>
          <w:p w:rsidR="00DF5D59" w:rsidRPr="00952B68" w:rsidRDefault="00DF5D59" w:rsidP="00FB3B23">
            <w:pPr>
              <w:spacing w:line="240" w:lineRule="auto"/>
              <w:rPr>
                <w:rFonts w:cs="Arial"/>
                <w:sz w:val="18"/>
                <w:szCs w:val="18"/>
              </w:rPr>
            </w:pPr>
          </w:p>
          <w:p w:rsidR="00DF5D59" w:rsidRPr="00952B68" w:rsidRDefault="00DF5D59" w:rsidP="00FB3B23">
            <w:pPr>
              <w:spacing w:line="240" w:lineRule="auto"/>
              <w:ind w:left="720"/>
              <w:rPr>
                <w:rFonts w:cs="Arial"/>
                <w:sz w:val="18"/>
                <w:szCs w:val="18"/>
              </w:rPr>
            </w:pPr>
          </w:p>
          <w:p w:rsidR="00DF5D59" w:rsidRPr="00952B68" w:rsidRDefault="00DF5D59" w:rsidP="00FB3B23">
            <w:pPr>
              <w:numPr>
                <w:ilvl w:val="0"/>
                <w:numId w:val="34"/>
              </w:numPr>
              <w:spacing w:line="240" w:lineRule="auto"/>
              <w:ind w:left="227" w:hanging="227"/>
              <w:contextualSpacing/>
              <w:rPr>
                <w:rFonts w:cs="Arial"/>
                <w:sz w:val="18"/>
                <w:szCs w:val="18"/>
              </w:rPr>
            </w:pPr>
            <w:r w:rsidRPr="00952B68">
              <w:rPr>
                <w:rFonts w:cs="Arial"/>
                <w:sz w:val="18"/>
                <w:szCs w:val="18"/>
              </w:rPr>
              <w:t>Hinweise zu den im Bildungsplan enthaltenen P-F-L-Verweisen</w:t>
            </w:r>
            <w:r w:rsidRPr="00952B68">
              <w:rPr>
                <w:rFonts w:cs="Arial"/>
                <w:b/>
                <w:sz w:val="18"/>
                <w:szCs w:val="18"/>
              </w:rPr>
              <w:t xml:space="preserve"> </w:t>
            </w:r>
          </w:p>
          <w:p w:rsidR="00DF5D59" w:rsidRPr="00952B68" w:rsidRDefault="00DF5D59" w:rsidP="00FB3B23">
            <w:pPr>
              <w:numPr>
                <w:ilvl w:val="0"/>
                <w:numId w:val="34"/>
              </w:numPr>
              <w:spacing w:line="240" w:lineRule="auto"/>
              <w:ind w:left="227" w:hanging="227"/>
              <w:contextualSpacing/>
              <w:rPr>
                <w:rFonts w:cs="Arial"/>
                <w:sz w:val="18"/>
                <w:szCs w:val="18"/>
              </w:rPr>
            </w:pPr>
            <w:r w:rsidRPr="00952B68">
              <w:rPr>
                <w:rFonts w:cs="Arial"/>
                <w:sz w:val="18"/>
                <w:szCs w:val="18"/>
              </w:rPr>
              <w:t xml:space="preserve">Zusätzliche Hinweise zu weiteren prozessbezogenen Kompetenzen auf die im Bildungsplan aus unterschiedlichen Gründen nicht verwiesen wurde, zu Operatoren, zu Materialangeboten </w:t>
            </w:r>
            <w:r w:rsidRPr="00BE1DE3">
              <w:rPr>
                <w:rFonts w:cs="Arial"/>
                <w:sz w:val="18"/>
                <w:szCs w:val="18"/>
              </w:rPr>
              <w:t xml:space="preserve">staatlicher oder halbstaatlicher Anbieter </w:t>
            </w:r>
          </w:p>
          <w:p w:rsidR="00DF5D59" w:rsidRPr="00952B68" w:rsidRDefault="00DF5D59" w:rsidP="00FB3B23">
            <w:pPr>
              <w:spacing w:line="240" w:lineRule="auto"/>
              <w:ind w:left="360"/>
              <w:rPr>
                <w:rFonts w:cs="Arial"/>
                <w:sz w:val="18"/>
                <w:szCs w:val="18"/>
              </w:rPr>
            </w:pPr>
          </w:p>
        </w:tc>
      </w:tr>
      <w:tr w:rsidR="00DF5D59" w:rsidRPr="00952B68" w:rsidTr="00FB3B23">
        <w:trPr>
          <w:trHeight w:val="1897"/>
        </w:trPr>
        <w:tc>
          <w:tcPr>
            <w:tcW w:w="1007" w:type="pct"/>
          </w:tcPr>
          <w:p w:rsidR="00DF5D59" w:rsidRPr="00952B68" w:rsidRDefault="00DF5D59" w:rsidP="00FB3B23">
            <w:pPr>
              <w:spacing w:line="240" w:lineRule="auto"/>
              <w:ind w:left="720"/>
              <w:rPr>
                <w:rFonts w:cs="Arial"/>
                <w:sz w:val="18"/>
                <w:szCs w:val="18"/>
              </w:rPr>
            </w:pPr>
          </w:p>
          <w:p w:rsidR="00DF5D59" w:rsidRPr="00952B68" w:rsidRDefault="00DF5D59" w:rsidP="00FB3B23">
            <w:pPr>
              <w:numPr>
                <w:ilvl w:val="0"/>
                <w:numId w:val="33"/>
              </w:numPr>
              <w:spacing w:line="240" w:lineRule="auto"/>
              <w:ind w:left="227" w:hanging="227"/>
              <w:contextualSpacing/>
              <w:rPr>
                <w:rFonts w:cs="Arial"/>
                <w:sz w:val="18"/>
                <w:szCs w:val="18"/>
              </w:rPr>
            </w:pPr>
            <w:r w:rsidRPr="00952B68">
              <w:rPr>
                <w:rFonts w:cs="Arial"/>
                <w:sz w:val="18"/>
                <w:szCs w:val="18"/>
              </w:rPr>
              <w:t xml:space="preserve">Übernahme aus dem Bildungsplan </w:t>
            </w:r>
          </w:p>
          <w:p w:rsidR="00DF5D59" w:rsidRPr="00952B68" w:rsidRDefault="00DF5D59" w:rsidP="00FB3B23">
            <w:pPr>
              <w:spacing w:line="240" w:lineRule="auto"/>
              <w:rPr>
                <w:rFonts w:cs="Arial"/>
                <w:sz w:val="18"/>
                <w:szCs w:val="18"/>
              </w:rPr>
            </w:pPr>
          </w:p>
        </w:tc>
        <w:tc>
          <w:tcPr>
            <w:tcW w:w="1278" w:type="pct"/>
          </w:tcPr>
          <w:p w:rsidR="00DF5D59" w:rsidRPr="00952B68" w:rsidRDefault="00DF5D59" w:rsidP="00FB3B23">
            <w:pPr>
              <w:spacing w:line="240" w:lineRule="auto"/>
              <w:rPr>
                <w:rFonts w:cs="Arial"/>
                <w:sz w:val="18"/>
                <w:szCs w:val="18"/>
              </w:rPr>
            </w:pPr>
          </w:p>
          <w:p w:rsidR="00DF5D59" w:rsidRPr="00952B68" w:rsidRDefault="00DF5D59" w:rsidP="00FB3B23">
            <w:pPr>
              <w:numPr>
                <w:ilvl w:val="0"/>
                <w:numId w:val="33"/>
              </w:numPr>
              <w:spacing w:line="240" w:lineRule="auto"/>
              <w:ind w:left="227" w:hanging="227"/>
              <w:contextualSpacing/>
              <w:rPr>
                <w:rFonts w:cs="Arial"/>
                <w:sz w:val="18"/>
                <w:szCs w:val="18"/>
              </w:rPr>
            </w:pPr>
            <w:r w:rsidRPr="00952B68">
              <w:rPr>
                <w:rFonts w:cs="Arial"/>
                <w:sz w:val="18"/>
                <w:szCs w:val="18"/>
              </w:rPr>
              <w:t xml:space="preserve">Übernahme aus dem Bildungsplan </w:t>
            </w:r>
          </w:p>
          <w:p w:rsidR="00DF5D59" w:rsidRPr="00952B68" w:rsidRDefault="00DF5D59" w:rsidP="00FB3B23">
            <w:pPr>
              <w:numPr>
                <w:ilvl w:val="0"/>
                <w:numId w:val="33"/>
              </w:numPr>
              <w:spacing w:line="240" w:lineRule="auto"/>
              <w:ind w:left="227" w:hanging="227"/>
              <w:contextualSpacing/>
              <w:rPr>
                <w:rFonts w:cs="Arial"/>
                <w:sz w:val="18"/>
                <w:szCs w:val="18"/>
              </w:rPr>
            </w:pPr>
            <w:r w:rsidRPr="00952B68">
              <w:rPr>
                <w:rFonts w:cs="Arial"/>
                <w:sz w:val="18"/>
                <w:szCs w:val="18"/>
              </w:rPr>
              <w:t xml:space="preserve">„Bündelung“ mehrere Kompetenzen zu Doppelstunden oder größeren Einheiten </w:t>
            </w:r>
          </w:p>
          <w:p w:rsidR="00DF5D59" w:rsidRDefault="00DF5D59" w:rsidP="00FB3B23">
            <w:pPr>
              <w:numPr>
                <w:ilvl w:val="0"/>
                <w:numId w:val="33"/>
              </w:numPr>
              <w:spacing w:line="240" w:lineRule="auto"/>
              <w:ind w:left="227" w:hanging="227"/>
              <w:contextualSpacing/>
              <w:rPr>
                <w:rFonts w:cs="Arial"/>
                <w:sz w:val="18"/>
                <w:szCs w:val="18"/>
              </w:rPr>
            </w:pPr>
            <w:r w:rsidRPr="00952B68">
              <w:rPr>
                <w:rFonts w:cs="Arial"/>
                <w:sz w:val="18"/>
                <w:szCs w:val="18"/>
              </w:rPr>
              <w:t xml:space="preserve">Hervorhebung der Differenzierung mittels Fettdruck.  Fettgedruckt wird, wodurch sich die inhaltsbezogene Kompetenz des jeweiligen Niveaus von einem oder beiden anderen Niveaus unterscheidet (dies kann sich auf die Unterstützungshilfe, den Inhalt und den Operator beziehen) </w:t>
            </w:r>
          </w:p>
          <w:p w:rsidR="00DF5D59" w:rsidRPr="00952B68" w:rsidRDefault="00DF5D59" w:rsidP="00FB3B23">
            <w:pPr>
              <w:numPr>
                <w:ilvl w:val="0"/>
                <w:numId w:val="33"/>
              </w:numPr>
              <w:spacing w:line="240" w:lineRule="auto"/>
              <w:ind w:left="227" w:hanging="227"/>
              <w:contextualSpacing/>
              <w:rPr>
                <w:rFonts w:cs="Arial"/>
                <w:sz w:val="18"/>
                <w:szCs w:val="18"/>
              </w:rPr>
            </w:pPr>
          </w:p>
        </w:tc>
        <w:tc>
          <w:tcPr>
            <w:tcW w:w="1511" w:type="pct"/>
            <w:vMerge/>
          </w:tcPr>
          <w:p w:rsidR="00DF5D59" w:rsidRPr="00952B68" w:rsidRDefault="00DF5D59" w:rsidP="00FB3B23">
            <w:pPr>
              <w:spacing w:line="240" w:lineRule="auto"/>
              <w:rPr>
                <w:rFonts w:ascii="Cambria" w:hAnsi="Cambria"/>
                <w:b/>
                <w:sz w:val="18"/>
                <w:szCs w:val="18"/>
              </w:rPr>
            </w:pPr>
          </w:p>
        </w:tc>
        <w:tc>
          <w:tcPr>
            <w:tcW w:w="1205" w:type="pct"/>
            <w:vMerge/>
          </w:tcPr>
          <w:p w:rsidR="00DF5D59" w:rsidRPr="00952B68" w:rsidRDefault="00DF5D59" w:rsidP="00FB3B23">
            <w:pPr>
              <w:spacing w:line="240" w:lineRule="auto"/>
              <w:rPr>
                <w:rFonts w:ascii="Cambria" w:hAnsi="Cambria"/>
                <w:b/>
                <w:sz w:val="18"/>
                <w:szCs w:val="18"/>
              </w:rPr>
            </w:pPr>
          </w:p>
        </w:tc>
      </w:tr>
    </w:tbl>
    <w:p w:rsidR="00DF5D59" w:rsidRPr="00BE1DE3" w:rsidRDefault="00DF5D59" w:rsidP="00DF5D59">
      <w:pPr>
        <w:jc w:val="both"/>
        <w:rPr>
          <w:rFonts w:cs="Arial"/>
          <w:b/>
          <w:color w:val="262626"/>
          <w:szCs w:val="22"/>
        </w:rPr>
      </w:pPr>
      <w:r>
        <w:rPr>
          <w:b/>
        </w:rPr>
        <w:t>Struktur des Beispielcurricu</w:t>
      </w:r>
      <w:r w:rsidRPr="00A0761C">
        <w:rPr>
          <w:b/>
        </w:rPr>
        <w:t>l</w:t>
      </w:r>
      <w:r>
        <w:rPr>
          <w:b/>
        </w:rPr>
        <w:t>ums</w:t>
      </w:r>
      <w:r w:rsidRPr="00852843">
        <w:rPr>
          <w:b/>
        </w:rPr>
        <w:t xml:space="preserve"> im Fach Gemeinschaftskunde</w:t>
      </w:r>
    </w:p>
    <w:p w:rsidR="00DF5D59" w:rsidRDefault="00DF5D59" w:rsidP="00DF5D59">
      <w:pPr>
        <w:jc w:val="both"/>
        <w:rPr>
          <w:rFonts w:cs="Arial"/>
          <w:color w:val="262626"/>
          <w:szCs w:val="22"/>
        </w:rPr>
      </w:pPr>
    </w:p>
    <w:p w:rsidR="00DF5D59" w:rsidRDefault="00DF5D59" w:rsidP="00DF5D59">
      <w:pPr>
        <w:jc w:val="both"/>
        <w:rPr>
          <w:rFonts w:cs="Arial"/>
          <w:color w:val="262626"/>
          <w:szCs w:val="22"/>
        </w:rPr>
      </w:pPr>
      <w:r>
        <w:rPr>
          <w:rFonts w:cs="Arial"/>
          <w:color w:val="262626"/>
          <w:szCs w:val="22"/>
        </w:rPr>
        <w:t xml:space="preserve">Die </w:t>
      </w:r>
      <w:r w:rsidRPr="00DF5541">
        <w:rPr>
          <w:rFonts w:cs="Arial"/>
          <w:color w:val="262626"/>
          <w:szCs w:val="22"/>
        </w:rPr>
        <w:t>Beispielcurricula</w:t>
      </w:r>
      <w:r>
        <w:rPr>
          <w:rFonts w:cs="Arial"/>
          <w:color w:val="262626"/>
          <w:szCs w:val="22"/>
        </w:rPr>
        <w:t xml:space="preserve"> im Fach Gemeinschaftskunde</w:t>
      </w:r>
      <w:r w:rsidRPr="00DF5541">
        <w:rPr>
          <w:rFonts w:cs="Arial"/>
          <w:color w:val="262626"/>
          <w:szCs w:val="22"/>
        </w:rPr>
        <w:t xml:space="preserve"> gehen von der Annahme aus, dass der Unterricht in einer Klassenstufe ganz- bzw. halbjährig von einer Fachlehrkraft und weitgehend im Klassenverbund erteilt wird. </w:t>
      </w:r>
      <w:r>
        <w:rPr>
          <w:rFonts w:cs="Arial"/>
          <w:color w:val="262626"/>
          <w:szCs w:val="22"/>
        </w:rPr>
        <w:t xml:space="preserve">Dies beinhaltet auch die Möglichkeit, dass einzelne Teilthemen mittels </w:t>
      </w:r>
      <w:r w:rsidRPr="00DF5541">
        <w:rPr>
          <w:rFonts w:cs="Arial"/>
          <w:color w:val="262626"/>
          <w:szCs w:val="22"/>
        </w:rPr>
        <w:t>Kompetenzrastern</w:t>
      </w:r>
      <w:r>
        <w:rPr>
          <w:rFonts w:cs="Arial"/>
          <w:color w:val="262626"/>
          <w:szCs w:val="22"/>
        </w:rPr>
        <w:t>,</w:t>
      </w:r>
      <w:r w:rsidRPr="00DF5541">
        <w:rPr>
          <w:rFonts w:cs="Arial"/>
          <w:color w:val="262626"/>
          <w:szCs w:val="22"/>
        </w:rPr>
        <w:t xml:space="preserve"> </w:t>
      </w:r>
      <w:r w:rsidRPr="00A0761C">
        <w:rPr>
          <w:rFonts w:cs="Arial"/>
          <w:color w:val="262626"/>
          <w:szCs w:val="22"/>
        </w:rPr>
        <w:t>Lernwegelisten</w:t>
      </w:r>
      <w:r w:rsidRPr="00DF5541">
        <w:rPr>
          <w:rFonts w:cs="Arial"/>
          <w:color w:val="262626"/>
          <w:szCs w:val="22"/>
        </w:rPr>
        <w:t xml:space="preserve"> </w:t>
      </w:r>
      <w:r>
        <w:rPr>
          <w:rFonts w:cs="Arial"/>
          <w:color w:val="262626"/>
          <w:szCs w:val="22"/>
        </w:rPr>
        <w:t>und Lernjobs umgesetzt werden</w:t>
      </w:r>
      <w:r w:rsidRPr="00DF5541">
        <w:rPr>
          <w:rFonts w:cs="Arial"/>
          <w:color w:val="262626"/>
          <w:szCs w:val="22"/>
        </w:rPr>
        <w:t>.</w:t>
      </w:r>
    </w:p>
    <w:p w:rsidR="00DF5D59" w:rsidRPr="00FD0D34" w:rsidRDefault="00DF5D59" w:rsidP="00DF5D59">
      <w:pPr>
        <w:jc w:val="both"/>
        <w:rPr>
          <w:rFonts w:cs="Arial"/>
          <w:color w:val="262626"/>
          <w:szCs w:val="22"/>
        </w:rPr>
      </w:pPr>
      <w:r w:rsidRPr="00DF5541">
        <w:rPr>
          <w:rFonts w:cs="Arial"/>
          <w:color w:val="262626"/>
          <w:szCs w:val="22"/>
        </w:rPr>
        <w:t xml:space="preserve">Alternativ sind andere Modelle denkbar, die hier nicht </w:t>
      </w:r>
      <w:r>
        <w:rPr>
          <w:rFonts w:cs="Arial"/>
          <w:color w:val="262626"/>
          <w:szCs w:val="22"/>
        </w:rPr>
        <w:t xml:space="preserve">zentraler </w:t>
      </w:r>
      <w:r w:rsidRPr="00DF5541">
        <w:rPr>
          <w:rFonts w:cs="Arial"/>
          <w:color w:val="262626"/>
          <w:szCs w:val="22"/>
        </w:rPr>
        <w:t>Gegenstand der Curricula sind. So wären zum Beispiel eine unterrichtliche Umsetzung mitte</w:t>
      </w:r>
      <w:r>
        <w:rPr>
          <w:rFonts w:cs="Arial"/>
          <w:color w:val="262626"/>
          <w:szCs w:val="22"/>
        </w:rPr>
        <w:t xml:space="preserve">ls projektartigem Arbeiten denkbar. </w:t>
      </w:r>
      <w:r w:rsidRPr="00FD0D34">
        <w:rPr>
          <w:rFonts w:cs="Arial"/>
          <w:color w:val="262626"/>
          <w:szCs w:val="22"/>
        </w:rPr>
        <w:t xml:space="preserve">Für das projektartige Arbeiten bietet beispielsweise die </w:t>
      </w:r>
      <w:r>
        <w:rPr>
          <w:rFonts w:cs="Arial"/>
          <w:color w:val="262626"/>
          <w:szCs w:val="22"/>
        </w:rPr>
        <w:t>Landeszentrale für politische Bildung (</w:t>
      </w:r>
      <w:hyperlink r:id="rId19" w:history="1">
        <w:r w:rsidRPr="007F158E">
          <w:rPr>
            <w:rStyle w:val="Hyperlink"/>
            <w:rFonts w:cs="Arial"/>
            <w:szCs w:val="22"/>
          </w:rPr>
          <w:t>https://www.lpb-bw.de/planspiele_lpb.html</w:t>
        </w:r>
      </w:hyperlink>
      <w:r>
        <w:rPr>
          <w:rFonts w:cs="Arial"/>
          <w:color w:val="262626"/>
          <w:szCs w:val="22"/>
        </w:rPr>
        <w:t xml:space="preserve">, </w:t>
      </w:r>
      <w:r w:rsidR="00C35B7D" w:rsidRPr="00C35B7D">
        <w:rPr>
          <w:rFonts w:cs="Arial"/>
          <w:color w:val="262626"/>
          <w:szCs w:val="22"/>
        </w:rPr>
        <w:t>18.05.2017</w:t>
      </w:r>
      <w:r>
        <w:rPr>
          <w:rFonts w:cs="Arial"/>
          <w:color w:val="262626"/>
          <w:szCs w:val="22"/>
        </w:rPr>
        <w:t xml:space="preserve">) und deren Außenstellen oder  die </w:t>
      </w:r>
      <w:r w:rsidRPr="00FD0D34">
        <w:rPr>
          <w:rFonts w:cs="Arial"/>
          <w:color w:val="262626"/>
          <w:szCs w:val="22"/>
        </w:rPr>
        <w:t>Bundeszentrale für politische Bildung</w:t>
      </w:r>
      <w:r>
        <w:rPr>
          <w:rFonts w:cs="Arial"/>
          <w:color w:val="262626"/>
          <w:szCs w:val="22"/>
        </w:rPr>
        <w:t xml:space="preserve"> </w:t>
      </w:r>
      <w:r w:rsidRPr="00FD0D34">
        <w:rPr>
          <w:rFonts w:cs="Arial"/>
          <w:color w:val="262626"/>
          <w:szCs w:val="22"/>
        </w:rPr>
        <w:t>(</w:t>
      </w:r>
      <w:hyperlink r:id="rId20" w:history="1">
        <w:r w:rsidRPr="00D80D1B">
          <w:rPr>
            <w:rStyle w:val="Hyperlink"/>
          </w:rPr>
          <w:t>http://www.bpb.de/lernen/formate/planspiele/65585/planspiel-datenbank</w:t>
        </w:r>
      </w:hyperlink>
      <w:r>
        <w:t xml:space="preserve"> </w:t>
      </w:r>
      <w:r>
        <w:rPr>
          <w:rFonts w:cs="Arial"/>
          <w:color w:val="262626"/>
          <w:szCs w:val="22"/>
        </w:rPr>
        <w:t xml:space="preserve">, </w:t>
      </w:r>
      <w:r w:rsidR="00C35B7D" w:rsidRPr="00C35B7D">
        <w:rPr>
          <w:rFonts w:cs="Arial"/>
          <w:color w:val="262626"/>
          <w:szCs w:val="22"/>
        </w:rPr>
        <w:t>18.05.2017</w:t>
      </w:r>
      <w:r>
        <w:rPr>
          <w:rFonts w:cs="Arial"/>
          <w:color w:val="262626"/>
          <w:szCs w:val="22"/>
        </w:rPr>
        <w:t>)</w:t>
      </w:r>
      <w:r w:rsidRPr="00FD0D34">
        <w:rPr>
          <w:rFonts w:cs="Arial"/>
          <w:color w:val="262626"/>
          <w:szCs w:val="22"/>
        </w:rPr>
        <w:t xml:space="preserve"> zahlreiche Planspiele an, mittels derer sich einzelne Bereiche oder Teilbereiche des Bildungsplans unterrichtlich umsetzen ließen. </w:t>
      </w:r>
    </w:p>
    <w:p w:rsidR="00DF5D59" w:rsidRPr="00DF5541" w:rsidRDefault="00DF5D59" w:rsidP="00DF5D59">
      <w:pPr>
        <w:jc w:val="both"/>
        <w:rPr>
          <w:rFonts w:cs="Arial"/>
          <w:color w:val="262626"/>
          <w:szCs w:val="22"/>
        </w:rPr>
      </w:pPr>
      <w:r w:rsidRPr="008D2269">
        <w:rPr>
          <w:rFonts w:cs="Arial"/>
          <w:color w:val="262626"/>
          <w:szCs w:val="22"/>
        </w:rPr>
        <w:t xml:space="preserve">Eine weitere Möglichkeit für projektartiges Arbeiten bietet die themenorientierte Bündelung der im Bildungsplan formulierten Kompetenzen in Orientierung an „Schlüsselprobleme“ oder die sich aus den Leitperspektiven ergebenden Zukunftsfragen </w:t>
      </w:r>
      <w:r>
        <w:rPr>
          <w:rFonts w:cs="Arial"/>
          <w:color w:val="262626"/>
          <w:szCs w:val="22"/>
        </w:rPr>
        <w:t xml:space="preserve"> </w:t>
      </w:r>
    </w:p>
    <w:p w:rsidR="00DF5D59" w:rsidRPr="00DB7B54" w:rsidRDefault="00DF5D59" w:rsidP="00DF5D59">
      <w:pPr>
        <w:jc w:val="both"/>
        <w:rPr>
          <w:rFonts w:cs="Arial"/>
          <w:color w:val="262626"/>
          <w:szCs w:val="22"/>
        </w:rPr>
      </w:pPr>
      <w:r w:rsidRPr="00DF5541">
        <w:rPr>
          <w:rFonts w:cs="Arial"/>
          <w:color w:val="262626"/>
          <w:szCs w:val="22"/>
        </w:rPr>
        <w:t>In vielen Gemeinschaftsschulen findet der Unterricht in den Sachfächern in sogenannten mehrstündigen „Clubs“ statt, die jahrgangsübergreifend angeboten werden. Die Schülerinnen und Schüler wählen Clubs aus einem Angebot und wechseln diese nach einem Tertial oder Quartal des Schuljahres. Diese Clubs sind themenorientiert, beziehen außerschulische Lernorte mit ein und sind oftmals fächerübergreifend angelegt, um Synergieeffekte nutzen zu können. Die Schülerinnen und Schüler arbeiten in Projekten, aber auch individuell und kooperativ.</w:t>
      </w:r>
    </w:p>
    <w:p w:rsidR="00DF5D59" w:rsidRDefault="00DF5D59" w:rsidP="00DF5D59">
      <w:pPr>
        <w:jc w:val="both"/>
        <w:rPr>
          <w:rFonts w:cs="Arial"/>
          <w:color w:val="262626"/>
          <w:szCs w:val="22"/>
          <w:highlight w:val="green"/>
        </w:rPr>
      </w:pPr>
      <w:r w:rsidRPr="00DB7B54">
        <w:rPr>
          <w:rFonts w:cs="Arial"/>
          <w:color w:val="262626"/>
          <w:szCs w:val="22"/>
        </w:rPr>
        <w:t xml:space="preserve">Es ist auch vorstellbar, dass für bestimmte Themen bzw. Teilthemen differenzierte Selbstlernmaterialien wie zum </w:t>
      </w:r>
      <w:r>
        <w:rPr>
          <w:rFonts w:cs="Arial"/>
          <w:color w:val="262626"/>
          <w:szCs w:val="22"/>
        </w:rPr>
        <w:t>Beispiel Lernjobs oder Lernwegelisten</w:t>
      </w:r>
      <w:r w:rsidRPr="00DB7B54">
        <w:rPr>
          <w:rFonts w:cs="Arial"/>
          <w:color w:val="262626"/>
          <w:szCs w:val="22"/>
        </w:rPr>
        <w:t xml:space="preserve"> angeboten werden, die in der individuellen Lernzeit der Schülerinnen und Schüler bearbeitet werden. Mit diesen differenzierten Selbstlernmaterialien haben die Schülerinnen und Schüler die Möglichkeit, selbstständig in Einzelarbeit, mit Partnern oder im Team zu </w:t>
      </w:r>
      <w:r w:rsidRPr="007F7FF9">
        <w:rPr>
          <w:rFonts w:cs="Arial"/>
          <w:color w:val="262626"/>
          <w:szCs w:val="22"/>
        </w:rPr>
        <w:t xml:space="preserve">arbeiten. </w:t>
      </w:r>
    </w:p>
    <w:p w:rsidR="00DF5D59" w:rsidRDefault="00DF5D59" w:rsidP="00DF5D59">
      <w:pPr>
        <w:jc w:val="both"/>
        <w:rPr>
          <w:rFonts w:cs="Arial"/>
          <w:color w:val="262626"/>
          <w:szCs w:val="22"/>
          <w:highlight w:val="green"/>
        </w:rPr>
      </w:pPr>
    </w:p>
    <w:p w:rsidR="00DF5D59" w:rsidRPr="00F7556A" w:rsidRDefault="00DF5D59" w:rsidP="00DF5D59">
      <w:pPr>
        <w:rPr>
          <w:rFonts w:cs="Arial"/>
        </w:rPr>
      </w:pPr>
      <w:r w:rsidRPr="00F7556A">
        <w:rPr>
          <w:rFonts w:cs="Arial"/>
        </w:rPr>
        <w:t xml:space="preserve">Da für das Fach Gemeinschaftskunde der Standardraum (7/8/9) ausgewiesen wird, ergeben sich drei Möglichkeiten, die </w:t>
      </w:r>
      <w:r>
        <w:rPr>
          <w:rFonts w:cs="Arial"/>
        </w:rPr>
        <w:t xml:space="preserve">vier Kontingentstunden sowie </w:t>
      </w:r>
      <w:r w:rsidRPr="00F7556A">
        <w:rPr>
          <w:rFonts w:cs="Arial"/>
        </w:rPr>
        <w:t>die Themenfeder auf die drei Schuljahre zu verteilen (siehe nachfolgende Tabellen mit den Varianten 1-3). Aus fachdidaktischer Sicht ist es sinnvoll, zwei Stunden in der Jahrgangsstufe 8 oder 9 zu unterrichten, da die abstrakteren Themen von älteren Schülerinnen und Schülern besser erfasst werden können. Werden zwei Stunden in der Klasse 7 unterrichtet, muss ein noch stärkerer Fokus auf die Elementarisierung des Unterrichts gelegt werden.</w:t>
      </w:r>
    </w:p>
    <w:p w:rsidR="00DF5D59" w:rsidRPr="00F7556A" w:rsidRDefault="00DF5D59" w:rsidP="00DF5D59">
      <w:pPr>
        <w:rPr>
          <w:rFonts w:cs="Arial"/>
        </w:rPr>
      </w:pPr>
      <w:r w:rsidRPr="00F7556A">
        <w:rPr>
          <w:rFonts w:cs="Arial"/>
        </w:rPr>
        <w:t>Das vorliegende Beispielcurriculum kann auf alle Vertei</w:t>
      </w:r>
      <w:r>
        <w:rPr>
          <w:rFonts w:cs="Arial"/>
        </w:rPr>
        <w:t xml:space="preserve">lungsmodelle angewendet werden. </w:t>
      </w:r>
    </w:p>
    <w:p w:rsidR="00DF5D59" w:rsidRDefault="00DF5D59" w:rsidP="00DF5D59">
      <w:pPr>
        <w:jc w:val="center"/>
        <w:rPr>
          <w:rFonts w:cs="Arial"/>
          <w:b/>
        </w:rPr>
      </w:pPr>
    </w:p>
    <w:p w:rsidR="00DF5D59" w:rsidRDefault="00DF5D59" w:rsidP="00DF5D59">
      <w:pPr>
        <w:jc w:val="center"/>
        <w:rPr>
          <w:rFonts w:cs="Arial"/>
          <w:b/>
        </w:rPr>
      </w:pPr>
    </w:p>
    <w:p w:rsidR="00DF5D59" w:rsidRDefault="00DF5D59" w:rsidP="00DF5D59">
      <w:pPr>
        <w:jc w:val="center"/>
        <w:rPr>
          <w:rFonts w:cs="Arial"/>
          <w:b/>
        </w:rPr>
      </w:pPr>
      <w:r>
        <w:rPr>
          <w:rFonts w:cs="Arial"/>
          <w:b/>
        </w:rPr>
        <w:t xml:space="preserve">Übersicht über das Kerncurriculum – Variante 1 </w:t>
      </w:r>
      <w:r w:rsidRPr="00202AB1">
        <w:rPr>
          <w:rFonts w:cs="Arial"/>
        </w:rPr>
        <w:t>(Klasse 7 zweistündig)</w:t>
      </w:r>
      <w:r>
        <w:rPr>
          <w:rFonts w:cs="Arial"/>
          <w:b/>
        </w:rPr>
        <w:t xml:space="preserve"> </w:t>
      </w:r>
    </w:p>
    <w:tbl>
      <w:tblPr>
        <w:tblStyle w:val="Tabellenraster"/>
        <w:tblW w:w="10485" w:type="dxa"/>
        <w:tblLayout w:type="fixed"/>
        <w:tblLook w:val="04A0" w:firstRow="1" w:lastRow="0" w:firstColumn="1" w:lastColumn="0" w:noHBand="0" w:noVBand="1"/>
      </w:tblPr>
      <w:tblGrid>
        <w:gridCol w:w="1417"/>
        <w:gridCol w:w="2267"/>
        <w:gridCol w:w="2267"/>
        <w:gridCol w:w="2267"/>
        <w:gridCol w:w="2267"/>
      </w:tblGrid>
      <w:tr w:rsidR="00DF5D59" w:rsidTr="00FB3B23">
        <w:trPr>
          <w:trHeight w:val="405"/>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DF5D59" w:rsidTr="00FB3B23">
        <w:trPr>
          <w:trHeight w:val="1160"/>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Zusammenleben in sozialen Gruppen</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Leben in der Medienwelt</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Familie und Gesellschaft</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Kinderrechte</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Mitwirkung in der Schule</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r w:rsidR="00DF5D59" w:rsidTr="00FB3B23">
        <w:trPr>
          <w:trHeight w:val="519"/>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Grundrechte</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 xml:space="preserve">Politik in der Gemeinde </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r w:rsidR="00DF5D59" w:rsidTr="00FB3B23">
        <w:trPr>
          <w:trHeight w:val="703"/>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9</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Frieden und Menschenrechte</w:t>
            </w:r>
          </w:p>
        </w:tc>
      </w:tr>
      <w:tr w:rsidR="00DF5D59" w:rsidTr="00FB3B23">
        <w:trPr>
          <w:trHeight w:val="1124"/>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Aufgaben und Probleme des Sozialstaates</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Politischer Entscheidungsprozess in Deutschland</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bl>
    <w:p w:rsidR="00DF5D59" w:rsidRDefault="00DF5D59" w:rsidP="00DF5D59">
      <w:pPr>
        <w:jc w:val="center"/>
        <w:rPr>
          <w:rFonts w:cs="Arial"/>
          <w:b/>
        </w:rPr>
      </w:pPr>
    </w:p>
    <w:p w:rsidR="00DF5D59" w:rsidRDefault="00DF5D59" w:rsidP="00DF5D59">
      <w:pPr>
        <w:jc w:val="center"/>
        <w:rPr>
          <w:rFonts w:cs="Arial"/>
          <w:b/>
        </w:rPr>
      </w:pPr>
    </w:p>
    <w:p w:rsidR="00DF5D59" w:rsidRDefault="00DF5D59" w:rsidP="00DF5D59">
      <w:pPr>
        <w:jc w:val="center"/>
        <w:rPr>
          <w:rFonts w:cs="Arial"/>
          <w:b/>
        </w:rPr>
      </w:pPr>
      <w:r>
        <w:rPr>
          <w:rFonts w:cs="Arial"/>
          <w:b/>
        </w:rPr>
        <w:t xml:space="preserve">Übersicht über das Kerncurriculum – Variante 2 </w:t>
      </w:r>
      <w:r>
        <w:rPr>
          <w:rFonts w:cs="Arial"/>
        </w:rPr>
        <w:t>(Klasse 8</w:t>
      </w:r>
      <w:r w:rsidRPr="00202AB1">
        <w:rPr>
          <w:rFonts w:cs="Arial"/>
        </w:rPr>
        <w:t xml:space="preserve"> zweistündig)</w:t>
      </w:r>
    </w:p>
    <w:tbl>
      <w:tblPr>
        <w:tblStyle w:val="Tabellenraster"/>
        <w:tblW w:w="10489" w:type="dxa"/>
        <w:tblLook w:val="04A0" w:firstRow="1" w:lastRow="0" w:firstColumn="1" w:lastColumn="0" w:noHBand="0" w:noVBand="1"/>
      </w:tblPr>
      <w:tblGrid>
        <w:gridCol w:w="1417"/>
        <w:gridCol w:w="2268"/>
        <w:gridCol w:w="2268"/>
        <w:gridCol w:w="2268"/>
        <w:gridCol w:w="2268"/>
      </w:tblGrid>
      <w:tr w:rsidR="00DF5D59" w:rsidTr="00FB3B23">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DF5D59" w:rsidTr="00FB3B23">
        <w:trPr>
          <w:trHeight w:val="964"/>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Zusammenleben in sozialen Gruppen</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sidRPr="00A0761C">
              <w:rPr>
                <w:rFonts w:cs="Arial"/>
                <w:sz w:val="18"/>
                <w:szCs w:val="18"/>
              </w:rPr>
              <w:t>Kinderrechte</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r w:rsidR="00DF5D59" w:rsidTr="00FB3B23">
        <w:trPr>
          <w:trHeight w:val="837"/>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Familie und Gesellschaft</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Zuwanderung nach Deutschland</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Rechtliche Stellung des Jugendlichen und Rechtsordnung</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Mitwirkung in der Schule</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 xml:space="preserve">Politik in der Gemeinde </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r>
      <w:tr w:rsidR="00DF5D59" w:rsidTr="00FB3B23">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p w:rsidR="00DF5D59" w:rsidRDefault="00DF5D59" w:rsidP="00FB3B23">
            <w:pPr>
              <w:spacing w:line="240" w:lineRule="auto"/>
              <w:ind w:firstLine="708"/>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Frieden und Menschenrechte</w:t>
            </w:r>
          </w:p>
          <w:p w:rsidR="00DF5D59" w:rsidRDefault="00DF5D59" w:rsidP="00FB3B23">
            <w:pPr>
              <w:spacing w:line="240" w:lineRule="auto"/>
              <w:rPr>
                <w:rFonts w:cs="Arial"/>
                <w:sz w:val="18"/>
                <w:szCs w:val="18"/>
              </w:rPr>
            </w:pPr>
          </w:p>
        </w:tc>
      </w:tr>
      <w:tr w:rsidR="00DF5D59" w:rsidTr="00FB3B23">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10</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Aufgaben und Probleme des Sozialstaates</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Politischer Entscheidungsprozess in Deutschland</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bl>
    <w:p w:rsidR="00DF5D59" w:rsidRDefault="00DF5D59" w:rsidP="00DF5D59">
      <w:pPr>
        <w:jc w:val="center"/>
        <w:rPr>
          <w:rFonts w:cs="Arial"/>
          <w:b/>
        </w:rPr>
      </w:pPr>
    </w:p>
    <w:p w:rsidR="00DF5D59" w:rsidRDefault="00DF5D59" w:rsidP="00DF5D59">
      <w:pPr>
        <w:jc w:val="center"/>
        <w:rPr>
          <w:rFonts w:cs="Arial"/>
          <w:b/>
        </w:rPr>
      </w:pPr>
    </w:p>
    <w:p w:rsidR="00DF5D59" w:rsidRDefault="00DF5D59" w:rsidP="00DF5D59">
      <w:pPr>
        <w:jc w:val="center"/>
        <w:rPr>
          <w:rFonts w:cs="Arial"/>
          <w:b/>
        </w:rPr>
      </w:pPr>
      <w:r>
        <w:rPr>
          <w:rFonts w:cs="Arial"/>
          <w:b/>
        </w:rPr>
        <w:t xml:space="preserve">Übersicht über das Kerncurriculum – Variante 3 </w:t>
      </w:r>
      <w:r>
        <w:rPr>
          <w:rFonts w:cs="Arial"/>
        </w:rPr>
        <w:t>(Klasse 9</w:t>
      </w:r>
      <w:r w:rsidRPr="00202AB1">
        <w:rPr>
          <w:rFonts w:cs="Arial"/>
        </w:rPr>
        <w:t xml:space="preserve"> zweistündig)</w:t>
      </w:r>
    </w:p>
    <w:tbl>
      <w:tblPr>
        <w:tblStyle w:val="Tabellenraster"/>
        <w:tblW w:w="10489" w:type="dxa"/>
        <w:tblLook w:val="04A0" w:firstRow="1" w:lastRow="0" w:firstColumn="1" w:lastColumn="0" w:noHBand="0" w:noVBand="1"/>
      </w:tblPr>
      <w:tblGrid>
        <w:gridCol w:w="1417"/>
        <w:gridCol w:w="2268"/>
        <w:gridCol w:w="2268"/>
        <w:gridCol w:w="2268"/>
        <w:gridCol w:w="2268"/>
      </w:tblGrid>
      <w:tr w:rsidR="00DF5D59" w:rsidTr="00FB3B23">
        <w:trPr>
          <w:trHeight w:val="301"/>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F5D59" w:rsidRDefault="00DF5D59" w:rsidP="00FB3B23">
            <w:pPr>
              <w:spacing w:line="240" w:lineRule="auto"/>
              <w:jc w:val="center"/>
              <w:rPr>
                <w:rFonts w:cs="Arial"/>
                <w:b/>
                <w:sz w:val="18"/>
                <w:szCs w:val="18"/>
              </w:rPr>
            </w:pPr>
            <w:r>
              <w:rPr>
                <w:rFonts w:cs="Arial"/>
                <w:b/>
                <w:sz w:val="18"/>
                <w:szCs w:val="18"/>
              </w:rPr>
              <w:t xml:space="preserve">Internationale </w:t>
            </w:r>
            <w:r>
              <w:rPr>
                <w:rFonts w:cs="Arial"/>
                <w:b/>
                <w:sz w:val="18"/>
                <w:szCs w:val="18"/>
              </w:rPr>
              <w:br/>
              <w:t>Beziehungen</w:t>
            </w:r>
          </w:p>
        </w:tc>
      </w:tr>
      <w:tr w:rsidR="00DF5D59" w:rsidTr="00FB3B23">
        <w:trPr>
          <w:trHeight w:val="818"/>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Zusammenleben in sozialen Gruppen</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Kinderrechte</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r w:rsidR="00DF5D59" w:rsidTr="00FB3B23">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8</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Familie und Gesellschaft</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Mitwirkung in der Schule</w:t>
            </w:r>
          </w:p>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p>
        </w:tc>
      </w:tr>
      <w:tr w:rsidR="00DF5D59" w:rsidTr="00FB3B23">
        <w:trPr>
          <w:trHeight w:val="847"/>
        </w:trPr>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 xml:space="preserve">9 </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Grundrechte</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Politik in der Gemeinde</w:t>
            </w:r>
          </w:p>
          <w:p w:rsidR="00DF5D59" w:rsidRDefault="00DF5D59" w:rsidP="00FB3B23">
            <w:pPr>
              <w:spacing w:line="240" w:lineRule="auto"/>
              <w:rPr>
                <w:rFonts w:cs="Arial"/>
                <w:sz w:val="18"/>
                <w:szCs w:val="18"/>
              </w:rPr>
            </w:pPr>
            <w:r>
              <w:rPr>
                <w:rFonts w:cs="Arial"/>
                <w:sz w:val="18"/>
                <w:szCs w:val="18"/>
              </w:rPr>
              <w:t xml:space="preserve"> </w:t>
            </w:r>
          </w:p>
          <w:p w:rsidR="00DF5D59" w:rsidRDefault="00DF5D59" w:rsidP="00FB3B23">
            <w:pPr>
              <w:spacing w:line="240" w:lineRule="auto"/>
              <w:rPr>
                <w:rFonts w:cs="Arial"/>
                <w:sz w:val="18"/>
                <w:szCs w:val="18"/>
              </w:rPr>
            </w:pPr>
            <w:r>
              <w:rPr>
                <w:rFonts w:cs="Arial"/>
                <w:sz w:val="18"/>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Frieden und Menschenrechte</w:t>
            </w:r>
          </w:p>
        </w:tc>
      </w:tr>
      <w:tr w:rsidR="00DF5D59" w:rsidTr="00FB3B23">
        <w:tc>
          <w:tcPr>
            <w:tcW w:w="1417" w:type="dxa"/>
            <w:tcBorders>
              <w:top w:val="single" w:sz="4" w:space="0" w:color="auto"/>
              <w:left w:val="single" w:sz="4" w:space="0" w:color="auto"/>
              <w:bottom w:val="single" w:sz="4" w:space="0" w:color="auto"/>
              <w:right w:val="single" w:sz="4" w:space="0" w:color="auto"/>
            </w:tcBorders>
            <w:vAlign w:val="center"/>
            <w:hideMark/>
          </w:tcPr>
          <w:p w:rsidR="00DF5D59" w:rsidRDefault="00DF5D59" w:rsidP="00FB3B23">
            <w:pPr>
              <w:spacing w:line="240" w:lineRule="auto"/>
              <w:rPr>
                <w:rFonts w:cs="Arial"/>
                <w:sz w:val="18"/>
                <w:szCs w:val="18"/>
              </w:rPr>
            </w:pPr>
            <w:r>
              <w:rPr>
                <w:rFonts w:cs="Arial"/>
                <w:sz w:val="18"/>
                <w:szCs w:val="18"/>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DF5D59" w:rsidRDefault="00DF5D59" w:rsidP="00FB3B23">
            <w:pPr>
              <w:spacing w:line="240" w:lineRule="auto"/>
              <w:rPr>
                <w:rFonts w:cs="Arial"/>
                <w:sz w:val="18"/>
                <w:szCs w:val="18"/>
              </w:rPr>
            </w:pPr>
            <w:r>
              <w:rPr>
                <w:rFonts w:cs="Arial"/>
                <w:sz w:val="18"/>
                <w:szCs w:val="18"/>
              </w:rPr>
              <w:t>Aufgaben und Probleme des Sozialstaates</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r>
              <w:rPr>
                <w:rFonts w:cs="Arial"/>
                <w:sz w:val="18"/>
                <w:szCs w:val="18"/>
              </w:rPr>
              <w:t>Politischer Entscheidungsprozess in Deutschland</w:t>
            </w:r>
          </w:p>
          <w:p w:rsidR="00DF5D59" w:rsidRDefault="00DF5D59" w:rsidP="00FB3B23">
            <w:pPr>
              <w:spacing w:line="240" w:lineRule="auto"/>
              <w:rPr>
                <w:rFonts w:cs="Arial"/>
                <w:sz w:val="18"/>
                <w:szCs w:val="18"/>
              </w:rPr>
            </w:pPr>
          </w:p>
          <w:p w:rsidR="00DF5D59" w:rsidRDefault="00DF5D59" w:rsidP="00FB3B23">
            <w:pPr>
              <w:spacing w:line="240" w:lineRule="auto"/>
              <w:rPr>
                <w:rFonts w:cs="Arial"/>
                <w:sz w:val="18"/>
                <w:szCs w:val="18"/>
              </w:rPr>
            </w:pPr>
            <w:r>
              <w:rPr>
                <w:rFonts w:cs="Arial"/>
                <w:sz w:val="18"/>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DF5D59" w:rsidRDefault="00DF5D59" w:rsidP="00FB3B23">
            <w:pPr>
              <w:spacing w:line="240" w:lineRule="auto"/>
              <w:rPr>
                <w:rFonts w:cs="Arial"/>
                <w:sz w:val="18"/>
                <w:szCs w:val="18"/>
              </w:rPr>
            </w:pPr>
          </w:p>
        </w:tc>
      </w:tr>
    </w:tbl>
    <w:p w:rsidR="00DF5D59" w:rsidRPr="00305CFE" w:rsidRDefault="00DF5D59" w:rsidP="00DF5D59">
      <w:pPr>
        <w:rPr>
          <w:rFonts w:cs="Arial"/>
          <w:szCs w:val="22"/>
        </w:rPr>
        <w:sectPr w:rsidR="00DF5D59" w:rsidRPr="00305CFE" w:rsidSect="00C66D1A">
          <w:headerReference w:type="default" r:id="rId21"/>
          <w:pgSz w:w="11906" w:h="16838" w:code="9"/>
          <w:pgMar w:top="567" w:right="567" w:bottom="567" w:left="1134" w:header="709" w:footer="709" w:gutter="0"/>
          <w:pgNumType w:fmt="upperRoman" w:start="1"/>
          <w:cols w:space="708"/>
          <w:docGrid w:linePitch="360"/>
        </w:sectPr>
      </w:pPr>
    </w:p>
    <w:p w:rsidR="00835A74" w:rsidRDefault="00835A74">
      <w:pPr>
        <w:spacing w:line="240" w:lineRule="auto"/>
        <w:rPr>
          <w:rFonts w:cs="Arial"/>
          <w:i/>
          <w:szCs w:val="22"/>
        </w:rPr>
      </w:pPr>
    </w:p>
    <w:tbl>
      <w:tblPr>
        <w:tblStyle w:val="Tabellenraster1"/>
        <w:tblW w:w="14740" w:type="dxa"/>
        <w:jc w:val="center"/>
        <w:tblLayout w:type="fixed"/>
        <w:tblLook w:val="04A0" w:firstRow="1" w:lastRow="0" w:firstColumn="1" w:lastColumn="0" w:noHBand="0" w:noVBand="1"/>
      </w:tblPr>
      <w:tblGrid>
        <w:gridCol w:w="3685"/>
        <w:gridCol w:w="3685"/>
        <w:gridCol w:w="3685"/>
        <w:gridCol w:w="3685"/>
      </w:tblGrid>
      <w:tr w:rsidR="00835A74" w:rsidRPr="00835A74" w:rsidTr="00D4004A">
        <w:trPr>
          <w:jc w:val="center"/>
        </w:trPr>
        <w:tc>
          <w:tcPr>
            <w:tcW w:w="14740" w:type="dxa"/>
            <w:gridSpan w:val="4"/>
            <w:shd w:val="clear" w:color="auto" w:fill="BFBFBF" w:themeFill="background1" w:themeFillShade="BF"/>
          </w:tcPr>
          <w:p w:rsidR="00091045" w:rsidRDefault="00835A74" w:rsidP="00091045">
            <w:pPr>
              <w:pStyle w:val="bcTab"/>
            </w:pPr>
            <w:bookmarkStart w:id="11" w:name="_Toc487101739"/>
            <w:r w:rsidRPr="00835A74">
              <w:t>3.2.1.1 Aufgaben und Pro</w:t>
            </w:r>
            <w:r w:rsidR="00091045">
              <w:t>bleme des Sozialstaats</w:t>
            </w:r>
            <w:bookmarkEnd w:id="11"/>
            <w:r w:rsidR="00091045">
              <w:t xml:space="preserve"> </w:t>
            </w:r>
          </w:p>
          <w:p w:rsidR="00835A74" w:rsidRPr="00835A74" w:rsidRDefault="0053287C" w:rsidP="00091045">
            <w:pPr>
              <w:pStyle w:val="bcTabcaStd"/>
            </w:pPr>
            <w:r>
              <w:t xml:space="preserve">ca. 10 </w:t>
            </w:r>
            <w:r w:rsidR="00835A74" w:rsidRPr="00835A74">
              <w:t>Stunden</w:t>
            </w:r>
          </w:p>
        </w:tc>
      </w:tr>
      <w:tr w:rsidR="00835A74" w:rsidRPr="00835A74" w:rsidTr="00D4004A">
        <w:trPr>
          <w:jc w:val="center"/>
        </w:trPr>
        <w:tc>
          <w:tcPr>
            <w:tcW w:w="14740" w:type="dxa"/>
            <w:gridSpan w:val="4"/>
          </w:tcPr>
          <w:p w:rsidR="00835A74" w:rsidRDefault="00835A74" w:rsidP="00835A74">
            <w:pPr>
              <w:spacing w:line="240" w:lineRule="auto"/>
              <w:rPr>
                <w:rFonts w:cs="Arial"/>
                <w:color w:val="404040"/>
                <w:sz w:val="18"/>
                <w:szCs w:val="18"/>
              </w:rPr>
            </w:pPr>
          </w:p>
          <w:p w:rsidR="00C20889" w:rsidRPr="00C20889" w:rsidRDefault="00C20889" w:rsidP="00C20889">
            <w:pPr>
              <w:spacing w:line="240" w:lineRule="auto"/>
              <w:rPr>
                <w:rFonts w:cs="Arial"/>
                <w:sz w:val="18"/>
                <w:szCs w:val="18"/>
              </w:rPr>
            </w:pPr>
            <w:r w:rsidRPr="00C20889">
              <w:rPr>
                <w:rFonts w:cs="Arial"/>
                <w:sz w:val="18"/>
                <w:szCs w:val="18"/>
              </w:rPr>
              <w:t>In der Unterrichtseinheit „Aufgaben und Probleme des Sozialstaats“ setzen sich Schülerinnen und Schüler mit den Fragen auseinander, wie das Sozialstaatsgebot des Grundgesetzes formuliert ist, welche unterschiedlichen Vorstellungen es zur Umsetzung des Sozialstaatsgebots gibt und wie der Sozialstaat ausgestaltet ist.</w:t>
            </w:r>
          </w:p>
          <w:p w:rsidR="00C20889" w:rsidRPr="00C20889" w:rsidRDefault="00C20889" w:rsidP="00C20889">
            <w:pPr>
              <w:spacing w:line="240" w:lineRule="auto"/>
              <w:rPr>
                <w:rFonts w:cs="Arial"/>
                <w:sz w:val="18"/>
                <w:szCs w:val="18"/>
              </w:rPr>
            </w:pPr>
          </w:p>
          <w:p w:rsidR="00C20889" w:rsidRDefault="00656AD5" w:rsidP="00C20889">
            <w:pPr>
              <w:spacing w:line="240" w:lineRule="auto"/>
              <w:rPr>
                <w:rFonts w:cs="Arial"/>
                <w:sz w:val="18"/>
                <w:szCs w:val="18"/>
              </w:rPr>
            </w:pPr>
            <w:r>
              <w:rPr>
                <w:rFonts w:cs="Arial"/>
                <w:sz w:val="18"/>
                <w:szCs w:val="18"/>
              </w:rPr>
              <w:t>Aus der Unterrichtseinheit „</w:t>
            </w:r>
            <w:r w:rsidR="00C20889" w:rsidRPr="002261CC">
              <w:rPr>
                <w:rFonts w:cs="Arial"/>
                <w:sz w:val="18"/>
                <w:szCs w:val="18"/>
              </w:rPr>
              <w:t>Familie und Gesellschaft“ ist den Schülerinnen und Schülern bereits bekannt, dass Staat und Gesellschaft nicht unabhängig voneinander zu sehen, sondern vielmehr eng</w:t>
            </w:r>
            <w:r w:rsidR="002261CC">
              <w:rPr>
                <w:rFonts w:cs="Arial"/>
                <w:sz w:val="18"/>
                <w:szCs w:val="18"/>
              </w:rPr>
              <w:t xml:space="preserve"> miteinander verflochten sind.</w:t>
            </w:r>
          </w:p>
          <w:p w:rsidR="00E97BC6" w:rsidRDefault="00E97BC6" w:rsidP="00C20889">
            <w:pPr>
              <w:spacing w:line="240" w:lineRule="auto"/>
              <w:rPr>
                <w:rFonts w:cs="Arial"/>
                <w:sz w:val="18"/>
                <w:szCs w:val="18"/>
              </w:rPr>
            </w:pPr>
          </w:p>
          <w:p w:rsidR="00C20889" w:rsidRPr="00C20889" w:rsidRDefault="00E97BC6" w:rsidP="00C20889">
            <w:pPr>
              <w:spacing w:line="240" w:lineRule="auto"/>
              <w:rPr>
                <w:rFonts w:cs="Arial"/>
                <w:sz w:val="18"/>
                <w:szCs w:val="18"/>
              </w:rPr>
            </w:pPr>
            <w:r w:rsidRPr="00C20889">
              <w:rPr>
                <w:rFonts w:cs="Arial"/>
                <w:sz w:val="18"/>
                <w:szCs w:val="18"/>
              </w:rPr>
              <w:t xml:space="preserve">Insbesondere die Frage nach der Ausgestaltung des Sozialstaats durch politische Entscheidungsträger wird in der Realität (Politik, Wirtschaft, Gesellschaft) sehr unterschiedlich beantwortet; Unterricht, der sich mit dieser Frage beschäftigt, muss folglich immer das didaktische Prinzip der Kontroversität erfüllen. </w:t>
            </w:r>
          </w:p>
          <w:p w:rsidR="00C20889" w:rsidRPr="00C20889" w:rsidRDefault="00C20889" w:rsidP="00C20889">
            <w:pPr>
              <w:spacing w:line="240" w:lineRule="auto"/>
              <w:rPr>
                <w:rFonts w:cs="Arial"/>
                <w:sz w:val="18"/>
                <w:szCs w:val="18"/>
              </w:rPr>
            </w:pPr>
            <w:r w:rsidRPr="00C20889">
              <w:rPr>
                <w:rFonts w:cs="Arial"/>
                <w:sz w:val="18"/>
                <w:szCs w:val="18"/>
              </w:rPr>
              <w:t>Im Mittelpunkt der Unterrichtseinheit können verschiedene problemorientierte Fragestellungen stehen, z.B.:</w:t>
            </w:r>
          </w:p>
          <w:p w:rsidR="00C20889" w:rsidRPr="00C20889" w:rsidRDefault="00C20889" w:rsidP="00C20889">
            <w:pPr>
              <w:spacing w:line="240" w:lineRule="auto"/>
              <w:rPr>
                <w:rFonts w:cs="Arial"/>
                <w:sz w:val="18"/>
                <w:szCs w:val="18"/>
              </w:rPr>
            </w:pPr>
            <w:r w:rsidRPr="00C20889">
              <w:rPr>
                <w:rFonts w:cs="Arial"/>
                <w:sz w:val="18"/>
                <w:szCs w:val="18"/>
              </w:rPr>
              <w:t xml:space="preserve">- Haben die Renten- und Krankenversicherung eine Zukunft? </w:t>
            </w:r>
          </w:p>
          <w:p w:rsidR="00C20889" w:rsidRPr="00C20889" w:rsidRDefault="00C20889" w:rsidP="00C20889">
            <w:pPr>
              <w:spacing w:line="240" w:lineRule="auto"/>
              <w:rPr>
                <w:rFonts w:cs="Arial"/>
                <w:sz w:val="18"/>
                <w:szCs w:val="18"/>
              </w:rPr>
            </w:pPr>
            <w:r w:rsidRPr="00C20889">
              <w:rPr>
                <w:rFonts w:cs="Arial"/>
                <w:sz w:val="18"/>
                <w:szCs w:val="18"/>
              </w:rPr>
              <w:t>- Sind die Folgen von Armut für Gesellschaft, Politik und Wirtschaft akzeptabel?</w:t>
            </w:r>
          </w:p>
          <w:p w:rsidR="00C20889" w:rsidRPr="00C20889" w:rsidRDefault="00C20889" w:rsidP="00C20889">
            <w:pPr>
              <w:spacing w:line="240" w:lineRule="auto"/>
              <w:rPr>
                <w:rFonts w:cs="Arial"/>
                <w:sz w:val="18"/>
                <w:szCs w:val="18"/>
              </w:rPr>
            </w:pPr>
            <w:r w:rsidRPr="00C20889">
              <w:rPr>
                <w:rFonts w:cs="Arial"/>
                <w:sz w:val="18"/>
                <w:szCs w:val="18"/>
              </w:rPr>
              <w:t>- Ist die Ausgestaltung der Grundsicherung gerecht?</w:t>
            </w:r>
          </w:p>
          <w:p w:rsidR="00835A74" w:rsidRPr="00835A74" w:rsidRDefault="00835A74" w:rsidP="00C20889">
            <w:pPr>
              <w:spacing w:line="240" w:lineRule="auto"/>
              <w:rPr>
                <w:rFonts w:cs="Arial"/>
                <w:color w:val="404040"/>
                <w:sz w:val="18"/>
                <w:szCs w:val="18"/>
                <w:highlight w:val="magenta"/>
              </w:rPr>
            </w:pPr>
          </w:p>
        </w:tc>
      </w:tr>
      <w:tr w:rsidR="00835A74" w:rsidRPr="00835A74" w:rsidTr="00D4004A">
        <w:trPr>
          <w:jc w:val="center"/>
        </w:trPr>
        <w:tc>
          <w:tcPr>
            <w:tcW w:w="3685" w:type="dxa"/>
            <w:shd w:val="clear" w:color="auto" w:fill="FFC000"/>
            <w:vAlign w:val="center"/>
          </w:tcPr>
          <w:p w:rsidR="00835A74" w:rsidRPr="00835A74" w:rsidRDefault="00835A74" w:rsidP="00110C0B">
            <w:pPr>
              <w:spacing w:line="240" w:lineRule="auto"/>
              <w:jc w:val="center"/>
              <w:rPr>
                <w:rFonts w:cs="Arial"/>
                <w:b/>
                <w:color w:val="404040"/>
                <w:sz w:val="18"/>
                <w:szCs w:val="18"/>
              </w:rPr>
            </w:pPr>
            <w:r w:rsidRPr="00835A74">
              <w:rPr>
                <w:rFonts w:cs="Arial"/>
                <w:b/>
                <w:color w:val="FFFFFF"/>
                <w:sz w:val="18"/>
                <w:szCs w:val="18"/>
              </w:rPr>
              <w:t>Prozessbezogene Kompetenzen</w:t>
            </w:r>
          </w:p>
        </w:tc>
        <w:tc>
          <w:tcPr>
            <w:tcW w:w="3685" w:type="dxa"/>
            <w:shd w:val="clear" w:color="auto" w:fill="C00000"/>
            <w:vAlign w:val="center"/>
          </w:tcPr>
          <w:p w:rsidR="00835A74" w:rsidRPr="00835A74" w:rsidRDefault="00835A74" w:rsidP="00110C0B">
            <w:pPr>
              <w:spacing w:line="240" w:lineRule="auto"/>
              <w:jc w:val="center"/>
              <w:rPr>
                <w:rFonts w:cs="Arial"/>
                <w:b/>
                <w:color w:val="404040"/>
                <w:sz w:val="18"/>
                <w:szCs w:val="18"/>
              </w:rPr>
            </w:pPr>
            <w:r w:rsidRPr="00835A74">
              <w:rPr>
                <w:rFonts w:cs="Arial"/>
                <w:b/>
                <w:color w:val="FFFFFF"/>
                <w:sz w:val="18"/>
                <w:szCs w:val="18"/>
              </w:rPr>
              <w:t>Inhaltsbezogene Kompetenzen</w:t>
            </w:r>
          </w:p>
        </w:tc>
        <w:tc>
          <w:tcPr>
            <w:tcW w:w="3685" w:type="dxa"/>
            <w:shd w:val="clear" w:color="auto" w:fill="BFBFBF" w:themeFill="background1" w:themeFillShade="BF"/>
          </w:tcPr>
          <w:p w:rsidR="00110C0B" w:rsidRDefault="00835A74" w:rsidP="00835A74">
            <w:pPr>
              <w:spacing w:line="240" w:lineRule="auto"/>
              <w:jc w:val="center"/>
              <w:rPr>
                <w:rFonts w:cs="Arial"/>
                <w:b/>
                <w:sz w:val="18"/>
                <w:szCs w:val="18"/>
              </w:rPr>
            </w:pPr>
            <w:r w:rsidRPr="00835A74">
              <w:rPr>
                <w:rFonts w:cs="Arial"/>
                <w:b/>
                <w:sz w:val="18"/>
                <w:szCs w:val="18"/>
              </w:rPr>
              <w:t xml:space="preserve">Konkretisierung, </w:t>
            </w:r>
          </w:p>
          <w:p w:rsidR="00835A74" w:rsidRPr="00835A74" w:rsidRDefault="00835A74" w:rsidP="00835A74">
            <w:pPr>
              <w:spacing w:line="240" w:lineRule="auto"/>
              <w:jc w:val="center"/>
              <w:rPr>
                <w:rFonts w:cs="Arial"/>
                <w:b/>
                <w:sz w:val="18"/>
                <w:szCs w:val="18"/>
              </w:rPr>
            </w:pPr>
            <w:r w:rsidRPr="00835A74">
              <w:rPr>
                <w:rFonts w:cs="Arial"/>
                <w:b/>
                <w:sz w:val="18"/>
                <w:szCs w:val="18"/>
              </w:rPr>
              <w:t>Vorgehen im Unterricht</w:t>
            </w:r>
          </w:p>
        </w:tc>
        <w:tc>
          <w:tcPr>
            <w:tcW w:w="3685" w:type="dxa"/>
            <w:shd w:val="clear" w:color="auto" w:fill="BFBFBF" w:themeFill="background1" w:themeFillShade="BF"/>
          </w:tcPr>
          <w:p w:rsidR="00835A74" w:rsidRPr="00835A74" w:rsidRDefault="00835A74" w:rsidP="00835A74">
            <w:pPr>
              <w:spacing w:line="240" w:lineRule="auto"/>
              <w:jc w:val="center"/>
              <w:rPr>
                <w:rFonts w:cs="Arial"/>
                <w:b/>
                <w:sz w:val="18"/>
                <w:szCs w:val="18"/>
              </w:rPr>
            </w:pPr>
            <w:r w:rsidRPr="00835A74">
              <w:rPr>
                <w:rFonts w:cs="Arial"/>
                <w:b/>
                <w:sz w:val="18"/>
                <w:szCs w:val="18"/>
              </w:rPr>
              <w:t>Ergänzende Hinweise, Arbeitsmittel, Organisation, Verweise</w:t>
            </w:r>
          </w:p>
        </w:tc>
      </w:tr>
      <w:tr w:rsidR="00835A74" w:rsidRPr="00835A74" w:rsidTr="00D4004A">
        <w:trPr>
          <w:trHeight w:val="558"/>
          <w:jc w:val="center"/>
        </w:trPr>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2.4 Methodenkompetenz</w:t>
            </w:r>
          </w:p>
          <w:p w:rsidR="00835A74" w:rsidRPr="00835A74" w:rsidRDefault="00835A74" w:rsidP="00835A74">
            <w:pPr>
              <w:spacing w:line="240" w:lineRule="auto"/>
              <w:rPr>
                <w:sz w:val="18"/>
                <w:szCs w:val="18"/>
              </w:rPr>
            </w:pPr>
            <w:r w:rsidRPr="00835A74">
              <w:rPr>
                <w:b/>
                <w:sz w:val="18"/>
                <w:szCs w:val="18"/>
              </w:rPr>
              <w:t>(4)</w:t>
            </w:r>
            <w:r w:rsidRPr="00835A74">
              <w:rPr>
                <w:sz w:val="18"/>
                <w:szCs w:val="18"/>
              </w:rPr>
              <w:t xml:space="preserve"> Informationen aus Rechtstexten entnehmen (</w:t>
            </w:r>
            <w:r w:rsidR="00307EAB">
              <w:rPr>
                <w:sz w:val="18"/>
                <w:szCs w:val="18"/>
              </w:rPr>
              <w:t>Grundgesetz)</w:t>
            </w: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sz w:val="18"/>
                <w:szCs w:val="18"/>
              </w:rPr>
            </w:pPr>
            <w:r w:rsidRPr="00835A74">
              <w:rPr>
                <w:rFonts w:cs="Arial"/>
                <w:b/>
                <w:sz w:val="18"/>
                <w:szCs w:val="18"/>
              </w:rPr>
              <w:t>G, M, E:</w:t>
            </w:r>
            <w:r w:rsidRPr="00835A74">
              <w:rPr>
                <w:rFonts w:cs="Arial"/>
                <w:sz w:val="18"/>
                <w:szCs w:val="18"/>
              </w:rPr>
              <w:t xml:space="preserve"> (1) das Sozialstaatsgebot des Grundgesetzes beschreiben (Art. 1, 20 GG)</w:t>
            </w:r>
          </w:p>
          <w:p w:rsidR="00835A74" w:rsidRPr="00835A74" w:rsidRDefault="00835A74" w:rsidP="00835A74">
            <w:pPr>
              <w:spacing w:line="240" w:lineRule="auto"/>
              <w:rPr>
                <w:rFonts w:cs="Arial"/>
                <w:sz w:val="18"/>
                <w:szCs w:val="18"/>
              </w:rPr>
            </w:pPr>
            <w:r w:rsidRPr="00835A74">
              <w:rPr>
                <w:rFonts w:cs="Arial"/>
                <w:b/>
                <w:sz w:val="18"/>
                <w:szCs w:val="18"/>
              </w:rPr>
              <w:t>G, M, E:</w:t>
            </w:r>
            <w:r w:rsidRPr="00835A74">
              <w:rPr>
                <w:rFonts w:cs="Arial"/>
                <w:sz w:val="18"/>
                <w:szCs w:val="18"/>
              </w:rPr>
              <w:t xml:space="preserve"> (2) Aufgaben des Sozialstaats erläutern (soziale Sicherung, sozialer Ausgleich)</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Sozialstaat – geht es auch ohne ihn?</w:t>
            </w:r>
          </w:p>
          <w:p w:rsidR="008212E0" w:rsidRDefault="008212E0"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r w:rsidRPr="00835A74">
              <w:rPr>
                <w:rFonts w:cs="Arial"/>
                <w:b/>
                <w:sz w:val="18"/>
                <w:szCs w:val="18"/>
              </w:rPr>
              <w:t>Einstieg</w:t>
            </w:r>
            <w:r w:rsidRPr="00835A74">
              <w:rPr>
                <w:rFonts w:cs="Arial"/>
                <w:sz w:val="18"/>
                <w:szCs w:val="18"/>
              </w:rPr>
              <w:br/>
              <w:t xml:space="preserve">Finanzierungsprobleme verschiedener Bereiche des Sozialstaats, z.B. Renten-, Kranken- und Pflegeversicherung, Hartz IV (Zeitungsschlagzeilen)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w:t>
            </w:r>
          </w:p>
          <w:p w:rsidR="00835A74" w:rsidRPr="00835A74" w:rsidRDefault="00835A74" w:rsidP="00835A74">
            <w:pPr>
              <w:spacing w:line="240" w:lineRule="auto"/>
              <w:rPr>
                <w:rFonts w:cs="Arial"/>
                <w:sz w:val="18"/>
                <w:szCs w:val="18"/>
              </w:rPr>
            </w:pPr>
            <w:r w:rsidRPr="00835A74">
              <w:rPr>
                <w:rFonts w:cs="Arial"/>
                <w:sz w:val="18"/>
                <w:szCs w:val="18"/>
              </w:rPr>
              <w:t xml:space="preserve">Herausarbeiten aus dem Grundgesetz, mit welchen Artikeln der Gesetzgeber verpflichtet wird, Sozialpolitik zu betreiben.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II</w:t>
            </w:r>
          </w:p>
          <w:p w:rsidR="00835A74" w:rsidRPr="00835A74" w:rsidRDefault="00835A74" w:rsidP="00835A74">
            <w:pPr>
              <w:spacing w:line="240" w:lineRule="auto"/>
              <w:rPr>
                <w:rFonts w:cs="Arial"/>
                <w:sz w:val="18"/>
                <w:szCs w:val="18"/>
              </w:rPr>
            </w:pPr>
            <w:r w:rsidRPr="00835A74">
              <w:rPr>
                <w:rFonts w:cs="Arial"/>
                <w:sz w:val="18"/>
                <w:szCs w:val="18"/>
              </w:rPr>
              <w:t xml:space="preserve">Situationen, in denen der Sozialstaat eingreift, z.B. Unfall des Alleinverdieners einer Familie, gestaffeltes Kindergeld für Familien mit mehreren Kindern  (Fallbeispiele) unter der Fragestellung: </w:t>
            </w:r>
          </w:p>
          <w:p w:rsidR="00835A74" w:rsidRPr="00835A74" w:rsidRDefault="00835A74" w:rsidP="00835A74">
            <w:pPr>
              <w:spacing w:line="240" w:lineRule="auto"/>
              <w:rPr>
                <w:rFonts w:cs="Arial"/>
                <w:sz w:val="18"/>
                <w:szCs w:val="18"/>
              </w:rPr>
            </w:pPr>
            <w:r w:rsidRPr="00835A74">
              <w:rPr>
                <w:rFonts w:cs="Arial"/>
                <w:sz w:val="18"/>
                <w:szCs w:val="18"/>
              </w:rPr>
              <w:t>Welche Funktionen kommen den sozialstaatlichen Leistungen in den Fallbeispielen jeweils zu? (Gruppenpuzzle)</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Vertiefung</w:t>
            </w:r>
          </w:p>
          <w:p w:rsidR="00110C0B" w:rsidRDefault="00835A74" w:rsidP="00835A74">
            <w:pPr>
              <w:spacing w:line="240" w:lineRule="auto"/>
              <w:rPr>
                <w:rFonts w:cs="Arial"/>
                <w:sz w:val="18"/>
                <w:szCs w:val="18"/>
              </w:rPr>
            </w:pPr>
            <w:r w:rsidRPr="00835A74">
              <w:rPr>
                <w:rFonts w:cs="Arial"/>
                <w:sz w:val="18"/>
                <w:szCs w:val="18"/>
              </w:rPr>
              <w:t xml:space="preserve">Finden weiterer Beispiele für die Aufgaben soziale Sicherung und sozialen Ausgleich </w:t>
            </w:r>
          </w:p>
          <w:p w:rsidR="00110C0B" w:rsidRDefault="00110C0B" w:rsidP="00835A74">
            <w:pPr>
              <w:spacing w:line="240" w:lineRule="auto"/>
              <w:rPr>
                <w:rFonts w:cs="Arial"/>
                <w:sz w:val="18"/>
                <w:szCs w:val="18"/>
              </w:rPr>
            </w:pPr>
          </w:p>
          <w:p w:rsidR="00345248" w:rsidRDefault="00345248" w:rsidP="00835A74">
            <w:pPr>
              <w:spacing w:line="240" w:lineRule="auto"/>
              <w:rPr>
                <w:rFonts w:cs="Arial"/>
                <w:sz w:val="18"/>
                <w:szCs w:val="18"/>
              </w:rPr>
            </w:pPr>
          </w:p>
          <w:p w:rsidR="00110C0B" w:rsidRPr="00835A74" w:rsidRDefault="00110C0B" w:rsidP="00110C0B">
            <w:pPr>
              <w:spacing w:line="240" w:lineRule="auto"/>
              <w:rPr>
                <w:rFonts w:cs="Arial"/>
                <w:b/>
                <w:sz w:val="18"/>
                <w:szCs w:val="18"/>
              </w:rPr>
            </w:pPr>
            <w:r w:rsidRPr="00835A74">
              <w:rPr>
                <w:rFonts w:cs="Arial"/>
                <w:b/>
                <w:sz w:val="18"/>
                <w:szCs w:val="18"/>
              </w:rPr>
              <w:t xml:space="preserve">Bezug zu den Basiskonzepten </w:t>
            </w:r>
          </w:p>
          <w:p w:rsidR="00835A74" w:rsidRDefault="00110C0B" w:rsidP="00110C0B">
            <w:pPr>
              <w:spacing w:line="240" w:lineRule="auto"/>
              <w:rPr>
                <w:rFonts w:cs="Arial"/>
                <w:b/>
                <w:sz w:val="18"/>
                <w:szCs w:val="18"/>
              </w:rPr>
            </w:pPr>
            <w:r w:rsidRPr="00835A74">
              <w:rPr>
                <w:rFonts w:cs="Arial"/>
                <w:sz w:val="18"/>
                <w:szCs w:val="18"/>
              </w:rPr>
              <w:t>Wie das Sozialstaatsgebot des Grundge</w:t>
            </w:r>
            <w:r>
              <w:rPr>
                <w:rFonts w:cs="Arial"/>
                <w:sz w:val="18"/>
                <w:szCs w:val="18"/>
              </w:rPr>
              <w:t>s</w:t>
            </w:r>
            <w:r w:rsidRPr="00835A74">
              <w:rPr>
                <w:rFonts w:cs="Arial"/>
                <w:sz w:val="18"/>
                <w:szCs w:val="18"/>
              </w:rPr>
              <w:t xml:space="preserve">etzes formuliert? </w:t>
            </w:r>
            <w:r w:rsidRPr="00835A74">
              <w:rPr>
                <w:rFonts w:cs="Arial"/>
                <w:b/>
                <w:sz w:val="18"/>
                <w:szCs w:val="18"/>
              </w:rPr>
              <w:t>(Regeln und Recht)</w:t>
            </w:r>
          </w:p>
          <w:p w:rsidR="00345248" w:rsidRPr="00835A74" w:rsidRDefault="00345248" w:rsidP="00110C0B">
            <w:pPr>
              <w:spacing w:line="240" w:lineRule="auto"/>
              <w:rPr>
                <w:rFonts w:cs="Arial"/>
                <w:b/>
                <w:sz w:val="18"/>
                <w:szCs w:val="18"/>
              </w:rPr>
            </w:pPr>
          </w:p>
        </w:tc>
        <w:tc>
          <w:tcPr>
            <w:tcW w:w="3685" w:type="dxa"/>
          </w:tcPr>
          <w:p w:rsidR="00835A74" w:rsidRPr="00835A74" w:rsidRDefault="00835A74" w:rsidP="00835A74">
            <w:pPr>
              <w:spacing w:line="240" w:lineRule="auto"/>
              <w:rPr>
                <w:b/>
                <w:sz w:val="18"/>
                <w:szCs w:val="18"/>
              </w:rPr>
            </w:pPr>
            <w:r w:rsidRPr="00835A74">
              <w:rPr>
                <w:b/>
                <w:sz w:val="18"/>
                <w:szCs w:val="18"/>
              </w:rPr>
              <w:t>Hinweise zu den Verweisen</w:t>
            </w:r>
          </w:p>
          <w:p w:rsidR="00835A74" w:rsidRPr="00835A74" w:rsidRDefault="00835A74" w:rsidP="00835A74">
            <w:pPr>
              <w:spacing w:line="240" w:lineRule="auto"/>
              <w:rPr>
                <w:b/>
                <w:sz w:val="18"/>
                <w:szCs w:val="18"/>
              </w:rPr>
            </w:pPr>
          </w:p>
          <w:p w:rsidR="00835A74" w:rsidRPr="00835A74" w:rsidRDefault="00B33F36" w:rsidP="00835A74">
            <w:pPr>
              <w:spacing w:line="240" w:lineRule="auto"/>
              <w:rPr>
                <w:b/>
                <w:sz w:val="18"/>
                <w:szCs w:val="18"/>
              </w:rPr>
            </w:pPr>
            <w:r>
              <w:rPr>
                <w:b/>
                <w:sz w:val="18"/>
                <w:szCs w:val="18"/>
              </w:rPr>
              <w:t xml:space="preserve">(P) Mit Rechtstexten </w:t>
            </w:r>
            <w:r w:rsidR="00835A74" w:rsidRPr="00835A74">
              <w:rPr>
                <w:b/>
                <w:sz w:val="18"/>
                <w:szCs w:val="18"/>
              </w:rPr>
              <w:t>arbeiten</w:t>
            </w:r>
          </w:p>
          <w:p w:rsidR="00835A74" w:rsidRPr="00835A74" w:rsidRDefault="00835A74" w:rsidP="00835A74">
            <w:pPr>
              <w:spacing w:line="240" w:lineRule="auto"/>
              <w:rPr>
                <w:sz w:val="18"/>
                <w:szCs w:val="18"/>
              </w:rPr>
            </w:pPr>
            <w:r w:rsidRPr="00835A74">
              <w:rPr>
                <w:sz w:val="18"/>
                <w:szCs w:val="18"/>
              </w:rPr>
              <w:t>Auszüge aus dem Grundgesetz</w:t>
            </w:r>
          </w:p>
          <w:p w:rsidR="00835A74" w:rsidRPr="00835A74" w:rsidRDefault="00835A74" w:rsidP="00835A74">
            <w:pPr>
              <w:spacing w:line="240" w:lineRule="auto"/>
              <w:rPr>
                <w:sz w:val="18"/>
                <w:szCs w:val="18"/>
              </w:rPr>
            </w:pP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sz w:val="18"/>
                <w:szCs w:val="18"/>
              </w:rPr>
            </w:pPr>
          </w:p>
          <w:p w:rsidR="00835A74" w:rsidRPr="00835A74" w:rsidRDefault="00835A74" w:rsidP="00835A74">
            <w:pPr>
              <w:spacing w:line="240" w:lineRule="auto"/>
              <w:rPr>
                <w:sz w:val="18"/>
                <w:szCs w:val="18"/>
              </w:rPr>
            </w:pPr>
            <w:r w:rsidRPr="00835A74">
              <w:rPr>
                <w:rFonts w:cs="Arial"/>
                <w:b/>
                <w:sz w:val="18"/>
                <w:szCs w:val="18"/>
                <w:shd w:val="clear" w:color="auto" w:fill="A3D7B7"/>
              </w:rPr>
              <w:t>(L) BNE</w:t>
            </w:r>
            <w:r w:rsidRPr="00835A74">
              <w:rPr>
                <w:sz w:val="18"/>
                <w:szCs w:val="18"/>
              </w:rPr>
              <w:t xml:space="preserve"> Welche Werte prägen die Ausgestaltung von Sozialpolitik? </w:t>
            </w:r>
          </w:p>
          <w:p w:rsidR="00835A74" w:rsidRPr="00835A74" w:rsidRDefault="00835A74" w:rsidP="00835A74">
            <w:pPr>
              <w:spacing w:line="240" w:lineRule="auto"/>
              <w:rPr>
                <w:sz w:val="18"/>
                <w:szCs w:val="18"/>
              </w:rPr>
            </w:pPr>
            <w:r w:rsidRPr="00835A74">
              <w:rPr>
                <w:rFonts w:cs="Arial"/>
                <w:b/>
                <w:sz w:val="18"/>
                <w:szCs w:val="18"/>
                <w:shd w:val="clear" w:color="auto" w:fill="A3D7B7"/>
              </w:rPr>
              <w:t>(L) BTV</w:t>
            </w:r>
            <w:r w:rsidRPr="00835A74">
              <w:rPr>
                <w:sz w:val="18"/>
                <w:szCs w:val="18"/>
              </w:rPr>
              <w:t xml:space="preserve"> Welche Rolle spielt der Solidaritätsgedanke in der Sozialpolitik?</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p>
          <w:p w:rsidR="00BF2D35" w:rsidRDefault="00BF2D35" w:rsidP="00835A74">
            <w:pPr>
              <w:spacing w:line="240" w:lineRule="auto"/>
              <w:rPr>
                <w:b/>
                <w:sz w:val="18"/>
                <w:szCs w:val="18"/>
              </w:rPr>
            </w:pPr>
            <w:r>
              <w:rPr>
                <w:b/>
                <w:sz w:val="18"/>
                <w:szCs w:val="18"/>
              </w:rPr>
              <w:t>Zusätzliche Hinweise</w:t>
            </w:r>
            <w:r w:rsidR="001167F0">
              <w:rPr>
                <w:b/>
                <w:sz w:val="18"/>
                <w:szCs w:val="18"/>
              </w:rPr>
              <w:t xml:space="preserve"> </w:t>
            </w:r>
          </w:p>
          <w:p w:rsidR="00D4004A" w:rsidRDefault="00D4004A" w:rsidP="00835A74">
            <w:pPr>
              <w:spacing w:line="240" w:lineRule="auto"/>
              <w:rPr>
                <w:b/>
                <w:sz w:val="18"/>
                <w:szCs w:val="18"/>
              </w:rPr>
            </w:pPr>
          </w:p>
          <w:p w:rsidR="00835A74" w:rsidRPr="00835A74" w:rsidRDefault="00D4004A" w:rsidP="00835A74">
            <w:pPr>
              <w:spacing w:line="240" w:lineRule="auto"/>
              <w:rPr>
                <w:rFonts w:cs="Arial"/>
                <w:sz w:val="18"/>
                <w:szCs w:val="18"/>
              </w:rPr>
            </w:pPr>
            <w:r>
              <w:rPr>
                <w:rFonts w:cs="Arial"/>
                <w:sz w:val="18"/>
                <w:szCs w:val="18"/>
              </w:rPr>
              <w:t>Fluter Nr. 25 „Solidarität“ (</w:t>
            </w:r>
            <w:hyperlink r:id="rId22" w:history="1">
              <w:r w:rsidRPr="0047112B">
                <w:rPr>
                  <w:rStyle w:val="Hyperlink"/>
                  <w:rFonts w:cs="Arial"/>
                  <w:sz w:val="18"/>
                  <w:szCs w:val="18"/>
                </w:rPr>
                <w:t>http://www.fluter.de/heft25</w:t>
              </w:r>
            </w:hyperlink>
            <w:r w:rsidRPr="00835A74">
              <w:rPr>
                <w:rFonts w:cs="Arial"/>
                <w:sz w:val="18"/>
                <w:szCs w:val="18"/>
              </w:rPr>
              <w:t xml:space="preserve"> </w:t>
            </w:r>
            <w:r>
              <w:rPr>
                <w:rFonts w:cs="Arial"/>
                <w:sz w:val="18"/>
                <w:szCs w:val="18"/>
              </w:rPr>
              <w:t>,</w:t>
            </w:r>
            <w:r w:rsidR="00C35B7D">
              <w:rPr>
                <w:rFonts w:cs="Arial"/>
                <w:bCs/>
                <w:iCs/>
                <w:sz w:val="18"/>
                <w:szCs w:val="18"/>
              </w:rPr>
              <w:t xml:space="preserve"> 18.05</w:t>
            </w:r>
            <w:r w:rsidR="00C35B7D" w:rsidRPr="00A533FE">
              <w:rPr>
                <w:rFonts w:cs="Arial"/>
                <w:bCs/>
                <w:iCs/>
                <w:sz w:val="18"/>
                <w:szCs w:val="18"/>
              </w:rPr>
              <w:t>.2017</w:t>
            </w:r>
            <w:r w:rsidR="00835A74" w:rsidRPr="00835A74">
              <w:rPr>
                <w:rFonts w:cs="Arial"/>
                <w:sz w:val="18"/>
                <w:szCs w:val="18"/>
              </w:rPr>
              <w:t>)</w:t>
            </w:r>
          </w:p>
          <w:p w:rsidR="00D4004A" w:rsidRDefault="00D4004A" w:rsidP="00835A74">
            <w:pPr>
              <w:spacing w:line="240" w:lineRule="auto"/>
              <w:rPr>
                <w:rFonts w:cs="Arial"/>
                <w:sz w:val="18"/>
                <w:szCs w:val="18"/>
              </w:rPr>
            </w:pPr>
          </w:p>
          <w:p w:rsidR="00D4004A" w:rsidRPr="00835A74" w:rsidRDefault="00D4004A"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tc>
      </w:tr>
      <w:tr w:rsidR="00835A74" w:rsidRPr="00835A74" w:rsidTr="00D4004A">
        <w:trPr>
          <w:jc w:val="center"/>
        </w:trPr>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b/>
                <w:color w:val="404040"/>
                <w:sz w:val="18"/>
                <w:szCs w:val="18"/>
              </w:rPr>
            </w:pPr>
          </w:p>
        </w:tc>
      </w:tr>
      <w:tr w:rsidR="00835A74" w:rsidRPr="00835A74" w:rsidTr="00D4004A">
        <w:trPr>
          <w:trHeight w:val="644"/>
          <w:jc w:val="center"/>
        </w:trPr>
        <w:tc>
          <w:tcPr>
            <w:tcW w:w="3685" w:type="dxa"/>
          </w:tcPr>
          <w:p w:rsidR="00835A74" w:rsidRPr="00835A74" w:rsidRDefault="00835A74" w:rsidP="00835A74">
            <w:pPr>
              <w:spacing w:line="240" w:lineRule="auto"/>
              <w:rPr>
                <w:rFonts w:cs="Arial"/>
                <w:sz w:val="18"/>
                <w:szCs w:val="18"/>
              </w:rPr>
            </w:pPr>
            <w:r w:rsidRPr="00835A74">
              <w:rPr>
                <w:rFonts w:cs="Arial"/>
                <w:sz w:val="18"/>
                <w:szCs w:val="18"/>
              </w:rPr>
              <w:t xml:space="preserve"> </w:t>
            </w:r>
          </w:p>
        </w:tc>
        <w:tc>
          <w:tcPr>
            <w:tcW w:w="3685" w:type="dxa"/>
          </w:tcPr>
          <w:p w:rsidR="00835A74" w:rsidRPr="00835A74" w:rsidRDefault="00835A74" w:rsidP="00835A74">
            <w:pPr>
              <w:widowControl w:val="0"/>
              <w:autoSpaceDE w:val="0"/>
              <w:autoSpaceDN w:val="0"/>
              <w:adjustRightInd w:val="0"/>
              <w:spacing w:after="240" w:line="240" w:lineRule="auto"/>
              <w:rPr>
                <w:rFonts w:cs="Arial"/>
                <w:sz w:val="18"/>
                <w:szCs w:val="18"/>
              </w:rPr>
            </w:pPr>
            <w:r w:rsidRPr="00835A74">
              <w:rPr>
                <w:rFonts w:cs="Arial"/>
                <w:b/>
                <w:sz w:val="18"/>
                <w:szCs w:val="18"/>
              </w:rPr>
              <w:t xml:space="preserve">G, M: </w:t>
            </w:r>
            <w:r w:rsidRPr="00835A74">
              <w:rPr>
                <w:rFonts w:cs="Arial"/>
                <w:sz w:val="18"/>
                <w:szCs w:val="18"/>
              </w:rPr>
              <w:t>(4)</w:t>
            </w:r>
            <w:r w:rsidRPr="00835A74">
              <w:rPr>
                <w:rFonts w:cs="Arial"/>
                <w:b/>
                <w:sz w:val="18"/>
                <w:szCs w:val="18"/>
              </w:rPr>
              <w:t xml:space="preserve"> das System der sozialen Sicherung in Deutschland mithilfe von vorstrukturiertem Material erläutern (</w:t>
            </w:r>
            <w:r w:rsidRPr="00835A74">
              <w:rPr>
                <w:rFonts w:cs="Arial"/>
                <w:sz w:val="18"/>
                <w:szCs w:val="18"/>
              </w:rPr>
              <w:t>gesetzliche Sozialversicherungen</w:t>
            </w:r>
            <w:r w:rsidRPr="00835A74">
              <w:rPr>
                <w:rFonts w:cs="Arial"/>
                <w:b/>
                <w:sz w:val="18"/>
                <w:szCs w:val="18"/>
              </w:rPr>
              <w:t>, soziale Leistungen des Staates)</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 xml:space="preserve">E: </w:t>
            </w:r>
            <w:r w:rsidRPr="00835A74">
              <w:rPr>
                <w:rFonts w:cs="Arial"/>
                <w:sz w:val="18"/>
                <w:szCs w:val="18"/>
              </w:rPr>
              <w:t>(3)</w:t>
            </w:r>
            <w:r w:rsidRPr="00835A74">
              <w:rPr>
                <w:rFonts w:cs="Arial"/>
                <w:b/>
                <w:sz w:val="18"/>
                <w:szCs w:val="18"/>
              </w:rPr>
              <w:t xml:space="preserve"> Gestaltungsprinzipien der sozialen Sicherung charakterisieren (Solidar-, Äquivalenz- und Subsidiaritätsprinzip)</w:t>
            </w:r>
          </w:p>
          <w:p w:rsidR="00835A74" w:rsidRPr="00835A74" w:rsidRDefault="00835A74" w:rsidP="00835A74">
            <w:pPr>
              <w:spacing w:line="240" w:lineRule="auto"/>
              <w:rPr>
                <w:rFonts w:cs="Arial"/>
                <w:b/>
                <w:sz w:val="18"/>
                <w:szCs w:val="18"/>
              </w:rPr>
            </w:pPr>
            <w:r w:rsidRPr="00835A74">
              <w:rPr>
                <w:rFonts w:cs="Arial"/>
                <w:b/>
                <w:sz w:val="18"/>
                <w:szCs w:val="18"/>
              </w:rPr>
              <w:t xml:space="preserve">E: </w:t>
            </w:r>
            <w:r w:rsidRPr="00835A74">
              <w:rPr>
                <w:rFonts w:cs="Arial"/>
                <w:sz w:val="18"/>
                <w:szCs w:val="18"/>
              </w:rPr>
              <w:t>(4)</w:t>
            </w:r>
            <w:r w:rsidRPr="00835A74">
              <w:rPr>
                <w:rFonts w:cs="Arial"/>
                <w:b/>
                <w:sz w:val="18"/>
                <w:szCs w:val="18"/>
              </w:rPr>
              <w:t xml:space="preserve"> die Renten- und Krankenversicherung als Beispiele für die </w:t>
            </w:r>
            <w:r w:rsidRPr="00835A74">
              <w:rPr>
                <w:rFonts w:cs="Arial"/>
                <w:sz w:val="18"/>
                <w:szCs w:val="18"/>
              </w:rPr>
              <w:t>gesetzlichen Sozialversicherungen</w:t>
            </w:r>
            <w:r w:rsidRPr="00835A74">
              <w:rPr>
                <w:rFonts w:cs="Arial"/>
                <w:b/>
                <w:sz w:val="18"/>
                <w:szCs w:val="18"/>
              </w:rPr>
              <w:t xml:space="preserve"> vergleichen (Zielsetzung,  Anspruchsberechtigte, Finanzierung, Gestaltungsprinzipen)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Müssen zentrale Sozialversicherungen reformiert werden?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Einstieg</w:t>
            </w:r>
          </w:p>
          <w:p w:rsidR="00835A74" w:rsidRPr="00835A74" w:rsidRDefault="00835A74" w:rsidP="00835A74">
            <w:pPr>
              <w:spacing w:line="240" w:lineRule="auto"/>
              <w:rPr>
                <w:rFonts w:cs="Arial"/>
                <w:sz w:val="18"/>
                <w:szCs w:val="18"/>
              </w:rPr>
            </w:pPr>
            <w:r w:rsidRPr="00835A74">
              <w:rPr>
                <w:rFonts w:cs="Arial"/>
                <w:sz w:val="18"/>
                <w:szCs w:val="18"/>
              </w:rPr>
              <w:t>Fallbeispiel: Jugendlicher bekommt ein neues, teures Fahrrad geschenkt und Eltern schließen Fahrradversicherung ab;</w:t>
            </w:r>
          </w:p>
          <w:p w:rsidR="00835A74" w:rsidRPr="00835A74" w:rsidRDefault="00835A74" w:rsidP="00835A74">
            <w:pPr>
              <w:spacing w:line="240" w:lineRule="auto"/>
              <w:rPr>
                <w:rFonts w:cs="Arial"/>
                <w:sz w:val="18"/>
                <w:szCs w:val="18"/>
              </w:rPr>
            </w:pPr>
            <w:r w:rsidRPr="00835A74">
              <w:rPr>
                <w:rFonts w:cs="Arial"/>
                <w:sz w:val="18"/>
                <w:szCs w:val="18"/>
              </w:rPr>
              <w:t>Herleitung des Grundgedankens des Versicherungsprinzips (Leistung bei eintretendem Schaden, Versicherungsnehmer als Anspruchsberechtigter, Finanzierung über monatlichen Versicherungsbeitrag)</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w:t>
            </w:r>
          </w:p>
          <w:p w:rsidR="00835A74" w:rsidRPr="00835A74" w:rsidRDefault="00835A74" w:rsidP="00835A74">
            <w:pPr>
              <w:spacing w:line="240" w:lineRule="auto"/>
              <w:rPr>
                <w:rFonts w:cs="Arial"/>
                <w:sz w:val="18"/>
                <w:szCs w:val="18"/>
              </w:rPr>
            </w:pPr>
            <w:r w:rsidRPr="00835A74">
              <w:rPr>
                <w:rFonts w:cs="Arial"/>
                <w:sz w:val="18"/>
                <w:szCs w:val="18"/>
              </w:rPr>
              <w:t>Fallbeispiele zu Leistungen im Rahmen der Sozialversic</w:t>
            </w:r>
            <w:r w:rsidR="00E11BB2">
              <w:rPr>
                <w:rFonts w:cs="Arial"/>
                <w:sz w:val="18"/>
                <w:szCs w:val="18"/>
              </w:rPr>
              <w:t>herungen und zu weiteren sozial</w:t>
            </w:r>
            <w:r w:rsidRPr="00835A74">
              <w:rPr>
                <w:rFonts w:cs="Arial"/>
                <w:sz w:val="18"/>
                <w:szCs w:val="18"/>
              </w:rPr>
              <w:t>staatlichen Leistungen (z.B. Kindergeld, Hartz IV)</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rPr>
              <w:t>Renten- und Krankenversicherung (Texte; kriterienorientierter tabellarischer Vergleich)</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u w:val="single"/>
              </w:rPr>
              <w:t>Differenzierung</w:t>
            </w:r>
          </w:p>
          <w:p w:rsidR="00F41CA4" w:rsidRDefault="00835A74" w:rsidP="00835A74">
            <w:pPr>
              <w:spacing w:line="240" w:lineRule="auto"/>
              <w:rPr>
                <w:rFonts w:cs="Arial"/>
                <w:sz w:val="18"/>
                <w:szCs w:val="18"/>
              </w:rPr>
            </w:pPr>
            <w:r w:rsidRPr="00835A74">
              <w:rPr>
                <w:rFonts w:cs="Arial"/>
                <w:sz w:val="18"/>
                <w:szCs w:val="18"/>
              </w:rPr>
              <w:t xml:space="preserve">Unterrichtsplanung: </w:t>
            </w:r>
          </w:p>
          <w:p w:rsidR="00835A74" w:rsidRPr="00835A74" w:rsidRDefault="00835A74" w:rsidP="00835A74">
            <w:pPr>
              <w:spacing w:line="240" w:lineRule="auto"/>
              <w:rPr>
                <w:rFonts w:cs="Arial"/>
                <w:sz w:val="18"/>
                <w:szCs w:val="18"/>
              </w:rPr>
            </w:pPr>
            <w:r w:rsidRPr="00835A74">
              <w:rPr>
                <w:rFonts w:cs="Arial"/>
                <w:sz w:val="18"/>
                <w:szCs w:val="18"/>
              </w:rPr>
              <w:t>Kooperative Lernformen: Lerntempoduett</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II</w:t>
            </w:r>
          </w:p>
          <w:p w:rsidR="00835A74" w:rsidRPr="00835A74" w:rsidRDefault="00835A74" w:rsidP="00835A74">
            <w:pPr>
              <w:spacing w:line="240" w:lineRule="auto"/>
              <w:rPr>
                <w:rFonts w:cs="Arial"/>
                <w:sz w:val="18"/>
                <w:szCs w:val="18"/>
              </w:rPr>
            </w:pPr>
            <w:r w:rsidRPr="00835A74">
              <w:rPr>
                <w:rFonts w:cs="Arial"/>
                <w:sz w:val="18"/>
                <w:szCs w:val="18"/>
              </w:rPr>
              <w:t xml:space="preserve">drei Prinzipien Solidar-, Äquivalenz- und Subsidiaritätsprinzip (Text); </w:t>
            </w:r>
          </w:p>
          <w:p w:rsidR="00835A74" w:rsidRPr="00835A74" w:rsidRDefault="00835A74" w:rsidP="00835A74">
            <w:pPr>
              <w:spacing w:line="240" w:lineRule="auto"/>
              <w:rPr>
                <w:rFonts w:cs="Arial"/>
                <w:sz w:val="18"/>
                <w:szCs w:val="18"/>
              </w:rPr>
            </w:pPr>
            <w:r w:rsidRPr="00835A74">
              <w:rPr>
                <w:rFonts w:cs="Arial"/>
                <w:sz w:val="18"/>
                <w:szCs w:val="18"/>
              </w:rPr>
              <w:t xml:space="preserve">Zuordnung der Prinzipien zu den jeweils passenden Elementen der Renten- und Krankenversicherung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u w:val="single"/>
              </w:rPr>
              <w:t>Differenzierung</w:t>
            </w:r>
          </w:p>
          <w:p w:rsidR="00F41CA4" w:rsidRDefault="00835A74" w:rsidP="00835A74">
            <w:pPr>
              <w:spacing w:line="240" w:lineRule="auto"/>
              <w:rPr>
                <w:rFonts w:cs="Arial"/>
                <w:sz w:val="18"/>
                <w:szCs w:val="18"/>
              </w:rPr>
            </w:pPr>
            <w:r w:rsidRPr="00835A74">
              <w:rPr>
                <w:rFonts w:cs="Arial"/>
                <w:sz w:val="18"/>
                <w:szCs w:val="18"/>
              </w:rPr>
              <w:t xml:space="preserve">Aufgaben und Materialien: </w:t>
            </w:r>
          </w:p>
          <w:p w:rsidR="00835A74" w:rsidRPr="00835A74" w:rsidRDefault="00835A74" w:rsidP="00835A74">
            <w:pPr>
              <w:spacing w:line="240" w:lineRule="auto"/>
              <w:rPr>
                <w:rFonts w:cs="Arial"/>
                <w:sz w:val="18"/>
                <w:szCs w:val="18"/>
              </w:rPr>
            </w:pPr>
            <w:r w:rsidRPr="00835A74">
              <w:rPr>
                <w:rFonts w:cs="Arial"/>
                <w:sz w:val="18"/>
                <w:szCs w:val="18"/>
              </w:rPr>
              <w:t>(E) Umfang der Aufgaben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Erweiterung (E)</w:t>
            </w:r>
            <w:r w:rsidR="00110C0B">
              <w:rPr>
                <w:rFonts w:cs="Arial"/>
                <w:b/>
                <w:sz w:val="18"/>
                <w:szCs w:val="18"/>
              </w:rPr>
              <w:t xml:space="preserve"> </w:t>
            </w:r>
            <w:r w:rsidRPr="00835A74">
              <w:rPr>
                <w:rFonts w:cs="Arial"/>
                <w:b/>
                <w:sz w:val="18"/>
                <w:szCs w:val="18"/>
              </w:rPr>
              <w:t>/</w:t>
            </w:r>
            <w:r w:rsidR="00110C0B">
              <w:rPr>
                <w:rFonts w:cs="Arial"/>
                <w:b/>
                <w:sz w:val="18"/>
                <w:szCs w:val="18"/>
              </w:rPr>
              <w:t xml:space="preserve"> </w:t>
            </w:r>
            <w:r w:rsidRPr="00835A74">
              <w:rPr>
                <w:rFonts w:cs="Arial"/>
                <w:b/>
                <w:sz w:val="18"/>
                <w:szCs w:val="18"/>
              </w:rPr>
              <w:t>Urteilsbildung</w:t>
            </w:r>
          </w:p>
          <w:p w:rsidR="00835A74" w:rsidRPr="00835A74" w:rsidRDefault="00835A74" w:rsidP="00835A74">
            <w:pPr>
              <w:spacing w:line="240" w:lineRule="auto"/>
              <w:rPr>
                <w:rFonts w:cs="Arial"/>
                <w:sz w:val="18"/>
                <w:szCs w:val="18"/>
              </w:rPr>
            </w:pPr>
            <w:r w:rsidRPr="00835A74">
              <w:rPr>
                <w:rFonts w:cs="Arial"/>
                <w:sz w:val="18"/>
                <w:szCs w:val="18"/>
              </w:rPr>
              <w:t>Je eine Karikatur für Renten- und Krankenversicherung, die auf Problem des Generationenvertrags bzw. der Finanzierung hinweist</w:t>
            </w:r>
          </w:p>
          <w:p w:rsidR="00835A74" w:rsidRPr="00835A74" w:rsidRDefault="00835A74" w:rsidP="00835A74">
            <w:pPr>
              <w:spacing w:line="240" w:lineRule="auto"/>
              <w:rPr>
                <w:rFonts w:cs="Arial"/>
                <w:sz w:val="18"/>
                <w:szCs w:val="18"/>
              </w:rPr>
            </w:pPr>
            <w:r w:rsidRPr="00835A74">
              <w:rPr>
                <w:rFonts w:cs="Arial"/>
                <w:sz w:val="18"/>
                <w:szCs w:val="18"/>
              </w:rPr>
              <w:t>- Analysieren (v.a. mit Gründen)</w:t>
            </w:r>
          </w:p>
          <w:p w:rsidR="00835A74" w:rsidRDefault="00835A74" w:rsidP="00835A74">
            <w:pPr>
              <w:spacing w:line="240" w:lineRule="auto"/>
              <w:rPr>
                <w:rFonts w:cs="Arial"/>
                <w:b/>
                <w:sz w:val="18"/>
                <w:szCs w:val="18"/>
              </w:rPr>
            </w:pPr>
            <w:r w:rsidRPr="00835A74">
              <w:rPr>
                <w:rFonts w:cs="Arial"/>
                <w:sz w:val="18"/>
                <w:szCs w:val="18"/>
              </w:rPr>
              <w:t>- Entwickeln und Bewerten von Reformvorschlägen</w:t>
            </w:r>
            <w:r w:rsidRPr="00835A74">
              <w:rPr>
                <w:rFonts w:cs="Arial"/>
                <w:b/>
                <w:sz w:val="18"/>
                <w:szCs w:val="18"/>
              </w:rPr>
              <w:t xml:space="preserve"> </w:t>
            </w:r>
          </w:p>
          <w:p w:rsidR="00110C0B" w:rsidRDefault="00110C0B" w:rsidP="00835A74">
            <w:pPr>
              <w:spacing w:line="240" w:lineRule="auto"/>
              <w:rPr>
                <w:rFonts w:cs="Arial"/>
                <w:b/>
                <w:sz w:val="18"/>
                <w:szCs w:val="18"/>
              </w:rPr>
            </w:pPr>
          </w:p>
          <w:p w:rsidR="006E7913" w:rsidRDefault="006E7913" w:rsidP="00835A74">
            <w:pPr>
              <w:spacing w:line="240" w:lineRule="auto"/>
              <w:rPr>
                <w:rFonts w:cs="Arial"/>
                <w:b/>
                <w:sz w:val="18"/>
                <w:szCs w:val="18"/>
              </w:rPr>
            </w:pPr>
          </w:p>
          <w:p w:rsidR="006E7913" w:rsidRPr="00835A74" w:rsidRDefault="006E7913" w:rsidP="006E7913">
            <w:pPr>
              <w:spacing w:line="240" w:lineRule="auto"/>
              <w:rPr>
                <w:rFonts w:cs="Arial"/>
                <w:b/>
                <w:sz w:val="18"/>
                <w:szCs w:val="18"/>
              </w:rPr>
            </w:pPr>
            <w:r w:rsidRPr="00835A74">
              <w:rPr>
                <w:rFonts w:cs="Arial"/>
                <w:b/>
                <w:sz w:val="18"/>
                <w:szCs w:val="18"/>
              </w:rPr>
              <w:t xml:space="preserve">Bezug zu den Basiskonzepten </w:t>
            </w:r>
          </w:p>
          <w:p w:rsidR="006E7913" w:rsidRPr="00835A74" w:rsidRDefault="006E7913" w:rsidP="006E7913">
            <w:pPr>
              <w:spacing w:line="240" w:lineRule="auto"/>
              <w:rPr>
                <w:rFonts w:cs="Arial"/>
                <w:sz w:val="18"/>
                <w:szCs w:val="18"/>
              </w:rPr>
            </w:pPr>
            <w:r w:rsidRPr="00835A74">
              <w:rPr>
                <w:rFonts w:cs="Arial"/>
                <w:sz w:val="18"/>
                <w:szCs w:val="18"/>
              </w:rPr>
              <w:t xml:space="preserve">Wie ist der Sozialstaat ausgestaltet? </w:t>
            </w:r>
            <w:r w:rsidRPr="00835A74">
              <w:rPr>
                <w:rFonts w:cs="Arial"/>
                <w:b/>
                <w:sz w:val="18"/>
                <w:szCs w:val="18"/>
              </w:rPr>
              <w:t>(Ordnung und Struktur)</w:t>
            </w:r>
          </w:p>
          <w:p w:rsidR="006E7913" w:rsidRPr="00835A74" w:rsidRDefault="006E7913" w:rsidP="00835A74">
            <w:pPr>
              <w:spacing w:line="240" w:lineRule="auto"/>
              <w:rPr>
                <w:rFonts w:cs="Arial"/>
                <w:b/>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Hinweise zu den Verweisen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b/>
                <w:sz w:val="18"/>
                <w:szCs w:val="18"/>
              </w:rPr>
              <w:t xml:space="preserve">(F) </w:t>
            </w:r>
          </w:p>
          <w:p w:rsidR="00835A74" w:rsidRPr="00835A74" w:rsidRDefault="00835A74" w:rsidP="00835A74">
            <w:pPr>
              <w:spacing w:line="240" w:lineRule="auto"/>
              <w:rPr>
                <w:sz w:val="18"/>
                <w:szCs w:val="18"/>
              </w:rPr>
            </w:pPr>
            <w:r w:rsidRPr="00835A74">
              <w:rPr>
                <w:sz w:val="18"/>
                <w:szCs w:val="18"/>
              </w:rPr>
              <w:t>WBS 3.2.1.1 Versicherungsnehmer (2): Wie kommt der Staat als Sozialstaat seiner  Schutzfunktion nach?</w:t>
            </w:r>
          </w:p>
          <w:p w:rsidR="00835A74" w:rsidRPr="00835A74" w:rsidRDefault="00835A74" w:rsidP="00835A74">
            <w:pPr>
              <w:spacing w:line="240" w:lineRule="auto"/>
              <w:rPr>
                <w:sz w:val="18"/>
                <w:szCs w:val="18"/>
              </w:rPr>
            </w:pPr>
          </w:p>
          <w:p w:rsidR="00835A74" w:rsidRPr="00835A74" w:rsidRDefault="00835A74" w:rsidP="00835A74">
            <w:pPr>
              <w:spacing w:line="240" w:lineRule="auto"/>
              <w:rPr>
                <w:sz w:val="18"/>
                <w:szCs w:val="18"/>
              </w:rPr>
            </w:pPr>
            <w:r w:rsidRPr="00835A74">
              <w:rPr>
                <w:rFonts w:cs="Arial"/>
                <w:b/>
                <w:sz w:val="18"/>
                <w:szCs w:val="18"/>
                <w:shd w:val="clear" w:color="auto" w:fill="A3D7B7"/>
              </w:rPr>
              <w:t xml:space="preserve">(L) BTV </w:t>
            </w:r>
            <w:r w:rsidRPr="00835A74">
              <w:rPr>
                <w:sz w:val="18"/>
                <w:szCs w:val="18"/>
              </w:rPr>
              <w:t>Welche Werte prägen die Gestaltung der sozialen Sicherung?</w:t>
            </w:r>
          </w:p>
          <w:p w:rsidR="00835A74" w:rsidRPr="00835A74" w:rsidRDefault="00835A74" w:rsidP="00835A74">
            <w:pPr>
              <w:spacing w:line="240" w:lineRule="auto"/>
              <w:rPr>
                <w:sz w:val="18"/>
                <w:szCs w:val="18"/>
              </w:rPr>
            </w:pPr>
            <w:r w:rsidRPr="00835A74">
              <w:rPr>
                <w:rFonts w:cs="Arial"/>
                <w:b/>
                <w:sz w:val="18"/>
                <w:szCs w:val="18"/>
                <w:shd w:val="clear" w:color="auto" w:fill="A3D7B7"/>
              </w:rPr>
              <w:t>(L) BO</w:t>
            </w:r>
            <w:r w:rsidRPr="00835A74">
              <w:rPr>
                <w:sz w:val="18"/>
                <w:szCs w:val="18"/>
              </w:rPr>
              <w:t xml:space="preserve"> Welche Bedeutung haben Pflichtversicherungen für Arbeitnehmer? </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p>
          <w:p w:rsidR="00BF2D35" w:rsidRDefault="00BF2D35" w:rsidP="00BF2D35">
            <w:pPr>
              <w:spacing w:line="240" w:lineRule="auto"/>
              <w:rPr>
                <w:b/>
                <w:sz w:val="18"/>
                <w:szCs w:val="18"/>
              </w:rPr>
            </w:pPr>
            <w:r>
              <w:rPr>
                <w:b/>
                <w:sz w:val="18"/>
                <w:szCs w:val="18"/>
              </w:rPr>
              <w:t>Zusätzliche Hinweise</w:t>
            </w:r>
          </w:p>
          <w:p w:rsidR="0069164B" w:rsidRPr="00835A74" w:rsidRDefault="0069164B" w:rsidP="00835A74">
            <w:pPr>
              <w:spacing w:line="240" w:lineRule="auto"/>
              <w:rPr>
                <w:rFonts w:cs="Arial"/>
                <w:sz w:val="18"/>
                <w:szCs w:val="18"/>
              </w:rPr>
            </w:pPr>
          </w:p>
          <w:p w:rsidR="0069164B" w:rsidRPr="0069164B" w:rsidRDefault="0023698B" w:rsidP="0069164B">
            <w:pPr>
              <w:spacing w:line="240" w:lineRule="auto"/>
              <w:rPr>
                <w:sz w:val="18"/>
                <w:szCs w:val="18"/>
              </w:rPr>
            </w:pPr>
            <w:hyperlink r:id="rId23" w:history="1">
              <w:r w:rsidR="0069164B" w:rsidRPr="0069164B">
                <w:rPr>
                  <w:rStyle w:val="Hyperlink"/>
                  <w:sz w:val="18"/>
                  <w:szCs w:val="18"/>
                </w:rPr>
                <w:t>http://www.schule-bw.de/faecher-und-schularten/gesellschaftswissenschaftliche-und-philosophische-faecher/gemeinschaftskunde/materialien-und-medien/soziologie/bevoelkerung</w:t>
              </w:r>
            </w:hyperlink>
            <w:r w:rsidR="0069164B">
              <w:rPr>
                <w:sz w:val="18"/>
                <w:szCs w:val="18"/>
              </w:rPr>
              <w:t xml:space="preserve"> (22.05.2017)</w:t>
            </w:r>
          </w:p>
          <w:p w:rsidR="00835A74" w:rsidRDefault="00835A74" w:rsidP="00835A74">
            <w:pPr>
              <w:spacing w:line="240" w:lineRule="auto"/>
              <w:rPr>
                <w:rFonts w:cs="Arial"/>
                <w:sz w:val="18"/>
                <w:szCs w:val="18"/>
              </w:rPr>
            </w:pPr>
          </w:p>
          <w:p w:rsidR="0069164B" w:rsidRPr="0069164B" w:rsidRDefault="0023698B" w:rsidP="0069164B">
            <w:pPr>
              <w:spacing w:line="240" w:lineRule="auto"/>
              <w:rPr>
                <w:sz w:val="18"/>
                <w:szCs w:val="18"/>
              </w:rPr>
            </w:pPr>
            <w:hyperlink r:id="rId24" w:history="1">
              <w:r w:rsidR="0069164B" w:rsidRPr="0069164B">
                <w:rPr>
                  <w:rStyle w:val="Hyperlink"/>
                  <w:sz w:val="18"/>
                  <w:szCs w:val="18"/>
                </w:rPr>
                <w:t>http://www.schule-bw.de/faecher-und-schularten/gesellschaftswissenschaftliche-und-philosophische-faecher/gemeinschaftskunde/materialien-und-medien/soziologie/geburtenrate</w:t>
              </w:r>
            </w:hyperlink>
            <w:r w:rsidR="0069164B">
              <w:rPr>
                <w:sz w:val="18"/>
                <w:szCs w:val="18"/>
              </w:rPr>
              <w:t xml:space="preserve"> (22.05.2017)</w:t>
            </w:r>
          </w:p>
          <w:p w:rsidR="0069164B" w:rsidRPr="00835A74" w:rsidRDefault="0069164B" w:rsidP="00835A74">
            <w:pPr>
              <w:spacing w:line="240" w:lineRule="auto"/>
              <w:rPr>
                <w:rFonts w:cs="Arial"/>
                <w:sz w:val="18"/>
                <w:szCs w:val="18"/>
              </w:rPr>
            </w:pPr>
          </w:p>
        </w:tc>
      </w:tr>
      <w:tr w:rsidR="00835A74" w:rsidRPr="00835A74" w:rsidTr="00D4004A">
        <w:trPr>
          <w:jc w:val="center"/>
        </w:trPr>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r>
      <w:tr w:rsidR="00835A74" w:rsidRPr="00835A74" w:rsidTr="00D4004A">
        <w:trPr>
          <w:trHeight w:val="4952"/>
          <w:jc w:val="center"/>
        </w:trPr>
        <w:tc>
          <w:tcPr>
            <w:tcW w:w="3685" w:type="dxa"/>
          </w:tcPr>
          <w:p w:rsidR="00835A74" w:rsidRPr="00835A74" w:rsidRDefault="00835A74" w:rsidP="00835A74">
            <w:pPr>
              <w:spacing w:line="240" w:lineRule="auto"/>
              <w:rPr>
                <w:b/>
                <w:sz w:val="18"/>
                <w:szCs w:val="18"/>
              </w:rPr>
            </w:pPr>
            <w:r w:rsidRPr="00835A74">
              <w:rPr>
                <w:b/>
                <w:sz w:val="18"/>
                <w:szCs w:val="18"/>
              </w:rPr>
              <w:t>2.2 Urteilskompetenz (M- und E-Niveau)</w:t>
            </w:r>
          </w:p>
          <w:p w:rsidR="00835A74" w:rsidRPr="00835A74" w:rsidRDefault="00835A74" w:rsidP="00835A74">
            <w:pPr>
              <w:spacing w:line="240" w:lineRule="auto"/>
              <w:rPr>
                <w:rFonts w:cs="Arial"/>
                <w:sz w:val="18"/>
                <w:szCs w:val="18"/>
              </w:rPr>
            </w:pPr>
            <w:r w:rsidRPr="00835A74">
              <w:rPr>
                <w:b/>
                <w:sz w:val="18"/>
                <w:szCs w:val="18"/>
              </w:rPr>
              <w:t>(2)</w:t>
            </w:r>
            <w:r w:rsidRPr="00835A74">
              <w:rPr>
                <w:sz w:val="18"/>
                <w:szCs w:val="18"/>
              </w:rPr>
              <w:t xml:space="preserve"> unter Berücksichtigung unterschiedlicher Perspektiven eigenständig Urteile kriterienorientiert formulieren (zum Beispiel Effizienz, Effektivität, Legalität, Legitimität, Gerechtigkeit, Nachhaltigkeit, Transparenz, Repräsentation, Partizipation)</w:t>
            </w:r>
          </w:p>
        </w:tc>
        <w:tc>
          <w:tcPr>
            <w:tcW w:w="3685" w:type="dxa"/>
          </w:tcPr>
          <w:p w:rsidR="00835A74" w:rsidRPr="00835A74" w:rsidRDefault="00835A74" w:rsidP="00835A74">
            <w:pPr>
              <w:spacing w:line="240" w:lineRule="auto"/>
              <w:rPr>
                <w:rFonts w:cs="Arial"/>
                <w:sz w:val="18"/>
                <w:szCs w:val="18"/>
              </w:rPr>
            </w:pPr>
            <w:r w:rsidRPr="00835A74">
              <w:rPr>
                <w:rFonts w:cs="Arial"/>
                <w:b/>
                <w:sz w:val="18"/>
                <w:szCs w:val="18"/>
              </w:rPr>
              <w:t>M:</w:t>
            </w:r>
            <w:r w:rsidRPr="00835A74">
              <w:rPr>
                <w:rFonts w:cs="Arial"/>
                <w:sz w:val="18"/>
                <w:szCs w:val="18"/>
              </w:rPr>
              <w:t xml:space="preserve"> (5) unterschiedliche Formen von Gerechtigkeit </w:t>
            </w:r>
            <w:r w:rsidRPr="00835A74">
              <w:rPr>
                <w:rFonts w:cs="Arial"/>
                <w:b/>
                <w:sz w:val="18"/>
                <w:szCs w:val="18"/>
              </w:rPr>
              <w:t>beschreiben</w:t>
            </w:r>
            <w:r w:rsidRPr="00835A74">
              <w:rPr>
                <w:rFonts w:cs="Arial"/>
                <w:sz w:val="18"/>
                <w:szCs w:val="18"/>
              </w:rPr>
              <w:t xml:space="preserve"> (Leistungs-, Bedarfs-, Chancengerechtigkeit)</w:t>
            </w:r>
          </w:p>
          <w:p w:rsidR="00835A74" w:rsidRPr="00835A74" w:rsidRDefault="00835A74" w:rsidP="00835A74">
            <w:pPr>
              <w:spacing w:line="240" w:lineRule="auto"/>
              <w:rPr>
                <w:rFonts w:cs="Arial"/>
                <w:sz w:val="18"/>
                <w:szCs w:val="18"/>
              </w:rPr>
            </w:pPr>
            <w:r w:rsidRPr="00835A74">
              <w:rPr>
                <w:rFonts w:cs="Arial"/>
                <w:b/>
                <w:sz w:val="18"/>
                <w:szCs w:val="18"/>
              </w:rPr>
              <w:t>M:</w:t>
            </w:r>
            <w:r w:rsidRPr="00835A74">
              <w:rPr>
                <w:rFonts w:cs="Arial"/>
                <w:sz w:val="18"/>
                <w:szCs w:val="18"/>
              </w:rPr>
              <w:t xml:space="preserve"> (8) das Fürsorgeprinzip am Beispiel der Grundsicherung beschreiben (Zielsetzung, Anspruchsberechtigte, Finanzierung, Gestaltungsprinzip) und die Ausgestaltung der Grundsicherung bewerten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b/>
                <w:sz w:val="18"/>
                <w:szCs w:val="18"/>
              </w:rPr>
              <w:t>E:</w:t>
            </w:r>
            <w:r w:rsidRPr="00835A74">
              <w:rPr>
                <w:rFonts w:cs="Arial"/>
                <w:sz w:val="18"/>
                <w:szCs w:val="18"/>
              </w:rPr>
              <w:t xml:space="preserve"> (5) unterschiedliche Formen von Gerechtigkeit </w:t>
            </w:r>
            <w:r w:rsidRPr="00835A74">
              <w:rPr>
                <w:rFonts w:cs="Arial"/>
                <w:b/>
                <w:sz w:val="18"/>
                <w:szCs w:val="18"/>
              </w:rPr>
              <w:t>charakterisieren</w:t>
            </w:r>
            <w:r w:rsidRPr="00835A74">
              <w:rPr>
                <w:rFonts w:cs="Arial"/>
                <w:sz w:val="18"/>
                <w:szCs w:val="18"/>
              </w:rPr>
              <w:t xml:space="preserve"> (Leistungs-, Bedarfs-, Chancengerechtigkeit)</w:t>
            </w:r>
          </w:p>
          <w:p w:rsidR="00835A74" w:rsidRPr="00835A74" w:rsidRDefault="00835A74" w:rsidP="00835A74">
            <w:pPr>
              <w:spacing w:line="240" w:lineRule="auto"/>
              <w:rPr>
                <w:rFonts w:cs="Arial"/>
                <w:sz w:val="18"/>
                <w:szCs w:val="18"/>
              </w:rPr>
            </w:pPr>
            <w:r w:rsidRPr="00835A74">
              <w:rPr>
                <w:rFonts w:cs="Arial"/>
                <w:b/>
                <w:sz w:val="18"/>
                <w:szCs w:val="18"/>
              </w:rPr>
              <w:t>E:</w:t>
            </w:r>
            <w:r w:rsidRPr="00835A74">
              <w:rPr>
                <w:rFonts w:cs="Arial"/>
                <w:sz w:val="18"/>
                <w:szCs w:val="18"/>
              </w:rPr>
              <w:t xml:space="preserve"> (8) das Fürsorgeprinzip am Beispiel der Grundsicherung beschreiben (Zielsetzung, Anspruchsberechtigte, Finanzierung, Gestaltungsprinzip) und die Ausgestaltung der Grundsicherung bewerten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p>
          <w:p w:rsidR="00835A74" w:rsidRPr="00835A74" w:rsidRDefault="00835A74" w:rsidP="006E7913">
            <w:pPr>
              <w:spacing w:line="240" w:lineRule="auto"/>
              <w:rPr>
                <w:rFonts w:cs="Arial"/>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 xml:space="preserve">Wie sieht eine gerechte soziale Grundsicherung aus? </w:t>
            </w:r>
            <w:r w:rsidRPr="0080136B">
              <w:rPr>
                <w:rFonts w:cs="Arial"/>
                <w:b/>
                <w:sz w:val="18"/>
                <w:szCs w:val="18"/>
              </w:rPr>
              <w:t>(M</w:t>
            </w:r>
            <w:r w:rsidR="0080136B" w:rsidRPr="0080136B">
              <w:rPr>
                <w:rFonts w:cs="Arial"/>
                <w:b/>
                <w:sz w:val="18"/>
                <w:szCs w:val="18"/>
              </w:rPr>
              <w:t xml:space="preserve">- und </w:t>
            </w:r>
            <w:r w:rsidRPr="0080136B">
              <w:rPr>
                <w:rFonts w:cs="Arial"/>
                <w:b/>
                <w:sz w:val="18"/>
                <w:szCs w:val="18"/>
              </w:rPr>
              <w:t>E</w:t>
            </w:r>
            <w:r w:rsidR="0080136B" w:rsidRPr="0080136B">
              <w:rPr>
                <w:rFonts w:cs="Arial"/>
                <w:b/>
                <w:sz w:val="18"/>
                <w:szCs w:val="18"/>
              </w:rPr>
              <w:t>-Niveau</w:t>
            </w:r>
            <w:r w:rsidRPr="0080136B">
              <w:rPr>
                <w:rFonts w:cs="Arial"/>
                <w:b/>
                <w:sz w:val="18"/>
                <w:szCs w:val="18"/>
              </w:rPr>
              <w:t>)</w:t>
            </w:r>
            <w:r w:rsidRPr="00835A74">
              <w:rPr>
                <w:rFonts w:cs="Arial"/>
                <w:b/>
                <w:sz w:val="18"/>
                <w:szCs w:val="18"/>
              </w:rPr>
              <w:t xml:space="preserve"> </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Einstieg I</w:t>
            </w:r>
          </w:p>
          <w:p w:rsidR="00835A74" w:rsidRPr="00835A74" w:rsidRDefault="00835A74" w:rsidP="00835A74">
            <w:pPr>
              <w:spacing w:line="240" w:lineRule="auto"/>
              <w:rPr>
                <w:rFonts w:cs="Arial"/>
                <w:sz w:val="18"/>
                <w:szCs w:val="18"/>
              </w:rPr>
            </w:pPr>
            <w:r w:rsidRPr="00835A74">
              <w:rPr>
                <w:rFonts w:cs="Arial"/>
                <w:sz w:val="18"/>
                <w:szCs w:val="18"/>
              </w:rPr>
              <w:t>Karikatur (gänzlich unterschiedliche Tiere erhalten den Auftrag, auf einen Baum zu klettern)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w:t>
            </w:r>
          </w:p>
          <w:p w:rsidR="00835A74" w:rsidRPr="00835A74" w:rsidRDefault="00835A74" w:rsidP="00835A74">
            <w:pPr>
              <w:spacing w:line="240" w:lineRule="auto"/>
              <w:rPr>
                <w:rFonts w:cs="Arial"/>
                <w:sz w:val="18"/>
                <w:szCs w:val="18"/>
              </w:rPr>
            </w:pPr>
            <w:r w:rsidRPr="00835A74">
              <w:rPr>
                <w:rFonts w:cs="Arial"/>
                <w:sz w:val="18"/>
                <w:szCs w:val="18"/>
              </w:rPr>
              <w:t>„Möbelpacker-Dilemma“: Entwickeln verschiedener Gerechtigkeitsdimensionen</w:t>
            </w:r>
          </w:p>
          <w:p w:rsidR="00835A74" w:rsidRPr="00835A74" w:rsidRDefault="00835A74" w:rsidP="00835A74">
            <w:pPr>
              <w:spacing w:line="240" w:lineRule="auto"/>
              <w:rPr>
                <w:rFonts w:cs="Arial"/>
                <w:sz w:val="18"/>
                <w:szCs w:val="18"/>
              </w:rPr>
            </w:pPr>
          </w:p>
          <w:p w:rsidR="00835A74" w:rsidRPr="00FA5940" w:rsidRDefault="00835A74" w:rsidP="00835A74">
            <w:pPr>
              <w:spacing w:line="240" w:lineRule="auto"/>
              <w:rPr>
                <w:rFonts w:cs="Arial"/>
                <w:sz w:val="18"/>
                <w:szCs w:val="18"/>
                <w:u w:val="single"/>
              </w:rPr>
            </w:pPr>
            <w:r w:rsidRPr="00FA5940">
              <w:rPr>
                <w:rFonts w:cs="Arial"/>
                <w:sz w:val="18"/>
                <w:szCs w:val="18"/>
                <w:u w:val="single"/>
              </w:rPr>
              <w:t>Differenzierung</w:t>
            </w:r>
          </w:p>
          <w:p w:rsidR="00F41CA4" w:rsidRDefault="00835A74" w:rsidP="00835A74">
            <w:pPr>
              <w:spacing w:line="240" w:lineRule="auto"/>
              <w:rPr>
                <w:rFonts w:cs="Arial"/>
                <w:sz w:val="18"/>
                <w:szCs w:val="18"/>
              </w:rPr>
            </w:pPr>
            <w:r w:rsidRPr="00835A74">
              <w:rPr>
                <w:rFonts w:cs="Arial"/>
                <w:sz w:val="18"/>
                <w:szCs w:val="18"/>
              </w:rPr>
              <w:t>Komplexität des Materials:</w:t>
            </w:r>
          </w:p>
          <w:p w:rsidR="00835A74" w:rsidRPr="00835A74" w:rsidRDefault="00835A74" w:rsidP="00835A74">
            <w:pPr>
              <w:spacing w:line="240" w:lineRule="auto"/>
              <w:rPr>
                <w:rFonts w:cs="Arial"/>
                <w:sz w:val="18"/>
                <w:szCs w:val="18"/>
              </w:rPr>
            </w:pPr>
            <w:r w:rsidRPr="00835A74">
              <w:rPr>
                <w:rFonts w:cs="Arial"/>
                <w:sz w:val="18"/>
                <w:szCs w:val="18"/>
              </w:rPr>
              <w:t>Vorgabe der Begriffe Leistungs-, Bedarfs-, Chancengerechtigkeit</w:t>
            </w:r>
          </w:p>
          <w:p w:rsidR="00835A74" w:rsidRPr="00835A74" w:rsidRDefault="00835A74" w:rsidP="00835A74">
            <w:pPr>
              <w:spacing w:line="240" w:lineRule="auto"/>
              <w:rPr>
                <w:rFonts w:cs="Arial"/>
                <w:sz w:val="18"/>
                <w:szCs w:val="18"/>
              </w:rPr>
            </w:pPr>
          </w:p>
          <w:p w:rsidR="00835A74" w:rsidRPr="00835A74" w:rsidRDefault="00EE2349" w:rsidP="00835A74">
            <w:pPr>
              <w:spacing w:line="240" w:lineRule="auto"/>
              <w:rPr>
                <w:rFonts w:cs="Arial"/>
                <w:b/>
                <w:sz w:val="18"/>
                <w:szCs w:val="18"/>
              </w:rPr>
            </w:pPr>
            <w:r>
              <w:rPr>
                <w:rFonts w:cs="Arial"/>
                <w:b/>
                <w:sz w:val="18"/>
                <w:szCs w:val="18"/>
              </w:rPr>
              <w:t>Erarbeitung</w:t>
            </w:r>
            <w:r w:rsidR="00835A74" w:rsidRPr="00835A74">
              <w:rPr>
                <w:rFonts w:cs="Arial"/>
                <w:b/>
                <w:sz w:val="18"/>
                <w:szCs w:val="18"/>
              </w:rPr>
              <w:t xml:space="preserve"> II</w:t>
            </w:r>
          </w:p>
          <w:p w:rsidR="00835A74" w:rsidRPr="00835A74" w:rsidRDefault="00835A74" w:rsidP="00835A74">
            <w:pPr>
              <w:spacing w:line="240" w:lineRule="auto"/>
              <w:rPr>
                <w:rFonts w:cs="Arial"/>
                <w:sz w:val="18"/>
                <w:szCs w:val="18"/>
              </w:rPr>
            </w:pPr>
            <w:r w:rsidRPr="00835A74">
              <w:rPr>
                <w:rFonts w:cs="Arial"/>
                <w:sz w:val="18"/>
                <w:szCs w:val="18"/>
              </w:rPr>
              <w:t>Viereckenspiel:</w:t>
            </w:r>
            <w:r w:rsidRPr="00835A74">
              <w:rPr>
                <w:rFonts w:cs="Arial"/>
                <w:sz w:val="18"/>
                <w:szCs w:val="18"/>
              </w:rPr>
              <w:br/>
              <w:t>- Jeder ist für sich selbst verantwortlich.</w:t>
            </w:r>
          </w:p>
          <w:p w:rsidR="00835A74" w:rsidRPr="00835A74" w:rsidRDefault="00835A74" w:rsidP="00835A74">
            <w:pPr>
              <w:spacing w:line="240" w:lineRule="auto"/>
              <w:rPr>
                <w:rFonts w:cs="Arial"/>
                <w:sz w:val="18"/>
                <w:szCs w:val="18"/>
              </w:rPr>
            </w:pPr>
            <w:r w:rsidRPr="00835A74">
              <w:rPr>
                <w:rFonts w:cs="Arial"/>
                <w:sz w:val="18"/>
                <w:szCs w:val="18"/>
              </w:rPr>
              <w:t>- Der Staat darf niemanden verhungern lassen.</w:t>
            </w:r>
          </w:p>
          <w:p w:rsidR="00835A74" w:rsidRPr="00835A74" w:rsidRDefault="00835A74" w:rsidP="00835A74">
            <w:pPr>
              <w:spacing w:line="240" w:lineRule="auto"/>
              <w:rPr>
                <w:rFonts w:cs="Arial"/>
                <w:sz w:val="18"/>
                <w:szCs w:val="18"/>
              </w:rPr>
            </w:pPr>
            <w:r w:rsidRPr="00835A74">
              <w:rPr>
                <w:rFonts w:cs="Arial"/>
                <w:sz w:val="18"/>
                <w:szCs w:val="18"/>
              </w:rPr>
              <w:t>- Der Staat garantiert jedem ein Mindesteinkommen.</w:t>
            </w:r>
          </w:p>
          <w:p w:rsidR="00835A74" w:rsidRPr="00835A74" w:rsidRDefault="00835A74" w:rsidP="00835A74">
            <w:pPr>
              <w:spacing w:line="240" w:lineRule="auto"/>
              <w:rPr>
                <w:rFonts w:cs="Arial"/>
                <w:sz w:val="18"/>
                <w:szCs w:val="18"/>
              </w:rPr>
            </w:pPr>
            <w:r w:rsidRPr="00835A74">
              <w:rPr>
                <w:rFonts w:cs="Arial"/>
                <w:sz w:val="18"/>
                <w:szCs w:val="18"/>
              </w:rPr>
              <w:t>- eigene Antwort</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rPr>
              <w:t>Beschreibung von Hartz IV (als eine Form der sozialen Grundsicherung) (Zielsetzung, Anspruchsberechtigte, Finanzierung, Gestaltungsprinzip)</w:t>
            </w:r>
          </w:p>
          <w:p w:rsidR="00835A74" w:rsidRPr="00835A74" w:rsidRDefault="00835A74" w:rsidP="00835A74">
            <w:pPr>
              <w:spacing w:line="240" w:lineRule="auto"/>
              <w:rPr>
                <w:rFonts w:cs="Arial"/>
                <w:sz w:val="18"/>
                <w:szCs w:val="18"/>
              </w:rPr>
            </w:pPr>
          </w:p>
          <w:p w:rsidR="00C21A21" w:rsidRDefault="00835A74" w:rsidP="00835A74">
            <w:pPr>
              <w:spacing w:line="240" w:lineRule="auto"/>
              <w:rPr>
                <w:rFonts w:cs="Arial"/>
                <w:sz w:val="18"/>
                <w:szCs w:val="18"/>
              </w:rPr>
            </w:pPr>
            <w:r w:rsidRPr="00835A74">
              <w:rPr>
                <w:rFonts w:cs="Arial"/>
                <w:b/>
                <w:sz w:val="18"/>
                <w:szCs w:val="18"/>
              </w:rPr>
              <w:t>Urteilsbildung</w:t>
            </w:r>
            <w:r w:rsidRPr="00835A74">
              <w:rPr>
                <w:rFonts w:cs="Arial"/>
                <w:sz w:val="18"/>
                <w:szCs w:val="18"/>
              </w:rPr>
              <w:t xml:space="preserve"> </w:t>
            </w:r>
          </w:p>
          <w:p w:rsidR="00835A74" w:rsidRPr="00835A74" w:rsidRDefault="00835A74" w:rsidP="00835A74">
            <w:pPr>
              <w:spacing w:line="240" w:lineRule="auto"/>
              <w:rPr>
                <w:rFonts w:cs="Arial"/>
                <w:sz w:val="18"/>
                <w:szCs w:val="18"/>
              </w:rPr>
            </w:pPr>
            <w:r w:rsidRPr="00835A74">
              <w:rPr>
                <w:rFonts w:cs="Arial"/>
                <w:sz w:val="18"/>
                <w:szCs w:val="18"/>
              </w:rPr>
              <w:t>Bewertung der Ausgestaltung der Grundsicherun</w:t>
            </w:r>
            <w:r w:rsidR="000622C3">
              <w:rPr>
                <w:rFonts w:cs="Arial"/>
                <w:sz w:val="18"/>
                <w:szCs w:val="18"/>
              </w:rPr>
              <w:t>g (Kriterien: u.a. verschiedene</w:t>
            </w:r>
            <w:r w:rsidRPr="00835A74">
              <w:rPr>
                <w:rFonts w:cs="Arial"/>
                <w:sz w:val="18"/>
                <w:szCs w:val="18"/>
              </w:rPr>
              <w:t xml:space="preserve"> Gerechtigkeitsdimensionen) </w:t>
            </w:r>
          </w:p>
          <w:p w:rsidR="00835A74" w:rsidRPr="00835A74" w:rsidRDefault="00835A74" w:rsidP="00835A74">
            <w:pPr>
              <w:spacing w:line="240" w:lineRule="auto"/>
              <w:rPr>
                <w:rFonts w:cs="Arial"/>
                <w:sz w:val="18"/>
                <w:szCs w:val="18"/>
              </w:rPr>
            </w:pPr>
          </w:p>
          <w:p w:rsidR="006E7913" w:rsidRDefault="006E7913" w:rsidP="006E7913">
            <w:pPr>
              <w:spacing w:line="240" w:lineRule="auto"/>
              <w:rPr>
                <w:rFonts w:cs="Arial"/>
                <w:b/>
                <w:sz w:val="18"/>
                <w:szCs w:val="18"/>
              </w:rPr>
            </w:pPr>
          </w:p>
          <w:p w:rsidR="006E7913" w:rsidRPr="00835A74" w:rsidRDefault="006E7913" w:rsidP="006E7913">
            <w:pPr>
              <w:spacing w:line="240" w:lineRule="auto"/>
              <w:rPr>
                <w:rFonts w:cs="Arial"/>
                <w:b/>
                <w:sz w:val="18"/>
                <w:szCs w:val="18"/>
              </w:rPr>
            </w:pPr>
            <w:r w:rsidRPr="00835A74">
              <w:rPr>
                <w:rFonts w:cs="Arial"/>
                <w:b/>
                <w:sz w:val="18"/>
                <w:szCs w:val="18"/>
              </w:rPr>
              <w:t xml:space="preserve">Bezug zu den Basiskonzepten </w:t>
            </w:r>
          </w:p>
          <w:p w:rsidR="006E7913" w:rsidRPr="00835A74" w:rsidRDefault="006E7913" w:rsidP="006E7913">
            <w:pPr>
              <w:spacing w:line="240" w:lineRule="auto"/>
              <w:rPr>
                <w:rFonts w:cs="Arial"/>
                <w:b/>
                <w:sz w:val="18"/>
                <w:szCs w:val="18"/>
              </w:rPr>
            </w:pPr>
            <w:r w:rsidRPr="00835A74">
              <w:rPr>
                <w:rFonts w:cs="Arial"/>
                <w:sz w:val="18"/>
                <w:szCs w:val="18"/>
              </w:rPr>
              <w:t>Welche unterschiedliche</w:t>
            </w:r>
            <w:r w:rsidR="004C5FAB">
              <w:rPr>
                <w:rFonts w:cs="Arial"/>
                <w:sz w:val="18"/>
                <w:szCs w:val="18"/>
              </w:rPr>
              <w:t>n</w:t>
            </w:r>
            <w:r w:rsidRPr="00835A74">
              <w:rPr>
                <w:rFonts w:cs="Arial"/>
                <w:sz w:val="18"/>
                <w:szCs w:val="18"/>
              </w:rPr>
              <w:t xml:space="preserve"> Vorstellung</w:t>
            </w:r>
            <w:r w:rsidR="004C5FAB">
              <w:rPr>
                <w:rFonts w:cs="Arial"/>
                <w:sz w:val="18"/>
                <w:szCs w:val="18"/>
              </w:rPr>
              <w:t>en</w:t>
            </w:r>
            <w:r w:rsidRPr="00835A74">
              <w:rPr>
                <w:rFonts w:cs="Arial"/>
                <w:sz w:val="18"/>
                <w:szCs w:val="18"/>
              </w:rPr>
              <w:t xml:space="preserve"> zur Umsetzung des Sozialstaatsgebots gibt es? </w:t>
            </w:r>
            <w:r w:rsidRPr="00835A74">
              <w:rPr>
                <w:rFonts w:cs="Arial"/>
                <w:b/>
                <w:sz w:val="18"/>
                <w:szCs w:val="18"/>
              </w:rPr>
              <w:t>(Interessen und Gemeinwohl)</w:t>
            </w:r>
          </w:p>
          <w:p w:rsidR="006E7913" w:rsidRPr="00835A74" w:rsidRDefault="006E7913" w:rsidP="006E7913">
            <w:pPr>
              <w:spacing w:line="240" w:lineRule="auto"/>
              <w:rPr>
                <w:rFonts w:cs="Arial"/>
                <w:sz w:val="18"/>
                <w:szCs w:val="18"/>
              </w:rPr>
            </w:pPr>
            <w:r w:rsidRPr="00835A74">
              <w:rPr>
                <w:rFonts w:cs="Arial"/>
                <w:sz w:val="18"/>
                <w:szCs w:val="18"/>
              </w:rPr>
              <w:t xml:space="preserve">Wie ist der Sozialstaat ausgestaltet? </w:t>
            </w:r>
            <w:r w:rsidRPr="00835A74">
              <w:rPr>
                <w:rFonts w:cs="Arial"/>
                <w:b/>
                <w:sz w:val="18"/>
                <w:szCs w:val="18"/>
              </w:rPr>
              <w:t>(Ordnung und Struktur)</w:t>
            </w:r>
          </w:p>
          <w:p w:rsidR="00835A74" w:rsidRPr="00835A74" w:rsidRDefault="00835A74" w:rsidP="00835A74">
            <w:pPr>
              <w:spacing w:line="240" w:lineRule="auto"/>
              <w:rPr>
                <w:rFonts w:cs="Arial"/>
                <w:b/>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 xml:space="preserve">Hinweise zu den Verweisen </w:t>
            </w:r>
            <w:r w:rsidRPr="00835A74">
              <w:rPr>
                <w:rFonts w:cs="Arial"/>
                <w:sz w:val="18"/>
                <w:szCs w:val="18"/>
              </w:rPr>
              <w:t xml:space="preserve"> </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(P) Urteilskriterien zur Ausgestaltung der Grundsicherung</w:t>
            </w:r>
          </w:p>
          <w:p w:rsidR="00835A74" w:rsidRPr="00835A74" w:rsidRDefault="00835A74" w:rsidP="00835A74">
            <w:pPr>
              <w:spacing w:line="240" w:lineRule="auto"/>
              <w:rPr>
                <w:rFonts w:cs="Arial"/>
                <w:sz w:val="18"/>
                <w:szCs w:val="18"/>
              </w:rPr>
            </w:pPr>
            <w:r w:rsidRPr="00835A74">
              <w:rPr>
                <w:rFonts w:cs="Arial"/>
                <w:sz w:val="18"/>
                <w:szCs w:val="18"/>
              </w:rPr>
              <w:t>Gerechtigkeit: Ist die Grundsicherung gerecht im Sinne der Leistungs-, Bedarfs- und Chancengerechtigkeit?</w:t>
            </w:r>
          </w:p>
          <w:p w:rsidR="00835A74" w:rsidRPr="00835A74" w:rsidRDefault="00835A74" w:rsidP="00835A74">
            <w:pPr>
              <w:spacing w:line="240" w:lineRule="auto"/>
              <w:rPr>
                <w:rFonts w:cs="Arial"/>
                <w:sz w:val="18"/>
                <w:szCs w:val="18"/>
              </w:rPr>
            </w:pPr>
            <w:r w:rsidRPr="00835A74">
              <w:rPr>
                <w:rFonts w:cs="Arial"/>
                <w:sz w:val="18"/>
                <w:szCs w:val="18"/>
              </w:rPr>
              <w:t>Effektivität: Wird das Ziel der Grundsicherung erreicht?</w:t>
            </w:r>
          </w:p>
          <w:p w:rsidR="00835A74" w:rsidRPr="00835A74" w:rsidRDefault="00835A74" w:rsidP="00835A74">
            <w:pPr>
              <w:spacing w:line="240" w:lineRule="auto"/>
              <w:rPr>
                <w:rFonts w:cs="Arial"/>
                <w:sz w:val="18"/>
                <w:szCs w:val="18"/>
              </w:rPr>
            </w:pPr>
            <w:r w:rsidRPr="00835A74">
              <w:rPr>
                <w:rFonts w:cs="Arial"/>
                <w:sz w:val="18"/>
                <w:szCs w:val="18"/>
              </w:rPr>
              <w:t xml:space="preserve">Legitimität: Ist die Ausgestaltung verfassungsjuristisch (und moralisch) legitim? </w:t>
            </w:r>
          </w:p>
          <w:p w:rsidR="00835A74" w:rsidRPr="00835A74" w:rsidRDefault="00835A74" w:rsidP="00835A74">
            <w:pPr>
              <w:spacing w:line="240" w:lineRule="auto"/>
              <w:rPr>
                <w:rFonts w:cs="Arial"/>
                <w:sz w:val="18"/>
                <w:szCs w:val="18"/>
              </w:rPr>
            </w:pPr>
            <w:r w:rsidRPr="00835A74">
              <w:rPr>
                <w:rFonts w:cs="Arial"/>
                <w:sz w:val="18"/>
                <w:szCs w:val="18"/>
              </w:rPr>
              <w:t>Solidarität: Erfüllt sich in der Ausgestaltung der Gedanke der sozialen Solidarität</w:t>
            </w:r>
            <w:r w:rsidR="000622C3">
              <w:rPr>
                <w:rFonts w:cs="Arial"/>
                <w:sz w:val="18"/>
                <w:szCs w:val="18"/>
              </w:rPr>
              <w:t xml:space="preserve"> </w:t>
            </w:r>
            <w:r w:rsidR="000622C3" w:rsidRPr="00835A74">
              <w:rPr>
                <w:rFonts w:cs="Arial"/>
                <w:sz w:val="18"/>
                <w:szCs w:val="18"/>
              </w:rPr>
              <w:t>(Gemeinwohl)</w:t>
            </w:r>
            <w:r w:rsidRPr="00835A74">
              <w:rPr>
                <w:rFonts w:cs="Arial"/>
                <w:sz w:val="18"/>
                <w:szCs w:val="18"/>
              </w:rPr>
              <w:t>?</w:t>
            </w:r>
          </w:p>
          <w:p w:rsidR="00835A74" w:rsidRPr="00835A74" w:rsidRDefault="00835A74" w:rsidP="00835A74">
            <w:pPr>
              <w:spacing w:line="240" w:lineRule="auto"/>
              <w:rPr>
                <w:rFonts w:cs="Arial"/>
                <w:sz w:val="18"/>
                <w:szCs w:val="18"/>
              </w:rPr>
            </w:pPr>
            <w:r w:rsidRPr="00835A74">
              <w:rPr>
                <w:rFonts w:cs="Arial"/>
                <w:sz w:val="18"/>
                <w:szCs w:val="18"/>
              </w:rPr>
              <w:t>Sicherheit: Trägt die Ausgestaltung zum Erhalt des sozialen Friedens bei?</w:t>
            </w:r>
          </w:p>
          <w:p w:rsidR="00835A74" w:rsidRPr="00835A74" w:rsidRDefault="00835A74" w:rsidP="00835A74">
            <w:pPr>
              <w:spacing w:line="240" w:lineRule="auto"/>
              <w:rPr>
                <w:rFonts w:cs="Arial"/>
                <w:sz w:val="18"/>
                <w:szCs w:val="18"/>
              </w:rPr>
            </w:pPr>
            <w:r w:rsidRPr="00835A74">
              <w:rPr>
                <w:rFonts w:cs="Arial"/>
                <w:sz w:val="18"/>
                <w:szCs w:val="18"/>
              </w:rPr>
              <w:t>Nachhaltigkeit: Ist die Ausgestaltung sozial und / oder wirtschaftlich nachhaltig?</w:t>
            </w:r>
          </w:p>
          <w:p w:rsidR="00835A74" w:rsidRPr="00835A74" w:rsidRDefault="00835A74" w:rsidP="00835A74">
            <w:pPr>
              <w:spacing w:line="240" w:lineRule="auto"/>
              <w:rPr>
                <w:rFonts w:cs="Arial"/>
                <w:sz w:val="18"/>
                <w:szCs w:val="18"/>
              </w:rPr>
            </w:pPr>
            <w:r w:rsidRPr="00835A74">
              <w:rPr>
                <w:rFonts w:cs="Arial"/>
                <w:sz w:val="18"/>
                <w:szCs w:val="18"/>
              </w:rPr>
              <w:t>Anreizwirkung: Stellt die Ausgestaltung einen Anreiz dar, selbst die Notsituation zu verändern?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r w:rsidRPr="00835A74">
              <w:rPr>
                <w:rFonts w:cs="Arial"/>
                <w:b/>
                <w:sz w:val="18"/>
                <w:szCs w:val="18"/>
              </w:rPr>
              <w:t>(F)</w:t>
            </w:r>
          </w:p>
          <w:p w:rsidR="00835A74" w:rsidRPr="00835A74" w:rsidRDefault="00835A74" w:rsidP="00835A74">
            <w:pPr>
              <w:spacing w:line="240" w:lineRule="auto"/>
              <w:rPr>
                <w:rFonts w:cs="Arial"/>
                <w:sz w:val="18"/>
                <w:szCs w:val="18"/>
              </w:rPr>
            </w:pPr>
            <w:r w:rsidRPr="00835A74">
              <w:rPr>
                <w:rFonts w:cs="Arial"/>
                <w:sz w:val="18"/>
                <w:szCs w:val="18"/>
              </w:rPr>
              <w:t>WBS 3.2.1.1 Versicherungsnehmer (1) Inwiefern sichert der Staat den Einzelnen vor individuellen Lebensrisiken wie Armut?</w:t>
            </w:r>
          </w:p>
          <w:p w:rsidR="00835A74" w:rsidRPr="00835A74" w:rsidRDefault="00835A74" w:rsidP="00835A74">
            <w:pPr>
              <w:spacing w:line="240" w:lineRule="auto"/>
              <w:rPr>
                <w:rFonts w:ascii="Cambria" w:hAnsi="Cambria"/>
                <w:sz w:val="18"/>
                <w:szCs w:val="18"/>
              </w:rPr>
            </w:pPr>
          </w:p>
          <w:p w:rsidR="00835A74" w:rsidRPr="00835A74" w:rsidRDefault="0080136B" w:rsidP="00835A74">
            <w:pPr>
              <w:spacing w:line="240" w:lineRule="auto"/>
              <w:rPr>
                <w:rFonts w:cs="Arial"/>
                <w:b/>
                <w:sz w:val="18"/>
                <w:szCs w:val="18"/>
                <w:shd w:val="clear" w:color="auto" w:fill="A3D7B7"/>
              </w:rPr>
            </w:pPr>
            <w:r w:rsidRPr="00835A74">
              <w:rPr>
                <w:rFonts w:cs="Arial"/>
                <w:b/>
                <w:sz w:val="18"/>
                <w:szCs w:val="18"/>
                <w:shd w:val="clear" w:color="auto" w:fill="A3D7B7"/>
              </w:rPr>
              <w:t xml:space="preserve"> </w:t>
            </w:r>
            <w:r w:rsidR="00835A74" w:rsidRPr="00835A74">
              <w:rPr>
                <w:rFonts w:cs="Arial"/>
                <w:b/>
                <w:sz w:val="18"/>
                <w:szCs w:val="18"/>
                <w:shd w:val="clear" w:color="auto" w:fill="A3D7B7"/>
              </w:rPr>
              <w:t>(L) BNE</w:t>
            </w:r>
            <w:r w:rsidR="00835A74" w:rsidRPr="00835A74">
              <w:rPr>
                <w:sz w:val="18"/>
                <w:szCs w:val="18"/>
              </w:rPr>
              <w:t xml:space="preserve">  </w:t>
            </w:r>
            <w:r w:rsidR="00835A74" w:rsidRPr="00835A74">
              <w:rPr>
                <w:rFonts w:cs="Arial"/>
                <w:sz w:val="18"/>
                <w:szCs w:val="18"/>
              </w:rPr>
              <w:t>Welche Werte finden ihren Ausdruck in den verschiedenen Gerechtigkeitsdimensionen?</w:t>
            </w:r>
            <w:r w:rsidR="00835A74" w:rsidRPr="00835A74">
              <w:rPr>
                <w:rFonts w:cs="Arial"/>
                <w:b/>
                <w:sz w:val="18"/>
                <w:szCs w:val="18"/>
                <w:shd w:val="clear" w:color="auto" w:fill="A3D7B7"/>
              </w:rPr>
              <w:t xml:space="preserve"> </w:t>
            </w:r>
          </w:p>
          <w:p w:rsidR="00835A74" w:rsidRPr="00835A74" w:rsidRDefault="00835A74" w:rsidP="00835A74">
            <w:pPr>
              <w:spacing w:line="240" w:lineRule="auto"/>
              <w:rPr>
                <w:sz w:val="18"/>
                <w:szCs w:val="18"/>
              </w:rPr>
            </w:pPr>
            <w:r w:rsidRPr="00835A74">
              <w:rPr>
                <w:rFonts w:cs="Arial"/>
                <w:b/>
                <w:sz w:val="18"/>
                <w:szCs w:val="18"/>
                <w:shd w:val="clear" w:color="auto" w:fill="A3D7B7"/>
              </w:rPr>
              <w:t>(L) BTV</w:t>
            </w:r>
            <w:r w:rsidRPr="00835A74">
              <w:rPr>
                <w:sz w:val="18"/>
                <w:szCs w:val="18"/>
              </w:rPr>
              <w:t xml:space="preserve"> Welche Form der Gerechtigkeit kann den Solidaritätsgedanken unterstützen?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BF2D35" w:rsidP="00835A74">
            <w:pPr>
              <w:spacing w:line="240" w:lineRule="auto"/>
              <w:rPr>
                <w:rFonts w:cs="Arial"/>
                <w:b/>
                <w:sz w:val="18"/>
                <w:szCs w:val="18"/>
              </w:rPr>
            </w:pPr>
            <w:r>
              <w:rPr>
                <w:rFonts w:cs="Arial"/>
                <w:b/>
                <w:sz w:val="18"/>
                <w:szCs w:val="18"/>
              </w:rPr>
              <w:t xml:space="preserve">Zusätzliche </w:t>
            </w:r>
            <w:r w:rsidR="00C21A21">
              <w:rPr>
                <w:rFonts w:cs="Arial"/>
                <w:b/>
                <w:sz w:val="18"/>
                <w:szCs w:val="18"/>
              </w:rPr>
              <w:t>Hinweise</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r w:rsidRPr="00835A74">
              <w:rPr>
                <w:rFonts w:cs="Arial"/>
                <w:sz w:val="18"/>
                <w:szCs w:val="18"/>
              </w:rPr>
              <w:t>Möglicher zusätzlicher Impuls:</w:t>
            </w:r>
          </w:p>
          <w:p w:rsidR="00835A74" w:rsidRPr="00835A74" w:rsidRDefault="00835A74" w:rsidP="00835A74">
            <w:pPr>
              <w:spacing w:line="240" w:lineRule="auto"/>
              <w:rPr>
                <w:rFonts w:cs="Arial"/>
                <w:b/>
                <w:sz w:val="18"/>
                <w:szCs w:val="18"/>
              </w:rPr>
            </w:pPr>
            <w:r w:rsidRPr="00835A74">
              <w:rPr>
                <w:rFonts w:cs="Arial"/>
                <w:sz w:val="18"/>
                <w:szCs w:val="18"/>
              </w:rPr>
              <w:t>„Das Grundrecht auf Gewährleistung eines menschenwürdigen Existenzminimums aus Art. 1 Abs. 1 GG in Verbindung mit dem Sozialstaatsprinzip des Art. 20 Abs. 1 GG sichert jedem Hilfebedürftigen diejenigen materiellen Voraussetzungen zu, die für seine physische Existenz und für ein Mindestmaß an Teilhabe am gesellschaftlichen, kulturellen und politischen Leben unerlässlich sind.“ (BVerfG-Urteil vom 9.2.2010)</w:t>
            </w:r>
          </w:p>
          <w:p w:rsidR="00D4004A" w:rsidRPr="00D4004A" w:rsidRDefault="00835A74" w:rsidP="00835A74">
            <w:pPr>
              <w:spacing w:line="240" w:lineRule="auto"/>
              <w:rPr>
                <w:rFonts w:cs="Arial"/>
                <w:sz w:val="18"/>
                <w:szCs w:val="18"/>
              </w:rPr>
            </w:pPr>
            <w:r w:rsidRPr="00835A74">
              <w:rPr>
                <w:rFonts w:cs="Arial"/>
                <w:sz w:val="18"/>
                <w:szCs w:val="18"/>
              </w:rPr>
              <w:br/>
            </w:r>
            <w:r w:rsidRPr="00D4004A">
              <w:rPr>
                <w:rFonts w:cs="Arial"/>
                <w:sz w:val="18"/>
                <w:szCs w:val="18"/>
              </w:rPr>
              <w:t xml:space="preserve">Themenblätter im Unterricht </w:t>
            </w:r>
            <w:r w:rsidRPr="00D4004A">
              <w:rPr>
                <w:rFonts w:cs="Arial"/>
                <w:sz w:val="18"/>
                <w:szCs w:val="18"/>
              </w:rPr>
              <w:br/>
              <w:t xml:space="preserve">Nr. 102: Soziale Gerechtigkeit. Bonn: BpB,  2014. </w:t>
            </w:r>
          </w:p>
          <w:p w:rsidR="00835A74" w:rsidRPr="00D4004A" w:rsidRDefault="0023698B" w:rsidP="00835A74">
            <w:pPr>
              <w:spacing w:line="240" w:lineRule="auto"/>
              <w:rPr>
                <w:rFonts w:cs="Arial"/>
                <w:sz w:val="18"/>
                <w:szCs w:val="18"/>
              </w:rPr>
            </w:pPr>
            <w:hyperlink r:id="rId25" w:history="1">
              <w:r w:rsidR="00D4004A" w:rsidRPr="00D4004A">
                <w:rPr>
                  <w:rStyle w:val="Hyperlink"/>
                  <w:rFonts w:cs="Arial"/>
                  <w:sz w:val="18"/>
                  <w:szCs w:val="18"/>
                </w:rPr>
                <w:t>http://www.bpb.de/shop/lernen/themenblaetter/182451/soziale-gerechtigkeit</w:t>
              </w:r>
            </w:hyperlink>
            <w:r w:rsidR="00D4004A" w:rsidRPr="00D4004A">
              <w:rPr>
                <w:rFonts w:cs="Arial"/>
                <w:sz w:val="18"/>
                <w:szCs w:val="18"/>
              </w:rPr>
              <w:t xml:space="preserve"> </w:t>
            </w:r>
            <w:r w:rsidR="00345248" w:rsidRPr="00D4004A">
              <w:rPr>
                <w:rFonts w:cs="Arial"/>
                <w:sz w:val="18"/>
                <w:szCs w:val="18"/>
              </w:rPr>
              <w:t>(</w:t>
            </w:r>
            <w:r w:rsidR="00C35B7D">
              <w:rPr>
                <w:rFonts w:cs="Arial"/>
                <w:bCs/>
                <w:iCs/>
                <w:sz w:val="18"/>
                <w:szCs w:val="18"/>
              </w:rPr>
              <w:t>18.05</w:t>
            </w:r>
            <w:r w:rsidR="00C35B7D" w:rsidRPr="00A533FE">
              <w:rPr>
                <w:rFonts w:cs="Arial"/>
                <w:bCs/>
                <w:iCs/>
                <w:sz w:val="18"/>
                <w:szCs w:val="18"/>
              </w:rPr>
              <w:t>.2017</w:t>
            </w:r>
            <w:r w:rsidR="00345248" w:rsidRPr="00D4004A">
              <w:rPr>
                <w:rFonts w:cs="Arial"/>
                <w:sz w:val="18"/>
                <w:szCs w:val="18"/>
              </w:rPr>
              <w:t>)</w:t>
            </w:r>
          </w:p>
          <w:p w:rsidR="00D4004A" w:rsidRPr="00D4004A" w:rsidRDefault="00835A74" w:rsidP="00D4004A">
            <w:pPr>
              <w:spacing w:line="240" w:lineRule="auto"/>
              <w:rPr>
                <w:rFonts w:cs="Arial"/>
                <w:sz w:val="18"/>
                <w:szCs w:val="18"/>
              </w:rPr>
            </w:pPr>
            <w:r w:rsidRPr="00D4004A">
              <w:rPr>
                <w:rFonts w:cs="Arial"/>
                <w:sz w:val="18"/>
                <w:szCs w:val="18"/>
              </w:rPr>
              <w:t xml:space="preserve">Nr. 64: Urteil und Dilemma. Bonn: BpB, 2007. </w:t>
            </w:r>
          </w:p>
          <w:p w:rsidR="00835A74" w:rsidRPr="00D4004A" w:rsidRDefault="0023698B" w:rsidP="00835A74">
            <w:pPr>
              <w:spacing w:line="240" w:lineRule="auto"/>
              <w:rPr>
                <w:rFonts w:cs="Arial"/>
                <w:sz w:val="18"/>
                <w:szCs w:val="18"/>
              </w:rPr>
            </w:pPr>
            <w:hyperlink r:id="rId26" w:history="1">
              <w:r w:rsidR="00D4004A" w:rsidRPr="00D4004A">
                <w:rPr>
                  <w:rStyle w:val="Hyperlink"/>
                  <w:rFonts w:cs="Arial"/>
                  <w:sz w:val="18"/>
                  <w:szCs w:val="18"/>
                </w:rPr>
                <w:t>http://www.bpb.de/shop/lernen/themenblaetter/36615/urteil-und-dilemma</w:t>
              </w:r>
            </w:hyperlink>
            <w:r w:rsidR="00D4004A" w:rsidRPr="00D4004A">
              <w:rPr>
                <w:rFonts w:cs="Arial"/>
                <w:sz w:val="18"/>
                <w:szCs w:val="18"/>
              </w:rPr>
              <w:t xml:space="preserve"> (</w:t>
            </w:r>
            <w:r w:rsidR="00C35B7D">
              <w:rPr>
                <w:rFonts w:cs="Arial"/>
                <w:bCs/>
                <w:iCs/>
                <w:sz w:val="18"/>
                <w:szCs w:val="18"/>
              </w:rPr>
              <w:t>18.05</w:t>
            </w:r>
            <w:r w:rsidR="00C35B7D" w:rsidRPr="00A533FE">
              <w:rPr>
                <w:rFonts w:cs="Arial"/>
                <w:bCs/>
                <w:iCs/>
                <w:sz w:val="18"/>
                <w:szCs w:val="18"/>
              </w:rPr>
              <w:t>.2017</w:t>
            </w:r>
            <w:r w:rsidR="00345248" w:rsidRPr="00D4004A">
              <w:rPr>
                <w:rFonts w:cs="Arial"/>
                <w:sz w:val="18"/>
                <w:szCs w:val="18"/>
              </w:rPr>
              <w:t>)</w:t>
            </w:r>
          </w:p>
          <w:p w:rsidR="00D4004A" w:rsidRPr="00D4004A" w:rsidRDefault="00835A74" w:rsidP="00835A74">
            <w:pPr>
              <w:spacing w:line="240" w:lineRule="auto"/>
              <w:rPr>
                <w:rFonts w:ascii="Cambria" w:hAnsi="Cambria"/>
                <w:sz w:val="24"/>
              </w:rPr>
            </w:pPr>
            <w:r w:rsidRPr="00D4004A">
              <w:rPr>
                <w:rFonts w:cs="Arial"/>
                <w:sz w:val="18"/>
                <w:szCs w:val="18"/>
              </w:rPr>
              <w:t>Nr. 44: Soziale Gerechtigkeit. Utopie oder Herausforderung? Bonn: BpB, 2008.</w:t>
            </w:r>
            <w:r w:rsidRPr="00D4004A">
              <w:rPr>
                <w:rFonts w:ascii="Cambria" w:hAnsi="Cambria"/>
                <w:sz w:val="24"/>
              </w:rPr>
              <w:t xml:space="preserve"> </w:t>
            </w:r>
          </w:p>
          <w:p w:rsidR="00835A74" w:rsidRDefault="0023698B" w:rsidP="0080136B">
            <w:pPr>
              <w:spacing w:line="240" w:lineRule="auto"/>
              <w:rPr>
                <w:rFonts w:cs="Arial"/>
                <w:sz w:val="18"/>
                <w:szCs w:val="18"/>
              </w:rPr>
            </w:pPr>
            <w:hyperlink r:id="rId27" w:history="1">
              <w:r w:rsidR="00D4004A" w:rsidRPr="00D4004A">
                <w:rPr>
                  <w:rStyle w:val="Hyperlink"/>
                  <w:rFonts w:cs="Arial"/>
                  <w:sz w:val="18"/>
                  <w:szCs w:val="18"/>
                </w:rPr>
                <w:t>http://www.bpb.de/shop/lernen/themenblaetter/36590/soziale-gerechtigkeit</w:t>
              </w:r>
            </w:hyperlink>
            <w:r w:rsidR="00D4004A" w:rsidRPr="00D4004A">
              <w:rPr>
                <w:rFonts w:cs="Arial"/>
                <w:sz w:val="18"/>
                <w:szCs w:val="18"/>
              </w:rPr>
              <w:t xml:space="preserve"> </w:t>
            </w:r>
            <w:r w:rsidR="00345248" w:rsidRPr="00D4004A">
              <w:rPr>
                <w:rFonts w:cs="Arial"/>
                <w:sz w:val="18"/>
                <w:szCs w:val="18"/>
              </w:rPr>
              <w:t>(</w:t>
            </w:r>
            <w:r w:rsidR="00C35B7D">
              <w:rPr>
                <w:rFonts w:cs="Arial"/>
                <w:bCs/>
                <w:iCs/>
                <w:sz w:val="18"/>
                <w:szCs w:val="18"/>
              </w:rPr>
              <w:t>18.05</w:t>
            </w:r>
            <w:r w:rsidR="00C35B7D" w:rsidRPr="00A533FE">
              <w:rPr>
                <w:rFonts w:cs="Arial"/>
                <w:bCs/>
                <w:iCs/>
                <w:sz w:val="18"/>
                <w:szCs w:val="18"/>
              </w:rPr>
              <w:t>.2017</w:t>
            </w:r>
            <w:r w:rsidR="00345248" w:rsidRPr="00D4004A">
              <w:rPr>
                <w:rFonts w:cs="Arial"/>
                <w:sz w:val="18"/>
                <w:szCs w:val="18"/>
              </w:rPr>
              <w:t>)</w:t>
            </w:r>
          </w:p>
          <w:p w:rsidR="00C21A21" w:rsidRPr="00835A74" w:rsidRDefault="00C21A21" w:rsidP="0080136B">
            <w:pPr>
              <w:spacing w:line="240" w:lineRule="auto"/>
              <w:rPr>
                <w:rFonts w:cs="Arial"/>
                <w:sz w:val="18"/>
                <w:szCs w:val="18"/>
              </w:rPr>
            </w:pPr>
          </w:p>
        </w:tc>
      </w:tr>
      <w:tr w:rsidR="00835A74" w:rsidRPr="00835A74" w:rsidTr="00D4004A">
        <w:trPr>
          <w:jc w:val="center"/>
        </w:trPr>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r w:rsidRPr="00835A74">
              <w:rPr>
                <w:rFonts w:ascii="Cambria" w:hAnsi="Cambria"/>
                <w:sz w:val="24"/>
              </w:rPr>
              <w:br w:type="page"/>
            </w: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c>
          <w:tcPr>
            <w:tcW w:w="3685" w:type="dxa"/>
            <w:shd w:val="clear" w:color="auto" w:fill="BFBFBF" w:themeFill="background1" w:themeFillShade="BF"/>
          </w:tcPr>
          <w:p w:rsidR="00835A74" w:rsidRPr="00835A74" w:rsidRDefault="00835A74" w:rsidP="00835A74">
            <w:pPr>
              <w:spacing w:line="240" w:lineRule="auto"/>
              <w:rPr>
                <w:rFonts w:cs="Arial"/>
                <w:color w:val="404040"/>
                <w:sz w:val="18"/>
                <w:szCs w:val="18"/>
              </w:rPr>
            </w:pPr>
          </w:p>
        </w:tc>
      </w:tr>
      <w:tr w:rsidR="00835A74" w:rsidRPr="00835A74" w:rsidTr="00D4004A">
        <w:trPr>
          <w:trHeight w:val="2412"/>
          <w:jc w:val="center"/>
        </w:trPr>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2.1 Analysekompetenz</w:t>
            </w:r>
          </w:p>
          <w:p w:rsidR="00FC1E6C" w:rsidRDefault="00835A74" w:rsidP="00FC1E6C">
            <w:pPr>
              <w:spacing w:line="240" w:lineRule="auto"/>
              <w:rPr>
                <w:rFonts w:cs="TeXGyreHeros-Regular"/>
                <w:sz w:val="18"/>
                <w:szCs w:val="18"/>
              </w:rPr>
            </w:pPr>
            <w:r w:rsidRPr="00835A74">
              <w:rPr>
                <w:b/>
                <w:sz w:val="18"/>
                <w:szCs w:val="18"/>
              </w:rPr>
              <w:t>(</w:t>
            </w:r>
            <w:r w:rsidRPr="00835A74">
              <w:rPr>
                <w:rFonts w:cs="TeXGyreHeros-Regular"/>
                <w:b/>
                <w:sz w:val="18"/>
                <w:szCs w:val="18"/>
              </w:rPr>
              <w:t>5)</w:t>
            </w:r>
            <w:r w:rsidRPr="00835A74">
              <w:rPr>
                <w:rFonts w:cs="TeXGyreHeros-Regular"/>
                <w:sz w:val="18"/>
                <w:szCs w:val="18"/>
              </w:rPr>
              <w:t xml:space="preserve"> bei der Untersuchung von Sach-, Konflikt- und Problemlagen unterschiedliche Bereiche berücksichtigen (Gesellschaft, Wirtschaft, Politik)</w:t>
            </w:r>
          </w:p>
          <w:p w:rsidR="00FC1E6C" w:rsidRPr="00FC1E6C" w:rsidRDefault="00835A74" w:rsidP="00FC1E6C">
            <w:pPr>
              <w:spacing w:line="240" w:lineRule="auto"/>
              <w:rPr>
                <w:rFonts w:cs="TeXGyreHeros-Regular"/>
                <w:sz w:val="18"/>
                <w:szCs w:val="18"/>
              </w:rPr>
            </w:pPr>
            <w:r w:rsidRPr="00835A74">
              <w:rPr>
                <w:rFonts w:cs="TeXGyreHeros-Regular"/>
                <w:b/>
                <w:sz w:val="18"/>
                <w:szCs w:val="18"/>
              </w:rPr>
              <w:t>(6)</w:t>
            </w:r>
            <w:r w:rsidRPr="00835A74">
              <w:rPr>
                <w:rFonts w:cs="TeXGyreHeros-Regular"/>
                <w:sz w:val="18"/>
                <w:szCs w:val="18"/>
              </w:rPr>
              <w:t xml:space="preserve"> bei der Untersuchung politischer, wirtschaftlicher und gesellschaftlicher Sach-, Konflikt- und Problemlagen unterschiedliche Perspektiven berücksichtigen (individuelle, öffentliche, systemische) </w:t>
            </w:r>
            <w:r w:rsidR="00FC1E6C" w:rsidRPr="00FC1E6C">
              <w:rPr>
                <w:rFonts w:cs="TeXGyreHeros-Regular"/>
                <w:b/>
                <w:sz w:val="18"/>
                <w:szCs w:val="18"/>
              </w:rPr>
              <w:t>(</w:t>
            </w:r>
            <w:r w:rsidR="00FC1E6C">
              <w:rPr>
                <w:rFonts w:cs="TeXGyreHeros-Regular"/>
                <w:b/>
                <w:sz w:val="18"/>
                <w:szCs w:val="18"/>
              </w:rPr>
              <w:t>E-Niveau)</w:t>
            </w:r>
          </w:p>
          <w:p w:rsidR="00835A74" w:rsidRPr="00835A74" w:rsidRDefault="00835A74" w:rsidP="00835A74">
            <w:pPr>
              <w:spacing w:line="240" w:lineRule="auto"/>
              <w:rPr>
                <w:rFonts w:cs="TeXGyreHeros-Regular"/>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sz w:val="18"/>
                <w:szCs w:val="18"/>
              </w:rPr>
            </w:pPr>
            <w:r w:rsidRPr="00835A74">
              <w:rPr>
                <w:rFonts w:cs="Arial"/>
                <w:b/>
                <w:sz w:val="18"/>
                <w:szCs w:val="18"/>
              </w:rPr>
              <w:t>G:</w:t>
            </w:r>
            <w:r w:rsidRPr="00835A74">
              <w:rPr>
                <w:rFonts w:cs="Arial"/>
                <w:sz w:val="18"/>
                <w:szCs w:val="18"/>
              </w:rPr>
              <w:t xml:space="preserve"> (6) die Konzepte der absoluten und der relativen Armut </w:t>
            </w:r>
            <w:r w:rsidRPr="00835A74">
              <w:rPr>
                <w:rFonts w:cs="Arial"/>
                <w:b/>
                <w:sz w:val="18"/>
                <w:szCs w:val="18"/>
              </w:rPr>
              <w:t>beschreiben</w:t>
            </w:r>
          </w:p>
          <w:p w:rsidR="00835A74" w:rsidRPr="00835A74" w:rsidRDefault="00835A74" w:rsidP="00835A74">
            <w:pPr>
              <w:spacing w:line="240" w:lineRule="auto"/>
              <w:rPr>
                <w:rFonts w:cs="Arial"/>
                <w:b/>
                <w:sz w:val="18"/>
                <w:szCs w:val="18"/>
              </w:rPr>
            </w:pPr>
            <w:r w:rsidRPr="00835A74">
              <w:rPr>
                <w:rFonts w:cs="Arial"/>
                <w:b/>
                <w:sz w:val="18"/>
                <w:szCs w:val="18"/>
              </w:rPr>
              <w:t xml:space="preserve">G: </w:t>
            </w:r>
            <w:r w:rsidRPr="00835A74">
              <w:rPr>
                <w:rFonts w:cs="Arial"/>
                <w:sz w:val="18"/>
                <w:szCs w:val="18"/>
              </w:rPr>
              <w:t>(7)</w:t>
            </w:r>
            <w:r w:rsidRPr="00835A74">
              <w:rPr>
                <w:rFonts w:cs="Arial"/>
                <w:b/>
                <w:sz w:val="18"/>
                <w:szCs w:val="18"/>
              </w:rPr>
              <w:t xml:space="preserve"> Ursachen und </w:t>
            </w:r>
            <w:r w:rsidRPr="00835A74">
              <w:rPr>
                <w:rFonts w:cs="Arial"/>
                <w:sz w:val="18"/>
                <w:szCs w:val="18"/>
              </w:rPr>
              <w:t>Folgen von Armut</w:t>
            </w:r>
            <w:r w:rsidRPr="00835A74">
              <w:rPr>
                <w:rFonts w:cs="Arial"/>
                <w:b/>
                <w:sz w:val="18"/>
                <w:szCs w:val="18"/>
              </w:rPr>
              <w:t xml:space="preserve"> in Deutschland beschreiben </w:t>
            </w:r>
          </w:p>
          <w:p w:rsidR="00835A74" w:rsidRPr="00835A74" w:rsidRDefault="00835A74" w:rsidP="00835A74">
            <w:pPr>
              <w:spacing w:line="240" w:lineRule="auto"/>
              <w:rPr>
                <w:rFonts w:cs="Arial"/>
                <w:sz w:val="18"/>
                <w:szCs w:val="18"/>
              </w:rPr>
            </w:pPr>
            <w:r w:rsidRPr="00835A74">
              <w:rPr>
                <w:rFonts w:cs="Arial"/>
                <w:b/>
                <w:sz w:val="18"/>
                <w:szCs w:val="18"/>
              </w:rPr>
              <w:t>G:</w:t>
            </w:r>
            <w:r w:rsidRPr="00835A74">
              <w:rPr>
                <w:rFonts w:cs="Arial"/>
                <w:sz w:val="18"/>
                <w:szCs w:val="18"/>
              </w:rPr>
              <w:t xml:space="preserve"> (8) </w:t>
            </w:r>
            <w:r w:rsidRPr="00835A74">
              <w:rPr>
                <w:rFonts w:cs="Arial"/>
                <w:b/>
                <w:sz w:val="18"/>
                <w:szCs w:val="18"/>
              </w:rPr>
              <w:t>Maßnahmen zur Verhinderung von Armut unter Anleitung bewerten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b/>
                <w:sz w:val="18"/>
                <w:szCs w:val="18"/>
              </w:rPr>
              <w:t>M:</w:t>
            </w:r>
            <w:r w:rsidRPr="00835A74">
              <w:rPr>
                <w:rFonts w:cs="Arial"/>
                <w:sz w:val="18"/>
                <w:szCs w:val="18"/>
              </w:rPr>
              <w:t xml:space="preserve"> (6) die Konzepte der absoluten und der relativen Armut </w:t>
            </w:r>
            <w:r w:rsidRPr="00835A74">
              <w:rPr>
                <w:rFonts w:cs="Arial"/>
                <w:b/>
                <w:sz w:val="18"/>
                <w:szCs w:val="18"/>
              </w:rPr>
              <w:t>beschreiben</w:t>
            </w:r>
          </w:p>
          <w:p w:rsidR="00835A74" w:rsidRPr="00835A74" w:rsidRDefault="00835A74" w:rsidP="00835A74">
            <w:pPr>
              <w:spacing w:line="240" w:lineRule="auto"/>
              <w:rPr>
                <w:rFonts w:cs="Arial"/>
                <w:b/>
                <w:sz w:val="18"/>
                <w:szCs w:val="18"/>
              </w:rPr>
            </w:pPr>
            <w:r w:rsidRPr="00835A74">
              <w:rPr>
                <w:rFonts w:cs="Arial"/>
                <w:b/>
                <w:sz w:val="18"/>
                <w:szCs w:val="18"/>
              </w:rPr>
              <w:t xml:space="preserve">M: </w:t>
            </w:r>
            <w:r w:rsidRPr="00835A74">
              <w:rPr>
                <w:rFonts w:cs="Arial"/>
                <w:sz w:val="18"/>
                <w:szCs w:val="18"/>
              </w:rPr>
              <w:t>(7)</w:t>
            </w:r>
            <w:r w:rsidRPr="00835A74">
              <w:rPr>
                <w:rFonts w:cs="Arial"/>
                <w:b/>
                <w:sz w:val="18"/>
                <w:szCs w:val="18"/>
              </w:rPr>
              <w:t xml:space="preserve"> Ursachen und </w:t>
            </w:r>
            <w:r w:rsidRPr="00835A74">
              <w:rPr>
                <w:rFonts w:cs="Arial"/>
                <w:sz w:val="18"/>
                <w:szCs w:val="18"/>
              </w:rPr>
              <w:t>Folgen von Armut</w:t>
            </w:r>
            <w:r w:rsidRPr="00835A74">
              <w:rPr>
                <w:rFonts w:cs="Arial"/>
                <w:b/>
                <w:sz w:val="18"/>
                <w:szCs w:val="18"/>
              </w:rPr>
              <w:t xml:space="preserve"> in Deutschland erläutern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b/>
                <w:sz w:val="18"/>
                <w:szCs w:val="18"/>
              </w:rPr>
              <w:t>E:</w:t>
            </w:r>
            <w:r w:rsidRPr="00835A74">
              <w:rPr>
                <w:rFonts w:cs="Arial"/>
                <w:sz w:val="18"/>
                <w:szCs w:val="18"/>
              </w:rPr>
              <w:t xml:space="preserve"> (6) die Konzepte der absoluten und der relativen Armut </w:t>
            </w:r>
            <w:r w:rsidRPr="00835A74">
              <w:rPr>
                <w:rFonts w:cs="Arial"/>
                <w:b/>
                <w:sz w:val="18"/>
                <w:szCs w:val="18"/>
              </w:rPr>
              <w:t>vergleichen</w:t>
            </w:r>
          </w:p>
          <w:p w:rsidR="00835A74" w:rsidRPr="00835A74" w:rsidRDefault="00835A74" w:rsidP="003E7EF3">
            <w:pPr>
              <w:autoSpaceDE w:val="0"/>
              <w:autoSpaceDN w:val="0"/>
              <w:adjustRightInd w:val="0"/>
              <w:spacing w:line="240" w:lineRule="auto"/>
              <w:rPr>
                <w:rFonts w:cs="Arial"/>
                <w:b/>
                <w:sz w:val="18"/>
                <w:szCs w:val="18"/>
              </w:rPr>
            </w:pPr>
            <w:r w:rsidRPr="00835A74">
              <w:rPr>
                <w:rFonts w:cs="Arial"/>
                <w:b/>
                <w:sz w:val="18"/>
                <w:szCs w:val="18"/>
              </w:rPr>
              <w:t xml:space="preserve">E: </w:t>
            </w:r>
            <w:r w:rsidRPr="00835A74">
              <w:rPr>
                <w:rFonts w:cs="Arial"/>
                <w:sz w:val="18"/>
                <w:szCs w:val="18"/>
              </w:rPr>
              <w:t>(7)</w:t>
            </w:r>
            <w:r w:rsidRPr="00835A74">
              <w:rPr>
                <w:rFonts w:cs="Arial"/>
                <w:b/>
                <w:sz w:val="18"/>
                <w:szCs w:val="18"/>
              </w:rPr>
              <w:t xml:space="preserve"> Einflussfaktoren auf das Armutsrisiko mithilfe von Material analysieren (Familienstruktur, berufliche Qualifikation, Beschäftigungsverhältnis, Migrationshintergrund) sowie politische,</w:t>
            </w:r>
            <w:r w:rsidR="003E7EF3">
              <w:rPr>
                <w:rFonts w:cs="Arial"/>
                <w:b/>
                <w:sz w:val="18"/>
                <w:szCs w:val="18"/>
              </w:rPr>
              <w:t xml:space="preserve"> </w:t>
            </w:r>
            <w:r w:rsidRPr="00835A74">
              <w:rPr>
                <w:rFonts w:cs="Arial"/>
                <w:b/>
                <w:sz w:val="18"/>
                <w:szCs w:val="18"/>
              </w:rPr>
              <w:t xml:space="preserve">gesellschaftliche und wirtschaftliche </w:t>
            </w:r>
            <w:r w:rsidRPr="00835A74">
              <w:rPr>
                <w:rFonts w:cs="Arial"/>
                <w:sz w:val="18"/>
                <w:szCs w:val="18"/>
              </w:rPr>
              <w:t>Folgen von Armut</w:t>
            </w:r>
            <w:r w:rsidRPr="00835A74">
              <w:rPr>
                <w:rFonts w:cs="Arial"/>
                <w:b/>
                <w:sz w:val="18"/>
                <w:szCs w:val="18"/>
              </w:rPr>
              <w:t xml:space="preserve"> erläutern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Armut – das (be-)trifft nur die anderen!?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Einstieg</w:t>
            </w:r>
          </w:p>
          <w:p w:rsidR="00835A74" w:rsidRPr="00835A74" w:rsidRDefault="00835A74" w:rsidP="00835A74">
            <w:pPr>
              <w:spacing w:line="240" w:lineRule="auto"/>
              <w:rPr>
                <w:rFonts w:cs="Arial"/>
                <w:sz w:val="18"/>
                <w:szCs w:val="18"/>
              </w:rPr>
            </w:pPr>
            <w:r w:rsidRPr="00835A74">
              <w:rPr>
                <w:rFonts w:cs="Arial"/>
                <w:sz w:val="18"/>
                <w:szCs w:val="18"/>
              </w:rPr>
              <w:t>Vervollständigen des Satzes „Armut bedeutet für mich …“ (Moderationsmethode)</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rPr>
              <w:t xml:space="preserve">Unterscheidung von absoluter und relativer Armut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u w:val="single"/>
              </w:rPr>
              <w:t>Differenzierung</w:t>
            </w:r>
          </w:p>
          <w:p w:rsidR="00F41CA4" w:rsidRDefault="00835A74" w:rsidP="00835A74">
            <w:pPr>
              <w:spacing w:line="240" w:lineRule="auto"/>
              <w:rPr>
                <w:rFonts w:cs="Arial"/>
                <w:sz w:val="18"/>
                <w:szCs w:val="18"/>
              </w:rPr>
            </w:pPr>
            <w:r w:rsidRPr="00835A74">
              <w:rPr>
                <w:rFonts w:cs="Arial"/>
                <w:sz w:val="18"/>
                <w:szCs w:val="18"/>
              </w:rPr>
              <w:t xml:space="preserve">Aufgaben und Materialien: </w:t>
            </w:r>
          </w:p>
          <w:p w:rsidR="00835A74" w:rsidRPr="00835A74" w:rsidRDefault="00835A74" w:rsidP="00835A74">
            <w:pPr>
              <w:spacing w:line="240" w:lineRule="auto"/>
              <w:rPr>
                <w:rFonts w:cs="Arial"/>
                <w:sz w:val="18"/>
                <w:szCs w:val="18"/>
              </w:rPr>
            </w:pPr>
            <w:r w:rsidRPr="00835A74">
              <w:rPr>
                <w:rFonts w:cs="Arial"/>
                <w:sz w:val="18"/>
                <w:szCs w:val="18"/>
              </w:rPr>
              <w:t xml:space="preserve">Komplexität der Aufgabe: (E) Vergleichskriterium „Aussagekraft“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w:t>
            </w:r>
          </w:p>
          <w:p w:rsidR="00EE2349" w:rsidRPr="00EE2349" w:rsidRDefault="00EE2349" w:rsidP="00EE2349">
            <w:pPr>
              <w:spacing w:line="240" w:lineRule="auto"/>
              <w:rPr>
                <w:rFonts w:cs="Arial"/>
                <w:sz w:val="18"/>
                <w:szCs w:val="18"/>
              </w:rPr>
            </w:pPr>
            <w:r w:rsidRPr="00EE2349">
              <w:rPr>
                <w:rFonts w:cs="Arial"/>
                <w:sz w:val="18"/>
                <w:szCs w:val="18"/>
              </w:rPr>
              <w:t>Statistiken zu Armutsrisiko bestimmter Gruppen (Alleinerziehende, Geringqualifizierte, prekär Beschäftigte, Mitbürger mit Migrationshintergrund) und Folgen hieraus für die Betroffenen</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sz w:val="18"/>
                <w:szCs w:val="18"/>
                <w:u w:val="single"/>
              </w:rPr>
              <w:t>Differenzierung</w:t>
            </w:r>
          </w:p>
          <w:p w:rsidR="00F41CA4" w:rsidRDefault="00835A74" w:rsidP="00835A74">
            <w:pPr>
              <w:spacing w:line="240" w:lineRule="auto"/>
              <w:rPr>
                <w:rFonts w:cs="Arial"/>
                <w:sz w:val="18"/>
                <w:szCs w:val="18"/>
              </w:rPr>
            </w:pPr>
            <w:r w:rsidRPr="00835A74">
              <w:rPr>
                <w:rFonts w:cs="Arial"/>
                <w:sz w:val="18"/>
                <w:szCs w:val="18"/>
              </w:rPr>
              <w:t xml:space="preserve">Aufgaben und Materialien: </w:t>
            </w:r>
          </w:p>
          <w:p w:rsidR="00835A74" w:rsidRPr="00835A74" w:rsidRDefault="00835A74" w:rsidP="00835A74">
            <w:pPr>
              <w:spacing w:line="240" w:lineRule="auto"/>
              <w:rPr>
                <w:rFonts w:cs="Arial"/>
                <w:sz w:val="18"/>
                <w:szCs w:val="18"/>
              </w:rPr>
            </w:pPr>
            <w:r w:rsidRPr="00835A74">
              <w:rPr>
                <w:rFonts w:cs="Arial"/>
                <w:sz w:val="18"/>
                <w:szCs w:val="18"/>
              </w:rPr>
              <w:t xml:space="preserve">Komplexität des Materials: (G, M) Fallbeispiele, (E) Statistiken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Urteilsbildung (G)</w:t>
            </w:r>
            <w:r w:rsidR="00110C0B">
              <w:rPr>
                <w:rFonts w:cs="Arial"/>
                <w:b/>
                <w:sz w:val="18"/>
                <w:szCs w:val="18"/>
              </w:rPr>
              <w:t xml:space="preserve"> </w:t>
            </w:r>
            <w:r w:rsidRPr="00835A74">
              <w:rPr>
                <w:rFonts w:cs="Arial"/>
                <w:b/>
                <w:sz w:val="18"/>
                <w:szCs w:val="18"/>
              </w:rPr>
              <w:t>/</w:t>
            </w:r>
            <w:r w:rsidR="00110C0B">
              <w:rPr>
                <w:rFonts w:cs="Arial"/>
                <w:b/>
                <w:sz w:val="18"/>
                <w:szCs w:val="18"/>
              </w:rPr>
              <w:t xml:space="preserve"> </w:t>
            </w:r>
            <w:r w:rsidRPr="00835A74">
              <w:rPr>
                <w:rFonts w:cs="Arial"/>
                <w:b/>
                <w:sz w:val="18"/>
                <w:szCs w:val="18"/>
              </w:rPr>
              <w:t>Erweiterung (M, E)</w:t>
            </w:r>
          </w:p>
          <w:p w:rsidR="00835A74" w:rsidRPr="00835A74" w:rsidRDefault="00311A49" w:rsidP="00835A74">
            <w:pPr>
              <w:spacing w:line="240" w:lineRule="auto"/>
              <w:rPr>
                <w:rFonts w:cs="Arial"/>
                <w:sz w:val="18"/>
                <w:szCs w:val="18"/>
              </w:rPr>
            </w:pPr>
            <w:r w:rsidRPr="00835A74">
              <w:rPr>
                <w:rFonts w:cs="Arial"/>
                <w:sz w:val="18"/>
                <w:szCs w:val="18"/>
              </w:rPr>
              <w:t xml:space="preserve">unter Anleitung (vorgegebene Fragen zu Kriterien) </w:t>
            </w:r>
            <w:r w:rsidR="00835A74" w:rsidRPr="00835A74">
              <w:rPr>
                <w:rFonts w:cs="Arial"/>
                <w:sz w:val="18"/>
                <w:szCs w:val="18"/>
              </w:rPr>
              <w:t xml:space="preserve">Maßnahmen zur Verhinderung von Armut bewerten </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Erarbeitung II (E)</w:t>
            </w:r>
            <w:r w:rsidR="00110C0B">
              <w:rPr>
                <w:rFonts w:cs="Arial"/>
                <w:b/>
                <w:sz w:val="18"/>
                <w:szCs w:val="18"/>
              </w:rPr>
              <w:t xml:space="preserve"> </w:t>
            </w:r>
            <w:r w:rsidRPr="00835A74">
              <w:rPr>
                <w:rFonts w:cs="Arial"/>
                <w:b/>
                <w:sz w:val="18"/>
                <w:szCs w:val="18"/>
              </w:rPr>
              <w:t>/</w:t>
            </w:r>
            <w:r w:rsidR="00110C0B">
              <w:rPr>
                <w:rFonts w:cs="Arial"/>
                <w:b/>
                <w:sz w:val="18"/>
                <w:szCs w:val="18"/>
              </w:rPr>
              <w:t xml:space="preserve"> </w:t>
            </w:r>
            <w:r w:rsidRPr="00835A74">
              <w:rPr>
                <w:rFonts w:cs="Arial"/>
                <w:b/>
                <w:sz w:val="18"/>
                <w:szCs w:val="18"/>
              </w:rPr>
              <w:t>Urteilsbildung</w:t>
            </w:r>
          </w:p>
          <w:p w:rsidR="00835A74" w:rsidRPr="00835A74" w:rsidRDefault="00835A74" w:rsidP="00835A74">
            <w:pPr>
              <w:spacing w:line="240" w:lineRule="auto"/>
              <w:rPr>
                <w:rFonts w:cs="Arial"/>
                <w:sz w:val="18"/>
                <w:szCs w:val="18"/>
              </w:rPr>
            </w:pPr>
            <w:r w:rsidRPr="00835A74">
              <w:rPr>
                <w:rFonts w:cs="Arial"/>
                <w:sz w:val="18"/>
                <w:szCs w:val="18"/>
              </w:rPr>
              <w:t>Allgemeine Folgen von Armut für gesamte Gesellschaft, für Demokratie und für Wirtschaft erläutern</w:t>
            </w:r>
            <w:r w:rsidR="00CC1836">
              <w:rPr>
                <w:rFonts w:cs="Arial"/>
                <w:sz w:val="18"/>
                <w:szCs w:val="18"/>
              </w:rPr>
              <w:t xml:space="preserve"> </w:t>
            </w:r>
            <w:r w:rsidR="00CC1836" w:rsidRPr="00835A74">
              <w:rPr>
                <w:rFonts w:cs="Arial"/>
                <w:sz w:val="18"/>
                <w:szCs w:val="18"/>
              </w:rPr>
              <w:t>(Texte, Statistiken)</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p>
        </w:tc>
        <w:tc>
          <w:tcPr>
            <w:tcW w:w="3685" w:type="dxa"/>
          </w:tcPr>
          <w:p w:rsidR="00835A74" w:rsidRPr="00835A74" w:rsidRDefault="00835A74" w:rsidP="00835A74">
            <w:pPr>
              <w:spacing w:line="240" w:lineRule="auto"/>
              <w:rPr>
                <w:rFonts w:cs="Arial"/>
                <w:b/>
                <w:sz w:val="18"/>
                <w:szCs w:val="18"/>
              </w:rPr>
            </w:pPr>
            <w:r w:rsidRPr="00835A74">
              <w:rPr>
                <w:rFonts w:cs="Arial"/>
                <w:b/>
                <w:sz w:val="18"/>
                <w:szCs w:val="18"/>
              </w:rPr>
              <w:t xml:space="preserve">Hinweise zu den Verweisen </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sz w:val="18"/>
                <w:szCs w:val="18"/>
              </w:rPr>
            </w:pPr>
            <w:r w:rsidRPr="00835A74">
              <w:rPr>
                <w:rFonts w:cs="Arial"/>
                <w:b/>
                <w:sz w:val="18"/>
                <w:szCs w:val="18"/>
              </w:rPr>
              <w:t>(P) Unterschiedliche Perspektiven</w:t>
            </w:r>
          </w:p>
          <w:p w:rsidR="00835A74" w:rsidRPr="00835A74" w:rsidRDefault="00835A74" w:rsidP="00835A74">
            <w:pPr>
              <w:spacing w:line="240" w:lineRule="auto"/>
              <w:rPr>
                <w:rFonts w:cs="Arial"/>
                <w:sz w:val="18"/>
                <w:szCs w:val="18"/>
              </w:rPr>
            </w:pPr>
            <w:r w:rsidRPr="00835A74">
              <w:rPr>
                <w:rFonts w:cs="Arial"/>
                <w:sz w:val="18"/>
                <w:szCs w:val="18"/>
              </w:rPr>
              <w:t xml:space="preserve">Öffentliche Perspektive: Welche Folgen hat Armut für die Betroffenen? </w:t>
            </w:r>
          </w:p>
          <w:p w:rsidR="00835A74" w:rsidRPr="00835A74" w:rsidRDefault="00835A74" w:rsidP="00835A74">
            <w:pPr>
              <w:spacing w:line="240" w:lineRule="auto"/>
              <w:rPr>
                <w:rFonts w:cs="Arial"/>
                <w:sz w:val="18"/>
                <w:szCs w:val="18"/>
              </w:rPr>
            </w:pPr>
            <w:r w:rsidRPr="00835A74">
              <w:rPr>
                <w:rFonts w:cs="Arial"/>
                <w:sz w:val="18"/>
                <w:szCs w:val="18"/>
              </w:rPr>
              <w:t>Systemische Perspektive: Welche Folgen hat Armut für die Gesellschaft, die Demokratie und die Wirtschaft?</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(P) Bewertungskriterien</w:t>
            </w:r>
          </w:p>
          <w:p w:rsidR="00835A74" w:rsidRPr="00835A74" w:rsidRDefault="00835A74" w:rsidP="00835A74">
            <w:pPr>
              <w:spacing w:line="240" w:lineRule="auto"/>
              <w:rPr>
                <w:rFonts w:cs="Arial"/>
                <w:sz w:val="18"/>
                <w:szCs w:val="18"/>
              </w:rPr>
            </w:pPr>
            <w:r w:rsidRPr="00835A74">
              <w:rPr>
                <w:rFonts w:cs="Arial"/>
                <w:sz w:val="18"/>
                <w:szCs w:val="18"/>
              </w:rPr>
              <w:t>Gerechtigkeit: Sind die Maßnahmen gerecht im Sinne der Leistungs-, Bedarfs- und Chancengerechtigkeit?</w:t>
            </w:r>
          </w:p>
          <w:p w:rsidR="00835A74" w:rsidRPr="00835A74" w:rsidRDefault="00835A74" w:rsidP="00835A74">
            <w:pPr>
              <w:spacing w:line="240" w:lineRule="auto"/>
              <w:rPr>
                <w:rFonts w:cs="Arial"/>
                <w:sz w:val="18"/>
                <w:szCs w:val="18"/>
              </w:rPr>
            </w:pPr>
            <w:r w:rsidRPr="00835A74">
              <w:rPr>
                <w:rFonts w:cs="Arial"/>
                <w:sz w:val="18"/>
                <w:szCs w:val="18"/>
              </w:rPr>
              <w:t>Effektivität: Wird durch die Maßnahme Armut verhindert?</w:t>
            </w:r>
          </w:p>
          <w:p w:rsidR="00835A74" w:rsidRPr="00835A74" w:rsidRDefault="00835A74" w:rsidP="00835A74">
            <w:pPr>
              <w:spacing w:line="240" w:lineRule="auto"/>
              <w:rPr>
                <w:rFonts w:cs="Arial"/>
                <w:sz w:val="18"/>
                <w:szCs w:val="18"/>
              </w:rPr>
            </w:pPr>
            <w:r w:rsidRPr="00835A74">
              <w:rPr>
                <w:rFonts w:cs="Arial"/>
                <w:sz w:val="18"/>
                <w:szCs w:val="18"/>
              </w:rPr>
              <w:t>Solidarität: Erfüllt die Maßnahme den Gedanke</w:t>
            </w:r>
            <w:r w:rsidR="004C5FAB">
              <w:rPr>
                <w:rFonts w:cs="Arial"/>
                <w:sz w:val="18"/>
                <w:szCs w:val="18"/>
              </w:rPr>
              <w:t>n</w:t>
            </w:r>
            <w:r w:rsidRPr="00835A74">
              <w:rPr>
                <w:rFonts w:cs="Arial"/>
                <w:sz w:val="18"/>
                <w:szCs w:val="18"/>
              </w:rPr>
              <w:t xml:space="preserve"> der sozialen</w:t>
            </w:r>
            <w:r w:rsidR="004C5FAB">
              <w:rPr>
                <w:rFonts w:cs="Arial"/>
                <w:sz w:val="18"/>
                <w:szCs w:val="18"/>
              </w:rPr>
              <w:t xml:space="preserve"> </w:t>
            </w:r>
            <w:r w:rsidRPr="00835A74">
              <w:rPr>
                <w:rFonts w:cs="Arial"/>
                <w:sz w:val="18"/>
                <w:szCs w:val="18"/>
              </w:rPr>
              <w:t>Solidarität</w:t>
            </w:r>
            <w:r w:rsidR="004C5FAB" w:rsidRPr="00835A74">
              <w:rPr>
                <w:rFonts w:cs="Arial"/>
                <w:sz w:val="18"/>
                <w:szCs w:val="18"/>
              </w:rPr>
              <w:t xml:space="preserve"> (Gemeinwohl)</w:t>
            </w:r>
            <w:r w:rsidRPr="00835A74">
              <w:rPr>
                <w:rFonts w:cs="Arial"/>
                <w:sz w:val="18"/>
                <w:szCs w:val="18"/>
              </w:rPr>
              <w:t>?</w:t>
            </w:r>
          </w:p>
          <w:p w:rsidR="00835A74" w:rsidRPr="00835A74" w:rsidRDefault="00835A74" w:rsidP="00835A74">
            <w:pPr>
              <w:spacing w:line="240" w:lineRule="auto"/>
              <w:rPr>
                <w:rFonts w:cs="Arial"/>
                <w:sz w:val="18"/>
                <w:szCs w:val="18"/>
              </w:rPr>
            </w:pPr>
            <w:r w:rsidRPr="00835A74">
              <w:rPr>
                <w:rFonts w:cs="Arial"/>
                <w:sz w:val="18"/>
                <w:szCs w:val="18"/>
              </w:rPr>
              <w:t>Nachhaltigkeit: Wird mit der Maßnahme Armut nachhaltig verhindert?</w:t>
            </w:r>
          </w:p>
          <w:p w:rsidR="00835A74" w:rsidRPr="00835A74" w:rsidRDefault="00835A74"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(P) Unterschiedliche Bereiche (E</w:t>
            </w:r>
            <w:r w:rsidR="00FC1E6C">
              <w:rPr>
                <w:rFonts w:cs="Arial"/>
                <w:b/>
                <w:sz w:val="18"/>
                <w:szCs w:val="18"/>
              </w:rPr>
              <w:t>-Niveau</w:t>
            </w:r>
            <w:r w:rsidRPr="00835A74">
              <w:rPr>
                <w:rFonts w:cs="Arial"/>
                <w:b/>
                <w:sz w:val="18"/>
                <w:szCs w:val="18"/>
              </w:rPr>
              <w:t>)</w:t>
            </w:r>
          </w:p>
          <w:p w:rsidR="00835A74" w:rsidRPr="00835A74" w:rsidRDefault="00835A74" w:rsidP="00835A74">
            <w:pPr>
              <w:spacing w:line="240" w:lineRule="auto"/>
              <w:rPr>
                <w:rFonts w:cs="Arial"/>
                <w:sz w:val="18"/>
                <w:szCs w:val="18"/>
              </w:rPr>
            </w:pPr>
            <w:r w:rsidRPr="00835A74">
              <w:rPr>
                <w:rFonts w:cs="Arial"/>
                <w:sz w:val="18"/>
                <w:szCs w:val="18"/>
              </w:rPr>
              <w:t>Politisch: Gefährdet Armut die Demokratie? Brauchen wir mehr staatliche Eingriffe in der Armutsbekämpfung?</w:t>
            </w:r>
          </w:p>
          <w:p w:rsidR="00835A74" w:rsidRPr="00835A74" w:rsidRDefault="00835A74" w:rsidP="00835A74">
            <w:pPr>
              <w:spacing w:line="240" w:lineRule="auto"/>
              <w:rPr>
                <w:rFonts w:cs="Arial"/>
                <w:sz w:val="18"/>
                <w:szCs w:val="18"/>
              </w:rPr>
            </w:pPr>
            <w:r w:rsidRPr="00835A74">
              <w:rPr>
                <w:rFonts w:cs="Arial"/>
                <w:sz w:val="18"/>
                <w:szCs w:val="18"/>
              </w:rPr>
              <w:t>Gesellschaftlich: Gefährdet Armut das Gemeinwohl? / Kann von einer solidarischen Gesellschaft gesprochen werden?</w:t>
            </w:r>
          </w:p>
          <w:p w:rsidR="00835A74" w:rsidRPr="00835A74" w:rsidRDefault="00835A74" w:rsidP="00835A74">
            <w:pPr>
              <w:spacing w:line="240" w:lineRule="auto"/>
              <w:rPr>
                <w:rFonts w:cs="Arial"/>
                <w:sz w:val="18"/>
                <w:szCs w:val="18"/>
              </w:rPr>
            </w:pPr>
            <w:r w:rsidRPr="00835A74">
              <w:rPr>
                <w:rFonts w:cs="Arial"/>
                <w:sz w:val="18"/>
                <w:szCs w:val="18"/>
              </w:rPr>
              <w:t>Wirtschaftlich: Inwiefern stellen  Verschuldung bzw. fehlende Kaufkraft Probleme für eine Volkswirtschaft dar?</w:t>
            </w:r>
          </w:p>
          <w:p w:rsidR="00835A74" w:rsidRPr="00835A74" w:rsidRDefault="00835A74" w:rsidP="00835A74">
            <w:pPr>
              <w:spacing w:line="240" w:lineRule="auto"/>
              <w:rPr>
                <w:rFonts w:cs="Arial"/>
                <w:sz w:val="18"/>
                <w:szCs w:val="18"/>
              </w:rPr>
            </w:pPr>
          </w:p>
          <w:p w:rsidR="00FC1E6C" w:rsidRDefault="00FC1E6C" w:rsidP="00835A74">
            <w:pPr>
              <w:spacing w:line="240" w:lineRule="auto"/>
              <w:rPr>
                <w:rFonts w:cs="Arial"/>
                <w:b/>
                <w:sz w:val="18"/>
                <w:szCs w:val="18"/>
              </w:rPr>
            </w:pPr>
          </w:p>
          <w:p w:rsidR="00835A74" w:rsidRPr="00835A74" w:rsidRDefault="00835A74" w:rsidP="00835A74">
            <w:pPr>
              <w:spacing w:line="240" w:lineRule="auto"/>
              <w:rPr>
                <w:rFonts w:cs="Arial"/>
                <w:b/>
                <w:sz w:val="18"/>
                <w:szCs w:val="18"/>
              </w:rPr>
            </w:pPr>
            <w:r w:rsidRPr="00835A74">
              <w:rPr>
                <w:rFonts w:cs="Arial"/>
                <w:b/>
                <w:sz w:val="18"/>
                <w:szCs w:val="18"/>
              </w:rPr>
              <w:t>(F)</w:t>
            </w:r>
          </w:p>
          <w:p w:rsidR="00835A74" w:rsidRPr="00835A74" w:rsidRDefault="00835A74" w:rsidP="00835A74">
            <w:pPr>
              <w:spacing w:line="240" w:lineRule="auto"/>
              <w:rPr>
                <w:rFonts w:cs="Arial"/>
                <w:sz w:val="18"/>
                <w:szCs w:val="18"/>
              </w:rPr>
            </w:pPr>
            <w:r w:rsidRPr="00835A74">
              <w:rPr>
                <w:rFonts w:cs="Arial"/>
                <w:sz w:val="18"/>
                <w:szCs w:val="18"/>
              </w:rPr>
              <w:t xml:space="preserve">ETH 3.1.4.1 Menschenwürdiges Leben in Armut und Reichtum (1) Welche Ursachen und Erscheinungsformen hat Armut? </w:t>
            </w:r>
          </w:p>
          <w:p w:rsidR="00835A74" w:rsidRPr="00835A74" w:rsidRDefault="00835A74" w:rsidP="00835A74">
            <w:pPr>
              <w:spacing w:line="240" w:lineRule="auto"/>
              <w:rPr>
                <w:rFonts w:cs="Arial"/>
                <w:sz w:val="18"/>
                <w:szCs w:val="18"/>
              </w:rPr>
            </w:pPr>
            <w:r w:rsidRPr="00835A74">
              <w:rPr>
                <w:rFonts w:cs="Arial"/>
                <w:sz w:val="18"/>
                <w:szCs w:val="18"/>
              </w:rPr>
              <w:t xml:space="preserve">WBS 3.1.1.3 Kreditnehmer (5) Welche Ursachen und Folgen hat Überschuldung? </w:t>
            </w:r>
          </w:p>
          <w:p w:rsidR="00835A74" w:rsidRPr="00835A74" w:rsidRDefault="00835A74" w:rsidP="00835A74">
            <w:pPr>
              <w:spacing w:line="240" w:lineRule="auto"/>
              <w:rPr>
                <w:rFonts w:cs="Arial"/>
                <w:sz w:val="18"/>
                <w:szCs w:val="18"/>
                <w:highlight w:val="green"/>
              </w:rPr>
            </w:pPr>
            <w:r w:rsidRPr="00835A74">
              <w:rPr>
                <w:rFonts w:cs="Arial"/>
                <w:sz w:val="18"/>
                <w:szCs w:val="18"/>
              </w:rPr>
              <w:t>WBS 3.2.1.1 Versicherungsnehmer (1) Inwiefern sichert der Staat den Einzelnen vor individuellen Lebensrisiken wie Armut?</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b/>
                <w:sz w:val="18"/>
                <w:szCs w:val="18"/>
                <w:shd w:val="clear" w:color="auto" w:fill="A3D7B7"/>
              </w:rPr>
              <w:t>(L) BNE</w:t>
            </w:r>
            <w:r w:rsidRPr="00835A74">
              <w:rPr>
                <w:rFonts w:cs="Arial"/>
                <w:sz w:val="18"/>
                <w:szCs w:val="18"/>
              </w:rPr>
              <w:t xml:space="preserve"> Inwiefern wird durch Armut eine nachhaltige Entwicklung erschwert bzw. verhindert?</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r w:rsidRPr="00835A74">
              <w:rPr>
                <w:rFonts w:cs="Arial"/>
                <w:b/>
                <w:sz w:val="18"/>
                <w:szCs w:val="18"/>
                <w:shd w:val="clear" w:color="auto" w:fill="A3D7B7"/>
              </w:rPr>
              <w:t>(L) BO</w:t>
            </w:r>
            <w:r w:rsidRPr="00835A74">
              <w:rPr>
                <w:rFonts w:cs="Arial"/>
                <w:sz w:val="18"/>
                <w:szCs w:val="18"/>
              </w:rPr>
              <w:t xml:space="preserve"> </w:t>
            </w:r>
            <w:r w:rsidR="00836A76" w:rsidRPr="00835A74">
              <w:rPr>
                <w:rFonts w:cs="Arial"/>
                <w:sz w:val="18"/>
                <w:szCs w:val="18"/>
              </w:rPr>
              <w:t>(E-Niveau)</w:t>
            </w:r>
            <w:r w:rsidR="00836A76">
              <w:rPr>
                <w:rFonts w:cs="Arial"/>
                <w:sz w:val="18"/>
                <w:szCs w:val="18"/>
              </w:rPr>
              <w:t xml:space="preserve"> </w:t>
            </w:r>
            <w:r w:rsidRPr="00835A74">
              <w:rPr>
                <w:rFonts w:cs="Arial"/>
                <w:sz w:val="18"/>
                <w:szCs w:val="18"/>
              </w:rPr>
              <w:t>Welche Familienstrukturen und Berufe bzw. Erwerbstätigkeitsformen erhöhen das Armutsrisiko?</w:t>
            </w:r>
          </w:p>
          <w:p w:rsidR="00835A74" w:rsidRPr="00835A74" w:rsidRDefault="00835A74" w:rsidP="00835A74">
            <w:pPr>
              <w:spacing w:line="240" w:lineRule="auto"/>
              <w:rPr>
                <w:rFonts w:cs="Arial"/>
                <w:sz w:val="18"/>
                <w:szCs w:val="18"/>
              </w:rPr>
            </w:pPr>
          </w:p>
          <w:p w:rsidR="00835A74" w:rsidRPr="00835A74" w:rsidRDefault="00835A74" w:rsidP="00835A74">
            <w:pPr>
              <w:spacing w:line="240" w:lineRule="auto"/>
              <w:rPr>
                <w:rFonts w:cs="Arial"/>
                <w:sz w:val="18"/>
                <w:szCs w:val="18"/>
              </w:rPr>
            </w:pPr>
          </w:p>
          <w:p w:rsidR="00835A74" w:rsidRPr="00835A74" w:rsidRDefault="00BF2D35" w:rsidP="00835A74">
            <w:pPr>
              <w:spacing w:line="240" w:lineRule="auto"/>
              <w:rPr>
                <w:rFonts w:cs="Arial"/>
                <w:b/>
                <w:sz w:val="18"/>
                <w:szCs w:val="18"/>
              </w:rPr>
            </w:pPr>
            <w:r>
              <w:rPr>
                <w:rFonts w:cs="Arial"/>
                <w:b/>
                <w:sz w:val="18"/>
                <w:szCs w:val="18"/>
              </w:rPr>
              <w:t xml:space="preserve">Zusätzliche </w:t>
            </w:r>
            <w:r w:rsidR="00DC32CA">
              <w:rPr>
                <w:rFonts w:cs="Arial"/>
                <w:b/>
                <w:sz w:val="18"/>
                <w:szCs w:val="18"/>
              </w:rPr>
              <w:t>Hinweise</w:t>
            </w:r>
          </w:p>
          <w:p w:rsidR="000E7660" w:rsidRDefault="000E7660" w:rsidP="00835A74">
            <w:pPr>
              <w:spacing w:line="240" w:lineRule="auto"/>
              <w:rPr>
                <w:rFonts w:cs="Arial"/>
                <w:sz w:val="18"/>
                <w:szCs w:val="18"/>
              </w:rPr>
            </w:pPr>
          </w:p>
          <w:p w:rsidR="000E7660" w:rsidRDefault="00DD0350" w:rsidP="000E7660">
            <w:pPr>
              <w:spacing w:line="240" w:lineRule="auto"/>
              <w:rPr>
                <w:rFonts w:cs="Arial"/>
                <w:b/>
                <w:sz w:val="18"/>
                <w:szCs w:val="18"/>
              </w:rPr>
            </w:pPr>
            <w:r>
              <w:rPr>
                <w:rFonts w:cs="Arial"/>
                <w:b/>
                <w:sz w:val="18"/>
                <w:szCs w:val="18"/>
              </w:rPr>
              <w:t xml:space="preserve">2.4 </w:t>
            </w:r>
            <w:r w:rsidR="000E7660">
              <w:rPr>
                <w:rFonts w:cs="Arial"/>
                <w:b/>
                <w:sz w:val="18"/>
                <w:szCs w:val="18"/>
              </w:rPr>
              <w:t>Methodenkompetenz</w:t>
            </w:r>
          </w:p>
          <w:p w:rsidR="000E7660" w:rsidRPr="00F97929" w:rsidRDefault="00797D8D" w:rsidP="000E7660">
            <w:pPr>
              <w:spacing w:line="240" w:lineRule="auto"/>
              <w:rPr>
                <w:rFonts w:cs="Arial"/>
                <w:sz w:val="18"/>
                <w:szCs w:val="18"/>
              </w:rPr>
            </w:pPr>
            <w:r>
              <w:rPr>
                <w:rFonts w:cs="Arial"/>
                <w:b/>
                <w:sz w:val="18"/>
                <w:szCs w:val="18"/>
              </w:rPr>
              <w:t>(3</w:t>
            </w:r>
            <w:r w:rsidR="000E7660">
              <w:rPr>
                <w:rFonts w:cs="Arial"/>
                <w:b/>
                <w:sz w:val="18"/>
                <w:szCs w:val="18"/>
              </w:rPr>
              <w:t xml:space="preserve">) </w:t>
            </w:r>
            <w:r w:rsidR="000E7660" w:rsidRPr="00BF2D35">
              <w:rPr>
                <w:rFonts w:cs="Arial"/>
                <w:sz w:val="18"/>
                <w:szCs w:val="18"/>
              </w:rPr>
              <w:t>nicht lineare Texte auswerten</w:t>
            </w:r>
          </w:p>
          <w:p w:rsidR="000E7660" w:rsidRPr="001D715C" w:rsidRDefault="000E7660" w:rsidP="000E7660">
            <w:pPr>
              <w:spacing w:line="240" w:lineRule="auto"/>
              <w:rPr>
                <w:rFonts w:cs="Arial"/>
                <w:b/>
                <w:sz w:val="18"/>
                <w:szCs w:val="18"/>
              </w:rPr>
            </w:pPr>
          </w:p>
          <w:p w:rsidR="00835A74" w:rsidRPr="00835A74" w:rsidRDefault="00D4004A" w:rsidP="00835A74">
            <w:pPr>
              <w:spacing w:line="240" w:lineRule="auto"/>
              <w:rPr>
                <w:rFonts w:cs="Arial"/>
                <w:sz w:val="18"/>
                <w:szCs w:val="18"/>
              </w:rPr>
            </w:pPr>
            <w:r>
              <w:rPr>
                <w:rFonts w:cs="Arial"/>
                <w:sz w:val="18"/>
                <w:szCs w:val="18"/>
              </w:rPr>
              <w:t>Fluter Heft Nr. 45: Armut (</w:t>
            </w:r>
            <w:hyperlink r:id="rId28" w:history="1">
              <w:r w:rsidRPr="0047112B">
                <w:rPr>
                  <w:rStyle w:val="Hyperlink"/>
                  <w:rFonts w:cs="Arial"/>
                  <w:sz w:val="18"/>
                  <w:szCs w:val="18"/>
                </w:rPr>
                <w:t>http://www.fluter.de/heft45</w:t>
              </w:r>
            </w:hyperlink>
            <w:r>
              <w:rPr>
                <w:rFonts w:cs="Arial"/>
                <w:sz w:val="18"/>
                <w:szCs w:val="18"/>
              </w:rPr>
              <w:t xml:space="preserve">, </w:t>
            </w:r>
            <w:r w:rsidR="00C35B7D">
              <w:rPr>
                <w:rFonts w:cs="Arial"/>
                <w:bCs/>
                <w:iCs/>
                <w:sz w:val="18"/>
                <w:szCs w:val="18"/>
              </w:rPr>
              <w:t>18.05</w:t>
            </w:r>
            <w:r w:rsidR="00C35B7D" w:rsidRPr="00A533FE">
              <w:rPr>
                <w:rFonts w:cs="Arial"/>
                <w:bCs/>
                <w:iCs/>
                <w:sz w:val="18"/>
                <w:szCs w:val="18"/>
              </w:rPr>
              <w:t>.2017</w:t>
            </w:r>
            <w:r w:rsidR="00835A74" w:rsidRPr="00835A74">
              <w:rPr>
                <w:rFonts w:cs="Arial"/>
                <w:sz w:val="18"/>
                <w:szCs w:val="18"/>
              </w:rPr>
              <w:t>)</w:t>
            </w:r>
          </w:p>
          <w:p w:rsidR="00835A74" w:rsidRPr="00835A74" w:rsidRDefault="00835A74" w:rsidP="00835A74">
            <w:pPr>
              <w:spacing w:line="240" w:lineRule="auto"/>
              <w:rPr>
                <w:rFonts w:cs="Arial"/>
                <w:sz w:val="18"/>
                <w:szCs w:val="18"/>
              </w:rPr>
            </w:pPr>
          </w:p>
        </w:tc>
      </w:tr>
    </w:tbl>
    <w:p w:rsidR="00835A74" w:rsidRDefault="00835A74">
      <w:pPr>
        <w:spacing w:line="240" w:lineRule="auto"/>
        <w:rPr>
          <w:rFonts w:cs="Arial"/>
          <w:i/>
          <w:szCs w:val="22"/>
        </w:rPr>
      </w:pPr>
      <w:r>
        <w:rPr>
          <w:rFonts w:cs="Arial"/>
          <w:i/>
          <w:szCs w:val="22"/>
        </w:rPr>
        <w:br w:type="page"/>
      </w:r>
    </w:p>
    <w:p w:rsidR="00F37A6E" w:rsidRDefault="00F37A6E">
      <w:pPr>
        <w:spacing w:line="240" w:lineRule="auto"/>
        <w:rPr>
          <w:rFonts w:cs="Arial"/>
          <w:i/>
          <w:szCs w:val="22"/>
        </w:rPr>
      </w:pPr>
    </w:p>
    <w:tbl>
      <w:tblPr>
        <w:tblStyle w:val="Tabellenraster6"/>
        <w:tblW w:w="14740" w:type="dxa"/>
        <w:jc w:val="center"/>
        <w:tblLook w:val="04A0" w:firstRow="1" w:lastRow="0" w:firstColumn="1" w:lastColumn="0" w:noHBand="0" w:noVBand="1"/>
      </w:tblPr>
      <w:tblGrid>
        <w:gridCol w:w="3685"/>
        <w:gridCol w:w="3685"/>
        <w:gridCol w:w="3685"/>
        <w:gridCol w:w="3685"/>
      </w:tblGrid>
      <w:tr w:rsidR="007D46B4" w:rsidRPr="007D46B4" w:rsidTr="00536FE0">
        <w:trPr>
          <w:jc w:val="center"/>
        </w:trPr>
        <w:tc>
          <w:tcPr>
            <w:tcW w:w="14740" w:type="dxa"/>
            <w:gridSpan w:val="4"/>
            <w:shd w:val="clear" w:color="auto" w:fill="BFBFBF" w:themeFill="background1" w:themeFillShade="BF"/>
          </w:tcPr>
          <w:p w:rsidR="00091045" w:rsidRDefault="007D46B4" w:rsidP="00091045">
            <w:pPr>
              <w:pStyle w:val="bcTab"/>
            </w:pPr>
            <w:r>
              <w:rPr>
                <w:i/>
              </w:rPr>
              <w:br w:type="page"/>
            </w:r>
            <w:bookmarkStart w:id="12" w:name="_Toc487101740"/>
            <w:r w:rsidRPr="007D46B4">
              <w:t>3.2.2.1 Politischer Entsch</w:t>
            </w:r>
            <w:r w:rsidR="00091045">
              <w:t>eidungsprozess in Deutschland</w:t>
            </w:r>
            <w:bookmarkEnd w:id="12"/>
            <w:r w:rsidR="00091045">
              <w:t xml:space="preserve"> </w:t>
            </w:r>
          </w:p>
          <w:p w:rsidR="007D46B4" w:rsidRPr="007D46B4" w:rsidRDefault="007D46B4" w:rsidP="00091045">
            <w:pPr>
              <w:pStyle w:val="bcTabcaStd"/>
            </w:pPr>
            <w:r w:rsidRPr="007D46B4">
              <w:t>ca. 10 Stunden</w:t>
            </w:r>
          </w:p>
        </w:tc>
      </w:tr>
      <w:tr w:rsidR="007D46B4" w:rsidRPr="007D46B4" w:rsidTr="00110C0B">
        <w:trPr>
          <w:jc w:val="center"/>
        </w:trPr>
        <w:tc>
          <w:tcPr>
            <w:tcW w:w="14740" w:type="dxa"/>
            <w:gridSpan w:val="4"/>
          </w:tcPr>
          <w:p w:rsidR="00B12EDF" w:rsidRDefault="00B12EDF" w:rsidP="002C159E">
            <w:pPr>
              <w:spacing w:line="240" w:lineRule="auto"/>
              <w:rPr>
                <w:rFonts w:cs="Arial"/>
                <w:sz w:val="18"/>
                <w:szCs w:val="18"/>
              </w:rPr>
            </w:pPr>
          </w:p>
          <w:p w:rsidR="002C159E" w:rsidRDefault="002C159E" w:rsidP="002C159E">
            <w:pPr>
              <w:spacing w:line="240" w:lineRule="auto"/>
              <w:rPr>
                <w:rFonts w:cs="Arial"/>
                <w:sz w:val="18"/>
                <w:szCs w:val="18"/>
              </w:rPr>
            </w:pPr>
            <w:r w:rsidRPr="0020199E">
              <w:rPr>
                <w:rFonts w:cs="Arial"/>
                <w:sz w:val="18"/>
                <w:szCs w:val="18"/>
              </w:rPr>
              <w:t>In dieser Unterrichtseinheit können die Schülerinnen und Schüler insbesondere Antworten auf die Frage nach der Verteilung der institutionellen Macht in der bundesdeutschen Demokratie und dem Zusammenspiel der Organe beim politischen Entscheidungsprozess finden.</w:t>
            </w:r>
          </w:p>
          <w:p w:rsidR="002C159E" w:rsidRDefault="002C159E" w:rsidP="002C159E">
            <w:pPr>
              <w:spacing w:line="240" w:lineRule="auto"/>
              <w:rPr>
                <w:rFonts w:cs="Arial"/>
                <w:sz w:val="18"/>
                <w:szCs w:val="18"/>
              </w:rPr>
            </w:pPr>
            <w:r w:rsidRPr="0020199E">
              <w:rPr>
                <w:rFonts w:cs="Arial"/>
                <w:sz w:val="18"/>
                <w:szCs w:val="18"/>
              </w:rPr>
              <w:t xml:space="preserve">  </w:t>
            </w:r>
          </w:p>
          <w:p w:rsidR="007D46B4" w:rsidRDefault="007D46B4" w:rsidP="007D46B4">
            <w:pPr>
              <w:spacing w:line="240" w:lineRule="auto"/>
              <w:rPr>
                <w:rFonts w:cs="Arial"/>
                <w:sz w:val="18"/>
                <w:szCs w:val="18"/>
              </w:rPr>
            </w:pPr>
            <w:r w:rsidRPr="0020199E">
              <w:rPr>
                <w:rFonts w:cs="Arial"/>
                <w:sz w:val="18"/>
                <w:szCs w:val="18"/>
              </w:rPr>
              <w:t>Die Unterrichtseinheit „Politischer Entscheidungsprozess in Deutschland“ greift bereits erworbene Kompetenzen aus den Einheit</w:t>
            </w:r>
            <w:r w:rsidR="002C159E">
              <w:rPr>
                <w:rFonts w:cs="Arial"/>
                <w:sz w:val="18"/>
                <w:szCs w:val="18"/>
              </w:rPr>
              <w:t xml:space="preserve">en „Mitwirkung in der Schule“, </w:t>
            </w:r>
            <w:r w:rsidRPr="0020199E">
              <w:rPr>
                <w:rFonts w:cs="Arial"/>
                <w:sz w:val="18"/>
                <w:szCs w:val="18"/>
              </w:rPr>
              <w:t>„Demokratie in der Gemeinde“ und vor allem „Politischer Willensbildungsprozess in Deutschland“ auf. Zusammen mit der noch folgenden Einheit „</w:t>
            </w:r>
            <w:r w:rsidR="008925F9">
              <w:rPr>
                <w:rFonts w:cs="Arial"/>
                <w:sz w:val="18"/>
                <w:szCs w:val="18"/>
              </w:rPr>
              <w:t>D</w:t>
            </w:r>
            <w:r w:rsidRPr="0020199E">
              <w:rPr>
                <w:rFonts w:cs="Arial"/>
                <w:sz w:val="18"/>
                <w:szCs w:val="18"/>
              </w:rPr>
              <w:t xml:space="preserve">ie Europäische Union“ bildet sie </w:t>
            </w:r>
            <w:r w:rsidR="00657050">
              <w:rPr>
                <w:rFonts w:cs="Arial"/>
                <w:sz w:val="18"/>
                <w:szCs w:val="18"/>
              </w:rPr>
              <w:t>den</w:t>
            </w:r>
            <w:r w:rsidRPr="0020199E">
              <w:rPr>
                <w:rFonts w:cs="Arial"/>
                <w:sz w:val="18"/>
                <w:szCs w:val="18"/>
              </w:rPr>
              <w:t xml:space="preserve"> </w:t>
            </w:r>
            <w:r w:rsidR="00657050">
              <w:rPr>
                <w:rFonts w:cs="Arial"/>
                <w:sz w:val="18"/>
                <w:szCs w:val="18"/>
              </w:rPr>
              <w:t>Bereich</w:t>
            </w:r>
            <w:r w:rsidRPr="0020199E">
              <w:rPr>
                <w:rFonts w:cs="Arial"/>
                <w:sz w:val="18"/>
                <w:szCs w:val="18"/>
              </w:rPr>
              <w:t xml:space="preserve"> „Politisches System“ ab.</w:t>
            </w:r>
          </w:p>
          <w:p w:rsidR="002C159E" w:rsidRPr="0020199E" w:rsidRDefault="002C159E" w:rsidP="007D46B4">
            <w:pPr>
              <w:spacing w:line="240" w:lineRule="auto"/>
              <w:rPr>
                <w:rFonts w:cs="Arial"/>
                <w:sz w:val="18"/>
                <w:szCs w:val="18"/>
              </w:rPr>
            </w:pPr>
          </w:p>
          <w:p w:rsidR="00B66E80" w:rsidRDefault="007D46B4" w:rsidP="007D46B4">
            <w:pPr>
              <w:spacing w:line="240" w:lineRule="auto"/>
              <w:rPr>
                <w:rFonts w:cs="Arial"/>
                <w:sz w:val="18"/>
                <w:szCs w:val="18"/>
              </w:rPr>
            </w:pPr>
            <w:r w:rsidRPr="0020199E">
              <w:rPr>
                <w:rFonts w:cs="Arial"/>
                <w:sz w:val="18"/>
                <w:szCs w:val="18"/>
              </w:rPr>
              <w:t xml:space="preserve">Bei der Bearbeitung der teilweise abstrakten Thematik (Aufgaben und Arbeitsweise des Bundestages, Gewaltenverschränkung, Stellung des Abgeordneten, Aufgabe der Regierung, Richtlinienkompetenz des Kanzlers und der Gang der Gesetzgebung) bietet sich ein stark fallorientiertes Vorgehen an. Dieses anschauliche Vorgehen soll die Schülerinnen und Schüler am Ende der Einheit in die Lage versetzen, die Erweiterung des repräsentativen Systems durch plebiszitäre Elemente zu erörtern. Eine handlungsorientierte Herangehensweise bietet sich je nach Lerngruppe ebenfalls an. </w:t>
            </w:r>
          </w:p>
          <w:p w:rsidR="00656AD5" w:rsidRPr="0020199E" w:rsidRDefault="00656AD5"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20199E">
              <w:rPr>
                <w:rFonts w:cs="Arial"/>
                <w:sz w:val="18"/>
                <w:szCs w:val="18"/>
              </w:rPr>
              <w:t>Für die Unterrichtseinheit „Politischer Entscheidungsprozess in Deutschland“ ergeben sich eine Reihe problemorientierter Fragestellungen:</w:t>
            </w:r>
          </w:p>
          <w:p w:rsidR="007D46B4" w:rsidRPr="0020199E" w:rsidRDefault="001E1080" w:rsidP="007D46B4">
            <w:pPr>
              <w:spacing w:line="240" w:lineRule="auto"/>
              <w:rPr>
                <w:rFonts w:cs="Arial"/>
                <w:sz w:val="18"/>
                <w:szCs w:val="18"/>
              </w:rPr>
            </w:pPr>
            <w:r>
              <w:rPr>
                <w:rFonts w:cs="Arial"/>
                <w:sz w:val="18"/>
                <w:szCs w:val="18"/>
              </w:rPr>
              <w:t xml:space="preserve">- </w:t>
            </w:r>
            <w:r w:rsidR="007D46B4" w:rsidRPr="0020199E">
              <w:rPr>
                <w:rFonts w:cs="Arial"/>
                <w:sz w:val="18"/>
                <w:szCs w:val="18"/>
              </w:rPr>
              <w:t>Sollen im Gesetzgebungsprozess möglichst alle Interessen berücksichtigt werden (Konsens)?</w:t>
            </w:r>
          </w:p>
          <w:p w:rsidR="007D46B4" w:rsidRPr="0020199E" w:rsidRDefault="007D46B4" w:rsidP="007D46B4">
            <w:pPr>
              <w:spacing w:line="240" w:lineRule="auto"/>
              <w:rPr>
                <w:rFonts w:cs="Arial"/>
                <w:sz w:val="18"/>
                <w:szCs w:val="18"/>
              </w:rPr>
            </w:pPr>
            <w:r w:rsidRPr="0020199E">
              <w:rPr>
                <w:rFonts w:cs="Arial"/>
                <w:sz w:val="18"/>
                <w:szCs w:val="18"/>
              </w:rPr>
              <w:t>-</w:t>
            </w:r>
            <w:r w:rsidR="001E1080">
              <w:rPr>
                <w:rFonts w:cs="Arial"/>
                <w:sz w:val="18"/>
                <w:szCs w:val="18"/>
              </w:rPr>
              <w:t xml:space="preserve"> </w:t>
            </w:r>
            <w:r w:rsidRPr="0020199E">
              <w:rPr>
                <w:rFonts w:cs="Arial"/>
                <w:sz w:val="18"/>
                <w:szCs w:val="18"/>
              </w:rPr>
              <w:t>Sollen Abgeordnete nur ihrem eigenen Gewissen folgen oder sich den Interessen der Fraktion unterordnen?</w:t>
            </w:r>
          </w:p>
          <w:p w:rsidR="007D46B4" w:rsidRDefault="007D46B4" w:rsidP="007D46B4">
            <w:pPr>
              <w:spacing w:line="240" w:lineRule="auto"/>
              <w:rPr>
                <w:rFonts w:cs="Arial"/>
                <w:sz w:val="18"/>
                <w:szCs w:val="18"/>
              </w:rPr>
            </w:pPr>
            <w:r w:rsidRPr="0020199E">
              <w:rPr>
                <w:rFonts w:cs="Arial"/>
                <w:sz w:val="18"/>
                <w:szCs w:val="18"/>
              </w:rPr>
              <w:t>-</w:t>
            </w:r>
            <w:r w:rsidR="001E1080">
              <w:rPr>
                <w:rFonts w:cs="Arial"/>
                <w:sz w:val="18"/>
                <w:szCs w:val="18"/>
              </w:rPr>
              <w:t xml:space="preserve"> </w:t>
            </w:r>
            <w:r w:rsidRPr="0020199E">
              <w:rPr>
                <w:rFonts w:cs="Arial"/>
                <w:sz w:val="18"/>
                <w:szCs w:val="18"/>
              </w:rPr>
              <w:t>Soll das repräsentative System der Bundesrepublik Deutschland durch plebiszitäre Elemente erweitert werden?</w:t>
            </w:r>
          </w:p>
          <w:p w:rsidR="00656AD5" w:rsidRDefault="00656AD5" w:rsidP="00E8743F">
            <w:pPr>
              <w:spacing w:line="240" w:lineRule="auto"/>
              <w:rPr>
                <w:rFonts w:cs="Arial"/>
                <w:sz w:val="18"/>
                <w:szCs w:val="18"/>
              </w:rPr>
            </w:pPr>
          </w:p>
          <w:p w:rsidR="00E8743F" w:rsidRPr="00E8743F" w:rsidRDefault="00E8743F" w:rsidP="00E8743F">
            <w:pPr>
              <w:spacing w:line="240" w:lineRule="auto"/>
              <w:rPr>
                <w:rFonts w:cs="Arial"/>
                <w:sz w:val="18"/>
                <w:szCs w:val="18"/>
              </w:rPr>
            </w:pPr>
            <w:r w:rsidRPr="00E8743F">
              <w:rPr>
                <w:rFonts w:cs="Arial"/>
                <w:sz w:val="18"/>
                <w:szCs w:val="18"/>
              </w:rPr>
              <w:t xml:space="preserve">Materialhinweis auf projektartiges Arbeiten: Planspiel </w:t>
            </w:r>
            <w:r w:rsidRPr="00E8743F">
              <w:rPr>
                <w:rFonts w:cs="Arial"/>
                <w:bCs/>
                <w:sz w:val="18"/>
                <w:szCs w:val="18"/>
              </w:rPr>
              <w:t>Bundestag macht Schule</w:t>
            </w:r>
            <w:r w:rsidRPr="00E8743F">
              <w:rPr>
                <w:rFonts w:cs="Arial"/>
                <w:sz w:val="18"/>
                <w:szCs w:val="18"/>
              </w:rPr>
              <w:t xml:space="preserve">, </w:t>
            </w:r>
            <w:hyperlink r:id="rId29" w:history="1">
              <w:r w:rsidR="00656AD5" w:rsidRPr="008560DF">
                <w:rPr>
                  <w:rStyle w:val="Hyperlink"/>
                  <w:rFonts w:cs="Arial"/>
                  <w:sz w:val="18"/>
                  <w:szCs w:val="18"/>
                </w:rPr>
                <w:t>https://www.lpb-bw.de/planspiele_lpb.html</w:t>
              </w:r>
            </w:hyperlink>
            <w:r w:rsidR="00656AD5">
              <w:rPr>
                <w:rFonts w:cs="Arial"/>
                <w:sz w:val="18"/>
                <w:szCs w:val="18"/>
              </w:rPr>
              <w:t xml:space="preserve"> </w:t>
            </w:r>
            <w:r w:rsidRPr="00E8743F">
              <w:rPr>
                <w:rFonts w:cs="Arial"/>
                <w:sz w:val="18"/>
                <w:szCs w:val="18"/>
              </w:rPr>
              <w:t>(</w:t>
            </w:r>
            <w:r w:rsidR="00C35B7D">
              <w:rPr>
                <w:rFonts w:cs="Arial"/>
                <w:bCs/>
                <w:iCs/>
                <w:sz w:val="18"/>
                <w:szCs w:val="18"/>
              </w:rPr>
              <w:t>18.05</w:t>
            </w:r>
            <w:r w:rsidR="00C35B7D" w:rsidRPr="00A533FE">
              <w:rPr>
                <w:rFonts w:cs="Arial"/>
                <w:bCs/>
                <w:iCs/>
                <w:sz w:val="18"/>
                <w:szCs w:val="18"/>
              </w:rPr>
              <w:t>.2017</w:t>
            </w:r>
            <w:r w:rsidRPr="00E8743F">
              <w:rPr>
                <w:rFonts w:cs="Arial"/>
                <w:sz w:val="18"/>
                <w:szCs w:val="18"/>
              </w:rPr>
              <w:t>)</w:t>
            </w:r>
          </w:p>
          <w:p w:rsidR="00B66E80" w:rsidRPr="007D46B4" w:rsidRDefault="00B66E80" w:rsidP="007D46B4">
            <w:pPr>
              <w:spacing w:line="240" w:lineRule="auto"/>
              <w:rPr>
                <w:rFonts w:ascii="Cambria" w:hAnsi="Cambria"/>
                <w:sz w:val="24"/>
              </w:rPr>
            </w:pPr>
          </w:p>
        </w:tc>
      </w:tr>
      <w:tr w:rsidR="007D46B4" w:rsidRPr="007D46B4" w:rsidTr="00536FE0">
        <w:trPr>
          <w:jc w:val="center"/>
        </w:trPr>
        <w:tc>
          <w:tcPr>
            <w:tcW w:w="3685" w:type="dxa"/>
            <w:shd w:val="clear" w:color="auto" w:fill="FFC000"/>
            <w:vAlign w:val="center"/>
          </w:tcPr>
          <w:p w:rsidR="007D46B4" w:rsidRPr="0020199E" w:rsidRDefault="007D46B4" w:rsidP="00536FE0">
            <w:pPr>
              <w:spacing w:line="240" w:lineRule="auto"/>
              <w:jc w:val="center"/>
              <w:rPr>
                <w:rFonts w:cs="Arial"/>
                <w:b/>
                <w:color w:val="404040"/>
                <w:sz w:val="18"/>
                <w:szCs w:val="18"/>
              </w:rPr>
            </w:pPr>
            <w:r w:rsidRPr="0020199E">
              <w:rPr>
                <w:rFonts w:cs="Arial"/>
                <w:b/>
                <w:color w:val="FFFFFF"/>
                <w:sz w:val="18"/>
                <w:szCs w:val="18"/>
              </w:rPr>
              <w:t>Prozessbezogene Kompetenzen</w:t>
            </w:r>
          </w:p>
        </w:tc>
        <w:tc>
          <w:tcPr>
            <w:tcW w:w="3685" w:type="dxa"/>
            <w:shd w:val="clear" w:color="auto" w:fill="C00000"/>
            <w:vAlign w:val="center"/>
          </w:tcPr>
          <w:p w:rsidR="007D46B4" w:rsidRPr="0020199E" w:rsidRDefault="007D46B4" w:rsidP="00536FE0">
            <w:pPr>
              <w:spacing w:line="240" w:lineRule="auto"/>
              <w:jc w:val="center"/>
              <w:rPr>
                <w:rFonts w:cs="Arial"/>
                <w:b/>
                <w:color w:val="404040"/>
                <w:sz w:val="18"/>
                <w:szCs w:val="18"/>
              </w:rPr>
            </w:pPr>
            <w:r w:rsidRPr="0020199E">
              <w:rPr>
                <w:rFonts w:cs="Arial"/>
                <w:b/>
                <w:color w:val="FFFFFF"/>
                <w:sz w:val="18"/>
                <w:szCs w:val="18"/>
              </w:rPr>
              <w:t>Inhaltsbezogene Kompetenzen</w:t>
            </w:r>
          </w:p>
        </w:tc>
        <w:tc>
          <w:tcPr>
            <w:tcW w:w="3685" w:type="dxa"/>
            <w:shd w:val="clear" w:color="auto" w:fill="BFBFBF" w:themeFill="background1" w:themeFillShade="BF"/>
          </w:tcPr>
          <w:p w:rsidR="00E07559" w:rsidRDefault="007D46B4" w:rsidP="007D46B4">
            <w:pPr>
              <w:spacing w:line="240" w:lineRule="auto"/>
              <w:jc w:val="center"/>
              <w:rPr>
                <w:rFonts w:cs="Arial"/>
                <w:b/>
                <w:sz w:val="18"/>
                <w:szCs w:val="18"/>
              </w:rPr>
            </w:pPr>
            <w:r w:rsidRPr="0020199E">
              <w:rPr>
                <w:rFonts w:cs="Arial"/>
                <w:b/>
                <w:sz w:val="18"/>
                <w:szCs w:val="18"/>
              </w:rPr>
              <w:t xml:space="preserve">Konkretisierung, </w:t>
            </w:r>
          </w:p>
          <w:p w:rsidR="007D46B4" w:rsidRPr="0020199E" w:rsidRDefault="007D46B4" w:rsidP="007D46B4">
            <w:pPr>
              <w:spacing w:line="240" w:lineRule="auto"/>
              <w:jc w:val="center"/>
              <w:rPr>
                <w:rFonts w:cs="Arial"/>
                <w:b/>
                <w:sz w:val="18"/>
                <w:szCs w:val="18"/>
              </w:rPr>
            </w:pPr>
            <w:r w:rsidRPr="0020199E">
              <w:rPr>
                <w:rFonts w:cs="Arial"/>
                <w:b/>
                <w:sz w:val="18"/>
                <w:szCs w:val="18"/>
              </w:rPr>
              <w:t>Vorgehen im Unterricht</w:t>
            </w:r>
          </w:p>
        </w:tc>
        <w:tc>
          <w:tcPr>
            <w:tcW w:w="3685" w:type="dxa"/>
            <w:shd w:val="clear" w:color="auto" w:fill="BFBFBF" w:themeFill="background1" w:themeFillShade="BF"/>
          </w:tcPr>
          <w:p w:rsidR="007D46B4" w:rsidRPr="0020199E" w:rsidRDefault="007D46B4" w:rsidP="007D46B4">
            <w:pPr>
              <w:spacing w:line="240" w:lineRule="auto"/>
              <w:jc w:val="center"/>
              <w:rPr>
                <w:rFonts w:cs="Arial"/>
                <w:b/>
                <w:sz w:val="18"/>
                <w:szCs w:val="18"/>
              </w:rPr>
            </w:pPr>
            <w:r w:rsidRPr="0020199E">
              <w:rPr>
                <w:rFonts w:cs="Arial"/>
                <w:b/>
                <w:sz w:val="18"/>
                <w:szCs w:val="18"/>
              </w:rPr>
              <w:t>Ergänzende Hinweise, Arbeitsmittel, Organisation, Verweise</w:t>
            </w:r>
          </w:p>
        </w:tc>
      </w:tr>
      <w:tr w:rsidR="007D46B4" w:rsidRPr="007D46B4" w:rsidTr="00110C0B">
        <w:trPr>
          <w:trHeight w:val="2628"/>
          <w:jc w:val="center"/>
        </w:trPr>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2.1 Analysekompetenz</w:t>
            </w:r>
          </w:p>
          <w:p w:rsidR="007D46B4" w:rsidRPr="0020199E" w:rsidRDefault="007D46B4" w:rsidP="007D46B4">
            <w:pPr>
              <w:spacing w:line="240" w:lineRule="auto"/>
              <w:rPr>
                <w:rFonts w:cs="Arial"/>
                <w:sz w:val="18"/>
                <w:szCs w:val="18"/>
              </w:rPr>
            </w:pPr>
            <w:r w:rsidRPr="0020199E">
              <w:rPr>
                <w:rFonts w:cs="Arial"/>
                <w:b/>
                <w:sz w:val="18"/>
                <w:szCs w:val="18"/>
              </w:rPr>
              <w:t>(2)</w:t>
            </w:r>
            <w:r w:rsidRPr="0020199E">
              <w:rPr>
                <w:rFonts w:cs="Arial"/>
                <w:sz w:val="18"/>
                <w:szCs w:val="18"/>
              </w:rPr>
              <w:t xml:space="preserve"> politische, wirtschaftliche und gesellschaftliche Sach-, Konflikt- und Problemlagen anhand grundlegender sozialwissenschaftlicher Kategorien untersuchen (zum Beispiel Problem, Akteure, Interessen, Konflikt, Macht, Legitimation) </w:t>
            </w:r>
            <w:r w:rsidRPr="0020199E">
              <w:rPr>
                <w:rFonts w:cs="Arial"/>
                <w:b/>
                <w:sz w:val="18"/>
                <w:szCs w:val="18"/>
              </w:rPr>
              <w:t>(G</w:t>
            </w:r>
            <w:r w:rsidR="001E1080">
              <w:rPr>
                <w:rFonts w:cs="Arial"/>
                <w:b/>
                <w:sz w:val="18"/>
                <w:szCs w:val="18"/>
              </w:rPr>
              <w:t xml:space="preserve">- und </w:t>
            </w:r>
            <w:r w:rsidRPr="0020199E">
              <w:rPr>
                <w:rFonts w:cs="Arial"/>
                <w:b/>
                <w:sz w:val="18"/>
                <w:szCs w:val="18"/>
              </w:rPr>
              <w:t>M</w:t>
            </w:r>
            <w:r w:rsidR="001E1080">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b/>
                <w:sz w:val="18"/>
                <w:szCs w:val="18"/>
              </w:rPr>
              <w:t>(3)</w:t>
            </w:r>
            <w:r w:rsidRPr="0020199E">
              <w:rPr>
                <w:rFonts w:cs="Arial"/>
                <w:sz w:val="18"/>
                <w:szCs w:val="18"/>
              </w:rPr>
              <w:t xml:space="preserve"> politische, wirtschaftliche und gesellschaftliche Sach-, Konflikt- und Problemlagen anhand des Politikzyklus untersuchen (Problem, Auseinandersetzung, Entscheidung, Bewertung der Entscheidung und </w:t>
            </w:r>
          </w:p>
          <w:p w:rsidR="007D46B4" w:rsidRPr="0020199E" w:rsidRDefault="007D46B4" w:rsidP="007D46B4">
            <w:pPr>
              <w:spacing w:line="240" w:lineRule="auto"/>
              <w:rPr>
                <w:rFonts w:cs="Arial"/>
                <w:b/>
                <w:sz w:val="18"/>
                <w:szCs w:val="18"/>
              </w:rPr>
            </w:pPr>
            <w:r w:rsidRPr="0020199E">
              <w:rPr>
                <w:rFonts w:cs="Arial"/>
                <w:sz w:val="18"/>
                <w:szCs w:val="18"/>
              </w:rPr>
              <w:t xml:space="preserve">Reaktionen) </w:t>
            </w:r>
            <w:r w:rsidRPr="0020199E">
              <w:rPr>
                <w:rFonts w:cs="Arial"/>
                <w:b/>
                <w:sz w:val="18"/>
                <w:szCs w:val="18"/>
              </w:rPr>
              <w:t>(E</w:t>
            </w:r>
            <w:r w:rsidR="001E1080">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2.4 Methodenkompetenz</w:t>
            </w:r>
            <w:r w:rsidR="001E1080">
              <w:rPr>
                <w:rFonts w:cs="Arial"/>
                <w:b/>
                <w:sz w:val="18"/>
                <w:szCs w:val="18"/>
              </w:rPr>
              <w:t xml:space="preserve"> (E-Niveau)</w:t>
            </w:r>
          </w:p>
          <w:p w:rsidR="007D46B4" w:rsidRPr="0020199E" w:rsidRDefault="007D46B4" w:rsidP="001E1080">
            <w:pPr>
              <w:spacing w:line="240" w:lineRule="auto"/>
              <w:rPr>
                <w:rFonts w:cs="Arial"/>
                <w:b/>
                <w:sz w:val="18"/>
                <w:szCs w:val="18"/>
              </w:rPr>
            </w:pPr>
            <w:r w:rsidRPr="0020199E">
              <w:rPr>
                <w:rFonts w:cs="Arial"/>
                <w:b/>
                <w:sz w:val="18"/>
                <w:szCs w:val="18"/>
              </w:rPr>
              <w:t>(5)</w:t>
            </w:r>
            <w:r w:rsidRPr="0020199E">
              <w:rPr>
                <w:rFonts w:cs="Arial"/>
                <w:sz w:val="18"/>
                <w:szCs w:val="18"/>
              </w:rPr>
              <w:t xml:space="preserve"> Diagramme, auch Vernetzungsdiagramme (zum Beispiel Strukturmodell, Mind-Map, Concept-Map), zur Visualisierung und Strukturierung politischer, wirtschaftlicher und gesellschaftlicher Sach-, Konflikt- und Problemlagen erarbeiten </w:t>
            </w:r>
          </w:p>
        </w:tc>
        <w:tc>
          <w:tcPr>
            <w:tcW w:w="3685" w:type="dxa"/>
          </w:tcPr>
          <w:p w:rsidR="007D46B4" w:rsidRPr="0020199E" w:rsidRDefault="007D46B4" w:rsidP="007D46B4">
            <w:pPr>
              <w:spacing w:line="240" w:lineRule="auto"/>
              <w:rPr>
                <w:rFonts w:cs="Arial"/>
                <w:sz w:val="18"/>
                <w:szCs w:val="18"/>
              </w:rPr>
            </w:pPr>
            <w:r w:rsidRPr="0020199E">
              <w:rPr>
                <w:rFonts w:cs="Arial"/>
                <w:b/>
                <w:sz w:val="18"/>
                <w:szCs w:val="18"/>
              </w:rPr>
              <w:t>G,</w:t>
            </w:r>
            <w:r w:rsidR="004C7559">
              <w:rPr>
                <w:rFonts w:cs="Arial"/>
                <w:b/>
                <w:sz w:val="18"/>
                <w:szCs w:val="18"/>
              </w:rPr>
              <w:t xml:space="preserve"> </w:t>
            </w:r>
            <w:r w:rsidRPr="0020199E">
              <w:rPr>
                <w:rFonts w:cs="Arial"/>
                <w:b/>
                <w:sz w:val="18"/>
                <w:szCs w:val="18"/>
              </w:rPr>
              <w:t>M</w:t>
            </w:r>
            <w:r w:rsidRPr="0020199E">
              <w:rPr>
                <w:rFonts w:cs="Arial"/>
                <w:sz w:val="18"/>
                <w:szCs w:val="18"/>
              </w:rPr>
              <w:t>: (1) Aufgaben des Bundestags beschreiben (Wahl, Kontrolle, Gesetzgebung, Repräsentation, Artikulation)</w:t>
            </w:r>
          </w:p>
          <w:p w:rsidR="007D46B4" w:rsidRPr="0020199E" w:rsidRDefault="007D46B4" w:rsidP="007D46B4">
            <w:pPr>
              <w:spacing w:line="240" w:lineRule="auto"/>
              <w:rPr>
                <w:rFonts w:cs="Arial"/>
                <w:sz w:val="18"/>
                <w:szCs w:val="18"/>
              </w:rPr>
            </w:pPr>
            <w:r w:rsidRPr="0020199E">
              <w:rPr>
                <w:rFonts w:cs="Arial"/>
                <w:b/>
                <w:sz w:val="18"/>
                <w:szCs w:val="18"/>
              </w:rPr>
              <w:t>G,</w:t>
            </w:r>
            <w:r w:rsidR="004C7559">
              <w:rPr>
                <w:rFonts w:cs="Arial"/>
                <w:b/>
                <w:sz w:val="18"/>
                <w:szCs w:val="18"/>
              </w:rPr>
              <w:t xml:space="preserve"> </w:t>
            </w:r>
            <w:r w:rsidRPr="0020199E">
              <w:rPr>
                <w:rFonts w:cs="Arial"/>
                <w:b/>
                <w:sz w:val="18"/>
                <w:szCs w:val="18"/>
              </w:rPr>
              <w:t>M</w:t>
            </w:r>
            <w:r w:rsidRPr="0020199E">
              <w:rPr>
                <w:rFonts w:cs="Arial"/>
                <w:sz w:val="18"/>
                <w:szCs w:val="18"/>
              </w:rPr>
              <w:t xml:space="preserve">: (7) den Gang der Gesetzgebung </w:t>
            </w:r>
            <w:r w:rsidRPr="0020199E">
              <w:rPr>
                <w:rFonts w:cs="Arial"/>
                <w:b/>
                <w:sz w:val="18"/>
                <w:szCs w:val="18"/>
              </w:rPr>
              <w:t>mithilfe von vorstrukturiertem Material beschreiben</w:t>
            </w:r>
            <w:r w:rsidRPr="0020199E">
              <w:rPr>
                <w:rFonts w:cs="Arial"/>
                <w:sz w:val="18"/>
                <w:szCs w:val="18"/>
              </w:rPr>
              <w:t xml:space="preserve"> (Gesetzesinitiative, Lesung, …)</w:t>
            </w:r>
          </w:p>
          <w:p w:rsidR="007D46B4" w:rsidRPr="0020199E" w:rsidRDefault="007D46B4" w:rsidP="007D46B4">
            <w:pPr>
              <w:spacing w:line="240" w:lineRule="auto"/>
              <w:rPr>
                <w:rFonts w:cs="Arial"/>
                <w:sz w:val="18"/>
                <w:szCs w:val="18"/>
              </w:rPr>
            </w:pPr>
            <w:r w:rsidRPr="0020199E">
              <w:rPr>
                <w:rFonts w:cs="Arial"/>
                <w:b/>
                <w:sz w:val="18"/>
                <w:szCs w:val="18"/>
              </w:rPr>
              <w:t>G,</w:t>
            </w:r>
            <w:r w:rsidR="004C7559">
              <w:rPr>
                <w:rFonts w:cs="Arial"/>
                <w:b/>
                <w:sz w:val="18"/>
                <w:szCs w:val="18"/>
              </w:rPr>
              <w:t xml:space="preserve"> </w:t>
            </w:r>
            <w:r w:rsidRPr="0020199E">
              <w:rPr>
                <w:rFonts w:cs="Arial"/>
                <w:b/>
                <w:sz w:val="18"/>
                <w:szCs w:val="18"/>
              </w:rPr>
              <w:t>M:</w:t>
            </w:r>
            <w:r w:rsidRPr="0020199E">
              <w:rPr>
                <w:rFonts w:cs="Arial"/>
                <w:sz w:val="18"/>
                <w:szCs w:val="18"/>
              </w:rPr>
              <w:t xml:space="preserve"> (8) an einem vorgegebenen Fallbeispiel den Entscheidungsfindungsprozess (Initiative, …) … </w:t>
            </w:r>
            <w:r w:rsidRPr="0020199E">
              <w:rPr>
                <w:rFonts w:cs="Arial"/>
                <w:b/>
                <w:sz w:val="18"/>
                <w:szCs w:val="18"/>
              </w:rPr>
              <w:t>unter Anleitung</w:t>
            </w:r>
            <w:r w:rsidRPr="0020199E">
              <w:rPr>
                <w:rFonts w:cs="Arial"/>
                <w:sz w:val="18"/>
                <w:szCs w:val="18"/>
              </w:rPr>
              <w:t xml:space="preserve"> analysieren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20199E">
              <w:rPr>
                <w:rFonts w:cs="Arial"/>
                <w:b/>
                <w:sz w:val="18"/>
                <w:szCs w:val="18"/>
              </w:rPr>
              <w:t>E:</w:t>
            </w:r>
            <w:r w:rsidRPr="0020199E">
              <w:rPr>
                <w:rFonts w:cs="Arial"/>
                <w:sz w:val="18"/>
                <w:szCs w:val="18"/>
              </w:rPr>
              <w:t xml:space="preserve"> (1) Aufgaben des Bundestags beschreiben (Wahl, Kontrolle, Gesetzgebung, Repräsentation, Artikulation) </w:t>
            </w:r>
          </w:p>
          <w:p w:rsidR="007D46B4" w:rsidRPr="0020199E" w:rsidRDefault="007D46B4" w:rsidP="007D46B4">
            <w:pPr>
              <w:spacing w:line="240" w:lineRule="auto"/>
              <w:rPr>
                <w:rFonts w:cs="Arial"/>
                <w:b/>
                <w:sz w:val="18"/>
                <w:szCs w:val="18"/>
              </w:rPr>
            </w:pPr>
            <w:r w:rsidRPr="0020199E">
              <w:rPr>
                <w:rFonts w:cs="Arial"/>
                <w:b/>
                <w:sz w:val="18"/>
                <w:szCs w:val="18"/>
              </w:rPr>
              <w:t xml:space="preserve">E: </w:t>
            </w:r>
            <w:r w:rsidRPr="008925F9">
              <w:rPr>
                <w:rFonts w:cs="Arial"/>
                <w:sz w:val="18"/>
                <w:szCs w:val="18"/>
              </w:rPr>
              <w:t>(7)</w:t>
            </w:r>
            <w:r w:rsidRPr="0020199E">
              <w:rPr>
                <w:rFonts w:cs="Arial"/>
                <w:b/>
                <w:sz w:val="18"/>
                <w:szCs w:val="18"/>
              </w:rPr>
              <w:t xml:space="preserve"> </w:t>
            </w:r>
            <w:r w:rsidRPr="0020199E">
              <w:rPr>
                <w:rFonts w:cs="Arial"/>
                <w:sz w:val="18"/>
                <w:szCs w:val="18"/>
              </w:rPr>
              <w:t xml:space="preserve">den Gang der Gesetzgebung </w:t>
            </w:r>
            <w:r w:rsidRPr="0020199E">
              <w:rPr>
                <w:rFonts w:cs="Arial"/>
                <w:b/>
                <w:sz w:val="18"/>
                <w:szCs w:val="18"/>
              </w:rPr>
              <w:t>darstellen</w:t>
            </w:r>
            <w:r w:rsidRPr="0020199E">
              <w:rPr>
                <w:rFonts w:cs="Arial"/>
                <w:sz w:val="18"/>
                <w:szCs w:val="18"/>
              </w:rPr>
              <w:t xml:space="preserve"> (Gesetzesinitiative, Lesung, …)</w:t>
            </w:r>
          </w:p>
          <w:p w:rsidR="007D46B4" w:rsidRPr="0020199E" w:rsidRDefault="007D46B4" w:rsidP="007D46B4">
            <w:pPr>
              <w:spacing w:line="240" w:lineRule="auto"/>
              <w:rPr>
                <w:rFonts w:cs="Arial"/>
                <w:sz w:val="18"/>
                <w:szCs w:val="18"/>
              </w:rPr>
            </w:pPr>
            <w:r w:rsidRPr="0020199E">
              <w:rPr>
                <w:rFonts w:cs="Arial"/>
                <w:b/>
                <w:sz w:val="18"/>
                <w:szCs w:val="18"/>
              </w:rPr>
              <w:t>E:</w:t>
            </w:r>
            <w:r w:rsidRPr="0020199E">
              <w:rPr>
                <w:rFonts w:cs="Arial"/>
                <w:sz w:val="18"/>
                <w:szCs w:val="18"/>
              </w:rPr>
              <w:t xml:space="preserve"> (8) an einem vorgegebenen Fallbeispiel den Entscheidungsprozess (Initiative, …) anhand des Politikzyklus analysieren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 xml:space="preserve">Sollen Kinderehen verboten </w:t>
            </w:r>
            <w:r w:rsidR="00CB22C8">
              <w:rPr>
                <w:rFonts w:cs="Arial"/>
                <w:b/>
                <w:sz w:val="18"/>
                <w:szCs w:val="18"/>
              </w:rPr>
              <w:t>werden? Wie ein Gesetz entsteht</w:t>
            </w:r>
            <w:r w:rsidRPr="0020199E">
              <w:rPr>
                <w:rFonts w:cs="Arial"/>
                <w:b/>
                <w:sz w:val="18"/>
                <w:szCs w:val="18"/>
              </w:rPr>
              <w:br/>
            </w: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 xml:space="preserve">Älterer Mann und ein Mädchen bei </w:t>
            </w:r>
            <w:r w:rsidR="00715257">
              <w:rPr>
                <w:rFonts w:cs="Arial"/>
                <w:sz w:val="18"/>
                <w:szCs w:val="18"/>
              </w:rPr>
              <w:t>ihrer</w:t>
            </w:r>
            <w:r w:rsidRPr="0020199E">
              <w:rPr>
                <w:rFonts w:cs="Arial"/>
                <w:sz w:val="18"/>
                <w:szCs w:val="18"/>
              </w:rPr>
              <w:t xml:space="preserve"> Hochzeit. Fakten über Kinderehen: Anzahl, Auftreten, rechtliche Situation (Feature).</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 I</w:t>
            </w:r>
          </w:p>
          <w:p w:rsidR="007D46B4" w:rsidRPr="0020199E" w:rsidRDefault="007D46B4" w:rsidP="007D46B4">
            <w:pPr>
              <w:spacing w:line="240" w:lineRule="auto"/>
              <w:rPr>
                <w:rFonts w:cs="Arial"/>
                <w:sz w:val="18"/>
                <w:szCs w:val="18"/>
              </w:rPr>
            </w:pPr>
            <w:r w:rsidRPr="0020199E">
              <w:rPr>
                <w:rFonts w:cs="Arial"/>
                <w:sz w:val="18"/>
                <w:szCs w:val="18"/>
              </w:rPr>
              <w:t xml:space="preserve">Fakten über Kinderehen in Deutschland. Formulieren des Problems. Welche unterschiedlichen Positionen werden in Politik und Gesellschaft vertreten?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F41CA4">
              <w:rPr>
                <w:rFonts w:cs="Arial"/>
                <w:sz w:val="18"/>
                <w:szCs w:val="18"/>
              </w:rPr>
              <w:t>:</w:t>
            </w:r>
            <w:r w:rsidRPr="0020199E">
              <w:rPr>
                <w:rFonts w:cs="Arial"/>
                <w:sz w:val="18"/>
                <w:szCs w:val="18"/>
              </w:rPr>
              <w:t xml:space="preserve"> </w:t>
            </w:r>
          </w:p>
          <w:p w:rsidR="007D46B4" w:rsidRPr="0020199E" w:rsidRDefault="007D46B4" w:rsidP="007D46B4">
            <w:pPr>
              <w:spacing w:line="240" w:lineRule="auto"/>
              <w:rPr>
                <w:rFonts w:cs="Arial"/>
                <w:sz w:val="18"/>
                <w:szCs w:val="18"/>
                <w:u w:val="single"/>
              </w:rPr>
            </w:pPr>
            <w:r w:rsidRPr="0020199E">
              <w:rPr>
                <w:rFonts w:cs="Arial"/>
                <w:sz w:val="18"/>
                <w:szCs w:val="18"/>
              </w:rPr>
              <w:t xml:space="preserve">(E) Komplexität der Aufgabe: Einordnen in den Politikzyklus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 II</w:t>
            </w:r>
          </w:p>
          <w:p w:rsidR="007D46B4" w:rsidRPr="0020199E" w:rsidRDefault="007D46B4" w:rsidP="007D46B4">
            <w:pPr>
              <w:spacing w:line="240" w:lineRule="auto"/>
              <w:rPr>
                <w:rFonts w:cs="Arial"/>
                <w:sz w:val="18"/>
                <w:szCs w:val="18"/>
              </w:rPr>
            </w:pPr>
            <w:r w:rsidRPr="0020199E">
              <w:rPr>
                <w:rFonts w:cs="Arial"/>
                <w:sz w:val="18"/>
                <w:szCs w:val="18"/>
              </w:rPr>
              <w:t xml:space="preserve">Aufgaben des Bundestags. </w:t>
            </w:r>
            <w:r w:rsidR="005522F7">
              <w:rPr>
                <w:rFonts w:cs="Arial"/>
                <w:sz w:val="18"/>
                <w:szCs w:val="18"/>
              </w:rPr>
              <w:br/>
            </w:r>
            <w:r w:rsidRPr="0020199E">
              <w:rPr>
                <w:rFonts w:cs="Arial"/>
                <w:sz w:val="18"/>
                <w:szCs w:val="18"/>
              </w:rPr>
              <w:t xml:space="preserve">Gesetzgebungsfunktion in Bezug zum Fallbeispiel konkretisieren.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F41CA4">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(G,</w:t>
            </w:r>
            <w:r w:rsidR="00933528">
              <w:rPr>
                <w:rFonts w:cs="Arial"/>
                <w:sz w:val="18"/>
                <w:szCs w:val="18"/>
              </w:rPr>
              <w:t xml:space="preserve"> </w:t>
            </w:r>
            <w:r w:rsidRPr="0020199E">
              <w:rPr>
                <w:rFonts w:cs="Arial"/>
                <w:sz w:val="18"/>
                <w:szCs w:val="18"/>
              </w:rPr>
              <w:t>M) Vorstrukturiertes Material: Lückentext</w:t>
            </w:r>
          </w:p>
          <w:p w:rsidR="007D46B4" w:rsidRPr="0020199E" w:rsidRDefault="007D46B4" w:rsidP="007D46B4">
            <w:pPr>
              <w:spacing w:line="240" w:lineRule="auto"/>
              <w:rPr>
                <w:rFonts w:cs="Arial"/>
                <w:sz w:val="18"/>
                <w:szCs w:val="18"/>
              </w:rPr>
            </w:pPr>
            <w:r w:rsidRPr="0020199E">
              <w:rPr>
                <w:rFonts w:cs="Arial"/>
                <w:sz w:val="18"/>
                <w:szCs w:val="18"/>
              </w:rPr>
              <w:t>(E) Komplexität der Aufgaben: Einordnen in den Politikzyklus</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Erweiterung/Urteilsbildung</w:t>
            </w:r>
          </w:p>
          <w:p w:rsidR="00447AB1" w:rsidRDefault="007D46B4" w:rsidP="00447AB1">
            <w:pPr>
              <w:spacing w:line="240" w:lineRule="auto"/>
              <w:rPr>
                <w:rFonts w:cs="Arial"/>
                <w:b/>
                <w:sz w:val="18"/>
                <w:szCs w:val="18"/>
              </w:rPr>
            </w:pPr>
            <w:r w:rsidRPr="0020199E">
              <w:rPr>
                <w:rFonts w:cs="Arial"/>
                <w:sz w:val="18"/>
                <w:szCs w:val="18"/>
              </w:rPr>
              <w:t>Werden im Bundestag alle Interessen in Bezug auf das Fallbeispiel vertreten, bzw. berücksichtigt?</w:t>
            </w:r>
            <w:r w:rsidR="00447AB1" w:rsidRPr="0020199E">
              <w:rPr>
                <w:rFonts w:cs="Arial"/>
                <w:b/>
                <w:sz w:val="18"/>
                <w:szCs w:val="18"/>
              </w:rPr>
              <w:t xml:space="preserve"> </w:t>
            </w:r>
          </w:p>
          <w:p w:rsidR="00447AB1" w:rsidRDefault="00447AB1" w:rsidP="00447AB1">
            <w:pPr>
              <w:spacing w:line="240" w:lineRule="auto"/>
              <w:rPr>
                <w:rFonts w:cs="Arial"/>
                <w:b/>
                <w:sz w:val="18"/>
                <w:szCs w:val="18"/>
              </w:rPr>
            </w:pPr>
          </w:p>
          <w:p w:rsidR="00447AB1" w:rsidRDefault="00447AB1" w:rsidP="00447AB1">
            <w:pPr>
              <w:spacing w:line="240" w:lineRule="auto"/>
              <w:rPr>
                <w:rFonts w:cs="Arial"/>
                <w:b/>
                <w:sz w:val="18"/>
                <w:szCs w:val="18"/>
              </w:rPr>
            </w:pPr>
          </w:p>
          <w:p w:rsidR="00447AB1" w:rsidRPr="0020199E" w:rsidRDefault="00447AB1" w:rsidP="00447AB1">
            <w:pPr>
              <w:spacing w:line="240" w:lineRule="auto"/>
              <w:rPr>
                <w:rFonts w:cs="Arial"/>
                <w:b/>
                <w:sz w:val="18"/>
                <w:szCs w:val="18"/>
              </w:rPr>
            </w:pPr>
            <w:r w:rsidRPr="0020199E">
              <w:rPr>
                <w:rFonts w:cs="Arial"/>
                <w:b/>
                <w:sz w:val="18"/>
                <w:szCs w:val="18"/>
              </w:rPr>
              <w:t xml:space="preserve">Bezug zu den Basiskonzepten </w:t>
            </w:r>
          </w:p>
          <w:p w:rsidR="00447AB1" w:rsidRPr="0020199E" w:rsidRDefault="00447AB1" w:rsidP="00447AB1">
            <w:pPr>
              <w:spacing w:line="240" w:lineRule="auto"/>
              <w:rPr>
                <w:rFonts w:cs="Arial"/>
                <w:sz w:val="18"/>
                <w:szCs w:val="18"/>
              </w:rPr>
            </w:pPr>
            <w:r w:rsidRPr="0020199E">
              <w:rPr>
                <w:rFonts w:cs="Arial"/>
                <w:sz w:val="18"/>
                <w:szCs w:val="18"/>
              </w:rPr>
              <w:t xml:space="preserve">Wie wirken, ausgehend vom Bundestag,  die einzelnen Institutionen in Deutschland zusammen? </w:t>
            </w:r>
            <w:r w:rsidRPr="0020199E">
              <w:rPr>
                <w:rFonts w:cs="Arial"/>
                <w:b/>
                <w:sz w:val="18"/>
                <w:szCs w:val="18"/>
              </w:rPr>
              <w:t>(Ordnung und Struktur)</w:t>
            </w: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Hinweise zu den Verweisen</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Problemlagen untersuchen (G</w:t>
            </w:r>
            <w:r w:rsidR="001E1080">
              <w:rPr>
                <w:rFonts w:cs="Arial"/>
                <w:b/>
                <w:sz w:val="18"/>
                <w:szCs w:val="18"/>
              </w:rPr>
              <w:t xml:space="preserve">- und </w:t>
            </w:r>
            <w:r w:rsidRPr="0020199E">
              <w:rPr>
                <w:rFonts w:cs="Arial"/>
                <w:b/>
                <w:sz w:val="18"/>
                <w:szCs w:val="18"/>
              </w:rPr>
              <w:t>M</w:t>
            </w:r>
            <w:r w:rsidR="001E1080">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sz w:val="18"/>
                <w:szCs w:val="18"/>
              </w:rPr>
              <w:t>Problem: Worin besteht das politische Problem?</w:t>
            </w:r>
          </w:p>
          <w:p w:rsidR="007D46B4" w:rsidRPr="0020199E" w:rsidRDefault="007D46B4" w:rsidP="007D46B4">
            <w:pPr>
              <w:spacing w:line="240" w:lineRule="auto"/>
              <w:rPr>
                <w:rFonts w:cs="Arial"/>
                <w:sz w:val="18"/>
                <w:szCs w:val="18"/>
              </w:rPr>
            </w:pPr>
            <w:r w:rsidRPr="0020199E">
              <w:rPr>
                <w:rFonts w:cs="Arial"/>
                <w:sz w:val="18"/>
                <w:szCs w:val="18"/>
              </w:rPr>
              <w:t>Akteure: Welche Personen(-gruppen) sind in welchem Maß von dem Problem betroffen?</w:t>
            </w:r>
          </w:p>
          <w:p w:rsidR="007D46B4" w:rsidRPr="0020199E" w:rsidRDefault="007D46B4" w:rsidP="007D46B4">
            <w:pPr>
              <w:spacing w:line="240" w:lineRule="auto"/>
              <w:rPr>
                <w:rFonts w:cs="Arial"/>
                <w:sz w:val="18"/>
                <w:szCs w:val="18"/>
              </w:rPr>
            </w:pPr>
            <w:r w:rsidRPr="0020199E">
              <w:rPr>
                <w:rFonts w:cs="Arial"/>
                <w:sz w:val="18"/>
                <w:szCs w:val="18"/>
              </w:rPr>
              <w:t>Interessen: Welche Interessen verfolgen die unterschiedlichen Akteure?</w:t>
            </w:r>
          </w:p>
          <w:p w:rsidR="007D46B4" w:rsidRPr="0020199E" w:rsidRDefault="007D46B4" w:rsidP="007D46B4">
            <w:pPr>
              <w:spacing w:line="240" w:lineRule="auto"/>
              <w:rPr>
                <w:rFonts w:cs="Arial"/>
                <w:sz w:val="18"/>
                <w:szCs w:val="18"/>
              </w:rPr>
            </w:pPr>
            <w:r w:rsidRPr="0020199E">
              <w:rPr>
                <w:rFonts w:cs="Arial"/>
                <w:sz w:val="18"/>
                <w:szCs w:val="18"/>
              </w:rPr>
              <w:t>Konflikt: Welche Werte werden bei diesem Konflikt tangiert?</w:t>
            </w:r>
          </w:p>
          <w:p w:rsidR="007D46B4" w:rsidRPr="0020199E" w:rsidRDefault="007D46B4" w:rsidP="007D46B4">
            <w:pPr>
              <w:spacing w:line="240" w:lineRule="auto"/>
              <w:rPr>
                <w:rFonts w:cs="Arial"/>
                <w:sz w:val="18"/>
                <w:szCs w:val="18"/>
              </w:rPr>
            </w:pPr>
            <w:r w:rsidRPr="0020199E">
              <w:rPr>
                <w:rFonts w:cs="Arial"/>
                <w:sz w:val="18"/>
                <w:szCs w:val="18"/>
              </w:rPr>
              <w:t>Macht: Wer hat wie viel politische Macht, um seine Interessen durchzusetzen?</w:t>
            </w:r>
          </w:p>
          <w:p w:rsidR="007D46B4" w:rsidRPr="0020199E" w:rsidRDefault="007D46B4" w:rsidP="007D46B4">
            <w:pPr>
              <w:spacing w:line="240" w:lineRule="auto"/>
              <w:rPr>
                <w:rFonts w:cs="Arial"/>
                <w:sz w:val="18"/>
                <w:szCs w:val="18"/>
              </w:rPr>
            </w:pPr>
            <w:r w:rsidRPr="0020199E">
              <w:rPr>
                <w:rFonts w:cs="Arial"/>
                <w:sz w:val="18"/>
                <w:szCs w:val="18"/>
              </w:rPr>
              <w:t>Legitimation: Wie ist diese Macht jeweils demokratisch legitimiert?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Politikzyklus anwenden</w:t>
            </w:r>
            <w:r w:rsidR="001E1080">
              <w:rPr>
                <w:rFonts w:cs="Arial"/>
                <w:b/>
                <w:sz w:val="18"/>
                <w:szCs w:val="18"/>
              </w:rPr>
              <w:t xml:space="preserve"> (E-Niveau)</w:t>
            </w:r>
          </w:p>
          <w:p w:rsidR="007D46B4" w:rsidRPr="0020199E" w:rsidRDefault="007D46B4" w:rsidP="007D46B4">
            <w:pPr>
              <w:spacing w:line="240" w:lineRule="auto"/>
              <w:rPr>
                <w:rFonts w:cs="Arial"/>
                <w:sz w:val="18"/>
                <w:szCs w:val="18"/>
              </w:rPr>
            </w:pPr>
            <w:r w:rsidRPr="0020199E">
              <w:rPr>
                <w:rFonts w:cs="Arial"/>
                <w:sz w:val="18"/>
                <w:szCs w:val="18"/>
              </w:rPr>
              <w:t>Wie läuft der Entscheid</w:t>
            </w:r>
            <w:r w:rsidR="001E1080">
              <w:rPr>
                <w:rFonts w:cs="Arial"/>
                <w:sz w:val="18"/>
                <w:szCs w:val="18"/>
              </w:rPr>
              <w:t>ungsprozess auf Bundesebene ab?</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Diagramme erarbeiten</w:t>
            </w:r>
          </w:p>
          <w:p w:rsidR="007D46B4" w:rsidRPr="0020199E" w:rsidRDefault="007D46B4" w:rsidP="007D46B4">
            <w:pPr>
              <w:spacing w:line="240" w:lineRule="auto"/>
              <w:rPr>
                <w:rFonts w:cs="Arial"/>
                <w:sz w:val="18"/>
                <w:szCs w:val="18"/>
              </w:rPr>
            </w:pPr>
            <w:r w:rsidRPr="0020199E">
              <w:rPr>
                <w:rFonts w:cs="Arial"/>
                <w:sz w:val="18"/>
                <w:szCs w:val="18"/>
              </w:rPr>
              <w:t xml:space="preserve">Gesetzgebungsprozess </w:t>
            </w:r>
          </w:p>
          <w:p w:rsidR="007D46B4" w:rsidRPr="0020199E" w:rsidRDefault="007D46B4" w:rsidP="007D46B4">
            <w:pPr>
              <w:spacing w:line="240" w:lineRule="auto"/>
              <w:rPr>
                <w:rFonts w:cs="Arial"/>
                <w:sz w:val="18"/>
                <w:szCs w:val="18"/>
              </w:rPr>
            </w:pPr>
          </w:p>
          <w:p w:rsidR="007D46B4" w:rsidRPr="0020199E" w:rsidRDefault="0020199E" w:rsidP="007D46B4">
            <w:pPr>
              <w:spacing w:line="240" w:lineRule="auto"/>
              <w:rPr>
                <w:rFonts w:cs="Arial"/>
                <w:b/>
                <w:sz w:val="18"/>
                <w:szCs w:val="18"/>
              </w:rPr>
            </w:pPr>
            <w:r>
              <w:rPr>
                <w:rFonts w:eastAsia="Calibri" w:cs="Arial"/>
                <w:b/>
                <w:sz w:val="18"/>
                <w:szCs w:val="18"/>
                <w:shd w:val="clear" w:color="auto" w:fill="A3D7B7"/>
              </w:rPr>
              <w:t>(L) BTV</w:t>
            </w:r>
            <w:r w:rsidRPr="00221E34">
              <w:rPr>
                <w:rFonts w:cs="Arial"/>
                <w:b/>
                <w:sz w:val="18"/>
                <w:szCs w:val="18"/>
              </w:rPr>
              <w:t xml:space="preserve"> </w:t>
            </w:r>
            <w:r>
              <w:rPr>
                <w:rFonts w:cs="Arial"/>
                <w:b/>
                <w:sz w:val="18"/>
                <w:szCs w:val="18"/>
              </w:rPr>
              <w:t xml:space="preserve"> </w:t>
            </w:r>
            <w:r w:rsidR="007D46B4" w:rsidRPr="0020199E">
              <w:rPr>
                <w:rFonts w:cs="Arial"/>
                <w:sz w:val="18"/>
                <w:szCs w:val="18"/>
              </w:rPr>
              <w:t>Wie können Konflikte im politischen Prozess bewältigt und ein Interessensausgleich geschaffen werden?</w:t>
            </w:r>
            <w:r w:rsidR="007D46B4" w:rsidRPr="0020199E">
              <w:rPr>
                <w:rFonts w:cs="Arial"/>
                <w:b/>
                <w:sz w:val="18"/>
                <w:szCs w:val="18"/>
              </w:rPr>
              <w:t xml:space="preserve">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tc>
      </w:tr>
      <w:tr w:rsidR="007D46B4" w:rsidRPr="007D46B4" w:rsidTr="00536FE0">
        <w:trPr>
          <w:jc w:val="center"/>
        </w:trPr>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b/>
                <w:color w:val="404040"/>
                <w:sz w:val="18"/>
                <w:szCs w:val="18"/>
              </w:rPr>
            </w:pPr>
          </w:p>
        </w:tc>
      </w:tr>
      <w:tr w:rsidR="007D46B4" w:rsidRPr="007D46B4" w:rsidTr="00110C0B">
        <w:trPr>
          <w:trHeight w:val="361"/>
          <w:jc w:val="center"/>
        </w:trPr>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2.4 Methodenkompetenz</w:t>
            </w:r>
            <w:r w:rsidR="008D59EE">
              <w:rPr>
                <w:rFonts w:cs="Arial"/>
                <w:b/>
                <w:sz w:val="18"/>
                <w:szCs w:val="18"/>
              </w:rPr>
              <w:t xml:space="preserve"> (E-Niveau)</w:t>
            </w:r>
          </w:p>
          <w:p w:rsidR="007D46B4" w:rsidRPr="0020199E" w:rsidRDefault="007D46B4" w:rsidP="008D59EE">
            <w:pPr>
              <w:spacing w:line="240" w:lineRule="auto"/>
              <w:rPr>
                <w:rFonts w:cs="Arial"/>
                <w:sz w:val="18"/>
                <w:szCs w:val="18"/>
              </w:rPr>
            </w:pPr>
            <w:r w:rsidRPr="0020199E">
              <w:rPr>
                <w:rFonts w:cs="Arial"/>
                <w:b/>
                <w:sz w:val="18"/>
                <w:szCs w:val="18"/>
              </w:rPr>
              <w:t>(5)</w:t>
            </w:r>
            <w:r w:rsidRPr="0020199E">
              <w:rPr>
                <w:rFonts w:cs="Arial"/>
                <w:sz w:val="18"/>
                <w:szCs w:val="18"/>
              </w:rPr>
              <w:t xml:space="preserve"> Diagramme, auch Vernetzungsdiagramme (zum Beispiel Strukturmodell, Mind-Map, Concept-Map), zur Visualisierung und Strukturierung politischer, wirtschaftlicher und gesellschaftlicher Sach-, Konflikt- und Problemlagen erarbeiten</w:t>
            </w:r>
          </w:p>
        </w:tc>
        <w:tc>
          <w:tcPr>
            <w:tcW w:w="3685" w:type="dxa"/>
          </w:tcPr>
          <w:p w:rsidR="007D46B4" w:rsidRPr="0020199E" w:rsidRDefault="007D46B4" w:rsidP="007D46B4">
            <w:pPr>
              <w:spacing w:line="240" w:lineRule="auto"/>
              <w:rPr>
                <w:rFonts w:cs="Arial"/>
                <w:sz w:val="18"/>
                <w:szCs w:val="18"/>
              </w:rPr>
            </w:pPr>
            <w:r w:rsidRPr="0020199E">
              <w:rPr>
                <w:rFonts w:cs="Arial"/>
                <w:b/>
                <w:sz w:val="18"/>
                <w:szCs w:val="18"/>
              </w:rPr>
              <w:t>G,</w:t>
            </w:r>
            <w:r w:rsidR="008D59EE">
              <w:rPr>
                <w:rFonts w:cs="Arial"/>
                <w:b/>
                <w:sz w:val="18"/>
                <w:szCs w:val="18"/>
              </w:rPr>
              <w:t xml:space="preserve"> </w:t>
            </w:r>
            <w:r w:rsidRPr="0020199E">
              <w:rPr>
                <w:rFonts w:cs="Arial"/>
                <w:b/>
                <w:sz w:val="18"/>
                <w:szCs w:val="18"/>
              </w:rPr>
              <w:t>M</w:t>
            </w:r>
            <w:r w:rsidRPr="0020199E">
              <w:rPr>
                <w:rFonts w:cs="Arial"/>
                <w:sz w:val="18"/>
                <w:szCs w:val="18"/>
              </w:rPr>
              <w:t>: (2) die Arbeitsweise des Bundestags beschreiben (Parlamentsdebatten, Ausschüsse, Fraktionen)</w:t>
            </w:r>
          </w:p>
          <w:p w:rsidR="007D46B4" w:rsidRPr="0020199E" w:rsidRDefault="007D46B4" w:rsidP="007D46B4">
            <w:pPr>
              <w:spacing w:line="240" w:lineRule="auto"/>
              <w:rPr>
                <w:rFonts w:cs="Arial"/>
                <w:sz w:val="18"/>
                <w:szCs w:val="18"/>
              </w:rPr>
            </w:pPr>
            <w:r w:rsidRPr="0020199E">
              <w:rPr>
                <w:rFonts w:cs="Arial"/>
                <w:b/>
                <w:sz w:val="18"/>
                <w:szCs w:val="18"/>
              </w:rPr>
              <w:t>G,</w:t>
            </w:r>
            <w:r w:rsidR="008D59EE">
              <w:rPr>
                <w:rFonts w:cs="Arial"/>
                <w:b/>
                <w:sz w:val="18"/>
                <w:szCs w:val="18"/>
              </w:rPr>
              <w:t xml:space="preserve"> </w:t>
            </w:r>
            <w:r w:rsidRPr="0020199E">
              <w:rPr>
                <w:rFonts w:cs="Arial"/>
                <w:b/>
                <w:sz w:val="18"/>
                <w:szCs w:val="18"/>
              </w:rPr>
              <w:t>M</w:t>
            </w:r>
            <w:r w:rsidRPr="0020199E">
              <w:rPr>
                <w:rFonts w:cs="Arial"/>
                <w:sz w:val="18"/>
                <w:szCs w:val="18"/>
              </w:rPr>
              <w:t xml:space="preserve">: (7) den Gang der Gesetzgebung </w:t>
            </w:r>
            <w:r w:rsidRPr="0020199E">
              <w:rPr>
                <w:rFonts w:cs="Arial"/>
                <w:b/>
                <w:sz w:val="18"/>
                <w:szCs w:val="18"/>
              </w:rPr>
              <w:t>mithilfe von vorstrukturiertem Material beschreiben</w:t>
            </w:r>
            <w:r w:rsidRPr="0020199E">
              <w:rPr>
                <w:rFonts w:cs="Arial"/>
                <w:sz w:val="18"/>
                <w:szCs w:val="18"/>
              </w:rPr>
              <w:t xml:space="preserve"> (… Beratung in Ausschüssen, Abstimmung im Bundestag,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20199E">
              <w:rPr>
                <w:rFonts w:cs="Arial"/>
                <w:b/>
                <w:sz w:val="18"/>
                <w:szCs w:val="18"/>
              </w:rPr>
              <w:t>E:</w:t>
            </w:r>
            <w:r w:rsidRPr="0020199E">
              <w:rPr>
                <w:rFonts w:cs="Arial"/>
                <w:sz w:val="18"/>
                <w:szCs w:val="18"/>
              </w:rPr>
              <w:t xml:space="preserve"> (2) die Arbeitsweise des Bundestags </w:t>
            </w:r>
            <w:r w:rsidRPr="0020199E">
              <w:rPr>
                <w:rFonts w:cs="Arial"/>
                <w:b/>
                <w:sz w:val="18"/>
                <w:szCs w:val="18"/>
              </w:rPr>
              <w:t xml:space="preserve">als Rede- und Arbeitsparlament </w:t>
            </w:r>
            <w:r w:rsidRPr="0020199E">
              <w:rPr>
                <w:rFonts w:cs="Arial"/>
                <w:sz w:val="18"/>
                <w:szCs w:val="18"/>
              </w:rPr>
              <w:t>beschreiben (Parlamentsdebatten, Ausschüsse, Fraktionen)</w:t>
            </w:r>
          </w:p>
          <w:p w:rsidR="007D46B4" w:rsidRPr="0020199E" w:rsidRDefault="007D46B4" w:rsidP="007D46B4">
            <w:pPr>
              <w:spacing w:line="240" w:lineRule="auto"/>
              <w:rPr>
                <w:rFonts w:cs="Arial"/>
                <w:b/>
                <w:sz w:val="18"/>
                <w:szCs w:val="18"/>
              </w:rPr>
            </w:pPr>
            <w:r w:rsidRPr="0020199E">
              <w:rPr>
                <w:rFonts w:cs="Arial"/>
                <w:b/>
                <w:sz w:val="18"/>
                <w:szCs w:val="18"/>
              </w:rPr>
              <w:t>E: (3) Formen von Gewaltenverschränkung in der parlamentarischen Demokratie Deutschlands erklären (Opposition im Deutschen Bundestag als Kontrollinstanz, personelle Verschmelzung von Regierungsfraktionen im Deutschen Bundestag mit der Regierung)</w:t>
            </w:r>
          </w:p>
          <w:p w:rsidR="007D46B4" w:rsidRPr="0020199E" w:rsidRDefault="007D46B4" w:rsidP="007D46B4">
            <w:pPr>
              <w:spacing w:line="240" w:lineRule="auto"/>
              <w:rPr>
                <w:rFonts w:cs="Arial"/>
                <w:b/>
                <w:sz w:val="18"/>
                <w:szCs w:val="18"/>
              </w:rPr>
            </w:pPr>
            <w:r w:rsidRPr="0020199E">
              <w:rPr>
                <w:rFonts w:cs="Arial"/>
                <w:b/>
                <w:sz w:val="18"/>
                <w:szCs w:val="18"/>
              </w:rPr>
              <w:t xml:space="preserve">E: </w:t>
            </w:r>
            <w:r w:rsidRPr="0020199E">
              <w:rPr>
                <w:rFonts w:cs="Arial"/>
                <w:sz w:val="18"/>
                <w:szCs w:val="18"/>
              </w:rPr>
              <w:t>(7)</w:t>
            </w:r>
            <w:r w:rsidRPr="0020199E">
              <w:rPr>
                <w:rFonts w:cs="Arial"/>
                <w:b/>
                <w:sz w:val="18"/>
                <w:szCs w:val="18"/>
              </w:rPr>
              <w:t xml:space="preserve"> </w:t>
            </w:r>
            <w:r w:rsidRPr="0020199E">
              <w:rPr>
                <w:rFonts w:cs="Arial"/>
                <w:sz w:val="18"/>
                <w:szCs w:val="18"/>
              </w:rPr>
              <w:t xml:space="preserve">den Gang der Gesetzgebung </w:t>
            </w:r>
            <w:r w:rsidRPr="0020199E">
              <w:rPr>
                <w:rFonts w:cs="Arial"/>
                <w:b/>
                <w:sz w:val="18"/>
                <w:szCs w:val="18"/>
              </w:rPr>
              <w:t>darstellen</w:t>
            </w:r>
            <w:r w:rsidRPr="0020199E">
              <w:rPr>
                <w:rFonts w:cs="Arial"/>
                <w:sz w:val="18"/>
                <w:szCs w:val="18"/>
              </w:rPr>
              <w:t xml:space="preserve"> (…, Beratung in Ausschüssen, Abstimmung im Bundestag, …)</w:t>
            </w:r>
          </w:p>
          <w:p w:rsidR="007D46B4" w:rsidRPr="0020199E" w:rsidRDefault="007D46B4" w:rsidP="007D46B4">
            <w:pPr>
              <w:spacing w:line="240" w:lineRule="auto"/>
              <w:rPr>
                <w:rFonts w:cs="Arial"/>
                <w:b/>
                <w:sz w:val="18"/>
                <w:szCs w:val="18"/>
              </w:rPr>
            </w:pPr>
          </w:p>
          <w:p w:rsidR="007D46B4" w:rsidRPr="0020199E" w:rsidRDefault="007D46B4" w:rsidP="00447AB1">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Kinderehen in der Diskussion - Ausgleich oder Konflikt? Wie der Entscheidungsfindungsprozess im Bundestag verläuft</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Leere Plätze im Bundestag. Arbeitet hier niemand? (Bildimpuls)</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Erarbeitung </w:t>
            </w:r>
          </w:p>
          <w:p w:rsidR="007D46B4" w:rsidRPr="0020199E" w:rsidRDefault="007D46B4" w:rsidP="007D46B4">
            <w:pPr>
              <w:spacing w:line="240" w:lineRule="auto"/>
              <w:rPr>
                <w:rFonts w:cs="Arial"/>
                <w:sz w:val="18"/>
                <w:szCs w:val="18"/>
              </w:rPr>
            </w:pPr>
            <w:r w:rsidRPr="0020199E">
              <w:rPr>
                <w:rFonts w:cs="Arial"/>
                <w:sz w:val="18"/>
                <w:szCs w:val="18"/>
              </w:rPr>
              <w:t>Arbeitsweise des Bundestags, Gang der Gesetzgebung, Gewaltenverschränkung (Lerntheke)</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F41CA4">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(G,</w:t>
            </w:r>
            <w:r w:rsidR="008925F9">
              <w:rPr>
                <w:rFonts w:cs="Arial"/>
                <w:sz w:val="18"/>
                <w:szCs w:val="18"/>
              </w:rPr>
              <w:t xml:space="preserve"> </w:t>
            </w:r>
            <w:r w:rsidRPr="0020199E">
              <w:rPr>
                <w:rFonts w:cs="Arial"/>
                <w:sz w:val="18"/>
                <w:szCs w:val="18"/>
              </w:rPr>
              <w:t>M) Komplexität der Materialien: vorstrukturiertes Material</w:t>
            </w:r>
          </w:p>
          <w:p w:rsidR="007D46B4" w:rsidRPr="0020199E" w:rsidRDefault="007D46B4" w:rsidP="007D46B4">
            <w:pPr>
              <w:spacing w:line="240" w:lineRule="auto"/>
              <w:rPr>
                <w:rFonts w:cs="Arial"/>
                <w:sz w:val="18"/>
                <w:szCs w:val="18"/>
              </w:rPr>
            </w:pPr>
            <w:r w:rsidRPr="0020199E">
              <w:rPr>
                <w:rFonts w:cs="Arial"/>
                <w:sz w:val="18"/>
                <w:szCs w:val="18"/>
              </w:rPr>
              <w:t>(E) Umfang: Rede- und Arbeitsparlament, Formen von Gewaltenverschränkung</w:t>
            </w:r>
          </w:p>
          <w:p w:rsidR="007D46B4" w:rsidRPr="0020199E" w:rsidRDefault="007D46B4" w:rsidP="007D46B4">
            <w:pPr>
              <w:spacing w:line="240" w:lineRule="auto"/>
              <w:rPr>
                <w:rFonts w:cs="Arial"/>
                <w:sz w:val="18"/>
                <w:szCs w:val="18"/>
              </w:rPr>
            </w:pPr>
            <w:r w:rsidRPr="0020199E">
              <w:rPr>
                <w:rFonts w:cs="Arial"/>
                <w:sz w:val="18"/>
                <w:szCs w:val="18"/>
              </w:rPr>
              <w:t>Unterrichtsplanung</w:t>
            </w:r>
            <w:r w:rsidR="00F41CA4">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Unterrichtsorganisation: Lösungshilfen und Lösungen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Erweiterung/Urteilsbildung</w:t>
            </w:r>
          </w:p>
          <w:p w:rsidR="00447AB1" w:rsidRDefault="007D46B4" w:rsidP="00447AB1">
            <w:pPr>
              <w:spacing w:line="240" w:lineRule="auto"/>
              <w:rPr>
                <w:rFonts w:cs="Arial"/>
                <w:b/>
                <w:sz w:val="18"/>
                <w:szCs w:val="18"/>
              </w:rPr>
            </w:pPr>
            <w:r w:rsidRPr="0020199E">
              <w:rPr>
                <w:rFonts w:cs="Arial"/>
                <w:sz w:val="18"/>
                <w:szCs w:val="18"/>
              </w:rPr>
              <w:t>Was steht bei der Gesetzgebung im Vordergrund: Ausgleich der Interessen oder der politische Konflikt? (Diskussion)</w:t>
            </w:r>
            <w:r w:rsidR="00447AB1" w:rsidRPr="0020199E">
              <w:rPr>
                <w:rFonts w:cs="Arial"/>
                <w:b/>
                <w:sz w:val="18"/>
                <w:szCs w:val="18"/>
              </w:rPr>
              <w:t xml:space="preserve"> </w:t>
            </w:r>
          </w:p>
          <w:p w:rsidR="00447AB1" w:rsidRDefault="00447AB1" w:rsidP="00447AB1">
            <w:pPr>
              <w:spacing w:line="240" w:lineRule="auto"/>
              <w:rPr>
                <w:rFonts w:cs="Arial"/>
                <w:b/>
                <w:sz w:val="18"/>
                <w:szCs w:val="18"/>
              </w:rPr>
            </w:pPr>
          </w:p>
          <w:p w:rsidR="00447AB1" w:rsidRDefault="00447AB1" w:rsidP="00447AB1">
            <w:pPr>
              <w:spacing w:line="240" w:lineRule="auto"/>
              <w:rPr>
                <w:rFonts w:cs="Arial"/>
                <w:b/>
                <w:sz w:val="18"/>
                <w:szCs w:val="18"/>
              </w:rPr>
            </w:pPr>
          </w:p>
          <w:p w:rsidR="00447AB1" w:rsidRPr="0020199E" w:rsidRDefault="00447AB1" w:rsidP="00447AB1">
            <w:pPr>
              <w:spacing w:line="240" w:lineRule="auto"/>
              <w:rPr>
                <w:rFonts w:cs="Arial"/>
                <w:b/>
                <w:sz w:val="18"/>
                <w:szCs w:val="18"/>
              </w:rPr>
            </w:pPr>
            <w:r w:rsidRPr="0020199E">
              <w:rPr>
                <w:rFonts w:cs="Arial"/>
                <w:b/>
                <w:sz w:val="18"/>
                <w:szCs w:val="18"/>
              </w:rPr>
              <w:t xml:space="preserve">Bezug zu den Basiskonzepten </w:t>
            </w:r>
          </w:p>
          <w:p w:rsidR="00447AB1" w:rsidRPr="0020199E" w:rsidRDefault="00447AB1" w:rsidP="00447AB1">
            <w:pPr>
              <w:spacing w:line="240" w:lineRule="auto"/>
              <w:rPr>
                <w:rFonts w:cs="Arial"/>
                <w:sz w:val="18"/>
                <w:szCs w:val="18"/>
              </w:rPr>
            </w:pPr>
            <w:r w:rsidRPr="0020199E">
              <w:rPr>
                <w:rFonts w:cs="Arial"/>
                <w:sz w:val="18"/>
                <w:szCs w:val="18"/>
              </w:rPr>
              <w:t xml:space="preserve">Wie findet im politischen System ein Interessensausgleich statt und wie ist die Macht zwischen ausgewählten Verfassungsorganen verteilt? </w:t>
            </w:r>
            <w:r w:rsidRPr="0020199E">
              <w:rPr>
                <w:rFonts w:cs="Arial"/>
                <w:b/>
                <w:sz w:val="18"/>
                <w:szCs w:val="18"/>
              </w:rPr>
              <w:t>(Ordnung und Struktur, Macht und Entscheidung)</w:t>
            </w: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Hinweise zu den Verweisen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(P) Diagramme erarbeiten </w:t>
            </w:r>
            <w:r w:rsidR="008D59EE">
              <w:rPr>
                <w:rFonts w:cs="Arial"/>
                <w:b/>
                <w:sz w:val="18"/>
                <w:szCs w:val="18"/>
              </w:rPr>
              <w:t>(E-Niveau)</w:t>
            </w:r>
          </w:p>
          <w:p w:rsidR="007D46B4" w:rsidRPr="0020199E" w:rsidRDefault="007D46B4" w:rsidP="007D46B4">
            <w:pPr>
              <w:spacing w:line="240" w:lineRule="auto"/>
              <w:rPr>
                <w:rFonts w:cs="Arial"/>
                <w:sz w:val="18"/>
                <w:szCs w:val="18"/>
              </w:rPr>
            </w:pPr>
            <w:r w:rsidRPr="0020199E">
              <w:rPr>
                <w:rFonts w:cs="Arial"/>
                <w:sz w:val="18"/>
                <w:szCs w:val="18"/>
              </w:rPr>
              <w:t>Struktur</w:t>
            </w:r>
            <w:r w:rsidR="008D59EE">
              <w:rPr>
                <w:rFonts w:cs="Arial"/>
                <w:sz w:val="18"/>
                <w:szCs w:val="18"/>
              </w:rPr>
              <w:t>modell Gewaltenverschränkung</w:t>
            </w:r>
          </w:p>
          <w:p w:rsidR="007D46B4" w:rsidRPr="0020199E" w:rsidRDefault="007D46B4" w:rsidP="007D46B4">
            <w:pPr>
              <w:spacing w:line="240" w:lineRule="auto"/>
              <w:rPr>
                <w:rFonts w:cs="Arial"/>
                <w:sz w:val="18"/>
                <w:szCs w:val="18"/>
              </w:rPr>
            </w:pPr>
          </w:p>
        </w:tc>
      </w:tr>
      <w:tr w:rsidR="007D46B4" w:rsidRPr="007D46B4" w:rsidTr="00536FE0">
        <w:trPr>
          <w:jc w:val="center"/>
        </w:trPr>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r>
      <w:tr w:rsidR="007D46B4" w:rsidRPr="007D46B4" w:rsidTr="00CD4702">
        <w:trPr>
          <w:trHeight w:val="6033"/>
          <w:jc w:val="center"/>
        </w:trPr>
        <w:tc>
          <w:tcPr>
            <w:tcW w:w="3685" w:type="dxa"/>
          </w:tcPr>
          <w:p w:rsidR="007D46B4" w:rsidRPr="0020199E" w:rsidRDefault="007D46B4" w:rsidP="008D59EE">
            <w:pPr>
              <w:spacing w:line="240" w:lineRule="auto"/>
              <w:rPr>
                <w:rFonts w:cs="Arial"/>
                <w:b/>
                <w:sz w:val="18"/>
                <w:szCs w:val="18"/>
              </w:rPr>
            </w:pPr>
            <w:r w:rsidRPr="0020199E">
              <w:rPr>
                <w:rFonts w:cs="Arial"/>
                <w:b/>
                <w:sz w:val="18"/>
                <w:szCs w:val="18"/>
              </w:rPr>
              <w:t>2.1 Analysekompetenz</w:t>
            </w:r>
            <w:r w:rsidR="008D59EE">
              <w:rPr>
                <w:rFonts w:cs="Arial"/>
                <w:b/>
                <w:sz w:val="18"/>
                <w:szCs w:val="18"/>
              </w:rPr>
              <w:t xml:space="preserve"> (E-Niveau)</w:t>
            </w:r>
          </w:p>
          <w:p w:rsidR="007D46B4" w:rsidRPr="0020199E" w:rsidRDefault="007D46B4" w:rsidP="007D46B4">
            <w:pPr>
              <w:spacing w:line="240" w:lineRule="auto"/>
              <w:rPr>
                <w:rFonts w:cs="Arial"/>
                <w:b/>
                <w:sz w:val="18"/>
                <w:szCs w:val="18"/>
              </w:rPr>
            </w:pPr>
            <w:r w:rsidRPr="0020199E">
              <w:rPr>
                <w:rFonts w:cs="Arial"/>
                <w:b/>
                <w:sz w:val="18"/>
                <w:szCs w:val="18"/>
              </w:rPr>
              <w:t>(2)</w:t>
            </w:r>
            <w:r w:rsidRPr="0020199E">
              <w:rPr>
                <w:rFonts w:cs="Arial"/>
                <w:sz w:val="18"/>
                <w:szCs w:val="18"/>
              </w:rPr>
              <w:t xml:space="preserve"> politische, wirtschaftliche und gesellschaftliche Sach-, Konflikt- und Problemlagen anhand grundlegender sozialwissenschaftlicher Kategorien untersuchen (zum Beispiel Problem, Akteure, Interessen,</w:t>
            </w:r>
            <w:r w:rsidR="008D59EE">
              <w:rPr>
                <w:rFonts w:cs="Arial"/>
                <w:sz w:val="18"/>
                <w:szCs w:val="18"/>
              </w:rPr>
              <w:t xml:space="preserve"> Konflikt, Macht, Legitimation)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2.4 Methodenkompetenz</w:t>
            </w:r>
          </w:p>
          <w:p w:rsidR="007D46B4" w:rsidRPr="0020199E" w:rsidRDefault="007D46B4" w:rsidP="007D46B4">
            <w:pPr>
              <w:spacing w:line="240" w:lineRule="auto"/>
              <w:rPr>
                <w:rFonts w:cs="Arial"/>
                <w:sz w:val="18"/>
                <w:szCs w:val="18"/>
              </w:rPr>
            </w:pPr>
            <w:r w:rsidRPr="0020199E">
              <w:rPr>
                <w:rFonts w:cs="Arial"/>
                <w:b/>
                <w:sz w:val="18"/>
                <w:szCs w:val="18"/>
              </w:rPr>
              <w:t>(4)</w:t>
            </w:r>
            <w:r w:rsidRPr="0020199E">
              <w:rPr>
                <w:rFonts w:cs="Arial"/>
                <w:sz w:val="18"/>
                <w:szCs w:val="18"/>
              </w:rPr>
              <w:t xml:space="preserve"> Informationen aus Rechtstexten entnehmen (Grundgesetz)</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sz w:val="18"/>
                <w:szCs w:val="18"/>
              </w:rPr>
            </w:pPr>
            <w:r w:rsidRPr="008D59EE">
              <w:rPr>
                <w:rFonts w:cs="Arial"/>
                <w:b/>
                <w:sz w:val="18"/>
                <w:szCs w:val="18"/>
              </w:rPr>
              <w:t>G,</w:t>
            </w:r>
            <w:r w:rsidR="008D59EE" w:rsidRPr="008D59EE">
              <w:rPr>
                <w:rFonts w:cs="Arial"/>
                <w:b/>
                <w:sz w:val="18"/>
                <w:szCs w:val="18"/>
              </w:rPr>
              <w:t xml:space="preserve"> </w:t>
            </w:r>
            <w:r w:rsidRPr="008D59EE">
              <w:rPr>
                <w:rFonts w:cs="Arial"/>
                <w:b/>
                <w:sz w:val="18"/>
                <w:szCs w:val="18"/>
              </w:rPr>
              <w:t>M:</w:t>
            </w:r>
            <w:r w:rsidRPr="0020199E">
              <w:rPr>
                <w:rFonts w:cs="Arial"/>
                <w:sz w:val="18"/>
                <w:szCs w:val="18"/>
              </w:rPr>
              <w:t xml:space="preserve"> (4) die Stellung des Abgeordneten erläutern (Art. 38 GG)</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8D59EE">
              <w:rPr>
                <w:rFonts w:cs="Arial"/>
                <w:b/>
                <w:sz w:val="18"/>
                <w:szCs w:val="18"/>
              </w:rPr>
              <w:t>E:</w:t>
            </w:r>
            <w:r w:rsidRPr="0020199E">
              <w:rPr>
                <w:rFonts w:cs="Arial"/>
                <w:sz w:val="18"/>
                <w:szCs w:val="18"/>
              </w:rPr>
              <w:t xml:space="preserve"> (4) die Stellung des </w:t>
            </w:r>
            <w:r w:rsidRPr="0020199E">
              <w:rPr>
                <w:rFonts w:cs="Arial"/>
                <w:b/>
                <w:sz w:val="18"/>
                <w:szCs w:val="18"/>
              </w:rPr>
              <w:t>Abgeordneten im Spannungsverhältnis von freiem Mandat</w:t>
            </w:r>
            <w:r w:rsidRPr="0020199E">
              <w:rPr>
                <w:rFonts w:cs="Arial"/>
                <w:sz w:val="18"/>
                <w:szCs w:val="18"/>
              </w:rPr>
              <w:t xml:space="preserve"> (Art. 38 GG) </w:t>
            </w:r>
            <w:r w:rsidRPr="0020199E">
              <w:rPr>
                <w:rFonts w:cs="Arial"/>
                <w:b/>
                <w:sz w:val="18"/>
                <w:szCs w:val="18"/>
              </w:rPr>
              <w:t>und Fraktionsdisziplin (Art. 21 GG)</w:t>
            </w:r>
            <w:r w:rsidRPr="0020199E">
              <w:rPr>
                <w:rFonts w:cs="Arial"/>
                <w:sz w:val="18"/>
                <w:szCs w:val="18"/>
              </w:rPr>
              <w:t xml:space="preserve"> erläutern</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p>
          <w:p w:rsidR="007D46B4" w:rsidRPr="0020199E" w:rsidRDefault="007D46B4" w:rsidP="00447AB1">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Sind Abgeordnete nur ihrem Gewissen verpflichtet? Die Stellung des Abgeo</w:t>
            </w:r>
            <w:r w:rsidR="008925F9">
              <w:rPr>
                <w:rFonts w:cs="Arial"/>
                <w:b/>
                <w:sz w:val="18"/>
                <w:szCs w:val="18"/>
              </w:rPr>
              <w:t>rdneten im Deutschen Bundestag</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Kontroverse Aussagen von Abgeordneten (Text-Bildimpuls)</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w:t>
            </w:r>
          </w:p>
          <w:p w:rsidR="007D46B4" w:rsidRPr="0020199E" w:rsidRDefault="008925F9" w:rsidP="007D46B4">
            <w:pPr>
              <w:spacing w:line="240" w:lineRule="auto"/>
              <w:rPr>
                <w:rFonts w:cs="Arial"/>
                <w:sz w:val="18"/>
                <w:szCs w:val="18"/>
              </w:rPr>
            </w:pPr>
            <w:r>
              <w:rPr>
                <w:rFonts w:cs="Arial"/>
                <w:sz w:val="18"/>
                <w:szCs w:val="18"/>
              </w:rPr>
              <w:t xml:space="preserve">Analyse des </w:t>
            </w:r>
            <w:r w:rsidR="007D46B4" w:rsidRPr="0020199E">
              <w:rPr>
                <w:rFonts w:cs="Arial"/>
                <w:sz w:val="18"/>
                <w:szCs w:val="18"/>
              </w:rPr>
              <w:t>Abstimmungsverhalten</w:t>
            </w:r>
            <w:r>
              <w:rPr>
                <w:rFonts w:cs="Arial"/>
                <w:sz w:val="18"/>
                <w:szCs w:val="18"/>
              </w:rPr>
              <w:t>s</w:t>
            </w:r>
            <w:r w:rsidR="007D46B4" w:rsidRPr="0020199E">
              <w:rPr>
                <w:rFonts w:cs="Arial"/>
                <w:sz w:val="18"/>
                <w:szCs w:val="18"/>
              </w:rPr>
              <w:t xml:space="preserve"> der Abgeordneten des Wahlkreises der letzten Zeit </w:t>
            </w:r>
          </w:p>
          <w:p w:rsidR="007D46B4" w:rsidRPr="0020199E" w:rsidRDefault="007D46B4" w:rsidP="007D46B4">
            <w:pPr>
              <w:spacing w:line="240" w:lineRule="auto"/>
              <w:rPr>
                <w:rFonts w:cs="Arial"/>
                <w:sz w:val="18"/>
                <w:szCs w:val="18"/>
              </w:rPr>
            </w:pPr>
            <w:r w:rsidRPr="0020199E">
              <w:rPr>
                <w:rFonts w:cs="Arial"/>
                <w:sz w:val="18"/>
                <w:szCs w:val="18"/>
              </w:rPr>
              <w:t>Vergleich mit Artikel 38 Grundgesetz</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Erweiterung/Erarbeitung II (G,</w:t>
            </w:r>
            <w:r w:rsidR="008D59EE">
              <w:rPr>
                <w:rFonts w:cs="Arial"/>
                <w:b/>
                <w:sz w:val="18"/>
                <w:szCs w:val="18"/>
              </w:rPr>
              <w:t xml:space="preserve"> </w:t>
            </w:r>
            <w:r w:rsidRPr="0020199E">
              <w:rPr>
                <w:rFonts w:cs="Arial"/>
                <w:b/>
                <w:sz w:val="18"/>
                <w:szCs w:val="18"/>
              </w:rPr>
              <w:t>M)</w:t>
            </w:r>
          </w:p>
          <w:p w:rsidR="007D46B4" w:rsidRPr="0020199E" w:rsidRDefault="007D46B4" w:rsidP="007D46B4">
            <w:pPr>
              <w:spacing w:line="240" w:lineRule="auto"/>
              <w:rPr>
                <w:rFonts w:cs="Arial"/>
                <w:sz w:val="18"/>
                <w:szCs w:val="18"/>
              </w:rPr>
            </w:pPr>
            <w:r w:rsidRPr="0020199E">
              <w:rPr>
                <w:rFonts w:cs="Arial"/>
                <w:sz w:val="18"/>
                <w:szCs w:val="18"/>
              </w:rPr>
              <w:t>Ursachen der Fraktionsdisziplin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Erweiterung/Vertiefung (G,</w:t>
            </w:r>
            <w:r w:rsidR="008D59EE">
              <w:rPr>
                <w:rFonts w:cs="Arial"/>
                <w:b/>
                <w:sz w:val="18"/>
                <w:szCs w:val="18"/>
              </w:rPr>
              <w:t xml:space="preserve"> </w:t>
            </w:r>
            <w:r w:rsidRPr="0020199E">
              <w:rPr>
                <w:rFonts w:cs="Arial"/>
                <w:b/>
                <w:sz w:val="18"/>
                <w:szCs w:val="18"/>
              </w:rPr>
              <w:t>M)</w:t>
            </w:r>
          </w:p>
          <w:p w:rsidR="00447AB1" w:rsidRDefault="007D46B4" w:rsidP="00447AB1">
            <w:pPr>
              <w:spacing w:line="240" w:lineRule="auto"/>
              <w:rPr>
                <w:rFonts w:cs="Arial"/>
                <w:sz w:val="18"/>
                <w:szCs w:val="18"/>
              </w:rPr>
            </w:pPr>
            <w:r w:rsidRPr="0020199E">
              <w:rPr>
                <w:rFonts w:cs="Arial"/>
                <w:sz w:val="18"/>
                <w:szCs w:val="18"/>
              </w:rPr>
              <w:t>Verfassen von Emails an die Abgeordneten des Wahlkreises mit der Frage, in welchem Fall sie von der Frak</w:t>
            </w:r>
            <w:r w:rsidR="008925F9">
              <w:rPr>
                <w:rFonts w:cs="Arial"/>
                <w:sz w:val="18"/>
                <w:szCs w:val="18"/>
              </w:rPr>
              <w:t>tionsdisziplin abweichen würden</w:t>
            </w:r>
          </w:p>
          <w:p w:rsidR="00447AB1" w:rsidRDefault="00447AB1" w:rsidP="00447AB1">
            <w:pPr>
              <w:spacing w:line="240" w:lineRule="auto"/>
              <w:rPr>
                <w:rFonts w:cs="Arial"/>
                <w:sz w:val="18"/>
                <w:szCs w:val="18"/>
              </w:rPr>
            </w:pPr>
          </w:p>
          <w:p w:rsidR="00447AB1" w:rsidRDefault="00447AB1" w:rsidP="00447AB1">
            <w:pPr>
              <w:spacing w:line="240" w:lineRule="auto"/>
              <w:rPr>
                <w:rFonts w:cs="Arial"/>
                <w:sz w:val="18"/>
                <w:szCs w:val="18"/>
              </w:rPr>
            </w:pPr>
          </w:p>
          <w:p w:rsidR="00447AB1" w:rsidRPr="0020199E" w:rsidRDefault="00447AB1" w:rsidP="00447AB1">
            <w:pPr>
              <w:spacing w:line="240" w:lineRule="auto"/>
              <w:rPr>
                <w:rFonts w:cs="Arial"/>
                <w:b/>
                <w:sz w:val="18"/>
                <w:szCs w:val="18"/>
              </w:rPr>
            </w:pPr>
            <w:r w:rsidRPr="0020199E">
              <w:rPr>
                <w:rFonts w:cs="Arial"/>
                <w:b/>
                <w:sz w:val="18"/>
                <w:szCs w:val="18"/>
              </w:rPr>
              <w:t xml:space="preserve">Bezug zu den Basiskonzepten </w:t>
            </w:r>
          </w:p>
          <w:p w:rsidR="007D46B4" w:rsidRDefault="00447AB1" w:rsidP="00CD4702">
            <w:pPr>
              <w:spacing w:line="240" w:lineRule="auto"/>
              <w:rPr>
                <w:rFonts w:cs="Arial"/>
                <w:b/>
                <w:sz w:val="18"/>
                <w:szCs w:val="18"/>
              </w:rPr>
            </w:pPr>
            <w:r w:rsidRPr="0020199E">
              <w:rPr>
                <w:rFonts w:cs="Arial"/>
                <w:sz w:val="18"/>
                <w:szCs w:val="18"/>
              </w:rPr>
              <w:t xml:space="preserve">Wie sieht die Verfassung die Stellung des einzelnen Abgeordneten? </w:t>
            </w:r>
            <w:r w:rsidRPr="0020199E">
              <w:rPr>
                <w:rFonts w:cs="Arial"/>
                <w:b/>
                <w:sz w:val="18"/>
                <w:szCs w:val="18"/>
              </w:rPr>
              <w:t>(Ordnung und Struktur)</w:t>
            </w:r>
          </w:p>
          <w:p w:rsidR="00CD4702" w:rsidRPr="0020199E" w:rsidRDefault="00CD4702" w:rsidP="00CD4702">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Hinweise zu den Verweisen</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Problemlagen untersuchen (E</w:t>
            </w:r>
            <w:r w:rsidR="008D59EE">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sz w:val="18"/>
                <w:szCs w:val="18"/>
              </w:rPr>
              <w:t>Problem: Worin besteht das politische Problem?</w:t>
            </w:r>
          </w:p>
          <w:p w:rsidR="007D46B4" w:rsidRPr="0020199E" w:rsidRDefault="007D46B4" w:rsidP="007D46B4">
            <w:pPr>
              <w:spacing w:line="240" w:lineRule="auto"/>
              <w:rPr>
                <w:rFonts w:cs="Arial"/>
                <w:sz w:val="18"/>
                <w:szCs w:val="18"/>
              </w:rPr>
            </w:pPr>
            <w:r w:rsidRPr="0020199E">
              <w:rPr>
                <w:rFonts w:cs="Arial"/>
                <w:sz w:val="18"/>
                <w:szCs w:val="18"/>
              </w:rPr>
              <w:t>Akteure: Welche Personen(-gruppen) sind in welchem Maß von dem Problem betroffen?</w:t>
            </w:r>
          </w:p>
          <w:p w:rsidR="007D46B4" w:rsidRPr="0020199E" w:rsidRDefault="007D46B4" w:rsidP="007D46B4">
            <w:pPr>
              <w:spacing w:line="240" w:lineRule="auto"/>
              <w:rPr>
                <w:rFonts w:cs="Arial"/>
                <w:sz w:val="18"/>
                <w:szCs w:val="18"/>
              </w:rPr>
            </w:pPr>
            <w:r w:rsidRPr="0020199E">
              <w:rPr>
                <w:rFonts w:cs="Arial"/>
                <w:sz w:val="18"/>
                <w:szCs w:val="18"/>
              </w:rPr>
              <w:t>Interessen: Welche Interessen verfolgen die unterschiedlichen Akteure?</w:t>
            </w:r>
          </w:p>
          <w:p w:rsidR="007D46B4" w:rsidRPr="0020199E" w:rsidRDefault="007D46B4" w:rsidP="007D46B4">
            <w:pPr>
              <w:spacing w:line="240" w:lineRule="auto"/>
              <w:rPr>
                <w:rFonts w:cs="Arial"/>
                <w:sz w:val="18"/>
                <w:szCs w:val="18"/>
              </w:rPr>
            </w:pPr>
            <w:r w:rsidRPr="0020199E">
              <w:rPr>
                <w:rFonts w:cs="Arial"/>
                <w:sz w:val="18"/>
                <w:szCs w:val="18"/>
              </w:rPr>
              <w:t>Konflikt: Welche Werte werden bei diesem Konflikt tangiert?</w:t>
            </w:r>
          </w:p>
          <w:p w:rsidR="007D46B4" w:rsidRPr="0020199E" w:rsidRDefault="007D46B4" w:rsidP="007D46B4">
            <w:pPr>
              <w:spacing w:line="240" w:lineRule="auto"/>
              <w:rPr>
                <w:rFonts w:cs="Arial"/>
                <w:sz w:val="18"/>
                <w:szCs w:val="18"/>
              </w:rPr>
            </w:pPr>
            <w:r w:rsidRPr="0020199E">
              <w:rPr>
                <w:rFonts w:cs="Arial"/>
                <w:sz w:val="18"/>
                <w:szCs w:val="18"/>
              </w:rPr>
              <w:t>Macht: Wer hat wie viel politische Macht, um seine Interessen durchzusetzen?</w:t>
            </w:r>
          </w:p>
          <w:p w:rsidR="007D46B4" w:rsidRPr="0020199E" w:rsidRDefault="007D46B4" w:rsidP="007D46B4">
            <w:pPr>
              <w:spacing w:line="240" w:lineRule="auto"/>
              <w:rPr>
                <w:rFonts w:cs="Arial"/>
                <w:sz w:val="18"/>
                <w:szCs w:val="18"/>
              </w:rPr>
            </w:pPr>
            <w:r w:rsidRPr="0020199E">
              <w:rPr>
                <w:rFonts w:cs="Arial"/>
                <w:sz w:val="18"/>
                <w:szCs w:val="18"/>
              </w:rPr>
              <w:t>Legitimation: Wie ist diese Macht jeweils demokratisch legitimiert?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Mit Rechtstexten arbeiten</w:t>
            </w:r>
          </w:p>
          <w:p w:rsidR="007D46B4" w:rsidRDefault="007D46B4" w:rsidP="007D46B4">
            <w:pPr>
              <w:spacing w:line="240" w:lineRule="auto"/>
              <w:rPr>
                <w:rFonts w:cs="Arial"/>
                <w:sz w:val="18"/>
                <w:szCs w:val="18"/>
              </w:rPr>
            </w:pPr>
            <w:r w:rsidRPr="0020199E">
              <w:rPr>
                <w:rFonts w:cs="Arial"/>
                <w:sz w:val="18"/>
                <w:szCs w:val="18"/>
              </w:rPr>
              <w:t>Grundgesetz</w:t>
            </w:r>
          </w:p>
          <w:p w:rsidR="00C04091" w:rsidRDefault="00C04091" w:rsidP="007D46B4">
            <w:pPr>
              <w:spacing w:line="240" w:lineRule="auto"/>
              <w:rPr>
                <w:rFonts w:cs="Arial"/>
                <w:sz w:val="18"/>
                <w:szCs w:val="18"/>
              </w:rPr>
            </w:pPr>
          </w:p>
          <w:p w:rsidR="00C04091" w:rsidRDefault="00C04091" w:rsidP="007D46B4">
            <w:pPr>
              <w:spacing w:line="240" w:lineRule="auto"/>
              <w:rPr>
                <w:rFonts w:cs="Arial"/>
                <w:sz w:val="18"/>
                <w:szCs w:val="18"/>
              </w:rPr>
            </w:pPr>
          </w:p>
          <w:p w:rsidR="00C04091" w:rsidRDefault="00C04091" w:rsidP="00C04091">
            <w:pPr>
              <w:spacing w:line="240" w:lineRule="auto"/>
              <w:rPr>
                <w:rFonts w:cs="Arial"/>
                <w:b/>
                <w:color w:val="000000" w:themeColor="text1"/>
                <w:sz w:val="18"/>
                <w:szCs w:val="18"/>
              </w:rPr>
            </w:pPr>
            <w:r w:rsidRPr="00B511B4">
              <w:rPr>
                <w:rFonts w:cs="Arial"/>
                <w:b/>
                <w:color w:val="000000" w:themeColor="text1"/>
                <w:sz w:val="18"/>
                <w:szCs w:val="18"/>
              </w:rPr>
              <w:t>Zusätzliche Hinweise</w:t>
            </w:r>
          </w:p>
          <w:p w:rsidR="00C04091" w:rsidRPr="00B511B4" w:rsidRDefault="00C04091" w:rsidP="00C04091">
            <w:pPr>
              <w:spacing w:line="240" w:lineRule="auto"/>
              <w:rPr>
                <w:rFonts w:cs="Arial"/>
                <w:b/>
                <w:color w:val="000000" w:themeColor="text1"/>
                <w:sz w:val="18"/>
                <w:szCs w:val="18"/>
              </w:rPr>
            </w:pPr>
          </w:p>
          <w:p w:rsidR="00C04091" w:rsidRPr="00C04091" w:rsidRDefault="003E60EE" w:rsidP="00C04091">
            <w:pPr>
              <w:spacing w:line="240" w:lineRule="auto"/>
              <w:rPr>
                <w:b/>
                <w:sz w:val="18"/>
                <w:szCs w:val="18"/>
              </w:rPr>
            </w:pPr>
            <w:r>
              <w:rPr>
                <w:b/>
                <w:sz w:val="18"/>
                <w:szCs w:val="18"/>
              </w:rPr>
              <w:t xml:space="preserve">2.3 </w:t>
            </w:r>
            <w:r w:rsidR="00C04091" w:rsidRPr="00C04091">
              <w:rPr>
                <w:b/>
                <w:sz w:val="18"/>
                <w:szCs w:val="18"/>
              </w:rPr>
              <w:t>Handlungskompetenz</w:t>
            </w:r>
          </w:p>
          <w:p w:rsidR="00C04091" w:rsidRDefault="00C04091" w:rsidP="00C04091">
            <w:pPr>
              <w:spacing w:line="240" w:lineRule="auto"/>
              <w:rPr>
                <w:sz w:val="18"/>
                <w:szCs w:val="18"/>
              </w:rPr>
            </w:pPr>
            <w:r w:rsidRPr="00C04091">
              <w:rPr>
                <w:b/>
                <w:sz w:val="18"/>
                <w:szCs w:val="18"/>
              </w:rPr>
              <w:t>(7)</w:t>
            </w:r>
            <w:r>
              <w:rPr>
                <w:sz w:val="18"/>
                <w:szCs w:val="18"/>
              </w:rPr>
              <w:t xml:space="preserve"> Texte erarbeiten</w:t>
            </w:r>
          </w:p>
          <w:p w:rsidR="00C04091" w:rsidRDefault="003E60EE" w:rsidP="00C04091">
            <w:pPr>
              <w:spacing w:line="240" w:lineRule="auto"/>
              <w:rPr>
                <w:rFonts w:cs="Arial"/>
                <w:b/>
                <w:sz w:val="18"/>
                <w:szCs w:val="18"/>
              </w:rPr>
            </w:pPr>
            <w:r>
              <w:rPr>
                <w:rFonts w:cs="Arial"/>
                <w:b/>
                <w:sz w:val="18"/>
                <w:szCs w:val="18"/>
              </w:rPr>
              <w:t xml:space="preserve">2.4 </w:t>
            </w:r>
            <w:r w:rsidR="00C04091">
              <w:rPr>
                <w:rFonts w:cs="Arial"/>
                <w:b/>
                <w:sz w:val="18"/>
                <w:szCs w:val="18"/>
              </w:rPr>
              <w:t>Methodenkompetenz</w:t>
            </w:r>
          </w:p>
          <w:p w:rsidR="007D46B4" w:rsidRPr="0020199E" w:rsidRDefault="00C04091" w:rsidP="007D46B4">
            <w:pPr>
              <w:spacing w:line="240" w:lineRule="auto"/>
              <w:rPr>
                <w:rFonts w:cs="Arial"/>
                <w:sz w:val="18"/>
                <w:szCs w:val="18"/>
              </w:rPr>
            </w:pPr>
            <w:r>
              <w:rPr>
                <w:rFonts w:cs="Arial"/>
                <w:b/>
                <w:sz w:val="18"/>
                <w:szCs w:val="18"/>
              </w:rPr>
              <w:t xml:space="preserve">(6) </w:t>
            </w:r>
            <w:r>
              <w:rPr>
                <w:rFonts w:cs="Arial"/>
                <w:sz w:val="18"/>
                <w:szCs w:val="18"/>
              </w:rPr>
              <w:t>Texte verfassen</w:t>
            </w:r>
            <w:r w:rsidR="007D46B4" w:rsidRPr="0020199E">
              <w:rPr>
                <w:rFonts w:cs="Arial"/>
                <w:sz w:val="18"/>
                <w:szCs w:val="18"/>
              </w:rPr>
              <w:t xml:space="preserve"> </w:t>
            </w:r>
          </w:p>
          <w:p w:rsidR="007D46B4" w:rsidRPr="0020199E" w:rsidRDefault="007D46B4" w:rsidP="007D46B4">
            <w:pPr>
              <w:spacing w:line="240" w:lineRule="auto"/>
              <w:rPr>
                <w:rFonts w:cs="Arial"/>
                <w:sz w:val="18"/>
                <w:szCs w:val="18"/>
              </w:rPr>
            </w:pPr>
          </w:p>
        </w:tc>
      </w:tr>
      <w:tr w:rsidR="007D46B4" w:rsidRPr="007D46B4" w:rsidTr="005B3875">
        <w:trPr>
          <w:trHeight w:val="308"/>
          <w:jc w:val="center"/>
        </w:trPr>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r w:rsidRPr="0020199E">
              <w:rPr>
                <w:rFonts w:ascii="Cambria" w:hAnsi="Cambria"/>
                <w:sz w:val="18"/>
                <w:szCs w:val="18"/>
              </w:rPr>
              <w:br w:type="page"/>
            </w: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color w:val="404040"/>
                <w:sz w:val="18"/>
                <w:szCs w:val="18"/>
              </w:rPr>
            </w:pPr>
          </w:p>
        </w:tc>
      </w:tr>
      <w:tr w:rsidR="007D46B4" w:rsidRPr="007D46B4" w:rsidTr="00110C0B">
        <w:trPr>
          <w:trHeight w:val="6331"/>
          <w:jc w:val="center"/>
        </w:trPr>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2.1 Analysekompetenz</w:t>
            </w:r>
            <w:r w:rsidR="008D59EE">
              <w:rPr>
                <w:rFonts w:cs="Arial"/>
                <w:b/>
                <w:sz w:val="18"/>
                <w:szCs w:val="18"/>
              </w:rPr>
              <w:t xml:space="preserve"> (E-Niveau)</w:t>
            </w:r>
          </w:p>
          <w:p w:rsidR="007D46B4" w:rsidRPr="0020199E" w:rsidRDefault="007D46B4" w:rsidP="007D46B4">
            <w:pPr>
              <w:spacing w:line="240" w:lineRule="auto"/>
              <w:rPr>
                <w:rFonts w:cs="Arial"/>
                <w:b/>
                <w:sz w:val="18"/>
                <w:szCs w:val="18"/>
              </w:rPr>
            </w:pPr>
            <w:r w:rsidRPr="0020199E">
              <w:rPr>
                <w:rFonts w:cs="Arial"/>
                <w:b/>
                <w:sz w:val="18"/>
                <w:szCs w:val="18"/>
              </w:rPr>
              <w:t>(2)</w:t>
            </w:r>
            <w:r w:rsidRPr="0020199E">
              <w:rPr>
                <w:rFonts w:cs="Arial"/>
                <w:sz w:val="18"/>
                <w:szCs w:val="18"/>
              </w:rPr>
              <w:t xml:space="preserve"> politische, wirtschaftliche und gesellschaftliche Sach-, Konflikt- und Problemlagen anhand grundlegender sozialwissenschaftlicher Kategorien untersuchen (zum Beispiel Problem, Akteure, Interessen,</w:t>
            </w:r>
            <w:r w:rsidR="008D59EE">
              <w:rPr>
                <w:rFonts w:cs="Arial"/>
                <w:sz w:val="18"/>
                <w:szCs w:val="18"/>
              </w:rPr>
              <w:t xml:space="preserve"> Konflikt, Macht, Legitimation)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2.4 Methodenkompetenz</w:t>
            </w:r>
            <w:r w:rsidR="008D59EE">
              <w:rPr>
                <w:rFonts w:cs="Arial"/>
                <w:b/>
                <w:sz w:val="18"/>
                <w:szCs w:val="18"/>
              </w:rPr>
              <w:t xml:space="preserve"> (E-Niveau)</w:t>
            </w:r>
          </w:p>
          <w:p w:rsidR="007D46B4" w:rsidRPr="0020199E" w:rsidRDefault="007D46B4" w:rsidP="007D46B4">
            <w:pPr>
              <w:spacing w:line="240" w:lineRule="auto"/>
              <w:rPr>
                <w:rFonts w:cs="Arial"/>
                <w:sz w:val="18"/>
                <w:szCs w:val="18"/>
              </w:rPr>
            </w:pPr>
            <w:r w:rsidRPr="0020199E">
              <w:rPr>
                <w:rFonts w:cs="Arial"/>
                <w:b/>
                <w:sz w:val="18"/>
                <w:szCs w:val="18"/>
              </w:rPr>
              <w:t>(4)</w:t>
            </w:r>
            <w:r w:rsidRPr="0020199E">
              <w:rPr>
                <w:rFonts w:cs="Arial"/>
                <w:sz w:val="18"/>
                <w:szCs w:val="18"/>
              </w:rPr>
              <w:t xml:space="preserve"> Informationen aus Rechtstexten entnehmen </w:t>
            </w:r>
            <w:r w:rsidRPr="008706BE">
              <w:rPr>
                <w:rFonts w:cs="Arial"/>
                <w:sz w:val="18"/>
                <w:szCs w:val="18"/>
              </w:rPr>
              <w:t>(Grundgesetz)</w:t>
            </w:r>
          </w:p>
          <w:p w:rsidR="007D46B4" w:rsidRPr="0020199E" w:rsidRDefault="007D46B4" w:rsidP="007D46B4">
            <w:pPr>
              <w:spacing w:line="240" w:lineRule="auto"/>
              <w:rPr>
                <w:rFonts w:cs="Arial"/>
                <w:b/>
                <w:sz w:val="18"/>
                <w:szCs w:val="18"/>
              </w:rPr>
            </w:pPr>
            <w:r w:rsidRPr="0020199E">
              <w:rPr>
                <w:rFonts w:cs="Arial"/>
                <w:b/>
                <w:sz w:val="18"/>
                <w:szCs w:val="18"/>
              </w:rPr>
              <w:t>(5)</w:t>
            </w:r>
            <w:r w:rsidRPr="0020199E">
              <w:rPr>
                <w:rFonts w:cs="Arial"/>
                <w:sz w:val="18"/>
                <w:szCs w:val="18"/>
              </w:rPr>
              <w:t xml:space="preserve"> Diagramme, auch Vernetzungsdiagramme (zum Beispiel Strukturmodell, Mind-Map, Concept-Map), zur Visualisierung und Strukturierung politischer, wirtschaftlicher und gesellschaftlicher Sach-, Konfli</w:t>
            </w:r>
            <w:r w:rsidR="008D59EE">
              <w:rPr>
                <w:rFonts w:cs="Arial"/>
                <w:sz w:val="18"/>
                <w:szCs w:val="18"/>
              </w:rPr>
              <w:t>kt- und Problemlagen erarbeiten</w:t>
            </w: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4C7559">
              <w:rPr>
                <w:rFonts w:cs="Arial"/>
                <w:b/>
                <w:sz w:val="18"/>
                <w:szCs w:val="18"/>
              </w:rPr>
              <w:t>G,</w:t>
            </w:r>
            <w:r w:rsidR="008925F9">
              <w:rPr>
                <w:rFonts w:cs="Arial"/>
                <w:b/>
                <w:sz w:val="18"/>
                <w:szCs w:val="18"/>
              </w:rPr>
              <w:t xml:space="preserve"> </w:t>
            </w:r>
            <w:r w:rsidRPr="004C7559">
              <w:rPr>
                <w:rFonts w:cs="Arial"/>
                <w:b/>
                <w:sz w:val="18"/>
                <w:szCs w:val="18"/>
              </w:rPr>
              <w:t>M:</w:t>
            </w:r>
            <w:r w:rsidRPr="0020199E">
              <w:rPr>
                <w:rFonts w:cs="Arial"/>
                <w:sz w:val="18"/>
                <w:szCs w:val="18"/>
              </w:rPr>
              <w:t xml:space="preserve"> (5) Aufgaben der Bundesregierung </w:t>
            </w:r>
            <w:r w:rsidRPr="0020199E">
              <w:rPr>
                <w:rFonts w:cs="Arial"/>
                <w:b/>
                <w:sz w:val="18"/>
                <w:szCs w:val="18"/>
              </w:rPr>
              <w:t>beschreiben</w:t>
            </w:r>
            <w:r w:rsidRPr="0020199E">
              <w:rPr>
                <w:rFonts w:cs="Arial"/>
                <w:sz w:val="18"/>
                <w:szCs w:val="18"/>
              </w:rPr>
              <w:t xml:space="preserve"> (politische Führung, Gesetzesinitiative, Ausführung von Gesetzen)</w:t>
            </w:r>
            <w:r w:rsidRPr="0020199E">
              <w:rPr>
                <w:rFonts w:cs="Arial"/>
                <w:b/>
                <w:sz w:val="18"/>
                <w:szCs w:val="18"/>
              </w:rPr>
              <w:t xml:space="preserve"> </w:t>
            </w:r>
          </w:p>
          <w:p w:rsidR="007D46B4" w:rsidRPr="0020199E" w:rsidRDefault="007D46B4" w:rsidP="007D46B4">
            <w:pPr>
              <w:spacing w:line="240" w:lineRule="auto"/>
              <w:rPr>
                <w:rFonts w:cs="Arial"/>
                <w:sz w:val="18"/>
                <w:szCs w:val="18"/>
              </w:rPr>
            </w:pPr>
            <w:r w:rsidRPr="0020199E">
              <w:rPr>
                <w:rFonts w:cs="Arial"/>
                <w:b/>
                <w:sz w:val="18"/>
                <w:szCs w:val="18"/>
              </w:rPr>
              <w:t>G,</w:t>
            </w:r>
            <w:r w:rsidR="004C7559">
              <w:rPr>
                <w:rFonts w:cs="Arial"/>
                <w:b/>
                <w:sz w:val="18"/>
                <w:szCs w:val="18"/>
              </w:rPr>
              <w:t xml:space="preserve"> </w:t>
            </w:r>
            <w:r w:rsidRPr="0020199E">
              <w:rPr>
                <w:rFonts w:cs="Arial"/>
                <w:b/>
                <w:sz w:val="18"/>
                <w:szCs w:val="18"/>
              </w:rPr>
              <w:t>M</w:t>
            </w:r>
            <w:r w:rsidRPr="0020199E">
              <w:rPr>
                <w:rFonts w:cs="Arial"/>
                <w:sz w:val="18"/>
                <w:szCs w:val="18"/>
              </w:rPr>
              <w:t xml:space="preserve">: (7) den Gang der Gesetzgebung </w:t>
            </w:r>
            <w:r w:rsidRPr="0020199E">
              <w:rPr>
                <w:rFonts w:cs="Arial"/>
                <w:b/>
                <w:sz w:val="18"/>
                <w:szCs w:val="18"/>
              </w:rPr>
              <w:t>mithilfe von vorstrukturiertem Material beschreiben</w:t>
            </w:r>
            <w:r w:rsidRPr="0020199E">
              <w:rPr>
                <w:rFonts w:cs="Arial"/>
                <w:sz w:val="18"/>
                <w:szCs w:val="18"/>
              </w:rPr>
              <w:t xml:space="preserve"> (Gesetzesinitiative, Lesung,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4C7559">
              <w:rPr>
                <w:rFonts w:cs="Arial"/>
                <w:b/>
                <w:sz w:val="18"/>
                <w:szCs w:val="18"/>
              </w:rPr>
              <w:t>E:</w:t>
            </w:r>
            <w:r w:rsidRPr="0020199E">
              <w:rPr>
                <w:rFonts w:cs="Arial"/>
                <w:sz w:val="18"/>
                <w:szCs w:val="18"/>
              </w:rPr>
              <w:t xml:space="preserve"> (5) Aufgaben der Bundesregierung </w:t>
            </w:r>
            <w:r w:rsidRPr="0020199E">
              <w:rPr>
                <w:rFonts w:cs="Arial"/>
                <w:b/>
                <w:sz w:val="18"/>
                <w:szCs w:val="18"/>
              </w:rPr>
              <w:t>erläutern</w:t>
            </w:r>
            <w:r w:rsidRPr="0020199E">
              <w:rPr>
                <w:rFonts w:cs="Arial"/>
                <w:sz w:val="18"/>
                <w:szCs w:val="18"/>
              </w:rPr>
              <w:t xml:space="preserve"> (politische Führung, Gesetzesinitiative, Ausführung von Gesetzen)</w:t>
            </w:r>
          </w:p>
          <w:p w:rsidR="007D46B4" w:rsidRPr="0020199E" w:rsidRDefault="007D46B4" w:rsidP="007D46B4">
            <w:pPr>
              <w:spacing w:line="240" w:lineRule="auto"/>
              <w:rPr>
                <w:rFonts w:cs="Arial"/>
                <w:b/>
                <w:sz w:val="18"/>
                <w:szCs w:val="18"/>
              </w:rPr>
            </w:pPr>
            <w:r w:rsidRPr="0020199E">
              <w:rPr>
                <w:rFonts w:cs="Arial"/>
                <w:b/>
                <w:sz w:val="18"/>
                <w:szCs w:val="18"/>
              </w:rPr>
              <w:t>E: (6) die Richtlinienkompetenz des Bundeskanzlers im Spannungsverhältnis von Verfassungsnorm (Art. 65 GG) und Verfassungsrealität (Parlamentsmehrheit, Koalitionskonstellation, Bundesratsmehrheiten, Interessenverbände) erläutern</w:t>
            </w:r>
          </w:p>
          <w:p w:rsidR="007D46B4" w:rsidRPr="0020199E" w:rsidRDefault="007D46B4" w:rsidP="007D46B4">
            <w:pPr>
              <w:spacing w:line="240" w:lineRule="auto"/>
              <w:rPr>
                <w:rFonts w:cs="Arial"/>
                <w:b/>
                <w:sz w:val="18"/>
                <w:szCs w:val="18"/>
              </w:rPr>
            </w:pPr>
            <w:r w:rsidRPr="0020199E">
              <w:rPr>
                <w:rFonts w:cs="Arial"/>
                <w:b/>
                <w:sz w:val="18"/>
                <w:szCs w:val="18"/>
              </w:rPr>
              <w:t xml:space="preserve">E: </w:t>
            </w:r>
            <w:r w:rsidRPr="0020199E">
              <w:rPr>
                <w:rFonts w:cs="Arial"/>
                <w:sz w:val="18"/>
                <w:szCs w:val="18"/>
              </w:rPr>
              <w:t>(7)</w:t>
            </w:r>
            <w:r w:rsidRPr="0020199E">
              <w:rPr>
                <w:rFonts w:cs="Arial"/>
                <w:b/>
                <w:sz w:val="18"/>
                <w:szCs w:val="18"/>
              </w:rPr>
              <w:t xml:space="preserve"> </w:t>
            </w:r>
            <w:r w:rsidRPr="0020199E">
              <w:rPr>
                <w:rFonts w:cs="Arial"/>
                <w:sz w:val="18"/>
                <w:szCs w:val="18"/>
              </w:rPr>
              <w:t xml:space="preserve">den Gang der Gesetzgebung </w:t>
            </w:r>
            <w:r w:rsidRPr="0020199E">
              <w:rPr>
                <w:rFonts w:cs="Arial"/>
                <w:b/>
                <w:sz w:val="18"/>
                <w:szCs w:val="18"/>
              </w:rPr>
              <w:t>darstellen</w:t>
            </w:r>
            <w:r w:rsidRPr="0020199E">
              <w:rPr>
                <w:rFonts w:cs="Arial"/>
                <w:sz w:val="18"/>
                <w:szCs w:val="18"/>
              </w:rPr>
              <w:t xml:space="preserve"> (Gesetzesinitiative, Lesung, …)</w:t>
            </w:r>
          </w:p>
          <w:p w:rsidR="007D46B4" w:rsidRPr="0020199E" w:rsidRDefault="007D46B4" w:rsidP="007D46B4">
            <w:pPr>
              <w:spacing w:line="240" w:lineRule="auto"/>
              <w:rPr>
                <w:rFonts w:cs="Arial"/>
                <w:b/>
                <w:sz w:val="18"/>
                <w:szCs w:val="18"/>
              </w:rPr>
            </w:pPr>
          </w:p>
          <w:p w:rsidR="007D46B4" w:rsidRPr="0020199E" w:rsidRDefault="007D46B4" w:rsidP="00447AB1">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Wer regiert das Land? Die Aufgaben der Bundesregierung</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Szenen aus dem gallischen Dorf mit Majestix, Gutemine, Asterix, Miraculix: Wer trifft die Entscheidungen? (Text-Bild-Impuls)</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w:t>
            </w:r>
          </w:p>
          <w:p w:rsidR="007D46B4" w:rsidRPr="0020199E" w:rsidRDefault="007D46B4" w:rsidP="007D46B4">
            <w:pPr>
              <w:spacing w:line="240" w:lineRule="auto"/>
              <w:rPr>
                <w:rFonts w:cs="Arial"/>
                <w:sz w:val="18"/>
                <w:szCs w:val="18"/>
              </w:rPr>
            </w:pPr>
            <w:r w:rsidRPr="0020199E">
              <w:rPr>
                <w:rFonts w:cs="Arial"/>
                <w:sz w:val="18"/>
                <w:szCs w:val="18"/>
              </w:rPr>
              <w:t>Aufgaben der Bundesregierung, Richtlinienkompetenz</w:t>
            </w:r>
          </w:p>
          <w:p w:rsidR="007D46B4" w:rsidRPr="0020199E" w:rsidRDefault="007D46B4" w:rsidP="007D46B4">
            <w:pPr>
              <w:spacing w:line="240" w:lineRule="auto"/>
              <w:rPr>
                <w:rFonts w:cs="Arial"/>
                <w:sz w:val="18"/>
                <w:szCs w:val="18"/>
              </w:rPr>
            </w:pPr>
            <w:r w:rsidRPr="0020199E">
              <w:rPr>
                <w:rFonts w:cs="Arial"/>
                <w:sz w:val="18"/>
                <w:szCs w:val="18"/>
              </w:rPr>
              <w:t>(Lerntheke)</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8212E0">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(G,</w:t>
            </w:r>
            <w:r w:rsidR="008D59EE">
              <w:rPr>
                <w:rFonts w:cs="Arial"/>
                <w:sz w:val="18"/>
                <w:szCs w:val="18"/>
              </w:rPr>
              <w:t xml:space="preserve"> </w:t>
            </w:r>
            <w:r w:rsidRPr="0020199E">
              <w:rPr>
                <w:rFonts w:cs="Arial"/>
                <w:sz w:val="18"/>
                <w:szCs w:val="18"/>
              </w:rPr>
              <w:t xml:space="preserve">M) Komplexität der Aufgaben: vorstrukturiertes Strukturmodell der Gesetzgebung </w:t>
            </w:r>
          </w:p>
          <w:p w:rsidR="007D46B4" w:rsidRPr="0020199E" w:rsidRDefault="007D46B4" w:rsidP="007D46B4">
            <w:pPr>
              <w:spacing w:line="240" w:lineRule="auto"/>
              <w:rPr>
                <w:rFonts w:cs="Arial"/>
                <w:sz w:val="18"/>
                <w:szCs w:val="18"/>
              </w:rPr>
            </w:pPr>
            <w:r w:rsidRPr="0020199E">
              <w:rPr>
                <w:rFonts w:cs="Arial"/>
                <w:sz w:val="18"/>
                <w:szCs w:val="18"/>
              </w:rPr>
              <w:t xml:space="preserve">(E) Umfang und Komplexität der Materialien: Richtlinienkompetenz, Verfassungsnorm und </w:t>
            </w:r>
            <w:r w:rsidR="005522F7">
              <w:rPr>
                <w:rFonts w:cs="Arial"/>
                <w:sz w:val="18"/>
                <w:szCs w:val="18"/>
              </w:rPr>
              <w:t>-</w:t>
            </w:r>
            <w:r w:rsidRPr="0020199E">
              <w:rPr>
                <w:rFonts w:cs="Arial"/>
                <w:sz w:val="18"/>
                <w:szCs w:val="18"/>
              </w:rPr>
              <w:t>realität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Vertiefung</w:t>
            </w:r>
          </w:p>
          <w:p w:rsidR="007D46B4" w:rsidRPr="0020199E" w:rsidRDefault="007D46B4" w:rsidP="007D46B4">
            <w:pPr>
              <w:spacing w:line="240" w:lineRule="auto"/>
              <w:rPr>
                <w:rFonts w:cs="Arial"/>
                <w:sz w:val="18"/>
                <w:szCs w:val="18"/>
              </w:rPr>
            </w:pPr>
            <w:r w:rsidRPr="0020199E">
              <w:rPr>
                <w:rFonts w:cs="Arial"/>
                <w:sz w:val="18"/>
                <w:szCs w:val="18"/>
              </w:rPr>
              <w:t>Rolle der Bundesregierung bei der Gesetzgebung: Beschleunigung des Verfahrens, Ausarbeitung von Gesetzesvorlagen durch Ministerien, …</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Erweiterung/Urteilsbildung</w:t>
            </w:r>
          </w:p>
          <w:p w:rsidR="007D46B4" w:rsidRDefault="007D46B4" w:rsidP="007D46B4">
            <w:pPr>
              <w:spacing w:line="240" w:lineRule="auto"/>
              <w:rPr>
                <w:rFonts w:cs="Arial"/>
                <w:sz w:val="18"/>
                <w:szCs w:val="18"/>
              </w:rPr>
            </w:pPr>
            <w:r w:rsidRPr="0020199E">
              <w:rPr>
                <w:rFonts w:cs="Arial"/>
                <w:sz w:val="18"/>
                <w:szCs w:val="18"/>
              </w:rPr>
              <w:t>Wovon hängt die Macht eines Kanzlers ab? (Diskussion)</w:t>
            </w:r>
          </w:p>
          <w:p w:rsidR="00447AB1" w:rsidRDefault="00447AB1" w:rsidP="007D46B4">
            <w:pPr>
              <w:spacing w:line="240" w:lineRule="auto"/>
              <w:rPr>
                <w:rFonts w:cs="Arial"/>
                <w:sz w:val="18"/>
                <w:szCs w:val="18"/>
              </w:rPr>
            </w:pPr>
          </w:p>
          <w:p w:rsidR="00E07559" w:rsidRDefault="00E07559" w:rsidP="007D46B4">
            <w:pPr>
              <w:spacing w:line="240" w:lineRule="auto"/>
              <w:rPr>
                <w:rFonts w:cs="Arial"/>
                <w:sz w:val="18"/>
                <w:szCs w:val="18"/>
              </w:rPr>
            </w:pPr>
          </w:p>
          <w:p w:rsidR="00447AB1" w:rsidRPr="0020199E" w:rsidRDefault="00447AB1" w:rsidP="00447AB1">
            <w:pPr>
              <w:spacing w:line="240" w:lineRule="auto"/>
              <w:rPr>
                <w:rFonts w:cs="Arial"/>
                <w:b/>
                <w:sz w:val="18"/>
                <w:szCs w:val="18"/>
              </w:rPr>
            </w:pPr>
            <w:r w:rsidRPr="0020199E">
              <w:rPr>
                <w:rFonts w:cs="Arial"/>
                <w:b/>
                <w:sz w:val="18"/>
                <w:szCs w:val="18"/>
              </w:rPr>
              <w:t xml:space="preserve">Bezug zu den Basiskonzepten </w:t>
            </w:r>
          </w:p>
          <w:p w:rsidR="00447AB1" w:rsidRPr="0020199E" w:rsidRDefault="00447AB1" w:rsidP="00447AB1">
            <w:pPr>
              <w:spacing w:line="240" w:lineRule="auto"/>
              <w:rPr>
                <w:rFonts w:cs="Arial"/>
                <w:b/>
                <w:sz w:val="18"/>
                <w:szCs w:val="18"/>
              </w:rPr>
            </w:pPr>
            <w:r w:rsidRPr="0020199E">
              <w:rPr>
                <w:rFonts w:cs="Arial"/>
                <w:sz w:val="18"/>
                <w:szCs w:val="18"/>
              </w:rPr>
              <w:t>Welche Rolle spielt die Regierung im System der Gewaltenverschränkung</w:t>
            </w:r>
            <w:r w:rsidRPr="0020199E">
              <w:rPr>
                <w:rFonts w:cs="Arial"/>
                <w:b/>
                <w:sz w:val="18"/>
                <w:szCs w:val="18"/>
              </w:rPr>
              <w:t xml:space="preserve"> (Ordnung und Struktur) </w:t>
            </w:r>
            <w:r w:rsidRPr="0020199E">
              <w:rPr>
                <w:rFonts w:cs="Arial"/>
                <w:sz w:val="18"/>
                <w:szCs w:val="18"/>
              </w:rPr>
              <w:t>und welchen Einfluss hat sie auf den Gang der Gesetzgebung</w:t>
            </w:r>
            <w:r w:rsidRPr="0020199E">
              <w:rPr>
                <w:rFonts w:cs="Arial"/>
                <w:b/>
                <w:sz w:val="18"/>
                <w:szCs w:val="18"/>
              </w:rPr>
              <w:t xml:space="preserve"> (Macht und Entscheidung)</w:t>
            </w:r>
            <w:r w:rsidRPr="0020199E">
              <w:rPr>
                <w:rFonts w:cs="Arial"/>
                <w:sz w:val="18"/>
                <w:szCs w:val="18"/>
              </w:rPr>
              <w:t>?</w:t>
            </w:r>
          </w:p>
          <w:p w:rsidR="00447AB1" w:rsidRPr="0020199E" w:rsidRDefault="00447AB1"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Hinweise zu den Verweisen</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Problemlagen untersuchen (E</w:t>
            </w:r>
            <w:r w:rsidR="008D59EE">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sz w:val="18"/>
                <w:szCs w:val="18"/>
              </w:rPr>
              <w:t>Problem: Worin besteht das politische Problem?</w:t>
            </w:r>
          </w:p>
          <w:p w:rsidR="007D46B4" w:rsidRPr="0020199E" w:rsidRDefault="007D46B4" w:rsidP="007D46B4">
            <w:pPr>
              <w:spacing w:line="240" w:lineRule="auto"/>
              <w:rPr>
                <w:rFonts w:cs="Arial"/>
                <w:sz w:val="18"/>
                <w:szCs w:val="18"/>
              </w:rPr>
            </w:pPr>
            <w:r w:rsidRPr="0020199E">
              <w:rPr>
                <w:rFonts w:cs="Arial"/>
                <w:sz w:val="18"/>
                <w:szCs w:val="18"/>
              </w:rPr>
              <w:t>Akteure: Welche Personen(-gruppen) sind in welchem Maß von dem Problem betroffen?</w:t>
            </w:r>
          </w:p>
          <w:p w:rsidR="007D46B4" w:rsidRPr="0020199E" w:rsidRDefault="007D46B4" w:rsidP="007D46B4">
            <w:pPr>
              <w:spacing w:line="240" w:lineRule="auto"/>
              <w:rPr>
                <w:rFonts w:cs="Arial"/>
                <w:sz w:val="18"/>
                <w:szCs w:val="18"/>
              </w:rPr>
            </w:pPr>
            <w:r w:rsidRPr="0020199E">
              <w:rPr>
                <w:rFonts w:cs="Arial"/>
                <w:sz w:val="18"/>
                <w:szCs w:val="18"/>
              </w:rPr>
              <w:t>Interessen: Welche Interessen verfolgen die unterschiedlichen Akteure?</w:t>
            </w:r>
          </w:p>
          <w:p w:rsidR="007D46B4" w:rsidRPr="0020199E" w:rsidRDefault="007D46B4" w:rsidP="007D46B4">
            <w:pPr>
              <w:spacing w:line="240" w:lineRule="auto"/>
              <w:rPr>
                <w:rFonts w:cs="Arial"/>
                <w:sz w:val="18"/>
                <w:szCs w:val="18"/>
              </w:rPr>
            </w:pPr>
            <w:r w:rsidRPr="0020199E">
              <w:rPr>
                <w:rFonts w:cs="Arial"/>
                <w:sz w:val="18"/>
                <w:szCs w:val="18"/>
              </w:rPr>
              <w:t>Konflikt: Welche Werte werden bei diesem Konflikt tangiert?</w:t>
            </w:r>
          </w:p>
          <w:p w:rsidR="007D46B4" w:rsidRPr="0020199E" w:rsidRDefault="007D46B4" w:rsidP="007D46B4">
            <w:pPr>
              <w:spacing w:line="240" w:lineRule="auto"/>
              <w:rPr>
                <w:rFonts w:cs="Arial"/>
                <w:sz w:val="18"/>
                <w:szCs w:val="18"/>
              </w:rPr>
            </w:pPr>
            <w:r w:rsidRPr="0020199E">
              <w:rPr>
                <w:rFonts w:cs="Arial"/>
                <w:sz w:val="18"/>
                <w:szCs w:val="18"/>
              </w:rPr>
              <w:t>Macht: Wer hat wie viel politische Macht, um seine Interessen durchzusetzen?</w:t>
            </w:r>
          </w:p>
          <w:p w:rsidR="007D46B4" w:rsidRPr="0020199E" w:rsidRDefault="007D46B4" w:rsidP="007D46B4">
            <w:pPr>
              <w:spacing w:line="240" w:lineRule="auto"/>
              <w:rPr>
                <w:rFonts w:cs="Arial"/>
                <w:sz w:val="18"/>
                <w:szCs w:val="18"/>
              </w:rPr>
            </w:pPr>
            <w:r w:rsidRPr="0020199E">
              <w:rPr>
                <w:rFonts w:cs="Arial"/>
                <w:sz w:val="18"/>
                <w:szCs w:val="18"/>
              </w:rPr>
              <w:t>Legitimation: Wie ist diese Macht jeweils demokratisch legitimiert?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(P) Mit Rechtstexten arbeiten </w:t>
            </w:r>
            <w:r w:rsidR="008D59EE" w:rsidRPr="0020199E">
              <w:rPr>
                <w:rFonts w:cs="Arial"/>
                <w:b/>
                <w:sz w:val="18"/>
                <w:szCs w:val="18"/>
              </w:rPr>
              <w:t>(E</w:t>
            </w:r>
            <w:r w:rsidR="008D59EE">
              <w:rPr>
                <w:rFonts w:cs="Arial"/>
                <w:b/>
                <w:sz w:val="18"/>
                <w:szCs w:val="18"/>
              </w:rPr>
              <w:t>-Niveau</w:t>
            </w:r>
            <w:r w:rsidR="008D59EE" w:rsidRPr="0020199E">
              <w:rPr>
                <w:rFonts w:cs="Arial"/>
                <w:b/>
                <w:sz w:val="18"/>
                <w:szCs w:val="18"/>
              </w:rPr>
              <w:t>)</w:t>
            </w:r>
          </w:p>
          <w:p w:rsidR="007D46B4" w:rsidRPr="0020199E" w:rsidRDefault="008D59EE" w:rsidP="007D46B4">
            <w:pPr>
              <w:spacing w:line="240" w:lineRule="auto"/>
              <w:rPr>
                <w:rFonts w:cs="Arial"/>
                <w:sz w:val="18"/>
                <w:szCs w:val="18"/>
              </w:rPr>
            </w:pPr>
            <w:r>
              <w:rPr>
                <w:rFonts w:cs="Arial"/>
                <w:sz w:val="18"/>
                <w:szCs w:val="18"/>
              </w:rPr>
              <w:t>Grundgesetz</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Diagramme erarbeiten</w:t>
            </w:r>
            <w:r w:rsidR="00E472AA">
              <w:rPr>
                <w:rFonts w:cs="Arial"/>
                <w:b/>
                <w:sz w:val="18"/>
                <w:szCs w:val="18"/>
              </w:rPr>
              <w:t xml:space="preserve"> </w:t>
            </w:r>
            <w:r w:rsidR="008D59EE" w:rsidRPr="0020199E">
              <w:rPr>
                <w:rFonts w:cs="Arial"/>
                <w:b/>
                <w:sz w:val="18"/>
                <w:szCs w:val="18"/>
              </w:rPr>
              <w:t>(E</w:t>
            </w:r>
            <w:r w:rsidR="008D59EE">
              <w:rPr>
                <w:rFonts w:cs="Arial"/>
                <w:b/>
                <w:sz w:val="18"/>
                <w:szCs w:val="18"/>
              </w:rPr>
              <w:t>-Niveau</w:t>
            </w:r>
            <w:r w:rsidR="008D59EE" w:rsidRPr="0020199E">
              <w:rPr>
                <w:rFonts w:cs="Arial"/>
                <w:b/>
                <w:sz w:val="18"/>
                <w:szCs w:val="18"/>
              </w:rPr>
              <w:t>)</w:t>
            </w:r>
            <w:r w:rsidRPr="0020199E">
              <w:rPr>
                <w:rFonts w:cs="Arial"/>
                <w:b/>
                <w:sz w:val="18"/>
                <w:szCs w:val="18"/>
              </w:rPr>
              <w:t xml:space="preserve"> </w:t>
            </w:r>
          </w:p>
          <w:p w:rsidR="007D46B4" w:rsidRPr="0020199E" w:rsidRDefault="007D46B4" w:rsidP="007D46B4">
            <w:pPr>
              <w:spacing w:line="240" w:lineRule="auto"/>
              <w:rPr>
                <w:rFonts w:cs="Arial"/>
                <w:sz w:val="18"/>
                <w:szCs w:val="18"/>
              </w:rPr>
            </w:pPr>
            <w:r w:rsidRPr="0020199E">
              <w:rPr>
                <w:rFonts w:cs="Arial"/>
                <w:sz w:val="18"/>
                <w:szCs w:val="18"/>
              </w:rPr>
              <w:t>Strukturmodell der Gesetzgebung</w:t>
            </w:r>
          </w:p>
          <w:p w:rsidR="007D46B4" w:rsidRPr="0020199E" w:rsidRDefault="007D46B4" w:rsidP="007D46B4">
            <w:pPr>
              <w:spacing w:line="240" w:lineRule="auto"/>
              <w:rPr>
                <w:rFonts w:cs="Arial"/>
                <w:sz w:val="18"/>
                <w:szCs w:val="18"/>
              </w:rPr>
            </w:pPr>
            <w:r w:rsidRPr="0020199E">
              <w:rPr>
                <w:rFonts w:cs="Arial"/>
                <w:sz w:val="18"/>
                <w:szCs w:val="18"/>
              </w:rPr>
              <w:t>Struk</w:t>
            </w:r>
            <w:r w:rsidR="008D59EE">
              <w:rPr>
                <w:rFonts w:cs="Arial"/>
                <w:sz w:val="18"/>
                <w:szCs w:val="18"/>
              </w:rPr>
              <w:t>turmodell Gewaltenverschränkung</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sz w:val="18"/>
                <w:szCs w:val="18"/>
              </w:rPr>
            </w:pPr>
          </w:p>
        </w:tc>
      </w:tr>
      <w:tr w:rsidR="007D46B4" w:rsidRPr="007D46B4" w:rsidTr="005B3875">
        <w:trPr>
          <w:trHeight w:val="333"/>
          <w:jc w:val="center"/>
        </w:trPr>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r>
      <w:tr w:rsidR="007D46B4" w:rsidRPr="007D46B4" w:rsidTr="00110C0B">
        <w:trPr>
          <w:trHeight w:val="1693"/>
          <w:jc w:val="center"/>
        </w:trPr>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2.1 Analysekompetenz</w:t>
            </w:r>
          </w:p>
          <w:p w:rsidR="007D46B4" w:rsidRPr="0020199E" w:rsidRDefault="007D46B4" w:rsidP="007D46B4">
            <w:pPr>
              <w:spacing w:line="240" w:lineRule="auto"/>
              <w:rPr>
                <w:rFonts w:cs="Arial"/>
                <w:sz w:val="18"/>
                <w:szCs w:val="18"/>
              </w:rPr>
            </w:pPr>
            <w:r w:rsidRPr="0020199E">
              <w:rPr>
                <w:rFonts w:cs="Arial"/>
                <w:b/>
                <w:sz w:val="18"/>
                <w:szCs w:val="18"/>
              </w:rPr>
              <w:t>(2)</w:t>
            </w:r>
            <w:r w:rsidRPr="0020199E">
              <w:rPr>
                <w:rFonts w:cs="Arial"/>
                <w:sz w:val="18"/>
                <w:szCs w:val="18"/>
              </w:rPr>
              <w:t xml:space="preserve"> politische, wirtschaftliche und gesellschaftliche Sach-, Konflikt- und Problemlagen anhand grundlegender sozialwissenschaftlicher Kategorien untersuchen (zum Beispiel Problem, Akteure, Interessen, Konflikt, Macht, Legitimation) </w:t>
            </w:r>
            <w:r w:rsidRPr="0020199E">
              <w:rPr>
                <w:rFonts w:cs="Arial"/>
                <w:b/>
                <w:sz w:val="18"/>
                <w:szCs w:val="18"/>
              </w:rPr>
              <w:t>(G</w:t>
            </w:r>
            <w:r w:rsidR="008D59EE">
              <w:rPr>
                <w:rFonts w:cs="Arial"/>
                <w:b/>
                <w:sz w:val="18"/>
                <w:szCs w:val="18"/>
              </w:rPr>
              <w:t xml:space="preserve">- und </w:t>
            </w:r>
            <w:r w:rsidRPr="0020199E">
              <w:rPr>
                <w:rFonts w:cs="Arial"/>
                <w:b/>
                <w:sz w:val="18"/>
                <w:szCs w:val="18"/>
              </w:rPr>
              <w:t>M</w:t>
            </w:r>
            <w:r w:rsidR="008D59EE">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b/>
                <w:sz w:val="18"/>
                <w:szCs w:val="18"/>
              </w:rPr>
              <w:t>(3)</w:t>
            </w:r>
            <w:r w:rsidRPr="0020199E">
              <w:rPr>
                <w:rFonts w:cs="Arial"/>
                <w:sz w:val="18"/>
                <w:szCs w:val="18"/>
              </w:rPr>
              <w:t xml:space="preserve"> politische, wirtschaftliche und gesellschaftliche Sach-, Konflikt- und Problemlagen anhand des Politikzyklus untersuchen (Problem, Auseinandersetzung, Entscheidung, Bewertung der Entscheidung und </w:t>
            </w:r>
          </w:p>
          <w:p w:rsidR="007D46B4" w:rsidRPr="0020199E" w:rsidRDefault="007D46B4" w:rsidP="007D46B4">
            <w:pPr>
              <w:spacing w:line="240" w:lineRule="auto"/>
              <w:rPr>
                <w:rFonts w:cs="Arial"/>
                <w:b/>
                <w:sz w:val="18"/>
                <w:szCs w:val="18"/>
              </w:rPr>
            </w:pPr>
            <w:r w:rsidRPr="0020199E">
              <w:rPr>
                <w:rFonts w:cs="Arial"/>
                <w:sz w:val="18"/>
                <w:szCs w:val="18"/>
              </w:rPr>
              <w:t xml:space="preserve">Reaktionen) </w:t>
            </w:r>
            <w:r w:rsidRPr="0020199E">
              <w:rPr>
                <w:rFonts w:cs="Arial"/>
                <w:b/>
                <w:sz w:val="18"/>
                <w:szCs w:val="18"/>
              </w:rPr>
              <w:t>(E</w:t>
            </w:r>
            <w:r w:rsidR="008D59EE">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2.4 Methodenkompetenz </w:t>
            </w:r>
            <w:r w:rsidR="008D59EE" w:rsidRPr="0020199E">
              <w:rPr>
                <w:rFonts w:cs="Arial"/>
                <w:b/>
                <w:sz w:val="18"/>
                <w:szCs w:val="18"/>
              </w:rPr>
              <w:t>(E</w:t>
            </w:r>
            <w:r w:rsidR="008D59EE">
              <w:rPr>
                <w:rFonts w:cs="Arial"/>
                <w:b/>
                <w:sz w:val="18"/>
                <w:szCs w:val="18"/>
              </w:rPr>
              <w:t>-Niveau</w:t>
            </w:r>
            <w:r w:rsidR="008D59EE" w:rsidRPr="0020199E">
              <w:rPr>
                <w:rFonts w:cs="Arial"/>
                <w:b/>
                <w:sz w:val="18"/>
                <w:szCs w:val="18"/>
              </w:rPr>
              <w:t>)</w:t>
            </w:r>
          </w:p>
          <w:p w:rsidR="007D46B4" w:rsidRPr="0020199E" w:rsidRDefault="007D46B4" w:rsidP="007D46B4">
            <w:pPr>
              <w:spacing w:line="240" w:lineRule="auto"/>
              <w:rPr>
                <w:rFonts w:cs="Arial"/>
                <w:b/>
                <w:sz w:val="18"/>
                <w:szCs w:val="18"/>
              </w:rPr>
            </w:pPr>
            <w:r w:rsidRPr="0020199E">
              <w:rPr>
                <w:rFonts w:cs="Arial"/>
                <w:b/>
                <w:sz w:val="18"/>
                <w:szCs w:val="18"/>
              </w:rPr>
              <w:t>(5)</w:t>
            </w:r>
            <w:r w:rsidRPr="0020199E">
              <w:rPr>
                <w:rFonts w:cs="Arial"/>
                <w:sz w:val="18"/>
                <w:szCs w:val="18"/>
              </w:rPr>
              <w:t xml:space="preserve"> Diagramme, auch Vernetzungsdiagramme (zum Beispiel Strukturmodell, Mind-Map, Concept-Map), zur Visualisierung und Strukturierung politischer, wirtschaftlicher und gesellschaftlicher Sach-, Konfli</w:t>
            </w:r>
            <w:r w:rsidR="008D59EE">
              <w:rPr>
                <w:rFonts w:cs="Arial"/>
                <w:sz w:val="18"/>
                <w:szCs w:val="18"/>
              </w:rPr>
              <w:t>kt- und Problemlagen erarbeiten</w:t>
            </w:r>
          </w:p>
          <w:p w:rsidR="007D46B4" w:rsidRPr="0020199E" w:rsidRDefault="007D46B4" w:rsidP="007D46B4">
            <w:pPr>
              <w:spacing w:line="240" w:lineRule="auto"/>
              <w:rPr>
                <w:rFonts w:cs="Arial"/>
                <w:b/>
                <w:sz w:val="18"/>
                <w:szCs w:val="18"/>
              </w:rPr>
            </w:pPr>
          </w:p>
        </w:tc>
        <w:tc>
          <w:tcPr>
            <w:tcW w:w="3685" w:type="dxa"/>
          </w:tcPr>
          <w:p w:rsidR="007D46B4" w:rsidRPr="0020199E" w:rsidRDefault="007D46B4" w:rsidP="007D46B4">
            <w:pPr>
              <w:spacing w:line="240" w:lineRule="auto"/>
              <w:rPr>
                <w:rFonts w:cs="Arial"/>
                <w:sz w:val="18"/>
                <w:szCs w:val="18"/>
              </w:rPr>
            </w:pPr>
            <w:r w:rsidRPr="0020199E">
              <w:rPr>
                <w:rFonts w:cs="Arial"/>
                <w:b/>
                <w:sz w:val="18"/>
                <w:szCs w:val="18"/>
              </w:rPr>
              <w:t>G,</w:t>
            </w:r>
            <w:r w:rsidR="008D59EE">
              <w:rPr>
                <w:rFonts w:cs="Arial"/>
                <w:b/>
                <w:sz w:val="18"/>
                <w:szCs w:val="18"/>
              </w:rPr>
              <w:t xml:space="preserve"> </w:t>
            </w:r>
            <w:r w:rsidRPr="0020199E">
              <w:rPr>
                <w:rFonts w:cs="Arial"/>
                <w:b/>
                <w:sz w:val="18"/>
                <w:szCs w:val="18"/>
              </w:rPr>
              <w:t>M</w:t>
            </w:r>
            <w:r w:rsidRPr="0020199E">
              <w:rPr>
                <w:rFonts w:cs="Arial"/>
                <w:sz w:val="18"/>
                <w:szCs w:val="18"/>
              </w:rPr>
              <w:t xml:space="preserve">: (7) den Gang der Gesetzgebung </w:t>
            </w:r>
            <w:r w:rsidRPr="0020199E">
              <w:rPr>
                <w:rFonts w:cs="Arial"/>
                <w:b/>
                <w:sz w:val="18"/>
                <w:szCs w:val="18"/>
              </w:rPr>
              <w:t>mithilfe von vorstrukturiertem Material beschreiben</w:t>
            </w:r>
            <w:r w:rsidRPr="0020199E">
              <w:rPr>
                <w:rFonts w:cs="Arial"/>
                <w:sz w:val="18"/>
                <w:szCs w:val="18"/>
              </w:rPr>
              <w:t xml:space="preserve"> (Gesetzesinitiative, Lesung, Beratung in Ausschüssen, Abstimmung im Bundestag, Beratung und Abstimmung im Bundesrat, Unterzeichnung durch den Bundespräsidenten)</w:t>
            </w:r>
          </w:p>
          <w:p w:rsidR="007D46B4" w:rsidRPr="0020199E" w:rsidRDefault="007D46B4" w:rsidP="007D46B4">
            <w:pPr>
              <w:spacing w:line="240" w:lineRule="auto"/>
              <w:rPr>
                <w:rFonts w:cs="Arial"/>
                <w:sz w:val="18"/>
                <w:szCs w:val="18"/>
              </w:rPr>
            </w:pPr>
            <w:r w:rsidRPr="0020199E">
              <w:rPr>
                <w:rFonts w:cs="Arial"/>
                <w:b/>
                <w:sz w:val="18"/>
                <w:szCs w:val="18"/>
              </w:rPr>
              <w:t>G,</w:t>
            </w:r>
            <w:r w:rsidR="008D59EE">
              <w:rPr>
                <w:rFonts w:cs="Arial"/>
                <w:b/>
                <w:sz w:val="18"/>
                <w:szCs w:val="18"/>
              </w:rPr>
              <w:t xml:space="preserve"> </w:t>
            </w:r>
            <w:r w:rsidRPr="0020199E">
              <w:rPr>
                <w:rFonts w:cs="Arial"/>
                <w:b/>
                <w:sz w:val="18"/>
                <w:szCs w:val="18"/>
              </w:rPr>
              <w:t>M:</w:t>
            </w:r>
            <w:r w:rsidRPr="0020199E">
              <w:rPr>
                <w:rFonts w:cs="Arial"/>
                <w:sz w:val="18"/>
                <w:szCs w:val="18"/>
              </w:rPr>
              <w:t xml:space="preserve"> (8) an einem vorgegebenen Fallbeispiel den Entscheidungsfindungsprozess (Initiative, Entscheidung, Kontrolle) und dabei das Zusammenwirken von Bundesregierung, </w:t>
            </w:r>
            <w:r w:rsidRPr="0020199E">
              <w:rPr>
                <w:rFonts w:ascii="MS Mincho" w:hAnsi="MS Mincho" w:cs="MS Mincho" w:hint="eastAsia"/>
                <w:sz w:val="18"/>
                <w:szCs w:val="18"/>
              </w:rPr>
              <w:t>‑</w:t>
            </w:r>
            <w:r w:rsidRPr="0020199E">
              <w:rPr>
                <w:rFonts w:cs="Arial"/>
                <w:sz w:val="18"/>
                <w:szCs w:val="18"/>
              </w:rPr>
              <w:t xml:space="preserve">präsident, </w:t>
            </w:r>
            <w:r w:rsidRPr="0020199E">
              <w:rPr>
                <w:rFonts w:ascii="MS Mincho" w:hAnsi="MS Mincho" w:cs="MS Mincho" w:hint="eastAsia"/>
                <w:sz w:val="18"/>
                <w:szCs w:val="18"/>
              </w:rPr>
              <w:t>‑</w:t>
            </w:r>
            <w:r w:rsidRPr="0020199E">
              <w:rPr>
                <w:rFonts w:cs="Arial"/>
                <w:sz w:val="18"/>
                <w:szCs w:val="18"/>
              </w:rPr>
              <w:t xml:space="preserve">tag und </w:t>
            </w:r>
            <w:r w:rsidRPr="0020199E">
              <w:rPr>
                <w:rFonts w:ascii="MS Mincho" w:hAnsi="MS Mincho" w:cs="MS Mincho" w:hint="eastAsia"/>
                <w:sz w:val="18"/>
                <w:szCs w:val="18"/>
              </w:rPr>
              <w:t>‑</w:t>
            </w:r>
            <w:r w:rsidRPr="0020199E">
              <w:rPr>
                <w:rFonts w:cs="Arial"/>
                <w:sz w:val="18"/>
                <w:szCs w:val="18"/>
              </w:rPr>
              <w:t xml:space="preserve">rat bei der Gesetzgebung </w:t>
            </w:r>
            <w:r w:rsidRPr="0020199E">
              <w:rPr>
                <w:rFonts w:cs="Arial"/>
                <w:b/>
                <w:sz w:val="18"/>
                <w:szCs w:val="18"/>
              </w:rPr>
              <w:t>unter Anleitung</w:t>
            </w:r>
            <w:r w:rsidRPr="0020199E">
              <w:rPr>
                <w:rFonts w:cs="Arial"/>
                <w:sz w:val="18"/>
                <w:szCs w:val="18"/>
              </w:rPr>
              <w:t xml:space="preserve"> analysieren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E: </w:t>
            </w:r>
            <w:r w:rsidRPr="0020199E">
              <w:rPr>
                <w:rFonts w:cs="Arial"/>
                <w:sz w:val="18"/>
                <w:szCs w:val="18"/>
              </w:rPr>
              <w:t>(7)</w:t>
            </w:r>
            <w:r w:rsidRPr="0020199E">
              <w:rPr>
                <w:rFonts w:cs="Arial"/>
                <w:b/>
                <w:sz w:val="18"/>
                <w:szCs w:val="18"/>
              </w:rPr>
              <w:t xml:space="preserve"> </w:t>
            </w:r>
            <w:r w:rsidRPr="0020199E">
              <w:rPr>
                <w:rFonts w:cs="Arial"/>
                <w:sz w:val="18"/>
                <w:szCs w:val="18"/>
              </w:rPr>
              <w:t xml:space="preserve">den Gang der Gesetzgebung </w:t>
            </w:r>
            <w:r w:rsidRPr="0020199E">
              <w:rPr>
                <w:rFonts w:cs="Arial"/>
                <w:b/>
                <w:sz w:val="18"/>
                <w:szCs w:val="18"/>
              </w:rPr>
              <w:t>darstellen</w:t>
            </w:r>
            <w:r w:rsidRPr="0020199E">
              <w:rPr>
                <w:rFonts w:cs="Arial"/>
                <w:sz w:val="18"/>
                <w:szCs w:val="18"/>
              </w:rPr>
              <w:t xml:space="preserve"> (Gesetzesinitiative, Lesung, Beratung in Ausschüssen, Abstimmung im Bundestag, Beratung und Abstimmung im Bundesrat, Vermittlungsausschuss, Unterzeichnung durch den Bundespräsidenten)</w:t>
            </w:r>
          </w:p>
          <w:p w:rsidR="007D46B4" w:rsidRPr="0020199E" w:rsidRDefault="007D46B4" w:rsidP="007D46B4">
            <w:pPr>
              <w:spacing w:line="240" w:lineRule="auto"/>
              <w:rPr>
                <w:rFonts w:cs="Arial"/>
                <w:sz w:val="18"/>
                <w:szCs w:val="18"/>
              </w:rPr>
            </w:pPr>
            <w:r w:rsidRPr="0020199E">
              <w:rPr>
                <w:rFonts w:cs="Arial"/>
                <w:b/>
                <w:sz w:val="18"/>
                <w:szCs w:val="18"/>
              </w:rPr>
              <w:t>E:</w:t>
            </w:r>
            <w:r w:rsidRPr="0020199E">
              <w:rPr>
                <w:rFonts w:cs="Arial"/>
                <w:sz w:val="18"/>
                <w:szCs w:val="18"/>
              </w:rPr>
              <w:t xml:space="preserve"> (8) an einem vorgegebenen Fallbeispiel den Entscheidungsprozess (Initiative, Entscheidung, Kontrolle) und dabei das Zusammenwirken von Bundesregierung, </w:t>
            </w:r>
            <w:r w:rsidRPr="0020199E">
              <w:rPr>
                <w:rFonts w:ascii="MS Mincho" w:hAnsi="MS Mincho" w:cs="MS Mincho" w:hint="eastAsia"/>
                <w:sz w:val="18"/>
                <w:szCs w:val="18"/>
              </w:rPr>
              <w:t>‑</w:t>
            </w:r>
            <w:r w:rsidRPr="0020199E">
              <w:rPr>
                <w:rFonts w:cs="Arial"/>
                <w:sz w:val="18"/>
                <w:szCs w:val="18"/>
              </w:rPr>
              <w:t xml:space="preserve">präsident, </w:t>
            </w:r>
            <w:r w:rsidRPr="0020199E">
              <w:rPr>
                <w:rFonts w:ascii="MS Mincho" w:hAnsi="MS Mincho" w:cs="MS Mincho" w:hint="eastAsia"/>
                <w:sz w:val="18"/>
                <w:szCs w:val="18"/>
              </w:rPr>
              <w:t>‑</w:t>
            </w:r>
            <w:r w:rsidRPr="0020199E">
              <w:rPr>
                <w:rFonts w:cs="Arial"/>
                <w:sz w:val="18"/>
                <w:szCs w:val="18"/>
              </w:rPr>
              <w:t xml:space="preserve">tag und </w:t>
            </w:r>
            <w:r w:rsidRPr="0020199E">
              <w:rPr>
                <w:rFonts w:ascii="MS Mincho" w:hAnsi="MS Mincho" w:cs="MS Mincho" w:hint="eastAsia"/>
                <w:sz w:val="18"/>
                <w:szCs w:val="18"/>
              </w:rPr>
              <w:t>‑</w:t>
            </w:r>
            <w:r w:rsidRPr="0020199E">
              <w:rPr>
                <w:rFonts w:cs="Arial"/>
                <w:sz w:val="18"/>
                <w:szCs w:val="18"/>
              </w:rPr>
              <w:t>rat bei der Gesetzgebung anhand des Politikzyklus analysieren</w:t>
            </w:r>
          </w:p>
          <w:p w:rsidR="007D46B4" w:rsidRPr="0020199E" w:rsidRDefault="007D46B4" w:rsidP="007D46B4">
            <w:pPr>
              <w:spacing w:line="240" w:lineRule="auto"/>
              <w:rPr>
                <w:rFonts w:cs="Arial"/>
                <w:sz w:val="18"/>
                <w:szCs w:val="18"/>
              </w:rPr>
            </w:pPr>
          </w:p>
          <w:p w:rsidR="007D46B4" w:rsidRPr="0020199E" w:rsidRDefault="007D46B4" w:rsidP="00447AB1">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Sollen Kinderehen verboten werden? Ein Planspiel zum Gesetzgebungsprozess</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Einführung in das Planspiel, Verteilen der Aufgaben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w:t>
            </w:r>
          </w:p>
          <w:p w:rsidR="007D46B4" w:rsidRPr="0020199E" w:rsidRDefault="007D46B4" w:rsidP="007D46B4">
            <w:pPr>
              <w:spacing w:line="240" w:lineRule="auto"/>
              <w:rPr>
                <w:rFonts w:cs="Arial"/>
                <w:sz w:val="18"/>
                <w:szCs w:val="18"/>
              </w:rPr>
            </w:pPr>
            <w:r w:rsidRPr="0020199E">
              <w:rPr>
                <w:rFonts w:cs="Arial"/>
                <w:sz w:val="18"/>
                <w:szCs w:val="18"/>
              </w:rPr>
              <w:t>Inhaltliche Erarbeitung der verschiedenen Rollen, Positionen und Aufgaben und Durchführung des Planspiels (Planspiel)</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8212E0">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Komplexität der Materialien: Differenzierung anhand des Materials und der Rollenzuweisung abhängig vom Leistungsstand</w:t>
            </w:r>
          </w:p>
          <w:p w:rsidR="007D46B4" w:rsidRPr="0020199E" w:rsidRDefault="007D46B4" w:rsidP="007D46B4">
            <w:pPr>
              <w:spacing w:line="240" w:lineRule="auto"/>
              <w:rPr>
                <w:rFonts w:cs="Arial"/>
                <w:sz w:val="18"/>
                <w:szCs w:val="18"/>
              </w:rPr>
            </w:pPr>
            <w:r w:rsidRPr="0020199E">
              <w:rPr>
                <w:rFonts w:cs="Arial"/>
                <w:sz w:val="18"/>
                <w:szCs w:val="18"/>
              </w:rPr>
              <w:t>Aufgaben und Materialien</w:t>
            </w:r>
            <w:r w:rsidR="008212E0">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(E) Umfang der Aufgaben: Ergänzen des Politikzyklus</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Vertiefung/Urteilsbildung </w:t>
            </w:r>
          </w:p>
          <w:p w:rsidR="007D46B4" w:rsidRPr="0020199E" w:rsidRDefault="007D46B4" w:rsidP="007D46B4">
            <w:pPr>
              <w:spacing w:line="240" w:lineRule="auto"/>
              <w:rPr>
                <w:rFonts w:cs="Arial"/>
                <w:sz w:val="18"/>
                <w:szCs w:val="18"/>
              </w:rPr>
            </w:pPr>
            <w:r w:rsidRPr="0020199E">
              <w:rPr>
                <w:rFonts w:cs="Arial"/>
                <w:sz w:val="18"/>
                <w:szCs w:val="18"/>
              </w:rPr>
              <w:t>Konnte der Konflikt effektiv und nachhaltig gelöst werden?</w:t>
            </w:r>
          </w:p>
          <w:p w:rsidR="00447AB1" w:rsidRDefault="00447AB1" w:rsidP="00447AB1">
            <w:pPr>
              <w:spacing w:line="240" w:lineRule="auto"/>
              <w:rPr>
                <w:rFonts w:cs="Arial"/>
                <w:b/>
                <w:sz w:val="18"/>
                <w:szCs w:val="18"/>
              </w:rPr>
            </w:pPr>
          </w:p>
          <w:p w:rsidR="00447AB1" w:rsidRDefault="00447AB1" w:rsidP="00447AB1">
            <w:pPr>
              <w:spacing w:line="240" w:lineRule="auto"/>
              <w:rPr>
                <w:rFonts w:cs="Arial"/>
                <w:b/>
                <w:sz w:val="18"/>
                <w:szCs w:val="18"/>
              </w:rPr>
            </w:pPr>
          </w:p>
          <w:p w:rsidR="00447AB1" w:rsidRPr="0020199E" w:rsidRDefault="00447AB1" w:rsidP="00447AB1">
            <w:pPr>
              <w:spacing w:line="240" w:lineRule="auto"/>
              <w:rPr>
                <w:rFonts w:cs="Arial"/>
                <w:b/>
                <w:sz w:val="18"/>
                <w:szCs w:val="18"/>
              </w:rPr>
            </w:pPr>
            <w:r>
              <w:rPr>
                <w:rFonts w:cs="Arial"/>
                <w:b/>
                <w:sz w:val="18"/>
                <w:szCs w:val="18"/>
              </w:rPr>
              <w:t>B</w:t>
            </w:r>
            <w:r w:rsidRPr="0020199E">
              <w:rPr>
                <w:rFonts w:cs="Arial"/>
                <w:b/>
                <w:sz w:val="18"/>
                <w:szCs w:val="18"/>
              </w:rPr>
              <w:t xml:space="preserve">ezug zu den Basiskonzepten </w:t>
            </w:r>
          </w:p>
          <w:p w:rsidR="00447AB1" w:rsidRPr="0020199E" w:rsidRDefault="00447AB1" w:rsidP="00447AB1">
            <w:pPr>
              <w:spacing w:line="240" w:lineRule="auto"/>
              <w:rPr>
                <w:rFonts w:cs="Arial"/>
                <w:b/>
                <w:sz w:val="18"/>
                <w:szCs w:val="18"/>
              </w:rPr>
            </w:pPr>
            <w:r w:rsidRPr="0020199E">
              <w:rPr>
                <w:rFonts w:cs="Arial"/>
                <w:sz w:val="18"/>
                <w:szCs w:val="18"/>
              </w:rPr>
              <w:t xml:space="preserve">Welchen Beitrag leisten Verfahren und Institutionen zur Regelung und zum Schutz des friedlichen Zusammenlebens </w:t>
            </w:r>
            <w:r w:rsidRPr="0020199E">
              <w:rPr>
                <w:rFonts w:cs="Arial"/>
                <w:b/>
                <w:sz w:val="18"/>
                <w:szCs w:val="18"/>
              </w:rPr>
              <w:t>(Interessen und Gemeinwohl)</w:t>
            </w:r>
            <w:r w:rsidRPr="0020199E">
              <w:rPr>
                <w:rFonts w:cs="Arial"/>
                <w:sz w:val="18"/>
                <w:szCs w:val="18"/>
              </w:rPr>
              <w:t>?</w:t>
            </w:r>
          </w:p>
          <w:p w:rsidR="007D46B4" w:rsidRPr="0020199E" w:rsidRDefault="007D46B4"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Hinweise zu den Verweisen</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(P) Problemlagen untersuchen (G</w:t>
            </w:r>
            <w:r w:rsidR="008D59EE">
              <w:rPr>
                <w:rFonts w:cs="Arial"/>
                <w:b/>
                <w:sz w:val="18"/>
                <w:szCs w:val="18"/>
              </w:rPr>
              <w:t xml:space="preserve">- und </w:t>
            </w:r>
            <w:r w:rsidRPr="0020199E">
              <w:rPr>
                <w:rFonts w:cs="Arial"/>
                <w:b/>
                <w:sz w:val="18"/>
                <w:szCs w:val="18"/>
              </w:rPr>
              <w:t>M</w:t>
            </w:r>
            <w:r w:rsidR="008D59EE">
              <w:rPr>
                <w:rFonts w:cs="Arial"/>
                <w:b/>
                <w:sz w:val="18"/>
                <w:szCs w:val="18"/>
              </w:rPr>
              <w:t>-Niveau</w:t>
            </w:r>
            <w:r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sz w:val="18"/>
                <w:szCs w:val="18"/>
              </w:rPr>
              <w:t>Problem: Worin besteht das politische Problem?</w:t>
            </w:r>
          </w:p>
          <w:p w:rsidR="007D46B4" w:rsidRPr="0020199E" w:rsidRDefault="007D46B4" w:rsidP="007D46B4">
            <w:pPr>
              <w:spacing w:line="240" w:lineRule="auto"/>
              <w:rPr>
                <w:rFonts w:cs="Arial"/>
                <w:sz w:val="18"/>
                <w:szCs w:val="18"/>
              </w:rPr>
            </w:pPr>
            <w:r w:rsidRPr="0020199E">
              <w:rPr>
                <w:rFonts w:cs="Arial"/>
                <w:sz w:val="18"/>
                <w:szCs w:val="18"/>
              </w:rPr>
              <w:t>Akteure: Welche Personen(-gruppen) sind in welchem Maß von dem Problem betroffen?</w:t>
            </w:r>
          </w:p>
          <w:p w:rsidR="007D46B4" w:rsidRPr="0020199E" w:rsidRDefault="007D46B4" w:rsidP="007D46B4">
            <w:pPr>
              <w:spacing w:line="240" w:lineRule="auto"/>
              <w:rPr>
                <w:rFonts w:cs="Arial"/>
                <w:sz w:val="18"/>
                <w:szCs w:val="18"/>
              </w:rPr>
            </w:pPr>
            <w:r w:rsidRPr="0020199E">
              <w:rPr>
                <w:rFonts w:cs="Arial"/>
                <w:sz w:val="18"/>
                <w:szCs w:val="18"/>
              </w:rPr>
              <w:t>Interessen: Welche Interessen verfolgen die unterschiedlichen Akteure?</w:t>
            </w:r>
          </w:p>
          <w:p w:rsidR="007D46B4" w:rsidRPr="0020199E" w:rsidRDefault="007D46B4" w:rsidP="007D46B4">
            <w:pPr>
              <w:spacing w:line="240" w:lineRule="auto"/>
              <w:rPr>
                <w:rFonts w:cs="Arial"/>
                <w:sz w:val="18"/>
                <w:szCs w:val="18"/>
              </w:rPr>
            </w:pPr>
            <w:r w:rsidRPr="0020199E">
              <w:rPr>
                <w:rFonts w:cs="Arial"/>
                <w:sz w:val="18"/>
                <w:szCs w:val="18"/>
              </w:rPr>
              <w:t>Konflikt: Welche Werte werden bei diesem Konflikt tangiert?</w:t>
            </w:r>
          </w:p>
          <w:p w:rsidR="007D46B4" w:rsidRPr="0020199E" w:rsidRDefault="007D46B4" w:rsidP="007D46B4">
            <w:pPr>
              <w:spacing w:line="240" w:lineRule="auto"/>
              <w:rPr>
                <w:rFonts w:cs="Arial"/>
                <w:sz w:val="18"/>
                <w:szCs w:val="18"/>
              </w:rPr>
            </w:pPr>
            <w:r w:rsidRPr="0020199E">
              <w:rPr>
                <w:rFonts w:cs="Arial"/>
                <w:sz w:val="18"/>
                <w:szCs w:val="18"/>
              </w:rPr>
              <w:t>Macht: Wer hat wie viel politische Macht, um seine Interessen durchzusetzen?</w:t>
            </w:r>
          </w:p>
          <w:p w:rsidR="007D46B4" w:rsidRPr="0020199E" w:rsidRDefault="007D46B4" w:rsidP="007D46B4">
            <w:pPr>
              <w:spacing w:line="240" w:lineRule="auto"/>
              <w:rPr>
                <w:rFonts w:cs="Arial"/>
                <w:sz w:val="18"/>
                <w:szCs w:val="18"/>
              </w:rPr>
            </w:pPr>
            <w:r w:rsidRPr="0020199E">
              <w:rPr>
                <w:rFonts w:cs="Arial"/>
                <w:sz w:val="18"/>
                <w:szCs w:val="18"/>
              </w:rPr>
              <w:t>Legitimation: Wie ist diese Macht jeweils demokratisch legitimiert?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 xml:space="preserve">(P) Politikzyklus anwenden </w:t>
            </w:r>
            <w:r w:rsidR="008D59EE" w:rsidRPr="0020199E">
              <w:rPr>
                <w:rFonts w:cs="Arial"/>
                <w:b/>
                <w:sz w:val="18"/>
                <w:szCs w:val="18"/>
              </w:rPr>
              <w:t>(E</w:t>
            </w:r>
            <w:r w:rsidR="008D59EE">
              <w:rPr>
                <w:rFonts w:cs="Arial"/>
                <w:b/>
                <w:sz w:val="18"/>
                <w:szCs w:val="18"/>
              </w:rPr>
              <w:t>-Niveau</w:t>
            </w:r>
            <w:r w:rsidR="008D59EE" w:rsidRPr="0020199E">
              <w:rPr>
                <w:rFonts w:cs="Arial"/>
                <w:b/>
                <w:sz w:val="18"/>
                <w:szCs w:val="18"/>
              </w:rPr>
              <w:t>)</w:t>
            </w:r>
          </w:p>
          <w:p w:rsidR="007D46B4" w:rsidRPr="0020199E" w:rsidRDefault="007D46B4" w:rsidP="007D46B4">
            <w:pPr>
              <w:spacing w:line="240" w:lineRule="auto"/>
              <w:rPr>
                <w:rFonts w:cs="Arial"/>
                <w:sz w:val="18"/>
                <w:szCs w:val="18"/>
              </w:rPr>
            </w:pPr>
            <w:r w:rsidRPr="0020199E">
              <w:rPr>
                <w:rFonts w:cs="Arial"/>
                <w:sz w:val="18"/>
                <w:szCs w:val="18"/>
              </w:rPr>
              <w:t xml:space="preserve">Politikzyklus </w:t>
            </w:r>
          </w:p>
          <w:p w:rsidR="007D46B4" w:rsidRPr="0020199E" w:rsidRDefault="007D46B4" w:rsidP="007D46B4">
            <w:pPr>
              <w:spacing w:line="240" w:lineRule="auto"/>
              <w:rPr>
                <w:rFonts w:cs="Arial"/>
                <w:b/>
                <w:sz w:val="18"/>
                <w:szCs w:val="18"/>
              </w:rPr>
            </w:pPr>
          </w:p>
          <w:p w:rsidR="007D46B4" w:rsidRDefault="0020199E" w:rsidP="007D46B4">
            <w:pPr>
              <w:spacing w:line="240" w:lineRule="auto"/>
              <w:rPr>
                <w:rFonts w:cs="Arial"/>
                <w:b/>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7D46B4" w:rsidRPr="0020199E">
              <w:rPr>
                <w:rFonts w:cs="Arial"/>
                <w:sz w:val="18"/>
                <w:szCs w:val="18"/>
              </w:rPr>
              <w:t xml:space="preserve"> Wie können Konflikte im politischen Prozess bewältigt und ein Interessensausgleich geschaffen werden?</w:t>
            </w:r>
            <w:r w:rsidR="007D46B4" w:rsidRPr="0020199E">
              <w:rPr>
                <w:rFonts w:cs="Arial"/>
                <w:b/>
                <w:sz w:val="18"/>
                <w:szCs w:val="18"/>
              </w:rPr>
              <w:t xml:space="preserve"> </w:t>
            </w:r>
          </w:p>
          <w:p w:rsidR="005522F7" w:rsidRDefault="005522F7" w:rsidP="007D46B4">
            <w:pPr>
              <w:spacing w:line="240" w:lineRule="auto"/>
              <w:rPr>
                <w:rFonts w:cs="Arial"/>
                <w:b/>
                <w:sz w:val="18"/>
                <w:szCs w:val="18"/>
              </w:rPr>
            </w:pPr>
          </w:p>
          <w:p w:rsidR="005522F7" w:rsidRDefault="005522F7" w:rsidP="007D46B4">
            <w:pPr>
              <w:spacing w:line="240" w:lineRule="auto"/>
              <w:rPr>
                <w:rFonts w:cs="Arial"/>
                <w:b/>
                <w:sz w:val="18"/>
                <w:szCs w:val="18"/>
              </w:rPr>
            </w:pPr>
          </w:p>
          <w:p w:rsidR="005522F7" w:rsidRDefault="005522F7" w:rsidP="007D46B4">
            <w:pPr>
              <w:spacing w:line="240" w:lineRule="auto"/>
              <w:rPr>
                <w:rFonts w:cs="Arial"/>
                <w:b/>
                <w:sz w:val="18"/>
                <w:szCs w:val="18"/>
              </w:rPr>
            </w:pPr>
            <w:r>
              <w:rPr>
                <w:rFonts w:cs="Arial"/>
                <w:b/>
                <w:sz w:val="18"/>
                <w:szCs w:val="18"/>
              </w:rPr>
              <w:t>Zusätzliche Hinweise</w:t>
            </w:r>
          </w:p>
          <w:p w:rsidR="005522F7" w:rsidRPr="0020199E" w:rsidRDefault="005522F7" w:rsidP="007D46B4">
            <w:pPr>
              <w:spacing w:line="240" w:lineRule="auto"/>
              <w:rPr>
                <w:rFonts w:cs="Arial"/>
                <w:b/>
                <w:sz w:val="18"/>
                <w:szCs w:val="18"/>
              </w:rPr>
            </w:pPr>
          </w:p>
          <w:p w:rsidR="007D46B4" w:rsidRDefault="005522F7" w:rsidP="007D46B4">
            <w:pPr>
              <w:spacing w:line="240" w:lineRule="auto"/>
              <w:rPr>
                <w:rFonts w:cs="Arial"/>
                <w:b/>
                <w:sz w:val="18"/>
                <w:szCs w:val="18"/>
              </w:rPr>
            </w:pPr>
            <w:r>
              <w:rPr>
                <w:rFonts w:cs="Arial"/>
                <w:b/>
                <w:sz w:val="18"/>
                <w:szCs w:val="18"/>
              </w:rPr>
              <w:t>2.3 Handlungskompetenz</w:t>
            </w:r>
          </w:p>
          <w:p w:rsidR="005522F7" w:rsidRDefault="005522F7" w:rsidP="007D46B4">
            <w:pPr>
              <w:spacing w:line="240" w:lineRule="auto"/>
              <w:rPr>
                <w:rFonts w:cs="Arial"/>
                <w:b/>
                <w:sz w:val="18"/>
                <w:szCs w:val="18"/>
              </w:rPr>
            </w:pPr>
            <w:r>
              <w:rPr>
                <w:rFonts w:cs="Arial"/>
                <w:b/>
                <w:sz w:val="18"/>
                <w:szCs w:val="18"/>
              </w:rPr>
              <w:t xml:space="preserve">(3) </w:t>
            </w:r>
            <w:r w:rsidRPr="005522F7">
              <w:rPr>
                <w:rFonts w:cs="Arial"/>
                <w:sz w:val="18"/>
                <w:szCs w:val="18"/>
              </w:rPr>
              <w:t>simulativ Interessen vertreten</w:t>
            </w:r>
          </w:p>
          <w:p w:rsidR="005522F7" w:rsidRDefault="005522F7" w:rsidP="007D46B4">
            <w:pPr>
              <w:spacing w:line="240" w:lineRule="auto"/>
              <w:rPr>
                <w:rFonts w:cs="Arial"/>
                <w:b/>
                <w:sz w:val="18"/>
                <w:szCs w:val="18"/>
              </w:rPr>
            </w:pPr>
            <w:r>
              <w:rPr>
                <w:rFonts w:cs="Arial"/>
                <w:b/>
                <w:sz w:val="18"/>
                <w:szCs w:val="18"/>
              </w:rPr>
              <w:t>Methodenkompetenz</w:t>
            </w:r>
          </w:p>
          <w:p w:rsidR="005522F7" w:rsidRPr="0020199E" w:rsidRDefault="005522F7" w:rsidP="007D46B4">
            <w:pPr>
              <w:spacing w:line="240" w:lineRule="auto"/>
              <w:rPr>
                <w:rFonts w:cs="Arial"/>
                <w:b/>
                <w:sz w:val="18"/>
                <w:szCs w:val="18"/>
              </w:rPr>
            </w:pPr>
            <w:r>
              <w:rPr>
                <w:rFonts w:cs="Arial"/>
                <w:b/>
                <w:sz w:val="18"/>
                <w:szCs w:val="18"/>
              </w:rPr>
              <w:t xml:space="preserve">(7) </w:t>
            </w:r>
            <w:r w:rsidRPr="005522F7">
              <w:rPr>
                <w:rFonts w:cs="Arial"/>
                <w:sz w:val="18"/>
                <w:szCs w:val="18"/>
              </w:rPr>
              <w:t>politisches Handeln simulieren</w:t>
            </w:r>
          </w:p>
        </w:tc>
      </w:tr>
      <w:tr w:rsidR="007D46B4" w:rsidRPr="007D46B4" w:rsidTr="00110C0B">
        <w:trPr>
          <w:trHeight w:val="190"/>
          <w:jc w:val="center"/>
        </w:trPr>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20199E" w:rsidRDefault="007D46B4" w:rsidP="007D46B4">
            <w:pPr>
              <w:spacing w:line="240" w:lineRule="auto"/>
              <w:rPr>
                <w:rFonts w:cs="Arial"/>
                <w:b/>
                <w:sz w:val="18"/>
                <w:szCs w:val="18"/>
              </w:rPr>
            </w:pPr>
          </w:p>
        </w:tc>
      </w:tr>
      <w:tr w:rsidR="007D46B4" w:rsidRPr="007D46B4" w:rsidTr="00110C0B">
        <w:trPr>
          <w:trHeight w:val="1069"/>
          <w:jc w:val="center"/>
        </w:trPr>
        <w:tc>
          <w:tcPr>
            <w:tcW w:w="3685" w:type="dxa"/>
          </w:tcPr>
          <w:p w:rsidR="007D46B4" w:rsidRPr="0020199E" w:rsidRDefault="007D46B4" w:rsidP="007D46B4">
            <w:pPr>
              <w:spacing w:line="240" w:lineRule="auto"/>
              <w:rPr>
                <w:rFonts w:cs="Arial"/>
                <w:b/>
                <w:sz w:val="18"/>
                <w:szCs w:val="18"/>
              </w:rPr>
            </w:pPr>
          </w:p>
        </w:tc>
        <w:tc>
          <w:tcPr>
            <w:tcW w:w="3685" w:type="dxa"/>
          </w:tcPr>
          <w:p w:rsidR="007D46B4" w:rsidRPr="0020199E" w:rsidRDefault="007D46B4" w:rsidP="007D46B4">
            <w:pPr>
              <w:spacing w:line="240" w:lineRule="auto"/>
              <w:rPr>
                <w:rFonts w:cs="Arial"/>
                <w:sz w:val="18"/>
                <w:szCs w:val="18"/>
              </w:rPr>
            </w:pPr>
            <w:r w:rsidRPr="0020199E">
              <w:rPr>
                <w:rFonts w:cs="Arial"/>
                <w:b/>
                <w:sz w:val="18"/>
                <w:szCs w:val="18"/>
              </w:rPr>
              <w:t>G,</w:t>
            </w:r>
            <w:r w:rsidR="008D59EE">
              <w:rPr>
                <w:rFonts w:cs="Arial"/>
                <w:b/>
                <w:sz w:val="18"/>
                <w:szCs w:val="18"/>
              </w:rPr>
              <w:t xml:space="preserve"> </w:t>
            </w:r>
            <w:r w:rsidRPr="0020199E">
              <w:rPr>
                <w:rFonts w:cs="Arial"/>
                <w:b/>
                <w:sz w:val="18"/>
                <w:szCs w:val="18"/>
              </w:rPr>
              <w:t xml:space="preserve">M: </w:t>
            </w:r>
            <w:r w:rsidRPr="0020199E">
              <w:rPr>
                <w:rFonts w:cs="Arial"/>
                <w:sz w:val="18"/>
                <w:szCs w:val="18"/>
              </w:rPr>
              <w:t xml:space="preserve">(9) Erweiterungen des repräsentativen Systems Deutschlands durch plebiszitäre Elemente </w:t>
            </w:r>
            <w:r w:rsidRPr="0020199E">
              <w:rPr>
                <w:rFonts w:cs="Arial"/>
                <w:b/>
                <w:sz w:val="18"/>
                <w:szCs w:val="18"/>
              </w:rPr>
              <w:t>unter Anleitung</w:t>
            </w:r>
            <w:r w:rsidRPr="0020199E">
              <w:rPr>
                <w:rFonts w:cs="Arial"/>
                <w:sz w:val="18"/>
                <w:szCs w:val="18"/>
              </w:rPr>
              <w:t xml:space="preserve"> erörtern</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rPr>
            </w:pPr>
            <w:r w:rsidRPr="0020199E">
              <w:rPr>
                <w:rFonts w:cs="Arial"/>
                <w:b/>
                <w:sz w:val="18"/>
                <w:szCs w:val="18"/>
              </w:rPr>
              <w:t xml:space="preserve">E: </w:t>
            </w:r>
            <w:r w:rsidRPr="0020199E">
              <w:rPr>
                <w:rFonts w:cs="Arial"/>
                <w:sz w:val="18"/>
                <w:szCs w:val="18"/>
              </w:rPr>
              <w:t>(9) Erweiterungen des repräsentativen Systems Deutschlands durch plebiszitäre Elemente erörtern</w:t>
            </w:r>
          </w:p>
          <w:p w:rsidR="007D46B4" w:rsidRPr="0020199E" w:rsidRDefault="007D46B4" w:rsidP="007D46B4">
            <w:pPr>
              <w:spacing w:line="240" w:lineRule="auto"/>
              <w:rPr>
                <w:rFonts w:cs="Arial"/>
                <w:sz w:val="18"/>
                <w:szCs w:val="18"/>
              </w:rPr>
            </w:pPr>
          </w:p>
          <w:p w:rsidR="007D46B4" w:rsidRPr="0020199E" w:rsidRDefault="007D46B4" w:rsidP="00447AB1">
            <w:pPr>
              <w:spacing w:line="240" w:lineRule="auto"/>
              <w:rPr>
                <w:rFonts w:cs="Arial"/>
                <w:sz w:val="18"/>
                <w:szCs w:val="18"/>
              </w:rPr>
            </w:pPr>
          </w:p>
        </w:tc>
        <w:tc>
          <w:tcPr>
            <w:tcW w:w="3685" w:type="dxa"/>
          </w:tcPr>
          <w:p w:rsidR="007D46B4" w:rsidRPr="0020199E" w:rsidRDefault="007D46B4" w:rsidP="007D46B4">
            <w:pPr>
              <w:spacing w:line="240" w:lineRule="auto"/>
              <w:rPr>
                <w:rFonts w:cs="Arial"/>
                <w:b/>
                <w:sz w:val="18"/>
                <w:szCs w:val="18"/>
              </w:rPr>
            </w:pPr>
            <w:r w:rsidRPr="0020199E">
              <w:rPr>
                <w:rFonts w:cs="Arial"/>
                <w:b/>
                <w:sz w:val="18"/>
                <w:szCs w:val="18"/>
              </w:rPr>
              <w:t>Mehr Demokratie wagen</w:t>
            </w:r>
            <w:r w:rsidR="006522B0">
              <w:rPr>
                <w:rFonts w:cs="Arial"/>
                <w:b/>
                <w:sz w:val="18"/>
                <w:szCs w:val="18"/>
              </w:rPr>
              <w:t xml:space="preserve"> - </w:t>
            </w:r>
            <w:r w:rsidRPr="0020199E">
              <w:rPr>
                <w:rFonts w:cs="Arial"/>
                <w:b/>
                <w:sz w:val="18"/>
                <w:szCs w:val="18"/>
              </w:rPr>
              <w:t>Volksentscheide auch auf Bundesebene?</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Einstieg</w:t>
            </w:r>
          </w:p>
          <w:p w:rsidR="007D46B4" w:rsidRPr="0020199E" w:rsidRDefault="007D46B4" w:rsidP="007D46B4">
            <w:pPr>
              <w:spacing w:line="240" w:lineRule="auto"/>
              <w:rPr>
                <w:rFonts w:cs="Arial"/>
                <w:sz w:val="18"/>
                <w:szCs w:val="18"/>
              </w:rPr>
            </w:pPr>
            <w:r w:rsidRPr="0020199E">
              <w:rPr>
                <w:rFonts w:cs="Arial"/>
                <w:sz w:val="18"/>
                <w:szCs w:val="18"/>
              </w:rPr>
              <w:t>Volksentscheid in der Schweiz (Bild-Text-Impuls)</w:t>
            </w:r>
          </w:p>
          <w:p w:rsidR="007D46B4" w:rsidRPr="0020199E" w:rsidRDefault="007D46B4" w:rsidP="007D46B4">
            <w:pPr>
              <w:spacing w:line="240" w:lineRule="auto"/>
              <w:rPr>
                <w:rFonts w:cs="Arial"/>
                <w:b/>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Erarbeitung</w:t>
            </w:r>
          </w:p>
          <w:p w:rsidR="007D46B4" w:rsidRPr="0020199E" w:rsidRDefault="007D46B4" w:rsidP="007D46B4">
            <w:pPr>
              <w:spacing w:line="240" w:lineRule="auto"/>
              <w:rPr>
                <w:rFonts w:cs="Arial"/>
                <w:sz w:val="18"/>
                <w:szCs w:val="18"/>
              </w:rPr>
            </w:pPr>
            <w:r w:rsidRPr="0020199E">
              <w:rPr>
                <w:rFonts w:cs="Arial"/>
                <w:sz w:val="18"/>
                <w:szCs w:val="18"/>
              </w:rPr>
              <w:t xml:space="preserve">Vor- und Nachteile </w:t>
            </w:r>
            <w:r w:rsidR="008925F9">
              <w:rPr>
                <w:rFonts w:cs="Arial"/>
                <w:sz w:val="18"/>
                <w:szCs w:val="18"/>
              </w:rPr>
              <w:t xml:space="preserve">einer </w:t>
            </w:r>
            <w:r w:rsidRPr="0020199E">
              <w:rPr>
                <w:rFonts w:cs="Arial"/>
                <w:sz w:val="18"/>
                <w:szCs w:val="18"/>
              </w:rPr>
              <w:t>Erweiterung des repräsentativen Systems durch plebiszitäre Elemente (Lerntempoduett)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Unterrichtsplanung</w:t>
            </w:r>
            <w:r w:rsidR="008212E0">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Kooperative Lernform: Lerntempoduett</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Urteilsbildung</w:t>
            </w:r>
          </w:p>
          <w:p w:rsidR="007D46B4" w:rsidRPr="0020199E" w:rsidRDefault="007D46B4" w:rsidP="007D46B4">
            <w:pPr>
              <w:spacing w:line="240" w:lineRule="auto"/>
              <w:rPr>
                <w:rFonts w:cs="Arial"/>
                <w:sz w:val="18"/>
                <w:szCs w:val="18"/>
              </w:rPr>
            </w:pPr>
            <w:r w:rsidRPr="0020199E">
              <w:rPr>
                <w:rFonts w:cs="Arial"/>
                <w:sz w:val="18"/>
                <w:szCs w:val="18"/>
              </w:rPr>
              <w:t>Soll das repräsentative System durch plebiszitäre Elemente erweitert werden? (Strukturierte Kontroverse)</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sz w:val="18"/>
                <w:szCs w:val="18"/>
                <w:u w:val="single"/>
              </w:rPr>
            </w:pPr>
            <w:r w:rsidRPr="0020199E">
              <w:rPr>
                <w:rFonts w:cs="Arial"/>
                <w:sz w:val="18"/>
                <w:szCs w:val="18"/>
                <w:u w:val="single"/>
              </w:rPr>
              <w:t>Differenzierung</w:t>
            </w:r>
          </w:p>
          <w:p w:rsidR="007D46B4" w:rsidRPr="0020199E" w:rsidRDefault="007D46B4" w:rsidP="007D46B4">
            <w:pPr>
              <w:spacing w:line="240" w:lineRule="auto"/>
              <w:rPr>
                <w:rFonts w:cs="Arial"/>
                <w:sz w:val="18"/>
                <w:szCs w:val="18"/>
              </w:rPr>
            </w:pPr>
            <w:r w:rsidRPr="0020199E">
              <w:rPr>
                <w:rFonts w:cs="Arial"/>
                <w:sz w:val="18"/>
                <w:szCs w:val="18"/>
              </w:rPr>
              <w:t>Unterrichtsplanung</w:t>
            </w:r>
            <w:r w:rsidR="008212E0">
              <w:rPr>
                <w:rFonts w:cs="Arial"/>
                <w:sz w:val="18"/>
                <w:szCs w:val="18"/>
              </w:rPr>
              <w:t>:</w:t>
            </w:r>
          </w:p>
          <w:p w:rsidR="007D46B4" w:rsidRPr="0020199E" w:rsidRDefault="007D46B4" w:rsidP="007D46B4">
            <w:pPr>
              <w:spacing w:line="240" w:lineRule="auto"/>
              <w:rPr>
                <w:rFonts w:cs="Arial"/>
                <w:sz w:val="18"/>
                <w:szCs w:val="18"/>
              </w:rPr>
            </w:pPr>
            <w:r w:rsidRPr="0020199E">
              <w:rPr>
                <w:rFonts w:cs="Arial"/>
                <w:sz w:val="18"/>
                <w:szCs w:val="18"/>
              </w:rPr>
              <w:t>Kooperative Lernform: Strukturierte Kontroverse</w:t>
            </w:r>
          </w:p>
          <w:p w:rsidR="007D46B4" w:rsidRPr="0020199E" w:rsidRDefault="007D46B4" w:rsidP="007D46B4">
            <w:pPr>
              <w:spacing w:line="240" w:lineRule="auto"/>
              <w:rPr>
                <w:rFonts w:cs="Arial"/>
                <w:sz w:val="18"/>
                <w:szCs w:val="18"/>
              </w:rPr>
            </w:pPr>
          </w:p>
          <w:p w:rsidR="007D46B4" w:rsidRPr="0020199E" w:rsidRDefault="007D46B4" w:rsidP="007D46B4">
            <w:pPr>
              <w:spacing w:line="240" w:lineRule="auto"/>
              <w:rPr>
                <w:rFonts w:cs="Arial"/>
                <w:b/>
                <w:sz w:val="18"/>
                <w:szCs w:val="18"/>
              </w:rPr>
            </w:pPr>
            <w:r w:rsidRPr="0020199E">
              <w:rPr>
                <w:rFonts w:cs="Arial"/>
                <w:b/>
                <w:sz w:val="18"/>
                <w:szCs w:val="18"/>
              </w:rPr>
              <w:t>Vertiefung</w:t>
            </w:r>
          </w:p>
          <w:p w:rsidR="007D46B4" w:rsidRDefault="007D46B4" w:rsidP="007D46B4">
            <w:pPr>
              <w:spacing w:line="240" w:lineRule="auto"/>
              <w:rPr>
                <w:rFonts w:cs="Arial"/>
                <w:sz w:val="18"/>
                <w:szCs w:val="18"/>
              </w:rPr>
            </w:pPr>
            <w:r w:rsidRPr="0020199E">
              <w:rPr>
                <w:rFonts w:cs="Arial"/>
                <w:sz w:val="18"/>
                <w:szCs w:val="18"/>
              </w:rPr>
              <w:t>Anwendung auf das Beispiel Verbot von Kinderehen. Hätte ein Volksentscheid hier eher Vorteile oder eher Nachteile? (Diskussion)</w:t>
            </w:r>
          </w:p>
          <w:p w:rsidR="00447AB1" w:rsidRDefault="00447AB1" w:rsidP="007D46B4">
            <w:pPr>
              <w:spacing w:line="240" w:lineRule="auto"/>
              <w:rPr>
                <w:rFonts w:cs="Arial"/>
                <w:sz w:val="18"/>
                <w:szCs w:val="18"/>
              </w:rPr>
            </w:pPr>
          </w:p>
          <w:p w:rsidR="00E07559" w:rsidRDefault="00E07559" w:rsidP="007D46B4">
            <w:pPr>
              <w:spacing w:line="240" w:lineRule="auto"/>
              <w:rPr>
                <w:rFonts w:cs="Arial"/>
                <w:sz w:val="18"/>
                <w:szCs w:val="18"/>
              </w:rPr>
            </w:pPr>
          </w:p>
          <w:p w:rsidR="00447AB1" w:rsidRPr="0020199E" w:rsidRDefault="00447AB1" w:rsidP="00447AB1">
            <w:pPr>
              <w:spacing w:line="240" w:lineRule="auto"/>
              <w:rPr>
                <w:rFonts w:cs="Arial"/>
                <w:b/>
                <w:sz w:val="18"/>
                <w:szCs w:val="18"/>
              </w:rPr>
            </w:pPr>
            <w:r w:rsidRPr="0020199E">
              <w:rPr>
                <w:rFonts w:cs="Arial"/>
                <w:b/>
                <w:sz w:val="18"/>
                <w:szCs w:val="18"/>
              </w:rPr>
              <w:t xml:space="preserve">Bezug zu den Basiskonzepten </w:t>
            </w:r>
          </w:p>
          <w:p w:rsidR="00447AB1" w:rsidRPr="0020199E" w:rsidRDefault="00447AB1" w:rsidP="00447AB1">
            <w:pPr>
              <w:spacing w:line="240" w:lineRule="auto"/>
              <w:rPr>
                <w:rFonts w:cs="Arial"/>
                <w:b/>
                <w:sz w:val="18"/>
                <w:szCs w:val="18"/>
              </w:rPr>
            </w:pPr>
            <w:r w:rsidRPr="0020199E">
              <w:rPr>
                <w:rFonts w:cs="Arial"/>
                <w:sz w:val="18"/>
                <w:szCs w:val="18"/>
              </w:rPr>
              <w:t xml:space="preserve">Welchen Beitrag können plebiszitäre Elemente als Ergänzung zu bestehenden Verfahren und Institutionen zur Regelung und zum Schutz des friedlichen Zusammenlebens leisten </w:t>
            </w:r>
            <w:r w:rsidRPr="0020199E">
              <w:rPr>
                <w:rFonts w:cs="Arial"/>
                <w:b/>
                <w:sz w:val="18"/>
                <w:szCs w:val="18"/>
              </w:rPr>
              <w:t>(Interessen und Gemeinwohl)</w:t>
            </w:r>
            <w:r w:rsidRPr="0020199E">
              <w:rPr>
                <w:rFonts w:cs="Arial"/>
                <w:sz w:val="18"/>
                <w:szCs w:val="18"/>
              </w:rPr>
              <w:t>?</w:t>
            </w:r>
          </w:p>
          <w:p w:rsidR="00447AB1" w:rsidRPr="0020199E" w:rsidRDefault="00447AB1" w:rsidP="007D46B4">
            <w:pPr>
              <w:spacing w:line="240" w:lineRule="auto"/>
              <w:rPr>
                <w:rFonts w:cs="Arial"/>
                <w:sz w:val="18"/>
                <w:szCs w:val="18"/>
              </w:rPr>
            </w:pPr>
          </w:p>
        </w:tc>
        <w:tc>
          <w:tcPr>
            <w:tcW w:w="3685" w:type="dxa"/>
          </w:tcPr>
          <w:p w:rsidR="007D46B4" w:rsidRPr="0020199E" w:rsidRDefault="007D46B4" w:rsidP="007D46B4">
            <w:pPr>
              <w:spacing w:line="240" w:lineRule="auto"/>
              <w:rPr>
                <w:rFonts w:cs="Arial"/>
                <w:sz w:val="18"/>
                <w:szCs w:val="18"/>
              </w:rPr>
            </w:pPr>
            <w:r w:rsidRPr="0020199E">
              <w:rPr>
                <w:rFonts w:cs="Arial"/>
                <w:b/>
                <w:sz w:val="18"/>
                <w:szCs w:val="18"/>
              </w:rPr>
              <w:t>Hinweise zu den Verweisen</w:t>
            </w:r>
          </w:p>
          <w:p w:rsidR="007D46B4" w:rsidRPr="0020199E" w:rsidRDefault="007D46B4" w:rsidP="007D46B4">
            <w:pPr>
              <w:spacing w:line="240" w:lineRule="auto"/>
              <w:rPr>
                <w:rFonts w:cs="Arial"/>
                <w:sz w:val="18"/>
                <w:szCs w:val="18"/>
              </w:rPr>
            </w:pPr>
          </w:p>
          <w:p w:rsidR="007D46B4" w:rsidRPr="0020199E" w:rsidRDefault="0020199E" w:rsidP="0020199E">
            <w:pPr>
              <w:spacing w:line="240" w:lineRule="auto"/>
              <w:rPr>
                <w:rFonts w:cs="Arial"/>
                <w:sz w:val="18"/>
                <w:szCs w:val="18"/>
              </w:rPr>
            </w:pPr>
            <w:r w:rsidRPr="009B36E9">
              <w:rPr>
                <w:rFonts w:eastAsia="Calibri" w:cs="Arial"/>
                <w:b/>
                <w:sz w:val="18"/>
                <w:szCs w:val="18"/>
                <w:shd w:val="clear" w:color="auto" w:fill="A3D7B7"/>
              </w:rPr>
              <w:t>(L) BNE</w:t>
            </w:r>
            <w:r w:rsidRPr="00221E34">
              <w:rPr>
                <w:rFonts w:cs="Arial"/>
                <w:b/>
                <w:sz w:val="18"/>
                <w:szCs w:val="18"/>
              </w:rPr>
              <w:t xml:space="preserve"> </w:t>
            </w:r>
            <w:r w:rsidR="007D46B4" w:rsidRPr="0020199E">
              <w:rPr>
                <w:rFonts w:cs="Arial"/>
                <w:sz w:val="18"/>
                <w:szCs w:val="18"/>
              </w:rPr>
              <w:t xml:space="preserve">Wie können Entscheidungsprozesse demokratisch und effizient gestaltet werden, damit die Stabilität des politischen Systems gewährleistet ist? </w:t>
            </w:r>
          </w:p>
        </w:tc>
      </w:tr>
      <w:tr w:rsidR="007D46B4" w:rsidRPr="007D46B4" w:rsidTr="00110C0B">
        <w:trPr>
          <w:trHeight w:val="313"/>
          <w:jc w:val="center"/>
        </w:trPr>
        <w:tc>
          <w:tcPr>
            <w:tcW w:w="3685" w:type="dxa"/>
            <w:shd w:val="clear" w:color="auto" w:fill="BFBFBF" w:themeFill="background1" w:themeFillShade="BF"/>
          </w:tcPr>
          <w:p w:rsidR="007D46B4" w:rsidRPr="007D46B4"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b/>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b/>
                <w:sz w:val="18"/>
                <w:szCs w:val="18"/>
              </w:rPr>
            </w:pPr>
          </w:p>
        </w:tc>
      </w:tr>
    </w:tbl>
    <w:p w:rsidR="0020199E" w:rsidRDefault="0020199E" w:rsidP="007D46B4">
      <w:pPr>
        <w:spacing w:line="240" w:lineRule="auto"/>
        <w:rPr>
          <w:rFonts w:ascii="Cambria" w:eastAsia="MS Mincho" w:hAnsi="Cambria"/>
          <w:sz w:val="24"/>
        </w:rPr>
      </w:pPr>
    </w:p>
    <w:p w:rsidR="0020199E" w:rsidRDefault="0020199E">
      <w:pPr>
        <w:spacing w:line="240" w:lineRule="auto"/>
        <w:rPr>
          <w:rFonts w:ascii="Cambria" w:eastAsia="MS Mincho" w:hAnsi="Cambria"/>
          <w:sz w:val="24"/>
        </w:rPr>
      </w:pPr>
      <w:r>
        <w:rPr>
          <w:rFonts w:ascii="Cambria" w:eastAsia="MS Mincho" w:hAnsi="Cambria"/>
          <w:sz w:val="24"/>
        </w:rPr>
        <w:br w:type="page"/>
      </w:r>
    </w:p>
    <w:p w:rsidR="007D46B4" w:rsidRPr="007D46B4" w:rsidRDefault="007D46B4" w:rsidP="007D46B4">
      <w:pPr>
        <w:spacing w:line="240" w:lineRule="auto"/>
        <w:rPr>
          <w:rFonts w:ascii="Cambria" w:eastAsia="MS Mincho" w:hAnsi="Cambria"/>
          <w:sz w:val="24"/>
        </w:rPr>
      </w:pPr>
    </w:p>
    <w:p w:rsidR="007D46B4" w:rsidRDefault="007D46B4">
      <w:pPr>
        <w:spacing w:line="240" w:lineRule="auto"/>
        <w:rPr>
          <w:rFonts w:cs="Arial"/>
          <w:i/>
          <w:szCs w:val="22"/>
        </w:rPr>
      </w:pPr>
    </w:p>
    <w:tbl>
      <w:tblPr>
        <w:tblStyle w:val="Tabellenraster5"/>
        <w:tblW w:w="14740" w:type="dxa"/>
        <w:jc w:val="center"/>
        <w:tblLayout w:type="fixed"/>
        <w:tblLook w:val="04A0" w:firstRow="1" w:lastRow="0" w:firstColumn="1" w:lastColumn="0" w:noHBand="0" w:noVBand="1"/>
      </w:tblPr>
      <w:tblGrid>
        <w:gridCol w:w="3685"/>
        <w:gridCol w:w="3685"/>
        <w:gridCol w:w="3685"/>
        <w:gridCol w:w="3685"/>
      </w:tblGrid>
      <w:tr w:rsidR="007D46B4" w:rsidRPr="007D46B4" w:rsidTr="005B3875">
        <w:trPr>
          <w:jc w:val="center"/>
        </w:trPr>
        <w:tc>
          <w:tcPr>
            <w:tcW w:w="14740" w:type="dxa"/>
            <w:gridSpan w:val="4"/>
            <w:shd w:val="clear" w:color="auto" w:fill="BFBFBF" w:themeFill="background1" w:themeFillShade="BF"/>
          </w:tcPr>
          <w:p w:rsidR="00091045" w:rsidRDefault="00091045" w:rsidP="00091045">
            <w:pPr>
              <w:pStyle w:val="bcTab"/>
            </w:pPr>
            <w:bookmarkStart w:id="13" w:name="_Toc487101741"/>
            <w:r>
              <w:t>3.2.2.2 Die Europäische Union</w:t>
            </w:r>
            <w:bookmarkEnd w:id="13"/>
            <w:r>
              <w:t xml:space="preserve"> </w:t>
            </w:r>
          </w:p>
          <w:p w:rsidR="007D46B4" w:rsidRPr="007D46B4" w:rsidRDefault="007D46B4" w:rsidP="00091045">
            <w:pPr>
              <w:pStyle w:val="bcTabcaStd"/>
            </w:pPr>
            <w:r w:rsidRPr="007D46B4">
              <w:t>ca. 10 Stunden</w:t>
            </w:r>
          </w:p>
        </w:tc>
      </w:tr>
      <w:tr w:rsidR="007D46B4" w:rsidRPr="007D46B4" w:rsidTr="00447AB1">
        <w:trPr>
          <w:jc w:val="center"/>
        </w:trPr>
        <w:tc>
          <w:tcPr>
            <w:tcW w:w="14740" w:type="dxa"/>
            <w:gridSpan w:val="4"/>
          </w:tcPr>
          <w:p w:rsidR="00B70D40" w:rsidRDefault="00B70D40" w:rsidP="00B70D40">
            <w:pPr>
              <w:spacing w:line="240" w:lineRule="auto"/>
              <w:rPr>
                <w:rFonts w:cs="Arial"/>
                <w:sz w:val="18"/>
                <w:szCs w:val="18"/>
              </w:rPr>
            </w:pPr>
          </w:p>
          <w:p w:rsidR="00137676" w:rsidRDefault="00B70D40" w:rsidP="007D46B4">
            <w:pPr>
              <w:spacing w:line="240" w:lineRule="auto"/>
              <w:rPr>
                <w:rFonts w:cs="Arial"/>
                <w:sz w:val="18"/>
                <w:szCs w:val="18"/>
              </w:rPr>
            </w:pPr>
            <w:r w:rsidRPr="00B66E80">
              <w:rPr>
                <w:rFonts w:cs="Arial"/>
                <w:sz w:val="18"/>
                <w:szCs w:val="18"/>
              </w:rPr>
              <w:t>In dieser Unterrichtseinheit können die Schülerinnen und Schüler insbesondere Antworten auf die Frage finden, welche Möglichkeiten Bürger haben, ihre Interessen in den politischen Entscheidungsprozess in der EU einzubringen, und wie die Macht zwischen den Organen der EU verteilt ist</w:t>
            </w:r>
            <w:r>
              <w:rPr>
                <w:rFonts w:cs="Arial"/>
                <w:sz w:val="18"/>
                <w:szCs w:val="18"/>
              </w:rPr>
              <w:t>,</w:t>
            </w:r>
            <w:r w:rsidRPr="00B66E80">
              <w:rPr>
                <w:rFonts w:cs="Arial"/>
                <w:sz w:val="18"/>
                <w:szCs w:val="18"/>
              </w:rPr>
              <w:t xml:space="preserve"> wie die einzelnen Institutionen innerhalb der EU zusammenwirken und wie sich Entscheidungen der EU auf das Leben der Bürger auswirken. </w:t>
            </w:r>
          </w:p>
          <w:p w:rsidR="00137676" w:rsidRDefault="00137676" w:rsidP="007D46B4">
            <w:pPr>
              <w:spacing w:line="240" w:lineRule="auto"/>
              <w:rPr>
                <w:rFonts w:cs="Arial"/>
                <w:sz w:val="18"/>
                <w:szCs w:val="18"/>
              </w:rPr>
            </w:pPr>
          </w:p>
          <w:p w:rsidR="007D46B4" w:rsidRDefault="007D46B4" w:rsidP="007D46B4">
            <w:pPr>
              <w:spacing w:line="240" w:lineRule="auto"/>
              <w:rPr>
                <w:rFonts w:cs="Arial"/>
                <w:sz w:val="18"/>
                <w:szCs w:val="18"/>
              </w:rPr>
            </w:pPr>
            <w:r w:rsidRPr="00B66E80">
              <w:rPr>
                <w:rFonts w:cs="Arial"/>
                <w:sz w:val="18"/>
                <w:szCs w:val="18"/>
              </w:rPr>
              <w:t>Die Unterrichtseinheit „</w:t>
            </w:r>
            <w:r w:rsidR="00267915">
              <w:rPr>
                <w:rFonts w:cs="Arial"/>
                <w:sz w:val="18"/>
                <w:szCs w:val="18"/>
              </w:rPr>
              <w:t>D</w:t>
            </w:r>
            <w:r w:rsidRPr="00B66E80">
              <w:rPr>
                <w:rFonts w:cs="Arial"/>
                <w:sz w:val="18"/>
                <w:szCs w:val="18"/>
              </w:rPr>
              <w:t xml:space="preserve">ie Europäische Union“ bildet den Abschluss des Bereichs „Politisches System“, wenn man vom Konzept vom Nahen zum Fernen ausgehen möchte. Die Unterrichtseinheit greift Kompetenzen aus den Einheiten „Mitwirkung in der Schule“,  „Demokratie in der Gemeinde“, „Politischer Willensbildungsprozess in Deutschland“ und „Politischer Entscheidungsprozess in Deutschland“ auf. Eine Zuordnung zum Bereich „Internationale Beziehungen“ ist ebenfalls denkbar. </w:t>
            </w:r>
          </w:p>
          <w:p w:rsidR="00B70D40" w:rsidRPr="00B66E80" w:rsidRDefault="00B70D40" w:rsidP="007D46B4">
            <w:pPr>
              <w:spacing w:line="240" w:lineRule="auto"/>
              <w:rPr>
                <w:rFonts w:cs="Arial"/>
                <w:sz w:val="18"/>
                <w:szCs w:val="18"/>
              </w:rPr>
            </w:pPr>
          </w:p>
          <w:p w:rsidR="00D44015" w:rsidRDefault="007D46B4" w:rsidP="007D46B4">
            <w:pPr>
              <w:spacing w:line="240" w:lineRule="auto"/>
              <w:rPr>
                <w:rFonts w:cs="Arial"/>
                <w:sz w:val="18"/>
                <w:szCs w:val="18"/>
              </w:rPr>
            </w:pPr>
            <w:r w:rsidRPr="00B66E80">
              <w:rPr>
                <w:rFonts w:cs="Arial"/>
                <w:sz w:val="18"/>
                <w:szCs w:val="18"/>
              </w:rPr>
              <w:t xml:space="preserve">Aufgrund der Komplexität insbesondere in Bezug auf die Organe der EU und deren Zusammenwirken bietet sich ein handlungsorientiertes Vorgehen wie bspw. in Form eines Konferenzspiels an. Hierzu gibt es auch zahlreiche Vorlagen unterschiedlicher Anbieter. Durch die fächerübergreifende Thematik ist aber ein gemeinsames Projekt der Fächer Gemeinschaftskunde, Wirtschaft, Berufs- und Studienorientierung, Geographie und Geschichte ebenfalls denkbar. </w:t>
            </w:r>
          </w:p>
          <w:p w:rsidR="003E0F38" w:rsidRDefault="003E0F38" w:rsidP="007D46B4">
            <w:pPr>
              <w:spacing w:line="240" w:lineRule="auto"/>
              <w:rPr>
                <w:rFonts w:cs="Arial"/>
                <w:sz w:val="18"/>
                <w:szCs w:val="18"/>
              </w:rPr>
            </w:pPr>
          </w:p>
          <w:p w:rsidR="007D46B4" w:rsidRPr="00B66E80" w:rsidRDefault="007D46B4" w:rsidP="007D46B4">
            <w:pPr>
              <w:spacing w:line="240" w:lineRule="auto"/>
              <w:rPr>
                <w:rFonts w:cs="Arial"/>
                <w:sz w:val="18"/>
                <w:szCs w:val="18"/>
              </w:rPr>
            </w:pPr>
            <w:r w:rsidRPr="00B66E80">
              <w:rPr>
                <w:rFonts w:cs="Arial"/>
                <w:sz w:val="18"/>
                <w:szCs w:val="18"/>
              </w:rPr>
              <w:t xml:space="preserve"> Für die Unterrichtseinheit „die Europäische Union“ ergeben sich eine Reihe problemorientierter Fragestellungen:</w:t>
            </w:r>
          </w:p>
          <w:p w:rsidR="007D46B4" w:rsidRPr="00B66E80" w:rsidRDefault="007D46B4" w:rsidP="007D46B4">
            <w:pPr>
              <w:spacing w:line="240" w:lineRule="auto"/>
              <w:rPr>
                <w:rFonts w:cs="Arial"/>
                <w:sz w:val="18"/>
                <w:szCs w:val="18"/>
              </w:rPr>
            </w:pPr>
            <w:r w:rsidRPr="00B66E80">
              <w:rPr>
                <w:rFonts w:cs="Arial"/>
                <w:sz w:val="18"/>
                <w:szCs w:val="18"/>
              </w:rPr>
              <w:t>- Wie stark soll die EU in das tägliche Leben der EU-Bürger eingreifen?</w:t>
            </w:r>
          </w:p>
          <w:p w:rsidR="007D46B4" w:rsidRPr="00B66E80" w:rsidRDefault="007D46B4" w:rsidP="007D46B4">
            <w:pPr>
              <w:spacing w:line="240" w:lineRule="auto"/>
              <w:rPr>
                <w:rFonts w:cs="Arial"/>
                <w:sz w:val="18"/>
                <w:szCs w:val="18"/>
              </w:rPr>
            </w:pPr>
            <w:r w:rsidRPr="00B66E80">
              <w:rPr>
                <w:rFonts w:cs="Arial"/>
                <w:sz w:val="18"/>
                <w:szCs w:val="18"/>
              </w:rPr>
              <w:t>- Können bestimmte Herausforderungen besser national oder besser auf EU-Ebene bearbeitet werden?</w:t>
            </w:r>
          </w:p>
          <w:p w:rsidR="007D46B4" w:rsidRDefault="007D46B4" w:rsidP="007D46B4">
            <w:pPr>
              <w:spacing w:line="240" w:lineRule="auto"/>
              <w:rPr>
                <w:rFonts w:cs="Arial"/>
                <w:sz w:val="18"/>
                <w:szCs w:val="18"/>
              </w:rPr>
            </w:pPr>
            <w:r w:rsidRPr="00B66E80">
              <w:rPr>
                <w:rFonts w:cs="Arial"/>
                <w:sz w:val="18"/>
                <w:szCs w:val="18"/>
              </w:rPr>
              <w:t>- Sind die Partizipationsmöglichkeiten der EU-Bürger effektiv, gerade auch im Vergleich mit nationalen Möglichkeiten der Teilhabe?</w:t>
            </w:r>
          </w:p>
          <w:p w:rsidR="003E0F38" w:rsidRPr="00B66E80" w:rsidRDefault="003E0F38" w:rsidP="007D46B4">
            <w:pPr>
              <w:spacing w:line="240" w:lineRule="auto"/>
              <w:rPr>
                <w:rFonts w:cs="Arial"/>
                <w:sz w:val="18"/>
                <w:szCs w:val="18"/>
              </w:rPr>
            </w:pPr>
          </w:p>
          <w:p w:rsidR="007D46B4" w:rsidRDefault="00E8743F" w:rsidP="007D46B4">
            <w:pPr>
              <w:spacing w:line="240" w:lineRule="auto"/>
              <w:rPr>
                <w:rFonts w:cs="Arial"/>
                <w:color w:val="404040"/>
                <w:sz w:val="18"/>
                <w:szCs w:val="18"/>
              </w:rPr>
            </w:pPr>
            <w:r w:rsidRPr="00E8743F">
              <w:rPr>
                <w:rFonts w:cs="Arial"/>
                <w:sz w:val="18"/>
                <w:szCs w:val="18"/>
              </w:rPr>
              <w:t xml:space="preserve">Materialhinweis auf projektartiges Arbeiten: Planspiel Festung Europa?, </w:t>
            </w:r>
            <w:hyperlink r:id="rId30" w:history="1">
              <w:r w:rsidR="003E0F38" w:rsidRPr="008560DF">
                <w:rPr>
                  <w:rStyle w:val="Hyperlink"/>
                  <w:rFonts w:cs="Arial"/>
                  <w:sz w:val="18"/>
                  <w:szCs w:val="18"/>
                </w:rPr>
                <w:t>https://www.lpb-bw.de/planspiele_lpb.html</w:t>
              </w:r>
            </w:hyperlink>
            <w:r w:rsidR="003E0F38">
              <w:rPr>
                <w:rFonts w:cs="Arial"/>
                <w:sz w:val="18"/>
                <w:szCs w:val="18"/>
              </w:rPr>
              <w:t xml:space="preserve"> </w:t>
            </w:r>
            <w:r w:rsidRPr="00E8743F">
              <w:rPr>
                <w:rFonts w:cs="Arial"/>
                <w:sz w:val="18"/>
                <w:szCs w:val="18"/>
              </w:rPr>
              <w:t>(</w:t>
            </w:r>
            <w:r w:rsidR="00C35B7D">
              <w:rPr>
                <w:rFonts w:cs="Arial"/>
                <w:bCs/>
                <w:iCs/>
                <w:sz w:val="18"/>
                <w:szCs w:val="18"/>
              </w:rPr>
              <w:t>18.05</w:t>
            </w:r>
            <w:r w:rsidR="00C35B7D" w:rsidRPr="00A533FE">
              <w:rPr>
                <w:rFonts w:cs="Arial"/>
                <w:bCs/>
                <w:iCs/>
                <w:sz w:val="18"/>
                <w:szCs w:val="18"/>
              </w:rPr>
              <w:t>.2017</w:t>
            </w:r>
            <w:r w:rsidRPr="00E8743F">
              <w:rPr>
                <w:rFonts w:cs="Arial"/>
                <w:sz w:val="18"/>
                <w:szCs w:val="18"/>
              </w:rPr>
              <w:t>)</w:t>
            </w:r>
          </w:p>
          <w:p w:rsidR="00E8743F" w:rsidRPr="007D46B4" w:rsidRDefault="00E8743F" w:rsidP="007D46B4">
            <w:pPr>
              <w:spacing w:line="240" w:lineRule="auto"/>
              <w:rPr>
                <w:rFonts w:cs="Arial"/>
                <w:color w:val="404040"/>
                <w:sz w:val="18"/>
                <w:szCs w:val="18"/>
                <w:highlight w:val="magenta"/>
              </w:rPr>
            </w:pPr>
          </w:p>
        </w:tc>
      </w:tr>
      <w:tr w:rsidR="007D46B4" w:rsidRPr="007D46B4" w:rsidTr="005B3875">
        <w:trPr>
          <w:jc w:val="center"/>
        </w:trPr>
        <w:tc>
          <w:tcPr>
            <w:tcW w:w="3685" w:type="dxa"/>
            <w:shd w:val="clear" w:color="auto" w:fill="FFC000"/>
            <w:vAlign w:val="center"/>
          </w:tcPr>
          <w:p w:rsidR="007D46B4" w:rsidRPr="007D46B4" w:rsidRDefault="007D46B4" w:rsidP="00536FE0">
            <w:pPr>
              <w:spacing w:line="240" w:lineRule="auto"/>
              <w:jc w:val="center"/>
              <w:rPr>
                <w:rFonts w:cs="Arial"/>
                <w:b/>
                <w:color w:val="404040"/>
                <w:sz w:val="18"/>
                <w:szCs w:val="18"/>
              </w:rPr>
            </w:pPr>
            <w:r w:rsidRPr="007D46B4">
              <w:rPr>
                <w:rFonts w:cs="Arial"/>
                <w:b/>
                <w:color w:val="FFFFFF"/>
                <w:sz w:val="18"/>
                <w:szCs w:val="18"/>
              </w:rPr>
              <w:t>Prozessbezogene Kompetenzen</w:t>
            </w:r>
          </w:p>
        </w:tc>
        <w:tc>
          <w:tcPr>
            <w:tcW w:w="3685" w:type="dxa"/>
            <w:shd w:val="clear" w:color="auto" w:fill="C00000"/>
            <w:vAlign w:val="center"/>
          </w:tcPr>
          <w:p w:rsidR="007D46B4" w:rsidRPr="007D46B4" w:rsidRDefault="007D46B4" w:rsidP="00536FE0">
            <w:pPr>
              <w:spacing w:line="240" w:lineRule="auto"/>
              <w:jc w:val="center"/>
              <w:rPr>
                <w:rFonts w:cs="Arial"/>
                <w:b/>
                <w:color w:val="404040"/>
                <w:sz w:val="18"/>
                <w:szCs w:val="18"/>
              </w:rPr>
            </w:pPr>
            <w:r w:rsidRPr="007D46B4">
              <w:rPr>
                <w:rFonts w:cs="Arial"/>
                <w:b/>
                <w:color w:val="FFFFFF"/>
                <w:sz w:val="18"/>
                <w:szCs w:val="18"/>
              </w:rPr>
              <w:t>Inhaltsbezogene Kompetenzen</w:t>
            </w:r>
          </w:p>
        </w:tc>
        <w:tc>
          <w:tcPr>
            <w:tcW w:w="3685" w:type="dxa"/>
            <w:shd w:val="clear" w:color="auto" w:fill="BFBFBF" w:themeFill="background1" w:themeFillShade="BF"/>
            <w:vAlign w:val="center"/>
          </w:tcPr>
          <w:p w:rsidR="00536FE0" w:rsidRDefault="007D46B4" w:rsidP="00536FE0">
            <w:pPr>
              <w:spacing w:line="240" w:lineRule="auto"/>
              <w:jc w:val="center"/>
              <w:rPr>
                <w:rFonts w:cs="Arial"/>
                <w:b/>
                <w:sz w:val="18"/>
                <w:szCs w:val="18"/>
              </w:rPr>
            </w:pPr>
            <w:r w:rsidRPr="007D46B4">
              <w:rPr>
                <w:rFonts w:cs="Arial"/>
                <w:b/>
                <w:sz w:val="18"/>
                <w:szCs w:val="18"/>
              </w:rPr>
              <w:t xml:space="preserve">Konkretisierung, </w:t>
            </w:r>
          </w:p>
          <w:p w:rsidR="007D46B4" w:rsidRPr="007D46B4" w:rsidRDefault="007D46B4" w:rsidP="00536FE0">
            <w:pPr>
              <w:spacing w:line="240" w:lineRule="auto"/>
              <w:jc w:val="center"/>
              <w:rPr>
                <w:rFonts w:cs="Arial"/>
                <w:b/>
                <w:sz w:val="18"/>
                <w:szCs w:val="18"/>
              </w:rPr>
            </w:pPr>
            <w:r w:rsidRPr="007D46B4">
              <w:rPr>
                <w:rFonts w:cs="Arial"/>
                <w:b/>
                <w:sz w:val="18"/>
                <w:szCs w:val="18"/>
              </w:rPr>
              <w:t>Vorgehen im Unterricht</w:t>
            </w:r>
          </w:p>
        </w:tc>
        <w:tc>
          <w:tcPr>
            <w:tcW w:w="3685" w:type="dxa"/>
            <w:shd w:val="clear" w:color="auto" w:fill="BFBFBF" w:themeFill="background1" w:themeFillShade="BF"/>
            <w:vAlign w:val="center"/>
          </w:tcPr>
          <w:p w:rsidR="007D46B4" w:rsidRPr="007D46B4" w:rsidRDefault="007D46B4" w:rsidP="00536FE0">
            <w:pPr>
              <w:spacing w:line="240" w:lineRule="auto"/>
              <w:jc w:val="center"/>
              <w:rPr>
                <w:rFonts w:cs="Arial"/>
                <w:b/>
                <w:sz w:val="18"/>
                <w:szCs w:val="18"/>
              </w:rPr>
            </w:pPr>
            <w:r w:rsidRPr="007D46B4">
              <w:rPr>
                <w:rFonts w:cs="Arial"/>
                <w:b/>
                <w:sz w:val="18"/>
                <w:szCs w:val="18"/>
              </w:rPr>
              <w:t>Ergänzende Hinweise, Arbeitsmittel, Organisation, Verweise</w:t>
            </w:r>
          </w:p>
        </w:tc>
      </w:tr>
      <w:tr w:rsidR="007D46B4" w:rsidRPr="007D46B4" w:rsidTr="00447AB1">
        <w:trPr>
          <w:trHeight w:val="1920"/>
          <w:jc w:val="center"/>
        </w:trPr>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2.1 Analysekompetenz</w:t>
            </w:r>
          </w:p>
          <w:p w:rsidR="007D46B4" w:rsidRPr="007D46B4" w:rsidRDefault="007D46B4" w:rsidP="007D46B4">
            <w:pPr>
              <w:spacing w:line="240" w:lineRule="auto"/>
              <w:rPr>
                <w:rFonts w:cs="Arial"/>
                <w:sz w:val="18"/>
                <w:szCs w:val="18"/>
              </w:rPr>
            </w:pPr>
            <w:r w:rsidRPr="007D46B4">
              <w:rPr>
                <w:rFonts w:cs="Arial"/>
                <w:b/>
                <w:sz w:val="18"/>
                <w:szCs w:val="18"/>
              </w:rPr>
              <w:t xml:space="preserve">(3) </w:t>
            </w:r>
            <w:r w:rsidRPr="007D46B4">
              <w:rPr>
                <w:rFonts w:cs="Arial"/>
                <w:sz w:val="18"/>
                <w:szCs w:val="18"/>
              </w:rPr>
              <w:t xml:space="preserve">politische, wirtschaftliche und gesellschaftliche Sach-, Konflikt- und Problemlagen anhand des Politikzyklus untersuchen (Problem, Auseinandersetzung, Entscheidung, Bewertung der Entscheidung und Reaktionen) </w:t>
            </w:r>
            <w:r w:rsidRPr="007D46B4">
              <w:rPr>
                <w:rFonts w:cs="Arial"/>
                <w:b/>
                <w:sz w:val="18"/>
                <w:szCs w:val="18"/>
              </w:rPr>
              <w:t>(E</w:t>
            </w:r>
            <w:r w:rsidR="008D59EE">
              <w:rPr>
                <w:rFonts w:cs="Arial"/>
                <w:b/>
                <w:sz w:val="18"/>
                <w:szCs w:val="18"/>
              </w:rPr>
              <w:t>-Niveau</w:t>
            </w:r>
            <w:r w:rsidRPr="007D46B4">
              <w:rPr>
                <w:rFonts w:cs="Arial"/>
                <w:b/>
                <w:sz w:val="18"/>
                <w:szCs w:val="18"/>
              </w:rPr>
              <w:t>)</w:t>
            </w:r>
            <w:r w:rsidRPr="007D46B4">
              <w:rPr>
                <w:rFonts w:cs="Arial"/>
                <w:sz w:val="18"/>
                <w:szCs w:val="18"/>
              </w:rPr>
              <w:t xml:space="preserve"> </w:t>
            </w:r>
          </w:p>
          <w:p w:rsidR="007D46B4" w:rsidRPr="007D46B4" w:rsidRDefault="007D46B4" w:rsidP="007D46B4">
            <w:pPr>
              <w:spacing w:line="240" w:lineRule="auto"/>
              <w:rPr>
                <w:rFonts w:cs="Arial"/>
                <w:sz w:val="18"/>
                <w:szCs w:val="18"/>
              </w:rPr>
            </w:pPr>
            <w:r w:rsidRPr="007D46B4">
              <w:rPr>
                <w:rFonts w:cs="Arial"/>
                <w:b/>
                <w:sz w:val="18"/>
                <w:szCs w:val="18"/>
              </w:rPr>
              <w:t xml:space="preserve">(5) </w:t>
            </w:r>
            <w:r w:rsidRPr="007D46B4">
              <w:rPr>
                <w:rFonts w:cs="Arial"/>
                <w:sz w:val="18"/>
                <w:szCs w:val="18"/>
              </w:rPr>
              <w:t>bei der Untersuchung von Sach-, Konflikt- und Problemlagen unterschiedliche Bereiche berücksichtigen (Gesellschaft, Wirtschaft, Politik)</w:t>
            </w:r>
          </w:p>
          <w:p w:rsidR="007D46B4" w:rsidRPr="007D46B4" w:rsidRDefault="007D46B4" w:rsidP="007D46B4">
            <w:pPr>
              <w:spacing w:line="240" w:lineRule="auto"/>
              <w:rPr>
                <w:rFonts w:cs="Arial"/>
                <w:sz w:val="18"/>
                <w:szCs w:val="18"/>
              </w:rPr>
            </w:pPr>
            <w:r w:rsidRPr="007D46B4">
              <w:rPr>
                <w:rFonts w:cs="Arial"/>
                <w:b/>
                <w:sz w:val="18"/>
                <w:szCs w:val="18"/>
              </w:rPr>
              <w:t xml:space="preserve">(6) </w:t>
            </w:r>
            <w:r w:rsidRPr="007D46B4">
              <w:rPr>
                <w:rFonts w:cs="Arial"/>
                <w:sz w:val="18"/>
                <w:szCs w:val="18"/>
              </w:rPr>
              <w:t>bei der Untersuchung politischer, wirtschaftlicher und gesellschaftlicher Sach-, Konflikt- und Problemlagen unterschiedliche Perspektiven berücksichtigen (individuelle, öffentliche, systemische)</w:t>
            </w:r>
          </w:p>
        </w:tc>
        <w:tc>
          <w:tcPr>
            <w:tcW w:w="3685" w:type="dxa"/>
          </w:tcPr>
          <w:p w:rsidR="00267915" w:rsidRPr="00267915" w:rsidRDefault="007D46B4" w:rsidP="00267915">
            <w:pPr>
              <w:spacing w:line="240" w:lineRule="auto"/>
              <w:contextualSpacing/>
              <w:rPr>
                <w:rFonts w:cs="Arial"/>
                <w:sz w:val="18"/>
                <w:szCs w:val="18"/>
              </w:rPr>
            </w:pPr>
            <w:r w:rsidRPr="00267915">
              <w:rPr>
                <w:rFonts w:cs="Arial"/>
                <w:b/>
                <w:sz w:val="18"/>
                <w:szCs w:val="18"/>
              </w:rPr>
              <w:t>G,</w:t>
            </w:r>
            <w:r w:rsidR="004C7559" w:rsidRPr="00267915">
              <w:rPr>
                <w:rFonts w:cs="Arial"/>
                <w:b/>
                <w:sz w:val="18"/>
                <w:szCs w:val="18"/>
              </w:rPr>
              <w:t xml:space="preserve"> </w:t>
            </w:r>
            <w:r w:rsidRPr="00267915">
              <w:rPr>
                <w:rFonts w:cs="Arial"/>
                <w:b/>
                <w:sz w:val="18"/>
                <w:szCs w:val="18"/>
              </w:rPr>
              <w:t>M</w:t>
            </w:r>
            <w:r w:rsidRPr="00267915">
              <w:rPr>
                <w:rFonts w:cs="Arial"/>
                <w:sz w:val="18"/>
                <w:szCs w:val="18"/>
              </w:rPr>
              <w:t>: (1) erläutern, wie Entscheidungen der EU das tägliche Leben der EU-Bürger beeinflussen</w:t>
            </w:r>
          </w:p>
          <w:p w:rsidR="007D46B4" w:rsidRPr="00267915" w:rsidRDefault="007D46B4" w:rsidP="00267915">
            <w:pPr>
              <w:spacing w:line="240" w:lineRule="auto"/>
              <w:contextualSpacing/>
              <w:rPr>
                <w:rFonts w:cs="Arial"/>
                <w:sz w:val="18"/>
                <w:szCs w:val="18"/>
              </w:rPr>
            </w:pPr>
            <w:r w:rsidRPr="00267915">
              <w:rPr>
                <w:rFonts w:cs="Arial"/>
                <w:b/>
                <w:sz w:val="18"/>
                <w:szCs w:val="18"/>
              </w:rPr>
              <w:t>G,</w:t>
            </w:r>
            <w:r w:rsidR="004C7559" w:rsidRPr="00267915">
              <w:rPr>
                <w:rFonts w:cs="Arial"/>
                <w:b/>
                <w:sz w:val="18"/>
                <w:szCs w:val="18"/>
              </w:rPr>
              <w:t xml:space="preserve"> </w:t>
            </w:r>
            <w:r w:rsidRPr="00267915">
              <w:rPr>
                <w:rFonts w:cs="Arial"/>
                <w:b/>
                <w:sz w:val="18"/>
                <w:szCs w:val="18"/>
              </w:rPr>
              <w:t>M</w:t>
            </w:r>
            <w:r w:rsidRPr="00267915">
              <w:rPr>
                <w:rFonts w:cs="Arial"/>
                <w:sz w:val="18"/>
                <w:szCs w:val="18"/>
              </w:rPr>
              <w:t xml:space="preserve">: (6) an einem vorgegebenen Fallbeispiel eine länderübergreifende Herausforderung innerhalb der EU </w:t>
            </w:r>
            <w:r w:rsidRPr="00267915">
              <w:rPr>
                <w:rFonts w:cs="Arial"/>
                <w:b/>
                <w:sz w:val="18"/>
                <w:szCs w:val="18"/>
              </w:rPr>
              <w:t>beschreiben</w:t>
            </w:r>
            <w:r w:rsidRPr="00267915">
              <w:rPr>
                <w:rFonts w:cs="Arial"/>
                <w:sz w:val="18"/>
                <w:szCs w:val="18"/>
              </w:rPr>
              <w:t xml:space="preserve"> … </w:t>
            </w:r>
            <w:r w:rsidR="00267915" w:rsidRPr="00267915">
              <w:rPr>
                <w:rFonts w:cs="Arial"/>
                <w:sz w:val="18"/>
                <w:szCs w:val="18"/>
              </w:rPr>
              <w:t>(</w:t>
            </w:r>
            <w:r w:rsidRPr="00267915">
              <w:rPr>
                <w:rFonts w:cs="Arial"/>
                <w:sz w:val="18"/>
                <w:szCs w:val="18"/>
              </w:rPr>
              <w:t>z. B. Umwelt</w:t>
            </w:r>
            <w:r w:rsidRPr="00267915">
              <w:rPr>
                <w:rFonts w:ascii="Cambria Math" w:hAnsi="Cambria Math" w:cs="Cambria Math"/>
                <w:sz w:val="18"/>
                <w:szCs w:val="18"/>
              </w:rPr>
              <w:t>‑</w:t>
            </w:r>
            <w:r w:rsidRPr="00267915">
              <w:rPr>
                <w:rFonts w:cs="Arial"/>
                <w:sz w:val="18"/>
                <w:szCs w:val="18"/>
              </w:rPr>
              <w:t>, Verbraucher</w:t>
            </w:r>
            <w:r w:rsidRPr="00267915">
              <w:rPr>
                <w:rFonts w:ascii="Cambria Math" w:hAnsi="Cambria Math" w:cs="Cambria Math"/>
                <w:sz w:val="18"/>
                <w:szCs w:val="18"/>
              </w:rPr>
              <w:t>‑</w:t>
            </w:r>
            <w:r w:rsidRPr="00267915">
              <w:rPr>
                <w:rFonts w:cs="Arial"/>
                <w:sz w:val="18"/>
                <w:szCs w:val="18"/>
              </w:rPr>
              <w:t>, Energiepolitik, Digitalisierung, Migration, Verschuldung, demografischer Wandel, Friedenssicherung)</w:t>
            </w:r>
          </w:p>
          <w:p w:rsidR="007D46B4" w:rsidRPr="00267915" w:rsidRDefault="007D46B4" w:rsidP="00267915">
            <w:pPr>
              <w:spacing w:line="240" w:lineRule="auto"/>
              <w:contextualSpacing/>
              <w:rPr>
                <w:rFonts w:cs="Arial"/>
                <w:sz w:val="18"/>
                <w:szCs w:val="18"/>
              </w:rPr>
            </w:pPr>
          </w:p>
          <w:p w:rsidR="007D46B4" w:rsidRPr="00267915" w:rsidRDefault="007D46B4" w:rsidP="00267915">
            <w:pPr>
              <w:spacing w:line="240" w:lineRule="auto"/>
              <w:contextualSpacing/>
              <w:rPr>
                <w:rFonts w:cs="Arial"/>
                <w:sz w:val="18"/>
                <w:szCs w:val="18"/>
              </w:rPr>
            </w:pPr>
            <w:r w:rsidRPr="00267915">
              <w:rPr>
                <w:rFonts w:cs="Arial"/>
                <w:b/>
                <w:sz w:val="18"/>
                <w:szCs w:val="18"/>
              </w:rPr>
              <w:t>E:</w:t>
            </w:r>
            <w:r w:rsidRPr="00267915">
              <w:rPr>
                <w:rFonts w:cs="Arial"/>
                <w:sz w:val="18"/>
                <w:szCs w:val="18"/>
              </w:rPr>
              <w:t xml:space="preserve"> (1) erläutern, wie Entscheidungen der EU das tägliche Leben der EU-Bürger beeinflussen</w:t>
            </w:r>
          </w:p>
          <w:p w:rsidR="007D46B4" w:rsidRPr="00267915" w:rsidRDefault="007D46B4" w:rsidP="00267915">
            <w:pPr>
              <w:spacing w:line="240" w:lineRule="auto"/>
              <w:contextualSpacing/>
              <w:rPr>
                <w:rFonts w:cs="Arial"/>
                <w:sz w:val="18"/>
                <w:szCs w:val="18"/>
              </w:rPr>
            </w:pPr>
            <w:r w:rsidRPr="00267915">
              <w:rPr>
                <w:rFonts w:cs="Arial"/>
                <w:b/>
                <w:sz w:val="18"/>
                <w:szCs w:val="18"/>
              </w:rPr>
              <w:t>E</w:t>
            </w:r>
            <w:r w:rsidRPr="00267915">
              <w:rPr>
                <w:rFonts w:cs="Arial"/>
                <w:sz w:val="18"/>
                <w:szCs w:val="18"/>
              </w:rPr>
              <w:t xml:space="preserve">: (6) an einem vorgegebenen Fallbeispiel eine länderübergreifende Herausforderung innerhalb der EU </w:t>
            </w:r>
            <w:r w:rsidRPr="00267915">
              <w:rPr>
                <w:rFonts w:cs="Arial"/>
                <w:b/>
                <w:sz w:val="18"/>
                <w:szCs w:val="18"/>
              </w:rPr>
              <w:t>anhand des Politikzyklus analysieren</w:t>
            </w:r>
            <w:r w:rsidRPr="00267915">
              <w:rPr>
                <w:rFonts w:cs="Arial"/>
                <w:sz w:val="18"/>
                <w:szCs w:val="18"/>
              </w:rPr>
              <w:t xml:space="preserve"> … (z. B. Umwelt</w:t>
            </w:r>
            <w:r w:rsidRPr="00267915">
              <w:rPr>
                <w:rFonts w:ascii="Cambria Math" w:hAnsi="Cambria Math" w:cs="Cambria Math"/>
                <w:sz w:val="18"/>
                <w:szCs w:val="18"/>
              </w:rPr>
              <w:t>‑</w:t>
            </w:r>
            <w:r w:rsidRPr="00267915">
              <w:rPr>
                <w:rFonts w:cs="Arial"/>
                <w:sz w:val="18"/>
                <w:szCs w:val="18"/>
              </w:rPr>
              <w:t>, Verbraucher</w:t>
            </w:r>
            <w:r w:rsidRPr="00267915">
              <w:rPr>
                <w:rFonts w:ascii="Cambria Math" w:hAnsi="Cambria Math" w:cs="Cambria Math"/>
                <w:sz w:val="18"/>
                <w:szCs w:val="18"/>
              </w:rPr>
              <w:t>‑</w:t>
            </w:r>
            <w:r w:rsidRPr="00267915">
              <w:rPr>
                <w:rFonts w:cs="Arial"/>
                <w:sz w:val="18"/>
                <w:szCs w:val="18"/>
              </w:rPr>
              <w:t>, Energiepolitik, Digitalisierung, Migration, Verschuldung, demografischer Wandel, Friedenssicherung)</w:t>
            </w:r>
          </w:p>
          <w:p w:rsidR="007D46B4" w:rsidRPr="00267915" w:rsidRDefault="007D46B4" w:rsidP="00267915">
            <w:pPr>
              <w:spacing w:line="240" w:lineRule="auto"/>
              <w:contextualSpacing/>
              <w:rPr>
                <w:rFonts w:cs="Arial"/>
                <w:sz w:val="18"/>
                <w:szCs w:val="18"/>
              </w:rPr>
            </w:pPr>
          </w:p>
          <w:p w:rsidR="007D46B4" w:rsidRPr="007D46B4" w:rsidRDefault="007D46B4" w:rsidP="00267915">
            <w:pPr>
              <w:spacing w:line="240" w:lineRule="auto"/>
              <w:rPr>
                <w:rFonts w:cs="Arial"/>
                <w:sz w:val="18"/>
                <w:szCs w:val="18"/>
              </w:rPr>
            </w:pP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sz w:val="18"/>
                <w:szCs w:val="18"/>
              </w:rPr>
            </w:pP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Sollen die Roaming-Gebühren innerhalb der EU abgeschafft werden? Wie sich die EU einem länderübergr</w:t>
            </w:r>
            <w:r w:rsidR="00267915">
              <w:rPr>
                <w:rFonts w:cs="Arial"/>
                <w:b/>
                <w:sz w:val="18"/>
                <w:szCs w:val="18"/>
              </w:rPr>
              <w:t>eifenden Alltagsproblem annimmt</w:t>
            </w:r>
            <w:r w:rsidRPr="007D46B4">
              <w:rPr>
                <w:rFonts w:cs="Arial"/>
                <w:b/>
                <w:sz w:val="18"/>
                <w:szCs w:val="18"/>
              </w:rPr>
              <w:br/>
            </w:r>
          </w:p>
          <w:p w:rsidR="007D46B4" w:rsidRPr="007D46B4" w:rsidRDefault="007D46B4" w:rsidP="007D46B4">
            <w:pPr>
              <w:spacing w:line="240" w:lineRule="auto"/>
              <w:rPr>
                <w:rFonts w:cs="Arial"/>
                <w:b/>
                <w:sz w:val="18"/>
                <w:szCs w:val="18"/>
              </w:rPr>
            </w:pPr>
            <w:r w:rsidRPr="007D46B4">
              <w:rPr>
                <w:rFonts w:cs="Arial"/>
                <w:b/>
                <w:sz w:val="18"/>
                <w:szCs w:val="18"/>
              </w:rPr>
              <w:t>Einstieg</w:t>
            </w:r>
          </w:p>
          <w:p w:rsidR="007D46B4" w:rsidRPr="007D46B4" w:rsidRDefault="007D46B4" w:rsidP="007D46B4">
            <w:pPr>
              <w:spacing w:line="240" w:lineRule="auto"/>
              <w:rPr>
                <w:rFonts w:cs="Arial"/>
                <w:sz w:val="18"/>
                <w:szCs w:val="18"/>
              </w:rPr>
            </w:pPr>
            <w:r w:rsidRPr="007D46B4">
              <w:rPr>
                <w:rFonts w:cs="Arial"/>
                <w:sz w:val="18"/>
                <w:szCs w:val="18"/>
              </w:rPr>
              <w:t>Collage zum Thema Roaming-Gebühren (Text-/Bildimpuls).</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 xml:space="preserve">Erarbeitung </w:t>
            </w:r>
          </w:p>
          <w:p w:rsidR="007D46B4" w:rsidRPr="007D46B4" w:rsidRDefault="007D46B4" w:rsidP="007D46B4">
            <w:pPr>
              <w:spacing w:line="240" w:lineRule="auto"/>
              <w:rPr>
                <w:rFonts w:cs="Arial"/>
                <w:sz w:val="18"/>
                <w:szCs w:val="18"/>
              </w:rPr>
            </w:pPr>
            <w:r w:rsidRPr="007D46B4">
              <w:rPr>
                <w:rFonts w:cs="Arial"/>
                <w:sz w:val="18"/>
                <w:szCs w:val="18"/>
              </w:rPr>
              <w:t>Höhe der Roaming-Gebühren im Vergleich zu inländischen Gebühren, Interessenslagen unterschiedlicher Akteure und Folg</w:t>
            </w:r>
            <w:r w:rsidR="00267915">
              <w:rPr>
                <w:rFonts w:cs="Arial"/>
                <w:sz w:val="18"/>
                <w:szCs w:val="18"/>
              </w:rPr>
              <w:t>en einer Abschaffung</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sz w:val="18"/>
                <w:szCs w:val="18"/>
                <w:u w:val="single"/>
              </w:rPr>
            </w:pPr>
            <w:r w:rsidRPr="007D46B4">
              <w:rPr>
                <w:rFonts w:cs="Arial"/>
                <w:sz w:val="18"/>
                <w:szCs w:val="18"/>
                <w:u w:val="single"/>
              </w:rPr>
              <w:t>Differenzierung</w:t>
            </w:r>
          </w:p>
          <w:p w:rsidR="007D46B4" w:rsidRPr="007D46B4" w:rsidRDefault="007D46B4" w:rsidP="007D46B4">
            <w:pPr>
              <w:spacing w:line="240" w:lineRule="auto"/>
              <w:rPr>
                <w:rFonts w:cs="Arial"/>
                <w:sz w:val="18"/>
                <w:szCs w:val="18"/>
              </w:rPr>
            </w:pPr>
            <w:r w:rsidRPr="007D46B4">
              <w:rPr>
                <w:rFonts w:cs="Arial"/>
                <w:sz w:val="18"/>
                <w:szCs w:val="18"/>
              </w:rPr>
              <w:t>Aufgaben und Materialien</w:t>
            </w:r>
            <w:r w:rsidR="008212E0">
              <w:rPr>
                <w:rFonts w:cs="Arial"/>
                <w:sz w:val="18"/>
                <w:szCs w:val="18"/>
              </w:rPr>
              <w:t>:</w:t>
            </w:r>
            <w:r w:rsidRPr="007D46B4">
              <w:rPr>
                <w:rFonts w:cs="Arial"/>
                <w:sz w:val="18"/>
                <w:szCs w:val="18"/>
              </w:rPr>
              <w:t xml:space="preserve"> </w:t>
            </w:r>
          </w:p>
          <w:p w:rsidR="007D46B4" w:rsidRPr="007D46B4" w:rsidRDefault="007D46B4" w:rsidP="007D46B4">
            <w:pPr>
              <w:spacing w:line="240" w:lineRule="auto"/>
              <w:rPr>
                <w:rFonts w:cs="Arial"/>
                <w:sz w:val="18"/>
                <w:szCs w:val="18"/>
                <w:u w:val="single"/>
              </w:rPr>
            </w:pPr>
            <w:r w:rsidRPr="007D46B4">
              <w:rPr>
                <w:rFonts w:cs="Arial"/>
                <w:sz w:val="18"/>
                <w:szCs w:val="18"/>
              </w:rPr>
              <w:t xml:space="preserve">(E) Komplexität der Aufgabe: Einordnen in den Politikzyklus </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Erweiterung/Urteilsbildung</w:t>
            </w:r>
          </w:p>
          <w:p w:rsidR="007D46B4" w:rsidRDefault="007D46B4" w:rsidP="007D46B4">
            <w:pPr>
              <w:spacing w:line="240" w:lineRule="auto"/>
              <w:rPr>
                <w:rFonts w:cs="Arial"/>
                <w:b/>
                <w:sz w:val="18"/>
                <w:szCs w:val="18"/>
              </w:rPr>
            </w:pPr>
            <w:r w:rsidRPr="007D46B4">
              <w:rPr>
                <w:rFonts w:cs="Arial"/>
                <w:sz w:val="18"/>
                <w:szCs w:val="18"/>
              </w:rPr>
              <w:t>Spontane Entscheidung: Sollen die Roaming-Gebühren abgeschafft werden? (4-Ecken-Spiel: ja – brauche mehr Informationen – kein wichtiges Thema – nein)</w:t>
            </w:r>
            <w:r w:rsidRPr="007D46B4">
              <w:rPr>
                <w:rFonts w:cs="Arial"/>
                <w:b/>
                <w:sz w:val="18"/>
                <w:szCs w:val="18"/>
              </w:rPr>
              <w:t xml:space="preserve"> </w:t>
            </w:r>
          </w:p>
          <w:p w:rsidR="00447AB1" w:rsidRPr="007D46B4" w:rsidRDefault="00447AB1"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 xml:space="preserve">Bezug zu den Basiskonzepten </w:t>
            </w:r>
          </w:p>
          <w:p w:rsidR="007D46B4" w:rsidRPr="007D46B4" w:rsidRDefault="007D46B4" w:rsidP="007D46B4">
            <w:pPr>
              <w:spacing w:line="240" w:lineRule="auto"/>
              <w:rPr>
                <w:rFonts w:cs="Arial"/>
                <w:sz w:val="18"/>
                <w:szCs w:val="18"/>
              </w:rPr>
            </w:pPr>
            <w:r w:rsidRPr="007D46B4">
              <w:rPr>
                <w:rFonts w:cs="Arial"/>
                <w:sz w:val="18"/>
                <w:szCs w:val="18"/>
              </w:rPr>
              <w:t>Wie wirken sich Entscheidungen der EU auf das Leben der Bürger aus</w:t>
            </w:r>
            <w:r w:rsidRPr="007D46B4">
              <w:rPr>
                <w:rFonts w:cs="Arial"/>
                <w:b/>
                <w:sz w:val="18"/>
                <w:szCs w:val="18"/>
              </w:rPr>
              <w:t>? (Interessen und Gemeinwohl)</w:t>
            </w:r>
          </w:p>
          <w:p w:rsidR="007D46B4" w:rsidRPr="007D46B4" w:rsidRDefault="007D46B4" w:rsidP="007D46B4">
            <w:pPr>
              <w:spacing w:line="240" w:lineRule="auto"/>
              <w:rPr>
                <w:rFonts w:cs="Arial"/>
                <w:sz w:val="18"/>
                <w:szCs w:val="18"/>
              </w:rPr>
            </w:pP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Hinweise zu den Verweisen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Politikzyklus anwenden</w:t>
            </w:r>
            <w:r w:rsidR="008D59EE">
              <w:rPr>
                <w:rFonts w:cs="Arial"/>
                <w:b/>
                <w:sz w:val="18"/>
                <w:szCs w:val="18"/>
              </w:rPr>
              <w:t xml:space="preserve"> </w:t>
            </w:r>
            <w:r w:rsidR="008D59EE" w:rsidRPr="007D46B4">
              <w:rPr>
                <w:rFonts w:cs="Arial"/>
                <w:b/>
                <w:sz w:val="18"/>
                <w:szCs w:val="18"/>
              </w:rPr>
              <w:t>(E</w:t>
            </w:r>
            <w:r w:rsidR="008D59EE">
              <w:rPr>
                <w:rFonts w:cs="Arial"/>
                <w:b/>
                <w:sz w:val="18"/>
                <w:szCs w:val="18"/>
              </w:rPr>
              <w:t>-Niveau</w:t>
            </w:r>
            <w:r w:rsidR="008D59EE" w:rsidRPr="007D46B4">
              <w:rPr>
                <w:rFonts w:cs="Arial"/>
                <w:b/>
                <w:sz w:val="18"/>
                <w:szCs w:val="18"/>
              </w:rPr>
              <w:t>)</w:t>
            </w:r>
          </w:p>
          <w:p w:rsidR="007D46B4" w:rsidRPr="007D46B4" w:rsidRDefault="007D46B4" w:rsidP="007D46B4">
            <w:pPr>
              <w:spacing w:line="240" w:lineRule="auto"/>
              <w:rPr>
                <w:rFonts w:cs="Arial"/>
                <w:b/>
                <w:sz w:val="18"/>
                <w:szCs w:val="18"/>
              </w:rPr>
            </w:pPr>
            <w:r w:rsidRPr="007D46B4">
              <w:rPr>
                <w:rFonts w:cs="Arial"/>
                <w:sz w:val="18"/>
                <w:szCs w:val="18"/>
              </w:rPr>
              <w:t>Wie verläuft der Entscheidungsprozess auf de</w:t>
            </w:r>
            <w:r w:rsidR="008D59EE">
              <w:rPr>
                <w:rFonts w:cs="Arial"/>
                <w:sz w:val="18"/>
                <w:szCs w:val="18"/>
              </w:rPr>
              <w:t>r Ebene der Europäischen Union?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Unterschiedliche Bereiche berücksichtigen</w:t>
            </w:r>
          </w:p>
          <w:p w:rsidR="007D46B4" w:rsidRPr="007D46B4" w:rsidRDefault="007D46B4" w:rsidP="007D46B4">
            <w:pPr>
              <w:spacing w:line="240" w:lineRule="auto"/>
              <w:rPr>
                <w:rFonts w:cs="Arial"/>
                <w:sz w:val="18"/>
                <w:szCs w:val="18"/>
              </w:rPr>
            </w:pPr>
            <w:r w:rsidRPr="007D46B4">
              <w:rPr>
                <w:rFonts w:cs="Arial"/>
                <w:sz w:val="18"/>
                <w:szCs w:val="18"/>
              </w:rPr>
              <w:t>Wie wirkt sich das politische Problem auf die Gesellschaft und Wirtschaft der EU-Mitgliedsstaaten aus?</w:t>
            </w:r>
          </w:p>
          <w:p w:rsidR="007D46B4" w:rsidRPr="007D46B4" w:rsidRDefault="007D46B4"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Perspektiven berücksichtigen</w:t>
            </w:r>
          </w:p>
          <w:p w:rsidR="007D46B4" w:rsidRPr="007D46B4" w:rsidRDefault="008D59EE" w:rsidP="007D46B4">
            <w:pPr>
              <w:spacing w:line="240" w:lineRule="auto"/>
              <w:rPr>
                <w:rFonts w:cs="Arial"/>
                <w:sz w:val="18"/>
                <w:szCs w:val="18"/>
              </w:rPr>
            </w:pPr>
            <w:r w:rsidRPr="007D46B4">
              <w:rPr>
                <w:rFonts w:cs="Arial"/>
                <w:sz w:val="18"/>
                <w:szCs w:val="18"/>
              </w:rPr>
              <w:t>individuelle Perspektive</w:t>
            </w:r>
            <w:r>
              <w:rPr>
                <w:rFonts w:cs="Arial"/>
                <w:sz w:val="18"/>
                <w:szCs w:val="18"/>
              </w:rPr>
              <w:t>:</w:t>
            </w:r>
            <w:r w:rsidRPr="007D46B4">
              <w:rPr>
                <w:rFonts w:cs="Arial"/>
                <w:sz w:val="18"/>
                <w:szCs w:val="18"/>
              </w:rPr>
              <w:t xml:space="preserve"> </w:t>
            </w:r>
            <w:r w:rsidR="007D46B4" w:rsidRPr="007D46B4">
              <w:rPr>
                <w:rFonts w:cs="Arial"/>
                <w:sz w:val="18"/>
                <w:szCs w:val="18"/>
              </w:rPr>
              <w:t>Welche Interessen habe ich beim vorlie</w:t>
            </w:r>
            <w:r>
              <w:rPr>
                <w:rFonts w:cs="Arial"/>
                <w:sz w:val="18"/>
                <w:szCs w:val="18"/>
              </w:rPr>
              <w:t>genden Konflikt?</w:t>
            </w:r>
          </w:p>
          <w:p w:rsidR="007D46B4" w:rsidRPr="007D46B4" w:rsidRDefault="008D59EE" w:rsidP="007D46B4">
            <w:pPr>
              <w:spacing w:line="240" w:lineRule="auto"/>
              <w:rPr>
                <w:rFonts w:cs="Arial"/>
                <w:sz w:val="18"/>
                <w:szCs w:val="18"/>
              </w:rPr>
            </w:pPr>
            <w:r w:rsidRPr="007D46B4">
              <w:rPr>
                <w:rFonts w:cs="Arial"/>
                <w:sz w:val="18"/>
                <w:szCs w:val="18"/>
              </w:rPr>
              <w:t>öffentliche Perspektive</w:t>
            </w:r>
            <w:r>
              <w:rPr>
                <w:rFonts w:cs="Arial"/>
                <w:sz w:val="18"/>
                <w:szCs w:val="18"/>
              </w:rPr>
              <w:t>:</w:t>
            </w:r>
            <w:r w:rsidRPr="007D46B4">
              <w:rPr>
                <w:rFonts w:cs="Arial"/>
                <w:sz w:val="18"/>
                <w:szCs w:val="18"/>
              </w:rPr>
              <w:t xml:space="preserve"> </w:t>
            </w:r>
            <w:r w:rsidR="007D46B4" w:rsidRPr="007D46B4">
              <w:rPr>
                <w:rFonts w:cs="Arial"/>
                <w:sz w:val="18"/>
                <w:szCs w:val="18"/>
              </w:rPr>
              <w:t>Welche Interessen haben andere Akteure in diesem Konflikt? Unternehmen (z.B. Telekommunikationsbranche, international tätige Unternehmen), Verbraucherverbände, andere Konsumenten (z.B. Touristen, Geschäftsrei</w:t>
            </w:r>
            <w:r>
              <w:rPr>
                <w:rFonts w:cs="Arial"/>
                <w:sz w:val="18"/>
                <w:szCs w:val="18"/>
              </w:rPr>
              <w:t>sende)</w:t>
            </w:r>
          </w:p>
          <w:p w:rsidR="007D46B4" w:rsidRPr="007D46B4" w:rsidRDefault="008D59EE" w:rsidP="007D46B4">
            <w:pPr>
              <w:spacing w:line="240" w:lineRule="auto"/>
              <w:rPr>
                <w:rFonts w:cs="Arial"/>
                <w:sz w:val="18"/>
                <w:szCs w:val="18"/>
              </w:rPr>
            </w:pPr>
            <w:r w:rsidRPr="007D46B4">
              <w:rPr>
                <w:rFonts w:cs="Arial"/>
                <w:sz w:val="18"/>
                <w:szCs w:val="18"/>
              </w:rPr>
              <w:t>systemische Perspektive</w:t>
            </w:r>
            <w:r w:rsidR="00267915">
              <w:rPr>
                <w:rFonts w:cs="Arial"/>
                <w:sz w:val="18"/>
                <w:szCs w:val="18"/>
              </w:rPr>
              <w:t>:</w:t>
            </w:r>
            <w:r w:rsidRPr="007D46B4">
              <w:rPr>
                <w:rFonts w:cs="Arial"/>
                <w:sz w:val="18"/>
                <w:szCs w:val="18"/>
              </w:rPr>
              <w:t xml:space="preserve"> </w:t>
            </w:r>
            <w:r w:rsidR="007D46B4" w:rsidRPr="007D46B4">
              <w:rPr>
                <w:rFonts w:cs="Arial"/>
                <w:sz w:val="18"/>
                <w:szCs w:val="18"/>
              </w:rPr>
              <w:t>Welche Bedeutung hat die Konfliktlösung für die Stabilität der Europäischen Union? (Problemlösungskompetenz, Senkung von Kosten</w:t>
            </w:r>
            <w:r>
              <w:rPr>
                <w:rFonts w:cs="Arial"/>
                <w:sz w:val="18"/>
                <w:szCs w:val="18"/>
              </w:rPr>
              <w:t>, Eingriff in den Markprozess)</w:t>
            </w:r>
          </w:p>
          <w:p w:rsidR="007D46B4" w:rsidRPr="007D46B4" w:rsidRDefault="007D46B4" w:rsidP="007D46B4">
            <w:pPr>
              <w:spacing w:line="240" w:lineRule="auto"/>
              <w:rPr>
                <w:rFonts w:cs="Arial"/>
                <w:sz w:val="18"/>
                <w:szCs w:val="18"/>
              </w:rPr>
            </w:pPr>
          </w:p>
          <w:p w:rsidR="00CF0528" w:rsidRDefault="007D46B4" w:rsidP="007D46B4">
            <w:pPr>
              <w:spacing w:line="240" w:lineRule="auto"/>
              <w:rPr>
                <w:rFonts w:cs="Arial"/>
                <w:b/>
                <w:sz w:val="18"/>
                <w:szCs w:val="18"/>
              </w:rPr>
            </w:pPr>
            <w:r w:rsidRPr="007D46B4">
              <w:rPr>
                <w:rFonts w:cs="Arial"/>
                <w:b/>
                <w:sz w:val="18"/>
                <w:szCs w:val="18"/>
              </w:rPr>
              <w:t xml:space="preserve">(F) </w:t>
            </w:r>
          </w:p>
          <w:p w:rsidR="007D46B4" w:rsidRPr="007D46B4" w:rsidRDefault="007D46B4" w:rsidP="007D46B4">
            <w:pPr>
              <w:spacing w:line="240" w:lineRule="auto"/>
              <w:rPr>
                <w:rFonts w:cs="Arial"/>
                <w:sz w:val="18"/>
                <w:szCs w:val="18"/>
              </w:rPr>
            </w:pPr>
            <w:r w:rsidRPr="007D46B4">
              <w:rPr>
                <w:rFonts w:cs="Arial"/>
                <w:sz w:val="18"/>
                <w:szCs w:val="18"/>
              </w:rPr>
              <w:t>WBS 3.1.3.1 Gestaltender Bürger (10) Welche Freiheiten bietet der europäische Binnenmarkt?</w:t>
            </w:r>
          </w:p>
          <w:p w:rsidR="007D46B4" w:rsidRPr="007D46B4" w:rsidRDefault="007D46B4" w:rsidP="007D46B4">
            <w:pPr>
              <w:spacing w:line="240" w:lineRule="auto"/>
              <w:rPr>
                <w:rFonts w:cs="Arial"/>
                <w:sz w:val="18"/>
                <w:szCs w:val="18"/>
              </w:rPr>
            </w:pPr>
            <w:r w:rsidRPr="007D46B4">
              <w:rPr>
                <w:rFonts w:cs="Arial"/>
                <w:sz w:val="18"/>
                <w:szCs w:val="18"/>
              </w:rPr>
              <w:t>WBS 3.1.3.1 Gestaltender Bürger (11) Welche Probleme können nicht national sondern effektiv nur auf EU-Ebene gelöst werden?</w:t>
            </w:r>
          </w:p>
          <w:p w:rsidR="007D46B4" w:rsidRPr="007D46B4" w:rsidRDefault="007D46B4" w:rsidP="007D46B4">
            <w:pPr>
              <w:spacing w:line="240" w:lineRule="auto"/>
              <w:rPr>
                <w:rFonts w:cs="Arial"/>
                <w:sz w:val="18"/>
                <w:szCs w:val="18"/>
              </w:rPr>
            </w:pPr>
            <w:r w:rsidRPr="007D46B4">
              <w:rPr>
                <w:rFonts w:cs="Arial"/>
                <w:sz w:val="18"/>
                <w:szCs w:val="18"/>
              </w:rPr>
              <w:t>G 3.3.2 Die Europäische Integration – eine neue Form der Kooperation (2) Welche Chancen und Risiken bietet eine zunehmende politische und ökonomische Integration der EU-Mitgliedsstaaten?</w:t>
            </w:r>
          </w:p>
          <w:p w:rsidR="007D46B4" w:rsidRPr="007D46B4" w:rsidRDefault="007D46B4" w:rsidP="007D46B4">
            <w:pPr>
              <w:spacing w:line="240" w:lineRule="auto"/>
              <w:rPr>
                <w:rFonts w:cs="Arial"/>
                <w:sz w:val="18"/>
                <w:szCs w:val="18"/>
              </w:rPr>
            </w:pPr>
            <w:r w:rsidRPr="007D46B4">
              <w:rPr>
                <w:rFonts w:cs="Arial"/>
                <w:sz w:val="18"/>
                <w:szCs w:val="18"/>
              </w:rPr>
              <w:t>GEO 3.3.2.1 Zukunftsfähige Gestaltung von Räumen (1) Ist die Europäische Union in der Lage, Räume zukunftsfähig zu gestalten?</w:t>
            </w:r>
          </w:p>
          <w:p w:rsidR="007D46B4" w:rsidRPr="007D46B4" w:rsidRDefault="007D46B4" w:rsidP="007D46B4">
            <w:pPr>
              <w:spacing w:line="240" w:lineRule="auto"/>
              <w:rPr>
                <w:rFonts w:cs="Arial"/>
                <w:b/>
                <w:sz w:val="18"/>
                <w:szCs w:val="18"/>
              </w:rPr>
            </w:pPr>
          </w:p>
          <w:p w:rsidR="007D46B4" w:rsidRPr="007D46B4" w:rsidRDefault="0020199E" w:rsidP="007D46B4">
            <w:pPr>
              <w:spacing w:line="240" w:lineRule="auto"/>
              <w:rPr>
                <w:rFonts w:cs="Arial"/>
                <w:b/>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7D46B4" w:rsidRPr="007D46B4">
              <w:rPr>
                <w:rFonts w:cs="Arial"/>
                <w:sz w:val="18"/>
                <w:szCs w:val="18"/>
              </w:rPr>
              <w:t xml:space="preserve"> Sollen Ausländer in den Staaten der EU anders behandelt werden dürfen als Inländer?</w:t>
            </w:r>
            <w:r w:rsidR="007D46B4" w:rsidRPr="007D46B4">
              <w:rPr>
                <w:rFonts w:cs="Arial"/>
                <w:b/>
                <w:sz w:val="18"/>
                <w:szCs w:val="18"/>
              </w:rPr>
              <w:t xml:space="preserve"> </w:t>
            </w: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w:t>
            </w:r>
            <w:r w:rsidRPr="009B36E9">
              <w:rPr>
                <w:rFonts w:eastAsia="Calibri" w:cs="Arial"/>
                <w:b/>
                <w:sz w:val="18"/>
                <w:szCs w:val="18"/>
                <w:shd w:val="clear" w:color="auto" w:fill="A3D7B7"/>
              </w:rPr>
              <w:t>B</w:t>
            </w:r>
            <w:r w:rsidR="007D46B4" w:rsidRPr="007D46B4">
              <w:rPr>
                <w:rFonts w:cs="Arial"/>
                <w:b/>
                <w:sz w:val="18"/>
                <w:szCs w:val="18"/>
              </w:rPr>
              <w:t xml:space="preserve"> </w:t>
            </w:r>
            <w:r w:rsidR="007D46B4" w:rsidRPr="007D46B4">
              <w:rPr>
                <w:rFonts w:cs="Arial"/>
                <w:sz w:val="18"/>
                <w:szCs w:val="18"/>
              </w:rPr>
              <w:t>Wie können Verbraucherrechte der EU-Bürger geschützt bzw. durchgesetzt werden?</w:t>
            </w: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w:t>
            </w:r>
            <w:r w:rsidRPr="009B36E9">
              <w:rPr>
                <w:rFonts w:eastAsia="Calibri" w:cs="Arial"/>
                <w:b/>
                <w:sz w:val="18"/>
                <w:szCs w:val="18"/>
                <w:shd w:val="clear" w:color="auto" w:fill="A3D7B7"/>
              </w:rPr>
              <w:t>B</w:t>
            </w:r>
            <w:r w:rsidR="007D46B4" w:rsidRPr="007D46B4">
              <w:rPr>
                <w:rFonts w:cs="Arial"/>
                <w:sz w:val="18"/>
                <w:szCs w:val="18"/>
              </w:rPr>
              <w:t xml:space="preserve"> Kann die EU dafür sorgen, dass Konsumgüter in allen Mitgliedsländern mit der gleichen Qualität für die Bürger zugänglich sind?</w:t>
            </w: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w:t>
            </w:r>
            <w:r w:rsidRPr="009B36E9">
              <w:rPr>
                <w:rFonts w:eastAsia="Calibri" w:cs="Arial"/>
                <w:b/>
                <w:sz w:val="18"/>
                <w:szCs w:val="18"/>
                <w:shd w:val="clear" w:color="auto" w:fill="A3D7B7"/>
              </w:rPr>
              <w:t>B</w:t>
            </w:r>
            <w:r>
              <w:rPr>
                <w:rFonts w:cs="Arial"/>
                <w:sz w:val="18"/>
                <w:szCs w:val="18"/>
              </w:rPr>
              <w:t xml:space="preserve"> W</w:t>
            </w:r>
            <w:r w:rsidR="007D46B4" w:rsidRPr="007D46B4">
              <w:rPr>
                <w:rFonts w:cs="Arial"/>
                <w:sz w:val="18"/>
                <w:szCs w:val="18"/>
              </w:rPr>
              <w:t>elchen Einfluss haben Entscheidungen der EU auf den täglichen Konsum der Bürger?</w:t>
            </w:r>
          </w:p>
          <w:p w:rsidR="007D46B4" w:rsidRPr="007D46B4" w:rsidRDefault="007D46B4" w:rsidP="007D46B4">
            <w:pPr>
              <w:spacing w:line="240" w:lineRule="auto"/>
              <w:rPr>
                <w:rFonts w:cs="Arial"/>
                <w:sz w:val="18"/>
                <w:szCs w:val="18"/>
              </w:rPr>
            </w:pPr>
          </w:p>
        </w:tc>
      </w:tr>
      <w:tr w:rsidR="007D46B4" w:rsidRPr="007D46B4" w:rsidTr="005B3875">
        <w:trPr>
          <w:jc w:val="center"/>
        </w:trPr>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b/>
                <w:color w:val="404040"/>
                <w:sz w:val="18"/>
                <w:szCs w:val="18"/>
              </w:rPr>
            </w:pPr>
          </w:p>
        </w:tc>
      </w:tr>
      <w:tr w:rsidR="007D46B4" w:rsidRPr="007D46B4" w:rsidTr="00447AB1">
        <w:trPr>
          <w:trHeight w:val="361"/>
          <w:jc w:val="center"/>
        </w:trPr>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2.3 Handlungskompetenz</w:t>
            </w:r>
          </w:p>
          <w:p w:rsidR="007D46B4" w:rsidRPr="007D46B4" w:rsidRDefault="007D46B4" w:rsidP="007D46B4">
            <w:pPr>
              <w:spacing w:line="240" w:lineRule="auto"/>
              <w:rPr>
                <w:rFonts w:cs="Arial"/>
                <w:sz w:val="18"/>
                <w:szCs w:val="18"/>
              </w:rPr>
            </w:pPr>
            <w:r w:rsidRPr="007D46B4">
              <w:rPr>
                <w:rFonts w:cs="Arial"/>
                <w:sz w:val="18"/>
                <w:szCs w:val="18"/>
              </w:rPr>
              <w:t>(6) ihre Interessen in schulischen und außerschulischen Zusammenhängen wahrnehmen und an demokratischen Verfahren in Schule und Politik mitwirken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2.4 Methodenkompetenz</w:t>
            </w:r>
          </w:p>
          <w:p w:rsidR="007D46B4" w:rsidRPr="007D46B4" w:rsidRDefault="007D46B4" w:rsidP="007D46B4">
            <w:pPr>
              <w:spacing w:line="240" w:lineRule="auto"/>
              <w:rPr>
                <w:rFonts w:cs="Arial"/>
                <w:sz w:val="18"/>
                <w:szCs w:val="18"/>
              </w:rPr>
            </w:pPr>
            <w:r w:rsidRPr="007D46B4">
              <w:rPr>
                <w:rFonts w:cs="Arial"/>
                <w:sz w:val="18"/>
                <w:szCs w:val="18"/>
              </w:rPr>
              <w:t>(5) Diagramme, auch Vernetzungsdiagramme (zum Beispiel Strukturmodell, Mind-Map, Concept-Map), zur Visualisierung und Strukturierung politischer, wirtschaftlicher und gesellschaftlicher Sach-, Konflikt- und Problemlagen erarbeiten</w:t>
            </w:r>
          </w:p>
        </w:tc>
        <w:tc>
          <w:tcPr>
            <w:tcW w:w="3685" w:type="dxa"/>
          </w:tcPr>
          <w:p w:rsidR="007D46B4" w:rsidRPr="0074372C" w:rsidRDefault="007D46B4" w:rsidP="007D46B4">
            <w:pPr>
              <w:spacing w:line="240" w:lineRule="auto"/>
              <w:rPr>
                <w:rFonts w:cs="Arial"/>
                <w:sz w:val="18"/>
                <w:szCs w:val="18"/>
              </w:rPr>
            </w:pPr>
            <w:r w:rsidRPr="0074372C">
              <w:rPr>
                <w:rFonts w:cs="Arial"/>
                <w:b/>
                <w:sz w:val="18"/>
                <w:szCs w:val="18"/>
              </w:rPr>
              <w:t>G,</w:t>
            </w:r>
            <w:r w:rsidR="008D59EE" w:rsidRPr="0074372C">
              <w:rPr>
                <w:rFonts w:cs="Arial"/>
                <w:b/>
                <w:sz w:val="18"/>
                <w:szCs w:val="18"/>
              </w:rPr>
              <w:t xml:space="preserve"> </w:t>
            </w:r>
            <w:r w:rsidRPr="0074372C">
              <w:rPr>
                <w:rFonts w:cs="Arial"/>
                <w:b/>
                <w:sz w:val="18"/>
                <w:szCs w:val="18"/>
              </w:rPr>
              <w:t>M</w:t>
            </w:r>
            <w:r w:rsidRPr="0074372C">
              <w:rPr>
                <w:rFonts w:cs="Arial"/>
                <w:sz w:val="18"/>
                <w:szCs w:val="18"/>
              </w:rPr>
              <w:t>: (2) Partizipationsmöglichkeiten der EU-Bürger beschreiben (Wahlen, Europäische Bürgerinitiative, Petitionen)</w:t>
            </w:r>
          </w:p>
          <w:p w:rsidR="007D46B4" w:rsidRPr="0074372C" w:rsidRDefault="007D46B4" w:rsidP="007D46B4">
            <w:pPr>
              <w:spacing w:line="240" w:lineRule="auto"/>
              <w:rPr>
                <w:rFonts w:cs="Arial"/>
                <w:sz w:val="18"/>
                <w:szCs w:val="18"/>
              </w:rPr>
            </w:pPr>
            <w:r w:rsidRPr="0074372C">
              <w:rPr>
                <w:rFonts w:cs="Arial"/>
                <w:b/>
                <w:sz w:val="18"/>
                <w:szCs w:val="18"/>
              </w:rPr>
              <w:t>G,</w:t>
            </w:r>
            <w:r w:rsidR="008D59EE" w:rsidRPr="0074372C">
              <w:rPr>
                <w:rFonts w:cs="Arial"/>
                <w:b/>
                <w:sz w:val="18"/>
                <w:szCs w:val="18"/>
              </w:rPr>
              <w:t xml:space="preserve"> </w:t>
            </w:r>
            <w:r w:rsidRPr="0074372C">
              <w:rPr>
                <w:rFonts w:cs="Arial"/>
                <w:b/>
                <w:sz w:val="18"/>
                <w:szCs w:val="18"/>
              </w:rPr>
              <w:t>M</w:t>
            </w:r>
            <w:r w:rsidRPr="0074372C">
              <w:rPr>
                <w:rFonts w:cs="Arial"/>
                <w:sz w:val="18"/>
                <w:szCs w:val="18"/>
              </w:rPr>
              <w:t xml:space="preserve">: (4) die Organe der EU (Europäischer Rat, Europäische Kommission, Europäisches Parlament, Ministerrat) hinsichtlich ihres Zusammenwirkens beim Entscheidungsprozess </w:t>
            </w:r>
            <w:r w:rsidRPr="0074372C">
              <w:rPr>
                <w:rFonts w:cs="Arial"/>
                <w:b/>
                <w:sz w:val="18"/>
                <w:szCs w:val="18"/>
              </w:rPr>
              <w:t>mithilfe von vorstrukturiertem Material</w:t>
            </w:r>
            <w:r w:rsidRPr="0074372C">
              <w:rPr>
                <w:rFonts w:cs="Arial"/>
                <w:sz w:val="18"/>
                <w:szCs w:val="18"/>
              </w:rPr>
              <w:t xml:space="preserve"> darstellen (Initiative, Entscheidung, Ausführung, Kontrolle)</w:t>
            </w:r>
          </w:p>
          <w:p w:rsidR="007D46B4" w:rsidRPr="0074372C" w:rsidRDefault="007D46B4" w:rsidP="007D46B4">
            <w:pPr>
              <w:spacing w:line="240" w:lineRule="auto"/>
              <w:rPr>
                <w:rFonts w:cs="Arial"/>
                <w:sz w:val="18"/>
                <w:szCs w:val="18"/>
              </w:rPr>
            </w:pPr>
          </w:p>
          <w:p w:rsidR="007D46B4" w:rsidRPr="0074372C" w:rsidRDefault="007D46B4" w:rsidP="004C7559">
            <w:pPr>
              <w:spacing w:line="240" w:lineRule="auto"/>
              <w:rPr>
                <w:rFonts w:cs="Arial"/>
                <w:sz w:val="18"/>
                <w:szCs w:val="18"/>
              </w:rPr>
            </w:pPr>
            <w:r w:rsidRPr="0074372C">
              <w:rPr>
                <w:rFonts w:cs="Arial"/>
                <w:b/>
                <w:sz w:val="18"/>
                <w:szCs w:val="18"/>
              </w:rPr>
              <w:t>E:</w:t>
            </w:r>
            <w:r w:rsidRPr="0074372C">
              <w:rPr>
                <w:rFonts w:cs="Arial"/>
                <w:sz w:val="18"/>
                <w:szCs w:val="18"/>
              </w:rPr>
              <w:t xml:space="preserve"> (2) Partizipationsmöglichkeiten der EU-Bürger beschreiben (Wahlen, Europäische Bürgerinitiative, Petitionen, </w:t>
            </w:r>
            <w:r w:rsidRPr="0074372C">
              <w:rPr>
                <w:rFonts w:cs="Arial"/>
                <w:b/>
                <w:sz w:val="18"/>
                <w:szCs w:val="18"/>
              </w:rPr>
              <w:t>Europäischer Bürgerbeauftragter</w:t>
            </w:r>
            <w:r w:rsidRPr="0074372C">
              <w:rPr>
                <w:rFonts w:cs="Arial"/>
                <w:sz w:val="18"/>
                <w:szCs w:val="18"/>
              </w:rPr>
              <w:t>)</w:t>
            </w:r>
          </w:p>
          <w:p w:rsidR="007D46B4" w:rsidRPr="0074372C" w:rsidRDefault="007D46B4" w:rsidP="004C7559">
            <w:pPr>
              <w:spacing w:line="240" w:lineRule="auto"/>
              <w:rPr>
                <w:rFonts w:cs="Arial"/>
                <w:sz w:val="18"/>
                <w:szCs w:val="18"/>
              </w:rPr>
            </w:pPr>
            <w:r w:rsidRPr="0074372C">
              <w:rPr>
                <w:rFonts w:cs="Arial"/>
                <w:b/>
                <w:sz w:val="18"/>
                <w:szCs w:val="18"/>
              </w:rPr>
              <w:t>E: (3) Partizipationsmöglichkeiten auf Gemeinde</w:t>
            </w:r>
            <w:r w:rsidRPr="0074372C">
              <w:rPr>
                <w:rFonts w:ascii="Cambria Math" w:hAnsi="Cambria Math" w:cs="Cambria Math"/>
                <w:b/>
                <w:sz w:val="18"/>
                <w:szCs w:val="18"/>
              </w:rPr>
              <w:t>‑</w:t>
            </w:r>
            <w:r w:rsidRPr="0074372C">
              <w:rPr>
                <w:rFonts w:cs="Arial"/>
                <w:b/>
                <w:sz w:val="18"/>
                <w:szCs w:val="18"/>
              </w:rPr>
              <w:t>, Landes</w:t>
            </w:r>
            <w:r w:rsidRPr="0074372C">
              <w:rPr>
                <w:rFonts w:ascii="Cambria Math" w:hAnsi="Cambria Math" w:cs="Cambria Math"/>
                <w:b/>
                <w:sz w:val="18"/>
                <w:szCs w:val="18"/>
              </w:rPr>
              <w:t>‑</w:t>
            </w:r>
            <w:r w:rsidRPr="0074372C">
              <w:rPr>
                <w:rFonts w:cs="Arial"/>
                <w:b/>
                <w:sz w:val="18"/>
                <w:szCs w:val="18"/>
              </w:rPr>
              <w:t>, Bundes- und EU-Ebene (Wahlen, Abstimmungen) den Modellen der plebiszitären und repräsentativen Demokratie zuordnen</w:t>
            </w:r>
          </w:p>
          <w:p w:rsidR="007D46B4" w:rsidRPr="0074372C" w:rsidRDefault="007D46B4" w:rsidP="004C7559">
            <w:pPr>
              <w:spacing w:line="240" w:lineRule="auto"/>
              <w:rPr>
                <w:rFonts w:cs="Arial"/>
                <w:sz w:val="18"/>
                <w:szCs w:val="18"/>
              </w:rPr>
            </w:pPr>
            <w:r w:rsidRPr="0074372C">
              <w:rPr>
                <w:rFonts w:cs="Arial"/>
                <w:b/>
                <w:sz w:val="18"/>
                <w:szCs w:val="18"/>
              </w:rPr>
              <w:t xml:space="preserve">E: </w:t>
            </w:r>
            <w:r w:rsidRPr="0074372C">
              <w:rPr>
                <w:rFonts w:cs="Arial"/>
                <w:sz w:val="18"/>
                <w:szCs w:val="18"/>
              </w:rPr>
              <w:t xml:space="preserve">(4) die Organe der EU (Europäischer Rat, Europäische Kommission, Europäisches Parlament, Ministerrat, EuGH) hinsichtlich ihres Zusammenwirkens beim Entscheidungsprozess darstellen (Initiative, Entscheidung, Ausführung, Kontrolle) </w:t>
            </w:r>
            <w:r w:rsidRPr="0074372C">
              <w:rPr>
                <w:rFonts w:cs="Arial"/>
                <w:b/>
                <w:sz w:val="18"/>
                <w:szCs w:val="18"/>
              </w:rPr>
              <w:t>und hinsichtlich ihrer Legitimation (Wahl, Ernennung, von Amts wegen) beschreiben</w:t>
            </w:r>
          </w:p>
          <w:p w:rsidR="007D46B4" w:rsidRPr="0074372C" w:rsidRDefault="007D46B4" w:rsidP="007D46B4">
            <w:pPr>
              <w:spacing w:line="240" w:lineRule="auto"/>
              <w:rPr>
                <w:rFonts w:cs="Arial"/>
                <w:b/>
                <w:sz w:val="18"/>
                <w:szCs w:val="18"/>
              </w:rPr>
            </w:pPr>
            <w:r w:rsidRPr="0074372C">
              <w:rPr>
                <w:rFonts w:cs="Arial"/>
                <w:b/>
                <w:sz w:val="18"/>
                <w:szCs w:val="18"/>
              </w:rPr>
              <w:t>E: (5) die Organe der EU mit den Verfassungsorganen Deutschlands im Hinblick auf ihre Legitimation vergleichen</w:t>
            </w:r>
          </w:p>
          <w:p w:rsidR="007D46B4" w:rsidRPr="0074372C" w:rsidRDefault="007D46B4" w:rsidP="007D46B4">
            <w:pPr>
              <w:spacing w:line="240" w:lineRule="auto"/>
              <w:rPr>
                <w:rFonts w:cs="Arial"/>
                <w:sz w:val="18"/>
                <w:szCs w:val="18"/>
              </w:rPr>
            </w:pP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Abschaffung der Roaming-Gebühren. Wie läuft der Entscheidungsprozess innerhalb der Europäischen Union ab?</w:t>
            </w:r>
          </w:p>
          <w:p w:rsidR="007D46B4" w:rsidRPr="007D46B4" w:rsidRDefault="007D46B4"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Einstieg</w:t>
            </w:r>
          </w:p>
          <w:p w:rsidR="007D46B4" w:rsidRPr="007D46B4" w:rsidRDefault="007D46B4" w:rsidP="007D46B4">
            <w:pPr>
              <w:spacing w:line="240" w:lineRule="auto"/>
              <w:rPr>
                <w:rFonts w:cs="Arial"/>
                <w:sz w:val="18"/>
                <w:szCs w:val="18"/>
              </w:rPr>
            </w:pPr>
            <w:r w:rsidRPr="007D46B4">
              <w:rPr>
                <w:rFonts w:cs="Arial"/>
                <w:sz w:val="18"/>
                <w:szCs w:val="18"/>
              </w:rPr>
              <w:t>Fotos von EU-Institutionen (Bildimpuls)</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 xml:space="preserve">Erarbeitung </w:t>
            </w:r>
          </w:p>
          <w:p w:rsidR="007D46B4" w:rsidRPr="007D46B4" w:rsidRDefault="007D46B4" w:rsidP="007D46B4">
            <w:pPr>
              <w:spacing w:line="240" w:lineRule="auto"/>
              <w:rPr>
                <w:rFonts w:cs="Arial"/>
                <w:sz w:val="18"/>
                <w:szCs w:val="18"/>
              </w:rPr>
            </w:pPr>
            <w:r w:rsidRPr="007D46B4">
              <w:rPr>
                <w:rFonts w:cs="Arial"/>
                <w:sz w:val="18"/>
                <w:szCs w:val="18"/>
              </w:rPr>
              <w:t>Erstellen eines Strukturmodells der EU: Partizipationsmöglichkeiten, Organe der EU, Entscheidungsprozess (Lerntheke)</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sz w:val="18"/>
                <w:szCs w:val="18"/>
                <w:u w:val="single"/>
              </w:rPr>
            </w:pPr>
            <w:r w:rsidRPr="007D46B4">
              <w:rPr>
                <w:rFonts w:cs="Arial"/>
                <w:sz w:val="18"/>
                <w:szCs w:val="18"/>
                <w:u w:val="single"/>
              </w:rPr>
              <w:t>Differenzierung</w:t>
            </w:r>
          </w:p>
          <w:p w:rsidR="007D46B4" w:rsidRPr="007D46B4" w:rsidRDefault="007D46B4" w:rsidP="007D46B4">
            <w:pPr>
              <w:spacing w:line="240" w:lineRule="auto"/>
              <w:rPr>
                <w:rFonts w:cs="Arial"/>
                <w:sz w:val="18"/>
                <w:szCs w:val="18"/>
              </w:rPr>
            </w:pPr>
            <w:r w:rsidRPr="007D46B4">
              <w:rPr>
                <w:rFonts w:cs="Arial"/>
                <w:sz w:val="18"/>
                <w:szCs w:val="18"/>
              </w:rPr>
              <w:t>Aufgaben und Materialien</w:t>
            </w:r>
            <w:r w:rsidR="008212E0">
              <w:rPr>
                <w:rFonts w:cs="Arial"/>
                <w:sz w:val="18"/>
                <w:szCs w:val="18"/>
              </w:rPr>
              <w:t>:</w:t>
            </w:r>
          </w:p>
          <w:p w:rsidR="007D46B4" w:rsidRPr="007D46B4" w:rsidRDefault="007D46B4" w:rsidP="007D46B4">
            <w:pPr>
              <w:spacing w:line="240" w:lineRule="auto"/>
              <w:rPr>
                <w:rFonts w:cs="Arial"/>
                <w:sz w:val="18"/>
                <w:szCs w:val="18"/>
              </w:rPr>
            </w:pPr>
            <w:r w:rsidRPr="007D46B4">
              <w:rPr>
                <w:rFonts w:cs="Arial"/>
                <w:sz w:val="18"/>
                <w:szCs w:val="18"/>
              </w:rPr>
              <w:t>(G,</w:t>
            </w:r>
            <w:r w:rsidR="0074372C">
              <w:rPr>
                <w:rFonts w:cs="Arial"/>
                <w:sz w:val="18"/>
                <w:szCs w:val="18"/>
              </w:rPr>
              <w:t xml:space="preserve"> </w:t>
            </w:r>
            <w:r w:rsidRPr="007D46B4">
              <w:rPr>
                <w:rFonts w:cs="Arial"/>
                <w:sz w:val="18"/>
                <w:szCs w:val="18"/>
              </w:rPr>
              <w:t>M) Komplexität der Materialien: vorstrukturiertes Material</w:t>
            </w:r>
          </w:p>
          <w:p w:rsidR="007D46B4" w:rsidRPr="007D46B4" w:rsidRDefault="007D46B4" w:rsidP="007D46B4">
            <w:pPr>
              <w:spacing w:line="240" w:lineRule="auto"/>
              <w:rPr>
                <w:rFonts w:cs="Arial"/>
                <w:sz w:val="18"/>
                <w:szCs w:val="18"/>
              </w:rPr>
            </w:pPr>
            <w:r w:rsidRPr="007D46B4">
              <w:rPr>
                <w:rFonts w:cs="Arial"/>
                <w:sz w:val="18"/>
                <w:szCs w:val="18"/>
              </w:rPr>
              <w:t xml:space="preserve">(E) Umfang: Europäischer Bürgerbeauftragter, Zuordnung zu Partizipationsmodellen, Legitimation der Organe, Vergleich mit Verfassungsorganen der BR Deutschland. </w:t>
            </w:r>
          </w:p>
          <w:p w:rsidR="007D46B4" w:rsidRPr="007D46B4" w:rsidRDefault="007D46B4" w:rsidP="007D46B4">
            <w:pPr>
              <w:spacing w:line="240" w:lineRule="auto"/>
              <w:rPr>
                <w:rFonts w:cs="Arial"/>
                <w:sz w:val="18"/>
                <w:szCs w:val="18"/>
              </w:rPr>
            </w:pPr>
            <w:r w:rsidRPr="007D46B4">
              <w:rPr>
                <w:rFonts w:cs="Arial"/>
                <w:sz w:val="18"/>
                <w:szCs w:val="18"/>
              </w:rPr>
              <w:t>Unterrichtsplanung</w:t>
            </w:r>
            <w:r w:rsidR="008212E0">
              <w:rPr>
                <w:rFonts w:cs="Arial"/>
                <w:sz w:val="18"/>
                <w:szCs w:val="18"/>
              </w:rPr>
              <w:t>:</w:t>
            </w:r>
          </w:p>
          <w:p w:rsidR="007D46B4" w:rsidRPr="007D46B4" w:rsidRDefault="007D46B4" w:rsidP="007D46B4">
            <w:pPr>
              <w:spacing w:line="240" w:lineRule="auto"/>
              <w:rPr>
                <w:rFonts w:cs="Arial"/>
                <w:sz w:val="18"/>
                <w:szCs w:val="18"/>
              </w:rPr>
            </w:pPr>
            <w:r w:rsidRPr="007D46B4">
              <w:rPr>
                <w:rFonts w:cs="Arial"/>
                <w:sz w:val="18"/>
                <w:szCs w:val="18"/>
              </w:rPr>
              <w:t>Unterrichtsorganisation: Lösungshilfen und Lösungen</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Erweiterung/Urteilsbildung</w:t>
            </w:r>
          </w:p>
          <w:p w:rsidR="007D46B4" w:rsidRPr="007D46B4" w:rsidRDefault="007D46B4" w:rsidP="007D46B4">
            <w:pPr>
              <w:spacing w:line="240" w:lineRule="auto"/>
              <w:rPr>
                <w:rFonts w:cs="Arial"/>
                <w:b/>
                <w:sz w:val="18"/>
                <w:szCs w:val="18"/>
              </w:rPr>
            </w:pPr>
            <w:r w:rsidRPr="007D46B4">
              <w:rPr>
                <w:rFonts w:cs="Arial"/>
                <w:sz w:val="18"/>
                <w:szCs w:val="18"/>
              </w:rPr>
              <w:t>Welche Organe verfügen über welche Macht im Entscheidungsprozess? (Diskussion)</w:t>
            </w:r>
            <w:r w:rsidRPr="007D46B4">
              <w:rPr>
                <w:rFonts w:cs="Arial"/>
                <w:b/>
                <w:sz w:val="18"/>
                <w:szCs w:val="18"/>
              </w:rPr>
              <w:t xml:space="preserve"> </w:t>
            </w:r>
          </w:p>
          <w:p w:rsidR="007D46B4" w:rsidRDefault="007D46B4" w:rsidP="007D46B4">
            <w:pPr>
              <w:spacing w:line="240" w:lineRule="auto"/>
              <w:rPr>
                <w:rFonts w:cs="Arial"/>
                <w:b/>
                <w:sz w:val="18"/>
                <w:szCs w:val="18"/>
              </w:rPr>
            </w:pPr>
          </w:p>
          <w:p w:rsidR="00447AB1" w:rsidRPr="007D46B4" w:rsidRDefault="00447AB1"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 xml:space="preserve">Bezug zu den Basiskonzepten </w:t>
            </w:r>
          </w:p>
          <w:p w:rsidR="007D46B4" w:rsidRPr="007D46B4" w:rsidRDefault="007D46B4" w:rsidP="007D46B4">
            <w:pPr>
              <w:spacing w:line="240" w:lineRule="auto"/>
              <w:rPr>
                <w:rFonts w:cs="Arial"/>
                <w:sz w:val="18"/>
                <w:szCs w:val="18"/>
              </w:rPr>
            </w:pPr>
            <w:r w:rsidRPr="007D46B4">
              <w:rPr>
                <w:rFonts w:cs="Arial"/>
                <w:sz w:val="18"/>
                <w:szCs w:val="18"/>
              </w:rPr>
              <w:t xml:space="preserve">Wie ist die Macht zwischen den Organen der EU verteilt? </w:t>
            </w:r>
            <w:r w:rsidRPr="007D46B4">
              <w:rPr>
                <w:rFonts w:cs="Arial"/>
                <w:b/>
                <w:sz w:val="18"/>
                <w:szCs w:val="18"/>
              </w:rPr>
              <w:t>(Macht und Entscheidung)</w:t>
            </w:r>
            <w:r w:rsidRPr="007D46B4">
              <w:rPr>
                <w:rFonts w:cs="Arial"/>
                <w:sz w:val="18"/>
                <w:szCs w:val="18"/>
              </w:rPr>
              <w:t xml:space="preserve"> </w:t>
            </w:r>
          </w:p>
          <w:p w:rsidR="007D46B4" w:rsidRPr="007D46B4" w:rsidRDefault="007D46B4" w:rsidP="007D46B4">
            <w:pPr>
              <w:spacing w:line="240" w:lineRule="auto"/>
              <w:rPr>
                <w:rFonts w:cs="Arial"/>
                <w:sz w:val="18"/>
                <w:szCs w:val="18"/>
              </w:rPr>
            </w:pP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Hinweise zu den Verweisen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Interessen einbringen</w:t>
            </w:r>
          </w:p>
          <w:p w:rsidR="007D46B4" w:rsidRPr="007D46B4" w:rsidRDefault="007D46B4" w:rsidP="007D46B4">
            <w:pPr>
              <w:spacing w:line="240" w:lineRule="auto"/>
              <w:rPr>
                <w:rFonts w:cs="Arial"/>
                <w:sz w:val="18"/>
                <w:szCs w:val="18"/>
              </w:rPr>
            </w:pPr>
            <w:r w:rsidRPr="007D46B4">
              <w:rPr>
                <w:rFonts w:cs="Arial"/>
                <w:sz w:val="18"/>
                <w:szCs w:val="18"/>
              </w:rPr>
              <w:t>Wie kann ich meine Interessen auf europäischer Ebene einbringen?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Diagramme erarbeiten</w:t>
            </w:r>
          </w:p>
          <w:p w:rsidR="007D46B4" w:rsidRPr="007D46B4" w:rsidRDefault="007D46B4" w:rsidP="007D46B4">
            <w:pPr>
              <w:spacing w:line="240" w:lineRule="auto"/>
              <w:rPr>
                <w:rFonts w:cs="Arial"/>
                <w:sz w:val="18"/>
                <w:szCs w:val="18"/>
              </w:rPr>
            </w:pPr>
            <w:r w:rsidRPr="007D46B4">
              <w:rPr>
                <w:rFonts w:cs="Arial"/>
                <w:sz w:val="18"/>
                <w:szCs w:val="18"/>
              </w:rPr>
              <w:t>Strukturmodell</w:t>
            </w:r>
          </w:p>
          <w:p w:rsidR="007D46B4" w:rsidRPr="007D46B4" w:rsidRDefault="007D46B4" w:rsidP="007D46B4">
            <w:pPr>
              <w:spacing w:line="240" w:lineRule="auto"/>
              <w:rPr>
                <w:rFonts w:cs="Arial"/>
                <w:sz w:val="18"/>
                <w:szCs w:val="18"/>
              </w:rPr>
            </w:pP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(L) BNE</w:t>
            </w:r>
            <w:r w:rsidRPr="00221E34">
              <w:rPr>
                <w:rFonts w:cs="Arial"/>
                <w:b/>
                <w:sz w:val="18"/>
                <w:szCs w:val="18"/>
              </w:rPr>
              <w:t xml:space="preserve"> </w:t>
            </w:r>
            <w:r w:rsidR="007D46B4" w:rsidRPr="007D46B4">
              <w:rPr>
                <w:rFonts w:cs="Arial"/>
                <w:sz w:val="18"/>
                <w:szCs w:val="18"/>
              </w:rPr>
              <w:t xml:space="preserve"> Wie kann ich auf europäischer Ebene am Entscheidungsprozess teilhaben? </w:t>
            </w:r>
          </w:p>
          <w:p w:rsidR="007D46B4" w:rsidRPr="007D46B4" w:rsidRDefault="0020199E" w:rsidP="0020199E">
            <w:pPr>
              <w:spacing w:line="240" w:lineRule="auto"/>
              <w:rPr>
                <w:rFonts w:cs="Arial"/>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7D46B4" w:rsidRPr="007D46B4">
              <w:rPr>
                <w:rFonts w:cs="Arial"/>
                <w:b/>
                <w:sz w:val="18"/>
                <w:szCs w:val="18"/>
              </w:rPr>
              <w:t xml:space="preserve"> </w:t>
            </w:r>
            <w:r w:rsidR="007D46B4" w:rsidRPr="007D46B4">
              <w:rPr>
                <w:rFonts w:cs="Arial"/>
                <w:sz w:val="18"/>
                <w:szCs w:val="18"/>
              </w:rPr>
              <w:t>Wie können Konflikte auf europäischer Ebene gelöst werden?</w:t>
            </w:r>
          </w:p>
        </w:tc>
      </w:tr>
      <w:tr w:rsidR="007D46B4" w:rsidRPr="007D46B4" w:rsidTr="005B3875">
        <w:trPr>
          <w:jc w:val="center"/>
        </w:trPr>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r>
      <w:tr w:rsidR="007D46B4" w:rsidRPr="007D46B4" w:rsidTr="00447AB1">
        <w:trPr>
          <w:trHeight w:val="1832"/>
          <w:jc w:val="center"/>
        </w:trPr>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2.2 Urteilskompetenz</w:t>
            </w:r>
          </w:p>
          <w:p w:rsidR="007D46B4" w:rsidRPr="007D46B4" w:rsidRDefault="007D46B4" w:rsidP="007D46B4">
            <w:pPr>
              <w:spacing w:line="240" w:lineRule="auto"/>
              <w:rPr>
                <w:rFonts w:cs="Arial"/>
                <w:sz w:val="18"/>
                <w:szCs w:val="18"/>
              </w:rPr>
            </w:pPr>
            <w:r w:rsidRPr="007D46B4">
              <w:rPr>
                <w:rFonts w:cs="Arial"/>
                <w:b/>
                <w:sz w:val="18"/>
                <w:szCs w:val="18"/>
              </w:rPr>
              <w:t xml:space="preserve">(1) </w:t>
            </w:r>
            <w:r w:rsidRPr="007D46B4">
              <w:rPr>
                <w:rFonts w:cs="Arial"/>
                <w:sz w:val="18"/>
                <w:szCs w:val="18"/>
              </w:rPr>
              <w:t>zu einer vorgegebenen Problemstellung eigenständig und unter Berücksichtigung unterschiedlicher Perspektiven durch Abwägen von Pro- und Kontra-Argumenten ein begründetes Fazit ziehen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sz w:val="18"/>
                <w:szCs w:val="18"/>
              </w:rPr>
            </w:pPr>
          </w:p>
        </w:tc>
        <w:tc>
          <w:tcPr>
            <w:tcW w:w="3685" w:type="dxa"/>
          </w:tcPr>
          <w:p w:rsidR="007D46B4" w:rsidRPr="0074372C" w:rsidRDefault="007D46B4" w:rsidP="007D46B4">
            <w:pPr>
              <w:spacing w:line="240" w:lineRule="auto"/>
              <w:rPr>
                <w:rFonts w:cs="Arial"/>
                <w:sz w:val="18"/>
                <w:szCs w:val="18"/>
              </w:rPr>
            </w:pPr>
            <w:r w:rsidRPr="0074372C">
              <w:rPr>
                <w:rFonts w:cs="Arial"/>
                <w:b/>
                <w:sz w:val="18"/>
                <w:szCs w:val="18"/>
              </w:rPr>
              <w:t>G:</w:t>
            </w:r>
            <w:r w:rsidRPr="0074372C">
              <w:rPr>
                <w:rFonts w:cs="Arial"/>
                <w:sz w:val="18"/>
                <w:szCs w:val="18"/>
              </w:rPr>
              <w:t xml:space="preserve"> (6) an einem vorgegebenen Fallbeispiel … </w:t>
            </w:r>
            <w:r w:rsidRPr="0074372C">
              <w:rPr>
                <w:rFonts w:cs="Arial"/>
                <w:b/>
                <w:sz w:val="18"/>
                <w:szCs w:val="18"/>
              </w:rPr>
              <w:t>vorgegebene</w:t>
            </w:r>
            <w:r w:rsidRPr="0074372C">
              <w:rPr>
                <w:rFonts w:cs="Arial"/>
                <w:sz w:val="18"/>
                <w:szCs w:val="18"/>
              </w:rPr>
              <w:t xml:space="preserve"> Lösungsmöglichkeiten </w:t>
            </w:r>
            <w:r w:rsidRPr="0074372C">
              <w:rPr>
                <w:rFonts w:cs="Arial"/>
                <w:b/>
                <w:sz w:val="18"/>
                <w:szCs w:val="18"/>
              </w:rPr>
              <w:t xml:space="preserve">unter Anleitung </w:t>
            </w:r>
            <w:r w:rsidRPr="0074372C">
              <w:rPr>
                <w:rFonts w:cs="Arial"/>
                <w:sz w:val="18"/>
                <w:szCs w:val="18"/>
              </w:rPr>
              <w:t>erörtern (z. B. Umwelt</w:t>
            </w:r>
            <w:r w:rsidRPr="0074372C">
              <w:rPr>
                <w:rFonts w:ascii="Cambria Math" w:hAnsi="Cambria Math" w:cs="Cambria Math"/>
                <w:sz w:val="18"/>
                <w:szCs w:val="18"/>
              </w:rPr>
              <w:t>‑</w:t>
            </w:r>
            <w:r w:rsidRPr="0074372C">
              <w:rPr>
                <w:rFonts w:cs="Arial"/>
                <w:sz w:val="18"/>
                <w:szCs w:val="18"/>
              </w:rPr>
              <w:t>, Verbraucher</w:t>
            </w:r>
            <w:r w:rsidRPr="0074372C">
              <w:rPr>
                <w:rFonts w:ascii="Cambria Math" w:hAnsi="Cambria Math" w:cs="Cambria Math"/>
                <w:sz w:val="18"/>
                <w:szCs w:val="18"/>
              </w:rPr>
              <w:t>‑</w:t>
            </w:r>
            <w:r w:rsidRPr="0074372C">
              <w:rPr>
                <w:rFonts w:cs="Arial"/>
                <w:sz w:val="18"/>
                <w:szCs w:val="18"/>
              </w:rPr>
              <w:t>, Energiepolitik, Digitalisierung, Migration, Verschuldung, demografischer Wandel, Friedenssicherung)</w:t>
            </w:r>
          </w:p>
          <w:p w:rsidR="007D46B4" w:rsidRPr="0074372C" w:rsidRDefault="007D46B4" w:rsidP="007D46B4">
            <w:pPr>
              <w:spacing w:line="240" w:lineRule="auto"/>
              <w:rPr>
                <w:rFonts w:cs="Arial"/>
                <w:sz w:val="18"/>
                <w:szCs w:val="18"/>
              </w:rPr>
            </w:pPr>
          </w:p>
          <w:p w:rsidR="007D46B4" w:rsidRPr="0074372C" w:rsidRDefault="007D46B4" w:rsidP="007D46B4">
            <w:pPr>
              <w:spacing w:line="240" w:lineRule="auto"/>
              <w:rPr>
                <w:rFonts w:cs="Arial"/>
                <w:sz w:val="18"/>
                <w:szCs w:val="18"/>
              </w:rPr>
            </w:pPr>
            <w:r w:rsidRPr="0074372C">
              <w:rPr>
                <w:rFonts w:cs="Arial"/>
                <w:b/>
                <w:sz w:val="18"/>
                <w:szCs w:val="18"/>
              </w:rPr>
              <w:t xml:space="preserve">M: </w:t>
            </w:r>
            <w:r w:rsidRPr="0074372C">
              <w:rPr>
                <w:rFonts w:cs="Arial"/>
                <w:sz w:val="18"/>
                <w:szCs w:val="18"/>
              </w:rPr>
              <w:t xml:space="preserve">(6) an einem vorgegebenen Fallbeispiel … </w:t>
            </w:r>
            <w:r w:rsidRPr="0074372C">
              <w:rPr>
                <w:rFonts w:cs="Arial"/>
                <w:b/>
                <w:sz w:val="18"/>
                <w:szCs w:val="18"/>
              </w:rPr>
              <w:t>vorgegebene</w:t>
            </w:r>
            <w:r w:rsidRPr="0074372C">
              <w:rPr>
                <w:rFonts w:cs="Arial"/>
                <w:sz w:val="18"/>
                <w:szCs w:val="18"/>
              </w:rPr>
              <w:t xml:space="preserve"> Lösungsmöglichkeiten erörtern (z. B. Umwelt</w:t>
            </w:r>
            <w:r w:rsidRPr="0074372C">
              <w:rPr>
                <w:rFonts w:ascii="Cambria Math" w:hAnsi="Cambria Math" w:cs="Cambria Math"/>
                <w:sz w:val="18"/>
                <w:szCs w:val="18"/>
              </w:rPr>
              <w:t>‑</w:t>
            </w:r>
            <w:r w:rsidRPr="0074372C">
              <w:rPr>
                <w:rFonts w:cs="Arial"/>
                <w:sz w:val="18"/>
                <w:szCs w:val="18"/>
              </w:rPr>
              <w:t>, Verbraucher</w:t>
            </w:r>
            <w:r w:rsidRPr="0074372C">
              <w:rPr>
                <w:rFonts w:ascii="Cambria Math" w:hAnsi="Cambria Math" w:cs="Cambria Math"/>
                <w:sz w:val="18"/>
                <w:szCs w:val="18"/>
              </w:rPr>
              <w:t>‑</w:t>
            </w:r>
            <w:r w:rsidRPr="0074372C">
              <w:rPr>
                <w:rFonts w:cs="Arial"/>
                <w:sz w:val="18"/>
                <w:szCs w:val="18"/>
              </w:rPr>
              <w:t>, Energiepolitik, Digitalisierung, Migration, Verschuldung, demografischer Wandel, Friedenssicherung)</w:t>
            </w:r>
          </w:p>
          <w:p w:rsidR="007D46B4" w:rsidRPr="0074372C" w:rsidRDefault="007D46B4" w:rsidP="007D46B4">
            <w:pPr>
              <w:spacing w:line="240" w:lineRule="auto"/>
              <w:rPr>
                <w:rFonts w:cs="Arial"/>
                <w:sz w:val="18"/>
                <w:szCs w:val="18"/>
              </w:rPr>
            </w:pPr>
          </w:p>
          <w:p w:rsidR="007D46B4" w:rsidRPr="0074372C" w:rsidRDefault="007D46B4" w:rsidP="007D46B4">
            <w:pPr>
              <w:spacing w:line="240" w:lineRule="auto"/>
              <w:rPr>
                <w:rFonts w:cs="Arial"/>
                <w:sz w:val="18"/>
                <w:szCs w:val="18"/>
              </w:rPr>
            </w:pPr>
            <w:r w:rsidRPr="0074372C">
              <w:rPr>
                <w:rFonts w:cs="Arial"/>
                <w:b/>
                <w:sz w:val="18"/>
                <w:szCs w:val="18"/>
              </w:rPr>
              <w:t xml:space="preserve">E: </w:t>
            </w:r>
            <w:r w:rsidRPr="0074372C">
              <w:rPr>
                <w:rFonts w:cs="Arial"/>
                <w:sz w:val="18"/>
                <w:szCs w:val="18"/>
              </w:rPr>
              <w:t>(6) an einem vorgegebenen Fallbeispiel … Lösungsmöglichkeiten erörtern (z. B. Umwelt</w:t>
            </w:r>
            <w:r w:rsidRPr="0074372C">
              <w:rPr>
                <w:rFonts w:ascii="Cambria Math" w:hAnsi="Cambria Math" w:cs="Cambria Math"/>
                <w:sz w:val="18"/>
                <w:szCs w:val="18"/>
              </w:rPr>
              <w:t>‑</w:t>
            </w:r>
            <w:r w:rsidRPr="0074372C">
              <w:rPr>
                <w:rFonts w:cs="Arial"/>
                <w:sz w:val="18"/>
                <w:szCs w:val="18"/>
              </w:rPr>
              <w:t>, Verbraucher</w:t>
            </w:r>
            <w:r w:rsidRPr="0074372C">
              <w:rPr>
                <w:rFonts w:ascii="Cambria Math" w:hAnsi="Cambria Math" w:cs="Cambria Math"/>
                <w:sz w:val="18"/>
                <w:szCs w:val="18"/>
              </w:rPr>
              <w:t>‑</w:t>
            </w:r>
            <w:r w:rsidRPr="0074372C">
              <w:rPr>
                <w:rFonts w:cs="Arial"/>
                <w:sz w:val="18"/>
                <w:szCs w:val="18"/>
              </w:rPr>
              <w:t>, Energiepolitik, Digitalisierung, Migration, Verschuldung, demografischer Wandel, Friedenssicherung</w:t>
            </w:r>
          </w:p>
          <w:p w:rsidR="007D46B4" w:rsidRPr="007D46B4" w:rsidRDefault="007D46B4" w:rsidP="007D46B4">
            <w:pPr>
              <w:spacing w:line="240" w:lineRule="auto"/>
              <w:rPr>
                <w:rFonts w:cs="Arial"/>
                <w:sz w:val="18"/>
                <w:szCs w:val="18"/>
              </w:rPr>
            </w:pP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Wie soll die Regelung zu den Roaming-Gebühren innerhalb der EU gestal</w:t>
            </w:r>
            <w:r w:rsidR="003E60EE">
              <w:rPr>
                <w:rFonts w:cs="Arial"/>
                <w:b/>
                <w:sz w:val="18"/>
                <w:szCs w:val="18"/>
              </w:rPr>
              <w:t>tet werden? Ein Konferenzspiel.</w:t>
            </w:r>
          </w:p>
          <w:p w:rsidR="007D46B4" w:rsidRPr="007D46B4" w:rsidRDefault="007D46B4"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Einstieg</w:t>
            </w:r>
          </w:p>
          <w:p w:rsidR="007D46B4" w:rsidRPr="007D46B4" w:rsidRDefault="007D46B4" w:rsidP="007D46B4">
            <w:pPr>
              <w:spacing w:line="240" w:lineRule="auto"/>
              <w:rPr>
                <w:rFonts w:cs="Arial"/>
                <w:sz w:val="18"/>
                <w:szCs w:val="18"/>
              </w:rPr>
            </w:pPr>
            <w:r w:rsidRPr="007D46B4">
              <w:rPr>
                <w:rFonts w:cs="Arial"/>
                <w:sz w:val="18"/>
                <w:szCs w:val="18"/>
              </w:rPr>
              <w:t>Einführung ins Konferenzspiel, Ablauf, Arbeitsphasen, Einteilung</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Erarbeitung</w:t>
            </w:r>
          </w:p>
          <w:p w:rsidR="007D46B4" w:rsidRPr="007D46B4" w:rsidRDefault="007D46B4" w:rsidP="007D46B4">
            <w:pPr>
              <w:spacing w:line="240" w:lineRule="auto"/>
              <w:rPr>
                <w:rFonts w:cs="Arial"/>
                <w:sz w:val="18"/>
                <w:szCs w:val="18"/>
              </w:rPr>
            </w:pPr>
            <w:r w:rsidRPr="007D46B4">
              <w:rPr>
                <w:rFonts w:cs="Arial"/>
                <w:sz w:val="18"/>
                <w:szCs w:val="18"/>
              </w:rPr>
              <w:t>Einarbeitung in die Rolle: Interessen, Einfluss und Durchführung des Rollenspiels, Formulierung eines Ergebnisses</w:t>
            </w:r>
          </w:p>
          <w:p w:rsidR="007D46B4" w:rsidRPr="007D46B4" w:rsidRDefault="007D46B4" w:rsidP="007D46B4">
            <w:pPr>
              <w:spacing w:line="240" w:lineRule="auto"/>
              <w:rPr>
                <w:rFonts w:cs="Arial"/>
                <w:strike/>
                <w:sz w:val="18"/>
                <w:szCs w:val="18"/>
              </w:rPr>
            </w:pPr>
          </w:p>
          <w:p w:rsidR="007D46B4" w:rsidRPr="007D46B4" w:rsidRDefault="007D46B4" w:rsidP="007D46B4">
            <w:pPr>
              <w:spacing w:line="240" w:lineRule="auto"/>
              <w:rPr>
                <w:rFonts w:cs="Arial"/>
                <w:sz w:val="18"/>
                <w:szCs w:val="18"/>
                <w:u w:val="single"/>
              </w:rPr>
            </w:pPr>
            <w:r w:rsidRPr="007D46B4">
              <w:rPr>
                <w:rFonts w:cs="Arial"/>
                <w:sz w:val="18"/>
                <w:szCs w:val="18"/>
                <w:u w:val="single"/>
              </w:rPr>
              <w:t>Differenzierung</w:t>
            </w:r>
          </w:p>
          <w:p w:rsidR="007D46B4" w:rsidRPr="007D46B4" w:rsidRDefault="007D46B4" w:rsidP="007D46B4">
            <w:pPr>
              <w:spacing w:line="240" w:lineRule="auto"/>
              <w:rPr>
                <w:rFonts w:cs="Arial"/>
                <w:sz w:val="18"/>
                <w:szCs w:val="18"/>
              </w:rPr>
            </w:pPr>
            <w:r w:rsidRPr="007D46B4">
              <w:rPr>
                <w:rFonts w:cs="Arial"/>
                <w:sz w:val="18"/>
                <w:szCs w:val="18"/>
              </w:rPr>
              <w:t>Unterrichtsplanung</w:t>
            </w:r>
            <w:r w:rsidR="008212E0">
              <w:rPr>
                <w:rFonts w:cs="Arial"/>
                <w:sz w:val="18"/>
                <w:szCs w:val="18"/>
              </w:rPr>
              <w:t>:</w:t>
            </w:r>
          </w:p>
          <w:p w:rsidR="007D46B4" w:rsidRPr="007D46B4" w:rsidRDefault="008212E0" w:rsidP="007D46B4">
            <w:pPr>
              <w:spacing w:line="240" w:lineRule="auto"/>
              <w:rPr>
                <w:rFonts w:cs="Arial"/>
                <w:sz w:val="18"/>
                <w:szCs w:val="18"/>
              </w:rPr>
            </w:pPr>
            <w:r w:rsidRPr="007D46B4">
              <w:rPr>
                <w:rFonts w:cs="Arial"/>
                <w:sz w:val="18"/>
                <w:szCs w:val="18"/>
              </w:rPr>
              <w:t>(G,</w:t>
            </w:r>
            <w:r>
              <w:rPr>
                <w:rFonts w:cs="Arial"/>
                <w:sz w:val="18"/>
                <w:szCs w:val="18"/>
              </w:rPr>
              <w:t xml:space="preserve"> </w:t>
            </w:r>
            <w:r w:rsidRPr="007D46B4">
              <w:rPr>
                <w:rFonts w:cs="Arial"/>
                <w:sz w:val="18"/>
                <w:szCs w:val="18"/>
              </w:rPr>
              <w:t xml:space="preserve">M) </w:t>
            </w:r>
            <w:r w:rsidR="007D46B4" w:rsidRPr="007D46B4">
              <w:rPr>
                <w:rFonts w:cs="Arial"/>
                <w:sz w:val="18"/>
                <w:szCs w:val="18"/>
              </w:rPr>
              <w:t>Unterrichtsorganisation: Vorgabe von Lösungsmöglichkeiten</w:t>
            </w:r>
          </w:p>
          <w:p w:rsidR="007D46B4" w:rsidRPr="007D46B4" w:rsidRDefault="007D46B4" w:rsidP="007D46B4">
            <w:pPr>
              <w:spacing w:line="240" w:lineRule="auto"/>
              <w:rPr>
                <w:rFonts w:cs="Arial"/>
                <w:b/>
                <w:strike/>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Urteilsbildung</w:t>
            </w:r>
          </w:p>
          <w:p w:rsidR="007D46B4" w:rsidRPr="007D46B4" w:rsidRDefault="007D46B4" w:rsidP="007D46B4">
            <w:pPr>
              <w:spacing w:line="240" w:lineRule="auto"/>
              <w:rPr>
                <w:rFonts w:cs="Arial"/>
                <w:sz w:val="18"/>
                <w:szCs w:val="18"/>
              </w:rPr>
            </w:pPr>
            <w:r w:rsidRPr="007D46B4">
              <w:rPr>
                <w:rFonts w:cs="Arial"/>
                <w:sz w:val="18"/>
                <w:szCs w:val="18"/>
              </w:rPr>
              <w:t>Erörterung des Ergebnisses und/oder der vorgegebenen Lösungsmöglichkeiten</w:t>
            </w:r>
          </w:p>
          <w:p w:rsidR="007D46B4" w:rsidRPr="007D46B4" w:rsidRDefault="007D46B4" w:rsidP="007D46B4">
            <w:pPr>
              <w:spacing w:line="240" w:lineRule="auto"/>
              <w:rPr>
                <w:rFonts w:cs="Arial"/>
                <w:sz w:val="18"/>
                <w:szCs w:val="18"/>
              </w:rPr>
            </w:pPr>
          </w:p>
          <w:p w:rsidR="007D46B4" w:rsidRPr="007D46B4" w:rsidRDefault="007D46B4" w:rsidP="007D46B4">
            <w:pPr>
              <w:spacing w:line="240" w:lineRule="auto"/>
              <w:rPr>
                <w:rFonts w:cs="Arial"/>
                <w:sz w:val="18"/>
                <w:szCs w:val="18"/>
                <w:u w:val="single"/>
              </w:rPr>
            </w:pPr>
            <w:r w:rsidRPr="007D46B4">
              <w:rPr>
                <w:rFonts w:cs="Arial"/>
                <w:sz w:val="18"/>
                <w:szCs w:val="18"/>
                <w:u w:val="single"/>
              </w:rPr>
              <w:t>Differenzierung</w:t>
            </w:r>
          </w:p>
          <w:p w:rsidR="007D46B4" w:rsidRPr="007D46B4" w:rsidRDefault="007D46B4" w:rsidP="007D46B4">
            <w:pPr>
              <w:spacing w:line="240" w:lineRule="auto"/>
              <w:rPr>
                <w:rFonts w:cs="Arial"/>
                <w:sz w:val="18"/>
                <w:szCs w:val="18"/>
              </w:rPr>
            </w:pPr>
            <w:r w:rsidRPr="007D46B4">
              <w:rPr>
                <w:rFonts w:cs="Arial"/>
                <w:sz w:val="18"/>
                <w:szCs w:val="18"/>
              </w:rPr>
              <w:t>Aufgaben und Materialen</w:t>
            </w:r>
            <w:r w:rsidR="008212E0">
              <w:rPr>
                <w:rFonts w:cs="Arial"/>
                <w:sz w:val="18"/>
                <w:szCs w:val="18"/>
              </w:rPr>
              <w:t>:</w:t>
            </w:r>
          </w:p>
          <w:p w:rsidR="007D46B4" w:rsidRPr="007D46B4" w:rsidRDefault="007D46B4" w:rsidP="007D46B4">
            <w:pPr>
              <w:spacing w:line="240" w:lineRule="auto"/>
              <w:rPr>
                <w:rFonts w:cs="Arial"/>
                <w:sz w:val="18"/>
                <w:szCs w:val="18"/>
              </w:rPr>
            </w:pPr>
            <w:r w:rsidRPr="007D46B4">
              <w:rPr>
                <w:rFonts w:cs="Arial"/>
                <w:sz w:val="18"/>
                <w:szCs w:val="18"/>
              </w:rPr>
              <w:t>(G) Anleitung: Methodenkarte Erörterung (ggf. mit Formulierungshilfen)</w:t>
            </w:r>
          </w:p>
          <w:p w:rsidR="007D46B4" w:rsidRDefault="007D46B4" w:rsidP="007D46B4">
            <w:pPr>
              <w:spacing w:line="240" w:lineRule="auto"/>
              <w:rPr>
                <w:rFonts w:cs="Arial"/>
                <w:b/>
                <w:sz w:val="18"/>
                <w:szCs w:val="18"/>
              </w:rPr>
            </w:pPr>
          </w:p>
          <w:p w:rsidR="00447AB1" w:rsidRPr="007D46B4" w:rsidRDefault="00447AB1"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 xml:space="preserve">Bezug zu den Basiskonzepten </w:t>
            </w:r>
          </w:p>
          <w:p w:rsidR="007D46B4" w:rsidRPr="007D46B4" w:rsidRDefault="007D46B4" w:rsidP="007D46B4">
            <w:pPr>
              <w:spacing w:line="240" w:lineRule="auto"/>
              <w:rPr>
                <w:rFonts w:cs="Arial"/>
                <w:sz w:val="18"/>
                <w:szCs w:val="18"/>
              </w:rPr>
            </w:pPr>
            <w:r w:rsidRPr="007D46B4">
              <w:rPr>
                <w:rFonts w:cs="Arial"/>
                <w:sz w:val="18"/>
                <w:szCs w:val="18"/>
              </w:rPr>
              <w:t xml:space="preserve">Wie wirken die einzelnen Institutionen innerhalb der EU zusammen? </w:t>
            </w:r>
            <w:r w:rsidRPr="007D46B4">
              <w:rPr>
                <w:rFonts w:cs="Arial"/>
                <w:b/>
                <w:sz w:val="18"/>
                <w:szCs w:val="18"/>
              </w:rPr>
              <w:t>(Ordnung und Struktur)</w:t>
            </w:r>
          </w:p>
        </w:tc>
        <w:tc>
          <w:tcPr>
            <w:tcW w:w="3685" w:type="dxa"/>
          </w:tcPr>
          <w:p w:rsidR="007D46B4" w:rsidRPr="007D46B4" w:rsidRDefault="007D46B4" w:rsidP="007D46B4">
            <w:pPr>
              <w:spacing w:line="240" w:lineRule="auto"/>
              <w:rPr>
                <w:rFonts w:cs="Arial"/>
                <w:b/>
                <w:sz w:val="18"/>
                <w:szCs w:val="18"/>
              </w:rPr>
            </w:pPr>
            <w:r w:rsidRPr="007D46B4">
              <w:rPr>
                <w:rFonts w:cs="Arial"/>
                <w:b/>
                <w:sz w:val="18"/>
                <w:szCs w:val="18"/>
              </w:rPr>
              <w:t>Hinweise zu den Verweisen</w:t>
            </w:r>
          </w:p>
          <w:p w:rsidR="007D46B4" w:rsidRPr="007D46B4" w:rsidRDefault="007D46B4" w:rsidP="007D46B4">
            <w:pPr>
              <w:spacing w:line="240" w:lineRule="auto"/>
              <w:rPr>
                <w:rFonts w:cs="Arial"/>
                <w:b/>
                <w:sz w:val="18"/>
                <w:szCs w:val="18"/>
              </w:rPr>
            </w:pPr>
          </w:p>
          <w:p w:rsidR="007D46B4" w:rsidRPr="007D46B4" w:rsidRDefault="007D46B4" w:rsidP="007D46B4">
            <w:pPr>
              <w:spacing w:line="240" w:lineRule="auto"/>
              <w:rPr>
                <w:rFonts w:cs="Arial"/>
                <w:b/>
                <w:sz w:val="18"/>
                <w:szCs w:val="18"/>
              </w:rPr>
            </w:pPr>
            <w:r w:rsidRPr="007D46B4">
              <w:rPr>
                <w:rFonts w:cs="Arial"/>
                <w:b/>
                <w:sz w:val="18"/>
                <w:szCs w:val="18"/>
              </w:rPr>
              <w:t>(P) Problemstellung erörtern</w:t>
            </w:r>
          </w:p>
          <w:p w:rsidR="007D46B4" w:rsidRPr="007D46B4" w:rsidRDefault="007D46B4" w:rsidP="007D46B4">
            <w:pPr>
              <w:spacing w:line="240" w:lineRule="auto"/>
              <w:rPr>
                <w:rFonts w:cs="Arial"/>
                <w:sz w:val="18"/>
                <w:szCs w:val="18"/>
              </w:rPr>
            </w:pPr>
            <w:r w:rsidRPr="007D46B4">
              <w:rPr>
                <w:rFonts w:cs="Arial"/>
                <w:sz w:val="18"/>
                <w:szCs w:val="18"/>
              </w:rPr>
              <w:t>Kann eine der vorgegebenen oder selbst entwickelten Lösungen den Konflikt lösen?</w:t>
            </w:r>
          </w:p>
          <w:p w:rsidR="007D46B4" w:rsidRPr="007D46B4" w:rsidRDefault="007D46B4" w:rsidP="007D46B4">
            <w:pPr>
              <w:spacing w:line="240" w:lineRule="auto"/>
              <w:rPr>
                <w:rFonts w:cs="Arial"/>
                <w:sz w:val="18"/>
                <w:szCs w:val="18"/>
              </w:rPr>
            </w:pPr>
          </w:p>
          <w:p w:rsidR="00CF0528" w:rsidRDefault="007D46B4" w:rsidP="007D46B4">
            <w:pPr>
              <w:spacing w:line="240" w:lineRule="auto"/>
              <w:rPr>
                <w:rFonts w:cs="Arial"/>
                <w:b/>
                <w:sz w:val="18"/>
                <w:szCs w:val="18"/>
              </w:rPr>
            </w:pPr>
            <w:r w:rsidRPr="007D46B4">
              <w:rPr>
                <w:rFonts w:cs="Arial"/>
                <w:b/>
                <w:sz w:val="18"/>
                <w:szCs w:val="18"/>
              </w:rPr>
              <w:t xml:space="preserve">(F) </w:t>
            </w:r>
          </w:p>
          <w:p w:rsidR="007D46B4" w:rsidRPr="007D46B4" w:rsidRDefault="007D46B4" w:rsidP="007D46B4">
            <w:pPr>
              <w:spacing w:line="240" w:lineRule="auto"/>
              <w:rPr>
                <w:rFonts w:cs="Arial"/>
                <w:sz w:val="18"/>
                <w:szCs w:val="18"/>
              </w:rPr>
            </w:pPr>
            <w:r w:rsidRPr="007D46B4">
              <w:rPr>
                <w:rFonts w:cs="Arial"/>
                <w:sz w:val="18"/>
                <w:szCs w:val="18"/>
              </w:rPr>
              <w:t>WBS 3.1.3.1 Gestaltender Bürger (11) Ist die Entscheidung geeignet, im Unterschied zur Problemlösefähigkeit des Nationalstaats, das Problem zu lösen?</w:t>
            </w:r>
          </w:p>
          <w:p w:rsidR="007D46B4" w:rsidRPr="007D46B4" w:rsidRDefault="007D46B4" w:rsidP="007D46B4">
            <w:pPr>
              <w:spacing w:line="240" w:lineRule="auto"/>
              <w:rPr>
                <w:rFonts w:cs="Arial"/>
                <w:sz w:val="18"/>
                <w:szCs w:val="18"/>
              </w:rPr>
            </w:pPr>
            <w:r w:rsidRPr="007D46B4">
              <w:rPr>
                <w:rFonts w:cs="Arial"/>
                <w:sz w:val="18"/>
                <w:szCs w:val="18"/>
              </w:rPr>
              <w:t>G 3.3.2 Die Europäische Integration – eine neue Form der Kooperation (2) Ist die getroffene Entscheidung eine Chance für mehr politische und ökonomische Integration oder eher ein Risiko?</w:t>
            </w:r>
          </w:p>
          <w:p w:rsidR="007D46B4" w:rsidRPr="007D46B4" w:rsidRDefault="007D46B4" w:rsidP="007D46B4">
            <w:pPr>
              <w:spacing w:line="240" w:lineRule="auto"/>
              <w:rPr>
                <w:rFonts w:cs="Arial"/>
                <w:sz w:val="18"/>
                <w:szCs w:val="18"/>
              </w:rPr>
            </w:pPr>
            <w:r w:rsidRPr="007D46B4">
              <w:rPr>
                <w:rFonts w:cs="Arial"/>
                <w:sz w:val="18"/>
                <w:szCs w:val="18"/>
              </w:rPr>
              <w:t xml:space="preserve">GEO 3.3.2.1 Zukunftsfähige Gestaltung von Räumen (1) Ist die getroffene Entscheidung ein Beitrag für ein zukunftsfähiges Europa? </w:t>
            </w:r>
          </w:p>
          <w:p w:rsidR="007D46B4" w:rsidRPr="007D46B4" w:rsidRDefault="007D46B4" w:rsidP="007D46B4">
            <w:pPr>
              <w:spacing w:line="240" w:lineRule="auto"/>
              <w:rPr>
                <w:rFonts w:cs="Arial"/>
                <w:sz w:val="18"/>
                <w:szCs w:val="18"/>
              </w:rPr>
            </w:pPr>
            <w:r w:rsidRPr="007D46B4">
              <w:rPr>
                <w:rFonts w:cs="Arial"/>
                <w:sz w:val="18"/>
                <w:szCs w:val="18"/>
              </w:rPr>
              <w:t xml:space="preserve"> </w:t>
            </w: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w:t>
            </w:r>
            <w:r w:rsidRPr="009B36E9">
              <w:rPr>
                <w:rFonts w:eastAsia="Calibri" w:cs="Arial"/>
                <w:b/>
                <w:sz w:val="18"/>
                <w:szCs w:val="18"/>
                <w:shd w:val="clear" w:color="auto" w:fill="A3D7B7"/>
              </w:rPr>
              <w:t>B</w:t>
            </w:r>
            <w:r w:rsidR="007D46B4" w:rsidRPr="007D46B4">
              <w:rPr>
                <w:rFonts w:cs="Arial"/>
                <w:b/>
                <w:sz w:val="18"/>
                <w:szCs w:val="18"/>
              </w:rPr>
              <w:t xml:space="preserve"> </w:t>
            </w:r>
            <w:r w:rsidR="007D46B4" w:rsidRPr="007D46B4">
              <w:rPr>
                <w:rFonts w:cs="Arial"/>
                <w:sz w:val="18"/>
                <w:szCs w:val="18"/>
              </w:rPr>
              <w:t>Werden durch die getroffene Entscheidung Verbraucherrechte ausreichend geschützt?</w:t>
            </w:r>
          </w:p>
          <w:p w:rsidR="007D46B4" w:rsidRPr="007D46B4" w:rsidRDefault="0020199E" w:rsidP="007D46B4">
            <w:pPr>
              <w:spacing w:line="240" w:lineRule="auto"/>
              <w:rPr>
                <w:rFonts w:cs="Arial"/>
                <w:sz w:val="18"/>
                <w:szCs w:val="18"/>
              </w:rPr>
            </w:pPr>
            <w:r>
              <w:rPr>
                <w:rFonts w:eastAsia="Calibri" w:cs="Arial"/>
                <w:b/>
                <w:sz w:val="18"/>
                <w:szCs w:val="18"/>
                <w:shd w:val="clear" w:color="auto" w:fill="A3D7B7"/>
              </w:rPr>
              <w:t>(L) VB</w:t>
            </w:r>
            <w:r w:rsidR="007D46B4" w:rsidRPr="007D46B4">
              <w:rPr>
                <w:rFonts w:cs="Arial"/>
                <w:sz w:val="18"/>
                <w:szCs w:val="18"/>
              </w:rPr>
              <w:t xml:space="preserve"> Wird die Qualität des Konsums durch die Entscheidung beeinflusst?</w:t>
            </w:r>
          </w:p>
          <w:p w:rsidR="007D46B4" w:rsidRPr="007D46B4" w:rsidRDefault="0020199E" w:rsidP="007D46B4">
            <w:pPr>
              <w:spacing w:line="240" w:lineRule="auto"/>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V</w:t>
            </w:r>
            <w:r w:rsidRPr="009B36E9">
              <w:rPr>
                <w:rFonts w:eastAsia="Calibri" w:cs="Arial"/>
                <w:b/>
                <w:sz w:val="18"/>
                <w:szCs w:val="18"/>
                <w:shd w:val="clear" w:color="auto" w:fill="A3D7B7"/>
              </w:rPr>
              <w:t>B</w:t>
            </w:r>
            <w:r w:rsidR="007D46B4" w:rsidRPr="007D46B4">
              <w:rPr>
                <w:rFonts w:cs="Arial"/>
                <w:b/>
                <w:sz w:val="18"/>
                <w:szCs w:val="18"/>
              </w:rPr>
              <w:t xml:space="preserve"> </w:t>
            </w:r>
            <w:r w:rsidR="007D46B4" w:rsidRPr="007D46B4">
              <w:rPr>
                <w:rFonts w:cs="Arial"/>
                <w:sz w:val="18"/>
                <w:szCs w:val="18"/>
              </w:rPr>
              <w:t>Welchen Einfluss hat die getroffene Entscheidung auf den Alltagskonsum der EU-Bürger?</w:t>
            </w:r>
          </w:p>
          <w:p w:rsidR="007D46B4" w:rsidRDefault="007D46B4" w:rsidP="007D46B4">
            <w:pPr>
              <w:spacing w:line="240" w:lineRule="auto"/>
              <w:rPr>
                <w:rFonts w:cs="Arial"/>
                <w:sz w:val="18"/>
                <w:szCs w:val="18"/>
              </w:rPr>
            </w:pPr>
          </w:p>
          <w:p w:rsidR="008D59EE" w:rsidRPr="007D46B4" w:rsidRDefault="008D59EE" w:rsidP="007D46B4">
            <w:pPr>
              <w:spacing w:line="240" w:lineRule="auto"/>
              <w:rPr>
                <w:rFonts w:cs="Arial"/>
                <w:sz w:val="18"/>
                <w:szCs w:val="18"/>
              </w:rPr>
            </w:pPr>
          </w:p>
          <w:p w:rsidR="00BF2D35" w:rsidRDefault="007D46B4" w:rsidP="007D46B4">
            <w:pPr>
              <w:spacing w:line="240" w:lineRule="auto"/>
              <w:rPr>
                <w:rFonts w:cs="Arial"/>
                <w:b/>
                <w:sz w:val="18"/>
                <w:szCs w:val="18"/>
              </w:rPr>
            </w:pPr>
            <w:r w:rsidRPr="007D46B4">
              <w:rPr>
                <w:rFonts w:cs="Arial"/>
                <w:b/>
                <w:sz w:val="18"/>
                <w:szCs w:val="18"/>
              </w:rPr>
              <w:t xml:space="preserve">Zusätzliche Hinweise </w:t>
            </w:r>
          </w:p>
          <w:p w:rsidR="00014CE5" w:rsidRDefault="00014CE5" w:rsidP="007D46B4">
            <w:pPr>
              <w:spacing w:line="240" w:lineRule="auto"/>
              <w:rPr>
                <w:rFonts w:cs="Arial"/>
                <w:b/>
                <w:sz w:val="18"/>
                <w:szCs w:val="18"/>
              </w:rPr>
            </w:pPr>
          </w:p>
          <w:p w:rsidR="00014CE5" w:rsidRPr="00014CE5" w:rsidRDefault="00014CE5" w:rsidP="00014CE5">
            <w:pPr>
              <w:spacing w:line="240" w:lineRule="auto"/>
              <w:rPr>
                <w:rFonts w:cs="Arial"/>
                <w:b/>
                <w:sz w:val="18"/>
                <w:szCs w:val="18"/>
              </w:rPr>
            </w:pPr>
            <w:r w:rsidRPr="00014CE5">
              <w:rPr>
                <w:rFonts w:cs="Arial"/>
                <w:b/>
                <w:sz w:val="18"/>
                <w:szCs w:val="18"/>
              </w:rPr>
              <w:t>2.3 Handlungskompetenz</w:t>
            </w:r>
          </w:p>
          <w:p w:rsidR="00B461FF" w:rsidRPr="00B461FF" w:rsidRDefault="00014CE5" w:rsidP="00014CE5">
            <w:pPr>
              <w:spacing w:line="240" w:lineRule="auto"/>
              <w:rPr>
                <w:rFonts w:cs="Arial"/>
                <w:sz w:val="18"/>
                <w:szCs w:val="18"/>
              </w:rPr>
            </w:pPr>
            <w:r w:rsidRPr="00014CE5">
              <w:rPr>
                <w:rFonts w:cs="Arial"/>
                <w:b/>
                <w:sz w:val="18"/>
                <w:szCs w:val="18"/>
              </w:rPr>
              <w:t xml:space="preserve">(3) </w:t>
            </w:r>
            <w:r w:rsidRPr="00014CE5">
              <w:rPr>
                <w:rFonts w:cs="Arial"/>
                <w:sz w:val="18"/>
                <w:szCs w:val="18"/>
              </w:rPr>
              <w:t>simulativ Interessen vertreten</w:t>
            </w:r>
          </w:p>
          <w:p w:rsidR="00014CE5" w:rsidRPr="00014CE5" w:rsidRDefault="00014CE5" w:rsidP="00014CE5">
            <w:pPr>
              <w:spacing w:line="240" w:lineRule="auto"/>
              <w:rPr>
                <w:rFonts w:cs="Arial"/>
                <w:b/>
                <w:sz w:val="18"/>
                <w:szCs w:val="18"/>
              </w:rPr>
            </w:pPr>
            <w:r w:rsidRPr="00014CE5">
              <w:rPr>
                <w:rFonts w:cs="Arial"/>
                <w:b/>
                <w:sz w:val="18"/>
                <w:szCs w:val="18"/>
              </w:rPr>
              <w:t>2.4 Methodenkompetenz</w:t>
            </w:r>
          </w:p>
          <w:p w:rsidR="00014CE5" w:rsidRPr="00014CE5" w:rsidRDefault="00014CE5" w:rsidP="00014CE5">
            <w:pPr>
              <w:spacing w:line="240" w:lineRule="auto"/>
              <w:rPr>
                <w:rFonts w:cs="Arial"/>
                <w:sz w:val="18"/>
                <w:szCs w:val="18"/>
              </w:rPr>
            </w:pPr>
            <w:r w:rsidRPr="00014CE5">
              <w:rPr>
                <w:rFonts w:cs="Arial"/>
                <w:b/>
                <w:sz w:val="18"/>
                <w:szCs w:val="18"/>
              </w:rPr>
              <w:t xml:space="preserve">(7) </w:t>
            </w:r>
            <w:r w:rsidRPr="00014CE5">
              <w:rPr>
                <w:rFonts w:cs="Arial"/>
                <w:sz w:val="18"/>
                <w:szCs w:val="18"/>
              </w:rPr>
              <w:t>politisches Handeln simulieren</w:t>
            </w:r>
          </w:p>
          <w:p w:rsidR="00014CE5" w:rsidRDefault="00014CE5" w:rsidP="007D46B4">
            <w:pPr>
              <w:spacing w:line="240" w:lineRule="auto"/>
              <w:rPr>
                <w:rFonts w:cs="Arial"/>
                <w:b/>
                <w:sz w:val="18"/>
                <w:szCs w:val="18"/>
              </w:rPr>
            </w:pPr>
          </w:p>
          <w:p w:rsidR="00D75693" w:rsidRDefault="0023698B" w:rsidP="007D46B4">
            <w:pPr>
              <w:spacing w:line="240" w:lineRule="auto"/>
              <w:rPr>
                <w:rFonts w:cs="Arial"/>
                <w:sz w:val="18"/>
                <w:szCs w:val="18"/>
              </w:rPr>
            </w:pPr>
            <w:hyperlink r:id="rId31" w:history="1">
              <w:r w:rsidR="00D75693" w:rsidRPr="0047112B">
                <w:rPr>
                  <w:rStyle w:val="Hyperlink"/>
                  <w:rFonts w:cs="Arial"/>
                  <w:sz w:val="18"/>
                  <w:szCs w:val="18"/>
                </w:rPr>
                <w:t>http://www.bpb.de/lernen/formate/planspiele/65585/planspiel-datenbank</w:t>
              </w:r>
            </w:hyperlink>
          </w:p>
          <w:p w:rsidR="007D46B4" w:rsidRDefault="008D59EE" w:rsidP="007D46B4">
            <w:pPr>
              <w:spacing w:line="240" w:lineRule="auto"/>
              <w:rPr>
                <w:rFonts w:cs="Arial"/>
                <w:sz w:val="18"/>
                <w:szCs w:val="18"/>
              </w:rPr>
            </w:pPr>
            <w:r>
              <w:rPr>
                <w:rFonts w:cs="Arial"/>
                <w:sz w:val="18"/>
                <w:szCs w:val="18"/>
              </w:rPr>
              <w:t>(</w:t>
            </w:r>
            <w:r w:rsidR="00C35B7D">
              <w:rPr>
                <w:rFonts w:cs="Arial"/>
                <w:bCs/>
                <w:iCs/>
                <w:sz w:val="18"/>
                <w:szCs w:val="18"/>
              </w:rPr>
              <w:t>18.05</w:t>
            </w:r>
            <w:r w:rsidR="00C35B7D" w:rsidRPr="00A533FE">
              <w:rPr>
                <w:rFonts w:cs="Arial"/>
                <w:bCs/>
                <w:iCs/>
                <w:sz w:val="18"/>
                <w:szCs w:val="18"/>
              </w:rPr>
              <w:t>.2017</w:t>
            </w:r>
            <w:r>
              <w:rPr>
                <w:rFonts w:cs="Arial"/>
                <w:sz w:val="18"/>
                <w:szCs w:val="18"/>
              </w:rPr>
              <w:t>)</w:t>
            </w:r>
          </w:p>
          <w:p w:rsidR="00DD0350" w:rsidRPr="007D46B4" w:rsidRDefault="00DD0350" w:rsidP="007D46B4">
            <w:pPr>
              <w:spacing w:line="240" w:lineRule="auto"/>
              <w:rPr>
                <w:rFonts w:cs="Arial"/>
                <w:sz w:val="18"/>
                <w:szCs w:val="18"/>
              </w:rPr>
            </w:pPr>
          </w:p>
        </w:tc>
      </w:tr>
      <w:tr w:rsidR="007D46B4" w:rsidRPr="007D46B4" w:rsidTr="005B3875">
        <w:trPr>
          <w:jc w:val="center"/>
        </w:trPr>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r w:rsidRPr="007D46B4">
              <w:rPr>
                <w:rFonts w:ascii="Cambria" w:hAnsi="Cambria"/>
                <w:sz w:val="24"/>
              </w:rPr>
              <w:br w:type="page"/>
            </w: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c>
          <w:tcPr>
            <w:tcW w:w="3685" w:type="dxa"/>
            <w:shd w:val="clear" w:color="auto" w:fill="BFBFBF" w:themeFill="background1" w:themeFillShade="BF"/>
          </w:tcPr>
          <w:p w:rsidR="007D46B4" w:rsidRPr="007D46B4" w:rsidRDefault="007D46B4" w:rsidP="007D46B4">
            <w:pPr>
              <w:spacing w:line="240" w:lineRule="auto"/>
              <w:rPr>
                <w:rFonts w:cs="Arial"/>
                <w:color w:val="404040"/>
                <w:sz w:val="18"/>
                <w:szCs w:val="18"/>
              </w:rPr>
            </w:pPr>
          </w:p>
        </w:tc>
      </w:tr>
    </w:tbl>
    <w:p w:rsidR="007D46B4" w:rsidRPr="007D46B4" w:rsidRDefault="007D46B4" w:rsidP="007D46B4">
      <w:pPr>
        <w:spacing w:line="240" w:lineRule="auto"/>
        <w:rPr>
          <w:rFonts w:ascii="Cambria" w:eastAsia="MS Mincho" w:hAnsi="Cambria"/>
          <w:sz w:val="24"/>
        </w:rPr>
      </w:pPr>
    </w:p>
    <w:p w:rsidR="0094691F" w:rsidRDefault="0094691F">
      <w:pPr>
        <w:spacing w:line="240" w:lineRule="auto"/>
        <w:rPr>
          <w:rFonts w:cs="Arial"/>
          <w:i/>
          <w:szCs w:val="22"/>
        </w:rPr>
      </w:pPr>
    </w:p>
    <w:p w:rsidR="00F634B3" w:rsidRDefault="00F634B3">
      <w:pPr>
        <w:spacing w:line="240" w:lineRule="auto"/>
        <w:rPr>
          <w:rFonts w:cs="Arial"/>
          <w:i/>
          <w:szCs w:val="22"/>
        </w:rPr>
      </w:pPr>
    </w:p>
    <w:p w:rsidR="00BC09A4" w:rsidRPr="00BC09A4" w:rsidRDefault="00BC09A4" w:rsidP="00625EA4">
      <w:pPr>
        <w:rPr>
          <w:rFonts w:cs="Arial"/>
          <w:b/>
          <w:sz w:val="24"/>
          <w:lang w:val="en-US"/>
        </w:rPr>
      </w:pPr>
    </w:p>
    <w:sectPr w:rsidR="00BC09A4" w:rsidRPr="00BC09A4" w:rsidSect="006743E1">
      <w:headerReference w:type="default" r:id="rId32"/>
      <w:footerReference w:type="default" r:id="rId3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8B" w:rsidRDefault="0023698B">
      <w:r>
        <w:separator/>
      </w:r>
    </w:p>
  </w:endnote>
  <w:endnote w:type="continuationSeparator" w:id="0">
    <w:p w:rsidR="0023698B" w:rsidRDefault="0023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eXGyreHeros-Regular">
    <w:altName w:val="Arial Unicode MS"/>
    <w:panose1 w:val="00000000000000000000"/>
    <w:charset w:val="0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59" w:rsidRDefault="00DF5D5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5D59" w:rsidRDefault="00DF5D5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243228"/>
      <w:docPartObj>
        <w:docPartGallery w:val="Page Numbers (Bottom of Page)"/>
        <w:docPartUnique/>
      </w:docPartObj>
    </w:sdtPr>
    <w:sdtEndPr/>
    <w:sdtContent>
      <w:p w:rsidR="00C66D1A" w:rsidRDefault="00C66D1A">
        <w:pPr>
          <w:pStyle w:val="Fuzeile"/>
          <w:jc w:val="right"/>
        </w:pPr>
        <w:r>
          <w:fldChar w:fldCharType="begin"/>
        </w:r>
        <w:r>
          <w:instrText>PAGE   \* MERGEFORMAT</w:instrText>
        </w:r>
        <w:r>
          <w:fldChar w:fldCharType="separate"/>
        </w:r>
        <w:r w:rsidR="000A1168">
          <w:rPr>
            <w:noProof/>
          </w:rPr>
          <w:t>2</w:t>
        </w:r>
        <w:r>
          <w:fldChar w:fldCharType="end"/>
        </w:r>
      </w:p>
    </w:sdtContent>
  </w:sdt>
  <w:p w:rsidR="00DF5D59" w:rsidRDefault="00DF5D5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68" w:rsidRDefault="000A116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E5" w:rsidRPr="009C7501" w:rsidRDefault="00014CE5" w:rsidP="009C7501">
    <w:pPr>
      <w:pStyle w:val="Fuzeile"/>
      <w:jc w:val="right"/>
    </w:pPr>
    <w:r>
      <w:fldChar w:fldCharType="begin"/>
    </w:r>
    <w:r>
      <w:instrText>PAGE   \* MERGEFORMAT</w:instrText>
    </w:r>
    <w:r>
      <w:fldChar w:fldCharType="separate"/>
    </w:r>
    <w:r w:rsidR="000A1168">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8B" w:rsidRDefault="0023698B">
      <w:r>
        <w:separator/>
      </w:r>
    </w:p>
  </w:footnote>
  <w:footnote w:type="continuationSeparator" w:id="0">
    <w:p w:rsidR="0023698B" w:rsidRDefault="0023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68" w:rsidRDefault="000A11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68" w:rsidRDefault="000A11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68" w:rsidRDefault="000A116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1A" w:rsidRDefault="00C66D1A">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E5" w:rsidRDefault="00014CE5">
    <w:pPr>
      <w:rPr>
        <w:rFonts w:cs="Arial"/>
        <w:sz w:val="20"/>
        <w:szCs w:val="20"/>
      </w:rPr>
    </w:pPr>
    <w:r>
      <w:rPr>
        <w:rFonts w:cs="Arial"/>
        <w:sz w:val="20"/>
        <w:szCs w:val="20"/>
      </w:rPr>
      <w:t xml:space="preserve">Beispielcurriculum für das Fach Gemeinschaftskunde / </w:t>
    </w:r>
    <w:r w:rsidRPr="00F53D6C">
      <w:rPr>
        <w:rFonts w:cs="Arial"/>
        <w:sz w:val="20"/>
        <w:szCs w:val="20"/>
      </w:rPr>
      <w:t xml:space="preserve">Klasse </w:t>
    </w:r>
    <w:r>
      <w:rPr>
        <w:rFonts w:cs="Arial"/>
        <w:sz w:val="20"/>
        <w:szCs w:val="20"/>
      </w:rPr>
      <w:t>10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E2009C"/>
    <w:multiLevelType w:val="hybridMultilevel"/>
    <w:tmpl w:val="444A36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4624D"/>
    <w:multiLevelType w:val="hybridMultilevel"/>
    <w:tmpl w:val="DB2CD0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36695E"/>
    <w:multiLevelType w:val="hybridMultilevel"/>
    <w:tmpl w:val="084A7742"/>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07421D"/>
    <w:multiLevelType w:val="hybridMultilevel"/>
    <w:tmpl w:val="4E22F588"/>
    <w:lvl w:ilvl="0" w:tplc="43C2D8F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8E5A16"/>
    <w:multiLevelType w:val="hybridMultilevel"/>
    <w:tmpl w:val="705CE980"/>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1C21F5"/>
    <w:multiLevelType w:val="hybridMultilevel"/>
    <w:tmpl w:val="D444BCE6"/>
    <w:lvl w:ilvl="0" w:tplc="5CBC118A">
      <w:start w:val="1"/>
      <w:numFmt w:val="bullet"/>
      <w:lvlText w:val=""/>
      <w:lvlJc w:val="left"/>
      <w:pPr>
        <w:tabs>
          <w:tab w:val="num" w:pos="720"/>
        </w:tabs>
        <w:ind w:left="720" w:hanging="360"/>
      </w:pPr>
      <w:rPr>
        <w:rFonts w:ascii="Symbol" w:hAnsi="Symbol" w:hint="default"/>
      </w:rPr>
    </w:lvl>
    <w:lvl w:ilvl="1" w:tplc="56A6956C" w:tentative="1">
      <w:start w:val="1"/>
      <w:numFmt w:val="bullet"/>
      <w:lvlText w:val=""/>
      <w:lvlJc w:val="left"/>
      <w:pPr>
        <w:tabs>
          <w:tab w:val="num" w:pos="1440"/>
        </w:tabs>
        <w:ind w:left="1440" w:hanging="360"/>
      </w:pPr>
      <w:rPr>
        <w:rFonts w:ascii="Symbol" w:hAnsi="Symbol" w:hint="default"/>
      </w:rPr>
    </w:lvl>
    <w:lvl w:ilvl="2" w:tplc="EA961C0C" w:tentative="1">
      <w:start w:val="1"/>
      <w:numFmt w:val="bullet"/>
      <w:lvlText w:val=""/>
      <w:lvlJc w:val="left"/>
      <w:pPr>
        <w:tabs>
          <w:tab w:val="num" w:pos="2160"/>
        </w:tabs>
        <w:ind w:left="2160" w:hanging="360"/>
      </w:pPr>
      <w:rPr>
        <w:rFonts w:ascii="Symbol" w:hAnsi="Symbol" w:hint="default"/>
      </w:rPr>
    </w:lvl>
    <w:lvl w:ilvl="3" w:tplc="5FD83F44" w:tentative="1">
      <w:start w:val="1"/>
      <w:numFmt w:val="bullet"/>
      <w:lvlText w:val=""/>
      <w:lvlJc w:val="left"/>
      <w:pPr>
        <w:tabs>
          <w:tab w:val="num" w:pos="2880"/>
        </w:tabs>
        <w:ind w:left="2880" w:hanging="360"/>
      </w:pPr>
      <w:rPr>
        <w:rFonts w:ascii="Symbol" w:hAnsi="Symbol" w:hint="default"/>
      </w:rPr>
    </w:lvl>
    <w:lvl w:ilvl="4" w:tplc="7FC41790" w:tentative="1">
      <w:start w:val="1"/>
      <w:numFmt w:val="bullet"/>
      <w:lvlText w:val=""/>
      <w:lvlJc w:val="left"/>
      <w:pPr>
        <w:tabs>
          <w:tab w:val="num" w:pos="3600"/>
        </w:tabs>
        <w:ind w:left="3600" w:hanging="360"/>
      </w:pPr>
      <w:rPr>
        <w:rFonts w:ascii="Symbol" w:hAnsi="Symbol" w:hint="default"/>
      </w:rPr>
    </w:lvl>
    <w:lvl w:ilvl="5" w:tplc="6082BF2A" w:tentative="1">
      <w:start w:val="1"/>
      <w:numFmt w:val="bullet"/>
      <w:lvlText w:val=""/>
      <w:lvlJc w:val="left"/>
      <w:pPr>
        <w:tabs>
          <w:tab w:val="num" w:pos="4320"/>
        </w:tabs>
        <w:ind w:left="4320" w:hanging="360"/>
      </w:pPr>
      <w:rPr>
        <w:rFonts w:ascii="Symbol" w:hAnsi="Symbol" w:hint="default"/>
      </w:rPr>
    </w:lvl>
    <w:lvl w:ilvl="6" w:tplc="632E35E6" w:tentative="1">
      <w:start w:val="1"/>
      <w:numFmt w:val="bullet"/>
      <w:lvlText w:val=""/>
      <w:lvlJc w:val="left"/>
      <w:pPr>
        <w:tabs>
          <w:tab w:val="num" w:pos="5040"/>
        </w:tabs>
        <w:ind w:left="5040" w:hanging="360"/>
      </w:pPr>
      <w:rPr>
        <w:rFonts w:ascii="Symbol" w:hAnsi="Symbol" w:hint="default"/>
      </w:rPr>
    </w:lvl>
    <w:lvl w:ilvl="7" w:tplc="39000D18" w:tentative="1">
      <w:start w:val="1"/>
      <w:numFmt w:val="bullet"/>
      <w:lvlText w:val=""/>
      <w:lvlJc w:val="left"/>
      <w:pPr>
        <w:tabs>
          <w:tab w:val="num" w:pos="5760"/>
        </w:tabs>
        <w:ind w:left="5760" w:hanging="360"/>
      </w:pPr>
      <w:rPr>
        <w:rFonts w:ascii="Symbol" w:hAnsi="Symbol" w:hint="default"/>
      </w:rPr>
    </w:lvl>
    <w:lvl w:ilvl="8" w:tplc="9D0C54B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F42146"/>
    <w:multiLevelType w:val="hybridMultilevel"/>
    <w:tmpl w:val="49F6B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483CA6"/>
    <w:multiLevelType w:val="hybridMultilevel"/>
    <w:tmpl w:val="E698D6AA"/>
    <w:lvl w:ilvl="0" w:tplc="B67ADE0A">
      <w:start w:val="1"/>
      <w:numFmt w:val="bullet"/>
      <w:lvlText w:val=""/>
      <w:lvlJc w:val="left"/>
      <w:pPr>
        <w:tabs>
          <w:tab w:val="num" w:pos="720"/>
        </w:tabs>
        <w:ind w:left="720" w:hanging="360"/>
      </w:pPr>
      <w:rPr>
        <w:rFonts w:ascii="Symbol" w:hAnsi="Symbol" w:hint="default"/>
      </w:rPr>
    </w:lvl>
    <w:lvl w:ilvl="1" w:tplc="CF9C32FC" w:tentative="1">
      <w:start w:val="1"/>
      <w:numFmt w:val="bullet"/>
      <w:lvlText w:val=""/>
      <w:lvlJc w:val="left"/>
      <w:pPr>
        <w:tabs>
          <w:tab w:val="num" w:pos="1440"/>
        </w:tabs>
        <w:ind w:left="1440" w:hanging="360"/>
      </w:pPr>
      <w:rPr>
        <w:rFonts w:ascii="Symbol" w:hAnsi="Symbol" w:hint="default"/>
      </w:rPr>
    </w:lvl>
    <w:lvl w:ilvl="2" w:tplc="696482C6" w:tentative="1">
      <w:start w:val="1"/>
      <w:numFmt w:val="bullet"/>
      <w:lvlText w:val=""/>
      <w:lvlJc w:val="left"/>
      <w:pPr>
        <w:tabs>
          <w:tab w:val="num" w:pos="2160"/>
        </w:tabs>
        <w:ind w:left="2160" w:hanging="360"/>
      </w:pPr>
      <w:rPr>
        <w:rFonts w:ascii="Symbol" w:hAnsi="Symbol" w:hint="default"/>
      </w:rPr>
    </w:lvl>
    <w:lvl w:ilvl="3" w:tplc="599AD158" w:tentative="1">
      <w:start w:val="1"/>
      <w:numFmt w:val="bullet"/>
      <w:lvlText w:val=""/>
      <w:lvlJc w:val="left"/>
      <w:pPr>
        <w:tabs>
          <w:tab w:val="num" w:pos="2880"/>
        </w:tabs>
        <w:ind w:left="2880" w:hanging="360"/>
      </w:pPr>
      <w:rPr>
        <w:rFonts w:ascii="Symbol" w:hAnsi="Symbol" w:hint="default"/>
      </w:rPr>
    </w:lvl>
    <w:lvl w:ilvl="4" w:tplc="DC2C3296" w:tentative="1">
      <w:start w:val="1"/>
      <w:numFmt w:val="bullet"/>
      <w:lvlText w:val=""/>
      <w:lvlJc w:val="left"/>
      <w:pPr>
        <w:tabs>
          <w:tab w:val="num" w:pos="3600"/>
        </w:tabs>
        <w:ind w:left="3600" w:hanging="360"/>
      </w:pPr>
      <w:rPr>
        <w:rFonts w:ascii="Symbol" w:hAnsi="Symbol" w:hint="default"/>
      </w:rPr>
    </w:lvl>
    <w:lvl w:ilvl="5" w:tplc="2A0450D2" w:tentative="1">
      <w:start w:val="1"/>
      <w:numFmt w:val="bullet"/>
      <w:lvlText w:val=""/>
      <w:lvlJc w:val="left"/>
      <w:pPr>
        <w:tabs>
          <w:tab w:val="num" w:pos="4320"/>
        </w:tabs>
        <w:ind w:left="4320" w:hanging="360"/>
      </w:pPr>
      <w:rPr>
        <w:rFonts w:ascii="Symbol" w:hAnsi="Symbol" w:hint="default"/>
      </w:rPr>
    </w:lvl>
    <w:lvl w:ilvl="6" w:tplc="08E6CB7A" w:tentative="1">
      <w:start w:val="1"/>
      <w:numFmt w:val="bullet"/>
      <w:lvlText w:val=""/>
      <w:lvlJc w:val="left"/>
      <w:pPr>
        <w:tabs>
          <w:tab w:val="num" w:pos="5040"/>
        </w:tabs>
        <w:ind w:left="5040" w:hanging="360"/>
      </w:pPr>
      <w:rPr>
        <w:rFonts w:ascii="Symbol" w:hAnsi="Symbol" w:hint="default"/>
      </w:rPr>
    </w:lvl>
    <w:lvl w:ilvl="7" w:tplc="B6FEBA64" w:tentative="1">
      <w:start w:val="1"/>
      <w:numFmt w:val="bullet"/>
      <w:lvlText w:val=""/>
      <w:lvlJc w:val="left"/>
      <w:pPr>
        <w:tabs>
          <w:tab w:val="num" w:pos="5760"/>
        </w:tabs>
        <w:ind w:left="5760" w:hanging="360"/>
      </w:pPr>
      <w:rPr>
        <w:rFonts w:ascii="Symbol" w:hAnsi="Symbol" w:hint="default"/>
      </w:rPr>
    </w:lvl>
    <w:lvl w:ilvl="8" w:tplc="219E14E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DD27FB"/>
    <w:multiLevelType w:val="hybridMultilevel"/>
    <w:tmpl w:val="19FAD86C"/>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F23032"/>
    <w:multiLevelType w:val="hybridMultilevel"/>
    <w:tmpl w:val="3CFAD520"/>
    <w:lvl w:ilvl="0" w:tplc="BA6C3FB4">
      <w:start w:val="1"/>
      <w:numFmt w:val="bullet"/>
      <w:lvlText w:val=""/>
      <w:lvlJc w:val="left"/>
      <w:pPr>
        <w:tabs>
          <w:tab w:val="num" w:pos="720"/>
        </w:tabs>
        <w:ind w:left="720" w:hanging="360"/>
      </w:pPr>
      <w:rPr>
        <w:rFonts w:ascii="Symbol" w:hAnsi="Symbol" w:hint="default"/>
      </w:rPr>
    </w:lvl>
    <w:lvl w:ilvl="1" w:tplc="50D2E9D0" w:tentative="1">
      <w:start w:val="1"/>
      <w:numFmt w:val="bullet"/>
      <w:lvlText w:val=""/>
      <w:lvlJc w:val="left"/>
      <w:pPr>
        <w:tabs>
          <w:tab w:val="num" w:pos="1440"/>
        </w:tabs>
        <w:ind w:left="1440" w:hanging="360"/>
      </w:pPr>
      <w:rPr>
        <w:rFonts w:ascii="Symbol" w:hAnsi="Symbol" w:hint="default"/>
      </w:rPr>
    </w:lvl>
    <w:lvl w:ilvl="2" w:tplc="7B4C8E4C" w:tentative="1">
      <w:start w:val="1"/>
      <w:numFmt w:val="bullet"/>
      <w:lvlText w:val=""/>
      <w:lvlJc w:val="left"/>
      <w:pPr>
        <w:tabs>
          <w:tab w:val="num" w:pos="2160"/>
        </w:tabs>
        <w:ind w:left="2160" w:hanging="360"/>
      </w:pPr>
      <w:rPr>
        <w:rFonts w:ascii="Symbol" w:hAnsi="Symbol" w:hint="default"/>
      </w:rPr>
    </w:lvl>
    <w:lvl w:ilvl="3" w:tplc="929629B2" w:tentative="1">
      <w:start w:val="1"/>
      <w:numFmt w:val="bullet"/>
      <w:lvlText w:val=""/>
      <w:lvlJc w:val="left"/>
      <w:pPr>
        <w:tabs>
          <w:tab w:val="num" w:pos="2880"/>
        </w:tabs>
        <w:ind w:left="2880" w:hanging="360"/>
      </w:pPr>
      <w:rPr>
        <w:rFonts w:ascii="Symbol" w:hAnsi="Symbol" w:hint="default"/>
      </w:rPr>
    </w:lvl>
    <w:lvl w:ilvl="4" w:tplc="17B025A2" w:tentative="1">
      <w:start w:val="1"/>
      <w:numFmt w:val="bullet"/>
      <w:lvlText w:val=""/>
      <w:lvlJc w:val="left"/>
      <w:pPr>
        <w:tabs>
          <w:tab w:val="num" w:pos="3600"/>
        </w:tabs>
        <w:ind w:left="3600" w:hanging="360"/>
      </w:pPr>
      <w:rPr>
        <w:rFonts w:ascii="Symbol" w:hAnsi="Symbol" w:hint="default"/>
      </w:rPr>
    </w:lvl>
    <w:lvl w:ilvl="5" w:tplc="0A8AB1E8" w:tentative="1">
      <w:start w:val="1"/>
      <w:numFmt w:val="bullet"/>
      <w:lvlText w:val=""/>
      <w:lvlJc w:val="left"/>
      <w:pPr>
        <w:tabs>
          <w:tab w:val="num" w:pos="4320"/>
        </w:tabs>
        <w:ind w:left="4320" w:hanging="360"/>
      </w:pPr>
      <w:rPr>
        <w:rFonts w:ascii="Symbol" w:hAnsi="Symbol" w:hint="default"/>
      </w:rPr>
    </w:lvl>
    <w:lvl w:ilvl="6" w:tplc="87B6B564" w:tentative="1">
      <w:start w:val="1"/>
      <w:numFmt w:val="bullet"/>
      <w:lvlText w:val=""/>
      <w:lvlJc w:val="left"/>
      <w:pPr>
        <w:tabs>
          <w:tab w:val="num" w:pos="5040"/>
        </w:tabs>
        <w:ind w:left="5040" w:hanging="360"/>
      </w:pPr>
      <w:rPr>
        <w:rFonts w:ascii="Symbol" w:hAnsi="Symbol" w:hint="default"/>
      </w:rPr>
    </w:lvl>
    <w:lvl w:ilvl="7" w:tplc="481A6FB6" w:tentative="1">
      <w:start w:val="1"/>
      <w:numFmt w:val="bullet"/>
      <w:lvlText w:val=""/>
      <w:lvlJc w:val="left"/>
      <w:pPr>
        <w:tabs>
          <w:tab w:val="num" w:pos="5760"/>
        </w:tabs>
        <w:ind w:left="5760" w:hanging="360"/>
      </w:pPr>
      <w:rPr>
        <w:rFonts w:ascii="Symbol" w:hAnsi="Symbol" w:hint="default"/>
      </w:rPr>
    </w:lvl>
    <w:lvl w:ilvl="8" w:tplc="3B2A0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9015BD"/>
    <w:multiLevelType w:val="hybridMultilevel"/>
    <w:tmpl w:val="27D441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E7A68"/>
    <w:multiLevelType w:val="hybridMultilevel"/>
    <w:tmpl w:val="737601C2"/>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3F7292"/>
    <w:multiLevelType w:val="hybridMultilevel"/>
    <w:tmpl w:val="45D2F8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7"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8" w15:restartNumberingAfterBreak="0">
    <w:nsid w:val="28B60B0E"/>
    <w:multiLevelType w:val="hybridMultilevel"/>
    <w:tmpl w:val="BE9E28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5977E1"/>
    <w:multiLevelType w:val="hybridMultilevel"/>
    <w:tmpl w:val="78F258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5620B5"/>
    <w:multiLevelType w:val="hybridMultilevel"/>
    <w:tmpl w:val="13E0E296"/>
    <w:lvl w:ilvl="0" w:tplc="30B60362">
      <w:start w:val="1"/>
      <w:numFmt w:val="bullet"/>
      <w:lvlText w:val=""/>
      <w:lvlJc w:val="left"/>
      <w:pPr>
        <w:tabs>
          <w:tab w:val="num" w:pos="720"/>
        </w:tabs>
        <w:ind w:left="720" w:hanging="360"/>
      </w:pPr>
      <w:rPr>
        <w:rFonts w:ascii="Symbol" w:hAnsi="Symbol" w:hint="default"/>
      </w:rPr>
    </w:lvl>
    <w:lvl w:ilvl="1" w:tplc="04EE95E4" w:tentative="1">
      <w:start w:val="1"/>
      <w:numFmt w:val="bullet"/>
      <w:lvlText w:val=""/>
      <w:lvlJc w:val="left"/>
      <w:pPr>
        <w:tabs>
          <w:tab w:val="num" w:pos="1440"/>
        </w:tabs>
        <w:ind w:left="1440" w:hanging="360"/>
      </w:pPr>
      <w:rPr>
        <w:rFonts w:ascii="Symbol" w:hAnsi="Symbol" w:hint="default"/>
      </w:rPr>
    </w:lvl>
    <w:lvl w:ilvl="2" w:tplc="E548A018" w:tentative="1">
      <w:start w:val="1"/>
      <w:numFmt w:val="bullet"/>
      <w:lvlText w:val=""/>
      <w:lvlJc w:val="left"/>
      <w:pPr>
        <w:tabs>
          <w:tab w:val="num" w:pos="2160"/>
        </w:tabs>
        <w:ind w:left="2160" w:hanging="360"/>
      </w:pPr>
      <w:rPr>
        <w:rFonts w:ascii="Symbol" w:hAnsi="Symbol" w:hint="default"/>
      </w:rPr>
    </w:lvl>
    <w:lvl w:ilvl="3" w:tplc="5E9E4522" w:tentative="1">
      <w:start w:val="1"/>
      <w:numFmt w:val="bullet"/>
      <w:lvlText w:val=""/>
      <w:lvlJc w:val="left"/>
      <w:pPr>
        <w:tabs>
          <w:tab w:val="num" w:pos="2880"/>
        </w:tabs>
        <w:ind w:left="2880" w:hanging="360"/>
      </w:pPr>
      <w:rPr>
        <w:rFonts w:ascii="Symbol" w:hAnsi="Symbol" w:hint="default"/>
      </w:rPr>
    </w:lvl>
    <w:lvl w:ilvl="4" w:tplc="9B2A1348" w:tentative="1">
      <w:start w:val="1"/>
      <w:numFmt w:val="bullet"/>
      <w:lvlText w:val=""/>
      <w:lvlJc w:val="left"/>
      <w:pPr>
        <w:tabs>
          <w:tab w:val="num" w:pos="3600"/>
        </w:tabs>
        <w:ind w:left="3600" w:hanging="360"/>
      </w:pPr>
      <w:rPr>
        <w:rFonts w:ascii="Symbol" w:hAnsi="Symbol" w:hint="default"/>
      </w:rPr>
    </w:lvl>
    <w:lvl w:ilvl="5" w:tplc="1362FC36" w:tentative="1">
      <w:start w:val="1"/>
      <w:numFmt w:val="bullet"/>
      <w:lvlText w:val=""/>
      <w:lvlJc w:val="left"/>
      <w:pPr>
        <w:tabs>
          <w:tab w:val="num" w:pos="4320"/>
        </w:tabs>
        <w:ind w:left="4320" w:hanging="360"/>
      </w:pPr>
      <w:rPr>
        <w:rFonts w:ascii="Symbol" w:hAnsi="Symbol" w:hint="default"/>
      </w:rPr>
    </w:lvl>
    <w:lvl w:ilvl="6" w:tplc="2FD682F8" w:tentative="1">
      <w:start w:val="1"/>
      <w:numFmt w:val="bullet"/>
      <w:lvlText w:val=""/>
      <w:lvlJc w:val="left"/>
      <w:pPr>
        <w:tabs>
          <w:tab w:val="num" w:pos="5040"/>
        </w:tabs>
        <w:ind w:left="5040" w:hanging="360"/>
      </w:pPr>
      <w:rPr>
        <w:rFonts w:ascii="Symbol" w:hAnsi="Symbol" w:hint="default"/>
      </w:rPr>
    </w:lvl>
    <w:lvl w:ilvl="7" w:tplc="D8A4C7A0" w:tentative="1">
      <w:start w:val="1"/>
      <w:numFmt w:val="bullet"/>
      <w:lvlText w:val=""/>
      <w:lvlJc w:val="left"/>
      <w:pPr>
        <w:tabs>
          <w:tab w:val="num" w:pos="5760"/>
        </w:tabs>
        <w:ind w:left="5760" w:hanging="360"/>
      </w:pPr>
      <w:rPr>
        <w:rFonts w:ascii="Symbol" w:hAnsi="Symbol" w:hint="default"/>
      </w:rPr>
    </w:lvl>
    <w:lvl w:ilvl="8" w:tplc="F58232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2"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7A2AA1"/>
    <w:multiLevelType w:val="hybridMultilevel"/>
    <w:tmpl w:val="4928EFE6"/>
    <w:lvl w:ilvl="0" w:tplc="88803E1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C061E4"/>
    <w:multiLevelType w:val="hybridMultilevel"/>
    <w:tmpl w:val="55A8A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6"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B431CE"/>
    <w:multiLevelType w:val="hybridMultilevel"/>
    <w:tmpl w:val="F6104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C0F10"/>
    <w:multiLevelType w:val="hybridMultilevel"/>
    <w:tmpl w:val="48C2C596"/>
    <w:lvl w:ilvl="0" w:tplc="35A2D2A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32"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3" w15:restartNumberingAfterBreak="0">
    <w:nsid w:val="53D85C0C"/>
    <w:multiLevelType w:val="hybridMultilevel"/>
    <w:tmpl w:val="FC8C1F70"/>
    <w:lvl w:ilvl="0" w:tplc="3A2638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6607A95"/>
    <w:multiLevelType w:val="hybridMultilevel"/>
    <w:tmpl w:val="18F49A28"/>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FA0528"/>
    <w:multiLevelType w:val="hybridMultilevel"/>
    <w:tmpl w:val="97AAE4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40" w15:restartNumberingAfterBreak="0">
    <w:nsid w:val="69AC2A55"/>
    <w:multiLevelType w:val="hybridMultilevel"/>
    <w:tmpl w:val="98265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4515DC"/>
    <w:multiLevelType w:val="hybridMultilevel"/>
    <w:tmpl w:val="54FE0E14"/>
    <w:lvl w:ilvl="0" w:tplc="07405F1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3D35B7"/>
    <w:multiLevelType w:val="hybridMultilevel"/>
    <w:tmpl w:val="21FADB30"/>
    <w:lvl w:ilvl="0" w:tplc="EC4495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214EA2"/>
    <w:multiLevelType w:val="hybridMultilevel"/>
    <w:tmpl w:val="F2B23D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32"/>
  </w:num>
  <w:num w:numId="2">
    <w:abstractNumId w:val="31"/>
  </w:num>
  <w:num w:numId="3">
    <w:abstractNumId w:val="17"/>
  </w:num>
  <w:num w:numId="4">
    <w:abstractNumId w:val="21"/>
  </w:num>
  <w:num w:numId="5">
    <w:abstractNumId w:val="26"/>
  </w:num>
  <w:num w:numId="6">
    <w:abstractNumId w:val="16"/>
  </w:num>
  <w:num w:numId="7">
    <w:abstractNumId w:val="43"/>
  </w:num>
  <w:num w:numId="8">
    <w:abstractNumId w:val="46"/>
  </w:num>
  <w:num w:numId="9">
    <w:abstractNumId w:val="29"/>
  </w:num>
  <w:num w:numId="10">
    <w:abstractNumId w:val="35"/>
  </w:num>
  <w:num w:numId="11">
    <w:abstractNumId w:val="37"/>
  </w:num>
  <w:num w:numId="12">
    <w:abstractNumId w:val="2"/>
  </w:num>
  <w:num w:numId="13">
    <w:abstractNumId w:val="25"/>
  </w:num>
  <w:num w:numId="14">
    <w:abstractNumId w:val="14"/>
  </w:num>
  <w:num w:numId="15">
    <w:abstractNumId w:val="22"/>
  </w:num>
  <w:num w:numId="16">
    <w:abstractNumId w:val="47"/>
  </w:num>
  <w:num w:numId="17">
    <w:abstractNumId w:val="27"/>
  </w:num>
  <w:num w:numId="18">
    <w:abstractNumId w:val="39"/>
  </w:num>
  <w:num w:numId="19">
    <w:abstractNumId w:val="0"/>
  </w:num>
  <w:num w:numId="20">
    <w:abstractNumId w:val="45"/>
  </w:num>
  <w:num w:numId="21">
    <w:abstractNumId w:val="36"/>
  </w:num>
  <w:num w:numId="22">
    <w:abstractNumId w:val="1"/>
  </w:num>
  <w:num w:numId="23">
    <w:abstractNumId w:val="8"/>
  </w:num>
  <w:num w:numId="24">
    <w:abstractNumId w:val="6"/>
  </w:num>
  <w:num w:numId="25">
    <w:abstractNumId w:val="34"/>
  </w:num>
  <w:num w:numId="26">
    <w:abstractNumId w:val="13"/>
  </w:num>
  <w:num w:numId="27">
    <w:abstractNumId w:val="3"/>
  </w:num>
  <w:num w:numId="28">
    <w:abstractNumId w:val="18"/>
  </w:num>
  <w:num w:numId="29">
    <w:abstractNumId w:val="15"/>
  </w:num>
  <w:num w:numId="30">
    <w:abstractNumId w:val="44"/>
  </w:num>
  <w:num w:numId="31">
    <w:abstractNumId w:val="24"/>
  </w:num>
  <w:num w:numId="32">
    <w:abstractNumId w:val="33"/>
  </w:num>
  <w:num w:numId="33">
    <w:abstractNumId w:val="19"/>
  </w:num>
  <w:num w:numId="34">
    <w:abstractNumId w:val="38"/>
  </w:num>
  <w:num w:numId="35">
    <w:abstractNumId w:val="12"/>
  </w:num>
  <w:num w:numId="36">
    <w:abstractNumId w:val="40"/>
  </w:num>
  <w:num w:numId="37">
    <w:abstractNumId w:val="23"/>
  </w:num>
  <w:num w:numId="38">
    <w:abstractNumId w:val="5"/>
  </w:num>
  <w:num w:numId="39">
    <w:abstractNumId w:val="41"/>
  </w:num>
  <w:num w:numId="40">
    <w:abstractNumId w:val="4"/>
  </w:num>
  <w:num w:numId="41">
    <w:abstractNumId w:val="10"/>
  </w:num>
  <w:num w:numId="42">
    <w:abstractNumId w:val="30"/>
  </w:num>
  <w:num w:numId="43">
    <w:abstractNumId w:val="42"/>
  </w:num>
  <w:num w:numId="44">
    <w:abstractNumId w:val="20"/>
  </w:num>
  <w:num w:numId="45">
    <w:abstractNumId w:val="9"/>
  </w:num>
  <w:num w:numId="46">
    <w:abstractNumId w:val="28"/>
  </w:num>
  <w:num w:numId="47">
    <w:abstractNumId w:val="1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D32"/>
    <w:rsid w:val="0000186C"/>
    <w:rsid w:val="00004145"/>
    <w:rsid w:val="00004A12"/>
    <w:rsid w:val="00005963"/>
    <w:rsid w:val="00006279"/>
    <w:rsid w:val="00011E43"/>
    <w:rsid w:val="00014313"/>
    <w:rsid w:val="00014CE5"/>
    <w:rsid w:val="0002056D"/>
    <w:rsid w:val="00021175"/>
    <w:rsid w:val="00023439"/>
    <w:rsid w:val="000257DD"/>
    <w:rsid w:val="00041BB2"/>
    <w:rsid w:val="00042FB6"/>
    <w:rsid w:val="000539C6"/>
    <w:rsid w:val="00056AB3"/>
    <w:rsid w:val="00056F4F"/>
    <w:rsid w:val="00061628"/>
    <w:rsid w:val="000622C3"/>
    <w:rsid w:val="000624A9"/>
    <w:rsid w:val="00064A46"/>
    <w:rsid w:val="00065882"/>
    <w:rsid w:val="00070596"/>
    <w:rsid w:val="00076718"/>
    <w:rsid w:val="000774B9"/>
    <w:rsid w:val="000832C2"/>
    <w:rsid w:val="00083BA5"/>
    <w:rsid w:val="000843F9"/>
    <w:rsid w:val="00085836"/>
    <w:rsid w:val="00085CB0"/>
    <w:rsid w:val="00090CE7"/>
    <w:rsid w:val="00091045"/>
    <w:rsid w:val="00092CFA"/>
    <w:rsid w:val="00092FDE"/>
    <w:rsid w:val="0009393F"/>
    <w:rsid w:val="00096E37"/>
    <w:rsid w:val="000A1168"/>
    <w:rsid w:val="000A143C"/>
    <w:rsid w:val="000A46E3"/>
    <w:rsid w:val="000A54E5"/>
    <w:rsid w:val="000B0C3A"/>
    <w:rsid w:val="000B1A4F"/>
    <w:rsid w:val="000B2221"/>
    <w:rsid w:val="000C041C"/>
    <w:rsid w:val="000C0A37"/>
    <w:rsid w:val="000C1BBC"/>
    <w:rsid w:val="000C2165"/>
    <w:rsid w:val="000C7E1D"/>
    <w:rsid w:val="000D3776"/>
    <w:rsid w:val="000D56B6"/>
    <w:rsid w:val="000D57A9"/>
    <w:rsid w:val="000D5D10"/>
    <w:rsid w:val="000E126C"/>
    <w:rsid w:val="000E2692"/>
    <w:rsid w:val="000E53A8"/>
    <w:rsid w:val="000E6F93"/>
    <w:rsid w:val="000E7660"/>
    <w:rsid w:val="000E78D9"/>
    <w:rsid w:val="000F0797"/>
    <w:rsid w:val="000F2DCB"/>
    <w:rsid w:val="000F332C"/>
    <w:rsid w:val="000F4E9C"/>
    <w:rsid w:val="000F71B9"/>
    <w:rsid w:val="000F7573"/>
    <w:rsid w:val="00100524"/>
    <w:rsid w:val="00100B09"/>
    <w:rsid w:val="00101857"/>
    <w:rsid w:val="001049F5"/>
    <w:rsid w:val="00106DD0"/>
    <w:rsid w:val="0010792E"/>
    <w:rsid w:val="00110C0B"/>
    <w:rsid w:val="00111601"/>
    <w:rsid w:val="00114D03"/>
    <w:rsid w:val="00115209"/>
    <w:rsid w:val="0011631A"/>
    <w:rsid w:val="001167F0"/>
    <w:rsid w:val="00122D76"/>
    <w:rsid w:val="00123064"/>
    <w:rsid w:val="00123485"/>
    <w:rsid w:val="00123A50"/>
    <w:rsid w:val="00125D42"/>
    <w:rsid w:val="0012710E"/>
    <w:rsid w:val="00130E9F"/>
    <w:rsid w:val="00131757"/>
    <w:rsid w:val="00133D35"/>
    <w:rsid w:val="00133DBA"/>
    <w:rsid w:val="00134BA9"/>
    <w:rsid w:val="00135848"/>
    <w:rsid w:val="00135CA0"/>
    <w:rsid w:val="00137676"/>
    <w:rsid w:val="00143951"/>
    <w:rsid w:val="00144C3A"/>
    <w:rsid w:val="00147D3F"/>
    <w:rsid w:val="00147DB8"/>
    <w:rsid w:val="00150AB3"/>
    <w:rsid w:val="00153260"/>
    <w:rsid w:val="00153D9A"/>
    <w:rsid w:val="0015766D"/>
    <w:rsid w:val="00166C0C"/>
    <w:rsid w:val="00167C7B"/>
    <w:rsid w:val="001708DE"/>
    <w:rsid w:val="00170D7D"/>
    <w:rsid w:val="00171793"/>
    <w:rsid w:val="00171BF0"/>
    <w:rsid w:val="001742E6"/>
    <w:rsid w:val="00176447"/>
    <w:rsid w:val="001764F2"/>
    <w:rsid w:val="00177931"/>
    <w:rsid w:val="00177BA4"/>
    <w:rsid w:val="00181907"/>
    <w:rsid w:val="001855B4"/>
    <w:rsid w:val="00187F38"/>
    <w:rsid w:val="00190778"/>
    <w:rsid w:val="00192210"/>
    <w:rsid w:val="001936F9"/>
    <w:rsid w:val="00193A91"/>
    <w:rsid w:val="001A106B"/>
    <w:rsid w:val="001A5E0D"/>
    <w:rsid w:val="001B068A"/>
    <w:rsid w:val="001B06EA"/>
    <w:rsid w:val="001B1193"/>
    <w:rsid w:val="001B122C"/>
    <w:rsid w:val="001B136A"/>
    <w:rsid w:val="001B4D8B"/>
    <w:rsid w:val="001B609C"/>
    <w:rsid w:val="001D22FE"/>
    <w:rsid w:val="001D3D98"/>
    <w:rsid w:val="001D68E8"/>
    <w:rsid w:val="001D715C"/>
    <w:rsid w:val="001E0E38"/>
    <w:rsid w:val="001E1080"/>
    <w:rsid w:val="001E46EA"/>
    <w:rsid w:val="001E5671"/>
    <w:rsid w:val="001F0B7B"/>
    <w:rsid w:val="001F20A5"/>
    <w:rsid w:val="001F2560"/>
    <w:rsid w:val="001F61F0"/>
    <w:rsid w:val="0020039A"/>
    <w:rsid w:val="0020199E"/>
    <w:rsid w:val="00202AB1"/>
    <w:rsid w:val="00212701"/>
    <w:rsid w:val="00213333"/>
    <w:rsid w:val="0021502A"/>
    <w:rsid w:val="00215A93"/>
    <w:rsid w:val="0021777C"/>
    <w:rsid w:val="00221E34"/>
    <w:rsid w:val="00222F87"/>
    <w:rsid w:val="002234CB"/>
    <w:rsid w:val="002236D1"/>
    <w:rsid w:val="002261CC"/>
    <w:rsid w:val="002315CD"/>
    <w:rsid w:val="00231B32"/>
    <w:rsid w:val="002345A1"/>
    <w:rsid w:val="0023698B"/>
    <w:rsid w:val="00237B34"/>
    <w:rsid w:val="0024093C"/>
    <w:rsid w:val="00241B04"/>
    <w:rsid w:val="00243641"/>
    <w:rsid w:val="002461F0"/>
    <w:rsid w:val="0024794A"/>
    <w:rsid w:val="00250ED3"/>
    <w:rsid w:val="0025455A"/>
    <w:rsid w:val="002560DE"/>
    <w:rsid w:val="00256582"/>
    <w:rsid w:val="00265628"/>
    <w:rsid w:val="00267915"/>
    <w:rsid w:val="00267DC0"/>
    <w:rsid w:val="00274A35"/>
    <w:rsid w:val="002751E9"/>
    <w:rsid w:val="002755B7"/>
    <w:rsid w:val="00275DEF"/>
    <w:rsid w:val="002913C2"/>
    <w:rsid w:val="002931CA"/>
    <w:rsid w:val="0029325F"/>
    <w:rsid w:val="002949DE"/>
    <w:rsid w:val="00297E99"/>
    <w:rsid w:val="002A5978"/>
    <w:rsid w:val="002A7295"/>
    <w:rsid w:val="002B0F16"/>
    <w:rsid w:val="002B2271"/>
    <w:rsid w:val="002B6039"/>
    <w:rsid w:val="002C159E"/>
    <w:rsid w:val="002C19A4"/>
    <w:rsid w:val="002C28CD"/>
    <w:rsid w:val="002C2DB8"/>
    <w:rsid w:val="002C4711"/>
    <w:rsid w:val="002D03EF"/>
    <w:rsid w:val="002D2EF5"/>
    <w:rsid w:val="002D3265"/>
    <w:rsid w:val="002D4921"/>
    <w:rsid w:val="002D5FA3"/>
    <w:rsid w:val="002D6E04"/>
    <w:rsid w:val="002D708C"/>
    <w:rsid w:val="002E1557"/>
    <w:rsid w:val="002E1E3A"/>
    <w:rsid w:val="002E2764"/>
    <w:rsid w:val="002E6B6F"/>
    <w:rsid w:val="002E7A3E"/>
    <w:rsid w:val="002E7AB3"/>
    <w:rsid w:val="002E7C14"/>
    <w:rsid w:val="002F012C"/>
    <w:rsid w:val="002F2C8D"/>
    <w:rsid w:val="002F439A"/>
    <w:rsid w:val="002F4C4F"/>
    <w:rsid w:val="002F5AD5"/>
    <w:rsid w:val="002F6078"/>
    <w:rsid w:val="002F6A42"/>
    <w:rsid w:val="0030088D"/>
    <w:rsid w:val="00302A3A"/>
    <w:rsid w:val="0030348C"/>
    <w:rsid w:val="00305CFE"/>
    <w:rsid w:val="0030685C"/>
    <w:rsid w:val="00307EAB"/>
    <w:rsid w:val="00310EFC"/>
    <w:rsid w:val="00311A49"/>
    <w:rsid w:val="00312F8C"/>
    <w:rsid w:val="003141F4"/>
    <w:rsid w:val="003156B2"/>
    <w:rsid w:val="00320AEC"/>
    <w:rsid w:val="00321691"/>
    <w:rsid w:val="003259A9"/>
    <w:rsid w:val="0033092F"/>
    <w:rsid w:val="00330C9A"/>
    <w:rsid w:val="00330FBA"/>
    <w:rsid w:val="00333529"/>
    <w:rsid w:val="00335B1E"/>
    <w:rsid w:val="0033627A"/>
    <w:rsid w:val="00340D95"/>
    <w:rsid w:val="00341F80"/>
    <w:rsid w:val="00345248"/>
    <w:rsid w:val="0034535C"/>
    <w:rsid w:val="00351006"/>
    <w:rsid w:val="003547AE"/>
    <w:rsid w:val="003557FE"/>
    <w:rsid w:val="00355B78"/>
    <w:rsid w:val="00357391"/>
    <w:rsid w:val="0036250E"/>
    <w:rsid w:val="00366F96"/>
    <w:rsid w:val="00367B12"/>
    <w:rsid w:val="00367C1B"/>
    <w:rsid w:val="0037261F"/>
    <w:rsid w:val="003727C5"/>
    <w:rsid w:val="003757A3"/>
    <w:rsid w:val="0037595E"/>
    <w:rsid w:val="00377A02"/>
    <w:rsid w:val="00380674"/>
    <w:rsid w:val="0038096B"/>
    <w:rsid w:val="003817A4"/>
    <w:rsid w:val="00382BB4"/>
    <w:rsid w:val="00385008"/>
    <w:rsid w:val="0038526E"/>
    <w:rsid w:val="00395601"/>
    <w:rsid w:val="003A0C21"/>
    <w:rsid w:val="003A3D50"/>
    <w:rsid w:val="003A45BB"/>
    <w:rsid w:val="003A4FB6"/>
    <w:rsid w:val="003A6776"/>
    <w:rsid w:val="003A7AF4"/>
    <w:rsid w:val="003B30AA"/>
    <w:rsid w:val="003B4CB1"/>
    <w:rsid w:val="003C19A2"/>
    <w:rsid w:val="003C1BA5"/>
    <w:rsid w:val="003C219E"/>
    <w:rsid w:val="003D276C"/>
    <w:rsid w:val="003D2A3A"/>
    <w:rsid w:val="003D35C6"/>
    <w:rsid w:val="003D3B5A"/>
    <w:rsid w:val="003E0A99"/>
    <w:rsid w:val="003E0E01"/>
    <w:rsid w:val="003E0F38"/>
    <w:rsid w:val="003E60EE"/>
    <w:rsid w:val="003E7CA2"/>
    <w:rsid w:val="003E7EF3"/>
    <w:rsid w:val="003F1731"/>
    <w:rsid w:val="003F26A8"/>
    <w:rsid w:val="003F50F6"/>
    <w:rsid w:val="003F59E3"/>
    <w:rsid w:val="003F6183"/>
    <w:rsid w:val="004017CC"/>
    <w:rsid w:val="00403CCD"/>
    <w:rsid w:val="00406DB6"/>
    <w:rsid w:val="004077D7"/>
    <w:rsid w:val="0041084B"/>
    <w:rsid w:val="00411046"/>
    <w:rsid w:val="004114C8"/>
    <w:rsid w:val="004137F7"/>
    <w:rsid w:val="00415BA4"/>
    <w:rsid w:val="004164D3"/>
    <w:rsid w:val="0042212C"/>
    <w:rsid w:val="00422679"/>
    <w:rsid w:val="0042454A"/>
    <w:rsid w:val="0042646C"/>
    <w:rsid w:val="00426655"/>
    <w:rsid w:val="00431C33"/>
    <w:rsid w:val="004337DF"/>
    <w:rsid w:val="004338E4"/>
    <w:rsid w:val="00433CDB"/>
    <w:rsid w:val="00434220"/>
    <w:rsid w:val="004356A7"/>
    <w:rsid w:val="0043577E"/>
    <w:rsid w:val="004368D0"/>
    <w:rsid w:val="00440192"/>
    <w:rsid w:val="004445A4"/>
    <w:rsid w:val="004474E0"/>
    <w:rsid w:val="00447AB1"/>
    <w:rsid w:val="0045247B"/>
    <w:rsid w:val="00454387"/>
    <w:rsid w:val="00457830"/>
    <w:rsid w:val="0046160B"/>
    <w:rsid w:val="00462698"/>
    <w:rsid w:val="00465BD6"/>
    <w:rsid w:val="0046751D"/>
    <w:rsid w:val="00474F36"/>
    <w:rsid w:val="00484323"/>
    <w:rsid w:val="004869DA"/>
    <w:rsid w:val="00487896"/>
    <w:rsid w:val="004909A4"/>
    <w:rsid w:val="00492B98"/>
    <w:rsid w:val="0049343A"/>
    <w:rsid w:val="004972E9"/>
    <w:rsid w:val="004A178C"/>
    <w:rsid w:val="004A29AF"/>
    <w:rsid w:val="004A2B0D"/>
    <w:rsid w:val="004A6390"/>
    <w:rsid w:val="004A7183"/>
    <w:rsid w:val="004A7D80"/>
    <w:rsid w:val="004B0584"/>
    <w:rsid w:val="004B08B5"/>
    <w:rsid w:val="004B0B4B"/>
    <w:rsid w:val="004B0BF0"/>
    <w:rsid w:val="004B25F8"/>
    <w:rsid w:val="004B5020"/>
    <w:rsid w:val="004B7269"/>
    <w:rsid w:val="004C0345"/>
    <w:rsid w:val="004C0D98"/>
    <w:rsid w:val="004C1AE0"/>
    <w:rsid w:val="004C5167"/>
    <w:rsid w:val="004C5807"/>
    <w:rsid w:val="004C5F97"/>
    <w:rsid w:val="004C5FAB"/>
    <w:rsid w:val="004C7559"/>
    <w:rsid w:val="004C7650"/>
    <w:rsid w:val="004D3DB9"/>
    <w:rsid w:val="004D4E42"/>
    <w:rsid w:val="004D5A5B"/>
    <w:rsid w:val="004D5D00"/>
    <w:rsid w:val="004D6981"/>
    <w:rsid w:val="004E0823"/>
    <w:rsid w:val="004E0910"/>
    <w:rsid w:val="004E4216"/>
    <w:rsid w:val="004E5A71"/>
    <w:rsid w:val="004F2559"/>
    <w:rsid w:val="004F3E7E"/>
    <w:rsid w:val="004F52DD"/>
    <w:rsid w:val="005030FB"/>
    <w:rsid w:val="00507A56"/>
    <w:rsid w:val="00507B0A"/>
    <w:rsid w:val="0051011A"/>
    <w:rsid w:val="00510ACB"/>
    <w:rsid w:val="005150EA"/>
    <w:rsid w:val="0051784B"/>
    <w:rsid w:val="005179C2"/>
    <w:rsid w:val="005179E1"/>
    <w:rsid w:val="00523D9C"/>
    <w:rsid w:val="00525C40"/>
    <w:rsid w:val="00531693"/>
    <w:rsid w:val="00531E00"/>
    <w:rsid w:val="0053287C"/>
    <w:rsid w:val="00533E59"/>
    <w:rsid w:val="005350B8"/>
    <w:rsid w:val="00536FE0"/>
    <w:rsid w:val="005402D9"/>
    <w:rsid w:val="005412F2"/>
    <w:rsid w:val="005522F7"/>
    <w:rsid w:val="00553B09"/>
    <w:rsid w:val="00576946"/>
    <w:rsid w:val="005775AD"/>
    <w:rsid w:val="00580E59"/>
    <w:rsid w:val="005832B1"/>
    <w:rsid w:val="005850A0"/>
    <w:rsid w:val="0058655A"/>
    <w:rsid w:val="00590E17"/>
    <w:rsid w:val="005912AC"/>
    <w:rsid w:val="005912FE"/>
    <w:rsid w:val="00594BAA"/>
    <w:rsid w:val="00594DA4"/>
    <w:rsid w:val="00595769"/>
    <w:rsid w:val="00595902"/>
    <w:rsid w:val="00596ED8"/>
    <w:rsid w:val="005A07A5"/>
    <w:rsid w:val="005A400B"/>
    <w:rsid w:val="005B1EF8"/>
    <w:rsid w:val="005B234E"/>
    <w:rsid w:val="005B3003"/>
    <w:rsid w:val="005B3875"/>
    <w:rsid w:val="005B7341"/>
    <w:rsid w:val="005C0C39"/>
    <w:rsid w:val="005C3A61"/>
    <w:rsid w:val="005C6823"/>
    <w:rsid w:val="005C6B60"/>
    <w:rsid w:val="005C771A"/>
    <w:rsid w:val="005D2456"/>
    <w:rsid w:val="005D6103"/>
    <w:rsid w:val="005E1300"/>
    <w:rsid w:val="005E2A26"/>
    <w:rsid w:val="005E406F"/>
    <w:rsid w:val="005E4F46"/>
    <w:rsid w:val="005E67E5"/>
    <w:rsid w:val="005F1264"/>
    <w:rsid w:val="005F2767"/>
    <w:rsid w:val="005F6F3C"/>
    <w:rsid w:val="00600BF3"/>
    <w:rsid w:val="00602185"/>
    <w:rsid w:val="00612A8B"/>
    <w:rsid w:val="006207B2"/>
    <w:rsid w:val="0062195A"/>
    <w:rsid w:val="0062238D"/>
    <w:rsid w:val="00623FAF"/>
    <w:rsid w:val="00625EA4"/>
    <w:rsid w:val="00626B31"/>
    <w:rsid w:val="00634010"/>
    <w:rsid w:val="00634F46"/>
    <w:rsid w:val="00636A6A"/>
    <w:rsid w:val="006421D2"/>
    <w:rsid w:val="006432CF"/>
    <w:rsid w:val="00643F45"/>
    <w:rsid w:val="00645E32"/>
    <w:rsid w:val="006465DC"/>
    <w:rsid w:val="006522B0"/>
    <w:rsid w:val="006524C0"/>
    <w:rsid w:val="00656AD5"/>
    <w:rsid w:val="00657050"/>
    <w:rsid w:val="00657EB5"/>
    <w:rsid w:val="00663D5D"/>
    <w:rsid w:val="00665675"/>
    <w:rsid w:val="006713CB"/>
    <w:rsid w:val="006743E1"/>
    <w:rsid w:val="00674603"/>
    <w:rsid w:val="00676920"/>
    <w:rsid w:val="006806B6"/>
    <w:rsid w:val="00682A0F"/>
    <w:rsid w:val="00683301"/>
    <w:rsid w:val="006904C9"/>
    <w:rsid w:val="00690669"/>
    <w:rsid w:val="0069164B"/>
    <w:rsid w:val="00692CDD"/>
    <w:rsid w:val="00694084"/>
    <w:rsid w:val="00694490"/>
    <w:rsid w:val="006A2F2C"/>
    <w:rsid w:val="006A44C2"/>
    <w:rsid w:val="006A5D62"/>
    <w:rsid w:val="006B0C70"/>
    <w:rsid w:val="006B7F3C"/>
    <w:rsid w:val="006C01B8"/>
    <w:rsid w:val="006C1FC5"/>
    <w:rsid w:val="006C5876"/>
    <w:rsid w:val="006C663D"/>
    <w:rsid w:val="006C695B"/>
    <w:rsid w:val="006C712D"/>
    <w:rsid w:val="006C7394"/>
    <w:rsid w:val="006D24E3"/>
    <w:rsid w:val="006D3882"/>
    <w:rsid w:val="006D4955"/>
    <w:rsid w:val="006D4985"/>
    <w:rsid w:val="006D5253"/>
    <w:rsid w:val="006E22F3"/>
    <w:rsid w:val="006E3E8D"/>
    <w:rsid w:val="006E7913"/>
    <w:rsid w:val="006F2DA2"/>
    <w:rsid w:val="006F312E"/>
    <w:rsid w:val="006F37F4"/>
    <w:rsid w:val="006F38B7"/>
    <w:rsid w:val="006F7458"/>
    <w:rsid w:val="006F7AE4"/>
    <w:rsid w:val="006F7C51"/>
    <w:rsid w:val="00704820"/>
    <w:rsid w:val="007053F0"/>
    <w:rsid w:val="007062CE"/>
    <w:rsid w:val="00712783"/>
    <w:rsid w:val="00714FB2"/>
    <w:rsid w:val="00715052"/>
    <w:rsid w:val="00715257"/>
    <w:rsid w:val="00715904"/>
    <w:rsid w:val="00715FBE"/>
    <w:rsid w:val="00716884"/>
    <w:rsid w:val="00720CAD"/>
    <w:rsid w:val="00721024"/>
    <w:rsid w:val="00721C41"/>
    <w:rsid w:val="00723824"/>
    <w:rsid w:val="007258F6"/>
    <w:rsid w:val="00726059"/>
    <w:rsid w:val="00726ED2"/>
    <w:rsid w:val="00726F10"/>
    <w:rsid w:val="007342D7"/>
    <w:rsid w:val="00736970"/>
    <w:rsid w:val="007374EA"/>
    <w:rsid w:val="007375F9"/>
    <w:rsid w:val="0074372C"/>
    <w:rsid w:val="00746645"/>
    <w:rsid w:val="007470F1"/>
    <w:rsid w:val="00750BE1"/>
    <w:rsid w:val="00753099"/>
    <w:rsid w:val="00754F10"/>
    <w:rsid w:val="007554DE"/>
    <w:rsid w:val="00762649"/>
    <w:rsid w:val="00765BCA"/>
    <w:rsid w:val="007716B8"/>
    <w:rsid w:val="00771D99"/>
    <w:rsid w:val="007756B8"/>
    <w:rsid w:val="007758C3"/>
    <w:rsid w:val="00775F1B"/>
    <w:rsid w:val="007806D9"/>
    <w:rsid w:val="007814C2"/>
    <w:rsid w:val="007815F3"/>
    <w:rsid w:val="00783261"/>
    <w:rsid w:val="007837AA"/>
    <w:rsid w:val="00787422"/>
    <w:rsid w:val="00790D99"/>
    <w:rsid w:val="00790E61"/>
    <w:rsid w:val="00792B4D"/>
    <w:rsid w:val="00794175"/>
    <w:rsid w:val="00796498"/>
    <w:rsid w:val="00797D8D"/>
    <w:rsid w:val="007A10F7"/>
    <w:rsid w:val="007A18F6"/>
    <w:rsid w:val="007A2B80"/>
    <w:rsid w:val="007A43E5"/>
    <w:rsid w:val="007A6D80"/>
    <w:rsid w:val="007A6E5E"/>
    <w:rsid w:val="007B07AE"/>
    <w:rsid w:val="007B3BC2"/>
    <w:rsid w:val="007B4004"/>
    <w:rsid w:val="007B5B54"/>
    <w:rsid w:val="007B62E4"/>
    <w:rsid w:val="007C3B8C"/>
    <w:rsid w:val="007C5083"/>
    <w:rsid w:val="007D01EF"/>
    <w:rsid w:val="007D1468"/>
    <w:rsid w:val="007D3D65"/>
    <w:rsid w:val="007D4319"/>
    <w:rsid w:val="007D46B4"/>
    <w:rsid w:val="007D5E45"/>
    <w:rsid w:val="007D766E"/>
    <w:rsid w:val="007D7ED9"/>
    <w:rsid w:val="007E1A0D"/>
    <w:rsid w:val="007E2AFE"/>
    <w:rsid w:val="007E67F8"/>
    <w:rsid w:val="007E7BC9"/>
    <w:rsid w:val="007F0A69"/>
    <w:rsid w:val="007F0F8A"/>
    <w:rsid w:val="007F1C62"/>
    <w:rsid w:val="007F3AFF"/>
    <w:rsid w:val="00800D73"/>
    <w:rsid w:val="0080136B"/>
    <w:rsid w:val="008056B9"/>
    <w:rsid w:val="00805FB8"/>
    <w:rsid w:val="00812235"/>
    <w:rsid w:val="0081327C"/>
    <w:rsid w:val="00813FEF"/>
    <w:rsid w:val="008149B3"/>
    <w:rsid w:val="008212E0"/>
    <w:rsid w:val="00821DBF"/>
    <w:rsid w:val="00821DFB"/>
    <w:rsid w:val="00826C19"/>
    <w:rsid w:val="0082783E"/>
    <w:rsid w:val="00827C67"/>
    <w:rsid w:val="00830DC7"/>
    <w:rsid w:val="008332E3"/>
    <w:rsid w:val="00833799"/>
    <w:rsid w:val="00835272"/>
    <w:rsid w:val="00835A74"/>
    <w:rsid w:val="00836A76"/>
    <w:rsid w:val="00841B5B"/>
    <w:rsid w:val="00843947"/>
    <w:rsid w:val="00845173"/>
    <w:rsid w:val="0084714F"/>
    <w:rsid w:val="0085216C"/>
    <w:rsid w:val="00852843"/>
    <w:rsid w:val="00853A4A"/>
    <w:rsid w:val="00853C89"/>
    <w:rsid w:val="0085458B"/>
    <w:rsid w:val="00855E9D"/>
    <w:rsid w:val="0085628B"/>
    <w:rsid w:val="00857D4B"/>
    <w:rsid w:val="00864BF7"/>
    <w:rsid w:val="00867E82"/>
    <w:rsid w:val="008706BE"/>
    <w:rsid w:val="00874125"/>
    <w:rsid w:val="0087547C"/>
    <w:rsid w:val="00876BFE"/>
    <w:rsid w:val="008774A5"/>
    <w:rsid w:val="0088350C"/>
    <w:rsid w:val="00886767"/>
    <w:rsid w:val="008925F9"/>
    <w:rsid w:val="0089366D"/>
    <w:rsid w:val="00894DC5"/>
    <w:rsid w:val="008962BA"/>
    <w:rsid w:val="008A1E7E"/>
    <w:rsid w:val="008A4DE5"/>
    <w:rsid w:val="008A5379"/>
    <w:rsid w:val="008A555B"/>
    <w:rsid w:val="008A7D66"/>
    <w:rsid w:val="008B0016"/>
    <w:rsid w:val="008B3167"/>
    <w:rsid w:val="008B5DF5"/>
    <w:rsid w:val="008B7C93"/>
    <w:rsid w:val="008C162D"/>
    <w:rsid w:val="008C34F8"/>
    <w:rsid w:val="008C5D3C"/>
    <w:rsid w:val="008C7F9D"/>
    <w:rsid w:val="008D2269"/>
    <w:rsid w:val="008D2E09"/>
    <w:rsid w:val="008D33F5"/>
    <w:rsid w:val="008D4199"/>
    <w:rsid w:val="008D59EE"/>
    <w:rsid w:val="008D7214"/>
    <w:rsid w:val="008E367C"/>
    <w:rsid w:val="008E36EF"/>
    <w:rsid w:val="008E639E"/>
    <w:rsid w:val="008E736D"/>
    <w:rsid w:val="008E7DB6"/>
    <w:rsid w:val="008F361C"/>
    <w:rsid w:val="008F6ECF"/>
    <w:rsid w:val="008F79AF"/>
    <w:rsid w:val="009046A0"/>
    <w:rsid w:val="00906D26"/>
    <w:rsid w:val="00906EA4"/>
    <w:rsid w:val="00910C50"/>
    <w:rsid w:val="00911594"/>
    <w:rsid w:val="00912395"/>
    <w:rsid w:val="00915406"/>
    <w:rsid w:val="00920B2D"/>
    <w:rsid w:val="009307A9"/>
    <w:rsid w:val="009310C3"/>
    <w:rsid w:val="00932DEB"/>
    <w:rsid w:val="00933461"/>
    <w:rsid w:val="00933528"/>
    <w:rsid w:val="00935064"/>
    <w:rsid w:val="00935389"/>
    <w:rsid w:val="00942CE4"/>
    <w:rsid w:val="009436D6"/>
    <w:rsid w:val="009447A8"/>
    <w:rsid w:val="00944CB6"/>
    <w:rsid w:val="0094691F"/>
    <w:rsid w:val="0095034F"/>
    <w:rsid w:val="00952504"/>
    <w:rsid w:val="009526CE"/>
    <w:rsid w:val="00952B68"/>
    <w:rsid w:val="0095679E"/>
    <w:rsid w:val="00960D57"/>
    <w:rsid w:val="00964E3C"/>
    <w:rsid w:val="00966E83"/>
    <w:rsid w:val="00971CD7"/>
    <w:rsid w:val="00973028"/>
    <w:rsid w:val="00973F0E"/>
    <w:rsid w:val="009807E0"/>
    <w:rsid w:val="00980AD4"/>
    <w:rsid w:val="00980C40"/>
    <w:rsid w:val="009834B4"/>
    <w:rsid w:val="009854AA"/>
    <w:rsid w:val="0099038B"/>
    <w:rsid w:val="00992350"/>
    <w:rsid w:val="00995D6E"/>
    <w:rsid w:val="009A0AD2"/>
    <w:rsid w:val="009A203B"/>
    <w:rsid w:val="009A3060"/>
    <w:rsid w:val="009A4718"/>
    <w:rsid w:val="009A6F03"/>
    <w:rsid w:val="009A7DE0"/>
    <w:rsid w:val="009B2B12"/>
    <w:rsid w:val="009B36E9"/>
    <w:rsid w:val="009B40C3"/>
    <w:rsid w:val="009B64E7"/>
    <w:rsid w:val="009B6A51"/>
    <w:rsid w:val="009C1448"/>
    <w:rsid w:val="009C1507"/>
    <w:rsid w:val="009C21D0"/>
    <w:rsid w:val="009C4309"/>
    <w:rsid w:val="009C474E"/>
    <w:rsid w:val="009C4C95"/>
    <w:rsid w:val="009C5BE5"/>
    <w:rsid w:val="009C7501"/>
    <w:rsid w:val="009D043F"/>
    <w:rsid w:val="009D30EA"/>
    <w:rsid w:val="009D321B"/>
    <w:rsid w:val="009D3BCB"/>
    <w:rsid w:val="009D452E"/>
    <w:rsid w:val="009D48D3"/>
    <w:rsid w:val="009D58C2"/>
    <w:rsid w:val="009E0792"/>
    <w:rsid w:val="009E144C"/>
    <w:rsid w:val="009E3A36"/>
    <w:rsid w:val="009E5F41"/>
    <w:rsid w:val="009E6BC3"/>
    <w:rsid w:val="009E6F4D"/>
    <w:rsid w:val="009F07DA"/>
    <w:rsid w:val="009F1845"/>
    <w:rsid w:val="009F3181"/>
    <w:rsid w:val="009F6FA0"/>
    <w:rsid w:val="009F7F1B"/>
    <w:rsid w:val="00A03AB5"/>
    <w:rsid w:val="00A04F08"/>
    <w:rsid w:val="00A0761C"/>
    <w:rsid w:val="00A0775E"/>
    <w:rsid w:val="00A07CEF"/>
    <w:rsid w:val="00A10E20"/>
    <w:rsid w:val="00A1159F"/>
    <w:rsid w:val="00A125D9"/>
    <w:rsid w:val="00A1297A"/>
    <w:rsid w:val="00A154CD"/>
    <w:rsid w:val="00A15BBE"/>
    <w:rsid w:val="00A23DEF"/>
    <w:rsid w:val="00A24905"/>
    <w:rsid w:val="00A25897"/>
    <w:rsid w:val="00A267C0"/>
    <w:rsid w:val="00A26B2C"/>
    <w:rsid w:val="00A277ED"/>
    <w:rsid w:val="00A316E2"/>
    <w:rsid w:val="00A31C8A"/>
    <w:rsid w:val="00A334DA"/>
    <w:rsid w:val="00A3500C"/>
    <w:rsid w:val="00A37FF4"/>
    <w:rsid w:val="00A4012F"/>
    <w:rsid w:val="00A42667"/>
    <w:rsid w:val="00A43FB8"/>
    <w:rsid w:val="00A45841"/>
    <w:rsid w:val="00A459A9"/>
    <w:rsid w:val="00A50CCC"/>
    <w:rsid w:val="00A52004"/>
    <w:rsid w:val="00A52B80"/>
    <w:rsid w:val="00A5318D"/>
    <w:rsid w:val="00A54185"/>
    <w:rsid w:val="00A552A8"/>
    <w:rsid w:val="00A55722"/>
    <w:rsid w:val="00A56A1F"/>
    <w:rsid w:val="00A61A57"/>
    <w:rsid w:val="00A631F2"/>
    <w:rsid w:val="00A70B8A"/>
    <w:rsid w:val="00A725CE"/>
    <w:rsid w:val="00A72D8B"/>
    <w:rsid w:val="00A76E34"/>
    <w:rsid w:val="00A821A9"/>
    <w:rsid w:val="00A850A5"/>
    <w:rsid w:val="00A860F1"/>
    <w:rsid w:val="00A86DAF"/>
    <w:rsid w:val="00A879D8"/>
    <w:rsid w:val="00A87CA6"/>
    <w:rsid w:val="00A87CDB"/>
    <w:rsid w:val="00A9168D"/>
    <w:rsid w:val="00A92D2A"/>
    <w:rsid w:val="00A933A3"/>
    <w:rsid w:val="00A934D4"/>
    <w:rsid w:val="00A94599"/>
    <w:rsid w:val="00A9648D"/>
    <w:rsid w:val="00A96AAB"/>
    <w:rsid w:val="00AA20A4"/>
    <w:rsid w:val="00AA5D3A"/>
    <w:rsid w:val="00AA62AF"/>
    <w:rsid w:val="00AA6DAF"/>
    <w:rsid w:val="00AA78B7"/>
    <w:rsid w:val="00AA7C38"/>
    <w:rsid w:val="00AB3D15"/>
    <w:rsid w:val="00AB46AE"/>
    <w:rsid w:val="00AC2131"/>
    <w:rsid w:val="00AC4471"/>
    <w:rsid w:val="00AD41D6"/>
    <w:rsid w:val="00AD57E3"/>
    <w:rsid w:val="00AD5B37"/>
    <w:rsid w:val="00AE1EA8"/>
    <w:rsid w:val="00AE2324"/>
    <w:rsid w:val="00AE3C89"/>
    <w:rsid w:val="00AE6F0A"/>
    <w:rsid w:val="00AF1FC3"/>
    <w:rsid w:val="00AF6FD5"/>
    <w:rsid w:val="00B07C87"/>
    <w:rsid w:val="00B12EDF"/>
    <w:rsid w:val="00B13083"/>
    <w:rsid w:val="00B15CD8"/>
    <w:rsid w:val="00B1691F"/>
    <w:rsid w:val="00B20446"/>
    <w:rsid w:val="00B20A2E"/>
    <w:rsid w:val="00B23058"/>
    <w:rsid w:val="00B232EA"/>
    <w:rsid w:val="00B23978"/>
    <w:rsid w:val="00B31495"/>
    <w:rsid w:val="00B334E0"/>
    <w:rsid w:val="00B33F36"/>
    <w:rsid w:val="00B34718"/>
    <w:rsid w:val="00B3492F"/>
    <w:rsid w:val="00B34C56"/>
    <w:rsid w:val="00B37BAB"/>
    <w:rsid w:val="00B41DF7"/>
    <w:rsid w:val="00B436B3"/>
    <w:rsid w:val="00B43B2D"/>
    <w:rsid w:val="00B44A23"/>
    <w:rsid w:val="00B461FF"/>
    <w:rsid w:val="00B511B4"/>
    <w:rsid w:val="00B51740"/>
    <w:rsid w:val="00B5431B"/>
    <w:rsid w:val="00B568C3"/>
    <w:rsid w:val="00B56E5B"/>
    <w:rsid w:val="00B60742"/>
    <w:rsid w:val="00B60B1D"/>
    <w:rsid w:val="00B61787"/>
    <w:rsid w:val="00B618AE"/>
    <w:rsid w:val="00B64E25"/>
    <w:rsid w:val="00B6503F"/>
    <w:rsid w:val="00B65256"/>
    <w:rsid w:val="00B66E80"/>
    <w:rsid w:val="00B70567"/>
    <w:rsid w:val="00B70D40"/>
    <w:rsid w:val="00B714DF"/>
    <w:rsid w:val="00B71AA8"/>
    <w:rsid w:val="00B74F6D"/>
    <w:rsid w:val="00B75B22"/>
    <w:rsid w:val="00B765CA"/>
    <w:rsid w:val="00B80D5D"/>
    <w:rsid w:val="00B81A9E"/>
    <w:rsid w:val="00B82DC6"/>
    <w:rsid w:val="00B82E77"/>
    <w:rsid w:val="00B849AD"/>
    <w:rsid w:val="00B85BD6"/>
    <w:rsid w:val="00B90BF3"/>
    <w:rsid w:val="00B925A4"/>
    <w:rsid w:val="00B92C31"/>
    <w:rsid w:val="00B9302A"/>
    <w:rsid w:val="00B94559"/>
    <w:rsid w:val="00B94818"/>
    <w:rsid w:val="00B958EF"/>
    <w:rsid w:val="00B97B6D"/>
    <w:rsid w:val="00BA0318"/>
    <w:rsid w:val="00BA4225"/>
    <w:rsid w:val="00BA4559"/>
    <w:rsid w:val="00BA48CB"/>
    <w:rsid w:val="00BA4A9C"/>
    <w:rsid w:val="00BA56DA"/>
    <w:rsid w:val="00BA5F07"/>
    <w:rsid w:val="00BB23D0"/>
    <w:rsid w:val="00BB7021"/>
    <w:rsid w:val="00BC0779"/>
    <w:rsid w:val="00BC0929"/>
    <w:rsid w:val="00BC09A4"/>
    <w:rsid w:val="00BC477A"/>
    <w:rsid w:val="00BC611D"/>
    <w:rsid w:val="00BD13CD"/>
    <w:rsid w:val="00BD1B67"/>
    <w:rsid w:val="00BD2923"/>
    <w:rsid w:val="00BD2C90"/>
    <w:rsid w:val="00BD4EDD"/>
    <w:rsid w:val="00BD55A6"/>
    <w:rsid w:val="00BD5E8D"/>
    <w:rsid w:val="00BE0208"/>
    <w:rsid w:val="00BE1DE3"/>
    <w:rsid w:val="00BE430B"/>
    <w:rsid w:val="00BE5EB4"/>
    <w:rsid w:val="00BE6C12"/>
    <w:rsid w:val="00BE79F8"/>
    <w:rsid w:val="00BF09DF"/>
    <w:rsid w:val="00BF2D35"/>
    <w:rsid w:val="00BF7661"/>
    <w:rsid w:val="00BF776B"/>
    <w:rsid w:val="00C02666"/>
    <w:rsid w:val="00C037C6"/>
    <w:rsid w:val="00C04091"/>
    <w:rsid w:val="00C10341"/>
    <w:rsid w:val="00C11A78"/>
    <w:rsid w:val="00C14E5A"/>
    <w:rsid w:val="00C154F8"/>
    <w:rsid w:val="00C167B8"/>
    <w:rsid w:val="00C169FA"/>
    <w:rsid w:val="00C20318"/>
    <w:rsid w:val="00C20889"/>
    <w:rsid w:val="00C219DA"/>
    <w:rsid w:val="00C21A21"/>
    <w:rsid w:val="00C2449A"/>
    <w:rsid w:val="00C25EDF"/>
    <w:rsid w:val="00C27FD9"/>
    <w:rsid w:val="00C30F95"/>
    <w:rsid w:val="00C31E32"/>
    <w:rsid w:val="00C33014"/>
    <w:rsid w:val="00C3412E"/>
    <w:rsid w:val="00C35655"/>
    <w:rsid w:val="00C35B7D"/>
    <w:rsid w:val="00C452A0"/>
    <w:rsid w:val="00C46CFD"/>
    <w:rsid w:val="00C52877"/>
    <w:rsid w:val="00C544F8"/>
    <w:rsid w:val="00C55941"/>
    <w:rsid w:val="00C5617C"/>
    <w:rsid w:val="00C57989"/>
    <w:rsid w:val="00C6205B"/>
    <w:rsid w:val="00C65142"/>
    <w:rsid w:val="00C66801"/>
    <w:rsid w:val="00C66D1A"/>
    <w:rsid w:val="00C744AE"/>
    <w:rsid w:val="00C75552"/>
    <w:rsid w:val="00C76863"/>
    <w:rsid w:val="00C807A5"/>
    <w:rsid w:val="00C830D4"/>
    <w:rsid w:val="00C831FF"/>
    <w:rsid w:val="00C84207"/>
    <w:rsid w:val="00C87CBD"/>
    <w:rsid w:val="00C904C9"/>
    <w:rsid w:val="00C91572"/>
    <w:rsid w:val="00C91AE4"/>
    <w:rsid w:val="00C978BF"/>
    <w:rsid w:val="00CA008E"/>
    <w:rsid w:val="00CA1699"/>
    <w:rsid w:val="00CA393D"/>
    <w:rsid w:val="00CA4539"/>
    <w:rsid w:val="00CB1282"/>
    <w:rsid w:val="00CB22C8"/>
    <w:rsid w:val="00CC08F0"/>
    <w:rsid w:val="00CC1836"/>
    <w:rsid w:val="00CC2A1B"/>
    <w:rsid w:val="00CC4E40"/>
    <w:rsid w:val="00CD1403"/>
    <w:rsid w:val="00CD26BC"/>
    <w:rsid w:val="00CD2FB8"/>
    <w:rsid w:val="00CD400D"/>
    <w:rsid w:val="00CD4702"/>
    <w:rsid w:val="00CD4995"/>
    <w:rsid w:val="00CE1A00"/>
    <w:rsid w:val="00CE409E"/>
    <w:rsid w:val="00CF0528"/>
    <w:rsid w:val="00CF09CB"/>
    <w:rsid w:val="00CF5B51"/>
    <w:rsid w:val="00CF68DD"/>
    <w:rsid w:val="00D00D1C"/>
    <w:rsid w:val="00D050CD"/>
    <w:rsid w:val="00D0565E"/>
    <w:rsid w:val="00D06095"/>
    <w:rsid w:val="00D1042E"/>
    <w:rsid w:val="00D10FC4"/>
    <w:rsid w:val="00D10FDE"/>
    <w:rsid w:val="00D11B84"/>
    <w:rsid w:val="00D13309"/>
    <w:rsid w:val="00D13607"/>
    <w:rsid w:val="00D17D7E"/>
    <w:rsid w:val="00D17EFF"/>
    <w:rsid w:val="00D2137A"/>
    <w:rsid w:val="00D22321"/>
    <w:rsid w:val="00D22D8F"/>
    <w:rsid w:val="00D23A69"/>
    <w:rsid w:val="00D30636"/>
    <w:rsid w:val="00D30D20"/>
    <w:rsid w:val="00D347C9"/>
    <w:rsid w:val="00D37115"/>
    <w:rsid w:val="00D4004A"/>
    <w:rsid w:val="00D431BB"/>
    <w:rsid w:val="00D44015"/>
    <w:rsid w:val="00D45A9D"/>
    <w:rsid w:val="00D46E50"/>
    <w:rsid w:val="00D51F13"/>
    <w:rsid w:val="00D52539"/>
    <w:rsid w:val="00D5688C"/>
    <w:rsid w:val="00D57C3F"/>
    <w:rsid w:val="00D61C59"/>
    <w:rsid w:val="00D6433E"/>
    <w:rsid w:val="00D72B29"/>
    <w:rsid w:val="00D73A6E"/>
    <w:rsid w:val="00D742DF"/>
    <w:rsid w:val="00D74E61"/>
    <w:rsid w:val="00D75323"/>
    <w:rsid w:val="00D75693"/>
    <w:rsid w:val="00D8032E"/>
    <w:rsid w:val="00D815F8"/>
    <w:rsid w:val="00D82B87"/>
    <w:rsid w:val="00D8450D"/>
    <w:rsid w:val="00D84C95"/>
    <w:rsid w:val="00D85778"/>
    <w:rsid w:val="00D858C3"/>
    <w:rsid w:val="00D90901"/>
    <w:rsid w:val="00D93838"/>
    <w:rsid w:val="00D93949"/>
    <w:rsid w:val="00D939CD"/>
    <w:rsid w:val="00D944ED"/>
    <w:rsid w:val="00D958DA"/>
    <w:rsid w:val="00D95EEE"/>
    <w:rsid w:val="00D96877"/>
    <w:rsid w:val="00D96DDA"/>
    <w:rsid w:val="00D9721A"/>
    <w:rsid w:val="00DA14AD"/>
    <w:rsid w:val="00DA5008"/>
    <w:rsid w:val="00DA5315"/>
    <w:rsid w:val="00DA6D25"/>
    <w:rsid w:val="00DB0E15"/>
    <w:rsid w:val="00DB431B"/>
    <w:rsid w:val="00DB5E4A"/>
    <w:rsid w:val="00DB60B2"/>
    <w:rsid w:val="00DC32CA"/>
    <w:rsid w:val="00DC5D48"/>
    <w:rsid w:val="00DC6D6F"/>
    <w:rsid w:val="00DD0350"/>
    <w:rsid w:val="00DD0B43"/>
    <w:rsid w:val="00DD5706"/>
    <w:rsid w:val="00DD7A9E"/>
    <w:rsid w:val="00DE1613"/>
    <w:rsid w:val="00DE2281"/>
    <w:rsid w:val="00DE288B"/>
    <w:rsid w:val="00DE4522"/>
    <w:rsid w:val="00DE7ABB"/>
    <w:rsid w:val="00DF01CE"/>
    <w:rsid w:val="00DF5541"/>
    <w:rsid w:val="00DF5D59"/>
    <w:rsid w:val="00DF622F"/>
    <w:rsid w:val="00E00636"/>
    <w:rsid w:val="00E013A3"/>
    <w:rsid w:val="00E02988"/>
    <w:rsid w:val="00E04A49"/>
    <w:rsid w:val="00E050BB"/>
    <w:rsid w:val="00E07559"/>
    <w:rsid w:val="00E1160A"/>
    <w:rsid w:val="00E11BB2"/>
    <w:rsid w:val="00E14F07"/>
    <w:rsid w:val="00E213F8"/>
    <w:rsid w:val="00E22314"/>
    <w:rsid w:val="00E25259"/>
    <w:rsid w:val="00E26381"/>
    <w:rsid w:val="00E27A4E"/>
    <w:rsid w:val="00E36E47"/>
    <w:rsid w:val="00E3770F"/>
    <w:rsid w:val="00E46738"/>
    <w:rsid w:val="00E472AA"/>
    <w:rsid w:val="00E506FB"/>
    <w:rsid w:val="00E51988"/>
    <w:rsid w:val="00E56230"/>
    <w:rsid w:val="00E568B1"/>
    <w:rsid w:val="00E61BEF"/>
    <w:rsid w:val="00E646E9"/>
    <w:rsid w:val="00E64EB8"/>
    <w:rsid w:val="00E65940"/>
    <w:rsid w:val="00E67291"/>
    <w:rsid w:val="00E70489"/>
    <w:rsid w:val="00E7419E"/>
    <w:rsid w:val="00E82AC4"/>
    <w:rsid w:val="00E8743F"/>
    <w:rsid w:val="00E90E5F"/>
    <w:rsid w:val="00E90F78"/>
    <w:rsid w:val="00E914B1"/>
    <w:rsid w:val="00E91DEA"/>
    <w:rsid w:val="00E9222B"/>
    <w:rsid w:val="00E93F93"/>
    <w:rsid w:val="00E9628E"/>
    <w:rsid w:val="00E97BC6"/>
    <w:rsid w:val="00EA0CC2"/>
    <w:rsid w:val="00EA6B69"/>
    <w:rsid w:val="00EB0352"/>
    <w:rsid w:val="00EC084B"/>
    <w:rsid w:val="00EC1F52"/>
    <w:rsid w:val="00EC34B4"/>
    <w:rsid w:val="00EC5A04"/>
    <w:rsid w:val="00EC7988"/>
    <w:rsid w:val="00ED4831"/>
    <w:rsid w:val="00ED58E5"/>
    <w:rsid w:val="00ED5D96"/>
    <w:rsid w:val="00ED7ACB"/>
    <w:rsid w:val="00EE1909"/>
    <w:rsid w:val="00EE1DE9"/>
    <w:rsid w:val="00EE2349"/>
    <w:rsid w:val="00EE5FBC"/>
    <w:rsid w:val="00EE6A88"/>
    <w:rsid w:val="00EE6DB4"/>
    <w:rsid w:val="00EE7B9F"/>
    <w:rsid w:val="00EF0660"/>
    <w:rsid w:val="00EF1C6A"/>
    <w:rsid w:val="00EF24AC"/>
    <w:rsid w:val="00EF47F6"/>
    <w:rsid w:val="00EF56E7"/>
    <w:rsid w:val="00EF7D0D"/>
    <w:rsid w:val="00F03F3D"/>
    <w:rsid w:val="00F07DBB"/>
    <w:rsid w:val="00F07E34"/>
    <w:rsid w:val="00F10225"/>
    <w:rsid w:val="00F1082D"/>
    <w:rsid w:val="00F11313"/>
    <w:rsid w:val="00F11BF0"/>
    <w:rsid w:val="00F13D20"/>
    <w:rsid w:val="00F1497F"/>
    <w:rsid w:val="00F1674E"/>
    <w:rsid w:val="00F20A97"/>
    <w:rsid w:val="00F25DF6"/>
    <w:rsid w:val="00F274EB"/>
    <w:rsid w:val="00F27902"/>
    <w:rsid w:val="00F329C8"/>
    <w:rsid w:val="00F37613"/>
    <w:rsid w:val="00F37A6E"/>
    <w:rsid w:val="00F401F0"/>
    <w:rsid w:val="00F414D8"/>
    <w:rsid w:val="00F41CA4"/>
    <w:rsid w:val="00F431C0"/>
    <w:rsid w:val="00F433CA"/>
    <w:rsid w:val="00F44B81"/>
    <w:rsid w:val="00F457CE"/>
    <w:rsid w:val="00F45BF3"/>
    <w:rsid w:val="00F47964"/>
    <w:rsid w:val="00F5081E"/>
    <w:rsid w:val="00F518CA"/>
    <w:rsid w:val="00F519C8"/>
    <w:rsid w:val="00F51D50"/>
    <w:rsid w:val="00F52C1A"/>
    <w:rsid w:val="00F53D6C"/>
    <w:rsid w:val="00F54886"/>
    <w:rsid w:val="00F608FA"/>
    <w:rsid w:val="00F60B3F"/>
    <w:rsid w:val="00F6105F"/>
    <w:rsid w:val="00F61677"/>
    <w:rsid w:val="00F634B3"/>
    <w:rsid w:val="00F64313"/>
    <w:rsid w:val="00F710F0"/>
    <w:rsid w:val="00F731A7"/>
    <w:rsid w:val="00F74956"/>
    <w:rsid w:val="00F8304C"/>
    <w:rsid w:val="00F83625"/>
    <w:rsid w:val="00F85EAC"/>
    <w:rsid w:val="00F8793F"/>
    <w:rsid w:val="00F87975"/>
    <w:rsid w:val="00F92BCC"/>
    <w:rsid w:val="00F9407D"/>
    <w:rsid w:val="00F94887"/>
    <w:rsid w:val="00F94DA7"/>
    <w:rsid w:val="00F97929"/>
    <w:rsid w:val="00FA3669"/>
    <w:rsid w:val="00FA5940"/>
    <w:rsid w:val="00FA719F"/>
    <w:rsid w:val="00FB3A76"/>
    <w:rsid w:val="00FB6F32"/>
    <w:rsid w:val="00FB78CC"/>
    <w:rsid w:val="00FC06CB"/>
    <w:rsid w:val="00FC1E6C"/>
    <w:rsid w:val="00FC24A5"/>
    <w:rsid w:val="00FC3ADF"/>
    <w:rsid w:val="00FD035A"/>
    <w:rsid w:val="00FD39C1"/>
    <w:rsid w:val="00FE04DC"/>
    <w:rsid w:val="00FE2309"/>
    <w:rsid w:val="00FE5840"/>
    <w:rsid w:val="00FE7001"/>
    <w:rsid w:val="00FF1DD4"/>
    <w:rsid w:val="00FF1F7A"/>
    <w:rsid w:val="00FF355B"/>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semiHidden/>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1D715C"/>
    <w:rPr>
      <w:rFonts w:ascii="Arial" w:hAnsi="Arial" w:cs="Arial"/>
      <w:b/>
      <w:bCs/>
      <w:shd w:val="clear" w:color="auto" w:fill="FFFFFF"/>
    </w:rPr>
  </w:style>
  <w:style w:type="character" w:customStyle="1" w:styleId="ls-tk-title">
    <w:name w:val="ls-tk-title"/>
    <w:basedOn w:val="Absatz-Standardschriftart"/>
    <w:rsid w:val="00B511B4"/>
  </w:style>
  <w:style w:type="table" w:customStyle="1" w:styleId="Tabellenraster4">
    <w:name w:val="Tabellenraster4"/>
    <w:basedOn w:val="NormaleTabelle"/>
    <w:next w:val="Tabellenraster"/>
    <w:uiPriority w:val="59"/>
    <w:rsid w:val="00952B6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835A7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E78D9"/>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7D46B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7D46B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Vorwort">
    <w:name w:val="bc_Ü_Vorwort"/>
    <w:basedOn w:val="Textkrper"/>
    <w:qFormat/>
    <w:rsid w:val="00091045"/>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F20A97"/>
    <w:pPr>
      <w:jc w:val="both"/>
    </w:pPr>
    <w:rPr>
      <w:rFonts w:cs="Arial"/>
    </w:rPr>
  </w:style>
  <w:style w:type="paragraph" w:customStyle="1" w:styleId="bcTabcaStd">
    <w:name w:val="bc_Tab_ca. Std."/>
    <w:basedOn w:val="Standard"/>
    <w:next w:val="Textkrper"/>
    <w:qFormat/>
    <w:rsid w:val="00091045"/>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091045"/>
    <w:pPr>
      <w:spacing w:before="120" w:after="120" w:line="240" w:lineRule="auto"/>
      <w:jc w:val="center"/>
    </w:pPr>
    <w:rPr>
      <w:rFonts w:eastAsia="Calibri" w:cs="Arial"/>
      <w:b/>
      <w:szCs w:val="22"/>
    </w:rPr>
  </w:style>
  <w:style w:type="paragraph" w:customStyle="1" w:styleId="bcTab">
    <w:name w:val="bc_Tab_Ü"/>
    <w:basedOn w:val="Textkrper"/>
    <w:qFormat/>
    <w:rsid w:val="00091045"/>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091045"/>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091045"/>
    <w:pPr>
      <w:spacing w:line="240" w:lineRule="auto"/>
      <w:contextualSpacing/>
    </w:pPr>
    <w:rPr>
      <w:rFonts w:eastAsia="Calibri" w:cs="Arial"/>
      <w:szCs w:val="22"/>
    </w:rPr>
  </w:style>
  <w:style w:type="paragraph" w:customStyle="1" w:styleId="bcTabweiKompetenzen">
    <w:name w:val="bc_Tab_weiß_Kompetenzen"/>
    <w:basedOn w:val="Textkrper"/>
    <w:qFormat/>
    <w:rsid w:val="00091045"/>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091045"/>
    <w:pPr>
      <w:spacing w:before="120" w:after="120" w:line="240" w:lineRule="auto"/>
      <w:jc w:val="center"/>
    </w:pPr>
    <w:rPr>
      <w:rFonts w:cs="Times New Roman"/>
      <w:bCs w:val="0"/>
      <w:i w:val="0"/>
      <w:iCs w:val="0"/>
      <w:sz w:val="32"/>
    </w:rPr>
  </w:style>
  <w:style w:type="paragraph" w:customStyle="1" w:styleId="bcVorworttabelle">
    <w:name w:val="bc_Ü_Vorworttabelle"/>
    <w:basedOn w:val="Textkrper"/>
    <w:qFormat/>
    <w:rsid w:val="00091045"/>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091045"/>
    <w:pPr>
      <w:spacing w:after="100"/>
      <w:ind w:left="220"/>
    </w:pPr>
  </w:style>
  <w:style w:type="character" w:styleId="BesuchterHyperlink">
    <w:name w:val="FollowedHyperlink"/>
    <w:basedOn w:val="Absatz-Standardschriftart"/>
    <w:uiPriority w:val="99"/>
    <w:semiHidden/>
    <w:unhideWhenUsed/>
    <w:rsid w:val="00274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5144">
      <w:bodyDiv w:val="1"/>
      <w:marLeft w:val="0"/>
      <w:marRight w:val="0"/>
      <w:marTop w:val="0"/>
      <w:marBottom w:val="0"/>
      <w:divBdr>
        <w:top w:val="none" w:sz="0" w:space="0" w:color="auto"/>
        <w:left w:val="none" w:sz="0" w:space="0" w:color="auto"/>
        <w:bottom w:val="none" w:sz="0" w:space="0" w:color="auto"/>
        <w:right w:val="none" w:sz="0" w:space="0" w:color="auto"/>
      </w:divBdr>
    </w:div>
    <w:div w:id="239600252">
      <w:bodyDiv w:val="1"/>
      <w:marLeft w:val="0"/>
      <w:marRight w:val="0"/>
      <w:marTop w:val="0"/>
      <w:marBottom w:val="0"/>
      <w:divBdr>
        <w:top w:val="none" w:sz="0" w:space="0" w:color="auto"/>
        <w:left w:val="none" w:sz="0" w:space="0" w:color="auto"/>
        <w:bottom w:val="none" w:sz="0" w:space="0" w:color="auto"/>
        <w:right w:val="none" w:sz="0" w:space="0" w:color="auto"/>
      </w:divBdr>
    </w:div>
    <w:div w:id="250429237">
      <w:bodyDiv w:val="1"/>
      <w:marLeft w:val="0"/>
      <w:marRight w:val="0"/>
      <w:marTop w:val="0"/>
      <w:marBottom w:val="0"/>
      <w:divBdr>
        <w:top w:val="none" w:sz="0" w:space="0" w:color="auto"/>
        <w:left w:val="none" w:sz="0" w:space="0" w:color="auto"/>
        <w:bottom w:val="none" w:sz="0" w:space="0" w:color="auto"/>
        <w:right w:val="none" w:sz="0" w:space="0" w:color="auto"/>
      </w:divBdr>
    </w:div>
    <w:div w:id="482280085">
      <w:bodyDiv w:val="1"/>
      <w:marLeft w:val="0"/>
      <w:marRight w:val="0"/>
      <w:marTop w:val="0"/>
      <w:marBottom w:val="0"/>
      <w:divBdr>
        <w:top w:val="none" w:sz="0" w:space="0" w:color="auto"/>
        <w:left w:val="none" w:sz="0" w:space="0" w:color="auto"/>
        <w:bottom w:val="none" w:sz="0" w:space="0" w:color="auto"/>
        <w:right w:val="none" w:sz="0" w:space="0" w:color="auto"/>
      </w:divBdr>
      <w:divsChild>
        <w:div w:id="878474495">
          <w:marLeft w:val="360"/>
          <w:marRight w:val="0"/>
          <w:marTop w:val="200"/>
          <w:marBottom w:val="0"/>
          <w:divBdr>
            <w:top w:val="none" w:sz="0" w:space="0" w:color="auto"/>
            <w:left w:val="none" w:sz="0" w:space="0" w:color="auto"/>
            <w:bottom w:val="none" w:sz="0" w:space="0" w:color="auto"/>
            <w:right w:val="none" w:sz="0" w:space="0" w:color="auto"/>
          </w:divBdr>
        </w:div>
        <w:div w:id="1443648478">
          <w:marLeft w:val="360"/>
          <w:marRight w:val="0"/>
          <w:marTop w:val="200"/>
          <w:marBottom w:val="0"/>
          <w:divBdr>
            <w:top w:val="none" w:sz="0" w:space="0" w:color="auto"/>
            <w:left w:val="none" w:sz="0" w:space="0" w:color="auto"/>
            <w:bottom w:val="none" w:sz="0" w:space="0" w:color="auto"/>
            <w:right w:val="none" w:sz="0" w:space="0" w:color="auto"/>
          </w:divBdr>
        </w:div>
      </w:divsChild>
    </w:div>
    <w:div w:id="518130426">
      <w:bodyDiv w:val="1"/>
      <w:marLeft w:val="0"/>
      <w:marRight w:val="0"/>
      <w:marTop w:val="0"/>
      <w:marBottom w:val="0"/>
      <w:divBdr>
        <w:top w:val="none" w:sz="0" w:space="0" w:color="auto"/>
        <w:left w:val="none" w:sz="0" w:space="0" w:color="auto"/>
        <w:bottom w:val="none" w:sz="0" w:space="0" w:color="auto"/>
        <w:right w:val="none" w:sz="0" w:space="0" w:color="auto"/>
      </w:divBdr>
    </w:div>
    <w:div w:id="530999005">
      <w:bodyDiv w:val="1"/>
      <w:marLeft w:val="0"/>
      <w:marRight w:val="0"/>
      <w:marTop w:val="0"/>
      <w:marBottom w:val="0"/>
      <w:divBdr>
        <w:top w:val="none" w:sz="0" w:space="0" w:color="auto"/>
        <w:left w:val="none" w:sz="0" w:space="0" w:color="auto"/>
        <w:bottom w:val="none" w:sz="0" w:space="0" w:color="auto"/>
        <w:right w:val="none" w:sz="0" w:space="0" w:color="auto"/>
      </w:divBdr>
    </w:div>
    <w:div w:id="544677879">
      <w:bodyDiv w:val="1"/>
      <w:marLeft w:val="0"/>
      <w:marRight w:val="0"/>
      <w:marTop w:val="0"/>
      <w:marBottom w:val="0"/>
      <w:divBdr>
        <w:top w:val="none" w:sz="0" w:space="0" w:color="auto"/>
        <w:left w:val="none" w:sz="0" w:space="0" w:color="auto"/>
        <w:bottom w:val="none" w:sz="0" w:space="0" w:color="auto"/>
        <w:right w:val="none" w:sz="0" w:space="0" w:color="auto"/>
      </w:divBdr>
    </w:div>
    <w:div w:id="748818289">
      <w:bodyDiv w:val="1"/>
      <w:marLeft w:val="0"/>
      <w:marRight w:val="0"/>
      <w:marTop w:val="0"/>
      <w:marBottom w:val="0"/>
      <w:divBdr>
        <w:top w:val="none" w:sz="0" w:space="0" w:color="auto"/>
        <w:left w:val="none" w:sz="0" w:space="0" w:color="auto"/>
        <w:bottom w:val="none" w:sz="0" w:space="0" w:color="auto"/>
        <w:right w:val="none" w:sz="0" w:space="0" w:color="auto"/>
      </w:divBdr>
    </w:div>
    <w:div w:id="768306767">
      <w:bodyDiv w:val="1"/>
      <w:marLeft w:val="0"/>
      <w:marRight w:val="0"/>
      <w:marTop w:val="0"/>
      <w:marBottom w:val="0"/>
      <w:divBdr>
        <w:top w:val="none" w:sz="0" w:space="0" w:color="auto"/>
        <w:left w:val="none" w:sz="0" w:space="0" w:color="auto"/>
        <w:bottom w:val="none" w:sz="0" w:space="0" w:color="auto"/>
        <w:right w:val="none" w:sz="0" w:space="0" w:color="auto"/>
      </w:divBdr>
    </w:div>
    <w:div w:id="868492920">
      <w:bodyDiv w:val="1"/>
      <w:marLeft w:val="0"/>
      <w:marRight w:val="0"/>
      <w:marTop w:val="0"/>
      <w:marBottom w:val="0"/>
      <w:divBdr>
        <w:top w:val="none" w:sz="0" w:space="0" w:color="auto"/>
        <w:left w:val="none" w:sz="0" w:space="0" w:color="auto"/>
        <w:bottom w:val="none" w:sz="0" w:space="0" w:color="auto"/>
        <w:right w:val="none" w:sz="0" w:space="0" w:color="auto"/>
      </w:divBdr>
      <w:divsChild>
        <w:div w:id="367340423">
          <w:marLeft w:val="360"/>
          <w:marRight w:val="0"/>
          <w:marTop w:val="200"/>
          <w:marBottom w:val="0"/>
          <w:divBdr>
            <w:top w:val="none" w:sz="0" w:space="0" w:color="auto"/>
            <w:left w:val="none" w:sz="0" w:space="0" w:color="auto"/>
            <w:bottom w:val="none" w:sz="0" w:space="0" w:color="auto"/>
            <w:right w:val="none" w:sz="0" w:space="0" w:color="auto"/>
          </w:divBdr>
        </w:div>
        <w:div w:id="163060022">
          <w:marLeft w:val="360"/>
          <w:marRight w:val="0"/>
          <w:marTop w:val="200"/>
          <w:marBottom w:val="0"/>
          <w:divBdr>
            <w:top w:val="none" w:sz="0" w:space="0" w:color="auto"/>
            <w:left w:val="none" w:sz="0" w:space="0" w:color="auto"/>
            <w:bottom w:val="none" w:sz="0" w:space="0" w:color="auto"/>
            <w:right w:val="none" w:sz="0" w:space="0" w:color="auto"/>
          </w:divBdr>
        </w:div>
      </w:divsChild>
    </w:div>
    <w:div w:id="895825174">
      <w:bodyDiv w:val="1"/>
      <w:marLeft w:val="0"/>
      <w:marRight w:val="0"/>
      <w:marTop w:val="0"/>
      <w:marBottom w:val="0"/>
      <w:divBdr>
        <w:top w:val="none" w:sz="0" w:space="0" w:color="auto"/>
        <w:left w:val="none" w:sz="0" w:space="0" w:color="auto"/>
        <w:bottom w:val="none" w:sz="0" w:space="0" w:color="auto"/>
        <w:right w:val="none" w:sz="0" w:space="0" w:color="auto"/>
      </w:divBdr>
    </w:div>
    <w:div w:id="962997679">
      <w:bodyDiv w:val="1"/>
      <w:marLeft w:val="0"/>
      <w:marRight w:val="0"/>
      <w:marTop w:val="0"/>
      <w:marBottom w:val="0"/>
      <w:divBdr>
        <w:top w:val="none" w:sz="0" w:space="0" w:color="auto"/>
        <w:left w:val="none" w:sz="0" w:space="0" w:color="auto"/>
        <w:bottom w:val="none" w:sz="0" w:space="0" w:color="auto"/>
        <w:right w:val="none" w:sz="0" w:space="0" w:color="auto"/>
      </w:divBdr>
    </w:div>
    <w:div w:id="1066995254">
      <w:bodyDiv w:val="1"/>
      <w:marLeft w:val="0"/>
      <w:marRight w:val="0"/>
      <w:marTop w:val="0"/>
      <w:marBottom w:val="0"/>
      <w:divBdr>
        <w:top w:val="none" w:sz="0" w:space="0" w:color="auto"/>
        <w:left w:val="none" w:sz="0" w:space="0" w:color="auto"/>
        <w:bottom w:val="none" w:sz="0" w:space="0" w:color="auto"/>
        <w:right w:val="none" w:sz="0" w:space="0" w:color="auto"/>
      </w:divBdr>
    </w:div>
    <w:div w:id="1127233801">
      <w:bodyDiv w:val="1"/>
      <w:marLeft w:val="0"/>
      <w:marRight w:val="0"/>
      <w:marTop w:val="0"/>
      <w:marBottom w:val="0"/>
      <w:divBdr>
        <w:top w:val="none" w:sz="0" w:space="0" w:color="auto"/>
        <w:left w:val="none" w:sz="0" w:space="0" w:color="auto"/>
        <w:bottom w:val="none" w:sz="0" w:space="0" w:color="auto"/>
        <w:right w:val="none" w:sz="0" w:space="0" w:color="auto"/>
      </w:divBdr>
    </w:div>
    <w:div w:id="1328704709">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67044773">
      <w:bodyDiv w:val="1"/>
      <w:marLeft w:val="0"/>
      <w:marRight w:val="0"/>
      <w:marTop w:val="0"/>
      <w:marBottom w:val="0"/>
      <w:divBdr>
        <w:top w:val="none" w:sz="0" w:space="0" w:color="auto"/>
        <w:left w:val="none" w:sz="0" w:space="0" w:color="auto"/>
        <w:bottom w:val="none" w:sz="0" w:space="0" w:color="auto"/>
        <w:right w:val="none" w:sz="0" w:space="0" w:color="auto"/>
      </w:divBdr>
    </w:div>
    <w:div w:id="169884806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313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bpb.de/shop/lernen/themenblaetter/36615/urteil-und-dilemma"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bpb.de/shop/lernen/themenblaetter/182451/soziale-gerechtigkeit"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bpb.de/lernen/formate/planspiele/65585/planspiel-datenbank" TargetMode="External"/><Relationship Id="rId29" Type="http://schemas.openxmlformats.org/officeDocument/2006/relationships/hyperlink" Target="https://www.lpb-bw.de/planspiele_lp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chule-bw.de/faecher-und-schularten/gesellschaftswissenschaftliche-und-philosophische-faecher/gemeinschaftskunde/materialien-und-medien/soziologie/geburtenrate"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hule-bw.de/faecher-und-schularten/gesellschaftswissenschaftliche-und-philosophische-faecher/gemeinschaftskunde/materialien-und-medien/soziologie/bevoelkerung" TargetMode="External"/><Relationship Id="rId28" Type="http://schemas.openxmlformats.org/officeDocument/2006/relationships/hyperlink" Target="http://www.fluter.de/heft45" TargetMode="External"/><Relationship Id="rId10" Type="http://schemas.openxmlformats.org/officeDocument/2006/relationships/image" Target="media/image4.png"/><Relationship Id="rId19" Type="http://schemas.openxmlformats.org/officeDocument/2006/relationships/hyperlink" Target="https://www.lpb-bw.de/planspiele_lpb.html" TargetMode="External"/><Relationship Id="rId31" Type="http://schemas.openxmlformats.org/officeDocument/2006/relationships/hyperlink" Target="http://www.bpb.de/lernen/formate/planspiele/65585/planspiel-datenba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fluter.de/heft25" TargetMode="External"/><Relationship Id="rId27" Type="http://schemas.openxmlformats.org/officeDocument/2006/relationships/hyperlink" Target="http://www.bpb.de/shop/lernen/themenblaetter/36590/soziale-gerechtigkeit" TargetMode="External"/><Relationship Id="rId30" Type="http://schemas.openxmlformats.org/officeDocument/2006/relationships/hyperlink" Target="https://www.lpb-bw.de/planspiele_lpb.html"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7595</Words>
  <Characters>47850</Characters>
  <Application>Microsoft Office Word</Application>
  <DocSecurity>0</DocSecurity>
  <Lines>398</Lines>
  <Paragraphs>110</Paragraphs>
  <ScaleCrop>false</ScaleCrop>
  <Company/>
  <LinksUpToDate>false</LinksUpToDate>
  <CharactersWithSpaces>55335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2019-01-17T12:36:00Z</dcterms:created>
  <dcterms:modified xsi:type="dcterms:W3CDTF">2019-01-17T12:36:00Z</dcterms:modified>
</cp:coreProperties>
</file>