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0D280D" w14:textId="180AD227" w:rsidR="002560DE" w:rsidRPr="0047496A" w:rsidRDefault="004A6372" w:rsidP="00033957">
      <w:pPr>
        <w:spacing w:line="276" w:lineRule="auto"/>
      </w:pPr>
      <w:r>
        <w:rPr>
          <w:rFonts w:ascii="Arial Narrow" w:hAnsi="Arial Narrow"/>
          <w:noProof/>
          <w:sz w:val="44"/>
          <w:szCs w:val="44"/>
        </w:rPr>
        <mc:AlternateContent>
          <mc:Choice Requires="wpg">
            <w:drawing>
              <wp:anchor distT="0" distB="0" distL="114300" distR="114300" simplePos="0" relativeHeight="251657728" behindDoc="0" locked="0" layoutInCell="1" allowOverlap="1" wp14:anchorId="75A80A7C" wp14:editId="6E2EE4C2">
                <wp:simplePos x="0" y="0"/>
                <wp:positionH relativeFrom="column">
                  <wp:posOffset>0</wp:posOffset>
                </wp:positionH>
                <wp:positionV relativeFrom="paragraph">
                  <wp:posOffset>0</wp:posOffset>
                </wp:positionV>
                <wp:extent cx="6545580" cy="9431020"/>
                <wp:effectExtent l="9525" t="0" r="17145" b="17780"/>
                <wp:wrapNone/>
                <wp:docPr id="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45580" cy="9431020"/>
                          <a:chOff x="1134" y="856"/>
                          <a:chExt cx="10308" cy="14852"/>
                        </a:xfrm>
                      </wpg:grpSpPr>
                      <wpg:grpSp>
                        <wpg:cNvPr id="2" name="Group 22"/>
                        <wpg:cNvGrpSpPr>
                          <a:grpSpLocks/>
                        </wpg:cNvGrpSpPr>
                        <wpg:grpSpPr bwMode="auto">
                          <a:xfrm>
                            <a:off x="1134" y="856"/>
                            <a:ext cx="10308" cy="14852"/>
                            <a:chOff x="1134" y="856"/>
                            <a:chExt cx="10308" cy="14852"/>
                          </a:xfrm>
                        </wpg:grpSpPr>
                        <pic:pic xmlns:pic="http://schemas.openxmlformats.org/drawingml/2006/picture">
                          <pic:nvPicPr>
                            <pic:cNvPr id="3" name="Picture 23" descr="logo_ls_farbig_vektor_S-korrigiert-neutral-grau959595"/>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134" y="856"/>
                              <a:ext cx="5034" cy="1418"/>
                            </a:xfrm>
                            <a:prstGeom prst="rect">
                              <a:avLst/>
                            </a:prstGeom>
                            <a:noFill/>
                            <a:extLst>
                              <a:ext uri="{909E8E84-426E-40DD-AFC4-6F175D3DCCD1}">
                                <a14:hiddenFill xmlns:a14="http://schemas.microsoft.com/office/drawing/2010/main">
                                  <a:solidFill>
                                    <a:srgbClr val="FFFFFF"/>
                                  </a:solidFill>
                                </a14:hiddenFill>
                              </a:ext>
                            </a:extLst>
                          </pic:spPr>
                        </pic:pic>
                        <wpg:grpSp>
                          <wpg:cNvPr id="4" name="Group 24"/>
                          <wpg:cNvGrpSpPr>
                            <a:grpSpLocks/>
                          </wpg:cNvGrpSpPr>
                          <wpg:grpSpPr bwMode="auto">
                            <a:xfrm>
                              <a:off x="10026" y="8865"/>
                              <a:ext cx="1416" cy="6826"/>
                              <a:chOff x="10026" y="8874"/>
                              <a:chExt cx="1416" cy="6826"/>
                            </a:xfrm>
                          </wpg:grpSpPr>
                          <wpg:grpSp>
                            <wpg:cNvPr id="5" name="Group 25"/>
                            <wpg:cNvGrpSpPr>
                              <a:grpSpLocks/>
                            </wpg:cNvGrpSpPr>
                            <wpg:grpSpPr bwMode="auto">
                              <a:xfrm>
                                <a:off x="10026" y="10972"/>
                                <a:ext cx="1416" cy="4728"/>
                                <a:chOff x="10026" y="10972"/>
                                <a:chExt cx="1416" cy="4728"/>
                              </a:xfrm>
                            </wpg:grpSpPr>
                            <wps:wsp>
                              <wps:cNvPr id="6" name="Text Box 26"/>
                              <wps:cNvSpPr txBox="1">
                                <a:spLocks noChangeAspect="1" noChangeArrowheads="1"/>
                              </wps:cNvSpPr>
                              <wps:spPr bwMode="auto">
                                <a:xfrm>
                                  <a:off x="10026" y="10972"/>
                                  <a:ext cx="1415" cy="1415"/>
                                </a:xfrm>
                                <a:prstGeom prst="rect">
                                  <a:avLst/>
                                </a:prstGeom>
                                <a:solidFill>
                                  <a:srgbClr val="FFFFFF"/>
                                </a:solidFill>
                                <a:ln w="25400">
                                  <a:solidFill>
                                    <a:srgbClr val="994056"/>
                                  </a:solidFill>
                                  <a:miter lim="800000"/>
                                  <a:headEnd/>
                                  <a:tailEnd/>
                                </a:ln>
                              </wps:spPr>
                              <wps:txbx>
                                <w:txbxContent>
                                  <w:p w14:paraId="72925C60" w14:textId="77777777" w:rsidR="00BA1AF6" w:rsidRDefault="00BA1AF6" w:rsidP="00A9648D">
                                    <w:pPr>
                                      <w:rPr>
                                        <w:rFonts w:ascii="Arial Narrow" w:hAnsi="Arial Narrow"/>
                                        <w:b/>
                                        <w:sz w:val="15"/>
                                        <w:szCs w:val="15"/>
                                      </w:rPr>
                                    </w:pPr>
                                    <w:r>
                                      <w:rPr>
                                        <w:rFonts w:ascii="Arial Narrow" w:hAnsi="Arial Narrow"/>
                                        <w:b/>
                                        <w:sz w:val="15"/>
                                        <w:szCs w:val="15"/>
                                      </w:rPr>
                                      <w:t>Qualitätsentwicklung und Evaluation</w:t>
                                    </w:r>
                                  </w:p>
                                </w:txbxContent>
                              </wps:txbx>
                              <wps:bodyPr rot="0" vert="horz" wrap="square" lIns="36000" tIns="36000" rIns="36000" bIns="36000" anchor="t" anchorCtr="0" upright="1">
                                <a:noAutofit/>
                              </wps:bodyPr>
                            </wps:wsp>
                            <wps:wsp>
                              <wps:cNvPr id="7" name="Text Box 27"/>
                              <wps:cNvSpPr txBox="1">
                                <a:spLocks noChangeAspect="1" noChangeArrowheads="1"/>
                              </wps:cNvSpPr>
                              <wps:spPr bwMode="auto">
                                <a:xfrm>
                                  <a:off x="10027" y="12628"/>
                                  <a:ext cx="1415" cy="1415"/>
                                </a:xfrm>
                                <a:prstGeom prst="rect">
                                  <a:avLst/>
                                </a:prstGeom>
                                <a:solidFill>
                                  <a:srgbClr val="FFFFFF"/>
                                </a:solidFill>
                                <a:ln w="25400">
                                  <a:solidFill>
                                    <a:srgbClr val="DF454D"/>
                                  </a:solidFill>
                                  <a:miter lim="800000"/>
                                  <a:headEnd/>
                                  <a:tailEnd/>
                                </a:ln>
                              </wps:spPr>
                              <wps:txbx>
                                <w:txbxContent>
                                  <w:p w14:paraId="2A0CB54A" w14:textId="77777777" w:rsidR="00BA1AF6" w:rsidRDefault="00BA1AF6" w:rsidP="00A9648D">
                                    <w:pPr>
                                      <w:rPr>
                                        <w:rFonts w:ascii="Arial Narrow" w:hAnsi="Arial Narrow"/>
                                        <w:b/>
                                        <w:sz w:val="15"/>
                                        <w:szCs w:val="15"/>
                                      </w:rPr>
                                    </w:pPr>
                                    <w:r>
                                      <w:rPr>
                                        <w:rFonts w:ascii="Arial Narrow" w:hAnsi="Arial Narrow"/>
                                        <w:b/>
                                        <w:sz w:val="15"/>
                                        <w:szCs w:val="15"/>
                                      </w:rPr>
                                      <w:t>Schulentwicklung</w:t>
                                    </w:r>
                                  </w:p>
                                  <w:p w14:paraId="4493A3EF" w14:textId="77777777" w:rsidR="00BA1AF6" w:rsidRDefault="00BA1AF6" w:rsidP="00A9648D">
                                    <w:pPr>
                                      <w:rPr>
                                        <w:rFonts w:ascii="Arial Narrow" w:hAnsi="Arial Narrow"/>
                                        <w:b/>
                                        <w:sz w:val="15"/>
                                        <w:szCs w:val="15"/>
                                      </w:rPr>
                                    </w:pPr>
                                    <w:r>
                                      <w:rPr>
                                        <w:rFonts w:ascii="Arial Narrow" w:hAnsi="Arial Narrow"/>
                                        <w:b/>
                                        <w:sz w:val="15"/>
                                        <w:szCs w:val="15"/>
                                      </w:rPr>
                                      <w:t>und empirische Bildungsforschung</w:t>
                                    </w:r>
                                  </w:p>
                                </w:txbxContent>
                              </wps:txbx>
                              <wps:bodyPr rot="0" vert="horz" wrap="square" lIns="36000" tIns="36000" rIns="36000" bIns="36000" anchor="t" anchorCtr="0" upright="1">
                                <a:noAutofit/>
                              </wps:bodyPr>
                            </wps:wsp>
                            <wps:wsp>
                              <wps:cNvPr id="8" name="Text Box 28"/>
                              <wps:cNvSpPr txBox="1">
                                <a:spLocks noChangeAspect="1" noChangeArrowheads="1"/>
                              </wps:cNvSpPr>
                              <wps:spPr bwMode="auto">
                                <a:xfrm>
                                  <a:off x="10027" y="14285"/>
                                  <a:ext cx="1415" cy="1415"/>
                                </a:xfrm>
                                <a:prstGeom prst="rect">
                                  <a:avLst/>
                                </a:prstGeom>
                                <a:solidFill>
                                  <a:srgbClr val="FFFFFF"/>
                                </a:solidFill>
                                <a:ln w="25400">
                                  <a:solidFill>
                                    <a:srgbClr val="F58141"/>
                                  </a:solidFill>
                                  <a:miter lim="800000"/>
                                  <a:headEnd/>
                                  <a:tailEnd/>
                                </a:ln>
                              </wps:spPr>
                              <wps:txbx>
                                <w:txbxContent>
                                  <w:p w14:paraId="2B6B903F" w14:textId="77777777" w:rsidR="00BA1AF6" w:rsidRDefault="00BA1AF6" w:rsidP="00A9648D">
                                    <w:pPr>
                                      <w:rPr>
                                        <w:rFonts w:ascii="Arial Narrow" w:hAnsi="Arial Narrow"/>
                                        <w:b/>
                                        <w:sz w:val="15"/>
                                        <w:szCs w:val="15"/>
                                      </w:rPr>
                                    </w:pPr>
                                    <w:r>
                                      <w:rPr>
                                        <w:rFonts w:ascii="Arial Narrow" w:hAnsi="Arial Narrow"/>
                                        <w:b/>
                                        <w:sz w:val="15"/>
                                        <w:szCs w:val="15"/>
                                      </w:rPr>
                                      <w:t>Bildungspläne</w:t>
                                    </w:r>
                                  </w:p>
                                </w:txbxContent>
                              </wps:txbx>
                              <wps:bodyPr rot="0" vert="horz" wrap="square" lIns="36000" tIns="36000" rIns="36000" bIns="36000" anchor="t" anchorCtr="0" upright="1">
                                <a:noAutofit/>
                              </wps:bodyPr>
                            </wps:wsp>
                          </wpg:grpSp>
                          <wpg:grpSp>
                            <wpg:cNvPr id="9" name="Group 29"/>
                            <wpg:cNvGrpSpPr>
                              <a:grpSpLocks/>
                            </wpg:cNvGrpSpPr>
                            <wpg:grpSpPr bwMode="auto">
                              <a:xfrm>
                                <a:off x="10026" y="8874"/>
                                <a:ext cx="1415" cy="1857"/>
                                <a:chOff x="10026" y="9173"/>
                                <a:chExt cx="1415" cy="1857"/>
                              </a:xfrm>
                            </wpg:grpSpPr>
                            <wps:wsp>
                              <wps:cNvPr id="10" name="Text Box 30"/>
                              <wps:cNvSpPr txBox="1">
                                <a:spLocks noChangeAspect="1" noChangeArrowheads="1"/>
                              </wps:cNvSpPr>
                              <wps:spPr bwMode="auto">
                                <a:xfrm>
                                  <a:off x="10026" y="9615"/>
                                  <a:ext cx="1415" cy="1415"/>
                                </a:xfrm>
                                <a:prstGeom prst="rect">
                                  <a:avLst/>
                                </a:prstGeom>
                                <a:solidFill>
                                  <a:srgbClr val="FFFFFF"/>
                                </a:solidFill>
                                <a:ln w="25400">
                                  <a:solidFill>
                                    <a:srgbClr val="A7A9AC"/>
                                  </a:solidFill>
                                  <a:miter lim="800000"/>
                                  <a:headEnd/>
                                  <a:tailEnd/>
                                </a:ln>
                              </wps:spPr>
                              <wps:txbx>
                                <w:txbxContent>
                                  <w:p w14:paraId="3171E9B6" w14:textId="77777777" w:rsidR="00BA1AF6" w:rsidRDefault="00BA1AF6" w:rsidP="00A9648D">
                                    <w:pPr>
                                      <w:spacing w:before="240"/>
                                      <w:rPr>
                                        <w:rFonts w:ascii="Arial Narrow" w:hAnsi="Arial Narrow"/>
                                        <w:b/>
                                        <w:sz w:val="15"/>
                                        <w:szCs w:val="15"/>
                                      </w:rPr>
                                    </w:pPr>
                                    <w:r>
                                      <w:rPr>
                                        <w:rFonts w:ascii="Arial Narrow" w:hAnsi="Arial Narrow"/>
                                        <w:b/>
                                        <w:sz w:val="15"/>
                                        <w:szCs w:val="15"/>
                                      </w:rPr>
                                      <w:t>Landesinstitut</w:t>
                                    </w:r>
                                  </w:p>
                                  <w:p w14:paraId="7A1FAC60" w14:textId="77777777" w:rsidR="00BA1AF6" w:rsidRDefault="00BA1AF6" w:rsidP="00A9648D">
                                    <w:pPr>
                                      <w:rPr>
                                        <w:rFonts w:ascii="Arial Narrow" w:hAnsi="Arial Narrow"/>
                                        <w:b/>
                                        <w:sz w:val="15"/>
                                        <w:szCs w:val="15"/>
                                      </w:rPr>
                                    </w:pPr>
                                    <w:r>
                                      <w:rPr>
                                        <w:rFonts w:ascii="Arial Narrow" w:hAnsi="Arial Narrow"/>
                                        <w:b/>
                                        <w:sz w:val="15"/>
                                        <w:szCs w:val="15"/>
                                      </w:rPr>
                                      <w:t>für Schulentwicklung</w:t>
                                    </w:r>
                                  </w:p>
                                  <w:p w14:paraId="2C24E719" w14:textId="77777777" w:rsidR="00BA1AF6" w:rsidRDefault="00BA1AF6" w:rsidP="00A9648D">
                                    <w:pPr>
                                      <w:rPr>
                                        <w:rFonts w:ascii="Arial Narrow" w:hAnsi="Arial Narrow"/>
                                        <w:b/>
                                        <w:sz w:val="15"/>
                                        <w:szCs w:val="15"/>
                                      </w:rPr>
                                    </w:pPr>
                                  </w:p>
                                  <w:p w14:paraId="1EC26640" w14:textId="77777777" w:rsidR="00BA1AF6" w:rsidRDefault="00BA1AF6" w:rsidP="00A9648D">
                                    <w:pPr>
                                      <w:rPr>
                                        <w:rFonts w:ascii="Arial Narrow" w:hAnsi="Arial Narrow"/>
                                        <w:b/>
                                        <w:sz w:val="13"/>
                                        <w:szCs w:val="15"/>
                                      </w:rPr>
                                    </w:pPr>
                                  </w:p>
                                </w:txbxContent>
                              </wps:txbx>
                              <wps:bodyPr rot="0" vert="horz" wrap="square" lIns="36000" tIns="36000" rIns="36000" bIns="36000" anchor="t" anchorCtr="0" upright="1">
                                <a:noAutofit/>
                              </wps:bodyPr>
                            </wps:wsp>
                            <pic:pic xmlns:pic="http://schemas.openxmlformats.org/drawingml/2006/picture">
                              <pic:nvPicPr>
                                <pic:cNvPr id="11" name="Picture 31" descr="LS-Wappen_30mm"/>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0493" y="9173"/>
                                  <a:ext cx="484" cy="677"/>
                                </a:xfrm>
                                <a:prstGeom prst="rect">
                                  <a:avLst/>
                                </a:prstGeom>
                                <a:noFill/>
                                <a:extLst>
                                  <a:ext uri="{909E8E84-426E-40DD-AFC4-6F175D3DCCD1}">
                                    <a14:hiddenFill xmlns:a14="http://schemas.microsoft.com/office/drawing/2010/main">
                                      <a:solidFill>
                                        <a:srgbClr val="FFFFFF"/>
                                      </a:solidFill>
                                    </a14:hiddenFill>
                                  </a:ext>
                                </a:extLst>
                              </pic:spPr>
                            </pic:pic>
                          </wpg:grpSp>
                        </wpg:grpSp>
                        <wpg:grpSp>
                          <wpg:cNvPr id="12" name="Group 32"/>
                          <wpg:cNvGrpSpPr>
                            <a:grpSpLocks/>
                          </wpg:cNvGrpSpPr>
                          <wpg:grpSpPr bwMode="auto">
                            <a:xfrm>
                              <a:off x="1144" y="6040"/>
                              <a:ext cx="8617" cy="9668"/>
                              <a:chOff x="1144" y="6027"/>
                              <a:chExt cx="8617" cy="9668"/>
                            </a:xfrm>
                          </wpg:grpSpPr>
                          <wps:wsp>
                            <wps:cNvPr id="13" name="Rectangle 33"/>
                            <wps:cNvSpPr>
                              <a:spLocks noChangeArrowheads="1"/>
                            </wps:cNvSpPr>
                            <wps:spPr bwMode="auto">
                              <a:xfrm>
                                <a:off x="1144" y="6057"/>
                                <a:ext cx="8617" cy="9638"/>
                              </a:xfrm>
                              <a:prstGeom prst="rect">
                                <a:avLst/>
                              </a:prstGeom>
                              <a:noFill/>
                              <a:ln w="25400">
                                <a:solidFill>
                                  <a:srgbClr val="C0C0C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34"/>
                            <wps:cNvSpPr>
                              <a:spLocks noChangeArrowheads="1"/>
                            </wps:cNvSpPr>
                            <wps:spPr bwMode="auto">
                              <a:xfrm>
                                <a:off x="7523" y="6027"/>
                                <a:ext cx="794" cy="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5" name="Picture 35" descr="Schriftzug-innovativer-Bildungsservice-1"/>
                            <pic:cNvPicPr>
                              <a:picLocks noChangeAspect="1" noChangeArrowheads="1"/>
                            </pic:cNvPicPr>
                          </pic:nvPicPr>
                          <pic:blipFill>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7035" y="4252"/>
                              <a:ext cx="3961" cy="2098"/>
                            </a:xfrm>
                            <a:prstGeom prst="rect">
                              <a:avLst/>
                            </a:prstGeom>
                            <a:noFill/>
                            <a:extLst>
                              <a:ext uri="{909E8E84-426E-40DD-AFC4-6F175D3DCCD1}">
                                <a14:hiddenFill xmlns:a14="http://schemas.microsoft.com/office/drawing/2010/main">
                                  <a:solidFill>
                                    <a:srgbClr val="FFFFFF"/>
                                  </a:solidFill>
                                </a14:hiddenFill>
                              </a:ext>
                            </a:extLst>
                          </pic:spPr>
                        </pic:pic>
                      </wpg:grpSp>
                      <wps:wsp>
                        <wps:cNvPr id="16" name="Text Box 36"/>
                        <wps:cNvSpPr txBox="1">
                          <a:spLocks noChangeArrowheads="1"/>
                        </wps:cNvSpPr>
                        <wps:spPr bwMode="auto">
                          <a:xfrm>
                            <a:off x="1701" y="10831"/>
                            <a:ext cx="7654" cy="31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1B9079" w14:textId="77777777" w:rsidR="00BA1AF6" w:rsidRDefault="00BA1AF6" w:rsidP="00A9648D">
                              <w:pPr>
                                <w:rPr>
                                  <w:rFonts w:ascii="Arial Narrow" w:hAnsi="Arial Narrow"/>
                                  <w:b/>
                                  <w:sz w:val="32"/>
                                  <w:szCs w:val="32"/>
                                </w:rPr>
                              </w:pPr>
                              <w:r>
                                <w:rPr>
                                  <w:rFonts w:ascii="Arial Narrow" w:hAnsi="Arial Narrow"/>
                                  <w:b/>
                                  <w:sz w:val="32"/>
                                  <w:szCs w:val="32"/>
                                </w:rPr>
                                <w:t>Klassen 7/8</w:t>
                              </w:r>
                            </w:p>
                            <w:p w14:paraId="0841E5FE" w14:textId="5F91B8B8" w:rsidR="00BA1AF6" w:rsidRDefault="00BA1AF6" w:rsidP="00A9648D">
                              <w:pPr>
                                <w:rPr>
                                  <w:rFonts w:ascii="Arial Narrow" w:hAnsi="Arial Narrow"/>
                                  <w:b/>
                                  <w:sz w:val="32"/>
                                  <w:szCs w:val="32"/>
                                </w:rPr>
                              </w:pPr>
                              <w:r w:rsidRPr="003056C3">
                                <w:rPr>
                                  <w:rFonts w:ascii="Arial Narrow" w:hAnsi="Arial Narrow"/>
                                  <w:b/>
                                  <w:sz w:val="32"/>
                                  <w:szCs w:val="32"/>
                                </w:rPr>
                                <w:t>Beispiel</w:t>
                              </w:r>
                              <w:r w:rsidR="00D11411">
                                <w:rPr>
                                  <w:rFonts w:ascii="Arial Narrow" w:hAnsi="Arial Narrow"/>
                                  <w:b/>
                                  <w:sz w:val="32"/>
                                  <w:szCs w:val="32"/>
                                </w:rPr>
                                <w:t xml:space="preserve"> 1</w:t>
                              </w:r>
                            </w:p>
                          </w:txbxContent>
                        </wps:txbx>
                        <wps:bodyPr rot="0" vert="horz" wrap="square" lIns="0" tIns="0" rIns="0" bIns="0" anchor="t" anchorCtr="0" upright="1">
                          <a:noAutofit/>
                        </wps:bodyPr>
                      </wps:wsp>
                      <wps:wsp>
                        <wps:cNvPr id="17" name="Text Box 37"/>
                        <wps:cNvSpPr txBox="1">
                          <a:spLocks noChangeArrowheads="1"/>
                        </wps:cNvSpPr>
                        <wps:spPr bwMode="auto">
                          <a:xfrm>
                            <a:off x="1701" y="9186"/>
                            <a:ext cx="7654" cy="107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89E78A" w14:textId="77777777" w:rsidR="00BA1AF6" w:rsidRDefault="00BA1AF6" w:rsidP="00A9648D">
                              <w:pPr>
                                <w:rPr>
                                  <w:rFonts w:ascii="Arial Narrow" w:hAnsi="Arial Narrow"/>
                                  <w:b/>
                                  <w:sz w:val="44"/>
                                  <w:szCs w:val="44"/>
                                </w:rPr>
                              </w:pPr>
                              <w:r>
                                <w:rPr>
                                  <w:rFonts w:ascii="Arial Narrow" w:hAnsi="Arial Narrow"/>
                                  <w:b/>
                                  <w:sz w:val="44"/>
                                  <w:szCs w:val="44"/>
                                </w:rPr>
                                <w:t>Beispielcurriculum für das Fach Mathematik</w:t>
                              </w:r>
                            </w:p>
                          </w:txbxContent>
                        </wps:txbx>
                        <wps:bodyPr rot="0" vert="horz" wrap="square" lIns="0" tIns="0" rIns="0" bIns="0" anchor="t" anchorCtr="0" upright="1">
                          <a:noAutofit/>
                        </wps:bodyPr>
                      </wps:wsp>
                      <wps:wsp>
                        <wps:cNvPr id="18" name="Text Box 38"/>
                        <wps:cNvSpPr txBox="1">
                          <a:spLocks noChangeArrowheads="1"/>
                        </wps:cNvSpPr>
                        <wps:spPr bwMode="auto">
                          <a:xfrm>
                            <a:off x="1701" y="14913"/>
                            <a:ext cx="7654" cy="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5B5638" w14:textId="77777777" w:rsidR="00BA1AF6" w:rsidRDefault="00BA1AF6" w:rsidP="00A9648D">
                              <w:pPr>
                                <w:rPr>
                                  <w:rFonts w:ascii="Arial Narrow" w:hAnsi="Arial Narrow"/>
                                  <w:b/>
                                  <w:sz w:val="32"/>
                                  <w:szCs w:val="32"/>
                                </w:rPr>
                              </w:pPr>
                              <w:r>
                                <w:rPr>
                                  <w:rFonts w:ascii="Arial Narrow" w:hAnsi="Arial Narrow"/>
                                  <w:b/>
                                  <w:sz w:val="32"/>
                                  <w:szCs w:val="32"/>
                                </w:rPr>
                                <w:t>Mai 2017</w:t>
                              </w:r>
                            </w:p>
                          </w:txbxContent>
                        </wps:txbx>
                        <wps:bodyPr rot="0" vert="horz" wrap="square" lIns="0" tIns="0" rIns="0" bIns="0" anchor="t" anchorCtr="0" upright="1">
                          <a:noAutofit/>
                        </wps:bodyPr>
                      </wps:wsp>
                      <wps:wsp>
                        <wps:cNvPr id="19" name="Text Box 39"/>
                        <wps:cNvSpPr txBox="1">
                          <a:spLocks noChangeArrowheads="1"/>
                        </wps:cNvSpPr>
                        <wps:spPr bwMode="auto">
                          <a:xfrm>
                            <a:off x="1134" y="3403"/>
                            <a:ext cx="7260" cy="159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092A5" w14:textId="77777777" w:rsidR="00BA1AF6" w:rsidRDefault="00BA1AF6" w:rsidP="00A9648D">
                              <w:pPr>
                                <w:rPr>
                                  <w:rFonts w:ascii="Arial Narrow" w:hAnsi="Arial Narrow"/>
                                  <w:b/>
                                  <w:sz w:val="44"/>
                                  <w:szCs w:val="44"/>
                                </w:rPr>
                              </w:pPr>
                              <w:r>
                                <w:rPr>
                                  <w:rFonts w:ascii="Arial Narrow" w:hAnsi="Arial Narrow"/>
                                  <w:b/>
                                  <w:sz w:val="44"/>
                                  <w:szCs w:val="44"/>
                                </w:rPr>
                                <w:t>Bildungsplan 2016</w:t>
                              </w:r>
                            </w:p>
                            <w:p w14:paraId="0256BC35" w14:textId="77777777" w:rsidR="00BA1AF6" w:rsidRDefault="00BA1AF6" w:rsidP="00A9648D">
                              <w:pPr>
                                <w:rPr>
                                  <w:rFonts w:ascii="Arial Narrow" w:hAnsi="Arial Narrow"/>
                                  <w:b/>
                                  <w:sz w:val="44"/>
                                  <w:szCs w:val="44"/>
                                </w:rPr>
                              </w:pPr>
                              <w:r w:rsidRPr="003056C3">
                                <w:rPr>
                                  <w:rFonts w:ascii="Arial Narrow" w:hAnsi="Arial Narrow"/>
                                  <w:b/>
                                  <w:sz w:val="44"/>
                                  <w:szCs w:val="44"/>
                                </w:rPr>
                                <w:t>Sek</w:t>
                              </w:r>
                              <w:r>
                                <w:rPr>
                                  <w:rFonts w:ascii="Arial Narrow" w:hAnsi="Arial Narrow"/>
                                  <w:b/>
                                  <w:sz w:val="44"/>
                                  <w:szCs w:val="44"/>
                                </w:rPr>
                                <w:t>undarstufe 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0;margin-top:0;width:515.4pt;height:742.6pt;z-index:251657728" coordorigin="1134,856" coordsize="10308,1485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">
                <v:group id="Group 22" o:spid="_x0000_s1027" style="position:absolute;left:1134;top:856;width:10308;height:14852" coordorigin="1134,856" coordsize="10308,148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8" type="#_x0000_t75" alt="logo_ls_farbig_vektor_S-korrigiert-neutral-grau959595" style="position:absolute;left:1134;top:856;width:5034;height:14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XQgavDAAAA2gAAAA8AAABkcnMvZG93bnJldi54bWxEj0+LwjAUxO+C3yE8wZumrrJoNYq4iMIi&#10;4p+Lt0fzbIvNS2mirX56s7DgcZiZ3zCzRWMK8aDK5ZYVDPoRCOLE6pxTBefTujcG4TyyxsIyKXiS&#10;g8W83ZphrG3NB3ocfSoChF2MCjLvy1hKl2Rk0PVtSRy8q60M+iCrVOoK6wA3hfyKom9pMOewkGFJ&#10;q4yS2/FuFOwnO3P6vewuh0ifm01S/4wmq5dS3U6znILw1PhP+L+91QqG8Hcl3AA5f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5dCBq8MAAADaAAAADwAAAAAAAAAAAAAAAACf&#10;AgAAZHJzL2Rvd25yZXYueG1sUEsFBgAAAAAEAAQA9wAAAI8DAAAAAA==&#10;">
                    <v:imagedata r:id="rId11" o:title="logo_ls_farbig_vektor_S-korrigiert-neutral-grau959595" chromakey="white"/>
                  </v:shape>
                  <v:group id="Group 24" o:spid="_x0000_s1029" style="position:absolute;left:10026;top:8865;width:1416;height:6826" coordorigin="10026,8874" coordsize="1416,682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group id="Group 25" o:spid="_x0000_s1030" style="position:absolute;left:10026;top:10972;width:1416;height:4728" coordorigin="10026,10972" coordsize="1416,47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type id="_x0000_t202" coordsize="21600,21600" o:spt="202" path="m,l,21600r21600,l21600,xe">
                        <v:stroke joinstyle="miter"/>
                        <v:path gradientshapeok="t" o:connecttype="rect"/>
                      </v:shapetype>
                      <v:shape id="Text Box 26" o:spid="_x0000_s1031" type="#_x0000_t202" style="position:absolute;left:10026;top:10972;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Du8QA&#10;AADaAAAADwAAAGRycy9kb3ducmV2LnhtbESPzWrDMBCE74W8g9hCLqWWm4NTXCuhBAohpyYpht4W&#10;a/2TWitjKbby9lWhkOMwM98wxTaYXkw0us6ygpckBUFcWd1xo+Dr/PH8CsJ5ZI29ZVJwIwfbzeKh&#10;wFzbmY80nXwjIoRdjgpa74dcSle1ZNAldiCOXm1Hgz7KsZF6xDnCTS9XaZpJgx3HhRYH2rVU/Zyu&#10;RkF5LIM81N/h8tmf1+Qu2dN+OCi1fAzvbyA8BX8P/7f3WkEGf1fi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cSQ7vEAAAA2gAAAA8AAAAAAAAAAAAAAAAAmAIAAGRycy9k&#10;b3ducmV2LnhtbFBLBQYAAAAABAAEAPUAAACJAwAAAAA=&#10;" strokecolor="#994056" strokeweight="2pt">
                        <o:lock v:ext="edit" aspectratio="t"/>
                        <v:textbox inset="1mm,1mm,1mm,1mm">
                          <w:txbxContent>
                            <w:p w14:paraId="72925C60" w14:textId="77777777" w:rsidR="00BA1AF6" w:rsidRDefault="00BA1AF6" w:rsidP="00A9648D">
                              <w:pPr>
                                <w:rPr>
                                  <w:rFonts w:ascii="Arial Narrow" w:hAnsi="Arial Narrow"/>
                                  <w:b/>
                                  <w:sz w:val="15"/>
                                  <w:szCs w:val="15"/>
                                </w:rPr>
                              </w:pPr>
                              <w:r>
                                <w:rPr>
                                  <w:rFonts w:ascii="Arial Narrow" w:hAnsi="Arial Narrow"/>
                                  <w:b/>
                                  <w:sz w:val="15"/>
                                  <w:szCs w:val="15"/>
                                </w:rPr>
                                <w:t>Qualitätsentwicklung und Evaluation</w:t>
                              </w:r>
                            </w:p>
                          </w:txbxContent>
                        </v:textbox>
                      </v:shape>
                      <v:shape id="Text Box 27" o:spid="_x0000_s1032" type="#_x0000_t202" style="position:absolute;left:10027;top:12628;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wI8MA&#10;AADaAAAADwAAAGRycy9kb3ducmV2LnhtbESPUWvCQBCE34X+h2MLvumlLTUl9ZRSKIigoC3UxyW3&#10;TYK53ZC7xNhf7wmCj8PMfMPMl4OrVU+tr4QNPE0TUMS52IoLAz/fX5M3UD4gW6yFycCZPCwXD6M5&#10;ZlZOvKN+HwoVIewzNFCG0GRa+7wkh34qDXH0/qR1GKJsC21bPEW4q/Vzksy0w4rjQokNfZaUH/ed&#10;M+DDb7pZS739f+1e1sVxddiIHIwZPw4f76ACDeEevrVX1kAK1yvxBujF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w2wI8MAAADaAAAADwAAAAAAAAAAAAAAAACYAgAAZHJzL2Rv&#10;d25yZXYueG1sUEsFBgAAAAAEAAQA9QAAAIgDAAAAAA==&#10;" strokecolor="#df454d" strokeweight="2pt">
                        <o:lock v:ext="edit" aspectratio="t"/>
                        <v:textbox inset="1mm,1mm,1mm,1mm">
                          <w:txbxContent>
                            <w:p w14:paraId="2A0CB54A" w14:textId="77777777" w:rsidR="00BA1AF6" w:rsidRDefault="00BA1AF6" w:rsidP="00A9648D">
                              <w:pPr>
                                <w:rPr>
                                  <w:rFonts w:ascii="Arial Narrow" w:hAnsi="Arial Narrow"/>
                                  <w:b/>
                                  <w:sz w:val="15"/>
                                  <w:szCs w:val="15"/>
                                </w:rPr>
                              </w:pPr>
                              <w:r>
                                <w:rPr>
                                  <w:rFonts w:ascii="Arial Narrow" w:hAnsi="Arial Narrow"/>
                                  <w:b/>
                                  <w:sz w:val="15"/>
                                  <w:szCs w:val="15"/>
                                </w:rPr>
                                <w:t>Schulentwicklung</w:t>
                              </w:r>
                            </w:p>
                            <w:p w14:paraId="4493A3EF" w14:textId="77777777" w:rsidR="00BA1AF6" w:rsidRDefault="00BA1AF6" w:rsidP="00A9648D">
                              <w:pPr>
                                <w:rPr>
                                  <w:rFonts w:ascii="Arial Narrow" w:hAnsi="Arial Narrow"/>
                                  <w:b/>
                                  <w:sz w:val="15"/>
                                  <w:szCs w:val="15"/>
                                </w:rPr>
                              </w:pPr>
                              <w:r>
                                <w:rPr>
                                  <w:rFonts w:ascii="Arial Narrow" w:hAnsi="Arial Narrow"/>
                                  <w:b/>
                                  <w:sz w:val="15"/>
                                  <w:szCs w:val="15"/>
                                </w:rPr>
                                <w:t>und empirische Bildungsforschung</w:t>
                              </w:r>
                            </w:p>
                          </w:txbxContent>
                        </v:textbox>
                      </v:shape>
                      <v:shape id="Text Box 28" o:spid="_x0000_s1033" type="#_x0000_t202" style="position:absolute;left:10027;top:1428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EsJb4A&#10;AADaAAAADwAAAGRycy9kb3ducmV2LnhtbERPy4rCMBTdC/5DuII7TR1QpBpLUYYZxpWPhctLc22L&#10;zU1J0tqZr58sBJeH895mg2lET87XlhUs5gkI4sLqmksF18vnbA3CB2SNjWVS8Esest14tMVU2yef&#10;qD+HUsQQ9ikqqEJoUyl9UZFBP7ctceTu1hkMEbpSaofPGG4a+ZEkK2mw5thQYUv7iorHuTMK+Jon&#10;y0N/++t+9l8tu86VwR6Vmk6GfAMi0BDe4pf7WyuIW+OVeAPk7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PChLCW+AAAA2gAAAA8AAAAAAAAAAAAAAAAAmAIAAGRycy9kb3ducmV2&#10;LnhtbFBLBQYAAAAABAAEAPUAAACDAwAAAAA=&#10;" strokecolor="#f58141" strokeweight="2pt">
                        <o:lock v:ext="edit" aspectratio="t"/>
                        <v:textbox inset="1mm,1mm,1mm,1mm">
                          <w:txbxContent>
                            <w:p w14:paraId="2B6B903F" w14:textId="77777777" w:rsidR="00BA1AF6" w:rsidRDefault="00BA1AF6" w:rsidP="00A9648D">
                              <w:pPr>
                                <w:rPr>
                                  <w:rFonts w:ascii="Arial Narrow" w:hAnsi="Arial Narrow"/>
                                  <w:b/>
                                  <w:sz w:val="15"/>
                                  <w:szCs w:val="15"/>
                                </w:rPr>
                              </w:pPr>
                              <w:r>
                                <w:rPr>
                                  <w:rFonts w:ascii="Arial Narrow" w:hAnsi="Arial Narrow"/>
                                  <w:b/>
                                  <w:sz w:val="15"/>
                                  <w:szCs w:val="15"/>
                                </w:rPr>
                                <w:t>Bildungspläne</w:t>
                              </w:r>
                            </w:p>
                          </w:txbxContent>
                        </v:textbox>
                      </v:shape>
                    </v:group>
                    <v:group id="Group 29" o:spid="_x0000_s1034" style="position:absolute;left:10026;top:8874;width:1415;height:1857" coordorigin="10026,9173" coordsize="1415,18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 id="Text Box 30" o:spid="_x0000_s1035" type="#_x0000_t202" style="position:absolute;left:10026;top:9615;width:1415;height:1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6VbcAA&#10;AADbAAAADwAAAGRycy9kb3ducmV2LnhtbESPwWrDQAxE74X+w6JCb83aPZTiZBOCoZBrUn+A6lXW&#10;Jl6t8aq206+vDoXeJGY087Q7rHEwM025T+yg3BRgiNvkew4Oms+Pl3cwWZA9DonJwZ0yHPaPDzus&#10;fFr4TPNFgtEQzhU66ETGytrcdhQxb9JIrNo1TRFF1ylYP+Gi4XGwr0XxZiP2rA0djlR31N4u39FB&#10;LUvTpBDKq5TyI19lPQ/j3bnnp/W4BSO0yr/57/rkFV/p9RcdwO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j6VbcAAAADbAAAADwAAAAAAAAAAAAAAAACYAgAAZHJzL2Rvd25y&#10;ZXYueG1sUEsFBgAAAAAEAAQA9QAAAIUDAAAAAA==&#10;" strokecolor="#a7a9ac" strokeweight="2pt">
                        <o:lock v:ext="edit" aspectratio="t"/>
                        <v:textbox inset="1mm,1mm,1mm,1mm">
                          <w:txbxContent>
                            <w:p w14:paraId="3171E9B6" w14:textId="77777777" w:rsidR="00BA1AF6" w:rsidRDefault="00BA1AF6" w:rsidP="00A9648D">
                              <w:pPr>
                                <w:spacing w:before="240"/>
                                <w:rPr>
                                  <w:rFonts w:ascii="Arial Narrow" w:hAnsi="Arial Narrow"/>
                                  <w:b/>
                                  <w:sz w:val="15"/>
                                  <w:szCs w:val="15"/>
                                </w:rPr>
                              </w:pPr>
                              <w:r>
                                <w:rPr>
                                  <w:rFonts w:ascii="Arial Narrow" w:hAnsi="Arial Narrow"/>
                                  <w:b/>
                                  <w:sz w:val="15"/>
                                  <w:szCs w:val="15"/>
                                </w:rPr>
                                <w:t>Landesinstitut</w:t>
                              </w:r>
                            </w:p>
                            <w:p w14:paraId="7A1FAC60" w14:textId="77777777" w:rsidR="00BA1AF6" w:rsidRDefault="00BA1AF6" w:rsidP="00A9648D">
                              <w:pPr>
                                <w:rPr>
                                  <w:rFonts w:ascii="Arial Narrow" w:hAnsi="Arial Narrow"/>
                                  <w:b/>
                                  <w:sz w:val="15"/>
                                  <w:szCs w:val="15"/>
                                </w:rPr>
                              </w:pPr>
                              <w:r>
                                <w:rPr>
                                  <w:rFonts w:ascii="Arial Narrow" w:hAnsi="Arial Narrow"/>
                                  <w:b/>
                                  <w:sz w:val="15"/>
                                  <w:szCs w:val="15"/>
                                </w:rPr>
                                <w:t>für Schulentwicklung</w:t>
                              </w:r>
                            </w:p>
                            <w:p w14:paraId="2C24E719" w14:textId="77777777" w:rsidR="00BA1AF6" w:rsidRDefault="00BA1AF6" w:rsidP="00A9648D">
                              <w:pPr>
                                <w:rPr>
                                  <w:rFonts w:ascii="Arial Narrow" w:hAnsi="Arial Narrow"/>
                                  <w:b/>
                                  <w:sz w:val="15"/>
                                  <w:szCs w:val="15"/>
                                </w:rPr>
                              </w:pPr>
                            </w:p>
                            <w:p w14:paraId="1EC26640" w14:textId="77777777" w:rsidR="00BA1AF6" w:rsidRDefault="00BA1AF6" w:rsidP="00A9648D">
                              <w:pPr>
                                <w:rPr>
                                  <w:rFonts w:ascii="Arial Narrow" w:hAnsi="Arial Narrow"/>
                                  <w:b/>
                                  <w:sz w:val="13"/>
                                  <w:szCs w:val="15"/>
                                </w:rPr>
                              </w:pPr>
                            </w:p>
                          </w:txbxContent>
                        </v:textbox>
                      </v:shape>
                      <v:shape id="Picture 31" o:spid="_x0000_s1036" type="#_x0000_t75" alt="LS-Wappen_30mm" style="position:absolute;left:10493;top:9173;width:484;height:677;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FyODAAAAA2wAAAA8AAABkcnMvZG93bnJldi54bWxET0uLwjAQvgv7H8IseJE1VUG6XdOyKAXB&#10;ky/2OjRjW7eZlCZq/fdGELzNx/ecRdabRlypc7VlBZNxBIK4sLrmUsFhn3/FIJxH1thYJgV3cpCl&#10;H4MFJtreeEvXnS9FCGGXoILK+zaR0hUVGXRj2xIH7mQ7gz7ArpS6w1sIN42cRtFcGqw5NFTY0rKi&#10;4n93MQr6fLTabvB+li37OJ9+57PjX6PU8LP//QHhqfdv8cu91mH+BJ6/hANk+g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4XI4MAAAADbAAAADwAAAAAAAAAAAAAAAACfAgAA&#10;ZHJzL2Rvd25yZXYueG1sUEsFBgAAAAAEAAQA9wAAAIwDAAAAAA==&#10;">
                        <v:imagedata r:id="rId12" o:title="LS-Wappen_30mm"/>
                      </v:shape>
                    </v:group>
                  </v:group>
                  <v:group id="Group 32" o:spid="_x0000_s1037" style="position:absolute;left:1144;top:6040;width:8617;height:9668" coordorigin="1144,6027" coordsize="8617,96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rect id="Rectangle 33" o:spid="_x0000_s1038" style="position:absolute;left:1144;top:6057;width:8617;height:96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jtSsMA&#10;AADbAAAADwAAAGRycy9kb3ducmV2LnhtbERPTWvCQBC9C/6HZYTedGMtRVI3wRZED6FQta3HMTsm&#10;sdnZkF1j+u+7QsHbPN7nLNLe1KKj1lWWFUwnEQji3OqKCwX73Wo8B+E8ssbaMin4JQdpMhwsMNb2&#10;yh/UbX0hQgi7GBWU3jexlC4vyaCb2IY4cCfbGvQBtoXULV5DuKnlYxQ9S4MVh4YSG3orKf/ZXoyC&#10;V5xt1l/ZJ18O3828Ox+zJ/OeKfUw6pcvIDz1/i7+d290mD+D2y/h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OjtSsMAAADbAAAADwAAAAAAAAAAAAAAAACYAgAAZHJzL2Rv&#10;d25yZXYueG1sUEsFBgAAAAAEAAQA9QAAAIgDAAAAAA==&#10;" filled="f" strokecolor="silver" strokeweight="2pt"/>
                    <v:rect id="Rectangle 34" o:spid="_x0000_s1039" style="position:absolute;left:7523;top:6027;width:794;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OdJcAA&#10;AADbAAAADwAAAGRycy9kb3ducmV2LnhtbERPS4vCMBC+L/gfwgje1sTHFq1GEUEQ3D2sCl6HZmyL&#10;zaQ2Ueu/3wjC3ubje8582dpK3KnxpWMNg74CQZw5U3Ku4XjYfE5A+IBssHJMGp7kYbnofMwxNe7B&#10;v3Tfh1zEEPYpaihCqFMpfVaQRd93NXHkzq6xGCJscmkafMRwW8mhUom0WHJsKLCmdUHZZX+zGjAZ&#10;m+vPefR92N0SnOat2nydlNa9bruagQjUhn/x2701cf4YXr/EA+Ti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tOdJcAAAADbAAAADwAAAAAAAAAAAAAAAACYAgAAZHJzL2Rvd25y&#10;ZXYueG1sUEsFBgAAAAAEAAQA9QAAAIUDAAAAAA==&#10;" stroked="f"/>
                  </v:group>
                  <v:shape id="Picture 35" o:spid="_x0000_s1040" type="#_x0000_t75" alt="Schriftzug-innovativer-Bildungsservice-1" style="position:absolute;left:7035;top:4252;width:3961;height:20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Gho7CAAAA2wAAAA8AAABkcnMvZG93bnJldi54bWxET01rwkAQvQv+h2WE3nSjtdKm2UgpFPRk&#10;1YrXITsmwexs2N2a6K93CwVv83ifky1704gLOV9bVjCdJCCIC6trLhX87L/GryB8QNbYWCYFV/Kw&#10;zIeDDFNtO97SZRdKEUPYp6igCqFNpfRFRQb9xLbEkTtZZzBE6EqpHXYx3DRyliQLabDm2FBhS58V&#10;Fefdr1FQn7ibrebrt3Kj3eLw3N2+j5ubUk+j/uMdRKA+PMT/7pWO81/g75d4gMz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xoaOwgAAANsAAAAPAAAAAAAAAAAAAAAAAJ8C&#10;AABkcnMvZG93bnJldi54bWxQSwUGAAAAAAQABAD3AAAAjgMAAAAA&#10;">
                    <v:imagedata r:id="rId13" o:title="Schriftzug-innovativer-Bildungsservice-1" chromakey="white"/>
                  </v:shape>
                </v:group>
                <v:shape id="Text Box 36" o:spid="_x0000_s1041" type="#_x0000_t202" style="position:absolute;left:1701;top:10831;width:7654;height:31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14:paraId="0C1B9079" w14:textId="77777777" w:rsidR="00BA1AF6" w:rsidRDefault="00BA1AF6" w:rsidP="00A9648D">
                        <w:pPr>
                          <w:rPr>
                            <w:rFonts w:ascii="Arial Narrow" w:hAnsi="Arial Narrow"/>
                            <w:b/>
                            <w:sz w:val="32"/>
                            <w:szCs w:val="32"/>
                          </w:rPr>
                        </w:pPr>
                        <w:r>
                          <w:rPr>
                            <w:rFonts w:ascii="Arial Narrow" w:hAnsi="Arial Narrow"/>
                            <w:b/>
                            <w:sz w:val="32"/>
                            <w:szCs w:val="32"/>
                          </w:rPr>
                          <w:t>Klassen 7/8</w:t>
                        </w:r>
                      </w:p>
                      <w:p w14:paraId="0841E5FE" w14:textId="5F91B8B8" w:rsidR="00BA1AF6" w:rsidRDefault="00BA1AF6" w:rsidP="00A9648D">
                        <w:pPr>
                          <w:rPr>
                            <w:rFonts w:ascii="Arial Narrow" w:hAnsi="Arial Narrow"/>
                            <w:b/>
                            <w:sz w:val="32"/>
                            <w:szCs w:val="32"/>
                          </w:rPr>
                        </w:pPr>
                        <w:r w:rsidRPr="003056C3">
                          <w:rPr>
                            <w:rFonts w:ascii="Arial Narrow" w:hAnsi="Arial Narrow"/>
                            <w:b/>
                            <w:sz w:val="32"/>
                            <w:szCs w:val="32"/>
                          </w:rPr>
                          <w:t>Beispiel</w:t>
                        </w:r>
                        <w:r w:rsidR="00D11411">
                          <w:rPr>
                            <w:rFonts w:ascii="Arial Narrow" w:hAnsi="Arial Narrow"/>
                            <w:b/>
                            <w:sz w:val="32"/>
                            <w:szCs w:val="32"/>
                          </w:rPr>
                          <w:t xml:space="preserve"> 1</w:t>
                        </w:r>
                      </w:p>
                    </w:txbxContent>
                  </v:textbox>
                </v:shape>
                <v:shape id="Text Box 37" o:spid="_x0000_s1042" type="#_x0000_t202" style="position:absolute;left:1701;top:9186;width:7654;height:1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14:paraId="4889E78A" w14:textId="77777777" w:rsidR="00BA1AF6" w:rsidRDefault="00BA1AF6" w:rsidP="00A9648D">
                        <w:pPr>
                          <w:rPr>
                            <w:rFonts w:ascii="Arial Narrow" w:hAnsi="Arial Narrow"/>
                            <w:b/>
                            <w:sz w:val="44"/>
                            <w:szCs w:val="44"/>
                          </w:rPr>
                        </w:pPr>
                        <w:r>
                          <w:rPr>
                            <w:rFonts w:ascii="Arial Narrow" w:hAnsi="Arial Narrow"/>
                            <w:b/>
                            <w:sz w:val="44"/>
                            <w:szCs w:val="44"/>
                          </w:rPr>
                          <w:t>Beispielcurriculum für das Fach Mathematik</w:t>
                        </w:r>
                      </w:p>
                    </w:txbxContent>
                  </v:textbox>
                </v:shape>
                <v:shape id="Text Box 38" o:spid="_x0000_s1043" type="#_x0000_t202" style="position:absolute;left:1701;top:14913;width:7654;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14:paraId="0C5B5638" w14:textId="77777777" w:rsidR="00BA1AF6" w:rsidRDefault="00BA1AF6" w:rsidP="00A9648D">
                        <w:pPr>
                          <w:rPr>
                            <w:rFonts w:ascii="Arial Narrow" w:hAnsi="Arial Narrow"/>
                            <w:b/>
                            <w:sz w:val="32"/>
                            <w:szCs w:val="32"/>
                          </w:rPr>
                        </w:pPr>
                        <w:r>
                          <w:rPr>
                            <w:rFonts w:ascii="Arial Narrow" w:hAnsi="Arial Narrow"/>
                            <w:b/>
                            <w:sz w:val="32"/>
                            <w:szCs w:val="32"/>
                          </w:rPr>
                          <w:t>Mai 2017</w:t>
                        </w:r>
                      </w:p>
                    </w:txbxContent>
                  </v:textbox>
                </v:shape>
                <v:shape id="Text Box 39" o:spid="_x0000_s1044" type="#_x0000_t202" style="position:absolute;left:1134;top:3403;width:7260;height:15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14:paraId="619092A5" w14:textId="77777777" w:rsidR="00BA1AF6" w:rsidRDefault="00BA1AF6" w:rsidP="00A9648D">
                        <w:pPr>
                          <w:rPr>
                            <w:rFonts w:ascii="Arial Narrow" w:hAnsi="Arial Narrow"/>
                            <w:b/>
                            <w:sz w:val="44"/>
                            <w:szCs w:val="44"/>
                          </w:rPr>
                        </w:pPr>
                        <w:r>
                          <w:rPr>
                            <w:rFonts w:ascii="Arial Narrow" w:hAnsi="Arial Narrow"/>
                            <w:b/>
                            <w:sz w:val="44"/>
                            <w:szCs w:val="44"/>
                          </w:rPr>
                          <w:t>Bildungsplan 2016</w:t>
                        </w:r>
                      </w:p>
                      <w:p w14:paraId="0256BC35" w14:textId="77777777" w:rsidR="00BA1AF6" w:rsidRDefault="00BA1AF6" w:rsidP="00A9648D">
                        <w:pPr>
                          <w:rPr>
                            <w:rFonts w:ascii="Arial Narrow" w:hAnsi="Arial Narrow"/>
                            <w:b/>
                            <w:sz w:val="44"/>
                            <w:szCs w:val="44"/>
                          </w:rPr>
                        </w:pPr>
                        <w:r w:rsidRPr="003056C3">
                          <w:rPr>
                            <w:rFonts w:ascii="Arial Narrow" w:hAnsi="Arial Narrow"/>
                            <w:b/>
                            <w:sz w:val="44"/>
                            <w:szCs w:val="44"/>
                          </w:rPr>
                          <w:t>Sek</w:t>
                        </w:r>
                        <w:r>
                          <w:rPr>
                            <w:rFonts w:ascii="Arial Narrow" w:hAnsi="Arial Narrow"/>
                            <w:b/>
                            <w:sz w:val="44"/>
                            <w:szCs w:val="44"/>
                          </w:rPr>
                          <w:t>undarstufe I</w:t>
                        </w:r>
                      </w:p>
                    </w:txbxContent>
                  </v:textbox>
                </v:shape>
              </v:group>
            </w:pict>
          </mc:Fallback>
        </mc:AlternateContent>
      </w:r>
    </w:p>
    <w:p w14:paraId="7BC628A6" w14:textId="77777777" w:rsidR="00E67291" w:rsidRPr="0047496A" w:rsidRDefault="002560DE" w:rsidP="00A07E10">
      <w:pPr>
        <w:pStyle w:val="bcInhaltsverzeichnis"/>
        <w:spacing w:line="360" w:lineRule="auto"/>
      </w:pPr>
      <w:r w:rsidRPr="0047496A">
        <w:br w:type="page"/>
      </w:r>
      <w:bookmarkStart w:id="0" w:name="_Toc450308016"/>
      <w:bookmarkStart w:id="1" w:name="_Toc450308076"/>
      <w:r w:rsidR="00E67291" w:rsidRPr="0047496A">
        <w:lastRenderedPageBreak/>
        <w:t>Inhaltsverzeichnis</w:t>
      </w:r>
      <w:bookmarkEnd w:id="0"/>
      <w:bookmarkEnd w:id="1"/>
    </w:p>
    <w:p w14:paraId="07D59CE1" w14:textId="77777777" w:rsidR="00D11411" w:rsidRDefault="0089109D" w:rsidP="00D11411">
      <w:pPr>
        <w:pStyle w:val="Verzeichnis1"/>
        <w:rPr>
          <w:rFonts w:asciiTheme="minorHAnsi" w:eastAsiaTheme="minorEastAsia" w:hAnsiTheme="minorHAnsi" w:cstheme="minorBidi"/>
          <w:noProof/>
          <w:szCs w:val="22"/>
        </w:rPr>
      </w:pPr>
      <w:r w:rsidRPr="0047496A">
        <w:fldChar w:fldCharType="begin"/>
      </w:r>
      <w:r w:rsidRPr="0047496A">
        <w:instrText xml:space="preserve"> </w:instrText>
      </w:r>
      <w:r w:rsidR="00D437CF">
        <w:instrText>TOC</w:instrText>
      </w:r>
      <w:r w:rsidRPr="0047496A">
        <w:instrText xml:space="preserve"> \o "1-3" \h \z \u </w:instrText>
      </w:r>
      <w:r w:rsidRPr="0047496A">
        <w:fldChar w:fldCharType="separate"/>
      </w:r>
      <w:hyperlink w:anchor="_Toc482018964" w:history="1">
        <w:r w:rsidR="00D11411" w:rsidRPr="006011BE">
          <w:rPr>
            <w:rStyle w:val="Hyperlink"/>
            <w:noProof/>
          </w:rPr>
          <w:t>Allgemeines Vorwort zu den Beispielcurricula</w:t>
        </w:r>
        <w:r w:rsidR="00D11411">
          <w:rPr>
            <w:noProof/>
            <w:webHidden/>
          </w:rPr>
          <w:tab/>
        </w:r>
        <w:r w:rsidR="00D11411">
          <w:rPr>
            <w:noProof/>
            <w:webHidden/>
          </w:rPr>
          <w:fldChar w:fldCharType="begin"/>
        </w:r>
        <w:r w:rsidR="00D11411">
          <w:rPr>
            <w:noProof/>
            <w:webHidden/>
          </w:rPr>
          <w:instrText xml:space="preserve"> PAGEREF _Toc482018964 \h </w:instrText>
        </w:r>
        <w:r w:rsidR="00D11411">
          <w:rPr>
            <w:noProof/>
            <w:webHidden/>
          </w:rPr>
        </w:r>
        <w:r w:rsidR="00D11411">
          <w:rPr>
            <w:noProof/>
            <w:webHidden/>
          </w:rPr>
          <w:fldChar w:fldCharType="separate"/>
        </w:r>
        <w:r w:rsidR="00D11411">
          <w:rPr>
            <w:noProof/>
            <w:webHidden/>
          </w:rPr>
          <w:t>I</w:t>
        </w:r>
        <w:r w:rsidR="00D11411">
          <w:rPr>
            <w:noProof/>
            <w:webHidden/>
          </w:rPr>
          <w:fldChar w:fldCharType="end"/>
        </w:r>
      </w:hyperlink>
    </w:p>
    <w:p w14:paraId="28F01D96" w14:textId="77777777" w:rsidR="00D11411" w:rsidRDefault="00D11411" w:rsidP="00D11411">
      <w:pPr>
        <w:pStyle w:val="Verzeichnis1"/>
        <w:rPr>
          <w:rFonts w:asciiTheme="minorHAnsi" w:eastAsiaTheme="minorEastAsia" w:hAnsiTheme="minorHAnsi" w:cstheme="minorBidi"/>
          <w:noProof/>
          <w:szCs w:val="22"/>
        </w:rPr>
      </w:pPr>
      <w:hyperlink w:anchor="_Toc482018965" w:history="1">
        <w:r w:rsidRPr="006011BE">
          <w:rPr>
            <w:rStyle w:val="Hyperlink"/>
            <w:noProof/>
          </w:rPr>
          <w:t>Fachspezifisches Vorwort</w:t>
        </w:r>
        <w:r>
          <w:rPr>
            <w:noProof/>
            <w:webHidden/>
          </w:rPr>
          <w:tab/>
        </w:r>
        <w:r>
          <w:rPr>
            <w:noProof/>
            <w:webHidden/>
          </w:rPr>
          <w:fldChar w:fldCharType="begin"/>
        </w:r>
        <w:r>
          <w:rPr>
            <w:noProof/>
            <w:webHidden/>
          </w:rPr>
          <w:instrText xml:space="preserve"> PAGEREF _Toc482018965 \h </w:instrText>
        </w:r>
        <w:r>
          <w:rPr>
            <w:noProof/>
            <w:webHidden/>
          </w:rPr>
        </w:r>
        <w:r>
          <w:rPr>
            <w:noProof/>
            <w:webHidden/>
          </w:rPr>
          <w:fldChar w:fldCharType="separate"/>
        </w:r>
        <w:r>
          <w:rPr>
            <w:noProof/>
            <w:webHidden/>
          </w:rPr>
          <w:t>II</w:t>
        </w:r>
        <w:r>
          <w:rPr>
            <w:noProof/>
            <w:webHidden/>
          </w:rPr>
          <w:fldChar w:fldCharType="end"/>
        </w:r>
      </w:hyperlink>
    </w:p>
    <w:p w14:paraId="1EABBFA9" w14:textId="77777777" w:rsidR="00D11411" w:rsidRDefault="00D11411" w:rsidP="00D11411">
      <w:pPr>
        <w:pStyle w:val="Verzeichnis1"/>
        <w:rPr>
          <w:rFonts w:asciiTheme="minorHAnsi" w:eastAsiaTheme="minorEastAsia" w:hAnsiTheme="minorHAnsi" w:cstheme="minorBidi"/>
          <w:noProof/>
          <w:szCs w:val="22"/>
        </w:rPr>
      </w:pPr>
      <w:hyperlink w:anchor="_Toc482018966" w:history="1">
        <w:r w:rsidRPr="006011BE">
          <w:rPr>
            <w:rStyle w:val="Hyperlink"/>
            <w:noProof/>
          </w:rPr>
          <w:t>Mathematik – Klasse 7</w:t>
        </w:r>
        <w:r>
          <w:rPr>
            <w:noProof/>
            <w:webHidden/>
          </w:rPr>
          <w:tab/>
        </w:r>
        <w:r>
          <w:rPr>
            <w:noProof/>
            <w:webHidden/>
          </w:rPr>
          <w:fldChar w:fldCharType="begin"/>
        </w:r>
        <w:r>
          <w:rPr>
            <w:noProof/>
            <w:webHidden/>
          </w:rPr>
          <w:instrText xml:space="preserve"> PAGEREF _Toc482018966 \h </w:instrText>
        </w:r>
        <w:r>
          <w:rPr>
            <w:noProof/>
            <w:webHidden/>
          </w:rPr>
        </w:r>
        <w:r>
          <w:rPr>
            <w:noProof/>
            <w:webHidden/>
          </w:rPr>
          <w:fldChar w:fldCharType="separate"/>
        </w:r>
        <w:r>
          <w:rPr>
            <w:noProof/>
            <w:webHidden/>
          </w:rPr>
          <w:t>1</w:t>
        </w:r>
        <w:r>
          <w:rPr>
            <w:noProof/>
            <w:webHidden/>
          </w:rPr>
          <w:fldChar w:fldCharType="end"/>
        </w:r>
      </w:hyperlink>
    </w:p>
    <w:p w14:paraId="3DE48AC4" w14:textId="77777777" w:rsidR="00D11411" w:rsidRDefault="00D11411" w:rsidP="00D11411">
      <w:pPr>
        <w:pStyle w:val="Verzeichnis2"/>
        <w:rPr>
          <w:rFonts w:asciiTheme="minorHAnsi" w:eastAsiaTheme="minorEastAsia" w:hAnsiTheme="minorHAnsi" w:cstheme="minorBidi"/>
          <w:noProof/>
          <w:szCs w:val="22"/>
        </w:rPr>
      </w:pPr>
      <w:hyperlink w:anchor="_Toc482018967" w:history="1">
        <w:r w:rsidRPr="006011BE">
          <w:rPr>
            <w:rStyle w:val="Hyperlink"/>
            <w:noProof/>
          </w:rPr>
          <w:t>Mit Prozenten und Zinsen umgehen</w:t>
        </w:r>
        <w:r>
          <w:rPr>
            <w:noProof/>
            <w:webHidden/>
          </w:rPr>
          <w:tab/>
        </w:r>
        <w:r>
          <w:rPr>
            <w:noProof/>
            <w:webHidden/>
          </w:rPr>
          <w:fldChar w:fldCharType="begin"/>
        </w:r>
        <w:r>
          <w:rPr>
            <w:noProof/>
            <w:webHidden/>
          </w:rPr>
          <w:instrText xml:space="preserve"> PAGEREF _Toc482018967 \h </w:instrText>
        </w:r>
        <w:r>
          <w:rPr>
            <w:noProof/>
            <w:webHidden/>
          </w:rPr>
        </w:r>
        <w:r>
          <w:rPr>
            <w:noProof/>
            <w:webHidden/>
          </w:rPr>
          <w:fldChar w:fldCharType="separate"/>
        </w:r>
        <w:r>
          <w:rPr>
            <w:noProof/>
            <w:webHidden/>
          </w:rPr>
          <w:t>1</w:t>
        </w:r>
        <w:r>
          <w:rPr>
            <w:noProof/>
            <w:webHidden/>
          </w:rPr>
          <w:fldChar w:fldCharType="end"/>
        </w:r>
      </w:hyperlink>
    </w:p>
    <w:p w14:paraId="03AC48EA" w14:textId="77777777" w:rsidR="00D11411" w:rsidRDefault="00D11411" w:rsidP="00D11411">
      <w:pPr>
        <w:pStyle w:val="Verzeichnis2"/>
        <w:rPr>
          <w:rFonts w:asciiTheme="minorHAnsi" w:eastAsiaTheme="minorEastAsia" w:hAnsiTheme="minorHAnsi" w:cstheme="minorBidi"/>
          <w:noProof/>
          <w:szCs w:val="22"/>
        </w:rPr>
      </w:pPr>
      <w:hyperlink w:anchor="_Toc482018968" w:history="1">
        <w:r w:rsidRPr="006011BE">
          <w:rPr>
            <w:rStyle w:val="Hyperlink"/>
            <w:noProof/>
          </w:rPr>
          <w:t>Rechnen mit negativen rationalen Zahlen</w:t>
        </w:r>
        <w:r>
          <w:rPr>
            <w:noProof/>
            <w:webHidden/>
          </w:rPr>
          <w:tab/>
        </w:r>
        <w:r>
          <w:rPr>
            <w:noProof/>
            <w:webHidden/>
          </w:rPr>
          <w:fldChar w:fldCharType="begin"/>
        </w:r>
        <w:r>
          <w:rPr>
            <w:noProof/>
            <w:webHidden/>
          </w:rPr>
          <w:instrText xml:space="preserve"> PAGEREF _Toc482018968 \h </w:instrText>
        </w:r>
        <w:r>
          <w:rPr>
            <w:noProof/>
            <w:webHidden/>
          </w:rPr>
        </w:r>
        <w:r>
          <w:rPr>
            <w:noProof/>
            <w:webHidden/>
          </w:rPr>
          <w:fldChar w:fldCharType="separate"/>
        </w:r>
        <w:r>
          <w:rPr>
            <w:noProof/>
            <w:webHidden/>
          </w:rPr>
          <w:t>3</w:t>
        </w:r>
        <w:r>
          <w:rPr>
            <w:noProof/>
            <w:webHidden/>
          </w:rPr>
          <w:fldChar w:fldCharType="end"/>
        </w:r>
      </w:hyperlink>
    </w:p>
    <w:p w14:paraId="0375E5F8" w14:textId="77777777" w:rsidR="00D11411" w:rsidRDefault="00D11411" w:rsidP="00D11411">
      <w:pPr>
        <w:pStyle w:val="Verzeichnis2"/>
        <w:rPr>
          <w:rFonts w:asciiTheme="minorHAnsi" w:eastAsiaTheme="minorEastAsia" w:hAnsiTheme="minorHAnsi" w:cstheme="minorBidi"/>
          <w:noProof/>
          <w:szCs w:val="22"/>
        </w:rPr>
      </w:pPr>
      <w:hyperlink w:anchor="_Toc482018969" w:history="1">
        <w:r w:rsidRPr="006011BE">
          <w:rPr>
            <w:rStyle w:val="Hyperlink"/>
            <w:noProof/>
          </w:rPr>
          <w:t>Vertieftes Rechnen mit rationalen Zahlen</w:t>
        </w:r>
        <w:r>
          <w:rPr>
            <w:noProof/>
            <w:webHidden/>
          </w:rPr>
          <w:tab/>
        </w:r>
        <w:r>
          <w:rPr>
            <w:noProof/>
            <w:webHidden/>
          </w:rPr>
          <w:fldChar w:fldCharType="begin"/>
        </w:r>
        <w:r>
          <w:rPr>
            <w:noProof/>
            <w:webHidden/>
          </w:rPr>
          <w:instrText xml:space="preserve"> PAGEREF _Toc482018969 \h </w:instrText>
        </w:r>
        <w:r>
          <w:rPr>
            <w:noProof/>
            <w:webHidden/>
          </w:rPr>
        </w:r>
        <w:r>
          <w:rPr>
            <w:noProof/>
            <w:webHidden/>
          </w:rPr>
          <w:fldChar w:fldCharType="separate"/>
        </w:r>
        <w:r>
          <w:rPr>
            <w:noProof/>
            <w:webHidden/>
          </w:rPr>
          <w:t>4</w:t>
        </w:r>
        <w:r>
          <w:rPr>
            <w:noProof/>
            <w:webHidden/>
          </w:rPr>
          <w:fldChar w:fldCharType="end"/>
        </w:r>
      </w:hyperlink>
    </w:p>
    <w:p w14:paraId="5D040DF8" w14:textId="77777777" w:rsidR="00D11411" w:rsidRDefault="00D11411" w:rsidP="00D11411">
      <w:pPr>
        <w:pStyle w:val="Verzeichnis2"/>
        <w:rPr>
          <w:rFonts w:asciiTheme="minorHAnsi" w:eastAsiaTheme="minorEastAsia" w:hAnsiTheme="minorHAnsi" w:cstheme="minorBidi"/>
          <w:noProof/>
          <w:szCs w:val="22"/>
        </w:rPr>
      </w:pPr>
      <w:hyperlink w:anchor="_Toc482018970" w:history="1">
        <w:r w:rsidRPr="006011BE">
          <w:rPr>
            <w:rStyle w:val="Hyperlink"/>
            <w:noProof/>
          </w:rPr>
          <w:t>Funktionale Zusammenhänge darstellen und nutzen</w:t>
        </w:r>
        <w:r>
          <w:rPr>
            <w:noProof/>
            <w:webHidden/>
          </w:rPr>
          <w:tab/>
        </w:r>
        <w:r>
          <w:rPr>
            <w:noProof/>
            <w:webHidden/>
          </w:rPr>
          <w:fldChar w:fldCharType="begin"/>
        </w:r>
        <w:r>
          <w:rPr>
            <w:noProof/>
            <w:webHidden/>
          </w:rPr>
          <w:instrText xml:space="preserve"> PAGEREF _Toc482018970 \h </w:instrText>
        </w:r>
        <w:r>
          <w:rPr>
            <w:noProof/>
            <w:webHidden/>
          </w:rPr>
        </w:r>
        <w:r>
          <w:rPr>
            <w:noProof/>
            <w:webHidden/>
          </w:rPr>
          <w:fldChar w:fldCharType="separate"/>
        </w:r>
        <w:r>
          <w:rPr>
            <w:noProof/>
            <w:webHidden/>
          </w:rPr>
          <w:t>5</w:t>
        </w:r>
        <w:r>
          <w:rPr>
            <w:noProof/>
            <w:webHidden/>
          </w:rPr>
          <w:fldChar w:fldCharType="end"/>
        </w:r>
      </w:hyperlink>
    </w:p>
    <w:p w14:paraId="7F98C9BE" w14:textId="77777777" w:rsidR="00D11411" w:rsidRDefault="00D11411" w:rsidP="00D11411">
      <w:pPr>
        <w:pStyle w:val="Verzeichnis2"/>
        <w:rPr>
          <w:rFonts w:asciiTheme="minorHAnsi" w:eastAsiaTheme="minorEastAsia" w:hAnsiTheme="minorHAnsi" w:cstheme="minorBidi"/>
          <w:noProof/>
          <w:szCs w:val="22"/>
        </w:rPr>
      </w:pPr>
      <w:hyperlink w:anchor="_Toc482018971" w:history="1">
        <w:r w:rsidRPr="006011BE">
          <w:rPr>
            <w:rStyle w:val="Hyperlink"/>
            <w:noProof/>
          </w:rPr>
          <w:t>Geometrie: Winkelbeziehungen</w:t>
        </w:r>
        <w:r>
          <w:rPr>
            <w:noProof/>
            <w:webHidden/>
          </w:rPr>
          <w:tab/>
        </w:r>
        <w:r>
          <w:rPr>
            <w:noProof/>
            <w:webHidden/>
          </w:rPr>
          <w:fldChar w:fldCharType="begin"/>
        </w:r>
        <w:r>
          <w:rPr>
            <w:noProof/>
            <w:webHidden/>
          </w:rPr>
          <w:instrText xml:space="preserve"> PAGEREF _Toc482018971 \h </w:instrText>
        </w:r>
        <w:r>
          <w:rPr>
            <w:noProof/>
            <w:webHidden/>
          </w:rPr>
        </w:r>
        <w:r>
          <w:rPr>
            <w:noProof/>
            <w:webHidden/>
          </w:rPr>
          <w:fldChar w:fldCharType="separate"/>
        </w:r>
        <w:r>
          <w:rPr>
            <w:noProof/>
            <w:webHidden/>
          </w:rPr>
          <w:t>7</w:t>
        </w:r>
        <w:r>
          <w:rPr>
            <w:noProof/>
            <w:webHidden/>
          </w:rPr>
          <w:fldChar w:fldCharType="end"/>
        </w:r>
      </w:hyperlink>
    </w:p>
    <w:p w14:paraId="23807862" w14:textId="77777777" w:rsidR="00D11411" w:rsidRDefault="00D11411" w:rsidP="00D11411">
      <w:pPr>
        <w:pStyle w:val="Verzeichnis2"/>
        <w:rPr>
          <w:rFonts w:asciiTheme="minorHAnsi" w:eastAsiaTheme="minorEastAsia" w:hAnsiTheme="minorHAnsi" w:cstheme="minorBidi"/>
          <w:noProof/>
          <w:szCs w:val="22"/>
        </w:rPr>
      </w:pPr>
      <w:hyperlink w:anchor="_Toc482018972" w:history="1">
        <w:r w:rsidRPr="006011BE">
          <w:rPr>
            <w:rStyle w:val="Hyperlink"/>
            <w:noProof/>
            <w:lang w:val="fr-FR"/>
          </w:rPr>
          <w:t>Terme mit Variablen</w:t>
        </w:r>
        <w:r>
          <w:rPr>
            <w:noProof/>
            <w:webHidden/>
          </w:rPr>
          <w:tab/>
        </w:r>
        <w:r>
          <w:rPr>
            <w:noProof/>
            <w:webHidden/>
          </w:rPr>
          <w:fldChar w:fldCharType="begin"/>
        </w:r>
        <w:r>
          <w:rPr>
            <w:noProof/>
            <w:webHidden/>
          </w:rPr>
          <w:instrText xml:space="preserve"> PAGEREF _Toc482018972 \h </w:instrText>
        </w:r>
        <w:r>
          <w:rPr>
            <w:noProof/>
            <w:webHidden/>
          </w:rPr>
        </w:r>
        <w:r>
          <w:rPr>
            <w:noProof/>
            <w:webHidden/>
          </w:rPr>
          <w:fldChar w:fldCharType="separate"/>
        </w:r>
        <w:r>
          <w:rPr>
            <w:noProof/>
            <w:webHidden/>
          </w:rPr>
          <w:t>9</w:t>
        </w:r>
        <w:r>
          <w:rPr>
            <w:noProof/>
            <w:webHidden/>
          </w:rPr>
          <w:fldChar w:fldCharType="end"/>
        </w:r>
      </w:hyperlink>
    </w:p>
    <w:p w14:paraId="129712E8" w14:textId="77777777" w:rsidR="00D11411" w:rsidRDefault="00D11411" w:rsidP="00D11411">
      <w:pPr>
        <w:pStyle w:val="Verzeichnis2"/>
        <w:rPr>
          <w:rFonts w:asciiTheme="minorHAnsi" w:eastAsiaTheme="minorEastAsia" w:hAnsiTheme="minorHAnsi" w:cstheme="minorBidi"/>
          <w:noProof/>
          <w:szCs w:val="22"/>
        </w:rPr>
      </w:pPr>
      <w:hyperlink w:anchor="_Toc482018973" w:history="1">
        <w:r w:rsidRPr="006011BE">
          <w:rPr>
            <w:rStyle w:val="Hyperlink"/>
            <w:noProof/>
          </w:rPr>
          <w:t>Lineare Gleichungen</w:t>
        </w:r>
        <w:r>
          <w:rPr>
            <w:noProof/>
            <w:webHidden/>
          </w:rPr>
          <w:tab/>
        </w:r>
        <w:r>
          <w:rPr>
            <w:noProof/>
            <w:webHidden/>
          </w:rPr>
          <w:fldChar w:fldCharType="begin"/>
        </w:r>
        <w:r>
          <w:rPr>
            <w:noProof/>
            <w:webHidden/>
          </w:rPr>
          <w:instrText xml:space="preserve"> PAGEREF _Toc482018973 \h </w:instrText>
        </w:r>
        <w:r>
          <w:rPr>
            <w:noProof/>
            <w:webHidden/>
          </w:rPr>
        </w:r>
        <w:r>
          <w:rPr>
            <w:noProof/>
            <w:webHidden/>
          </w:rPr>
          <w:fldChar w:fldCharType="separate"/>
        </w:r>
        <w:r>
          <w:rPr>
            <w:noProof/>
            <w:webHidden/>
          </w:rPr>
          <w:t>10</w:t>
        </w:r>
        <w:r>
          <w:rPr>
            <w:noProof/>
            <w:webHidden/>
          </w:rPr>
          <w:fldChar w:fldCharType="end"/>
        </w:r>
      </w:hyperlink>
    </w:p>
    <w:p w14:paraId="48BD16D0" w14:textId="77777777" w:rsidR="00D11411" w:rsidRDefault="00D11411" w:rsidP="00D11411">
      <w:pPr>
        <w:pStyle w:val="Verzeichnis2"/>
        <w:rPr>
          <w:rFonts w:asciiTheme="minorHAnsi" w:eastAsiaTheme="minorEastAsia" w:hAnsiTheme="minorHAnsi" w:cstheme="minorBidi"/>
          <w:noProof/>
          <w:szCs w:val="22"/>
        </w:rPr>
      </w:pPr>
      <w:hyperlink w:anchor="_Toc482018974" w:history="1">
        <w:r w:rsidRPr="006011BE">
          <w:rPr>
            <w:rStyle w:val="Hyperlink"/>
            <w:noProof/>
          </w:rPr>
          <w:t>Geometrie an Figuren</w:t>
        </w:r>
        <w:r>
          <w:rPr>
            <w:noProof/>
            <w:webHidden/>
          </w:rPr>
          <w:tab/>
        </w:r>
        <w:r>
          <w:rPr>
            <w:noProof/>
            <w:webHidden/>
          </w:rPr>
          <w:fldChar w:fldCharType="begin"/>
        </w:r>
        <w:r>
          <w:rPr>
            <w:noProof/>
            <w:webHidden/>
          </w:rPr>
          <w:instrText xml:space="preserve"> PAGEREF _Toc482018974 \h </w:instrText>
        </w:r>
        <w:r>
          <w:rPr>
            <w:noProof/>
            <w:webHidden/>
          </w:rPr>
        </w:r>
        <w:r>
          <w:rPr>
            <w:noProof/>
            <w:webHidden/>
          </w:rPr>
          <w:fldChar w:fldCharType="separate"/>
        </w:r>
        <w:r>
          <w:rPr>
            <w:noProof/>
            <w:webHidden/>
          </w:rPr>
          <w:t>11</w:t>
        </w:r>
        <w:r>
          <w:rPr>
            <w:noProof/>
            <w:webHidden/>
          </w:rPr>
          <w:fldChar w:fldCharType="end"/>
        </w:r>
      </w:hyperlink>
    </w:p>
    <w:p w14:paraId="1920FCCF" w14:textId="77777777" w:rsidR="00D11411" w:rsidRDefault="00D11411" w:rsidP="00D11411">
      <w:pPr>
        <w:pStyle w:val="Verzeichnis1"/>
        <w:rPr>
          <w:rFonts w:asciiTheme="minorHAnsi" w:eastAsiaTheme="minorEastAsia" w:hAnsiTheme="minorHAnsi" w:cstheme="minorBidi"/>
          <w:noProof/>
          <w:szCs w:val="22"/>
        </w:rPr>
      </w:pPr>
      <w:hyperlink w:anchor="_Toc482018975" w:history="1">
        <w:r w:rsidRPr="006011BE">
          <w:rPr>
            <w:rStyle w:val="Hyperlink"/>
            <w:noProof/>
          </w:rPr>
          <w:t>Mathematik – Klasse 8</w:t>
        </w:r>
        <w:r>
          <w:rPr>
            <w:noProof/>
            <w:webHidden/>
          </w:rPr>
          <w:tab/>
        </w:r>
        <w:r>
          <w:rPr>
            <w:noProof/>
            <w:webHidden/>
          </w:rPr>
          <w:fldChar w:fldCharType="begin"/>
        </w:r>
        <w:r>
          <w:rPr>
            <w:noProof/>
            <w:webHidden/>
          </w:rPr>
          <w:instrText xml:space="preserve"> PAGEREF _Toc482018975 \h </w:instrText>
        </w:r>
        <w:r>
          <w:rPr>
            <w:noProof/>
            <w:webHidden/>
          </w:rPr>
        </w:r>
        <w:r>
          <w:rPr>
            <w:noProof/>
            <w:webHidden/>
          </w:rPr>
          <w:fldChar w:fldCharType="separate"/>
        </w:r>
        <w:r>
          <w:rPr>
            <w:noProof/>
            <w:webHidden/>
          </w:rPr>
          <w:t>13</w:t>
        </w:r>
        <w:r>
          <w:rPr>
            <w:noProof/>
            <w:webHidden/>
          </w:rPr>
          <w:fldChar w:fldCharType="end"/>
        </w:r>
      </w:hyperlink>
    </w:p>
    <w:p w14:paraId="218F6379" w14:textId="77777777" w:rsidR="00D11411" w:rsidRDefault="00D11411" w:rsidP="00D11411">
      <w:pPr>
        <w:pStyle w:val="Verzeichnis2"/>
        <w:rPr>
          <w:rFonts w:asciiTheme="minorHAnsi" w:eastAsiaTheme="minorEastAsia" w:hAnsiTheme="minorHAnsi" w:cstheme="minorBidi"/>
          <w:noProof/>
          <w:szCs w:val="22"/>
        </w:rPr>
      </w:pPr>
      <w:hyperlink w:anchor="_Toc482018976" w:history="1">
        <w:r w:rsidRPr="006011BE">
          <w:rPr>
            <w:rStyle w:val="Hyperlink"/>
            <w:noProof/>
          </w:rPr>
          <w:t>Statistik</w:t>
        </w:r>
        <w:r>
          <w:rPr>
            <w:noProof/>
            <w:webHidden/>
          </w:rPr>
          <w:tab/>
        </w:r>
        <w:r>
          <w:rPr>
            <w:noProof/>
            <w:webHidden/>
          </w:rPr>
          <w:fldChar w:fldCharType="begin"/>
        </w:r>
        <w:r>
          <w:rPr>
            <w:noProof/>
            <w:webHidden/>
          </w:rPr>
          <w:instrText xml:space="preserve"> PAGEREF _Toc482018976 \h </w:instrText>
        </w:r>
        <w:r>
          <w:rPr>
            <w:noProof/>
            <w:webHidden/>
          </w:rPr>
        </w:r>
        <w:r>
          <w:rPr>
            <w:noProof/>
            <w:webHidden/>
          </w:rPr>
          <w:fldChar w:fldCharType="separate"/>
        </w:r>
        <w:r>
          <w:rPr>
            <w:noProof/>
            <w:webHidden/>
          </w:rPr>
          <w:t>13</w:t>
        </w:r>
        <w:r>
          <w:rPr>
            <w:noProof/>
            <w:webHidden/>
          </w:rPr>
          <w:fldChar w:fldCharType="end"/>
        </w:r>
      </w:hyperlink>
    </w:p>
    <w:p w14:paraId="14E7DD5F" w14:textId="77777777" w:rsidR="00D11411" w:rsidRDefault="00D11411" w:rsidP="00D11411">
      <w:pPr>
        <w:pStyle w:val="Verzeichnis2"/>
        <w:rPr>
          <w:rFonts w:asciiTheme="minorHAnsi" w:eastAsiaTheme="minorEastAsia" w:hAnsiTheme="minorHAnsi" w:cstheme="minorBidi"/>
          <w:noProof/>
          <w:szCs w:val="22"/>
        </w:rPr>
      </w:pPr>
      <w:hyperlink w:anchor="_Toc482018977" w:history="1">
        <w:r w:rsidRPr="006011BE">
          <w:rPr>
            <w:rStyle w:val="Hyperlink"/>
            <w:noProof/>
            <w:lang w:val="fr-FR"/>
          </w:rPr>
          <w:t>Terme mit Variablen</w:t>
        </w:r>
        <w:r>
          <w:rPr>
            <w:noProof/>
            <w:webHidden/>
          </w:rPr>
          <w:tab/>
        </w:r>
        <w:r>
          <w:rPr>
            <w:noProof/>
            <w:webHidden/>
          </w:rPr>
          <w:fldChar w:fldCharType="begin"/>
        </w:r>
        <w:r>
          <w:rPr>
            <w:noProof/>
            <w:webHidden/>
          </w:rPr>
          <w:instrText xml:space="preserve"> PAGEREF _Toc482018977 \h </w:instrText>
        </w:r>
        <w:r>
          <w:rPr>
            <w:noProof/>
            <w:webHidden/>
          </w:rPr>
        </w:r>
        <w:r>
          <w:rPr>
            <w:noProof/>
            <w:webHidden/>
          </w:rPr>
          <w:fldChar w:fldCharType="separate"/>
        </w:r>
        <w:r>
          <w:rPr>
            <w:noProof/>
            <w:webHidden/>
          </w:rPr>
          <w:t>16</w:t>
        </w:r>
        <w:r>
          <w:rPr>
            <w:noProof/>
            <w:webHidden/>
          </w:rPr>
          <w:fldChar w:fldCharType="end"/>
        </w:r>
      </w:hyperlink>
      <w:bookmarkStart w:id="2" w:name="_GoBack"/>
      <w:bookmarkEnd w:id="2"/>
    </w:p>
    <w:p w14:paraId="1E2432C5" w14:textId="77777777" w:rsidR="00D11411" w:rsidRDefault="00D11411" w:rsidP="00D11411">
      <w:pPr>
        <w:pStyle w:val="Verzeichnis2"/>
        <w:rPr>
          <w:rFonts w:asciiTheme="minorHAnsi" w:eastAsiaTheme="minorEastAsia" w:hAnsiTheme="minorHAnsi" w:cstheme="minorBidi"/>
          <w:noProof/>
          <w:szCs w:val="22"/>
        </w:rPr>
      </w:pPr>
      <w:hyperlink w:anchor="_Toc482018978" w:history="1">
        <w:r w:rsidRPr="006011BE">
          <w:rPr>
            <w:rStyle w:val="Hyperlink"/>
            <w:noProof/>
          </w:rPr>
          <w:t>Funktionale Zusammenhänge</w:t>
        </w:r>
        <w:r>
          <w:rPr>
            <w:noProof/>
            <w:webHidden/>
          </w:rPr>
          <w:tab/>
        </w:r>
        <w:r>
          <w:rPr>
            <w:noProof/>
            <w:webHidden/>
          </w:rPr>
          <w:fldChar w:fldCharType="begin"/>
        </w:r>
        <w:r>
          <w:rPr>
            <w:noProof/>
            <w:webHidden/>
          </w:rPr>
          <w:instrText xml:space="preserve"> PAGEREF _Toc482018978 \h </w:instrText>
        </w:r>
        <w:r>
          <w:rPr>
            <w:noProof/>
            <w:webHidden/>
          </w:rPr>
        </w:r>
        <w:r>
          <w:rPr>
            <w:noProof/>
            <w:webHidden/>
          </w:rPr>
          <w:fldChar w:fldCharType="separate"/>
        </w:r>
        <w:r>
          <w:rPr>
            <w:noProof/>
            <w:webHidden/>
          </w:rPr>
          <w:t>18</w:t>
        </w:r>
        <w:r>
          <w:rPr>
            <w:noProof/>
            <w:webHidden/>
          </w:rPr>
          <w:fldChar w:fldCharType="end"/>
        </w:r>
      </w:hyperlink>
    </w:p>
    <w:p w14:paraId="6DBC7E50" w14:textId="77777777" w:rsidR="00D11411" w:rsidRDefault="00D11411" w:rsidP="00D11411">
      <w:pPr>
        <w:pStyle w:val="Verzeichnis2"/>
        <w:rPr>
          <w:rFonts w:asciiTheme="minorHAnsi" w:eastAsiaTheme="minorEastAsia" w:hAnsiTheme="minorHAnsi" w:cstheme="minorBidi"/>
          <w:noProof/>
          <w:szCs w:val="22"/>
        </w:rPr>
      </w:pPr>
      <w:hyperlink w:anchor="_Toc482018979" w:history="1">
        <w:r w:rsidRPr="006011BE">
          <w:rPr>
            <w:rStyle w:val="Hyperlink"/>
            <w:noProof/>
          </w:rPr>
          <w:t>Lineare Gleichungssysteme</w:t>
        </w:r>
        <w:r>
          <w:rPr>
            <w:noProof/>
            <w:webHidden/>
          </w:rPr>
          <w:tab/>
        </w:r>
        <w:r>
          <w:rPr>
            <w:noProof/>
            <w:webHidden/>
          </w:rPr>
          <w:fldChar w:fldCharType="begin"/>
        </w:r>
        <w:r>
          <w:rPr>
            <w:noProof/>
            <w:webHidden/>
          </w:rPr>
          <w:instrText xml:space="preserve"> PAGEREF _Toc482018979 \h </w:instrText>
        </w:r>
        <w:r>
          <w:rPr>
            <w:noProof/>
            <w:webHidden/>
          </w:rPr>
        </w:r>
        <w:r>
          <w:rPr>
            <w:noProof/>
            <w:webHidden/>
          </w:rPr>
          <w:fldChar w:fldCharType="separate"/>
        </w:r>
        <w:r>
          <w:rPr>
            <w:noProof/>
            <w:webHidden/>
          </w:rPr>
          <w:t>20</w:t>
        </w:r>
        <w:r>
          <w:rPr>
            <w:noProof/>
            <w:webHidden/>
          </w:rPr>
          <w:fldChar w:fldCharType="end"/>
        </w:r>
      </w:hyperlink>
    </w:p>
    <w:p w14:paraId="7346BF97" w14:textId="77777777" w:rsidR="00D11411" w:rsidRDefault="00D11411" w:rsidP="00D11411">
      <w:pPr>
        <w:pStyle w:val="Verzeichnis2"/>
        <w:rPr>
          <w:rFonts w:asciiTheme="minorHAnsi" w:eastAsiaTheme="minorEastAsia" w:hAnsiTheme="minorHAnsi" w:cstheme="minorBidi"/>
          <w:noProof/>
          <w:szCs w:val="22"/>
        </w:rPr>
      </w:pPr>
      <w:hyperlink w:anchor="_Toc482018980" w:history="1">
        <w:r w:rsidRPr="006011BE">
          <w:rPr>
            <w:rStyle w:val="Hyperlink"/>
            <w:noProof/>
          </w:rPr>
          <w:t>Besondere Linien</w:t>
        </w:r>
        <w:r>
          <w:rPr>
            <w:noProof/>
            <w:webHidden/>
          </w:rPr>
          <w:tab/>
        </w:r>
        <w:r>
          <w:rPr>
            <w:noProof/>
            <w:webHidden/>
          </w:rPr>
          <w:fldChar w:fldCharType="begin"/>
        </w:r>
        <w:r>
          <w:rPr>
            <w:noProof/>
            <w:webHidden/>
          </w:rPr>
          <w:instrText xml:space="preserve"> PAGEREF _Toc482018980 \h </w:instrText>
        </w:r>
        <w:r>
          <w:rPr>
            <w:noProof/>
            <w:webHidden/>
          </w:rPr>
        </w:r>
        <w:r>
          <w:rPr>
            <w:noProof/>
            <w:webHidden/>
          </w:rPr>
          <w:fldChar w:fldCharType="separate"/>
        </w:r>
        <w:r>
          <w:rPr>
            <w:noProof/>
            <w:webHidden/>
          </w:rPr>
          <w:t>21</w:t>
        </w:r>
        <w:r>
          <w:rPr>
            <w:noProof/>
            <w:webHidden/>
          </w:rPr>
          <w:fldChar w:fldCharType="end"/>
        </w:r>
      </w:hyperlink>
    </w:p>
    <w:p w14:paraId="7C30FFB5" w14:textId="77777777" w:rsidR="00D11411" w:rsidRDefault="00D11411" w:rsidP="00D11411">
      <w:pPr>
        <w:pStyle w:val="Verzeichnis2"/>
        <w:rPr>
          <w:rFonts w:asciiTheme="minorHAnsi" w:eastAsiaTheme="minorEastAsia" w:hAnsiTheme="minorHAnsi" w:cstheme="minorBidi"/>
          <w:noProof/>
          <w:szCs w:val="22"/>
        </w:rPr>
      </w:pPr>
      <w:hyperlink w:anchor="_Toc482018981" w:history="1">
        <w:r w:rsidRPr="006011BE">
          <w:rPr>
            <w:rStyle w:val="Hyperlink"/>
            <w:noProof/>
          </w:rPr>
          <w:t>Bei Figuren und Körpern Größen berechnen</w:t>
        </w:r>
        <w:r>
          <w:rPr>
            <w:noProof/>
            <w:webHidden/>
          </w:rPr>
          <w:tab/>
        </w:r>
        <w:r>
          <w:rPr>
            <w:noProof/>
            <w:webHidden/>
          </w:rPr>
          <w:fldChar w:fldCharType="begin"/>
        </w:r>
        <w:r>
          <w:rPr>
            <w:noProof/>
            <w:webHidden/>
          </w:rPr>
          <w:instrText xml:space="preserve"> PAGEREF _Toc482018981 \h </w:instrText>
        </w:r>
        <w:r>
          <w:rPr>
            <w:noProof/>
            <w:webHidden/>
          </w:rPr>
        </w:r>
        <w:r>
          <w:rPr>
            <w:noProof/>
            <w:webHidden/>
          </w:rPr>
          <w:fldChar w:fldCharType="separate"/>
        </w:r>
        <w:r>
          <w:rPr>
            <w:noProof/>
            <w:webHidden/>
          </w:rPr>
          <w:t>23</w:t>
        </w:r>
        <w:r>
          <w:rPr>
            <w:noProof/>
            <w:webHidden/>
          </w:rPr>
          <w:fldChar w:fldCharType="end"/>
        </w:r>
      </w:hyperlink>
    </w:p>
    <w:p w14:paraId="08CF0582" w14:textId="77777777" w:rsidR="0089109D" w:rsidRPr="0047496A" w:rsidRDefault="0089109D" w:rsidP="00A07E10">
      <w:pPr>
        <w:spacing w:line="360" w:lineRule="auto"/>
      </w:pPr>
      <w:r w:rsidRPr="0047496A">
        <w:rPr>
          <w:b/>
          <w:bCs/>
        </w:rPr>
        <w:fldChar w:fldCharType="end"/>
      </w:r>
    </w:p>
    <w:p w14:paraId="0913076C" w14:textId="77777777" w:rsidR="0020039A" w:rsidRPr="0047496A" w:rsidRDefault="0020039A"/>
    <w:p w14:paraId="3A1080BE" w14:textId="77777777" w:rsidR="00E86F96" w:rsidRPr="0047496A" w:rsidRDefault="00E86F96" w:rsidP="00E86F96">
      <w:pPr>
        <w:pStyle w:val="Fuzeile"/>
        <w:sectPr w:rsidR="00E86F96" w:rsidRPr="0047496A" w:rsidSect="00E86F96">
          <w:footerReference w:type="even" r:id="rId14"/>
          <w:footerReference w:type="default" r:id="rId15"/>
          <w:pgSz w:w="11906" w:h="16838" w:code="9"/>
          <w:pgMar w:top="1134" w:right="1134" w:bottom="1134" w:left="1134" w:header="709" w:footer="284" w:gutter="0"/>
          <w:cols w:space="708"/>
          <w:docGrid w:linePitch="360"/>
        </w:sectPr>
      </w:pPr>
    </w:p>
    <w:p w14:paraId="2627CFF1" w14:textId="77777777" w:rsidR="00E86F96" w:rsidRPr="00FE1255" w:rsidRDefault="00E86F96" w:rsidP="00170926">
      <w:pPr>
        <w:pStyle w:val="bcVorwort"/>
      </w:pPr>
      <w:bookmarkStart w:id="3" w:name="_Toc455049341"/>
      <w:bookmarkStart w:id="4" w:name="_Toc456786829"/>
      <w:bookmarkStart w:id="5" w:name="_Toc482018964"/>
      <w:r w:rsidRPr="00FE1255">
        <w:lastRenderedPageBreak/>
        <w:t>Allgemeines Vorwort zu den Beispielcurricula</w:t>
      </w:r>
      <w:bookmarkEnd w:id="3"/>
      <w:bookmarkEnd w:id="4"/>
      <w:bookmarkEnd w:id="5"/>
    </w:p>
    <w:p w14:paraId="60611F00" w14:textId="77777777" w:rsidR="00755D03" w:rsidRPr="0047496A" w:rsidRDefault="00755D03" w:rsidP="002C6241">
      <w:pPr>
        <w:pStyle w:val="StandardVorwort"/>
      </w:pPr>
      <w:r w:rsidRPr="0047496A">
        <w:t>Beispielcurricula zeigen eine Möglichkeit auf, wie aus dem Bildungsplan unterrichtliche Praxis we</w:t>
      </w:r>
      <w:r w:rsidRPr="0047496A">
        <w:t>r</w:t>
      </w:r>
      <w:r w:rsidRPr="0047496A">
        <w:t>den kann. Sie erheben hierbei keinen Anspruch einer normativen Vorgabe, sondern dienen vie</w:t>
      </w:r>
      <w:r w:rsidRPr="0047496A">
        <w:t>l</w:t>
      </w:r>
      <w:r w:rsidRPr="0047496A">
        <w:t>mehr als beispielhafte Vorlage zur Unterrichtsplanung und -gestaltung. Diese kann bei der Erste</w:t>
      </w:r>
      <w:r w:rsidRPr="0047496A">
        <w:t>l</w:t>
      </w:r>
      <w:r w:rsidRPr="0047496A">
        <w:t>lung oder Weiterentwicklung von schul- und fachspezifischen Jahresplanungen ebenso hilfreich sein wie bei der konkreten Unt</w:t>
      </w:r>
      <w:r w:rsidR="00F714E9" w:rsidRPr="0047496A">
        <w:t>errichtsplanung der Lehrkräfte.</w:t>
      </w:r>
    </w:p>
    <w:p w14:paraId="08EF23A9" w14:textId="77777777" w:rsidR="00755D03" w:rsidRPr="0047496A" w:rsidRDefault="00755D03" w:rsidP="002C6241">
      <w:pPr>
        <w:pStyle w:val="StandardVorwort"/>
      </w:pPr>
    </w:p>
    <w:p w14:paraId="5937CA02" w14:textId="77777777" w:rsidR="00755D03" w:rsidRPr="0047496A" w:rsidRDefault="00755D03" w:rsidP="002C6241">
      <w:pPr>
        <w:pStyle w:val="StandardVorwort"/>
      </w:pPr>
      <w:r w:rsidRPr="0047496A">
        <w:t>Curricula sind keine abgeschlossenen Produkte, sondern befinden sich in einem dauerhaften En</w:t>
      </w:r>
      <w:r w:rsidRPr="0047496A">
        <w:t>t</w:t>
      </w:r>
      <w:r w:rsidRPr="0047496A">
        <w:t>wicklungsprozess, müssen jeweils neu an die schulische Ausgangssituation angepasst werden und sollten auch nach den Erfahrungswerten vor Ort kontinuierlich fortgeschrieben und modifiziert werden. Sie sind somit sowohl an den Bildungsplan, als auch an den Kontext der jeweiligen Schule gebunden und müssen entsprechend angepasst werden. Das gilt auch für die Zeitplanung, welche vom Gesamtkonzept und den örtlichen Gegebenheiten abhängig und daher nur als Vorschlag zu betrachten ist.</w:t>
      </w:r>
    </w:p>
    <w:p w14:paraId="4C4D90BB" w14:textId="77777777" w:rsidR="00755D03" w:rsidRPr="0047496A" w:rsidRDefault="00755D03" w:rsidP="002C6241">
      <w:pPr>
        <w:pStyle w:val="StandardVorwort"/>
      </w:pPr>
    </w:p>
    <w:p w14:paraId="56B64640" w14:textId="77777777" w:rsidR="00755D03" w:rsidRPr="0047496A" w:rsidRDefault="00755D03" w:rsidP="002C6241">
      <w:pPr>
        <w:pStyle w:val="StandardVorwort"/>
      </w:pPr>
      <w:r w:rsidRPr="0047496A">
        <w:t>Der Aufbau der Beispielcurricula ist für alle Fächer einheitlich: Ein fachspezifisches Vorwort them</w:t>
      </w:r>
      <w:r w:rsidRPr="0047496A">
        <w:t>a</w:t>
      </w:r>
      <w:r w:rsidRPr="0047496A">
        <w:t>tisiert die Besonderheiten des jeweiligen Fachcurriculums und gibt ggf. Lektürehinweise für das Curriculum, das sich in tabellarischer Form dem Vorwort anschließt.</w:t>
      </w:r>
    </w:p>
    <w:p w14:paraId="29B1E9CE" w14:textId="77777777" w:rsidR="00755D03" w:rsidRPr="0047496A" w:rsidRDefault="00755D03" w:rsidP="002C6241">
      <w:pPr>
        <w:pStyle w:val="StandardVorwort"/>
      </w:pPr>
      <w:r w:rsidRPr="0047496A">
        <w:t>In den ersten beiden Spalten der vorliegenden Curricula werden beispielhafte Zuordnungen zw</w:t>
      </w:r>
      <w:r w:rsidRPr="0047496A">
        <w:t>i</w:t>
      </w:r>
      <w:r w:rsidRPr="0047496A">
        <w:t>schen den prozess- und inhaltsbezogenen Kompetenzen dargestellt. Eine Ausnahme stellen die modernen Fremdsprachen dar, die aufgrund der fachspezifischen Architektur ihrer Pläne eine a</w:t>
      </w:r>
      <w:r w:rsidRPr="0047496A">
        <w:t>n</w:t>
      </w:r>
      <w:r w:rsidRPr="0047496A">
        <w:t>dere Spaltenkategorisierung gewählt haben. In der dritten Spalte wird vorgeschlagen, wie die Themen und Inhalte im Unterricht umgesetzt und konkretisiert werden können. In der vierten Spa</w:t>
      </w:r>
      <w:r w:rsidRPr="0047496A">
        <w:t>l</w:t>
      </w:r>
      <w:r w:rsidRPr="0047496A">
        <w:t>te wird auf Möglichkeiten zur Vertiefung und Erweiterung des Kompetenzerwerbs im Rahmen des Schulcurriculums hingewiesen und aufgezeigt, wie die Leitperspektiven in den Fachunterricht ei</w:t>
      </w:r>
      <w:r w:rsidRPr="0047496A">
        <w:t>n</w:t>
      </w:r>
      <w:r w:rsidRPr="0047496A">
        <w:t>gebunden werden können und in welcher Hinsicht eine Zusammenarbeit mit anderen Fächern sinnvoll sein kann. An dieser Stelle finden sich auch Hinweise und Verlinkungen auf konkretes Unterrichtsmaterial.</w:t>
      </w:r>
    </w:p>
    <w:p w14:paraId="29635489" w14:textId="77777777" w:rsidR="00755D03" w:rsidRPr="0047496A" w:rsidRDefault="00755D03" w:rsidP="002C6241">
      <w:pPr>
        <w:pStyle w:val="StandardVorwort"/>
      </w:pPr>
    </w:p>
    <w:p w14:paraId="62AED74C" w14:textId="77777777" w:rsidR="00755D03" w:rsidRPr="0047496A" w:rsidRDefault="00755D03" w:rsidP="002C6241">
      <w:pPr>
        <w:pStyle w:val="StandardVorwort"/>
      </w:pPr>
      <w:r w:rsidRPr="0047496A">
        <w:t>Die verschiedenen Niveaustufen des Gemeinsamen Bildungsplans der Sekundarstufe I werden in den Beispielcurricula ebenfalls berücksichtigt und mit konkreten Hinweisen zum differenzierten Vorgehen im Unterricht angereichert.</w:t>
      </w:r>
      <w:bookmarkStart w:id="6" w:name="_Toc450308019"/>
      <w:bookmarkStart w:id="7" w:name="_Toc450308079"/>
    </w:p>
    <w:p w14:paraId="68865C0B" w14:textId="77777777" w:rsidR="0046160B" w:rsidRPr="00FE1255" w:rsidRDefault="00755D03" w:rsidP="00FE1255">
      <w:pPr>
        <w:pStyle w:val="bcVorwort"/>
      </w:pPr>
      <w:r w:rsidRPr="0047496A">
        <w:br w:type="page"/>
      </w:r>
      <w:bookmarkStart w:id="8" w:name="_Toc482018965"/>
      <w:r w:rsidRPr="00FE1255">
        <w:lastRenderedPageBreak/>
        <w:t>Fachspezifisches</w:t>
      </w:r>
      <w:r w:rsidR="0046160B" w:rsidRPr="00FE1255">
        <w:t xml:space="preserve"> Vorwort</w:t>
      </w:r>
      <w:bookmarkEnd w:id="6"/>
      <w:bookmarkEnd w:id="7"/>
      <w:bookmarkEnd w:id="8"/>
    </w:p>
    <w:p w14:paraId="4D6C532A" w14:textId="4A05DDC8" w:rsidR="00664C1C" w:rsidRDefault="00F45838" w:rsidP="002C6241">
      <w:pPr>
        <w:pStyle w:val="StandardVorwort"/>
      </w:pPr>
      <w:r w:rsidRPr="002E10AD">
        <w:t>In den Klassenstufen 7 und 8 knüpft der Mathemati</w:t>
      </w:r>
      <w:r w:rsidR="00664C1C">
        <w:t>kunterricht an die bisher erwor</w:t>
      </w:r>
      <w:r w:rsidRPr="002E10AD">
        <w:t>benen Komp</w:t>
      </w:r>
      <w:r w:rsidRPr="002E10AD">
        <w:t>e</w:t>
      </w:r>
      <w:r w:rsidRPr="002E10AD">
        <w:t>tenzen an; zentrale Begriffe und Verfahren werden, soweit erforderlich, wiederholt und unter neuen Gesichtspunkten weiterentwickelt.</w:t>
      </w:r>
    </w:p>
    <w:p w14:paraId="1CCC60DF" w14:textId="57AAC7CF" w:rsidR="00664C1C" w:rsidRDefault="00F45838" w:rsidP="002C6241">
      <w:pPr>
        <w:pStyle w:val="StandardVorwort"/>
      </w:pPr>
      <w:r w:rsidRPr="002E10AD">
        <w:t>Das Denken von Kindern dieser Altersstufe ist nach wie vor stark auf Konkretes ausgerichtet, ab</w:t>
      </w:r>
      <w:r w:rsidRPr="002E10AD">
        <w:t>s</w:t>
      </w:r>
      <w:r w:rsidRPr="002E10AD">
        <w:t>trakte Begriffe und Rechenverfahren können nur</w:t>
      </w:r>
      <w:r w:rsidR="00664C1C">
        <w:t xml:space="preserve"> vorsichtig eingeführt werden, </w:t>
      </w:r>
      <w:r w:rsidRPr="002E10AD">
        <w:t>bei Problemlösu</w:t>
      </w:r>
      <w:r w:rsidRPr="002E10AD">
        <w:t>n</w:t>
      </w:r>
      <w:r w:rsidRPr="002E10AD">
        <w:t>gen sind sie noch auf Anschaulichkeit und konkrete Bezüge angewiesen. Ausgehend von Frage</w:t>
      </w:r>
      <w:r w:rsidRPr="002E10AD">
        <w:softHyphen/>
        <w:t>stellungen aus dem Alltag und der Erfahrungswelt setzen die Schülerinnen un</w:t>
      </w:r>
      <w:r w:rsidR="00664C1C">
        <w:t>d Schüler sich aktiv mit zuneh</w:t>
      </w:r>
      <w:r w:rsidRPr="002E10AD">
        <w:t>mend anspruchsvolleren mat</w:t>
      </w:r>
      <w:r w:rsidR="00664C1C">
        <w:t>hematischen Fragestellungen aus</w:t>
      </w:r>
      <w:r w:rsidRPr="002E10AD">
        <w:t xml:space="preserve">einander, </w:t>
      </w:r>
      <w:r w:rsidR="00B276BB">
        <w:t>die</w:t>
      </w:r>
      <w:r w:rsidRPr="002E10AD">
        <w:t xml:space="preserve"> im Laufe der Klasse 7 zunehmend </w:t>
      </w:r>
      <w:r w:rsidR="00B276BB">
        <w:t>abstrakter</w:t>
      </w:r>
      <w:r w:rsidR="00BC15B6">
        <w:t xml:space="preserve"> </w:t>
      </w:r>
      <w:r w:rsidRPr="002E10AD">
        <w:t>werden. Insbesondere bei geometrischen Zusammenhängen we</w:t>
      </w:r>
      <w:r w:rsidRPr="002E10AD">
        <w:t>r</w:t>
      </w:r>
      <w:r w:rsidRPr="002E10AD">
        <w:t xml:space="preserve">den Grundlagen der Beweistechnik erarbeitet. </w:t>
      </w:r>
    </w:p>
    <w:p w14:paraId="038861C0" w14:textId="77777777" w:rsidR="00664C1C" w:rsidRDefault="00F45838" w:rsidP="002C6241">
      <w:pPr>
        <w:pStyle w:val="StandardVorwort"/>
      </w:pPr>
      <w:r w:rsidRPr="002E10AD">
        <w:t>Die Vervollständigung des Rechnens mit rationalen Zahlen, die Vertiefung des Grundprinzips des Messens, die Erweiterung des Arbeitens mit geometrischen Objekten und Strukturen, die Präzisi</w:t>
      </w:r>
      <w:r w:rsidRPr="002E10AD">
        <w:t>e</w:t>
      </w:r>
      <w:r w:rsidRPr="002E10AD">
        <w:t xml:space="preserve">rung der Begrifflichkeit bei funktionalen Zusammenhängen und deskriptiver Statistik sind zentrale Inhalte, </w:t>
      </w:r>
      <w:r w:rsidRPr="00661E5D">
        <w:t>anhand derer inh</w:t>
      </w:r>
      <w:r w:rsidR="00664C1C">
        <w:t>alts- wie prozessbezogene Kompe</w:t>
      </w:r>
      <w:r w:rsidRPr="00661E5D">
        <w:t>tenzen geschult und weiterentwickelt werden. Die Schülerinnen und Schüler erfahren so einers</w:t>
      </w:r>
      <w:r>
        <w:t>eits die Bedeutung und die Viel</w:t>
      </w:r>
      <w:r w:rsidRPr="00661E5D">
        <w:t>schichti</w:t>
      </w:r>
      <w:r w:rsidRPr="00661E5D">
        <w:t>g</w:t>
      </w:r>
      <w:r w:rsidRPr="00661E5D">
        <w:t>keit mathematischen Arbeitens, erkennen andererseits aber auch, dass diese Inhalte nicht isoliert nebeneinanderstehen, sond</w:t>
      </w:r>
      <w:r w:rsidR="00664C1C">
        <w:t>ern auf vielfältige Weise mitei</w:t>
      </w:r>
      <w:r w:rsidRPr="00661E5D">
        <w:t>nander verknüpft sind.</w:t>
      </w:r>
    </w:p>
    <w:p w14:paraId="0585FF3F" w14:textId="40F92292" w:rsidR="00F45838" w:rsidRDefault="00F45838" w:rsidP="002C6241">
      <w:pPr>
        <w:pStyle w:val="StandardVorwort"/>
      </w:pPr>
      <w:r w:rsidRPr="00661E5D">
        <w:t>Ein wichtiges Anliegen des Unterrichts ist es, Bereitschaft und Freude an mathematischem De</w:t>
      </w:r>
      <w:r w:rsidRPr="00661E5D">
        <w:t>n</w:t>
      </w:r>
      <w:r w:rsidRPr="00661E5D">
        <w:t xml:space="preserve">ken und Arbeiten zu wecken und </w:t>
      </w:r>
      <w:r w:rsidR="00C64566">
        <w:t xml:space="preserve">zu </w:t>
      </w:r>
      <w:r w:rsidRPr="00661E5D">
        <w:t xml:space="preserve">fördern. Hierzu gehört eine Unterrichtsgestaltung, in der Ideen und Konzepte in der Klasse gemeinsam und kooperativ entwickelt werden und eine </w:t>
      </w:r>
      <w:r>
        <w:t>Fehlerkultur, die Fehler als Heraus</w:t>
      </w:r>
      <w:r w:rsidRPr="00661E5D">
        <w:t>forderung begreift und die Schülerinnen und Schüler z</w:t>
      </w:r>
      <w:r>
        <w:t>u Diskussionen und Auseinandersetzungen in der Klassen</w:t>
      </w:r>
      <w:r w:rsidRPr="00661E5D">
        <w:t>gemeinschaft anregt. Der Mathematikunterricht leistet damit auch einen bedeutsamen Beitrag zur Persönlichkeitsbildung</w:t>
      </w:r>
      <w:r>
        <w:t>.</w:t>
      </w:r>
    </w:p>
    <w:p w14:paraId="009DC0EC" w14:textId="77777777" w:rsidR="00F45838" w:rsidRDefault="00F45838" w:rsidP="002C6241">
      <w:pPr>
        <w:pStyle w:val="StandardVorwort"/>
      </w:pPr>
    </w:p>
    <w:p w14:paraId="3EFED794" w14:textId="77777777" w:rsidR="00F45838" w:rsidRPr="00661E5D" w:rsidRDefault="00F45838" w:rsidP="00F45838">
      <w:pPr>
        <w:autoSpaceDE w:val="0"/>
        <w:autoSpaceDN w:val="0"/>
        <w:adjustRightInd w:val="0"/>
        <w:spacing w:line="360" w:lineRule="auto"/>
        <w:rPr>
          <w:b/>
        </w:rPr>
      </w:pPr>
      <w:r w:rsidRPr="00661E5D">
        <w:rPr>
          <w:b/>
        </w:rPr>
        <w:t xml:space="preserve">Erläuterungen zum nachstehenden Beispielcurriculum </w:t>
      </w:r>
    </w:p>
    <w:p w14:paraId="51A12B4C" w14:textId="77777777" w:rsidR="00F45838" w:rsidRPr="00764417" w:rsidRDefault="00F45838" w:rsidP="00F45838">
      <w:pPr>
        <w:autoSpaceDE w:val="0"/>
        <w:autoSpaceDN w:val="0"/>
        <w:adjustRightInd w:val="0"/>
        <w:spacing w:line="360" w:lineRule="auto"/>
        <w:rPr>
          <w:bCs/>
          <w:color w:val="292526"/>
        </w:rPr>
      </w:pPr>
      <w:r w:rsidRPr="00661E5D">
        <w:rPr>
          <w:bCs/>
          <w:color w:val="292526"/>
        </w:rPr>
        <w:t>Dieses</w:t>
      </w:r>
      <w:r>
        <w:rPr>
          <w:bCs/>
          <w:color w:val="292526"/>
        </w:rPr>
        <w:t xml:space="preserve"> Beispielcurriculum veranschlagt 75% der insgesamt</w:t>
      </w:r>
      <w:r w:rsidRPr="00661E5D">
        <w:rPr>
          <w:bCs/>
          <w:color w:val="292526"/>
        </w:rPr>
        <w:t xml:space="preserve"> zur Verfügung stehenden Zeit. Die verbleibenden 25% </w:t>
      </w:r>
      <w:r>
        <w:rPr>
          <w:bCs/>
          <w:color w:val="292526"/>
        </w:rPr>
        <w:t>sollten</w:t>
      </w:r>
      <w:r w:rsidRPr="00661E5D">
        <w:rPr>
          <w:bCs/>
          <w:color w:val="292526"/>
        </w:rPr>
        <w:t xml:space="preserve"> bedarfsgemäß </w:t>
      </w:r>
      <w:r>
        <w:rPr>
          <w:bCs/>
          <w:color w:val="292526"/>
        </w:rPr>
        <w:t>für</w:t>
      </w:r>
      <w:r w:rsidRPr="00661E5D">
        <w:rPr>
          <w:bCs/>
          <w:color w:val="292526"/>
        </w:rPr>
        <w:t xml:space="preserve"> Übungs- und Vertiefungsphasen</w:t>
      </w:r>
      <w:r>
        <w:rPr>
          <w:bCs/>
          <w:color w:val="292526"/>
        </w:rPr>
        <w:t xml:space="preserve"> und zur Leistung</w:t>
      </w:r>
      <w:r>
        <w:rPr>
          <w:bCs/>
          <w:color w:val="292526"/>
        </w:rPr>
        <w:t>s</w:t>
      </w:r>
      <w:r>
        <w:rPr>
          <w:bCs/>
          <w:color w:val="292526"/>
        </w:rPr>
        <w:t>messung</w:t>
      </w:r>
      <w:r w:rsidRPr="00661E5D">
        <w:rPr>
          <w:bCs/>
          <w:color w:val="292526"/>
        </w:rPr>
        <w:t xml:space="preserve"> </w:t>
      </w:r>
      <w:r>
        <w:rPr>
          <w:bCs/>
          <w:color w:val="292526"/>
        </w:rPr>
        <w:t>verwendet werden.</w:t>
      </w:r>
    </w:p>
    <w:p w14:paraId="2F06E272" w14:textId="77777777" w:rsidR="00F45838" w:rsidRPr="00661E5D" w:rsidRDefault="00F45838" w:rsidP="00F45838">
      <w:pPr>
        <w:autoSpaceDE w:val="0"/>
        <w:autoSpaceDN w:val="0"/>
        <w:adjustRightInd w:val="0"/>
        <w:spacing w:line="360" w:lineRule="auto"/>
        <w:rPr>
          <w:bCs/>
          <w:color w:val="292526"/>
        </w:rPr>
      </w:pPr>
      <w:r w:rsidRPr="00661E5D">
        <w:rPr>
          <w:bCs/>
          <w:color w:val="292526"/>
        </w:rPr>
        <w:t xml:space="preserve">Die dritte Spalte bildet Lernsequenzen ab, </w:t>
      </w:r>
      <w:r>
        <w:rPr>
          <w:bCs/>
          <w:color w:val="292526"/>
        </w:rPr>
        <w:t>mögliche Unterrichtseinheiten</w:t>
      </w:r>
      <w:r w:rsidRPr="00661E5D">
        <w:rPr>
          <w:bCs/>
          <w:color w:val="292526"/>
        </w:rPr>
        <w:t xml:space="preserve"> sind fett hervorgehoben.</w:t>
      </w:r>
    </w:p>
    <w:p w14:paraId="3629EF1B" w14:textId="77777777" w:rsidR="00F45838" w:rsidRPr="00A11C8C" w:rsidRDefault="00F45838" w:rsidP="00F45838">
      <w:pPr>
        <w:autoSpaceDE w:val="0"/>
        <w:autoSpaceDN w:val="0"/>
        <w:adjustRightInd w:val="0"/>
        <w:spacing w:line="360" w:lineRule="auto"/>
        <w:rPr>
          <w:bCs/>
          <w:color w:val="292526"/>
        </w:rPr>
      </w:pPr>
      <w:r w:rsidRPr="00661E5D">
        <w:rPr>
          <w:bCs/>
          <w:color w:val="292526"/>
        </w:rPr>
        <w:t xml:space="preserve">Auslassungszeichen in der zweiten Spalte ([…]) bedeuten, dass der betreffende Kompetenzerwerb hier nur teilweise angestrebt </w:t>
      </w:r>
      <w:r>
        <w:rPr>
          <w:bCs/>
          <w:color w:val="292526"/>
        </w:rPr>
        <w:t xml:space="preserve">wird </w:t>
      </w:r>
      <w:r w:rsidRPr="00A11C8C">
        <w:rPr>
          <w:bCs/>
          <w:color w:val="292526"/>
        </w:rPr>
        <w:t>und entweder an anderer Stelle vervollständigt wird, oder schon bereits teilweise erfolgt ist.</w:t>
      </w:r>
    </w:p>
    <w:p w14:paraId="01C6A16D" w14:textId="74686739" w:rsidR="00D11411" w:rsidRDefault="00D11411">
      <w:pPr>
        <w:rPr>
          <w:rFonts w:cs="Arial"/>
        </w:rPr>
      </w:pPr>
      <w:r>
        <w:br w:type="page"/>
      </w:r>
    </w:p>
    <w:p w14:paraId="6E09194C" w14:textId="77777777" w:rsidR="003709BB" w:rsidRPr="000B5851" w:rsidRDefault="003709BB" w:rsidP="003709BB">
      <w:pPr>
        <w:spacing w:line="360" w:lineRule="auto"/>
        <w:rPr>
          <w:rFonts w:cs="Arial"/>
          <w:b/>
          <w:color w:val="000000" w:themeColor="text1"/>
          <w:szCs w:val="22"/>
        </w:rPr>
      </w:pPr>
      <w:r w:rsidRPr="000B5851">
        <w:rPr>
          <w:rFonts w:cs="Arial"/>
          <w:b/>
          <w:color w:val="000000" w:themeColor="text1"/>
          <w:szCs w:val="22"/>
        </w:rPr>
        <w:lastRenderedPageBreak/>
        <w:t>Hinweis</w:t>
      </w:r>
      <w:r>
        <w:rPr>
          <w:rFonts w:cs="Arial"/>
          <w:b/>
          <w:color w:val="000000" w:themeColor="text1"/>
          <w:szCs w:val="22"/>
        </w:rPr>
        <w:t xml:space="preserve"> zum Bezug zwischen VERA 8 und dem schulspezifischen Curriculum</w:t>
      </w:r>
    </w:p>
    <w:p w14:paraId="31409882" w14:textId="77777777" w:rsidR="00BC15B6" w:rsidRDefault="003709BB" w:rsidP="003709BB">
      <w:pPr>
        <w:spacing w:line="360" w:lineRule="auto"/>
        <w:rPr>
          <w:rFonts w:cs="Arial"/>
          <w:color w:val="000000" w:themeColor="text1"/>
          <w:szCs w:val="22"/>
        </w:rPr>
      </w:pPr>
      <w:r w:rsidRPr="0026707A">
        <w:rPr>
          <w:rFonts w:cs="Arial"/>
          <w:color w:val="000000" w:themeColor="text1"/>
          <w:szCs w:val="22"/>
        </w:rPr>
        <w:t xml:space="preserve">Im zweiten Schulhalbjahr der Klasse </w:t>
      </w:r>
      <w:r>
        <w:rPr>
          <w:rFonts w:cs="Arial"/>
          <w:color w:val="000000" w:themeColor="text1"/>
          <w:szCs w:val="22"/>
        </w:rPr>
        <w:t>8</w:t>
      </w:r>
      <w:r w:rsidRPr="0026707A">
        <w:rPr>
          <w:rFonts w:cs="Arial"/>
          <w:color w:val="000000" w:themeColor="text1"/>
          <w:szCs w:val="22"/>
        </w:rPr>
        <w:t xml:space="preserve"> findet die Lernstanderhebung VERA </w:t>
      </w:r>
      <w:r>
        <w:rPr>
          <w:rFonts w:cs="Arial"/>
          <w:color w:val="000000" w:themeColor="text1"/>
          <w:szCs w:val="22"/>
        </w:rPr>
        <w:t>8</w:t>
      </w:r>
      <w:r w:rsidRPr="0026707A">
        <w:rPr>
          <w:rFonts w:cs="Arial"/>
          <w:color w:val="000000" w:themeColor="text1"/>
          <w:szCs w:val="22"/>
        </w:rPr>
        <w:t xml:space="preserve"> statt. </w:t>
      </w:r>
    </w:p>
    <w:p w14:paraId="6E1C5CF0" w14:textId="7BCBE205" w:rsidR="003709BB" w:rsidRPr="0026707A" w:rsidRDefault="00BC15B6" w:rsidP="003709BB">
      <w:pPr>
        <w:spacing w:line="360" w:lineRule="auto"/>
        <w:rPr>
          <w:rFonts w:cs="Arial"/>
          <w:color w:val="000000" w:themeColor="text1"/>
          <w:szCs w:val="22"/>
        </w:rPr>
      </w:pPr>
      <w:proofErr w:type="spellStart"/>
      <w:r>
        <w:rPr>
          <w:rFonts w:cs="Arial"/>
          <w:color w:val="000000" w:themeColor="text1"/>
          <w:szCs w:val="22"/>
        </w:rPr>
        <w:t>Lernstands</w:t>
      </w:r>
      <w:r w:rsidR="003709BB" w:rsidRPr="0026707A">
        <w:rPr>
          <w:rFonts w:cs="Arial"/>
          <w:color w:val="000000" w:themeColor="text1"/>
          <w:szCs w:val="22"/>
        </w:rPr>
        <w:t>erhebungen</w:t>
      </w:r>
      <w:proofErr w:type="spellEnd"/>
      <w:r w:rsidR="003709BB" w:rsidRPr="0026707A">
        <w:rPr>
          <w:rFonts w:cs="Arial"/>
          <w:color w:val="000000" w:themeColor="text1"/>
          <w:szCs w:val="22"/>
        </w:rPr>
        <w:t xml:space="preserve"> sind ein wichtiges Instrument der Qualitätssicherung: Die Ergebnisse von VERA </w:t>
      </w:r>
      <w:r w:rsidR="003709BB">
        <w:rPr>
          <w:rFonts w:cs="Arial"/>
          <w:color w:val="000000" w:themeColor="text1"/>
          <w:szCs w:val="22"/>
        </w:rPr>
        <w:t>8</w:t>
      </w:r>
      <w:r w:rsidR="003709BB" w:rsidRPr="0026707A">
        <w:rPr>
          <w:rFonts w:cs="Arial"/>
          <w:color w:val="000000" w:themeColor="text1"/>
          <w:szCs w:val="22"/>
        </w:rPr>
        <w:t xml:space="preserve"> liefern objektive und differenzierte Informationen zum Kompetenzstand der Schüle</w:t>
      </w:r>
      <w:r w:rsidR="003709BB">
        <w:rPr>
          <w:rFonts w:cs="Arial"/>
          <w:color w:val="000000" w:themeColor="text1"/>
          <w:szCs w:val="22"/>
        </w:rPr>
        <w:t>rinnen und Schüler.</w:t>
      </w:r>
      <w:r w:rsidR="003709BB" w:rsidRPr="0026707A">
        <w:rPr>
          <w:rFonts w:cs="Arial"/>
          <w:color w:val="000000" w:themeColor="text1"/>
          <w:szCs w:val="22"/>
        </w:rPr>
        <w:t xml:space="preserve"> Mithilfe der Ergebnisse von VERA </w:t>
      </w:r>
      <w:r w:rsidR="003709BB">
        <w:rPr>
          <w:rFonts w:cs="Arial"/>
          <w:color w:val="000000" w:themeColor="text1"/>
          <w:szCs w:val="22"/>
        </w:rPr>
        <w:t>8</w:t>
      </w:r>
      <w:r w:rsidR="003709BB" w:rsidRPr="0026707A">
        <w:rPr>
          <w:rFonts w:cs="Arial"/>
          <w:color w:val="000000" w:themeColor="text1"/>
          <w:szCs w:val="22"/>
        </w:rPr>
        <w:t xml:space="preserve"> </w:t>
      </w:r>
      <w:r w:rsidR="003709BB">
        <w:rPr>
          <w:rFonts w:cs="Arial"/>
          <w:color w:val="000000" w:themeColor="text1"/>
          <w:szCs w:val="22"/>
        </w:rPr>
        <w:t>kann</w:t>
      </w:r>
      <w:r w:rsidR="003709BB" w:rsidRPr="0026707A">
        <w:rPr>
          <w:rFonts w:cs="Arial"/>
          <w:color w:val="000000" w:themeColor="text1"/>
          <w:szCs w:val="22"/>
        </w:rPr>
        <w:t xml:space="preserve"> eine Analyse des zurückliegenden Unte</w:t>
      </w:r>
      <w:r w:rsidR="003709BB" w:rsidRPr="0026707A">
        <w:rPr>
          <w:rFonts w:cs="Arial"/>
          <w:color w:val="000000" w:themeColor="text1"/>
          <w:szCs w:val="22"/>
        </w:rPr>
        <w:t>r</w:t>
      </w:r>
      <w:r w:rsidR="003709BB" w:rsidRPr="0026707A">
        <w:rPr>
          <w:rFonts w:cs="Arial"/>
          <w:color w:val="000000" w:themeColor="text1"/>
          <w:szCs w:val="22"/>
        </w:rPr>
        <w:t xml:space="preserve">richts erfolgen und </w:t>
      </w:r>
      <w:r w:rsidR="003709BB">
        <w:rPr>
          <w:rFonts w:cs="Arial"/>
          <w:color w:val="000000" w:themeColor="text1"/>
          <w:szCs w:val="22"/>
        </w:rPr>
        <w:t xml:space="preserve">es können </w:t>
      </w:r>
      <w:r w:rsidR="003709BB" w:rsidRPr="0026707A">
        <w:rPr>
          <w:rFonts w:cs="Arial"/>
          <w:color w:val="000000" w:themeColor="text1"/>
          <w:szCs w:val="22"/>
        </w:rPr>
        <w:t>gegebenenfalls Maßnahmen abgeleitet werden.</w:t>
      </w:r>
    </w:p>
    <w:p w14:paraId="5126456B" w14:textId="77777777" w:rsidR="003709BB" w:rsidRPr="00D11411" w:rsidRDefault="003709BB" w:rsidP="003709BB">
      <w:pPr>
        <w:spacing w:line="360" w:lineRule="auto"/>
        <w:rPr>
          <w:rFonts w:cs="Arial"/>
          <w:szCs w:val="22"/>
        </w:rPr>
      </w:pPr>
      <w:r w:rsidRPr="0026707A">
        <w:rPr>
          <w:rFonts w:cs="Arial"/>
          <w:color w:val="000000" w:themeColor="text1"/>
          <w:szCs w:val="22"/>
        </w:rPr>
        <w:t xml:space="preserve">Die abgeleiteten </w:t>
      </w:r>
      <w:r>
        <w:rPr>
          <w:rFonts w:cs="Arial"/>
          <w:color w:val="000000" w:themeColor="text1"/>
          <w:szCs w:val="22"/>
        </w:rPr>
        <w:t>M</w:t>
      </w:r>
      <w:r w:rsidRPr="0026707A">
        <w:rPr>
          <w:rFonts w:cs="Arial"/>
          <w:color w:val="000000" w:themeColor="text1"/>
          <w:szCs w:val="22"/>
        </w:rPr>
        <w:t>aßnahmen sollten</w:t>
      </w:r>
      <w:r>
        <w:rPr>
          <w:rFonts w:cs="Arial"/>
          <w:color w:val="000000" w:themeColor="text1"/>
          <w:szCs w:val="22"/>
        </w:rPr>
        <w:t xml:space="preserve"> –</w:t>
      </w:r>
      <w:r w:rsidRPr="0026707A">
        <w:rPr>
          <w:rFonts w:cs="Arial"/>
          <w:color w:val="000000" w:themeColor="text1"/>
          <w:szCs w:val="22"/>
        </w:rPr>
        <w:t xml:space="preserve"> unter Berücksichtigung der Situation der einzelnen Klasse </w:t>
      </w:r>
      <w:r w:rsidRPr="00D11411">
        <w:rPr>
          <w:rFonts w:cs="Arial"/>
          <w:szCs w:val="22"/>
        </w:rPr>
        <w:t>und der Schule insgesamt – bei der Überarbeitung des Beispielcurriculums durch besondere Schwerpunktsetzungen berücksichtigt werden.</w:t>
      </w:r>
    </w:p>
    <w:p w14:paraId="4441F8CE" w14:textId="77777777" w:rsidR="003709BB" w:rsidRPr="00D11411" w:rsidRDefault="003709BB" w:rsidP="003709BB">
      <w:pPr>
        <w:spacing w:line="360" w:lineRule="auto"/>
        <w:rPr>
          <w:rFonts w:cs="Arial"/>
          <w:szCs w:val="22"/>
        </w:rPr>
      </w:pPr>
    </w:p>
    <w:p w14:paraId="31F2D5FF" w14:textId="63BF27DA" w:rsidR="003709BB" w:rsidRPr="0026707A" w:rsidRDefault="003709BB" w:rsidP="003709BB">
      <w:pPr>
        <w:spacing w:line="360" w:lineRule="auto"/>
        <w:rPr>
          <w:rFonts w:cs="Arial"/>
          <w:color w:val="000000" w:themeColor="text1"/>
          <w:szCs w:val="22"/>
        </w:rPr>
      </w:pPr>
      <w:r w:rsidRPr="00D11411">
        <w:rPr>
          <w:rFonts w:cs="Arial"/>
          <w:szCs w:val="22"/>
        </w:rPr>
        <w:t xml:space="preserve">In VERA 8 - Mathematik werden jährlich alle Kompetenzbereiche der Bildungsstandards für den </w:t>
      </w:r>
      <w:r>
        <w:rPr>
          <w:rFonts w:cs="Arial"/>
          <w:color w:val="000000" w:themeColor="text1"/>
          <w:szCs w:val="22"/>
        </w:rPr>
        <w:t>Mittleren Schulabschluss durch jeweilige Aufgaben getestet und zusammengefasst für das Fach Mathematik rückgemeldet</w:t>
      </w:r>
      <w:r w:rsidR="00D11411">
        <w:rPr>
          <w:rFonts w:cs="Arial"/>
          <w:color w:val="000000" w:themeColor="text1"/>
          <w:szCs w:val="22"/>
        </w:rPr>
        <w:t>.</w:t>
      </w:r>
    </w:p>
    <w:p w14:paraId="73A7237B" w14:textId="77777777" w:rsidR="003709BB" w:rsidRPr="0047496A" w:rsidRDefault="003709BB" w:rsidP="002C6241">
      <w:pPr>
        <w:pStyle w:val="StandardVorwort"/>
      </w:pPr>
    </w:p>
    <w:p w14:paraId="69C3DB1B" w14:textId="77777777" w:rsidR="007B4004" w:rsidRPr="00D50440" w:rsidRDefault="007B4004" w:rsidP="00A1159F"/>
    <w:p w14:paraId="19B97EFE" w14:textId="77777777" w:rsidR="002560DE" w:rsidRPr="00D50440" w:rsidRDefault="002560DE" w:rsidP="00755D03">
      <w:pPr>
        <w:pStyle w:val="bcVorworttabelle"/>
        <w:sectPr w:rsidR="002560DE" w:rsidRPr="00D50440" w:rsidSect="00B86544">
          <w:footerReference w:type="default" r:id="rId16"/>
          <w:pgSz w:w="11906" w:h="16838" w:code="9"/>
          <w:pgMar w:top="1134" w:right="1134" w:bottom="1134" w:left="1134" w:header="709" w:footer="283" w:gutter="0"/>
          <w:pgNumType w:fmt="upperRoman" w:start="1"/>
          <w:cols w:space="708"/>
          <w:docGrid w:linePitch="360"/>
        </w:sectPr>
      </w:pPr>
    </w:p>
    <w:p w14:paraId="7C498420" w14:textId="77777777" w:rsidR="00A22666" w:rsidRPr="00FE1255" w:rsidRDefault="00A22666" w:rsidP="00FE1255">
      <w:pPr>
        <w:pStyle w:val="bcTabFach-Klasse"/>
      </w:pPr>
      <w:bookmarkStart w:id="9" w:name="_Toc455649525"/>
      <w:bookmarkStart w:id="10" w:name="_Toc466749023"/>
      <w:bookmarkStart w:id="11" w:name="_Toc450308021"/>
      <w:bookmarkStart w:id="12" w:name="_Toc450308081"/>
      <w:bookmarkStart w:id="13" w:name="_Toc482018966"/>
      <w:r w:rsidRPr="00FE1255">
        <w:lastRenderedPageBreak/>
        <w:t xml:space="preserve">Mathematik – Klasse </w:t>
      </w:r>
      <w:bookmarkEnd w:id="9"/>
      <w:r w:rsidRPr="00FE1255">
        <w:t>7</w:t>
      </w:r>
      <w:bookmarkEnd w:id="10"/>
      <w:bookmarkEnd w:id="13"/>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96"/>
        <w:gridCol w:w="3884"/>
        <w:gridCol w:w="3980"/>
        <w:gridCol w:w="3980"/>
      </w:tblGrid>
      <w:tr w:rsidR="00A22666" w:rsidRPr="00C81F78" w14:paraId="49224D03" w14:textId="77777777" w:rsidTr="00FE125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hideMark/>
          </w:tcPr>
          <w:p w14:paraId="2B5EC61F" w14:textId="77777777" w:rsidR="00A22666" w:rsidRPr="00FE1255" w:rsidRDefault="00A22666" w:rsidP="00FE1255">
            <w:pPr>
              <w:pStyle w:val="bcTab"/>
            </w:pPr>
            <w:bookmarkStart w:id="14" w:name="_Toc466749024"/>
            <w:bookmarkStart w:id="15" w:name="_Toc482018967"/>
            <w:r w:rsidRPr="00FE1255">
              <w:t>Mit Prozenten und Zinsen umgehen</w:t>
            </w:r>
            <w:bookmarkEnd w:id="14"/>
            <w:bookmarkEnd w:id="15"/>
          </w:p>
          <w:p w14:paraId="6DE36EE6" w14:textId="77777777" w:rsidR="00A22666" w:rsidRPr="00C81F78" w:rsidRDefault="00A22666" w:rsidP="007E296A">
            <w:pPr>
              <w:pStyle w:val="bcTabcaStd"/>
            </w:pPr>
            <w:r w:rsidRPr="00C81F78">
              <w:t>ca. 16 Std.</w:t>
            </w:r>
          </w:p>
        </w:tc>
      </w:tr>
      <w:tr w:rsidR="00A22666" w:rsidRPr="00C81F78" w14:paraId="1C75F1B8" w14:textId="77777777" w:rsidTr="00FE1255">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FF"/>
          </w:tcPr>
          <w:p w14:paraId="43F155D0" w14:textId="77777777" w:rsidR="00A22666" w:rsidRPr="00C81F78" w:rsidRDefault="00A22666" w:rsidP="007E296A">
            <w:pPr>
              <w:pStyle w:val="bcTabVortext"/>
            </w:pPr>
          </w:p>
        </w:tc>
      </w:tr>
      <w:tr w:rsidR="00A22666" w:rsidRPr="00C81F78" w14:paraId="41095D3C" w14:textId="77777777" w:rsidTr="00FE1255">
        <w:trPr>
          <w:jc w:val="center"/>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73C6DB8F" w14:textId="77777777" w:rsidR="00A22666" w:rsidRPr="00C81F78" w:rsidRDefault="00A22666" w:rsidP="007E296A">
            <w:pPr>
              <w:pStyle w:val="bcTabweiKompetenzen"/>
            </w:pPr>
            <w:r w:rsidRPr="00C81F78">
              <w:t xml:space="preserve">Prozessbezogene </w:t>
            </w:r>
            <w:r>
              <w:br/>
            </w:r>
            <w:r w:rsidRPr="00C81F78">
              <w:t>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14:paraId="2EE1F43D"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14:paraId="2D63823B"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5D87E281"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81F78" w14:paraId="5DCF98C1" w14:textId="77777777" w:rsidTr="00FE1255">
        <w:trPr>
          <w:jc w:val="center"/>
        </w:trPr>
        <w:tc>
          <w:tcPr>
            <w:tcW w:w="25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F4A8FA1" w14:textId="77777777" w:rsidR="00A22666" w:rsidRPr="00C81F78" w:rsidRDefault="00A22666" w:rsidP="007E296A">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14:paraId="0A74DC3F" w14:textId="77777777" w:rsidR="00A22666" w:rsidRPr="00C81F78" w:rsidRDefault="00A22666" w:rsidP="007E296A">
            <w:pPr>
              <w:rPr>
                <w:rFonts w:eastAsia="Calibri" w:cs="Arial"/>
                <w:shd w:val="clear" w:color="auto" w:fill="000000"/>
              </w:rPr>
            </w:pPr>
          </w:p>
        </w:tc>
        <w:tc>
          <w:tcPr>
            <w:tcW w:w="1250" w:type="pct"/>
            <w:vMerge/>
            <w:tcBorders>
              <w:left w:val="single" w:sz="4" w:space="0" w:color="auto"/>
              <w:right w:val="single" w:sz="4" w:space="0" w:color="auto"/>
            </w:tcBorders>
            <w:shd w:val="clear" w:color="auto" w:fill="auto"/>
          </w:tcPr>
          <w:p w14:paraId="40321EAD" w14:textId="77777777" w:rsidR="00A22666" w:rsidRPr="00C81F78" w:rsidRDefault="00A22666" w:rsidP="007E296A">
            <w:pPr>
              <w:spacing w:before="60"/>
              <w:rPr>
                <w:rFonts w:eastAsia="Calibri" w:cs="Arial"/>
              </w:rPr>
            </w:pPr>
          </w:p>
        </w:tc>
      </w:tr>
      <w:tr w:rsidR="00A22666" w:rsidRPr="00C81F78" w14:paraId="48DEBDC5" w14:textId="77777777" w:rsidTr="00FE1255">
        <w:trPr>
          <w:jc w:val="center"/>
        </w:trPr>
        <w:tc>
          <w:tcPr>
            <w:tcW w:w="1280" w:type="pct"/>
            <w:gridSpan w:val="2"/>
            <w:tcBorders>
              <w:top w:val="single" w:sz="4" w:space="0" w:color="auto"/>
              <w:left w:val="single" w:sz="4" w:space="0" w:color="auto"/>
              <w:right w:val="single" w:sz="4" w:space="0" w:color="auto"/>
            </w:tcBorders>
            <w:shd w:val="clear" w:color="auto" w:fill="auto"/>
          </w:tcPr>
          <w:p w14:paraId="02870C26" w14:textId="77777777" w:rsidR="00A22666" w:rsidRPr="003F1A20" w:rsidRDefault="00A22666" w:rsidP="007E296A">
            <w:pPr>
              <w:rPr>
                <w:rFonts w:cs="Arial"/>
                <w:b/>
                <w:sz w:val="20"/>
                <w:szCs w:val="20"/>
              </w:rPr>
            </w:pPr>
          </w:p>
        </w:tc>
        <w:tc>
          <w:tcPr>
            <w:tcW w:w="1220" w:type="pct"/>
            <w:tcBorders>
              <w:top w:val="single" w:sz="4" w:space="0" w:color="auto"/>
              <w:left w:val="single" w:sz="4" w:space="0" w:color="auto"/>
              <w:right w:val="single" w:sz="4" w:space="0" w:color="auto"/>
            </w:tcBorders>
            <w:shd w:val="clear" w:color="auto" w:fill="auto"/>
          </w:tcPr>
          <w:p w14:paraId="11E9C51B" w14:textId="77777777" w:rsidR="00A22666" w:rsidRPr="003F1A20" w:rsidRDefault="00A22666" w:rsidP="007E296A">
            <w:pPr>
              <w:pStyle w:val="bcTabVortext"/>
              <w:rPr>
                <w:b/>
                <w:sz w:val="20"/>
                <w:szCs w:val="20"/>
              </w:rPr>
            </w:pPr>
            <w:r w:rsidRPr="003F1A20">
              <w:rPr>
                <w:b/>
                <w:sz w:val="20"/>
                <w:szCs w:val="20"/>
              </w:rPr>
              <w:t>3.2.5 Daten erfassen, darstellen, aus- und bewerten</w:t>
            </w:r>
          </w:p>
        </w:tc>
        <w:tc>
          <w:tcPr>
            <w:tcW w:w="1250" w:type="pct"/>
            <w:tcBorders>
              <w:left w:val="single" w:sz="4" w:space="0" w:color="auto"/>
              <w:right w:val="single" w:sz="4" w:space="0" w:color="auto"/>
            </w:tcBorders>
            <w:shd w:val="clear" w:color="auto" w:fill="auto"/>
          </w:tcPr>
          <w:p w14:paraId="503B609B" w14:textId="77777777" w:rsidR="00A22666" w:rsidRPr="003F1A20" w:rsidRDefault="00A22666" w:rsidP="007E296A">
            <w:pPr>
              <w:rPr>
                <w:rFonts w:eastAsia="Calibri" w:cs="Arial"/>
                <w:i/>
                <w:sz w:val="20"/>
                <w:szCs w:val="20"/>
              </w:rPr>
            </w:pPr>
          </w:p>
        </w:tc>
        <w:tc>
          <w:tcPr>
            <w:tcW w:w="1250" w:type="pct"/>
            <w:tcBorders>
              <w:left w:val="single" w:sz="4" w:space="0" w:color="auto"/>
              <w:right w:val="single" w:sz="4" w:space="0" w:color="auto"/>
            </w:tcBorders>
            <w:shd w:val="clear" w:color="auto" w:fill="auto"/>
          </w:tcPr>
          <w:p w14:paraId="10F60306" w14:textId="77777777" w:rsidR="00A22666" w:rsidRPr="003F1A20" w:rsidRDefault="00A22666" w:rsidP="007E296A">
            <w:pPr>
              <w:spacing w:before="60"/>
              <w:rPr>
                <w:rFonts w:eastAsia="Calibri" w:cs="Arial"/>
                <w:i/>
                <w:sz w:val="20"/>
                <w:szCs w:val="20"/>
              </w:rPr>
            </w:pPr>
          </w:p>
        </w:tc>
      </w:tr>
      <w:tr w:rsidR="00A22666" w:rsidRPr="00C81F78" w14:paraId="4A2D7D8C" w14:textId="77777777" w:rsidTr="00FE1255">
        <w:trPr>
          <w:jc w:val="center"/>
        </w:trPr>
        <w:tc>
          <w:tcPr>
            <w:tcW w:w="1280" w:type="pct"/>
            <w:gridSpan w:val="2"/>
            <w:vMerge w:val="restart"/>
            <w:tcBorders>
              <w:top w:val="single" w:sz="4" w:space="0" w:color="auto"/>
              <w:left w:val="single" w:sz="4" w:space="0" w:color="auto"/>
              <w:right w:val="single" w:sz="4" w:space="0" w:color="auto"/>
            </w:tcBorders>
            <w:shd w:val="clear" w:color="auto" w:fill="auto"/>
          </w:tcPr>
          <w:p w14:paraId="2422F813" w14:textId="77777777" w:rsidR="00A22666" w:rsidRPr="00C64566" w:rsidRDefault="00A22666" w:rsidP="00F45838">
            <w:pPr>
              <w:pStyle w:val="LoTabelle-6pt"/>
              <w:rPr>
                <w:szCs w:val="20"/>
              </w:rPr>
            </w:pPr>
            <w:r w:rsidRPr="00C64566">
              <w:rPr>
                <w:b/>
                <w:szCs w:val="20"/>
              </w:rPr>
              <w:t>2.3. Modellieren</w:t>
            </w:r>
            <w:r w:rsidRPr="00C64566">
              <w:rPr>
                <w:b/>
                <w:szCs w:val="20"/>
              </w:rPr>
              <w:br/>
            </w:r>
            <w:r w:rsidRPr="00C64566">
              <w:rPr>
                <w:szCs w:val="20"/>
              </w:rPr>
              <w:t>1. wesentliche Informationen entnehmen und strukturieren</w:t>
            </w:r>
          </w:p>
          <w:p w14:paraId="6C93ABA5" w14:textId="77777777" w:rsidR="00A22666" w:rsidRPr="00C64566" w:rsidRDefault="00A22666" w:rsidP="00F45838">
            <w:pPr>
              <w:pStyle w:val="LoTabelle-6pt"/>
              <w:rPr>
                <w:b/>
                <w:szCs w:val="20"/>
              </w:rPr>
            </w:pPr>
            <w:r w:rsidRPr="00C64566">
              <w:rPr>
                <w:szCs w:val="20"/>
              </w:rPr>
              <w:t>4.</w:t>
            </w:r>
            <w:r w:rsidRPr="00C64566">
              <w:rPr>
                <w:rFonts w:eastAsia="ArialUnicodeMS"/>
                <w:szCs w:val="20"/>
              </w:rPr>
              <w:t xml:space="preserve"> </w:t>
            </w:r>
            <w:r w:rsidRPr="00C64566">
              <w:rPr>
                <w:szCs w:val="20"/>
              </w:rPr>
              <w:t>relevante Größen und ihre Beziehungen identifizieren</w:t>
            </w:r>
          </w:p>
          <w:p w14:paraId="782CC25D" w14:textId="77777777" w:rsidR="00A22666" w:rsidRPr="00C64566" w:rsidRDefault="00A22666" w:rsidP="00F45838">
            <w:pPr>
              <w:pStyle w:val="LoTabelle-6pt"/>
              <w:rPr>
                <w:b/>
                <w:szCs w:val="20"/>
              </w:rPr>
            </w:pPr>
            <w:r w:rsidRPr="00C64566">
              <w:rPr>
                <w:szCs w:val="20"/>
              </w:rPr>
              <w:t>5. die Beziehungen zwischen diesen Gr</w:t>
            </w:r>
            <w:r w:rsidRPr="00C64566">
              <w:rPr>
                <w:szCs w:val="20"/>
              </w:rPr>
              <w:t>ö</w:t>
            </w:r>
            <w:r w:rsidRPr="00C64566">
              <w:rPr>
                <w:szCs w:val="20"/>
              </w:rPr>
              <w:t>ßen mithilfe von […], Termen, […] b</w:t>
            </w:r>
            <w:r w:rsidRPr="00C64566">
              <w:rPr>
                <w:szCs w:val="20"/>
              </w:rPr>
              <w:t>e</w:t>
            </w:r>
            <w:r w:rsidRPr="00C64566">
              <w:rPr>
                <w:szCs w:val="20"/>
              </w:rPr>
              <w:t>schreiben</w:t>
            </w:r>
          </w:p>
          <w:p w14:paraId="68295980" w14:textId="77777777" w:rsidR="00F45838" w:rsidRPr="00C64566" w:rsidRDefault="00A22666" w:rsidP="00F45838">
            <w:pPr>
              <w:pStyle w:val="LoTabelle-6pt"/>
              <w:rPr>
                <w:szCs w:val="20"/>
              </w:rPr>
            </w:pPr>
            <w:r w:rsidRPr="00C64566">
              <w:rPr>
                <w:b/>
                <w:szCs w:val="20"/>
              </w:rPr>
              <w:t>2.4 Mit symbolischen, formalen und technischen Elementen der Mathematik umgehen</w:t>
            </w:r>
            <w:r w:rsidRPr="00C64566">
              <w:rPr>
                <w:b/>
                <w:szCs w:val="20"/>
              </w:rPr>
              <w:br/>
            </w:r>
            <w:r w:rsidRPr="00C64566">
              <w:rPr>
                <w:szCs w:val="20"/>
              </w:rPr>
              <w:t>2. mathematische Darstellungen zum Strukturieren von Informationen verwenden</w:t>
            </w:r>
            <w:r w:rsidRPr="00C64566">
              <w:rPr>
                <w:szCs w:val="20"/>
              </w:rPr>
              <w:br/>
              <w:t>3. zwischen verschiedenen mathemat</w:t>
            </w:r>
            <w:r w:rsidRPr="00C64566">
              <w:rPr>
                <w:szCs w:val="20"/>
              </w:rPr>
              <w:t>i</w:t>
            </w:r>
            <w:r w:rsidRPr="00C64566">
              <w:rPr>
                <w:szCs w:val="20"/>
              </w:rPr>
              <w:t>schen Darstellungen wechseln</w:t>
            </w:r>
          </w:p>
          <w:p w14:paraId="155B7D1D" w14:textId="77777777" w:rsidR="00F45838" w:rsidRPr="00C64566" w:rsidRDefault="00A22666" w:rsidP="00F45838">
            <w:pPr>
              <w:pStyle w:val="LoTabelle-6pt"/>
              <w:rPr>
                <w:szCs w:val="20"/>
              </w:rPr>
            </w:pPr>
            <w:r w:rsidRPr="00C64566">
              <w:rPr>
                <w:szCs w:val="20"/>
              </w:rPr>
              <w:t>5. Routineverfahren anwenden und mite</w:t>
            </w:r>
            <w:r w:rsidRPr="00C64566">
              <w:rPr>
                <w:szCs w:val="20"/>
              </w:rPr>
              <w:t>i</w:t>
            </w:r>
            <w:r w:rsidRPr="00C64566">
              <w:rPr>
                <w:szCs w:val="20"/>
              </w:rPr>
              <w:t>nander kombinieren</w:t>
            </w:r>
          </w:p>
          <w:p w14:paraId="2AFABC38" w14:textId="11099FFB" w:rsidR="0006024D" w:rsidRPr="00C64566" w:rsidRDefault="00A22666" w:rsidP="00F45838">
            <w:pPr>
              <w:pStyle w:val="LoTabelle-6pt"/>
              <w:rPr>
                <w:szCs w:val="20"/>
              </w:rPr>
            </w:pPr>
            <w:r w:rsidRPr="00C64566">
              <w:rPr>
                <w:szCs w:val="20"/>
              </w:rPr>
              <w:t>9. Taschenrechner und mathematische Software (Tabellenkalkulation) bedienen und zum Explorieren, Problemlösen und Modellieren einsetzen</w:t>
            </w:r>
          </w:p>
          <w:p w14:paraId="0A0272D4" w14:textId="77777777" w:rsidR="00A22666" w:rsidRPr="00C64566" w:rsidRDefault="00A22666" w:rsidP="00F45838">
            <w:pPr>
              <w:pStyle w:val="LoTabelle-6pt"/>
              <w:rPr>
                <w:szCs w:val="20"/>
              </w:rPr>
            </w:pPr>
            <w:r w:rsidRPr="00C64566">
              <w:rPr>
                <w:b/>
                <w:szCs w:val="20"/>
              </w:rPr>
              <w:t>2.5 Kommunizieren</w:t>
            </w:r>
            <w:r w:rsidRPr="00C64566">
              <w:rPr>
                <w:b/>
                <w:szCs w:val="20"/>
              </w:rPr>
              <w:br/>
            </w:r>
            <w:r w:rsidRPr="00C64566">
              <w:rPr>
                <w:szCs w:val="20"/>
              </w:rPr>
              <w:t>3. eigene Überlegungen in kurzen Beitr</w:t>
            </w:r>
            <w:r w:rsidRPr="00C64566">
              <w:rPr>
                <w:szCs w:val="20"/>
              </w:rPr>
              <w:t>ä</w:t>
            </w:r>
            <w:r w:rsidRPr="00C64566">
              <w:rPr>
                <w:szCs w:val="20"/>
              </w:rPr>
              <w:t>gen sowie selbstständige Problembearbe</w:t>
            </w:r>
            <w:r w:rsidRPr="00C64566">
              <w:rPr>
                <w:szCs w:val="20"/>
              </w:rPr>
              <w:t>i</w:t>
            </w:r>
            <w:r w:rsidRPr="00C64566">
              <w:rPr>
                <w:szCs w:val="20"/>
              </w:rPr>
              <w:t>tungen in Vorträgen verständlich darstellen</w:t>
            </w:r>
          </w:p>
          <w:p w14:paraId="1E718D20" w14:textId="1FC3B359" w:rsidR="00FE1255" w:rsidRPr="00C64566" w:rsidRDefault="00A22666" w:rsidP="00FE1255">
            <w:pPr>
              <w:pStyle w:val="LoTabelle-6pt"/>
              <w:rPr>
                <w:szCs w:val="20"/>
              </w:rPr>
            </w:pPr>
            <w:r w:rsidRPr="00C64566">
              <w:rPr>
                <w:szCs w:val="20"/>
              </w:rPr>
              <w:lastRenderedPageBreak/>
              <w:t>7. aus Quellen (Texten, Bildern und Tabe</w:t>
            </w:r>
            <w:r w:rsidRPr="00C64566">
              <w:rPr>
                <w:szCs w:val="20"/>
              </w:rPr>
              <w:t>l</w:t>
            </w:r>
            <w:r w:rsidR="00F1393B">
              <w:rPr>
                <w:szCs w:val="20"/>
              </w:rPr>
              <w:t>len</w:t>
            </w:r>
          </w:p>
          <w:p w14:paraId="4B41180D" w14:textId="024FB7B7" w:rsidR="00A22666" w:rsidRPr="00C64566" w:rsidRDefault="00FE1255" w:rsidP="00FE1255">
            <w:pPr>
              <w:pStyle w:val="LoTabelle-6pt"/>
              <w:rPr>
                <w:szCs w:val="20"/>
              </w:rPr>
            </w:pPr>
            <w:r w:rsidRPr="00C64566">
              <w:rPr>
                <w:szCs w:val="20"/>
              </w:rPr>
              <w:t>8. Äußerungen und Informationen analysi</w:t>
            </w:r>
            <w:r w:rsidRPr="00C64566">
              <w:rPr>
                <w:szCs w:val="20"/>
              </w:rPr>
              <w:t>e</w:t>
            </w:r>
            <w:r w:rsidRPr="00C64566">
              <w:rPr>
                <w:szCs w:val="20"/>
              </w:rPr>
              <w:t>ren</w:t>
            </w:r>
            <w:r w:rsidR="00A22666" w:rsidRPr="00C64566">
              <w:rPr>
                <w:szCs w:val="20"/>
              </w:rPr>
              <w:t>) und aus Äußerungen anderer math</w:t>
            </w:r>
            <w:r w:rsidR="00A22666" w:rsidRPr="00C64566">
              <w:rPr>
                <w:szCs w:val="20"/>
              </w:rPr>
              <w:t>e</w:t>
            </w:r>
            <w:r w:rsidR="00A22666" w:rsidRPr="00C64566">
              <w:rPr>
                <w:szCs w:val="20"/>
              </w:rPr>
              <w:t>matische Informationen entnehmen und beurteilen</w:t>
            </w:r>
          </w:p>
          <w:p w14:paraId="1B447CC6" w14:textId="77777777" w:rsidR="00F45838" w:rsidRPr="00C64566" w:rsidRDefault="00F45838" w:rsidP="0006024D">
            <w:pPr>
              <w:pStyle w:val="LoTabelle-6pt"/>
              <w:spacing w:after="120"/>
              <w:rPr>
                <w:szCs w:val="20"/>
              </w:rPr>
            </w:pPr>
            <w:r w:rsidRPr="00C64566">
              <w:rPr>
                <w:b/>
                <w:szCs w:val="20"/>
              </w:rPr>
              <w:t>2.4 Mit symbolischen, formalen und technischen Elementen der Mathematik umgehen</w:t>
            </w:r>
            <w:r w:rsidRPr="00C64566">
              <w:rPr>
                <w:b/>
                <w:szCs w:val="20"/>
              </w:rPr>
              <w:br/>
            </w:r>
            <w:r w:rsidRPr="00C64566">
              <w:rPr>
                <w:szCs w:val="20"/>
              </w:rPr>
              <w:t>10. Ergebnisse, die unter Verwendung eines Taschenrechners oder Computers gewonnen wurden, kritisch prüfen</w:t>
            </w:r>
          </w:p>
        </w:tc>
        <w:tc>
          <w:tcPr>
            <w:tcW w:w="1220" w:type="pct"/>
            <w:vMerge w:val="restart"/>
            <w:tcBorders>
              <w:top w:val="single" w:sz="4" w:space="0" w:color="auto"/>
              <w:left w:val="single" w:sz="4" w:space="0" w:color="auto"/>
              <w:right w:val="single" w:sz="4" w:space="0" w:color="auto"/>
            </w:tcBorders>
            <w:shd w:val="clear" w:color="auto" w:fill="auto"/>
          </w:tcPr>
          <w:p w14:paraId="2D736770" w14:textId="77777777" w:rsidR="00A22666" w:rsidRPr="00C64566" w:rsidRDefault="00A22666" w:rsidP="00F45838">
            <w:pPr>
              <w:pStyle w:val="LoTabelle-6pt"/>
              <w:rPr>
                <w:szCs w:val="20"/>
              </w:rPr>
            </w:pPr>
            <w:r w:rsidRPr="00C64566">
              <w:rPr>
                <w:szCs w:val="20"/>
              </w:rPr>
              <w:lastRenderedPageBreak/>
              <w:t>(1) zu einer vorgegebenen statistischen Fragestellung eine Datenerhebung selbstständig planen und selbstständig durchführen</w:t>
            </w:r>
          </w:p>
          <w:p w14:paraId="3F53ED4F" w14:textId="77777777" w:rsidR="00A22666" w:rsidRPr="00C64566" w:rsidRDefault="00A22666" w:rsidP="00F45838">
            <w:pPr>
              <w:pStyle w:val="LoTabelle-6pt"/>
              <w:rPr>
                <w:szCs w:val="20"/>
              </w:rPr>
            </w:pPr>
            <w:r w:rsidRPr="00C64566">
              <w:rPr>
                <w:szCs w:val="20"/>
                <w:shd w:val="clear" w:color="auto" w:fill="F5A092"/>
              </w:rPr>
              <w:t>E:</w:t>
            </w:r>
            <w:r w:rsidRPr="00C64566">
              <w:rPr>
                <w:szCs w:val="20"/>
              </w:rPr>
              <w:t xml:space="preserve"> Teilkompetenz schon in 5/6</w:t>
            </w:r>
          </w:p>
          <w:p w14:paraId="11C3BD54" w14:textId="77777777" w:rsidR="00A22666" w:rsidRPr="00C64566" w:rsidRDefault="00A22666" w:rsidP="00F45838">
            <w:pPr>
              <w:pStyle w:val="LoTabelle-6pt"/>
              <w:rPr>
                <w:szCs w:val="20"/>
              </w:rPr>
            </w:pPr>
            <w:r w:rsidRPr="00C64566">
              <w:rPr>
                <w:szCs w:val="20"/>
              </w:rPr>
              <w:t>(2) Daten aus vorgegebenen Sekundä</w:t>
            </w:r>
            <w:r w:rsidRPr="00C64566">
              <w:rPr>
                <w:szCs w:val="20"/>
              </w:rPr>
              <w:t>r</w:t>
            </w:r>
            <w:r w:rsidRPr="00C64566">
              <w:rPr>
                <w:szCs w:val="20"/>
              </w:rPr>
              <w:t>quellen (z. B. Texte, Diagramme) en</w:t>
            </w:r>
            <w:r w:rsidRPr="00C64566">
              <w:rPr>
                <w:szCs w:val="20"/>
              </w:rPr>
              <w:t>t</w:t>
            </w:r>
            <w:r w:rsidRPr="00C64566">
              <w:rPr>
                <w:szCs w:val="20"/>
              </w:rPr>
              <w:t>nehmen</w:t>
            </w:r>
          </w:p>
          <w:p w14:paraId="1D42F9E3" w14:textId="77777777" w:rsidR="00A22666" w:rsidRPr="00C64566" w:rsidRDefault="00A22666" w:rsidP="00F45838">
            <w:pPr>
              <w:pStyle w:val="LoTabelle-6pt"/>
              <w:rPr>
                <w:b/>
                <w:szCs w:val="20"/>
              </w:rPr>
            </w:pPr>
            <w:r w:rsidRPr="00C64566">
              <w:rPr>
                <w:szCs w:val="20"/>
              </w:rPr>
              <w:t>(3) Daten graphisch darstellen</w:t>
            </w:r>
          </w:p>
        </w:tc>
        <w:tc>
          <w:tcPr>
            <w:tcW w:w="1250" w:type="pct"/>
            <w:tcBorders>
              <w:left w:val="single" w:sz="4" w:space="0" w:color="auto"/>
              <w:bottom w:val="nil"/>
              <w:right w:val="single" w:sz="4" w:space="0" w:color="auto"/>
            </w:tcBorders>
            <w:shd w:val="clear" w:color="auto" w:fill="auto"/>
          </w:tcPr>
          <w:p w14:paraId="2D79400C" w14:textId="77777777" w:rsidR="00A22666" w:rsidRPr="00C64566" w:rsidRDefault="00A22666" w:rsidP="00F45838">
            <w:pPr>
              <w:pStyle w:val="LoTabelle6pt-fett"/>
              <w:rPr>
                <w:rFonts w:eastAsia="Calibri"/>
                <w:szCs w:val="20"/>
              </w:rPr>
            </w:pPr>
            <w:r w:rsidRPr="00C64566">
              <w:rPr>
                <w:rFonts w:eastAsia="Calibri"/>
                <w:szCs w:val="20"/>
              </w:rPr>
              <w:t>Daten erheben und vergleichen</w:t>
            </w:r>
          </w:p>
          <w:p w14:paraId="1F9AEA3F" w14:textId="77777777" w:rsidR="00A22666" w:rsidRPr="00C64566" w:rsidRDefault="00A22666" w:rsidP="00F45838">
            <w:pPr>
              <w:pStyle w:val="LoTabelle-6pt"/>
              <w:rPr>
                <w:rFonts w:eastAsia="Calibri"/>
                <w:szCs w:val="20"/>
              </w:rPr>
            </w:pPr>
            <w:r w:rsidRPr="00C64566">
              <w:rPr>
                <w:rFonts w:eastAsia="Calibri"/>
                <w:szCs w:val="20"/>
              </w:rPr>
              <w:t>Umfrage und Datenerhebung</w:t>
            </w:r>
          </w:p>
        </w:tc>
        <w:tc>
          <w:tcPr>
            <w:tcW w:w="1250" w:type="pct"/>
            <w:tcBorders>
              <w:left w:val="single" w:sz="4" w:space="0" w:color="auto"/>
              <w:bottom w:val="nil"/>
              <w:right w:val="single" w:sz="4" w:space="0" w:color="auto"/>
            </w:tcBorders>
            <w:shd w:val="clear" w:color="auto" w:fill="auto"/>
          </w:tcPr>
          <w:p w14:paraId="15193D38" w14:textId="77777777" w:rsidR="00A22666" w:rsidRPr="00C64566" w:rsidRDefault="00A22666" w:rsidP="00F45838">
            <w:pPr>
              <w:pStyle w:val="LoTabelle-6pt"/>
              <w:rPr>
                <w:szCs w:val="20"/>
              </w:rPr>
            </w:pPr>
            <w:r w:rsidRPr="00C64566">
              <w:rPr>
                <w:szCs w:val="20"/>
              </w:rPr>
              <w:t>Fortführung von Klasse 6</w:t>
            </w:r>
          </w:p>
          <w:p w14:paraId="044E4804" w14:textId="77777777" w:rsidR="00A22666" w:rsidRPr="00C64566" w:rsidRDefault="00A22666" w:rsidP="00F45838">
            <w:pPr>
              <w:pStyle w:val="LoTabelle-6pt"/>
              <w:rPr>
                <w:szCs w:val="20"/>
              </w:rPr>
            </w:pPr>
            <w:r w:rsidRPr="00C64566">
              <w:rPr>
                <w:szCs w:val="20"/>
              </w:rPr>
              <w:t>Hinführung zur Prozentrechnung</w:t>
            </w:r>
          </w:p>
        </w:tc>
      </w:tr>
      <w:tr w:rsidR="00A22666" w:rsidRPr="00C81F78" w14:paraId="59C358DA" w14:textId="77777777" w:rsidTr="00FE1255">
        <w:trPr>
          <w:jc w:val="center"/>
        </w:trPr>
        <w:tc>
          <w:tcPr>
            <w:tcW w:w="1280" w:type="pct"/>
            <w:gridSpan w:val="2"/>
            <w:vMerge/>
            <w:tcBorders>
              <w:left w:val="single" w:sz="4" w:space="0" w:color="auto"/>
              <w:right w:val="single" w:sz="4" w:space="0" w:color="auto"/>
            </w:tcBorders>
            <w:shd w:val="clear" w:color="auto" w:fill="auto"/>
          </w:tcPr>
          <w:p w14:paraId="4E363142" w14:textId="77777777" w:rsidR="00A22666" w:rsidRPr="00C64566" w:rsidRDefault="00A22666" w:rsidP="00F45838">
            <w:pPr>
              <w:spacing w:before="120"/>
              <w:rPr>
                <w:rFonts w:cs="Arial"/>
                <w:b/>
                <w:sz w:val="20"/>
                <w:szCs w:val="20"/>
              </w:rPr>
            </w:pPr>
          </w:p>
        </w:tc>
        <w:tc>
          <w:tcPr>
            <w:tcW w:w="1220" w:type="pct"/>
            <w:vMerge/>
            <w:tcBorders>
              <w:left w:val="single" w:sz="4" w:space="0" w:color="auto"/>
              <w:right w:val="single" w:sz="4" w:space="0" w:color="auto"/>
            </w:tcBorders>
            <w:shd w:val="clear" w:color="auto" w:fill="auto"/>
          </w:tcPr>
          <w:p w14:paraId="100CA32C" w14:textId="77777777" w:rsidR="00A22666" w:rsidRPr="00C64566" w:rsidRDefault="00A22666" w:rsidP="00F45838">
            <w:pPr>
              <w:spacing w:before="120"/>
              <w:rPr>
                <w:rFonts w:cs="Arial"/>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4FDC7B91" w14:textId="77777777" w:rsidR="00A22666" w:rsidRPr="00C64566" w:rsidRDefault="00A22666" w:rsidP="00F45838">
            <w:pPr>
              <w:pStyle w:val="LoTabelle-6pt"/>
              <w:rPr>
                <w:rFonts w:eastAsia="Calibri"/>
                <w:szCs w:val="20"/>
              </w:rPr>
            </w:pPr>
            <w:r w:rsidRPr="00C64566">
              <w:rPr>
                <w:rFonts w:eastAsia="Calibri"/>
                <w:szCs w:val="20"/>
              </w:rPr>
              <w:t>Anteile</w:t>
            </w:r>
          </w:p>
        </w:tc>
        <w:tc>
          <w:tcPr>
            <w:tcW w:w="1250" w:type="pct"/>
            <w:tcBorders>
              <w:top w:val="nil"/>
              <w:left w:val="single" w:sz="4" w:space="0" w:color="auto"/>
              <w:right w:val="single" w:sz="4" w:space="0" w:color="auto"/>
            </w:tcBorders>
            <w:shd w:val="clear" w:color="auto" w:fill="auto"/>
          </w:tcPr>
          <w:p w14:paraId="587D4670" w14:textId="77777777" w:rsidR="00A22666" w:rsidRPr="00C64566" w:rsidRDefault="00A22666" w:rsidP="00F45838">
            <w:pPr>
              <w:pStyle w:val="LoTabelle-6pt"/>
              <w:rPr>
                <w:rFonts w:eastAsia="Calibri"/>
                <w:szCs w:val="20"/>
              </w:rPr>
            </w:pPr>
            <w:r w:rsidRPr="00C64566">
              <w:rPr>
                <w:rFonts w:eastAsia="Calibri"/>
                <w:szCs w:val="20"/>
              </w:rPr>
              <w:t>absoluter und relativer Anteil</w:t>
            </w:r>
          </w:p>
          <w:p w14:paraId="59040B94" w14:textId="5069C1D0" w:rsidR="00A22666" w:rsidRPr="00C64566" w:rsidRDefault="00E64778" w:rsidP="00F45838">
            <w:pPr>
              <w:pStyle w:val="LoTabelle-6pt"/>
              <w:rPr>
                <w:rFonts w:eastAsia="Calibri"/>
                <w:szCs w:val="20"/>
              </w:rPr>
            </w:pPr>
            <w:r w:rsidRPr="00C64566">
              <w:rPr>
                <w:szCs w:val="20"/>
                <w:shd w:val="clear" w:color="auto" w:fill="FFE2D5"/>
              </w:rPr>
              <w:t>G:</w:t>
            </w:r>
            <w:r w:rsidRPr="00C64566">
              <w:rPr>
                <w:rFonts w:eastAsia="Calibri"/>
                <w:szCs w:val="20"/>
                <w:lang w:eastAsia="en-US"/>
              </w:rPr>
              <w:t xml:space="preserve"> </w:t>
            </w:r>
            <w:r w:rsidR="00A22666" w:rsidRPr="00C64566">
              <w:rPr>
                <w:rFonts w:eastAsia="Calibri"/>
                <w:szCs w:val="20"/>
              </w:rPr>
              <w:t>insbesondere Kreisdiagramm</w:t>
            </w:r>
          </w:p>
          <w:p w14:paraId="0B3D2541" w14:textId="77777777" w:rsidR="00A22666" w:rsidRPr="00C64566" w:rsidRDefault="00A22666" w:rsidP="00F45838">
            <w:pPr>
              <w:pStyle w:val="LoTabelle-6pt"/>
              <w:rPr>
                <w:szCs w:val="20"/>
              </w:rPr>
            </w:pPr>
            <w:r w:rsidRPr="00C64566">
              <w:rPr>
                <w:rFonts w:eastAsia="ArialUnicodeMS"/>
                <w:szCs w:val="20"/>
                <w:shd w:val="clear" w:color="auto" w:fill="A3D7B7"/>
              </w:rPr>
              <w:t>L MB</w:t>
            </w:r>
            <w:r w:rsidRPr="00C64566">
              <w:rPr>
                <w:szCs w:val="20"/>
              </w:rPr>
              <w:t xml:space="preserve"> Information und Wissen</w:t>
            </w:r>
          </w:p>
          <w:p w14:paraId="43CAE516" w14:textId="77777777" w:rsidR="00A22666" w:rsidRPr="00C64566" w:rsidRDefault="00A22666" w:rsidP="00F45838">
            <w:pPr>
              <w:pStyle w:val="LoTabelle-6pt"/>
              <w:rPr>
                <w:szCs w:val="20"/>
              </w:rPr>
            </w:pPr>
            <w:r w:rsidRPr="00C64566">
              <w:rPr>
                <w:rFonts w:eastAsia="ArialUnicodeMS"/>
                <w:szCs w:val="20"/>
                <w:shd w:val="clear" w:color="auto" w:fill="A3D7B7"/>
              </w:rPr>
              <w:t>L MB</w:t>
            </w:r>
            <w:r w:rsidRPr="00C64566">
              <w:rPr>
                <w:szCs w:val="20"/>
              </w:rPr>
              <w:t xml:space="preserve"> Produktion und Präsentation</w:t>
            </w:r>
          </w:p>
        </w:tc>
      </w:tr>
      <w:tr w:rsidR="00A22666" w:rsidRPr="00C81F78" w14:paraId="2786D2AC" w14:textId="77777777" w:rsidTr="00FE1255">
        <w:trPr>
          <w:jc w:val="center"/>
        </w:trPr>
        <w:tc>
          <w:tcPr>
            <w:tcW w:w="1280" w:type="pct"/>
            <w:gridSpan w:val="2"/>
            <w:vMerge/>
            <w:tcBorders>
              <w:left w:val="single" w:sz="4" w:space="0" w:color="auto"/>
              <w:right w:val="single" w:sz="4" w:space="0" w:color="auto"/>
            </w:tcBorders>
            <w:shd w:val="clear" w:color="auto" w:fill="auto"/>
          </w:tcPr>
          <w:p w14:paraId="3634978F" w14:textId="77777777" w:rsidR="00A22666" w:rsidRPr="00C64566" w:rsidRDefault="00A22666" w:rsidP="00F45838">
            <w:pPr>
              <w:spacing w:before="120"/>
              <w:rPr>
                <w:rFonts w:cs="Arial"/>
                <w:b/>
                <w:sz w:val="20"/>
                <w:szCs w:val="20"/>
              </w:rPr>
            </w:pPr>
          </w:p>
        </w:tc>
        <w:tc>
          <w:tcPr>
            <w:tcW w:w="1220" w:type="pct"/>
            <w:tcBorders>
              <w:left w:val="single" w:sz="4" w:space="0" w:color="auto"/>
              <w:right w:val="single" w:sz="4" w:space="0" w:color="auto"/>
            </w:tcBorders>
            <w:shd w:val="clear" w:color="auto" w:fill="auto"/>
          </w:tcPr>
          <w:p w14:paraId="1AA7262A" w14:textId="77777777" w:rsidR="00A22666" w:rsidRPr="00C64566" w:rsidRDefault="00A22666" w:rsidP="0006024D">
            <w:pPr>
              <w:rPr>
                <w:rFonts w:cs="Arial"/>
                <w:sz w:val="20"/>
                <w:szCs w:val="20"/>
              </w:rPr>
            </w:pPr>
            <w:r w:rsidRPr="00C64566">
              <w:rPr>
                <w:rFonts w:cs="Arial"/>
                <w:b/>
                <w:sz w:val="20"/>
                <w:szCs w:val="20"/>
              </w:rPr>
              <w:t>3.2.1 Mit Prozenten und Zinsen umg</w:t>
            </w:r>
            <w:r w:rsidRPr="00C64566">
              <w:rPr>
                <w:rFonts w:cs="Arial"/>
                <w:b/>
                <w:sz w:val="20"/>
                <w:szCs w:val="20"/>
              </w:rPr>
              <w:t>e</w:t>
            </w:r>
            <w:r w:rsidRPr="00C64566">
              <w:rPr>
                <w:rFonts w:cs="Arial"/>
                <w:b/>
                <w:sz w:val="20"/>
                <w:szCs w:val="20"/>
              </w:rPr>
              <w:t>hen</w:t>
            </w:r>
          </w:p>
        </w:tc>
        <w:tc>
          <w:tcPr>
            <w:tcW w:w="1250" w:type="pct"/>
            <w:tcBorders>
              <w:left w:val="single" w:sz="4" w:space="0" w:color="auto"/>
              <w:right w:val="single" w:sz="4" w:space="0" w:color="auto"/>
            </w:tcBorders>
            <w:shd w:val="clear" w:color="auto" w:fill="auto"/>
          </w:tcPr>
          <w:p w14:paraId="196FCB3D" w14:textId="77777777" w:rsidR="00A22666" w:rsidRPr="00C64566" w:rsidRDefault="00A22666" w:rsidP="0006024D">
            <w:pPr>
              <w:rPr>
                <w:rFonts w:cs="Arial"/>
                <w:b/>
                <w:sz w:val="20"/>
                <w:szCs w:val="20"/>
              </w:rPr>
            </w:pPr>
            <w:r w:rsidRPr="00C64566">
              <w:rPr>
                <w:rFonts w:cs="Arial"/>
                <w:sz w:val="20"/>
                <w:szCs w:val="20"/>
              </w:rPr>
              <w:t xml:space="preserve"> </w:t>
            </w:r>
          </w:p>
        </w:tc>
        <w:tc>
          <w:tcPr>
            <w:tcW w:w="1250" w:type="pct"/>
            <w:tcBorders>
              <w:left w:val="single" w:sz="4" w:space="0" w:color="auto"/>
              <w:right w:val="single" w:sz="4" w:space="0" w:color="auto"/>
            </w:tcBorders>
            <w:shd w:val="clear" w:color="auto" w:fill="auto"/>
          </w:tcPr>
          <w:p w14:paraId="70D49C8D" w14:textId="77777777" w:rsidR="00A22666" w:rsidRPr="00C64566" w:rsidRDefault="00A22666" w:rsidP="0006024D">
            <w:pPr>
              <w:rPr>
                <w:rFonts w:eastAsia="Calibri" w:cs="Arial"/>
                <w:sz w:val="20"/>
                <w:szCs w:val="20"/>
              </w:rPr>
            </w:pPr>
          </w:p>
        </w:tc>
      </w:tr>
      <w:tr w:rsidR="00F45838" w:rsidRPr="00C81F78" w14:paraId="237289AE" w14:textId="77777777" w:rsidTr="00FE1255">
        <w:trPr>
          <w:jc w:val="center"/>
        </w:trPr>
        <w:tc>
          <w:tcPr>
            <w:tcW w:w="1280" w:type="pct"/>
            <w:gridSpan w:val="2"/>
            <w:vMerge/>
            <w:tcBorders>
              <w:left w:val="single" w:sz="4" w:space="0" w:color="auto"/>
              <w:right w:val="single" w:sz="4" w:space="0" w:color="auto"/>
            </w:tcBorders>
            <w:shd w:val="clear" w:color="auto" w:fill="auto"/>
          </w:tcPr>
          <w:p w14:paraId="7A4CD74A" w14:textId="77777777" w:rsidR="00F45838" w:rsidRPr="00C64566" w:rsidRDefault="00F45838" w:rsidP="00F45838">
            <w:pPr>
              <w:spacing w:before="120"/>
              <w:rPr>
                <w:rFonts w:cs="Arial"/>
                <w:b/>
                <w:sz w:val="20"/>
                <w:szCs w:val="20"/>
              </w:rPr>
            </w:pPr>
          </w:p>
        </w:tc>
        <w:tc>
          <w:tcPr>
            <w:tcW w:w="1220" w:type="pct"/>
            <w:tcBorders>
              <w:left w:val="single" w:sz="4" w:space="0" w:color="auto"/>
              <w:right w:val="single" w:sz="4" w:space="0" w:color="auto"/>
            </w:tcBorders>
            <w:shd w:val="clear" w:color="auto" w:fill="auto"/>
          </w:tcPr>
          <w:p w14:paraId="70EC24AC" w14:textId="4747A48C" w:rsidR="00F45838" w:rsidRPr="00C64566" w:rsidRDefault="00F45838" w:rsidP="00F45838">
            <w:pPr>
              <w:pStyle w:val="LoTabelle-6pt"/>
              <w:rPr>
                <w:rFonts w:eastAsia="Calibri"/>
                <w:i/>
                <w:szCs w:val="20"/>
              </w:rPr>
            </w:pPr>
            <w:r w:rsidRPr="00C64566">
              <w:rPr>
                <w:szCs w:val="20"/>
              </w:rPr>
              <w:t xml:space="preserve">(4) </w:t>
            </w:r>
            <w:r w:rsidRPr="00C64566">
              <w:rPr>
                <w:i/>
                <w:szCs w:val="20"/>
              </w:rPr>
              <w:t>Prozentwert</w:t>
            </w:r>
            <w:r w:rsidRPr="00C64566">
              <w:rPr>
                <w:szCs w:val="20"/>
              </w:rPr>
              <w:t xml:space="preserve">, </w:t>
            </w:r>
            <w:r w:rsidRPr="00C64566">
              <w:rPr>
                <w:i/>
                <w:szCs w:val="20"/>
              </w:rPr>
              <w:t>Grundwert</w:t>
            </w:r>
            <w:r w:rsidRPr="00C64566">
              <w:rPr>
                <w:szCs w:val="20"/>
              </w:rPr>
              <w:t xml:space="preserve"> und </w:t>
            </w:r>
            <w:r w:rsidRPr="00C64566">
              <w:rPr>
                <w:i/>
                <w:szCs w:val="20"/>
              </w:rPr>
              <w:t>Prozen</w:t>
            </w:r>
            <w:r w:rsidRPr="00C64566">
              <w:rPr>
                <w:i/>
                <w:szCs w:val="20"/>
              </w:rPr>
              <w:t>t</w:t>
            </w:r>
            <w:r w:rsidRPr="00C64566">
              <w:rPr>
                <w:i/>
                <w:szCs w:val="20"/>
              </w:rPr>
              <w:t>satz</w:t>
            </w:r>
            <w:r w:rsidR="005F6921">
              <w:rPr>
                <w:szCs w:val="20"/>
              </w:rPr>
              <w:t xml:space="preserve"> </w:t>
            </w:r>
            <w:r w:rsidRPr="00C64566">
              <w:rPr>
                <w:szCs w:val="20"/>
              </w:rPr>
              <w:t>identifizieren und berechnen</w:t>
            </w:r>
          </w:p>
        </w:tc>
        <w:tc>
          <w:tcPr>
            <w:tcW w:w="1250" w:type="pct"/>
            <w:tcBorders>
              <w:left w:val="single" w:sz="4" w:space="0" w:color="auto"/>
              <w:right w:val="single" w:sz="4" w:space="0" w:color="auto"/>
            </w:tcBorders>
            <w:shd w:val="clear" w:color="auto" w:fill="auto"/>
          </w:tcPr>
          <w:p w14:paraId="2E47BED1" w14:textId="77777777" w:rsidR="00F45838" w:rsidRPr="00C64566" w:rsidRDefault="00F45838" w:rsidP="00F45838">
            <w:pPr>
              <w:pStyle w:val="LoTabelle6pt-fett"/>
              <w:rPr>
                <w:szCs w:val="20"/>
              </w:rPr>
            </w:pPr>
            <w:r w:rsidRPr="00C64566">
              <w:rPr>
                <w:szCs w:val="20"/>
              </w:rPr>
              <w:t>Grundaufgaben der Prozentrechnung</w:t>
            </w:r>
          </w:p>
          <w:p w14:paraId="117013CC" w14:textId="77777777" w:rsidR="00F45838" w:rsidRPr="00C64566" w:rsidRDefault="00F45838" w:rsidP="00F45838">
            <w:pPr>
              <w:pStyle w:val="LoTabelle-6pt"/>
              <w:rPr>
                <w:szCs w:val="20"/>
              </w:rPr>
            </w:pPr>
            <w:r w:rsidRPr="00C64566">
              <w:rPr>
                <w:szCs w:val="20"/>
              </w:rPr>
              <w:t>Berechnung des Prozentwertes</w:t>
            </w:r>
          </w:p>
          <w:p w14:paraId="13B4319C" w14:textId="77777777" w:rsidR="00F45838" w:rsidRPr="00C64566" w:rsidRDefault="00F45838" w:rsidP="00F45838">
            <w:pPr>
              <w:pStyle w:val="LoTabelle-6pt"/>
              <w:rPr>
                <w:szCs w:val="20"/>
              </w:rPr>
            </w:pPr>
            <w:r w:rsidRPr="00C64566">
              <w:rPr>
                <w:szCs w:val="20"/>
              </w:rPr>
              <w:t>Berechnung des Grundwertes</w:t>
            </w:r>
          </w:p>
          <w:p w14:paraId="02DFDF81" w14:textId="77777777" w:rsidR="00F45838" w:rsidRPr="00C64566" w:rsidRDefault="00F45838" w:rsidP="00F45838">
            <w:pPr>
              <w:pStyle w:val="LoTabelle-6pt"/>
              <w:rPr>
                <w:szCs w:val="20"/>
              </w:rPr>
            </w:pPr>
            <w:r w:rsidRPr="00C64566">
              <w:rPr>
                <w:szCs w:val="20"/>
              </w:rPr>
              <w:t>Berechnung des Prozentsatzes</w:t>
            </w:r>
          </w:p>
          <w:p w14:paraId="618E0352" w14:textId="77777777" w:rsidR="00F45838" w:rsidRPr="00C64566" w:rsidRDefault="00F45838" w:rsidP="00F45838">
            <w:pPr>
              <w:pStyle w:val="LoTabelle-6pt"/>
              <w:rPr>
                <w:rFonts w:eastAsia="Calibri"/>
                <w:szCs w:val="20"/>
              </w:rPr>
            </w:pPr>
            <w:r w:rsidRPr="00C64566">
              <w:rPr>
                <w:rFonts w:eastAsia="Calibri"/>
                <w:szCs w:val="20"/>
              </w:rPr>
              <w:t>Vermehrter/Verminderter Grundwert</w:t>
            </w:r>
          </w:p>
          <w:p w14:paraId="2022481F" w14:textId="77777777" w:rsidR="00F45838" w:rsidRPr="00C64566" w:rsidRDefault="00F45838" w:rsidP="00F45838">
            <w:pPr>
              <w:pStyle w:val="LoTabelle-6pt"/>
              <w:rPr>
                <w:rFonts w:eastAsia="Calibri"/>
                <w:szCs w:val="20"/>
              </w:rPr>
            </w:pPr>
            <w:r w:rsidRPr="00C64566">
              <w:rPr>
                <w:rFonts w:eastAsia="Calibri"/>
                <w:szCs w:val="20"/>
              </w:rPr>
              <w:t>Vermischte Aufgaben</w:t>
            </w:r>
          </w:p>
        </w:tc>
        <w:tc>
          <w:tcPr>
            <w:tcW w:w="1250" w:type="pct"/>
            <w:tcBorders>
              <w:left w:val="single" w:sz="4" w:space="0" w:color="auto"/>
              <w:right w:val="single" w:sz="4" w:space="0" w:color="auto"/>
            </w:tcBorders>
            <w:shd w:val="clear" w:color="auto" w:fill="auto"/>
          </w:tcPr>
          <w:p w14:paraId="5E3583E2" w14:textId="77777777" w:rsidR="00F45838" w:rsidRPr="00C64566" w:rsidRDefault="00F45838" w:rsidP="00F45838">
            <w:pPr>
              <w:pStyle w:val="LoTabelle-6pt"/>
              <w:rPr>
                <w:rFonts w:eastAsia="Calibri"/>
                <w:szCs w:val="20"/>
              </w:rPr>
            </w:pPr>
            <w:r w:rsidRPr="00C64566">
              <w:rPr>
                <w:rFonts w:eastAsia="Calibri"/>
                <w:szCs w:val="20"/>
              </w:rPr>
              <w:t>Anwendungen aus Alltagssituationen</w:t>
            </w:r>
          </w:p>
          <w:p w14:paraId="46115EE6" w14:textId="77777777" w:rsidR="00F45838" w:rsidRPr="00C64566" w:rsidRDefault="00F45838" w:rsidP="00F45838">
            <w:pPr>
              <w:pStyle w:val="LoTabelle-6pt"/>
              <w:rPr>
                <w:rFonts w:eastAsia="Calibri"/>
                <w:szCs w:val="20"/>
              </w:rPr>
            </w:pPr>
            <w:r w:rsidRPr="00C64566">
              <w:rPr>
                <w:rFonts w:eastAsia="Calibri"/>
                <w:szCs w:val="20"/>
              </w:rPr>
              <w:t>Berechnungen mit Hilfe proportionalem Denkens, auch in der Form Dreisatz</w:t>
            </w:r>
          </w:p>
        </w:tc>
      </w:tr>
      <w:tr w:rsidR="00FE1255" w:rsidRPr="00C81F78" w14:paraId="2320F0CD" w14:textId="77777777" w:rsidTr="00FE1255">
        <w:trPr>
          <w:jc w:val="center"/>
        </w:trPr>
        <w:tc>
          <w:tcPr>
            <w:tcW w:w="1280" w:type="pct"/>
            <w:gridSpan w:val="2"/>
            <w:vMerge/>
            <w:tcBorders>
              <w:left w:val="single" w:sz="4" w:space="0" w:color="auto"/>
              <w:right w:val="single" w:sz="4" w:space="0" w:color="auto"/>
            </w:tcBorders>
            <w:shd w:val="clear" w:color="auto" w:fill="auto"/>
          </w:tcPr>
          <w:p w14:paraId="7C188FCE" w14:textId="77777777" w:rsidR="00FE1255" w:rsidRPr="00C64566" w:rsidRDefault="00FE1255" w:rsidP="00F45838">
            <w:pPr>
              <w:spacing w:before="120"/>
              <w:rPr>
                <w:rFonts w:cs="Arial"/>
                <w:b/>
                <w:sz w:val="20"/>
                <w:szCs w:val="20"/>
              </w:rPr>
            </w:pPr>
          </w:p>
        </w:tc>
        <w:tc>
          <w:tcPr>
            <w:tcW w:w="1220" w:type="pct"/>
            <w:tcBorders>
              <w:left w:val="single" w:sz="4" w:space="0" w:color="auto"/>
              <w:right w:val="single" w:sz="4" w:space="0" w:color="auto"/>
            </w:tcBorders>
            <w:shd w:val="clear" w:color="auto" w:fill="auto"/>
          </w:tcPr>
          <w:p w14:paraId="74C2614A" w14:textId="77777777" w:rsidR="00FE1255" w:rsidRPr="00C64566" w:rsidRDefault="00FE1255" w:rsidP="00F45838">
            <w:pPr>
              <w:spacing w:before="120"/>
              <w:rPr>
                <w:rFonts w:eastAsia="Calibri" w:cs="Arial"/>
                <w:i/>
                <w:sz w:val="20"/>
                <w:szCs w:val="20"/>
              </w:rPr>
            </w:pPr>
            <w:r w:rsidRPr="00C64566">
              <w:rPr>
                <w:rFonts w:eastAsia="Calibri" w:cs="Arial"/>
                <w:i/>
                <w:sz w:val="20"/>
                <w:szCs w:val="20"/>
              </w:rPr>
              <w:t xml:space="preserve">(5) Zins </w:t>
            </w:r>
            <w:r w:rsidRPr="00C64566">
              <w:rPr>
                <w:rFonts w:eastAsia="Calibri" w:cs="Arial"/>
                <w:sz w:val="20"/>
                <w:szCs w:val="20"/>
              </w:rPr>
              <w:t>und iterativ</w:t>
            </w:r>
            <w:r w:rsidRPr="00C64566">
              <w:rPr>
                <w:rFonts w:eastAsia="Calibri" w:cs="Arial"/>
                <w:i/>
                <w:sz w:val="20"/>
                <w:szCs w:val="20"/>
              </w:rPr>
              <w:t xml:space="preserve"> Zinseszins </w:t>
            </w:r>
            <w:r w:rsidRPr="00C64566">
              <w:rPr>
                <w:rFonts w:eastAsia="Calibri" w:cs="Arial"/>
                <w:sz w:val="20"/>
                <w:szCs w:val="20"/>
              </w:rPr>
              <w:t>berec</w:t>
            </w:r>
            <w:r w:rsidRPr="00C64566">
              <w:rPr>
                <w:rFonts w:eastAsia="Calibri" w:cs="Arial"/>
                <w:sz w:val="20"/>
                <w:szCs w:val="20"/>
              </w:rPr>
              <w:t>h</w:t>
            </w:r>
            <w:r w:rsidRPr="00C64566">
              <w:rPr>
                <w:rFonts w:eastAsia="Calibri" w:cs="Arial"/>
                <w:sz w:val="20"/>
                <w:szCs w:val="20"/>
              </w:rPr>
              <w:t>nen</w:t>
            </w:r>
          </w:p>
          <w:p w14:paraId="3DABEA20" w14:textId="601B40FA" w:rsidR="00FE1255" w:rsidRPr="00C64566" w:rsidRDefault="00FE1255" w:rsidP="00F45838">
            <w:pPr>
              <w:spacing w:before="120"/>
              <w:rPr>
                <w:rFonts w:eastAsia="Calibri" w:cs="Arial"/>
                <w:i/>
                <w:sz w:val="20"/>
                <w:szCs w:val="20"/>
              </w:rPr>
            </w:pPr>
            <w:r w:rsidRPr="009640A0">
              <w:rPr>
                <w:rFonts w:eastAsia="Calibri" w:cs="Arial"/>
                <w:sz w:val="20"/>
                <w:szCs w:val="20"/>
              </w:rPr>
              <w:t xml:space="preserve">(6) eine Tabellenkalkulation verwenden, um </w:t>
            </w:r>
            <w:r w:rsidRPr="009640A0">
              <w:rPr>
                <w:rFonts w:eastAsia="Calibri" w:cs="Arial"/>
                <w:i/>
                <w:sz w:val="20"/>
                <w:szCs w:val="20"/>
              </w:rPr>
              <w:t>Zinssatz</w:t>
            </w:r>
            <w:r w:rsidRPr="009640A0">
              <w:rPr>
                <w:rFonts w:eastAsia="Calibri" w:cs="Arial"/>
                <w:sz w:val="20"/>
                <w:szCs w:val="20"/>
              </w:rPr>
              <w:t>, Tilgung/Sparrate und Lau</w:t>
            </w:r>
            <w:r w:rsidRPr="009640A0">
              <w:rPr>
                <w:rFonts w:eastAsia="Calibri" w:cs="Arial"/>
                <w:sz w:val="20"/>
                <w:szCs w:val="20"/>
              </w:rPr>
              <w:t>f</w:t>
            </w:r>
            <w:r w:rsidRPr="009640A0">
              <w:rPr>
                <w:rFonts w:eastAsia="Calibri" w:cs="Arial"/>
                <w:sz w:val="20"/>
                <w:szCs w:val="20"/>
              </w:rPr>
              <w:t>zeit näherungsweise zu bestimmen</w:t>
            </w:r>
            <w:r w:rsidRPr="009640A0">
              <w:rPr>
                <w:rFonts w:eastAsia="Calibri" w:cs="Arial"/>
                <w:sz w:val="20"/>
                <w:szCs w:val="20"/>
              </w:rPr>
              <w:br/>
            </w:r>
          </w:p>
        </w:tc>
        <w:tc>
          <w:tcPr>
            <w:tcW w:w="1250" w:type="pct"/>
            <w:tcBorders>
              <w:left w:val="single" w:sz="4" w:space="0" w:color="auto"/>
              <w:right w:val="single" w:sz="4" w:space="0" w:color="auto"/>
            </w:tcBorders>
            <w:shd w:val="clear" w:color="auto" w:fill="auto"/>
          </w:tcPr>
          <w:p w14:paraId="07419110" w14:textId="77777777" w:rsidR="00FE1255" w:rsidRPr="00C64566" w:rsidRDefault="00FE1255" w:rsidP="00F45838">
            <w:pPr>
              <w:spacing w:before="120"/>
              <w:rPr>
                <w:rFonts w:cs="Arial"/>
                <w:b/>
                <w:sz w:val="20"/>
                <w:szCs w:val="20"/>
              </w:rPr>
            </w:pPr>
            <w:r w:rsidRPr="00C64566">
              <w:rPr>
                <w:rFonts w:cs="Arial"/>
                <w:b/>
                <w:sz w:val="20"/>
                <w:szCs w:val="20"/>
              </w:rPr>
              <w:t>Zinsrechnung</w:t>
            </w:r>
          </w:p>
          <w:p w14:paraId="5394014B" w14:textId="77777777" w:rsidR="00FE1255" w:rsidRPr="00C64566" w:rsidRDefault="00FE1255" w:rsidP="00F45838">
            <w:pPr>
              <w:spacing w:before="120"/>
              <w:rPr>
                <w:rFonts w:cs="Arial"/>
                <w:sz w:val="20"/>
                <w:szCs w:val="20"/>
              </w:rPr>
            </w:pPr>
            <w:r w:rsidRPr="00C64566">
              <w:rPr>
                <w:rFonts w:cs="Arial"/>
                <w:sz w:val="20"/>
                <w:szCs w:val="20"/>
              </w:rPr>
              <w:t>Zinsen und Zinseszins</w:t>
            </w:r>
          </w:p>
          <w:p w14:paraId="70027CA0" w14:textId="77777777" w:rsidR="00FE1255" w:rsidRPr="00E64778" w:rsidRDefault="00FE1255" w:rsidP="00F45838">
            <w:pPr>
              <w:spacing w:before="120"/>
              <w:rPr>
                <w:rFonts w:cs="Arial"/>
                <w:b/>
                <w:sz w:val="20"/>
                <w:szCs w:val="20"/>
              </w:rPr>
            </w:pPr>
            <w:r w:rsidRPr="009640A0">
              <w:rPr>
                <w:rFonts w:eastAsia="Calibri" w:cs="Arial"/>
                <w:b/>
                <w:sz w:val="20"/>
                <w:szCs w:val="20"/>
              </w:rPr>
              <w:t>Arbeiten mit Tabellenkalkulation</w:t>
            </w:r>
            <w:r w:rsidRPr="009640A0">
              <w:rPr>
                <w:rFonts w:cs="Arial"/>
                <w:b/>
                <w:sz w:val="20"/>
                <w:szCs w:val="20"/>
              </w:rPr>
              <w:t xml:space="preserve"> </w:t>
            </w:r>
            <w:r w:rsidRPr="009640A0">
              <w:rPr>
                <w:rFonts w:eastAsia="Calibri" w:cs="Arial"/>
                <w:b/>
                <w:sz w:val="20"/>
                <w:szCs w:val="20"/>
              </w:rPr>
              <w:t xml:space="preserve">um iterative Vorgänge zu modellieren </w:t>
            </w:r>
          </w:p>
          <w:p w14:paraId="2A73F2EC" w14:textId="77777777" w:rsidR="00FE1255" w:rsidRPr="009640A0" w:rsidRDefault="00FE1255" w:rsidP="00F45838">
            <w:pPr>
              <w:spacing w:before="120"/>
              <w:rPr>
                <w:rFonts w:eastAsia="Calibri" w:cs="Arial"/>
                <w:sz w:val="20"/>
                <w:szCs w:val="20"/>
              </w:rPr>
            </w:pPr>
            <w:r w:rsidRPr="009640A0">
              <w:rPr>
                <w:rFonts w:eastAsia="Calibri" w:cs="Arial"/>
                <w:sz w:val="20"/>
                <w:szCs w:val="20"/>
              </w:rPr>
              <w:t>Erstellen einer Zinseszins-Tabelle</w:t>
            </w:r>
          </w:p>
          <w:p w14:paraId="7966D891" w14:textId="3D3B17AF" w:rsidR="00FE1255" w:rsidRPr="00C64566" w:rsidRDefault="00FE1255" w:rsidP="00F45838">
            <w:pPr>
              <w:spacing w:before="120"/>
              <w:rPr>
                <w:rFonts w:cs="Arial"/>
                <w:sz w:val="20"/>
                <w:szCs w:val="20"/>
              </w:rPr>
            </w:pPr>
            <w:r w:rsidRPr="009640A0">
              <w:rPr>
                <w:rFonts w:eastAsia="Calibri" w:cs="Arial"/>
                <w:sz w:val="20"/>
                <w:szCs w:val="20"/>
              </w:rPr>
              <w:lastRenderedPageBreak/>
              <w:t>Verwendung einer Tabelle für Ti</w:t>
            </w:r>
            <w:r w:rsidRPr="009640A0">
              <w:rPr>
                <w:rFonts w:eastAsia="Calibri" w:cs="Arial"/>
                <w:sz w:val="20"/>
                <w:szCs w:val="20"/>
              </w:rPr>
              <w:t>l</w:t>
            </w:r>
            <w:r w:rsidRPr="009640A0">
              <w:rPr>
                <w:rFonts w:eastAsia="Calibri" w:cs="Arial"/>
                <w:sz w:val="20"/>
                <w:szCs w:val="20"/>
              </w:rPr>
              <w:t>gung/Sparrate und Laufzeit</w:t>
            </w:r>
          </w:p>
        </w:tc>
        <w:tc>
          <w:tcPr>
            <w:tcW w:w="1250" w:type="pct"/>
            <w:tcBorders>
              <w:left w:val="single" w:sz="4" w:space="0" w:color="auto"/>
              <w:right w:val="single" w:sz="4" w:space="0" w:color="auto"/>
            </w:tcBorders>
            <w:shd w:val="clear" w:color="auto" w:fill="auto"/>
          </w:tcPr>
          <w:p w14:paraId="798F36FF" w14:textId="77777777" w:rsidR="00FE1255" w:rsidRPr="00C64566" w:rsidRDefault="00FE1255" w:rsidP="00F45838">
            <w:pPr>
              <w:spacing w:before="120"/>
              <w:rPr>
                <w:rFonts w:eastAsia="Calibri" w:cs="Arial"/>
                <w:sz w:val="20"/>
                <w:szCs w:val="20"/>
              </w:rPr>
            </w:pPr>
            <w:r w:rsidRPr="00C64566">
              <w:rPr>
                <w:rFonts w:eastAsia="Calibri" w:cs="Arial"/>
                <w:sz w:val="20"/>
                <w:szCs w:val="20"/>
              </w:rPr>
              <w:lastRenderedPageBreak/>
              <w:t>Als Anwendung der Prozentrechnung</w:t>
            </w:r>
          </w:p>
          <w:p w14:paraId="6890B451" w14:textId="22806A20" w:rsidR="00FE1255" w:rsidRPr="00C64566" w:rsidRDefault="00FE1255" w:rsidP="00F45838">
            <w:pPr>
              <w:spacing w:before="120"/>
              <w:rPr>
                <w:rFonts w:eastAsia="Calibri" w:cs="Arial"/>
                <w:sz w:val="20"/>
                <w:szCs w:val="20"/>
              </w:rPr>
            </w:pPr>
            <w:r w:rsidRPr="00C64566">
              <w:rPr>
                <w:rFonts w:eastAsia="Calibri" w:cs="Arial"/>
                <w:sz w:val="20"/>
                <w:szCs w:val="20"/>
              </w:rPr>
              <w:t>Einsatz des Taschenrechners</w:t>
            </w:r>
          </w:p>
          <w:p w14:paraId="126278B8" w14:textId="77777777" w:rsidR="00FE1255" w:rsidRPr="009640A0" w:rsidRDefault="00FE1255" w:rsidP="00F45838">
            <w:pPr>
              <w:spacing w:before="120"/>
              <w:rPr>
                <w:rFonts w:eastAsia="Calibri" w:cs="Arial"/>
                <w:color w:val="5A5A5A"/>
                <w:sz w:val="20"/>
                <w:szCs w:val="20"/>
              </w:rPr>
            </w:pPr>
            <w:r w:rsidRPr="009640A0">
              <w:rPr>
                <w:rFonts w:cs="Arial"/>
                <w:sz w:val="20"/>
                <w:szCs w:val="20"/>
                <w:shd w:val="clear" w:color="auto" w:fill="A3D7B7"/>
              </w:rPr>
              <w:t>L BO</w:t>
            </w:r>
            <w:r w:rsidRPr="009640A0">
              <w:rPr>
                <w:rStyle w:val="SchwacherVerweis"/>
                <w:rFonts w:cs="Arial"/>
                <w:smallCaps w:val="0"/>
                <w:sz w:val="20"/>
                <w:szCs w:val="20"/>
              </w:rPr>
              <w:t xml:space="preserve"> </w:t>
            </w:r>
            <w:r w:rsidRPr="00BC15B6">
              <w:rPr>
                <w:rStyle w:val="SchwacherVerweis"/>
                <w:rFonts w:cs="Arial"/>
                <w:smallCaps w:val="0"/>
                <w:color w:val="auto"/>
                <w:sz w:val="20"/>
                <w:szCs w:val="20"/>
              </w:rPr>
              <w:t>Fachspezifische und handlungsor</w:t>
            </w:r>
            <w:r w:rsidRPr="00BC15B6">
              <w:rPr>
                <w:rStyle w:val="SchwacherVerweis"/>
                <w:rFonts w:cs="Arial"/>
                <w:smallCaps w:val="0"/>
                <w:color w:val="auto"/>
                <w:sz w:val="20"/>
                <w:szCs w:val="20"/>
              </w:rPr>
              <w:t>i</w:t>
            </w:r>
            <w:r w:rsidRPr="00BC15B6">
              <w:rPr>
                <w:rStyle w:val="SchwacherVerweis"/>
                <w:rFonts w:cs="Arial"/>
                <w:smallCaps w:val="0"/>
                <w:color w:val="auto"/>
                <w:sz w:val="20"/>
                <w:szCs w:val="20"/>
              </w:rPr>
              <w:t xml:space="preserve">entierte Zugänge </w:t>
            </w:r>
            <w:r w:rsidRPr="00F1393B">
              <w:rPr>
                <w:rFonts w:eastAsia="Calibri" w:cs="Arial"/>
                <w:sz w:val="20"/>
                <w:szCs w:val="20"/>
              </w:rPr>
              <w:t xml:space="preserve">zur </w:t>
            </w:r>
            <w:r w:rsidRPr="009640A0">
              <w:rPr>
                <w:rFonts w:eastAsia="Calibri" w:cs="Arial"/>
                <w:sz w:val="20"/>
                <w:szCs w:val="20"/>
              </w:rPr>
              <w:t>Arbeits- und Beruf</w:t>
            </w:r>
            <w:r w:rsidRPr="009640A0">
              <w:rPr>
                <w:rFonts w:eastAsia="Calibri" w:cs="Arial"/>
                <w:sz w:val="20"/>
                <w:szCs w:val="20"/>
              </w:rPr>
              <w:t>s</w:t>
            </w:r>
            <w:r w:rsidRPr="009640A0">
              <w:rPr>
                <w:rFonts w:eastAsia="Calibri" w:cs="Arial"/>
                <w:sz w:val="20"/>
                <w:szCs w:val="20"/>
              </w:rPr>
              <w:t>welt</w:t>
            </w:r>
          </w:p>
          <w:p w14:paraId="66BDF6E5" w14:textId="77777777" w:rsidR="00FE1255" w:rsidRPr="009640A0" w:rsidRDefault="00FE1255" w:rsidP="00F45838">
            <w:pPr>
              <w:spacing w:before="120"/>
              <w:rPr>
                <w:rFonts w:eastAsia="Calibri" w:cs="Arial"/>
                <w:sz w:val="20"/>
                <w:szCs w:val="20"/>
              </w:rPr>
            </w:pPr>
            <w:r w:rsidRPr="009640A0">
              <w:rPr>
                <w:rFonts w:cs="Arial"/>
                <w:sz w:val="20"/>
                <w:szCs w:val="20"/>
                <w:shd w:val="clear" w:color="auto" w:fill="A3D7B7"/>
              </w:rPr>
              <w:lastRenderedPageBreak/>
              <w:t>L MB</w:t>
            </w:r>
            <w:r w:rsidRPr="009640A0">
              <w:rPr>
                <w:rFonts w:eastAsia="Calibri" w:cs="Arial"/>
                <w:sz w:val="20"/>
                <w:szCs w:val="20"/>
              </w:rPr>
              <w:t xml:space="preserve"> </w:t>
            </w:r>
            <w:proofErr w:type="spellStart"/>
            <w:r w:rsidRPr="009640A0">
              <w:rPr>
                <w:rFonts w:eastAsia="Calibri" w:cs="Arial"/>
                <w:sz w:val="20"/>
                <w:szCs w:val="20"/>
              </w:rPr>
              <w:t>Informationstechnische</w:t>
            </w:r>
            <w:proofErr w:type="spellEnd"/>
            <w:r w:rsidRPr="009640A0">
              <w:rPr>
                <w:rFonts w:eastAsia="Calibri" w:cs="Arial"/>
                <w:sz w:val="20"/>
                <w:szCs w:val="20"/>
              </w:rPr>
              <w:t xml:space="preserve"> Grundlagen</w:t>
            </w:r>
          </w:p>
          <w:p w14:paraId="0BD91C57" w14:textId="20B5970B" w:rsidR="00FE1255" w:rsidRPr="00C64566" w:rsidRDefault="00FE1255" w:rsidP="00F45838">
            <w:pPr>
              <w:spacing w:before="120"/>
              <w:rPr>
                <w:rFonts w:eastAsia="Calibri" w:cs="Arial"/>
                <w:sz w:val="20"/>
                <w:szCs w:val="20"/>
              </w:rPr>
            </w:pPr>
            <w:r w:rsidRPr="009640A0">
              <w:rPr>
                <w:rFonts w:cs="Arial"/>
                <w:sz w:val="20"/>
                <w:szCs w:val="20"/>
                <w:shd w:val="clear" w:color="auto" w:fill="A3D7B7"/>
              </w:rPr>
              <w:t>L VB</w:t>
            </w:r>
            <w:r w:rsidRPr="009640A0">
              <w:rPr>
                <w:rFonts w:eastAsia="Calibri" w:cs="Arial"/>
                <w:sz w:val="20"/>
                <w:szCs w:val="20"/>
              </w:rPr>
              <w:t xml:space="preserve"> Finanzen und Vorsorge</w:t>
            </w:r>
          </w:p>
        </w:tc>
      </w:tr>
    </w:tbl>
    <w:p w14:paraId="75529B7D" w14:textId="77777777" w:rsidR="00A22666" w:rsidRDefault="00A22666" w:rsidP="00A22666">
      <w:pPr>
        <w:rPr>
          <w:rFonts w:cs="Arial"/>
          <w:b/>
        </w:rPr>
      </w:pPr>
      <w:r w:rsidRPr="00C81F78">
        <w:rPr>
          <w:rFonts w:cs="Arial"/>
          <w:b/>
        </w:rPr>
        <w:lastRenderedPageBreak/>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C81F78" w14:paraId="23F18CEC" w14:textId="77777777" w:rsidTr="007E296A">
        <w:trPr>
          <w:jc w:val="center"/>
        </w:trPr>
        <w:tc>
          <w:tcPr>
            <w:tcW w:w="5000" w:type="pct"/>
            <w:gridSpan w:val="4"/>
            <w:shd w:val="clear" w:color="auto" w:fill="D9D9D9"/>
          </w:tcPr>
          <w:p w14:paraId="7D23F0AF" w14:textId="77777777" w:rsidR="00A22666" w:rsidRPr="003056C3" w:rsidRDefault="00A22666" w:rsidP="00FE1255">
            <w:pPr>
              <w:pStyle w:val="bcTab"/>
            </w:pPr>
            <w:bookmarkStart w:id="16" w:name="_Toc466749025"/>
            <w:bookmarkStart w:id="17" w:name="_Toc482018968"/>
            <w:r w:rsidRPr="003056C3">
              <w:lastRenderedPageBreak/>
              <w:t>Rechnen mit negativen rationalen Zahlen</w:t>
            </w:r>
            <w:bookmarkEnd w:id="16"/>
            <w:bookmarkEnd w:id="17"/>
          </w:p>
          <w:p w14:paraId="66D56787" w14:textId="77777777" w:rsidR="00A22666" w:rsidRPr="00FE1255" w:rsidRDefault="00A22666" w:rsidP="00FE1255">
            <w:pPr>
              <w:pStyle w:val="bcTabcaStd"/>
            </w:pPr>
            <w:r w:rsidRPr="00FE1255">
              <w:t>ca. 8 Std.</w:t>
            </w:r>
          </w:p>
        </w:tc>
      </w:tr>
      <w:tr w:rsidR="00A22666" w:rsidRPr="00C81F78" w14:paraId="2155C84C" w14:textId="77777777" w:rsidTr="007E296A">
        <w:trPr>
          <w:jc w:val="center"/>
        </w:trPr>
        <w:tc>
          <w:tcPr>
            <w:tcW w:w="5000" w:type="pct"/>
            <w:gridSpan w:val="4"/>
            <w:shd w:val="clear" w:color="auto" w:fill="FFFFFF"/>
          </w:tcPr>
          <w:p w14:paraId="04B7FC46" w14:textId="77777777" w:rsidR="00A22666" w:rsidRPr="00C81F78" w:rsidRDefault="00A22666" w:rsidP="007E296A">
            <w:pPr>
              <w:pStyle w:val="bcTabVortext"/>
            </w:pPr>
          </w:p>
        </w:tc>
      </w:tr>
      <w:tr w:rsidR="00A22666" w:rsidRPr="00C81F78" w14:paraId="69245B74" w14:textId="77777777" w:rsidTr="007E296A">
        <w:trPr>
          <w:jc w:val="center"/>
        </w:trPr>
        <w:tc>
          <w:tcPr>
            <w:tcW w:w="1250" w:type="pct"/>
            <w:shd w:val="clear" w:color="auto" w:fill="F59D1E"/>
            <w:vAlign w:val="center"/>
          </w:tcPr>
          <w:p w14:paraId="72F1CE4B" w14:textId="77777777" w:rsidR="00A22666" w:rsidRPr="00C81F78" w:rsidRDefault="00A22666" w:rsidP="007E296A">
            <w:pPr>
              <w:pStyle w:val="bcTabweiKompetenzen"/>
            </w:pPr>
            <w:r w:rsidRPr="00C81F78">
              <w:t xml:space="preserve">Prozessbezogene </w:t>
            </w:r>
            <w:r>
              <w:br/>
            </w:r>
            <w:r w:rsidRPr="00C81F78">
              <w:t>Kompetenzen</w:t>
            </w:r>
          </w:p>
        </w:tc>
        <w:tc>
          <w:tcPr>
            <w:tcW w:w="1250" w:type="pct"/>
            <w:shd w:val="clear" w:color="auto" w:fill="B70017"/>
            <w:vAlign w:val="center"/>
          </w:tcPr>
          <w:p w14:paraId="41840669" w14:textId="77777777" w:rsidR="00A22666" w:rsidRPr="00C81F78" w:rsidRDefault="00A22666" w:rsidP="007E296A">
            <w:pPr>
              <w:pStyle w:val="bcTabweiKompetenzen"/>
            </w:pPr>
            <w:r w:rsidRPr="00C81F78">
              <w:t xml:space="preserve">Inhaltsbezogene </w:t>
            </w:r>
            <w:r>
              <w:br/>
            </w:r>
            <w:r w:rsidRPr="00C81F78">
              <w:t>Kompetenzen</w:t>
            </w:r>
          </w:p>
        </w:tc>
        <w:tc>
          <w:tcPr>
            <w:tcW w:w="1250" w:type="pct"/>
            <w:shd w:val="clear" w:color="auto" w:fill="D9D9D9"/>
            <w:vAlign w:val="center"/>
          </w:tcPr>
          <w:p w14:paraId="00F6CB08" w14:textId="77777777" w:rsidR="00A22666" w:rsidRPr="00C81F78" w:rsidRDefault="00A22666" w:rsidP="007E296A">
            <w:pPr>
              <w:pStyle w:val="bcTabschwKompetenzen"/>
            </w:pPr>
            <w:r w:rsidRPr="00C81F78">
              <w:t>Konkretisierung,</w:t>
            </w:r>
            <w:r w:rsidRPr="00C81F78">
              <w:br/>
              <w:t>Vorgehen im Unterricht</w:t>
            </w:r>
          </w:p>
        </w:tc>
        <w:tc>
          <w:tcPr>
            <w:tcW w:w="1250" w:type="pct"/>
            <w:shd w:val="clear" w:color="auto" w:fill="D9D9D9"/>
            <w:vAlign w:val="center"/>
          </w:tcPr>
          <w:p w14:paraId="16D7A011"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1156B" w14:paraId="19D25C8E" w14:textId="77777777" w:rsidTr="007E296A">
        <w:trPr>
          <w:jc w:val="center"/>
        </w:trPr>
        <w:tc>
          <w:tcPr>
            <w:tcW w:w="2500" w:type="pct"/>
            <w:gridSpan w:val="2"/>
            <w:shd w:val="clear" w:color="auto" w:fill="auto"/>
            <w:vAlign w:val="center"/>
          </w:tcPr>
          <w:p w14:paraId="32D56E16" w14:textId="77777777" w:rsidR="00A22666" w:rsidRPr="00C81F78" w:rsidRDefault="00A22666" w:rsidP="007E296A">
            <w:pPr>
              <w:jc w:val="center"/>
              <w:rPr>
                <w:rFonts w:eastAsia="Calibri" w:cs="Arial"/>
                <w:szCs w:val="22"/>
              </w:rPr>
            </w:pPr>
            <w:r w:rsidRPr="00C81F78">
              <w:rPr>
                <w:rFonts w:cs="Arial"/>
                <w:szCs w:val="22"/>
              </w:rPr>
              <w:t>Die Schülerinnen und Schüler können</w:t>
            </w:r>
          </w:p>
        </w:tc>
        <w:tc>
          <w:tcPr>
            <w:tcW w:w="1250" w:type="pct"/>
            <w:shd w:val="clear" w:color="auto" w:fill="auto"/>
          </w:tcPr>
          <w:p w14:paraId="40ED043B" w14:textId="77777777" w:rsidR="00A22666" w:rsidRPr="00C1156B" w:rsidRDefault="00A22666" w:rsidP="007E296A">
            <w:pPr>
              <w:spacing w:before="60"/>
              <w:rPr>
                <w:rFonts w:eastAsia="Calibri" w:cs="Arial"/>
              </w:rPr>
            </w:pPr>
          </w:p>
        </w:tc>
        <w:tc>
          <w:tcPr>
            <w:tcW w:w="1250" w:type="pct"/>
            <w:shd w:val="clear" w:color="auto" w:fill="auto"/>
          </w:tcPr>
          <w:p w14:paraId="5FC814C9" w14:textId="77777777" w:rsidR="00A22666" w:rsidRPr="00C1156B" w:rsidRDefault="00A22666" w:rsidP="007E296A">
            <w:pPr>
              <w:spacing w:before="60"/>
              <w:rPr>
                <w:rFonts w:eastAsia="Calibri" w:cs="Arial"/>
              </w:rPr>
            </w:pPr>
          </w:p>
        </w:tc>
      </w:tr>
      <w:tr w:rsidR="00A22666" w:rsidRPr="00C81F78" w14:paraId="04306A1B" w14:textId="77777777" w:rsidTr="0006024D">
        <w:trPr>
          <w:trHeight w:val="239"/>
          <w:jc w:val="center"/>
        </w:trPr>
        <w:tc>
          <w:tcPr>
            <w:tcW w:w="1250" w:type="pct"/>
            <w:shd w:val="clear" w:color="auto" w:fill="auto"/>
          </w:tcPr>
          <w:p w14:paraId="36357EE4" w14:textId="77777777" w:rsidR="00A22666" w:rsidRPr="00C1156B" w:rsidRDefault="00A22666" w:rsidP="0006024D">
            <w:pPr>
              <w:rPr>
                <w:rFonts w:eastAsia="Calibri" w:cs="Arial"/>
                <w:i/>
                <w:szCs w:val="22"/>
              </w:rPr>
            </w:pPr>
          </w:p>
        </w:tc>
        <w:tc>
          <w:tcPr>
            <w:tcW w:w="1250" w:type="pct"/>
            <w:tcBorders>
              <w:bottom w:val="single" w:sz="4" w:space="0" w:color="auto"/>
            </w:tcBorders>
            <w:shd w:val="clear" w:color="auto" w:fill="auto"/>
          </w:tcPr>
          <w:p w14:paraId="3D51B95C" w14:textId="77777777" w:rsidR="00A22666" w:rsidRPr="003F1A20" w:rsidRDefault="00A22666" w:rsidP="0006024D">
            <w:pPr>
              <w:rPr>
                <w:rFonts w:eastAsia="Calibri" w:cs="Arial"/>
                <w:i/>
                <w:sz w:val="20"/>
                <w:szCs w:val="20"/>
                <w:lang w:val="en-US"/>
              </w:rPr>
            </w:pPr>
            <w:r w:rsidRPr="003F1A20">
              <w:rPr>
                <w:rFonts w:eastAsia="Calibri" w:cs="Arial"/>
                <w:b/>
                <w:sz w:val="20"/>
                <w:szCs w:val="20"/>
                <w:lang w:eastAsia="en-US"/>
              </w:rPr>
              <w:t>3.2.1 Zahlterme berechnen</w:t>
            </w:r>
          </w:p>
        </w:tc>
        <w:tc>
          <w:tcPr>
            <w:tcW w:w="1250" w:type="pct"/>
            <w:tcBorders>
              <w:bottom w:val="single" w:sz="4" w:space="0" w:color="auto"/>
            </w:tcBorders>
            <w:shd w:val="clear" w:color="auto" w:fill="auto"/>
          </w:tcPr>
          <w:p w14:paraId="0340D1AC" w14:textId="77777777" w:rsidR="00A22666" w:rsidRPr="00C81F78" w:rsidRDefault="00A22666" w:rsidP="0006024D">
            <w:pPr>
              <w:rPr>
                <w:rFonts w:eastAsia="Calibri" w:cs="Arial"/>
                <w:i/>
                <w:szCs w:val="22"/>
                <w:lang w:val="en-US"/>
              </w:rPr>
            </w:pPr>
          </w:p>
        </w:tc>
        <w:tc>
          <w:tcPr>
            <w:tcW w:w="1250" w:type="pct"/>
            <w:tcBorders>
              <w:bottom w:val="single" w:sz="4" w:space="0" w:color="auto"/>
            </w:tcBorders>
            <w:shd w:val="clear" w:color="auto" w:fill="auto"/>
          </w:tcPr>
          <w:p w14:paraId="68B85F64" w14:textId="77777777" w:rsidR="00A22666" w:rsidRPr="00C81F78" w:rsidRDefault="00A22666" w:rsidP="0006024D">
            <w:pPr>
              <w:rPr>
                <w:rFonts w:eastAsia="Calibri" w:cs="Arial"/>
                <w:i/>
                <w:szCs w:val="22"/>
              </w:rPr>
            </w:pPr>
          </w:p>
        </w:tc>
      </w:tr>
      <w:tr w:rsidR="00A22666" w:rsidRPr="00C81F78" w14:paraId="0E256C8B" w14:textId="77777777" w:rsidTr="0006024D">
        <w:trPr>
          <w:jc w:val="center"/>
        </w:trPr>
        <w:tc>
          <w:tcPr>
            <w:tcW w:w="1250" w:type="pct"/>
            <w:vMerge w:val="restart"/>
            <w:shd w:val="clear" w:color="auto" w:fill="auto"/>
          </w:tcPr>
          <w:p w14:paraId="50635211" w14:textId="77777777" w:rsidR="00A22666" w:rsidRPr="00C64566" w:rsidRDefault="00A22666" w:rsidP="007E296A">
            <w:pPr>
              <w:pStyle w:val="LoTabelle-6pt"/>
              <w:rPr>
                <w:b/>
                <w:spacing w:val="-4"/>
                <w:szCs w:val="20"/>
              </w:rPr>
            </w:pPr>
            <w:r w:rsidRPr="00C64566">
              <w:rPr>
                <w:b/>
                <w:szCs w:val="20"/>
              </w:rPr>
              <w:t>2.1 Argumentieren und Beweisen</w:t>
            </w:r>
            <w:r w:rsidRPr="00C64566">
              <w:rPr>
                <w:b/>
                <w:szCs w:val="20"/>
              </w:rPr>
              <w:br/>
            </w:r>
            <w:r w:rsidRPr="00C64566">
              <w:rPr>
                <w:rFonts w:eastAsia="ArialUnicodeMS"/>
                <w:szCs w:val="20"/>
                <w:lang w:eastAsia="ja-JP"/>
              </w:rPr>
              <w:t>1. in mathem</w:t>
            </w:r>
            <w:r w:rsidRPr="00C64566">
              <w:rPr>
                <w:szCs w:val="20"/>
              </w:rPr>
              <w:t>a</w:t>
            </w:r>
            <w:r w:rsidRPr="00C64566">
              <w:rPr>
                <w:rFonts w:eastAsia="ArialUnicodeMS"/>
                <w:szCs w:val="20"/>
                <w:lang w:eastAsia="ja-JP"/>
              </w:rPr>
              <w:t>tischen Zusammenhängen Vermutungen entwickeln und als math</w:t>
            </w:r>
            <w:r w:rsidRPr="00C64566">
              <w:rPr>
                <w:rFonts w:eastAsia="ArialUnicodeMS"/>
                <w:szCs w:val="20"/>
                <w:lang w:eastAsia="ja-JP"/>
              </w:rPr>
              <w:t>e</w:t>
            </w:r>
            <w:r w:rsidRPr="00C64566">
              <w:rPr>
                <w:rFonts w:eastAsia="ArialUnicodeMS"/>
                <w:szCs w:val="20"/>
                <w:lang w:eastAsia="ja-JP"/>
              </w:rPr>
              <w:t>matische Aussage formulieren</w:t>
            </w:r>
          </w:p>
          <w:p w14:paraId="0D50423A" w14:textId="77777777" w:rsidR="00A22666" w:rsidRPr="00C64566" w:rsidRDefault="00A22666" w:rsidP="007E296A">
            <w:pPr>
              <w:pStyle w:val="LoTabelle-6pt"/>
              <w:rPr>
                <w:szCs w:val="20"/>
              </w:rPr>
            </w:pPr>
            <w:r w:rsidRPr="00C64566">
              <w:rPr>
                <w:b/>
                <w:szCs w:val="20"/>
              </w:rPr>
              <w:t>2.4 Mit symbolischen, formalen und technischen Elementen der Mathematik umgehen</w:t>
            </w:r>
            <w:r w:rsidRPr="00C64566">
              <w:rPr>
                <w:rFonts w:eastAsia="ArialUnicodeMS"/>
                <w:szCs w:val="20"/>
                <w:lang w:eastAsia="ja-JP"/>
              </w:rPr>
              <w:br/>
            </w:r>
            <w:r w:rsidRPr="00C64566">
              <w:rPr>
                <w:szCs w:val="20"/>
              </w:rPr>
              <w:t>1. zwischen natürlicher Sprache und sy</w:t>
            </w:r>
            <w:r w:rsidRPr="00C64566">
              <w:rPr>
                <w:szCs w:val="20"/>
              </w:rPr>
              <w:t>m</w:t>
            </w:r>
            <w:r w:rsidRPr="00C64566">
              <w:rPr>
                <w:szCs w:val="20"/>
              </w:rPr>
              <w:t>bolisch-formaler Sprache der Mathematik wechseln</w:t>
            </w:r>
          </w:p>
          <w:p w14:paraId="5B095BB3" w14:textId="77777777" w:rsidR="00A22666" w:rsidRPr="00C64566" w:rsidRDefault="00A22666" w:rsidP="007E296A">
            <w:pPr>
              <w:pStyle w:val="LoTabelle-6pt"/>
              <w:rPr>
                <w:szCs w:val="20"/>
              </w:rPr>
            </w:pPr>
            <w:r w:rsidRPr="00C64566">
              <w:rPr>
                <w:szCs w:val="20"/>
              </w:rPr>
              <w:t>4. Berechnungen ausführen</w:t>
            </w:r>
          </w:p>
          <w:p w14:paraId="110FB773" w14:textId="77777777" w:rsidR="00A22666" w:rsidRPr="00C64566" w:rsidRDefault="00A22666" w:rsidP="007E296A">
            <w:pPr>
              <w:pStyle w:val="LoTabelle-6pt"/>
              <w:rPr>
                <w:szCs w:val="20"/>
              </w:rPr>
            </w:pPr>
            <w:r w:rsidRPr="00C64566">
              <w:rPr>
                <w:szCs w:val="20"/>
              </w:rPr>
              <w:t>6. Algorithmen reflektiert anwenden</w:t>
            </w:r>
          </w:p>
        </w:tc>
        <w:tc>
          <w:tcPr>
            <w:tcW w:w="1250" w:type="pct"/>
            <w:vMerge w:val="restart"/>
            <w:shd w:val="clear" w:color="auto" w:fill="auto"/>
          </w:tcPr>
          <w:p w14:paraId="22FD6CF4" w14:textId="2354CCC3" w:rsidR="00A22666" w:rsidRPr="00C64566" w:rsidRDefault="00D50440" w:rsidP="007E296A">
            <w:pPr>
              <w:pStyle w:val="LoTabelle-6pt"/>
              <w:rPr>
                <w:rFonts w:eastAsia="Calibri"/>
                <w:szCs w:val="20"/>
                <w:lang w:eastAsia="en-US"/>
              </w:rPr>
            </w:pPr>
            <w:r w:rsidRPr="00C64566">
              <w:rPr>
                <w:rFonts w:eastAsia="Calibri"/>
                <w:szCs w:val="20"/>
                <w:lang w:eastAsia="en-US"/>
              </w:rPr>
              <w:t xml:space="preserve">(1) </w:t>
            </w:r>
            <w:r w:rsidR="00A22666" w:rsidRPr="00C64566">
              <w:rPr>
                <w:rFonts w:eastAsia="Calibri"/>
                <w:szCs w:val="20"/>
                <w:lang w:eastAsia="en-US"/>
              </w:rPr>
              <w:t xml:space="preserve">mit </w:t>
            </w:r>
            <w:r w:rsidR="00A22666" w:rsidRPr="00C64566">
              <w:rPr>
                <w:rFonts w:eastAsia="Calibri"/>
                <w:i/>
                <w:szCs w:val="20"/>
                <w:lang w:eastAsia="en-US"/>
              </w:rPr>
              <w:t>rationalen</w:t>
            </w:r>
            <w:r w:rsidR="00A22666" w:rsidRPr="00C64566">
              <w:rPr>
                <w:rFonts w:eastAsia="Calibri"/>
                <w:szCs w:val="20"/>
                <w:lang w:eastAsia="en-US"/>
              </w:rPr>
              <w:t xml:space="preserve"> Zahlen rechnen</w:t>
            </w:r>
          </w:p>
          <w:p w14:paraId="6F498CA0" w14:textId="77777777" w:rsidR="00A22666" w:rsidRPr="00C64566" w:rsidRDefault="00A22666" w:rsidP="007E296A">
            <w:pPr>
              <w:pStyle w:val="LoTabelle-6pt"/>
              <w:rPr>
                <w:rFonts w:eastAsia="Calibri"/>
                <w:szCs w:val="20"/>
                <w:lang w:eastAsia="en-US"/>
              </w:rPr>
            </w:pPr>
            <w:r w:rsidRPr="00C64566">
              <w:rPr>
                <w:szCs w:val="20"/>
                <w:shd w:val="clear" w:color="auto" w:fill="FFE2D5"/>
              </w:rPr>
              <w:t>G:</w:t>
            </w:r>
            <w:r w:rsidRPr="00C64566">
              <w:rPr>
                <w:rFonts w:eastAsia="Calibri"/>
                <w:szCs w:val="20"/>
                <w:lang w:eastAsia="en-US"/>
              </w:rPr>
              <w:t xml:space="preserve"> mit </w:t>
            </w:r>
            <w:r w:rsidRPr="00C64566">
              <w:rPr>
                <w:rFonts w:eastAsia="Calibri"/>
                <w:i/>
                <w:szCs w:val="20"/>
                <w:lang w:eastAsia="en-US"/>
              </w:rPr>
              <w:t>natürlichen</w:t>
            </w:r>
            <w:r w:rsidRPr="00C64566">
              <w:rPr>
                <w:rFonts w:eastAsia="Calibri"/>
                <w:szCs w:val="20"/>
                <w:lang w:eastAsia="en-US"/>
              </w:rPr>
              <w:t xml:space="preserve">, </w:t>
            </w:r>
            <w:r w:rsidRPr="00C64566">
              <w:rPr>
                <w:rFonts w:eastAsia="Calibri"/>
                <w:i/>
                <w:szCs w:val="20"/>
                <w:lang w:eastAsia="en-US"/>
              </w:rPr>
              <w:t>gebrochenen</w:t>
            </w:r>
            <w:r w:rsidRPr="00C64566">
              <w:rPr>
                <w:rFonts w:eastAsia="Calibri"/>
                <w:szCs w:val="20"/>
                <w:lang w:eastAsia="en-US"/>
              </w:rPr>
              <w:t xml:space="preserve"> und </w:t>
            </w:r>
            <w:r w:rsidRPr="00C64566">
              <w:rPr>
                <w:rFonts w:eastAsia="Calibri"/>
                <w:i/>
                <w:szCs w:val="20"/>
                <w:lang w:eastAsia="en-US"/>
              </w:rPr>
              <w:t>n</w:t>
            </w:r>
            <w:r w:rsidRPr="00C64566">
              <w:rPr>
                <w:rFonts w:eastAsia="Calibri"/>
                <w:i/>
                <w:szCs w:val="20"/>
                <w:lang w:eastAsia="en-US"/>
              </w:rPr>
              <w:t>e</w:t>
            </w:r>
            <w:r w:rsidRPr="00C64566">
              <w:rPr>
                <w:rFonts w:eastAsia="Calibri"/>
                <w:i/>
                <w:szCs w:val="20"/>
                <w:lang w:eastAsia="en-US"/>
              </w:rPr>
              <w:t>gativen</w:t>
            </w:r>
            <w:r w:rsidRPr="00C64566">
              <w:rPr>
                <w:rFonts w:eastAsia="Calibri"/>
                <w:szCs w:val="20"/>
                <w:lang w:eastAsia="en-US"/>
              </w:rPr>
              <w:t xml:space="preserve"> Zahlen rechnen, die im täglichen Leben vorkommen</w:t>
            </w:r>
          </w:p>
          <w:p w14:paraId="73A4DAF8" w14:textId="77777777" w:rsidR="00A22666" w:rsidRPr="00C64566" w:rsidRDefault="00A22666" w:rsidP="007E296A">
            <w:pPr>
              <w:pStyle w:val="LoTabelle-6pt"/>
              <w:rPr>
                <w:spacing w:val="-4"/>
                <w:szCs w:val="20"/>
              </w:rPr>
            </w:pPr>
            <w:r w:rsidRPr="00C64566">
              <w:rPr>
                <w:spacing w:val="-4"/>
                <w:szCs w:val="20"/>
                <w:shd w:val="clear" w:color="auto" w:fill="F5A092"/>
              </w:rPr>
              <w:t>E:</w:t>
            </w:r>
            <w:r w:rsidRPr="00C64566">
              <w:rPr>
                <w:spacing w:val="-4"/>
                <w:szCs w:val="20"/>
              </w:rPr>
              <w:t xml:space="preserve"> Teilkompetenz schon in 5/6</w:t>
            </w:r>
          </w:p>
        </w:tc>
        <w:tc>
          <w:tcPr>
            <w:tcW w:w="1250" w:type="pct"/>
            <w:tcBorders>
              <w:bottom w:val="nil"/>
            </w:tcBorders>
            <w:shd w:val="clear" w:color="auto" w:fill="auto"/>
          </w:tcPr>
          <w:p w14:paraId="16715E3F" w14:textId="77777777" w:rsidR="00A22666" w:rsidRPr="00C64566" w:rsidRDefault="00A22666" w:rsidP="007E296A">
            <w:pPr>
              <w:pStyle w:val="LoTabelle6pt-fett"/>
              <w:rPr>
                <w:szCs w:val="20"/>
              </w:rPr>
            </w:pPr>
            <w:r w:rsidRPr="00C64566">
              <w:rPr>
                <w:szCs w:val="20"/>
              </w:rPr>
              <w:t>Multiplikation</w:t>
            </w:r>
          </w:p>
          <w:p w14:paraId="16395DFF" w14:textId="77777777" w:rsidR="00A22666" w:rsidRPr="00C64566" w:rsidRDefault="00A22666" w:rsidP="007E296A">
            <w:pPr>
              <w:pStyle w:val="LoTabelle-6pt"/>
              <w:rPr>
                <w:szCs w:val="20"/>
              </w:rPr>
            </w:pPr>
            <w:r w:rsidRPr="00C64566">
              <w:rPr>
                <w:szCs w:val="20"/>
              </w:rPr>
              <w:t>Negative ganze Zahl mit natürlicher Zahl</w:t>
            </w:r>
          </w:p>
        </w:tc>
        <w:tc>
          <w:tcPr>
            <w:tcW w:w="1250" w:type="pct"/>
            <w:tcBorders>
              <w:bottom w:val="nil"/>
            </w:tcBorders>
            <w:shd w:val="clear" w:color="auto" w:fill="auto"/>
          </w:tcPr>
          <w:p w14:paraId="31D7C193" w14:textId="77777777" w:rsidR="00A22666" w:rsidRPr="00C64566" w:rsidRDefault="00A22666" w:rsidP="007E296A">
            <w:pPr>
              <w:pStyle w:val="LoTabelle-6pt"/>
              <w:rPr>
                <w:rFonts w:eastAsia="Calibri"/>
                <w:szCs w:val="20"/>
                <w:lang w:eastAsia="en-US"/>
              </w:rPr>
            </w:pPr>
          </w:p>
          <w:p w14:paraId="3D29F83F" w14:textId="77777777" w:rsidR="00A22666" w:rsidRPr="00C64566" w:rsidRDefault="00A22666" w:rsidP="007E296A">
            <w:pPr>
              <w:pStyle w:val="LoTabelle-6pt"/>
              <w:rPr>
                <w:rFonts w:eastAsia="Calibri"/>
                <w:szCs w:val="20"/>
                <w:lang w:eastAsia="en-US"/>
              </w:rPr>
            </w:pPr>
            <w:r w:rsidRPr="00C64566">
              <w:rPr>
                <w:rFonts w:eastAsia="Calibri"/>
                <w:szCs w:val="20"/>
                <w:lang w:eastAsia="en-US"/>
              </w:rPr>
              <w:t>Multiplikation als Mehrfachaddition</w:t>
            </w:r>
          </w:p>
        </w:tc>
      </w:tr>
      <w:tr w:rsidR="00A22666" w:rsidRPr="00C81F78" w14:paraId="4B392FF1" w14:textId="77777777" w:rsidTr="0006024D">
        <w:trPr>
          <w:jc w:val="center"/>
        </w:trPr>
        <w:tc>
          <w:tcPr>
            <w:tcW w:w="1250" w:type="pct"/>
            <w:vMerge/>
            <w:shd w:val="clear" w:color="auto" w:fill="auto"/>
          </w:tcPr>
          <w:p w14:paraId="4CC1DA4D" w14:textId="77777777" w:rsidR="00A22666" w:rsidRPr="00C64566" w:rsidRDefault="00A22666" w:rsidP="007E296A">
            <w:pPr>
              <w:spacing w:before="60"/>
              <w:rPr>
                <w:rFonts w:eastAsia="Calibri" w:cs="Arial"/>
                <w:szCs w:val="20"/>
              </w:rPr>
            </w:pPr>
          </w:p>
        </w:tc>
        <w:tc>
          <w:tcPr>
            <w:tcW w:w="1250" w:type="pct"/>
            <w:vMerge/>
            <w:shd w:val="clear" w:color="auto" w:fill="auto"/>
          </w:tcPr>
          <w:p w14:paraId="43E09297" w14:textId="77777777" w:rsidR="00A22666" w:rsidRPr="00C64566" w:rsidRDefault="00A22666" w:rsidP="007E296A">
            <w:pPr>
              <w:spacing w:before="60"/>
              <w:rPr>
                <w:rFonts w:eastAsia="Calibri" w:cs="Arial"/>
                <w:szCs w:val="20"/>
                <w:lang w:eastAsia="en-US"/>
              </w:rPr>
            </w:pPr>
          </w:p>
        </w:tc>
        <w:tc>
          <w:tcPr>
            <w:tcW w:w="1250" w:type="pct"/>
            <w:tcBorders>
              <w:top w:val="nil"/>
              <w:bottom w:val="single" w:sz="4" w:space="0" w:color="auto"/>
            </w:tcBorders>
            <w:shd w:val="clear" w:color="auto" w:fill="auto"/>
          </w:tcPr>
          <w:p w14:paraId="196483CC" w14:textId="77777777" w:rsidR="00A22666" w:rsidRPr="00C64566" w:rsidRDefault="00A22666" w:rsidP="007E296A">
            <w:pPr>
              <w:pStyle w:val="LoTabelle-6pt"/>
              <w:rPr>
                <w:szCs w:val="20"/>
              </w:rPr>
            </w:pPr>
            <w:r w:rsidRPr="00C64566">
              <w:rPr>
                <w:szCs w:val="20"/>
              </w:rPr>
              <w:t>Negative ganze Zahl mit negativer ganzer Zahl</w:t>
            </w:r>
          </w:p>
        </w:tc>
        <w:tc>
          <w:tcPr>
            <w:tcW w:w="1250" w:type="pct"/>
            <w:tcBorders>
              <w:top w:val="nil"/>
              <w:bottom w:val="single" w:sz="4" w:space="0" w:color="auto"/>
            </w:tcBorders>
            <w:shd w:val="clear" w:color="auto" w:fill="auto"/>
          </w:tcPr>
          <w:p w14:paraId="4020F3E3" w14:textId="77777777" w:rsidR="00A22666" w:rsidRPr="00C64566" w:rsidRDefault="00A22666" w:rsidP="007E296A">
            <w:pPr>
              <w:pStyle w:val="LoTabelle-6pt"/>
              <w:rPr>
                <w:rFonts w:eastAsia="Calibri"/>
                <w:szCs w:val="20"/>
                <w:lang w:eastAsia="en-US"/>
              </w:rPr>
            </w:pPr>
            <w:r w:rsidRPr="00C64566">
              <w:rPr>
                <w:rFonts w:eastAsia="Calibri"/>
                <w:szCs w:val="20"/>
                <w:lang w:eastAsia="en-US"/>
              </w:rPr>
              <w:t>Neueinführen des Rechnens mit negat</w:t>
            </w:r>
            <w:r w:rsidRPr="00C64566">
              <w:rPr>
                <w:rFonts w:eastAsia="Calibri"/>
                <w:szCs w:val="20"/>
                <w:lang w:eastAsia="en-US"/>
              </w:rPr>
              <w:t>i</w:t>
            </w:r>
            <w:r w:rsidRPr="00C64566">
              <w:rPr>
                <w:rFonts w:eastAsia="Calibri"/>
                <w:szCs w:val="20"/>
                <w:lang w:eastAsia="en-US"/>
              </w:rPr>
              <w:t>ven Zahlen</w:t>
            </w:r>
          </w:p>
        </w:tc>
      </w:tr>
      <w:tr w:rsidR="00A22666" w:rsidRPr="00C81F78" w14:paraId="450BF300" w14:textId="77777777" w:rsidTr="0006024D">
        <w:trPr>
          <w:jc w:val="center"/>
        </w:trPr>
        <w:tc>
          <w:tcPr>
            <w:tcW w:w="1250" w:type="pct"/>
            <w:vMerge/>
            <w:shd w:val="clear" w:color="auto" w:fill="auto"/>
          </w:tcPr>
          <w:p w14:paraId="6BF120A4" w14:textId="77777777" w:rsidR="00A22666" w:rsidRPr="00C64566" w:rsidRDefault="00A22666" w:rsidP="007E296A">
            <w:pPr>
              <w:spacing w:before="60"/>
              <w:rPr>
                <w:rFonts w:eastAsia="Calibri" w:cs="Arial"/>
                <w:szCs w:val="20"/>
              </w:rPr>
            </w:pPr>
          </w:p>
        </w:tc>
        <w:tc>
          <w:tcPr>
            <w:tcW w:w="1250" w:type="pct"/>
            <w:vMerge/>
            <w:shd w:val="clear" w:color="auto" w:fill="auto"/>
          </w:tcPr>
          <w:p w14:paraId="1C7E2998" w14:textId="77777777" w:rsidR="00A22666" w:rsidRPr="00C64566" w:rsidRDefault="00A22666" w:rsidP="007E296A">
            <w:pPr>
              <w:spacing w:before="60"/>
              <w:rPr>
                <w:rFonts w:eastAsia="Calibri" w:cs="Arial"/>
                <w:szCs w:val="20"/>
              </w:rPr>
            </w:pPr>
          </w:p>
        </w:tc>
        <w:tc>
          <w:tcPr>
            <w:tcW w:w="1250" w:type="pct"/>
            <w:tcBorders>
              <w:bottom w:val="nil"/>
            </w:tcBorders>
            <w:shd w:val="clear" w:color="auto" w:fill="auto"/>
          </w:tcPr>
          <w:p w14:paraId="2F0E62FE" w14:textId="77777777" w:rsidR="00A22666" w:rsidRPr="00C64566" w:rsidRDefault="00A22666" w:rsidP="007E296A">
            <w:pPr>
              <w:pStyle w:val="LoTabelle6pt-fett"/>
              <w:rPr>
                <w:szCs w:val="20"/>
              </w:rPr>
            </w:pPr>
            <w:r w:rsidRPr="00C64566">
              <w:rPr>
                <w:szCs w:val="20"/>
              </w:rPr>
              <w:t>Division</w:t>
            </w:r>
          </w:p>
          <w:p w14:paraId="55F87BA5" w14:textId="77777777" w:rsidR="00A22666" w:rsidRPr="00C64566" w:rsidRDefault="00A22666" w:rsidP="007E296A">
            <w:pPr>
              <w:pStyle w:val="LoTabelle-6pt"/>
              <w:rPr>
                <w:szCs w:val="20"/>
              </w:rPr>
            </w:pPr>
            <w:r w:rsidRPr="00C64566">
              <w:rPr>
                <w:szCs w:val="20"/>
              </w:rPr>
              <w:t>Negative ganze Zahl durch natürliche Zahl</w:t>
            </w:r>
          </w:p>
        </w:tc>
        <w:tc>
          <w:tcPr>
            <w:tcW w:w="1250" w:type="pct"/>
            <w:tcBorders>
              <w:bottom w:val="nil"/>
            </w:tcBorders>
            <w:shd w:val="clear" w:color="auto" w:fill="auto"/>
          </w:tcPr>
          <w:p w14:paraId="38AC4CD2" w14:textId="77777777" w:rsidR="00A22666" w:rsidRPr="00C64566" w:rsidRDefault="00A22666" w:rsidP="007E296A">
            <w:pPr>
              <w:pStyle w:val="LoTabelle-6pt"/>
              <w:rPr>
                <w:rFonts w:eastAsia="Calibri"/>
                <w:szCs w:val="20"/>
                <w:lang w:eastAsia="en-US"/>
              </w:rPr>
            </w:pPr>
            <w:r w:rsidRPr="00C64566">
              <w:rPr>
                <w:rFonts w:eastAsia="Calibri"/>
                <w:szCs w:val="20"/>
                <w:lang w:eastAsia="en-US"/>
              </w:rPr>
              <w:t>Sinnvollerweise Division ohne Rest</w:t>
            </w:r>
          </w:p>
        </w:tc>
      </w:tr>
      <w:tr w:rsidR="00A22666" w:rsidRPr="00C81F78" w14:paraId="06397642" w14:textId="77777777" w:rsidTr="0006024D">
        <w:trPr>
          <w:jc w:val="center"/>
        </w:trPr>
        <w:tc>
          <w:tcPr>
            <w:tcW w:w="1250" w:type="pct"/>
            <w:vMerge/>
            <w:shd w:val="clear" w:color="auto" w:fill="auto"/>
          </w:tcPr>
          <w:p w14:paraId="76761140" w14:textId="77777777" w:rsidR="00A22666" w:rsidRPr="00C64566" w:rsidRDefault="00A22666" w:rsidP="007E296A">
            <w:pPr>
              <w:spacing w:before="60"/>
              <w:rPr>
                <w:rFonts w:eastAsia="Calibri" w:cs="Arial"/>
                <w:szCs w:val="20"/>
              </w:rPr>
            </w:pPr>
          </w:p>
        </w:tc>
        <w:tc>
          <w:tcPr>
            <w:tcW w:w="1250" w:type="pct"/>
            <w:vMerge/>
            <w:shd w:val="clear" w:color="auto" w:fill="auto"/>
          </w:tcPr>
          <w:p w14:paraId="2A80C4AE" w14:textId="77777777" w:rsidR="00A22666" w:rsidRPr="00C64566" w:rsidRDefault="00A22666" w:rsidP="007E296A">
            <w:pPr>
              <w:spacing w:before="60"/>
              <w:rPr>
                <w:rFonts w:eastAsia="Calibri" w:cs="Arial"/>
                <w:szCs w:val="20"/>
              </w:rPr>
            </w:pPr>
          </w:p>
        </w:tc>
        <w:tc>
          <w:tcPr>
            <w:tcW w:w="1250" w:type="pct"/>
            <w:tcBorders>
              <w:top w:val="nil"/>
            </w:tcBorders>
            <w:shd w:val="clear" w:color="auto" w:fill="auto"/>
          </w:tcPr>
          <w:p w14:paraId="29060793" w14:textId="77777777" w:rsidR="00A22666" w:rsidRPr="00C64566" w:rsidRDefault="00A22666" w:rsidP="00C64566">
            <w:pPr>
              <w:pStyle w:val="LoTabelle-6pt"/>
              <w:spacing w:after="120"/>
              <w:rPr>
                <w:szCs w:val="20"/>
              </w:rPr>
            </w:pPr>
            <w:r w:rsidRPr="00C64566">
              <w:rPr>
                <w:szCs w:val="20"/>
              </w:rPr>
              <w:t>Negative ganze Zahl durch negative ga</w:t>
            </w:r>
            <w:r w:rsidRPr="00C64566">
              <w:rPr>
                <w:szCs w:val="20"/>
              </w:rPr>
              <w:t>n</w:t>
            </w:r>
            <w:r w:rsidRPr="00C64566">
              <w:rPr>
                <w:szCs w:val="20"/>
              </w:rPr>
              <w:t>ze Zahl</w:t>
            </w:r>
          </w:p>
        </w:tc>
        <w:tc>
          <w:tcPr>
            <w:tcW w:w="1250" w:type="pct"/>
            <w:tcBorders>
              <w:top w:val="nil"/>
            </w:tcBorders>
            <w:shd w:val="clear" w:color="auto" w:fill="auto"/>
          </w:tcPr>
          <w:p w14:paraId="675D6D5D" w14:textId="77777777" w:rsidR="00A22666" w:rsidRPr="00C64566" w:rsidRDefault="00A22666" w:rsidP="007E296A">
            <w:pPr>
              <w:pStyle w:val="LoTabelle-6pt"/>
              <w:rPr>
                <w:rFonts w:eastAsia="Calibri"/>
                <w:szCs w:val="20"/>
                <w:lang w:eastAsia="en-US"/>
              </w:rPr>
            </w:pPr>
          </w:p>
        </w:tc>
      </w:tr>
      <w:tr w:rsidR="00A22666" w:rsidRPr="00C81F78" w14:paraId="06523CB2" w14:textId="77777777" w:rsidTr="0006024D">
        <w:trPr>
          <w:jc w:val="center"/>
        </w:trPr>
        <w:tc>
          <w:tcPr>
            <w:tcW w:w="1250" w:type="pct"/>
            <w:vMerge/>
            <w:shd w:val="clear" w:color="auto" w:fill="auto"/>
          </w:tcPr>
          <w:p w14:paraId="657A83E9" w14:textId="77777777" w:rsidR="00A22666" w:rsidRPr="00C64566" w:rsidRDefault="00A22666" w:rsidP="007E296A">
            <w:pPr>
              <w:spacing w:before="60"/>
              <w:rPr>
                <w:rFonts w:eastAsia="Calibri" w:cs="Arial"/>
                <w:szCs w:val="20"/>
              </w:rPr>
            </w:pPr>
          </w:p>
        </w:tc>
        <w:tc>
          <w:tcPr>
            <w:tcW w:w="1250" w:type="pct"/>
            <w:vMerge/>
            <w:shd w:val="clear" w:color="auto" w:fill="auto"/>
          </w:tcPr>
          <w:p w14:paraId="28237BDB" w14:textId="77777777" w:rsidR="00A22666" w:rsidRPr="00C64566" w:rsidRDefault="00A22666" w:rsidP="007E296A">
            <w:pPr>
              <w:spacing w:before="60"/>
              <w:rPr>
                <w:rFonts w:eastAsia="Calibri" w:cs="Arial"/>
                <w:szCs w:val="20"/>
              </w:rPr>
            </w:pPr>
          </w:p>
        </w:tc>
        <w:tc>
          <w:tcPr>
            <w:tcW w:w="1250" w:type="pct"/>
            <w:tcBorders>
              <w:bottom w:val="single" w:sz="4" w:space="0" w:color="auto"/>
            </w:tcBorders>
            <w:shd w:val="clear" w:color="auto" w:fill="auto"/>
          </w:tcPr>
          <w:p w14:paraId="0061B0FB" w14:textId="2A314E36" w:rsidR="002A69A1" w:rsidRPr="00C64566" w:rsidRDefault="00A22666" w:rsidP="00D50440">
            <w:pPr>
              <w:pStyle w:val="LoTabelle6pt-fett"/>
              <w:rPr>
                <w:szCs w:val="20"/>
              </w:rPr>
            </w:pPr>
            <w:r w:rsidRPr="00C64566">
              <w:rPr>
                <w:szCs w:val="20"/>
              </w:rPr>
              <w:t>Rationale</w:t>
            </w:r>
            <w:r w:rsidR="00FE2270" w:rsidRPr="00C64566">
              <w:rPr>
                <w:szCs w:val="20"/>
              </w:rPr>
              <w:t xml:space="preserve"> Zahlen</w:t>
            </w:r>
          </w:p>
          <w:p w14:paraId="409233FA" w14:textId="77777777" w:rsidR="00FE2270" w:rsidRPr="00C64566" w:rsidRDefault="00FE2270" w:rsidP="00D50440">
            <w:pPr>
              <w:pStyle w:val="LoTabelle6pt-fett"/>
              <w:rPr>
                <w:b w:val="0"/>
                <w:szCs w:val="20"/>
              </w:rPr>
            </w:pPr>
            <w:r w:rsidRPr="00C64566">
              <w:rPr>
                <w:b w:val="0"/>
                <w:szCs w:val="20"/>
              </w:rPr>
              <w:t>Rationale Zahlen sind Brüche</w:t>
            </w:r>
          </w:p>
          <w:p w14:paraId="3EA2DC10" w14:textId="3ECF3858" w:rsidR="00D50440" w:rsidRPr="00C64566" w:rsidRDefault="00A22666" w:rsidP="00D50440">
            <w:pPr>
              <w:pStyle w:val="LoTabelle6pt-fett"/>
              <w:rPr>
                <w:b w:val="0"/>
                <w:szCs w:val="20"/>
              </w:rPr>
            </w:pPr>
            <w:r w:rsidRPr="00C64566">
              <w:rPr>
                <w:b w:val="0"/>
                <w:szCs w:val="20"/>
              </w:rPr>
              <w:t>Bedeutung eines Bruches</w:t>
            </w:r>
          </w:p>
          <w:p w14:paraId="74533DD9" w14:textId="08E1309A" w:rsidR="00A22666" w:rsidRPr="00C64566" w:rsidRDefault="00A22666" w:rsidP="00FE2270">
            <w:pPr>
              <w:pStyle w:val="LoTabelle6pt-fett"/>
              <w:spacing w:after="120"/>
              <w:rPr>
                <w:szCs w:val="20"/>
              </w:rPr>
            </w:pPr>
            <w:r w:rsidRPr="00C64566">
              <w:rPr>
                <w:b w:val="0"/>
                <w:szCs w:val="20"/>
              </w:rPr>
              <w:t>Anordnen von Brüchen auf der Zahleng</w:t>
            </w:r>
            <w:r w:rsidRPr="00C64566">
              <w:rPr>
                <w:b w:val="0"/>
                <w:szCs w:val="20"/>
              </w:rPr>
              <w:t>e</w:t>
            </w:r>
            <w:r w:rsidRPr="00C64566">
              <w:rPr>
                <w:b w:val="0"/>
                <w:szCs w:val="20"/>
              </w:rPr>
              <w:t>raden</w:t>
            </w:r>
          </w:p>
        </w:tc>
        <w:tc>
          <w:tcPr>
            <w:tcW w:w="1250" w:type="pct"/>
            <w:tcBorders>
              <w:bottom w:val="single" w:sz="4" w:space="0" w:color="auto"/>
            </w:tcBorders>
            <w:shd w:val="clear" w:color="auto" w:fill="auto"/>
          </w:tcPr>
          <w:p w14:paraId="38789E00" w14:textId="092C3CA4" w:rsidR="00A22666" w:rsidRPr="00C64566" w:rsidRDefault="00A22666" w:rsidP="004E51BF">
            <w:pPr>
              <w:pStyle w:val="LoTabelle-6pt"/>
              <w:rPr>
                <w:rFonts w:eastAsia="Calibri"/>
                <w:szCs w:val="20"/>
                <w:shd w:val="clear" w:color="auto" w:fill="A3D7B7"/>
              </w:rPr>
            </w:pPr>
            <w:r w:rsidRPr="00C64566">
              <w:rPr>
                <w:rFonts w:eastAsia="Calibri"/>
                <w:szCs w:val="20"/>
                <w:lang w:eastAsia="en-US"/>
              </w:rPr>
              <w:t>Vertiefung Klasse 6</w:t>
            </w:r>
          </w:p>
        </w:tc>
      </w:tr>
      <w:tr w:rsidR="00A22666" w:rsidRPr="00C81F78" w14:paraId="38BDF8FA" w14:textId="77777777" w:rsidTr="0006024D">
        <w:trPr>
          <w:jc w:val="center"/>
        </w:trPr>
        <w:tc>
          <w:tcPr>
            <w:tcW w:w="1250" w:type="pct"/>
            <w:vMerge/>
            <w:shd w:val="clear" w:color="auto" w:fill="auto"/>
          </w:tcPr>
          <w:p w14:paraId="1BEF3236" w14:textId="43E0C6CD" w:rsidR="00A22666" w:rsidRPr="00C64566" w:rsidRDefault="00A22666" w:rsidP="007E296A">
            <w:pPr>
              <w:spacing w:before="60"/>
              <w:rPr>
                <w:rFonts w:eastAsia="Calibri" w:cs="Arial"/>
                <w:szCs w:val="20"/>
              </w:rPr>
            </w:pPr>
          </w:p>
        </w:tc>
        <w:tc>
          <w:tcPr>
            <w:tcW w:w="1250" w:type="pct"/>
            <w:vMerge/>
            <w:shd w:val="clear" w:color="auto" w:fill="auto"/>
          </w:tcPr>
          <w:p w14:paraId="42660846" w14:textId="77777777" w:rsidR="00A22666" w:rsidRPr="00C64566" w:rsidRDefault="00A22666" w:rsidP="007E296A">
            <w:pPr>
              <w:spacing w:before="60"/>
              <w:rPr>
                <w:rFonts w:eastAsia="Calibri" w:cs="Arial"/>
                <w:szCs w:val="20"/>
              </w:rPr>
            </w:pPr>
          </w:p>
        </w:tc>
        <w:tc>
          <w:tcPr>
            <w:tcW w:w="1250" w:type="pct"/>
            <w:tcBorders>
              <w:bottom w:val="nil"/>
            </w:tcBorders>
            <w:shd w:val="clear" w:color="auto" w:fill="auto"/>
          </w:tcPr>
          <w:p w14:paraId="5F584A48" w14:textId="77777777" w:rsidR="00A22666" w:rsidRPr="00C64566" w:rsidRDefault="00A22666" w:rsidP="007E296A">
            <w:pPr>
              <w:pStyle w:val="LoTabelle6pt-fett"/>
              <w:rPr>
                <w:szCs w:val="20"/>
              </w:rPr>
            </w:pPr>
            <w:r w:rsidRPr="00C64566">
              <w:rPr>
                <w:szCs w:val="20"/>
              </w:rPr>
              <w:t>Rechenregeln für Brüche</w:t>
            </w:r>
            <w:r w:rsidRPr="00C64566">
              <w:rPr>
                <w:szCs w:val="20"/>
              </w:rPr>
              <w:br/>
              <w:t>Addieren, Subtrahieren, Multiplizieren, Dividieren von Brüchen</w:t>
            </w:r>
          </w:p>
        </w:tc>
        <w:tc>
          <w:tcPr>
            <w:tcW w:w="1250" w:type="pct"/>
            <w:tcBorders>
              <w:bottom w:val="nil"/>
            </w:tcBorders>
            <w:shd w:val="clear" w:color="auto" w:fill="auto"/>
          </w:tcPr>
          <w:p w14:paraId="592698BA" w14:textId="77777777" w:rsidR="00A22666" w:rsidRPr="00C64566" w:rsidRDefault="00A22666" w:rsidP="007E296A">
            <w:pPr>
              <w:pStyle w:val="LoTabelle-6pt"/>
              <w:rPr>
                <w:rFonts w:eastAsia="Calibri"/>
                <w:szCs w:val="20"/>
                <w:shd w:val="clear" w:color="auto" w:fill="A3D7B7"/>
              </w:rPr>
            </w:pPr>
            <w:r w:rsidRPr="00C64566">
              <w:rPr>
                <w:rFonts w:eastAsia="Calibri"/>
                <w:szCs w:val="20"/>
                <w:lang w:eastAsia="en-US"/>
              </w:rPr>
              <w:t>Wiederholung und Erweiterung bekannter Rechenverfahren aus Klasse 6</w:t>
            </w:r>
          </w:p>
        </w:tc>
      </w:tr>
      <w:tr w:rsidR="00A22666" w:rsidRPr="00C81F78" w14:paraId="0DC0C88C" w14:textId="77777777" w:rsidTr="00D50440">
        <w:trPr>
          <w:jc w:val="center"/>
        </w:trPr>
        <w:tc>
          <w:tcPr>
            <w:tcW w:w="1250" w:type="pct"/>
            <w:vMerge/>
            <w:shd w:val="clear" w:color="auto" w:fill="auto"/>
          </w:tcPr>
          <w:p w14:paraId="6B056DC1" w14:textId="77777777" w:rsidR="00A22666" w:rsidRPr="00C64566" w:rsidRDefault="00A22666" w:rsidP="007E296A">
            <w:pPr>
              <w:spacing w:before="60"/>
              <w:rPr>
                <w:rFonts w:eastAsia="Calibri" w:cs="Arial"/>
                <w:szCs w:val="20"/>
              </w:rPr>
            </w:pPr>
          </w:p>
        </w:tc>
        <w:tc>
          <w:tcPr>
            <w:tcW w:w="1250" w:type="pct"/>
            <w:vMerge/>
            <w:tcBorders>
              <w:bottom w:val="nil"/>
            </w:tcBorders>
            <w:shd w:val="clear" w:color="auto" w:fill="auto"/>
          </w:tcPr>
          <w:p w14:paraId="4A506446" w14:textId="77777777" w:rsidR="00A22666" w:rsidRPr="00C64566" w:rsidRDefault="00A22666" w:rsidP="007E296A">
            <w:pPr>
              <w:spacing w:before="60"/>
              <w:rPr>
                <w:rFonts w:eastAsia="Calibri" w:cs="Arial"/>
                <w:szCs w:val="20"/>
              </w:rPr>
            </w:pPr>
          </w:p>
        </w:tc>
        <w:tc>
          <w:tcPr>
            <w:tcW w:w="1250" w:type="pct"/>
            <w:tcBorders>
              <w:top w:val="nil"/>
              <w:bottom w:val="nil"/>
            </w:tcBorders>
            <w:shd w:val="clear" w:color="auto" w:fill="auto"/>
          </w:tcPr>
          <w:p w14:paraId="09239F49" w14:textId="77777777" w:rsidR="00A22666" w:rsidRPr="00C64566" w:rsidRDefault="00A22666" w:rsidP="007E296A">
            <w:pPr>
              <w:pStyle w:val="LoTabelle-6pt-6pt"/>
              <w:rPr>
                <w:szCs w:val="20"/>
              </w:rPr>
            </w:pPr>
            <w:r w:rsidRPr="00C64566">
              <w:rPr>
                <w:szCs w:val="20"/>
              </w:rPr>
              <w:t>Rechnen mit rationalen Zahlen</w:t>
            </w:r>
          </w:p>
        </w:tc>
        <w:tc>
          <w:tcPr>
            <w:tcW w:w="1250" w:type="pct"/>
            <w:tcBorders>
              <w:top w:val="nil"/>
              <w:bottom w:val="nil"/>
            </w:tcBorders>
            <w:shd w:val="clear" w:color="auto" w:fill="auto"/>
          </w:tcPr>
          <w:p w14:paraId="36A25C6E" w14:textId="77777777" w:rsidR="00A22666" w:rsidRPr="00C64566" w:rsidRDefault="00A22666" w:rsidP="007E296A">
            <w:pPr>
              <w:pStyle w:val="LoTabelle-6pt"/>
              <w:rPr>
                <w:rFonts w:eastAsia="Calibri"/>
                <w:szCs w:val="20"/>
                <w:shd w:val="clear" w:color="auto" w:fill="A3D7B7"/>
              </w:rPr>
            </w:pPr>
            <w:r w:rsidRPr="00C64566">
              <w:rPr>
                <w:szCs w:val="20"/>
              </w:rPr>
              <w:t>Auch in dezimaler Darstellung</w:t>
            </w:r>
          </w:p>
        </w:tc>
      </w:tr>
      <w:tr w:rsidR="00A22666" w:rsidRPr="00C81F78" w14:paraId="1591214E" w14:textId="77777777" w:rsidTr="00D50440">
        <w:trPr>
          <w:jc w:val="center"/>
        </w:trPr>
        <w:tc>
          <w:tcPr>
            <w:tcW w:w="1250" w:type="pct"/>
            <w:vMerge/>
            <w:shd w:val="clear" w:color="auto" w:fill="auto"/>
          </w:tcPr>
          <w:p w14:paraId="37DA5B82" w14:textId="77777777" w:rsidR="00A22666" w:rsidRPr="00C64566" w:rsidRDefault="00A22666" w:rsidP="007E296A">
            <w:pPr>
              <w:spacing w:before="60"/>
              <w:rPr>
                <w:rFonts w:eastAsia="Calibri" w:cs="Arial"/>
                <w:szCs w:val="20"/>
              </w:rPr>
            </w:pPr>
          </w:p>
        </w:tc>
        <w:tc>
          <w:tcPr>
            <w:tcW w:w="1250" w:type="pct"/>
            <w:tcBorders>
              <w:top w:val="nil"/>
            </w:tcBorders>
            <w:shd w:val="clear" w:color="auto" w:fill="auto"/>
          </w:tcPr>
          <w:p w14:paraId="4EF549FD" w14:textId="77777777" w:rsidR="00A22666" w:rsidRPr="00C64566" w:rsidRDefault="00A22666" w:rsidP="007E296A">
            <w:pPr>
              <w:pStyle w:val="LoTabelle-6pt"/>
              <w:rPr>
                <w:rFonts w:eastAsia="Calibri"/>
                <w:szCs w:val="20"/>
              </w:rPr>
            </w:pPr>
            <w:r w:rsidRPr="00C64566">
              <w:rPr>
                <w:rFonts w:eastAsia="Calibri"/>
                <w:szCs w:val="20"/>
              </w:rPr>
              <w:t xml:space="preserve">(3) […] Zahlen in </w:t>
            </w:r>
            <w:r w:rsidRPr="00C64566">
              <w:rPr>
                <w:rFonts w:eastAsia="Calibri"/>
                <w:i/>
                <w:szCs w:val="20"/>
              </w:rPr>
              <w:t>Zehnerpotenzschrei</w:t>
            </w:r>
            <w:r w:rsidRPr="00C64566">
              <w:rPr>
                <w:rFonts w:eastAsia="Calibri"/>
                <w:i/>
                <w:szCs w:val="20"/>
              </w:rPr>
              <w:t>b</w:t>
            </w:r>
            <w:r w:rsidRPr="00C64566">
              <w:rPr>
                <w:rFonts w:eastAsia="Calibri"/>
                <w:i/>
                <w:szCs w:val="20"/>
              </w:rPr>
              <w:t>weise</w:t>
            </w:r>
            <w:r w:rsidRPr="00C64566">
              <w:rPr>
                <w:rFonts w:eastAsia="Calibri"/>
                <w:szCs w:val="20"/>
              </w:rPr>
              <w:t xml:space="preserve"> angeben</w:t>
            </w:r>
          </w:p>
          <w:p w14:paraId="33245EDB" w14:textId="77777777" w:rsidR="00A22666" w:rsidRPr="00C64566" w:rsidRDefault="00A22666" w:rsidP="007E296A">
            <w:pPr>
              <w:pStyle w:val="LoTabelle-6pt-6pt"/>
              <w:rPr>
                <w:rFonts w:eastAsia="Calibri"/>
                <w:szCs w:val="20"/>
              </w:rPr>
            </w:pPr>
            <w:r w:rsidRPr="00C64566">
              <w:rPr>
                <w:szCs w:val="20"/>
                <w:shd w:val="clear" w:color="auto" w:fill="F5A092"/>
              </w:rPr>
              <w:t>E:</w:t>
            </w:r>
            <w:r w:rsidRPr="00C64566">
              <w:rPr>
                <w:szCs w:val="20"/>
              </w:rPr>
              <w:t xml:space="preserve"> Teilkompetenz schon in 5/6</w:t>
            </w:r>
          </w:p>
        </w:tc>
        <w:tc>
          <w:tcPr>
            <w:tcW w:w="1250" w:type="pct"/>
            <w:tcBorders>
              <w:top w:val="nil"/>
            </w:tcBorders>
            <w:shd w:val="clear" w:color="auto" w:fill="auto"/>
          </w:tcPr>
          <w:p w14:paraId="1557B946" w14:textId="77777777" w:rsidR="00A22666" w:rsidRPr="00C64566" w:rsidRDefault="00A22666" w:rsidP="007E296A">
            <w:pPr>
              <w:pStyle w:val="LoTabelle6pt-fett"/>
              <w:rPr>
                <w:szCs w:val="20"/>
              </w:rPr>
            </w:pPr>
            <w:r w:rsidRPr="00C64566">
              <w:rPr>
                <w:szCs w:val="20"/>
              </w:rPr>
              <w:t>Rationale Zahlen in Zehnerpoten</w:t>
            </w:r>
            <w:r w:rsidRPr="00C64566">
              <w:rPr>
                <w:szCs w:val="20"/>
              </w:rPr>
              <w:t>z</w:t>
            </w:r>
            <w:r w:rsidRPr="00C64566">
              <w:rPr>
                <w:szCs w:val="20"/>
              </w:rPr>
              <w:t>schreibweise</w:t>
            </w:r>
          </w:p>
        </w:tc>
        <w:tc>
          <w:tcPr>
            <w:tcW w:w="1250" w:type="pct"/>
            <w:tcBorders>
              <w:top w:val="nil"/>
            </w:tcBorders>
            <w:shd w:val="clear" w:color="auto" w:fill="auto"/>
          </w:tcPr>
          <w:p w14:paraId="616B715E" w14:textId="28EB381E" w:rsidR="00A22666" w:rsidRPr="00C64566" w:rsidRDefault="00E64778" w:rsidP="007E296A">
            <w:pPr>
              <w:pStyle w:val="LoTabelle-6pt"/>
              <w:rPr>
                <w:szCs w:val="20"/>
              </w:rPr>
            </w:pPr>
            <w:r w:rsidRPr="00C64566">
              <w:rPr>
                <w:szCs w:val="20"/>
              </w:rPr>
              <w:t>N</w:t>
            </w:r>
            <w:r w:rsidR="00A22666" w:rsidRPr="00C64566">
              <w:rPr>
                <w:szCs w:val="20"/>
              </w:rPr>
              <w:t>icht zwingend in Normdarstellung</w:t>
            </w:r>
          </w:p>
          <w:p w14:paraId="71E9132A" w14:textId="77777777" w:rsidR="00A22666" w:rsidRPr="00C64566" w:rsidRDefault="00A22666" w:rsidP="0006024D">
            <w:pPr>
              <w:pStyle w:val="LoTabelle-6pt"/>
              <w:spacing w:after="120"/>
              <w:rPr>
                <w:szCs w:val="20"/>
              </w:rPr>
            </w:pPr>
            <w:r w:rsidRPr="00C64566">
              <w:rPr>
                <w:szCs w:val="20"/>
              </w:rPr>
              <w:t>Zehnerpotenzen als Abkürzung der St</w:t>
            </w:r>
            <w:r w:rsidRPr="00C64566">
              <w:rPr>
                <w:szCs w:val="20"/>
              </w:rPr>
              <w:t>u</w:t>
            </w:r>
            <w:r w:rsidRPr="00C64566">
              <w:rPr>
                <w:szCs w:val="20"/>
              </w:rPr>
              <w:t>fenzahlen</w:t>
            </w:r>
          </w:p>
        </w:tc>
      </w:tr>
    </w:tbl>
    <w:p w14:paraId="516EE702" w14:textId="77777777" w:rsidR="00664C1C" w:rsidRDefault="00664C1C">
      <w:pPr>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C81F78" w14:paraId="59A9B3AE"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4629504D" w14:textId="77777777" w:rsidR="00A22666" w:rsidRPr="00C81F78" w:rsidRDefault="00A22666" w:rsidP="00FE1255">
            <w:pPr>
              <w:pStyle w:val="bcTab"/>
            </w:pPr>
            <w:r w:rsidRPr="00C81F78">
              <w:lastRenderedPageBreak/>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br w:type="page"/>
            </w:r>
            <w:r w:rsidRPr="00C81F78">
              <w:br w:type="page"/>
            </w:r>
            <w:r w:rsidRPr="00C81F78">
              <w:rPr>
                <w:sz w:val="22"/>
                <w:szCs w:val="24"/>
              </w:rPr>
              <w:br w:type="page"/>
            </w:r>
            <w:r w:rsidRPr="00C81F78">
              <w:br w:type="page"/>
            </w:r>
            <w:r w:rsidRPr="00C81F78">
              <w:rPr>
                <w:sz w:val="22"/>
                <w:szCs w:val="24"/>
              </w:rPr>
              <w:br w:type="page"/>
            </w:r>
            <w:bookmarkStart w:id="18" w:name="_Toc466749026"/>
            <w:bookmarkStart w:id="19" w:name="_Toc482018969"/>
            <w:r w:rsidRPr="00C81F78">
              <w:t>Vertieftes Rechnen mit rationalen Zahlen</w:t>
            </w:r>
            <w:bookmarkEnd w:id="18"/>
            <w:bookmarkEnd w:id="19"/>
          </w:p>
          <w:p w14:paraId="39FA7D67" w14:textId="77777777" w:rsidR="00A22666" w:rsidRPr="00FE1255" w:rsidRDefault="00A22666" w:rsidP="00FE1255">
            <w:pPr>
              <w:pStyle w:val="bcTabcaStd"/>
            </w:pPr>
            <w:r w:rsidRPr="00FE1255">
              <w:t>ca. 8 Std.</w:t>
            </w:r>
          </w:p>
        </w:tc>
      </w:tr>
      <w:tr w:rsidR="00A22666" w:rsidRPr="00C81F78" w14:paraId="7D24189D"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5E5EFD31" w14:textId="77777777" w:rsidR="00A22666" w:rsidRPr="00C81F78" w:rsidRDefault="00A22666" w:rsidP="007E296A">
            <w:pPr>
              <w:pStyle w:val="bcTabVortext"/>
            </w:pPr>
          </w:p>
        </w:tc>
      </w:tr>
      <w:tr w:rsidR="00A22666" w:rsidRPr="00C81F78" w14:paraId="499ABA74" w14:textId="77777777" w:rsidTr="007E296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14:paraId="6CD13ABD" w14:textId="77777777" w:rsidR="00A22666" w:rsidRPr="00C81F78" w:rsidRDefault="00A22666" w:rsidP="007E296A">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31C760AB"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48D44B46"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13589D64"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1855E4" w14:paraId="5A9292FE" w14:textId="77777777" w:rsidTr="007E296A">
        <w:trPr>
          <w:trHeight w:val="214"/>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FEFC5A9" w14:textId="77777777" w:rsidR="00A22666" w:rsidRPr="001855E4" w:rsidRDefault="00A22666" w:rsidP="007E296A">
            <w:pPr>
              <w:pStyle w:val="bcTabVortext"/>
              <w:jc w:val="center"/>
            </w:pPr>
            <w:r w:rsidRPr="001855E4">
              <w:t>Die Schülerinnen und Schüler können</w:t>
            </w:r>
          </w:p>
        </w:tc>
        <w:tc>
          <w:tcPr>
            <w:tcW w:w="1250" w:type="pct"/>
            <w:vMerge/>
            <w:tcBorders>
              <w:left w:val="single" w:sz="4" w:space="0" w:color="auto"/>
              <w:bottom w:val="single" w:sz="4" w:space="0" w:color="auto"/>
              <w:right w:val="single" w:sz="4" w:space="0" w:color="auto"/>
            </w:tcBorders>
            <w:shd w:val="clear" w:color="auto" w:fill="auto"/>
            <w:vAlign w:val="center"/>
          </w:tcPr>
          <w:p w14:paraId="3C7ED636" w14:textId="77777777" w:rsidR="00A22666" w:rsidRPr="001855E4" w:rsidRDefault="00A22666" w:rsidP="007E296A"/>
        </w:tc>
        <w:tc>
          <w:tcPr>
            <w:tcW w:w="1250" w:type="pct"/>
            <w:vMerge/>
            <w:tcBorders>
              <w:left w:val="single" w:sz="4" w:space="0" w:color="auto"/>
              <w:bottom w:val="single" w:sz="4" w:space="0" w:color="auto"/>
              <w:right w:val="single" w:sz="4" w:space="0" w:color="auto"/>
            </w:tcBorders>
            <w:shd w:val="clear" w:color="auto" w:fill="auto"/>
            <w:vAlign w:val="center"/>
          </w:tcPr>
          <w:p w14:paraId="68ECAC15" w14:textId="77777777" w:rsidR="00A22666" w:rsidRPr="001855E4" w:rsidRDefault="00A22666" w:rsidP="007E296A"/>
        </w:tc>
      </w:tr>
      <w:tr w:rsidR="00A22666" w:rsidRPr="00C81F78" w14:paraId="7AA273CB" w14:textId="77777777" w:rsidTr="0006024D">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441E13A8" w14:textId="77777777" w:rsidR="00A22666" w:rsidRPr="00C732E9" w:rsidRDefault="00A22666" w:rsidP="0006024D">
            <w:pPr>
              <w:rPr>
                <w:rFonts w:eastAsia="Calibri" w:cs="Arial"/>
                <w:b/>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0E4F7C3" w14:textId="77777777" w:rsidR="00A22666" w:rsidRPr="009D3C0D" w:rsidRDefault="00A22666" w:rsidP="0006024D">
            <w:pPr>
              <w:rPr>
                <w:rFonts w:eastAsia="Calibri"/>
                <w:b/>
                <w:i/>
                <w:sz w:val="20"/>
                <w:szCs w:val="20"/>
                <w:lang w:val="en-US"/>
              </w:rPr>
            </w:pPr>
            <w:r w:rsidRPr="009D3C0D">
              <w:rPr>
                <w:rFonts w:eastAsia="Calibri"/>
                <w:b/>
                <w:sz w:val="20"/>
                <w:szCs w:val="20"/>
                <w:lang w:eastAsia="en-US"/>
              </w:rPr>
              <w:t xml:space="preserve">3.2.1 </w:t>
            </w:r>
            <w:r w:rsidRPr="009D3C0D">
              <w:rPr>
                <w:rFonts w:eastAsia="Calibri"/>
                <w:b/>
                <w:sz w:val="20"/>
                <w:szCs w:val="20"/>
              </w:rPr>
              <w:t>Zahlterme</w:t>
            </w:r>
            <w:r w:rsidRPr="009D3C0D">
              <w:rPr>
                <w:rFonts w:eastAsia="Calibri"/>
                <w:b/>
                <w:sz w:val="20"/>
                <w:szCs w:val="20"/>
                <w:lang w:eastAsia="en-US"/>
              </w:rPr>
              <w:t xml:space="preserve"> berechnen</w:t>
            </w:r>
          </w:p>
        </w:tc>
        <w:tc>
          <w:tcPr>
            <w:tcW w:w="1250" w:type="pct"/>
            <w:tcBorders>
              <w:left w:val="single" w:sz="4" w:space="0" w:color="auto"/>
              <w:bottom w:val="single" w:sz="4" w:space="0" w:color="auto"/>
              <w:right w:val="single" w:sz="4" w:space="0" w:color="auto"/>
            </w:tcBorders>
            <w:shd w:val="clear" w:color="auto" w:fill="auto"/>
          </w:tcPr>
          <w:p w14:paraId="7B01C49C" w14:textId="77777777" w:rsidR="00A22666" w:rsidRPr="00C81F78" w:rsidRDefault="00A22666" w:rsidP="0006024D">
            <w:pPr>
              <w:rPr>
                <w:rFonts w:eastAsia="Calibri" w:cs="Arial"/>
                <w:i/>
                <w:szCs w:val="22"/>
                <w:lang w:val="en-US"/>
              </w:rPr>
            </w:pPr>
          </w:p>
        </w:tc>
        <w:tc>
          <w:tcPr>
            <w:tcW w:w="1250" w:type="pct"/>
            <w:tcBorders>
              <w:left w:val="single" w:sz="4" w:space="0" w:color="auto"/>
              <w:bottom w:val="single" w:sz="4" w:space="0" w:color="auto"/>
              <w:right w:val="single" w:sz="4" w:space="0" w:color="auto"/>
            </w:tcBorders>
            <w:shd w:val="clear" w:color="auto" w:fill="auto"/>
          </w:tcPr>
          <w:p w14:paraId="0DE08D89" w14:textId="77777777" w:rsidR="00A22666" w:rsidRPr="00C81F78" w:rsidRDefault="00A22666" w:rsidP="0006024D">
            <w:pPr>
              <w:rPr>
                <w:rFonts w:eastAsia="Calibri" w:cs="Arial"/>
                <w:i/>
                <w:szCs w:val="22"/>
                <w:lang w:val="en-US"/>
              </w:rPr>
            </w:pPr>
          </w:p>
        </w:tc>
      </w:tr>
      <w:tr w:rsidR="00A22666" w:rsidRPr="00C81F78" w14:paraId="05DDBA72" w14:textId="77777777" w:rsidTr="0006024D">
        <w:trPr>
          <w:trHeight w:val="423"/>
        </w:trPr>
        <w:tc>
          <w:tcPr>
            <w:tcW w:w="1250" w:type="pct"/>
            <w:vMerge w:val="restart"/>
            <w:tcBorders>
              <w:top w:val="single" w:sz="4" w:space="0" w:color="auto"/>
              <w:left w:val="single" w:sz="4" w:space="0" w:color="auto"/>
              <w:right w:val="single" w:sz="4" w:space="0" w:color="auto"/>
            </w:tcBorders>
            <w:shd w:val="clear" w:color="auto" w:fill="auto"/>
          </w:tcPr>
          <w:p w14:paraId="45412756" w14:textId="77777777" w:rsidR="00A22666" w:rsidRPr="00C64566" w:rsidRDefault="00A22666" w:rsidP="001F3E52">
            <w:pPr>
              <w:pStyle w:val="LoTabelle-6pt"/>
              <w:spacing w:after="120"/>
              <w:rPr>
                <w:szCs w:val="20"/>
              </w:rPr>
            </w:pPr>
            <w:r w:rsidRPr="00C64566">
              <w:rPr>
                <w:b/>
                <w:szCs w:val="20"/>
              </w:rPr>
              <w:t>2.4 Mit symbolischen, formalen und technischen Elementen der Mathematik umgehen</w:t>
            </w:r>
            <w:r w:rsidRPr="00C64566">
              <w:rPr>
                <w:rFonts w:eastAsia="ArialUnicodeMS"/>
                <w:szCs w:val="20"/>
                <w:lang w:eastAsia="ja-JP"/>
              </w:rPr>
              <w:br/>
            </w:r>
            <w:r w:rsidRPr="00C64566">
              <w:rPr>
                <w:szCs w:val="20"/>
              </w:rPr>
              <w:t>1. zwischen natürlicher Sprache und sy</w:t>
            </w:r>
            <w:r w:rsidRPr="00C64566">
              <w:rPr>
                <w:szCs w:val="20"/>
              </w:rPr>
              <w:t>m</w:t>
            </w:r>
            <w:r w:rsidRPr="00C64566">
              <w:rPr>
                <w:szCs w:val="20"/>
              </w:rPr>
              <w:t>bolisch-formaler Sprache der Mathematik wechseln</w:t>
            </w:r>
          </w:p>
          <w:p w14:paraId="6F8ED9FE" w14:textId="77777777" w:rsidR="00A22666" w:rsidRPr="00C64566" w:rsidRDefault="00A22666" w:rsidP="001F3E52">
            <w:pPr>
              <w:pStyle w:val="LoTabelle-6pt"/>
              <w:spacing w:after="120"/>
              <w:rPr>
                <w:szCs w:val="20"/>
              </w:rPr>
            </w:pPr>
            <w:r w:rsidRPr="00C64566">
              <w:rPr>
                <w:szCs w:val="20"/>
              </w:rPr>
              <w:t>4. Berechnungen ausführen</w:t>
            </w:r>
          </w:p>
          <w:p w14:paraId="564DD79D" w14:textId="77777777" w:rsidR="00A22666" w:rsidRPr="00C64566" w:rsidRDefault="00A22666" w:rsidP="001F3E52">
            <w:pPr>
              <w:pStyle w:val="LoTabelle-6pt"/>
              <w:spacing w:after="120"/>
              <w:rPr>
                <w:szCs w:val="20"/>
              </w:rPr>
            </w:pPr>
            <w:r w:rsidRPr="00C64566">
              <w:rPr>
                <w:szCs w:val="20"/>
              </w:rPr>
              <w:t>5. Routineverfahren anwenden und mite</w:t>
            </w:r>
            <w:r w:rsidRPr="00C64566">
              <w:rPr>
                <w:szCs w:val="20"/>
              </w:rPr>
              <w:t>i</w:t>
            </w:r>
            <w:r w:rsidRPr="00C64566">
              <w:rPr>
                <w:szCs w:val="20"/>
              </w:rPr>
              <w:t>nander kombinieren</w:t>
            </w:r>
          </w:p>
        </w:tc>
        <w:tc>
          <w:tcPr>
            <w:tcW w:w="1250" w:type="pct"/>
            <w:vMerge w:val="restart"/>
            <w:tcBorders>
              <w:top w:val="single" w:sz="4" w:space="0" w:color="auto"/>
              <w:left w:val="single" w:sz="4" w:space="0" w:color="auto"/>
              <w:right w:val="single" w:sz="4" w:space="0" w:color="auto"/>
            </w:tcBorders>
            <w:shd w:val="clear" w:color="auto" w:fill="auto"/>
          </w:tcPr>
          <w:p w14:paraId="03558312" w14:textId="14FF3B3F" w:rsidR="00A22666" w:rsidRPr="00C64566" w:rsidRDefault="00D50440" w:rsidP="001F3E52">
            <w:pPr>
              <w:pStyle w:val="LoTabelle-6pt"/>
              <w:spacing w:after="120"/>
              <w:rPr>
                <w:rFonts w:eastAsia="Calibri"/>
                <w:szCs w:val="20"/>
                <w:lang w:eastAsia="en-US"/>
              </w:rPr>
            </w:pPr>
            <w:r w:rsidRPr="00C64566">
              <w:rPr>
                <w:rFonts w:eastAsia="Calibri"/>
                <w:szCs w:val="20"/>
                <w:lang w:eastAsia="en-US"/>
              </w:rPr>
              <w:t xml:space="preserve">(2) </w:t>
            </w:r>
            <w:r w:rsidR="00A22666" w:rsidRPr="00C64566">
              <w:rPr>
                <w:rFonts w:eastAsia="Calibri"/>
                <w:i/>
                <w:szCs w:val="20"/>
                <w:lang w:eastAsia="en-US"/>
              </w:rPr>
              <w:t>Zahlterme</w:t>
            </w:r>
            <w:r w:rsidR="00A22666" w:rsidRPr="00C64566">
              <w:rPr>
                <w:rFonts w:eastAsia="Calibri"/>
                <w:szCs w:val="20"/>
                <w:lang w:eastAsia="en-US"/>
              </w:rPr>
              <w:t xml:space="preserve"> mit rationalen Zahlen – auch solche, die Klammern und </w:t>
            </w:r>
            <w:r w:rsidR="00A22666" w:rsidRPr="00C64566">
              <w:rPr>
                <w:rFonts w:eastAsia="Calibri"/>
                <w:i/>
                <w:szCs w:val="20"/>
                <w:lang w:eastAsia="en-US"/>
              </w:rPr>
              <w:t>Zahlen</w:t>
            </w:r>
            <w:r w:rsidR="00A22666" w:rsidRPr="00C64566">
              <w:rPr>
                <w:rFonts w:eastAsia="Calibri"/>
                <w:szCs w:val="20"/>
                <w:lang w:eastAsia="en-US"/>
              </w:rPr>
              <w:t xml:space="preserve"> in unterschiedlicher Darstellung enthalten – vereinfachen und deren Wert berechnen</w:t>
            </w:r>
          </w:p>
        </w:tc>
        <w:tc>
          <w:tcPr>
            <w:tcW w:w="1250" w:type="pct"/>
            <w:tcBorders>
              <w:left w:val="single" w:sz="4" w:space="0" w:color="auto"/>
              <w:bottom w:val="nil"/>
              <w:right w:val="single" w:sz="4" w:space="0" w:color="auto"/>
            </w:tcBorders>
            <w:shd w:val="clear" w:color="auto" w:fill="auto"/>
          </w:tcPr>
          <w:p w14:paraId="029205A3" w14:textId="77777777" w:rsidR="00A22666" w:rsidRPr="00C64566" w:rsidRDefault="00A22666" w:rsidP="001F3E52">
            <w:pPr>
              <w:pStyle w:val="LoTabelle6pt-fett"/>
              <w:spacing w:after="120"/>
              <w:rPr>
                <w:szCs w:val="20"/>
              </w:rPr>
            </w:pPr>
            <w:r w:rsidRPr="00C64566">
              <w:rPr>
                <w:szCs w:val="20"/>
              </w:rPr>
              <w:t>Zahlterme vereinfachen und zusa</w:t>
            </w:r>
            <w:r w:rsidRPr="00C64566">
              <w:rPr>
                <w:szCs w:val="20"/>
              </w:rPr>
              <w:t>m</w:t>
            </w:r>
            <w:r w:rsidRPr="00C64566">
              <w:rPr>
                <w:szCs w:val="20"/>
              </w:rPr>
              <w:t>menfassen</w:t>
            </w:r>
          </w:p>
        </w:tc>
        <w:tc>
          <w:tcPr>
            <w:tcW w:w="1250" w:type="pct"/>
            <w:tcBorders>
              <w:left w:val="single" w:sz="4" w:space="0" w:color="auto"/>
              <w:bottom w:val="nil"/>
              <w:right w:val="single" w:sz="4" w:space="0" w:color="auto"/>
            </w:tcBorders>
            <w:shd w:val="clear" w:color="auto" w:fill="auto"/>
          </w:tcPr>
          <w:p w14:paraId="36EEE541" w14:textId="77777777" w:rsidR="00A22666" w:rsidRPr="00C64566" w:rsidRDefault="00A22666" w:rsidP="001F3E52">
            <w:pPr>
              <w:spacing w:before="120" w:after="120"/>
              <w:rPr>
                <w:rFonts w:eastAsia="Calibri" w:cs="Arial"/>
                <w:i/>
                <w:szCs w:val="20"/>
              </w:rPr>
            </w:pPr>
          </w:p>
        </w:tc>
      </w:tr>
      <w:tr w:rsidR="00A22666" w:rsidRPr="00C81F78" w14:paraId="7D253683" w14:textId="77777777" w:rsidTr="0006024D">
        <w:trPr>
          <w:trHeight w:val="470"/>
        </w:trPr>
        <w:tc>
          <w:tcPr>
            <w:tcW w:w="1250" w:type="pct"/>
            <w:vMerge/>
            <w:tcBorders>
              <w:top w:val="single" w:sz="4" w:space="0" w:color="auto"/>
              <w:left w:val="single" w:sz="4" w:space="0" w:color="auto"/>
              <w:right w:val="single" w:sz="4" w:space="0" w:color="auto"/>
            </w:tcBorders>
            <w:shd w:val="clear" w:color="auto" w:fill="auto"/>
          </w:tcPr>
          <w:p w14:paraId="26466B00" w14:textId="77777777" w:rsidR="00A22666" w:rsidRPr="00C64566" w:rsidRDefault="00A22666" w:rsidP="001F3E52">
            <w:pPr>
              <w:autoSpaceDE w:val="0"/>
              <w:autoSpaceDN w:val="0"/>
              <w:adjustRightInd w:val="0"/>
              <w:spacing w:before="120" w:after="120"/>
              <w:rPr>
                <w:rFonts w:cs="Arial"/>
                <w:b/>
                <w:spacing w:val="-4"/>
                <w:sz w:val="20"/>
                <w:szCs w:val="20"/>
              </w:rPr>
            </w:pPr>
          </w:p>
        </w:tc>
        <w:tc>
          <w:tcPr>
            <w:tcW w:w="1250" w:type="pct"/>
            <w:vMerge/>
            <w:tcBorders>
              <w:left w:val="single" w:sz="4" w:space="0" w:color="auto"/>
              <w:bottom w:val="nil"/>
              <w:right w:val="single" w:sz="4" w:space="0" w:color="auto"/>
            </w:tcBorders>
            <w:shd w:val="clear" w:color="auto" w:fill="auto"/>
          </w:tcPr>
          <w:p w14:paraId="7683B2B1" w14:textId="77777777" w:rsidR="00A22666" w:rsidRPr="00C64566" w:rsidRDefault="00A22666" w:rsidP="001F3E52">
            <w:pPr>
              <w:spacing w:before="120" w:after="120"/>
              <w:jc w:val="both"/>
              <w:rPr>
                <w:rFonts w:eastAsia="Calibri" w:cs="Arial"/>
                <w:sz w:val="20"/>
                <w:szCs w:val="20"/>
                <w:lang w:eastAsia="en-US"/>
              </w:rPr>
            </w:pPr>
          </w:p>
        </w:tc>
        <w:tc>
          <w:tcPr>
            <w:tcW w:w="1250" w:type="pct"/>
            <w:vMerge w:val="restart"/>
            <w:tcBorders>
              <w:top w:val="nil"/>
              <w:left w:val="single" w:sz="4" w:space="0" w:color="auto"/>
              <w:right w:val="single" w:sz="4" w:space="0" w:color="auto"/>
            </w:tcBorders>
            <w:shd w:val="clear" w:color="auto" w:fill="auto"/>
          </w:tcPr>
          <w:p w14:paraId="356B2C62" w14:textId="77777777" w:rsidR="00A22666" w:rsidRPr="00C64566" w:rsidRDefault="00A22666" w:rsidP="001F3E52">
            <w:pPr>
              <w:spacing w:before="120" w:after="120"/>
              <w:rPr>
                <w:rFonts w:cs="Arial"/>
                <w:sz w:val="20"/>
                <w:szCs w:val="20"/>
              </w:rPr>
            </w:pPr>
            <w:r w:rsidRPr="00C64566">
              <w:rPr>
                <w:rFonts w:cs="Arial"/>
                <w:sz w:val="20"/>
                <w:szCs w:val="20"/>
              </w:rPr>
              <w:t>Mehrgliedrige Summen auch mit negat</w:t>
            </w:r>
            <w:r w:rsidRPr="00C64566">
              <w:rPr>
                <w:rFonts w:cs="Arial"/>
                <w:sz w:val="20"/>
                <w:szCs w:val="20"/>
              </w:rPr>
              <w:t>i</w:t>
            </w:r>
            <w:r w:rsidRPr="00C64566">
              <w:rPr>
                <w:rFonts w:cs="Arial"/>
                <w:sz w:val="20"/>
                <w:szCs w:val="20"/>
              </w:rPr>
              <w:t>ven rationalen Zahlen und Klammern</w:t>
            </w:r>
          </w:p>
          <w:p w14:paraId="6B927DA5" w14:textId="77777777" w:rsidR="00A22666" w:rsidRPr="00C64566" w:rsidRDefault="00A22666" w:rsidP="001F3E52">
            <w:pPr>
              <w:spacing w:before="120" w:after="120"/>
              <w:rPr>
                <w:rFonts w:cs="Arial"/>
                <w:b/>
                <w:sz w:val="20"/>
                <w:szCs w:val="20"/>
              </w:rPr>
            </w:pPr>
            <w:r w:rsidRPr="00C64566">
              <w:rPr>
                <w:rFonts w:cs="Arial"/>
                <w:sz w:val="20"/>
                <w:szCs w:val="20"/>
              </w:rPr>
              <w:t>Einfache mehrgliedrige Zahlterme mit Klammern</w:t>
            </w:r>
          </w:p>
          <w:p w14:paraId="6DEB1F2C" w14:textId="77777777" w:rsidR="00A22666" w:rsidRPr="00C64566" w:rsidRDefault="00A22666" w:rsidP="001F3E52">
            <w:pPr>
              <w:spacing w:before="120" w:after="120"/>
              <w:rPr>
                <w:rFonts w:cs="Arial"/>
                <w:b/>
                <w:sz w:val="20"/>
                <w:szCs w:val="20"/>
              </w:rPr>
            </w:pPr>
            <w:r w:rsidRPr="00C64566">
              <w:rPr>
                <w:rFonts w:cs="Arial"/>
                <w:sz w:val="20"/>
                <w:szCs w:val="20"/>
              </w:rPr>
              <w:t>Vereinfachte Schreibweise</w:t>
            </w:r>
          </w:p>
          <w:p w14:paraId="7017BB1D" w14:textId="77777777" w:rsidR="00A22666" w:rsidRPr="00C64566" w:rsidRDefault="00A22666" w:rsidP="001F3E52">
            <w:pPr>
              <w:spacing w:before="120" w:after="120"/>
              <w:rPr>
                <w:rFonts w:cs="Arial"/>
                <w:sz w:val="20"/>
                <w:szCs w:val="20"/>
              </w:rPr>
            </w:pPr>
            <w:r w:rsidRPr="00C64566">
              <w:rPr>
                <w:rFonts w:cs="Arial"/>
                <w:sz w:val="20"/>
                <w:szCs w:val="20"/>
              </w:rPr>
              <w:t>Arbeiten mit beliebigen Zahltermen</w:t>
            </w:r>
          </w:p>
        </w:tc>
        <w:tc>
          <w:tcPr>
            <w:tcW w:w="1250" w:type="pct"/>
            <w:vMerge w:val="restart"/>
            <w:tcBorders>
              <w:top w:val="nil"/>
              <w:left w:val="single" w:sz="4" w:space="0" w:color="auto"/>
              <w:right w:val="single" w:sz="4" w:space="0" w:color="auto"/>
            </w:tcBorders>
            <w:shd w:val="clear" w:color="auto" w:fill="auto"/>
          </w:tcPr>
          <w:p w14:paraId="59724989" w14:textId="70A76A4E" w:rsidR="00A22666" w:rsidRPr="00C64566" w:rsidRDefault="00A22666" w:rsidP="001F3E52">
            <w:pPr>
              <w:pStyle w:val="LoTabelle-6pt"/>
              <w:spacing w:after="120"/>
              <w:rPr>
                <w:rFonts w:eastAsia="Calibri"/>
                <w:szCs w:val="20"/>
                <w:lang w:eastAsia="en-US"/>
              </w:rPr>
            </w:pPr>
            <w:r w:rsidRPr="00C64566">
              <w:rPr>
                <w:rFonts w:eastAsia="Calibri"/>
                <w:szCs w:val="20"/>
                <w:lang w:eastAsia="en-US"/>
              </w:rPr>
              <w:t xml:space="preserve">Rationalen Zahlen in unterschiedlicher Darstellung, </w:t>
            </w:r>
            <w:r w:rsidR="00E64778" w:rsidRPr="00C64566">
              <w:rPr>
                <w:rFonts w:eastAsia="Calibri"/>
                <w:szCs w:val="20"/>
                <w:lang w:eastAsia="en-US"/>
              </w:rPr>
              <w:t xml:space="preserve">in </w:t>
            </w:r>
            <w:r w:rsidR="00E64778" w:rsidRPr="00C64566">
              <w:rPr>
                <w:rFonts w:eastAsia="Calibri"/>
                <w:szCs w:val="20"/>
                <w:shd w:val="clear" w:color="auto" w:fill="B70017"/>
              </w:rPr>
              <w:t xml:space="preserve"> I 3.1.1</w:t>
            </w:r>
            <w:r w:rsidR="00E64778" w:rsidRPr="00C64566">
              <w:rPr>
                <w:w w:val="110"/>
                <w:szCs w:val="20"/>
              </w:rPr>
              <w:t xml:space="preserve"> </w:t>
            </w:r>
            <w:r w:rsidR="00E64778" w:rsidRPr="00C64566">
              <w:rPr>
                <w:rFonts w:eastAsia="Calibri"/>
                <w:szCs w:val="20"/>
                <w:lang w:eastAsia="en-US"/>
              </w:rPr>
              <w:t xml:space="preserve">(25) </w:t>
            </w:r>
            <w:r w:rsidRPr="00C64566">
              <w:rPr>
                <w:rFonts w:eastAsia="Calibri"/>
                <w:szCs w:val="20"/>
                <w:lang w:eastAsia="en-US"/>
              </w:rPr>
              <w:t>rationale Za</w:t>
            </w:r>
            <w:r w:rsidRPr="00C64566">
              <w:rPr>
                <w:rFonts w:eastAsia="Calibri"/>
                <w:szCs w:val="20"/>
                <w:lang w:eastAsia="en-US"/>
              </w:rPr>
              <w:t>h</w:t>
            </w:r>
            <w:r w:rsidRPr="00C64566">
              <w:rPr>
                <w:rFonts w:eastAsia="Calibri"/>
                <w:szCs w:val="20"/>
                <w:lang w:eastAsia="en-US"/>
              </w:rPr>
              <w:t>len in gleicher Darstellung</w:t>
            </w:r>
          </w:p>
          <w:p w14:paraId="67B95697" w14:textId="77777777" w:rsidR="00A22666" w:rsidRPr="00C64566" w:rsidRDefault="00A22666" w:rsidP="001F3E52">
            <w:pPr>
              <w:spacing w:before="120" w:after="120"/>
              <w:rPr>
                <w:rFonts w:eastAsia="Calibri" w:cs="Arial"/>
                <w:sz w:val="20"/>
                <w:szCs w:val="20"/>
                <w:lang w:eastAsia="en-US"/>
              </w:rPr>
            </w:pPr>
            <w:r w:rsidRPr="00C64566">
              <w:rPr>
                <w:rFonts w:eastAsia="Calibri" w:cs="Arial"/>
                <w:sz w:val="20"/>
                <w:szCs w:val="20"/>
                <w:lang w:eastAsia="en-US"/>
              </w:rPr>
              <w:t>Noch keine allgemeine Fassung der R</w:t>
            </w:r>
            <w:r w:rsidRPr="00C64566">
              <w:rPr>
                <w:rFonts w:eastAsia="Calibri" w:cs="Arial"/>
                <w:sz w:val="20"/>
                <w:szCs w:val="20"/>
                <w:lang w:eastAsia="en-US"/>
              </w:rPr>
              <w:t>e</w:t>
            </w:r>
            <w:r w:rsidRPr="00C64566">
              <w:rPr>
                <w:rFonts w:eastAsia="Calibri" w:cs="Arial"/>
                <w:sz w:val="20"/>
                <w:szCs w:val="20"/>
                <w:lang w:eastAsia="en-US"/>
              </w:rPr>
              <w:t>chengesetze</w:t>
            </w:r>
          </w:p>
          <w:p w14:paraId="4C3BD6AA" w14:textId="1F9DF819" w:rsidR="003437F2" w:rsidRPr="00C64566" w:rsidRDefault="003437F2" w:rsidP="001F3E52">
            <w:pPr>
              <w:pStyle w:val="LoTabelle-6pt"/>
              <w:spacing w:after="120"/>
              <w:rPr>
                <w:rFonts w:eastAsia="Calibri"/>
                <w:szCs w:val="20"/>
                <w:lang w:eastAsia="en-US"/>
              </w:rPr>
            </w:pPr>
            <w:r w:rsidRPr="00C64566">
              <w:rPr>
                <w:rFonts w:eastAsia="Calibri"/>
                <w:szCs w:val="20"/>
                <w:lang w:eastAsia="en-US"/>
              </w:rPr>
              <w:t xml:space="preserve">Fortführung </w:t>
            </w:r>
            <w:r w:rsidR="004E51BF">
              <w:rPr>
                <w:rFonts w:eastAsia="Calibri"/>
                <w:szCs w:val="20"/>
                <w:lang w:eastAsia="en-US"/>
              </w:rPr>
              <w:t>von</w:t>
            </w:r>
            <w:r w:rsidR="004E51BF" w:rsidRPr="00C64566">
              <w:rPr>
                <w:rFonts w:eastAsia="Calibri"/>
                <w:szCs w:val="20"/>
                <w:lang w:eastAsia="en-US"/>
              </w:rPr>
              <w:t xml:space="preserve"> </w:t>
            </w:r>
            <w:r w:rsidRPr="00C64566">
              <w:rPr>
                <w:rFonts w:eastAsia="Calibri"/>
                <w:szCs w:val="20"/>
                <w:lang w:eastAsia="en-US"/>
              </w:rPr>
              <w:t>Klasse 5/6, rationale Za</w:t>
            </w:r>
            <w:r w:rsidRPr="00C64566">
              <w:rPr>
                <w:rFonts w:eastAsia="Calibri"/>
                <w:szCs w:val="20"/>
                <w:lang w:eastAsia="en-US"/>
              </w:rPr>
              <w:t>h</w:t>
            </w:r>
            <w:r w:rsidRPr="00C64566">
              <w:rPr>
                <w:rFonts w:eastAsia="Calibri"/>
                <w:szCs w:val="20"/>
                <w:lang w:eastAsia="en-US"/>
              </w:rPr>
              <w:t>len nun in unterschiedlicher Darstellung</w:t>
            </w:r>
          </w:p>
          <w:p w14:paraId="107BEC4E" w14:textId="2EA7229B" w:rsidR="003437F2" w:rsidRPr="00C64566" w:rsidRDefault="003437F2" w:rsidP="001F3E52">
            <w:pPr>
              <w:spacing w:before="120" w:after="120"/>
              <w:rPr>
                <w:rFonts w:eastAsia="Calibri" w:cs="Arial"/>
                <w:i/>
                <w:szCs w:val="20"/>
              </w:rPr>
            </w:pPr>
            <w:r w:rsidRPr="00C64566">
              <w:rPr>
                <w:rFonts w:eastAsia="Calibri" w:cs="Arial"/>
                <w:sz w:val="20"/>
                <w:szCs w:val="20"/>
                <w:lang w:eastAsia="en-US"/>
              </w:rPr>
              <w:t>Noch keine allgemeine Fassung der R</w:t>
            </w:r>
            <w:r w:rsidRPr="00C64566">
              <w:rPr>
                <w:rFonts w:eastAsia="Calibri" w:cs="Arial"/>
                <w:sz w:val="20"/>
                <w:szCs w:val="20"/>
                <w:lang w:eastAsia="en-US"/>
              </w:rPr>
              <w:t>e</w:t>
            </w:r>
            <w:r w:rsidRPr="00C64566">
              <w:rPr>
                <w:rFonts w:eastAsia="Calibri" w:cs="Arial"/>
                <w:sz w:val="20"/>
                <w:szCs w:val="20"/>
                <w:lang w:eastAsia="en-US"/>
              </w:rPr>
              <w:t>chengesetze</w:t>
            </w:r>
          </w:p>
        </w:tc>
      </w:tr>
      <w:tr w:rsidR="00A22666" w:rsidRPr="00C81F78" w14:paraId="1FCCA96C" w14:textId="77777777" w:rsidTr="0006024D">
        <w:trPr>
          <w:trHeight w:val="20"/>
        </w:trPr>
        <w:tc>
          <w:tcPr>
            <w:tcW w:w="1250" w:type="pct"/>
            <w:vMerge/>
            <w:tcBorders>
              <w:left w:val="single" w:sz="4" w:space="0" w:color="auto"/>
              <w:right w:val="single" w:sz="4" w:space="0" w:color="auto"/>
            </w:tcBorders>
            <w:shd w:val="clear" w:color="auto" w:fill="auto"/>
          </w:tcPr>
          <w:p w14:paraId="17A9390D" w14:textId="77777777" w:rsidR="00A22666" w:rsidRPr="00C81F78" w:rsidRDefault="00A22666" w:rsidP="007E296A">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51FE6C22" w14:textId="77777777" w:rsidR="00A22666" w:rsidRPr="00C81F78" w:rsidRDefault="00A22666" w:rsidP="007E296A">
            <w:pPr>
              <w:spacing w:before="60"/>
              <w:rPr>
                <w:rFonts w:eastAsia="Calibri" w:cs="Arial"/>
                <w:szCs w:val="22"/>
              </w:rPr>
            </w:pPr>
          </w:p>
        </w:tc>
        <w:tc>
          <w:tcPr>
            <w:tcW w:w="1250" w:type="pct"/>
            <w:vMerge/>
            <w:tcBorders>
              <w:top w:val="single" w:sz="4" w:space="0" w:color="auto"/>
              <w:left w:val="single" w:sz="4" w:space="0" w:color="auto"/>
              <w:right w:val="single" w:sz="4" w:space="0" w:color="auto"/>
            </w:tcBorders>
            <w:shd w:val="clear" w:color="auto" w:fill="auto"/>
          </w:tcPr>
          <w:p w14:paraId="288727F9" w14:textId="77777777" w:rsidR="00A22666" w:rsidRPr="00C81F78" w:rsidRDefault="00A22666" w:rsidP="007E296A">
            <w:pPr>
              <w:spacing w:before="120"/>
              <w:rPr>
                <w:rFonts w:cs="Arial"/>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64154A34" w14:textId="77777777" w:rsidR="00A22666" w:rsidRPr="00C81F78" w:rsidRDefault="00A22666" w:rsidP="007E296A">
            <w:pPr>
              <w:spacing w:before="60"/>
              <w:rPr>
                <w:rFonts w:eastAsia="Calibri" w:cs="Arial"/>
                <w:i/>
                <w:szCs w:val="22"/>
              </w:rPr>
            </w:pPr>
          </w:p>
        </w:tc>
      </w:tr>
      <w:tr w:rsidR="00A22666" w:rsidRPr="00C81F78" w14:paraId="7FB305CE" w14:textId="77777777" w:rsidTr="0006024D">
        <w:trPr>
          <w:trHeight w:val="20"/>
        </w:trPr>
        <w:tc>
          <w:tcPr>
            <w:tcW w:w="1250" w:type="pct"/>
            <w:vMerge/>
            <w:tcBorders>
              <w:left w:val="single" w:sz="4" w:space="0" w:color="auto"/>
              <w:right w:val="single" w:sz="4" w:space="0" w:color="auto"/>
            </w:tcBorders>
            <w:shd w:val="clear" w:color="auto" w:fill="auto"/>
          </w:tcPr>
          <w:p w14:paraId="098C69BB" w14:textId="77777777" w:rsidR="00A22666" w:rsidRPr="00C81F78" w:rsidRDefault="00A22666" w:rsidP="007E296A">
            <w:pPr>
              <w:spacing w:before="60"/>
              <w:rPr>
                <w:rFonts w:eastAsia="Calibri" w:cs="Arial"/>
                <w:szCs w:val="22"/>
              </w:rPr>
            </w:pPr>
          </w:p>
        </w:tc>
        <w:tc>
          <w:tcPr>
            <w:tcW w:w="1250" w:type="pct"/>
            <w:tcBorders>
              <w:top w:val="nil"/>
              <w:left w:val="single" w:sz="4" w:space="0" w:color="auto"/>
              <w:bottom w:val="nil"/>
              <w:right w:val="single" w:sz="4" w:space="0" w:color="auto"/>
            </w:tcBorders>
            <w:shd w:val="clear" w:color="auto" w:fill="auto"/>
          </w:tcPr>
          <w:p w14:paraId="6AC0E813" w14:textId="77777777" w:rsidR="00A22666" w:rsidRPr="00C81F78" w:rsidRDefault="00A22666" w:rsidP="007E296A">
            <w:pPr>
              <w:spacing w:before="60"/>
              <w:rPr>
                <w:rFonts w:eastAsia="Calibri" w:cs="Arial"/>
                <w:szCs w:val="22"/>
              </w:rPr>
            </w:pPr>
          </w:p>
        </w:tc>
        <w:tc>
          <w:tcPr>
            <w:tcW w:w="1250" w:type="pct"/>
            <w:vMerge/>
            <w:tcBorders>
              <w:top w:val="single" w:sz="4" w:space="0" w:color="auto"/>
              <w:left w:val="single" w:sz="4" w:space="0" w:color="auto"/>
              <w:right w:val="single" w:sz="4" w:space="0" w:color="auto"/>
            </w:tcBorders>
            <w:shd w:val="clear" w:color="auto" w:fill="auto"/>
          </w:tcPr>
          <w:p w14:paraId="05940323" w14:textId="77777777" w:rsidR="00A22666" w:rsidRPr="00C81F78" w:rsidRDefault="00A22666" w:rsidP="007E296A">
            <w:pPr>
              <w:spacing w:before="120"/>
              <w:rPr>
                <w:rFonts w:cs="Arial"/>
                <w:b/>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1A490E37" w14:textId="77777777" w:rsidR="00A22666" w:rsidRPr="00C81F78" w:rsidRDefault="00A22666" w:rsidP="007E296A">
            <w:pPr>
              <w:spacing w:before="60"/>
              <w:rPr>
                <w:rFonts w:eastAsia="Calibri" w:cs="Arial"/>
                <w:i/>
                <w:szCs w:val="22"/>
              </w:rPr>
            </w:pPr>
          </w:p>
        </w:tc>
      </w:tr>
      <w:tr w:rsidR="00A22666" w:rsidRPr="00C81F78" w14:paraId="1D500862" w14:textId="77777777" w:rsidTr="0006024D">
        <w:trPr>
          <w:trHeight w:val="20"/>
        </w:trPr>
        <w:tc>
          <w:tcPr>
            <w:tcW w:w="1250" w:type="pct"/>
            <w:vMerge/>
            <w:tcBorders>
              <w:left w:val="single" w:sz="4" w:space="0" w:color="auto"/>
              <w:bottom w:val="single" w:sz="4" w:space="0" w:color="auto"/>
              <w:right w:val="single" w:sz="4" w:space="0" w:color="auto"/>
            </w:tcBorders>
            <w:shd w:val="clear" w:color="auto" w:fill="auto"/>
          </w:tcPr>
          <w:p w14:paraId="11F2A806" w14:textId="77777777" w:rsidR="00A22666" w:rsidRPr="00C81F78" w:rsidRDefault="00A22666" w:rsidP="007E296A">
            <w:pPr>
              <w:spacing w:before="60"/>
              <w:rPr>
                <w:rFonts w:eastAsia="Calibri" w:cs="Arial"/>
                <w:szCs w:val="22"/>
              </w:rPr>
            </w:pPr>
          </w:p>
        </w:tc>
        <w:tc>
          <w:tcPr>
            <w:tcW w:w="1250" w:type="pct"/>
            <w:tcBorders>
              <w:top w:val="nil"/>
              <w:left w:val="single" w:sz="4" w:space="0" w:color="auto"/>
              <w:bottom w:val="single" w:sz="4" w:space="0" w:color="auto"/>
              <w:right w:val="single" w:sz="4" w:space="0" w:color="auto"/>
            </w:tcBorders>
            <w:shd w:val="clear" w:color="auto" w:fill="auto"/>
          </w:tcPr>
          <w:p w14:paraId="2524AF25" w14:textId="77777777" w:rsidR="00A22666" w:rsidRPr="00C81F78" w:rsidRDefault="00A22666" w:rsidP="007E296A">
            <w:pPr>
              <w:spacing w:before="60"/>
              <w:rPr>
                <w:rFonts w:eastAsia="Calibri" w:cs="Arial"/>
                <w:szCs w:val="22"/>
              </w:rPr>
            </w:pPr>
          </w:p>
        </w:tc>
        <w:tc>
          <w:tcPr>
            <w:tcW w:w="1250" w:type="pct"/>
            <w:vMerge/>
            <w:tcBorders>
              <w:top w:val="single" w:sz="4" w:space="0" w:color="auto"/>
              <w:left w:val="single" w:sz="4" w:space="0" w:color="auto"/>
              <w:right w:val="single" w:sz="4" w:space="0" w:color="auto"/>
            </w:tcBorders>
            <w:shd w:val="clear" w:color="auto" w:fill="auto"/>
          </w:tcPr>
          <w:p w14:paraId="0B5FE46E" w14:textId="77777777" w:rsidR="00A22666" w:rsidRPr="00C81F78" w:rsidRDefault="00A22666" w:rsidP="007E296A">
            <w:pPr>
              <w:spacing w:before="120"/>
              <w:rPr>
                <w:rFonts w:cs="Arial"/>
                <w:b/>
                <w:sz w:val="20"/>
                <w:szCs w:val="20"/>
              </w:rPr>
            </w:pPr>
          </w:p>
        </w:tc>
        <w:tc>
          <w:tcPr>
            <w:tcW w:w="1250" w:type="pct"/>
            <w:vMerge/>
            <w:tcBorders>
              <w:top w:val="single" w:sz="4" w:space="0" w:color="auto"/>
              <w:left w:val="single" w:sz="4" w:space="0" w:color="auto"/>
              <w:right w:val="single" w:sz="4" w:space="0" w:color="auto"/>
            </w:tcBorders>
            <w:shd w:val="clear" w:color="auto" w:fill="auto"/>
          </w:tcPr>
          <w:p w14:paraId="78CAF619" w14:textId="77777777" w:rsidR="00A22666" w:rsidRPr="00C81F78" w:rsidRDefault="00A22666" w:rsidP="007E296A">
            <w:pPr>
              <w:spacing w:before="60"/>
              <w:rPr>
                <w:rFonts w:eastAsia="Calibri" w:cs="Arial"/>
                <w:i/>
                <w:szCs w:val="22"/>
              </w:rPr>
            </w:pPr>
          </w:p>
        </w:tc>
      </w:tr>
    </w:tbl>
    <w:p w14:paraId="225E4F47" w14:textId="77777777" w:rsidR="00A22666" w:rsidRPr="00C81F78" w:rsidRDefault="00A22666" w:rsidP="00FE1255"/>
    <w:p w14:paraId="36D9DE59" w14:textId="77777777" w:rsidR="00A22666" w:rsidRDefault="00A22666" w:rsidP="00A22666">
      <w:pPr>
        <w:rPr>
          <w:rFonts w:cs="Arial"/>
          <w:b/>
        </w:rPr>
      </w:pPr>
      <w:r w:rsidRPr="00C81F78">
        <w:rPr>
          <w:rFonts w:cs="Arial"/>
          <w:b/>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C81F78" w14:paraId="01F6A5DA" w14:textId="77777777" w:rsidTr="00BC15B6">
        <w:trPr>
          <w:jc w:val="center"/>
        </w:trPr>
        <w:tc>
          <w:tcPr>
            <w:tcW w:w="5000" w:type="pct"/>
            <w:gridSpan w:val="4"/>
            <w:shd w:val="clear" w:color="auto" w:fill="D9D9D9"/>
          </w:tcPr>
          <w:p w14:paraId="5F33C2B0" w14:textId="77777777" w:rsidR="00A22666" w:rsidRPr="00C81F78" w:rsidRDefault="00A22666" w:rsidP="00FE1255">
            <w:pPr>
              <w:pStyle w:val="bcTab"/>
            </w:pPr>
            <w:bookmarkStart w:id="20" w:name="_Toc466749027"/>
            <w:bookmarkStart w:id="21" w:name="_Toc482018970"/>
            <w:r w:rsidRPr="00C81F78">
              <w:lastRenderedPageBreak/>
              <w:t>Funktionale Zusammenhänge darstellen und nutzen</w:t>
            </w:r>
            <w:bookmarkEnd w:id="20"/>
            <w:bookmarkEnd w:id="21"/>
          </w:p>
          <w:p w14:paraId="5FC0C948" w14:textId="77777777" w:rsidR="00A22666" w:rsidRPr="00FE1255" w:rsidRDefault="00A22666" w:rsidP="00FE1255">
            <w:pPr>
              <w:pStyle w:val="bcTabcaStd"/>
            </w:pPr>
            <w:r w:rsidRPr="00FE1255">
              <w:t>ca. 8 Std.</w:t>
            </w:r>
          </w:p>
        </w:tc>
      </w:tr>
      <w:tr w:rsidR="00A22666" w:rsidRPr="00C81F78" w14:paraId="74F720AE" w14:textId="77777777" w:rsidTr="00BC15B6">
        <w:trPr>
          <w:jc w:val="center"/>
        </w:trPr>
        <w:tc>
          <w:tcPr>
            <w:tcW w:w="5000" w:type="pct"/>
            <w:gridSpan w:val="4"/>
            <w:shd w:val="clear" w:color="auto" w:fill="auto"/>
          </w:tcPr>
          <w:p w14:paraId="6E4555BD" w14:textId="77777777" w:rsidR="00A22666" w:rsidRPr="00C81F78" w:rsidRDefault="00A22666" w:rsidP="007E296A">
            <w:pPr>
              <w:pStyle w:val="bcTabVortext"/>
              <w:rPr>
                <w:highlight w:val="yellow"/>
              </w:rPr>
            </w:pPr>
          </w:p>
        </w:tc>
      </w:tr>
      <w:tr w:rsidR="00A22666" w:rsidRPr="00C81F78" w14:paraId="1D6EF30A" w14:textId="77777777" w:rsidTr="007E296A">
        <w:tblPrEx>
          <w:jc w:val="left"/>
          <w:tblLook w:val="00A0" w:firstRow="1" w:lastRow="0" w:firstColumn="1" w:lastColumn="0" w:noHBand="0" w:noVBand="0"/>
        </w:tblPrEx>
        <w:tc>
          <w:tcPr>
            <w:tcW w:w="1250" w:type="pct"/>
            <w:shd w:val="clear" w:color="auto" w:fill="F59D1E"/>
            <w:vAlign w:val="center"/>
          </w:tcPr>
          <w:p w14:paraId="47ADAF11" w14:textId="77777777" w:rsidR="00A22666" w:rsidRPr="00C81F78" w:rsidRDefault="00A22666" w:rsidP="007E296A">
            <w:pPr>
              <w:pStyle w:val="0Prozesswei"/>
            </w:pPr>
            <w:r w:rsidRPr="00C81F78">
              <w:t xml:space="preserve">Prozessbezogene </w:t>
            </w:r>
            <w:r w:rsidRPr="00C81F78">
              <w:br/>
              <w:t>Kompetenzen</w:t>
            </w:r>
          </w:p>
        </w:tc>
        <w:tc>
          <w:tcPr>
            <w:tcW w:w="1250" w:type="pct"/>
            <w:shd w:val="clear" w:color="auto" w:fill="B70017"/>
            <w:vAlign w:val="center"/>
          </w:tcPr>
          <w:p w14:paraId="6D2202C1" w14:textId="77777777" w:rsidR="00A22666" w:rsidRPr="00C81F78" w:rsidRDefault="00A22666" w:rsidP="007E296A">
            <w:pPr>
              <w:pStyle w:val="0Prozesswei"/>
            </w:pPr>
            <w:r w:rsidRPr="00C81F78">
              <w:t xml:space="preserve">Inhaltsbezogene </w:t>
            </w:r>
            <w:r w:rsidRPr="00C81F78">
              <w:br/>
              <w:t>Kompetenzen</w:t>
            </w:r>
          </w:p>
        </w:tc>
        <w:tc>
          <w:tcPr>
            <w:tcW w:w="1250" w:type="pct"/>
            <w:vMerge w:val="restart"/>
            <w:shd w:val="clear" w:color="auto" w:fill="D9D9D9"/>
          </w:tcPr>
          <w:p w14:paraId="4CD08F50" w14:textId="77777777" w:rsidR="00A22666" w:rsidRPr="00C81F78" w:rsidRDefault="00A22666" w:rsidP="007E296A">
            <w:pPr>
              <w:pStyle w:val="0KonkretisierungSchwarz"/>
            </w:pPr>
            <w:r w:rsidRPr="00C81F78">
              <w:t>Konkretisierung,</w:t>
            </w:r>
            <w:r w:rsidRPr="00C81F78">
              <w:br/>
              <w:t>Vorgehen im Unterricht</w:t>
            </w:r>
          </w:p>
        </w:tc>
        <w:tc>
          <w:tcPr>
            <w:tcW w:w="1250" w:type="pct"/>
            <w:vMerge w:val="restart"/>
            <w:shd w:val="clear" w:color="auto" w:fill="D9D9D9"/>
          </w:tcPr>
          <w:p w14:paraId="7816CACC" w14:textId="77777777" w:rsidR="00A22666" w:rsidRPr="00C81F78" w:rsidRDefault="00A22666" w:rsidP="007E296A">
            <w:pPr>
              <w:pStyle w:val="0KonkretisierungSchwarz"/>
            </w:pPr>
            <w:r w:rsidRPr="00C81F78">
              <w:t>Ergänzende Hinweise, Arbeitsmi</w:t>
            </w:r>
            <w:r w:rsidRPr="00C81F78">
              <w:t>t</w:t>
            </w:r>
            <w:r w:rsidRPr="00C81F78">
              <w:t>tel, Organisation, Verweise</w:t>
            </w:r>
          </w:p>
        </w:tc>
      </w:tr>
      <w:tr w:rsidR="00A22666" w:rsidRPr="00C81F78" w14:paraId="14204725" w14:textId="77777777" w:rsidTr="007E296A">
        <w:tblPrEx>
          <w:jc w:val="left"/>
          <w:tblLook w:val="00A0" w:firstRow="1" w:lastRow="0" w:firstColumn="1" w:lastColumn="0" w:noHBand="0" w:noVBand="0"/>
        </w:tblPrEx>
        <w:tc>
          <w:tcPr>
            <w:tcW w:w="2500" w:type="pct"/>
            <w:gridSpan w:val="2"/>
            <w:shd w:val="clear" w:color="auto" w:fill="FFFFFF"/>
            <w:vAlign w:val="center"/>
          </w:tcPr>
          <w:p w14:paraId="446E9515" w14:textId="77777777" w:rsidR="00A22666" w:rsidRPr="009D3C0D" w:rsidRDefault="00A22666" w:rsidP="007E296A">
            <w:pPr>
              <w:jc w:val="center"/>
            </w:pPr>
            <w:r w:rsidRPr="009D3C0D">
              <w:t>Die Schülerinnen und Schüler können</w:t>
            </w:r>
          </w:p>
        </w:tc>
        <w:tc>
          <w:tcPr>
            <w:tcW w:w="1250" w:type="pct"/>
            <w:vMerge/>
            <w:shd w:val="clear" w:color="auto" w:fill="FFFFFF"/>
          </w:tcPr>
          <w:p w14:paraId="615A2749" w14:textId="77777777" w:rsidR="00A22666" w:rsidRPr="00C81F78" w:rsidRDefault="00A22666" w:rsidP="007E296A">
            <w:pPr>
              <w:spacing w:line="276" w:lineRule="auto"/>
              <w:jc w:val="center"/>
              <w:rPr>
                <w:rFonts w:cs="Arial"/>
                <w:b/>
              </w:rPr>
            </w:pPr>
          </w:p>
        </w:tc>
        <w:tc>
          <w:tcPr>
            <w:tcW w:w="1250" w:type="pct"/>
            <w:vMerge/>
            <w:shd w:val="clear" w:color="auto" w:fill="FFFFFF"/>
          </w:tcPr>
          <w:p w14:paraId="5AA2017F" w14:textId="77777777" w:rsidR="00A22666" w:rsidRPr="00C81F78" w:rsidRDefault="00A22666" w:rsidP="007E296A">
            <w:pPr>
              <w:spacing w:line="276" w:lineRule="auto"/>
              <w:jc w:val="center"/>
              <w:rPr>
                <w:rFonts w:cs="Arial"/>
                <w:b/>
              </w:rPr>
            </w:pPr>
          </w:p>
        </w:tc>
      </w:tr>
      <w:tr w:rsidR="00A22666" w:rsidRPr="00C81F78" w14:paraId="48EC5740" w14:textId="77777777" w:rsidTr="00BC15B6">
        <w:trPr>
          <w:trHeight w:val="398"/>
          <w:jc w:val="center"/>
        </w:trPr>
        <w:tc>
          <w:tcPr>
            <w:tcW w:w="1250" w:type="pct"/>
            <w:shd w:val="clear" w:color="auto" w:fill="auto"/>
          </w:tcPr>
          <w:p w14:paraId="35562066" w14:textId="77777777" w:rsidR="00A22666" w:rsidRPr="00793BB2" w:rsidRDefault="00A22666" w:rsidP="0006024D">
            <w:pPr>
              <w:pStyle w:val="LoTabelle-6pt"/>
              <w:spacing w:before="0"/>
              <w:rPr>
                <w:szCs w:val="20"/>
              </w:rPr>
            </w:pPr>
          </w:p>
        </w:tc>
        <w:tc>
          <w:tcPr>
            <w:tcW w:w="1250" w:type="pct"/>
            <w:shd w:val="clear" w:color="auto" w:fill="auto"/>
          </w:tcPr>
          <w:p w14:paraId="4425A73F" w14:textId="77777777" w:rsidR="00A22666" w:rsidRPr="006B6B0C" w:rsidRDefault="00A22666" w:rsidP="0006024D">
            <w:pPr>
              <w:pStyle w:val="LoTabelle6pt-fett"/>
              <w:spacing w:before="0"/>
            </w:pPr>
            <w:r w:rsidRPr="00793BB2">
              <w:t>3.2.4 Funktionale Zusammenhänge darstellen und nutzen</w:t>
            </w:r>
          </w:p>
        </w:tc>
        <w:tc>
          <w:tcPr>
            <w:tcW w:w="1250" w:type="pct"/>
            <w:shd w:val="clear" w:color="auto" w:fill="auto"/>
          </w:tcPr>
          <w:p w14:paraId="738DEC95" w14:textId="77777777" w:rsidR="00A22666" w:rsidRPr="00793BB2" w:rsidRDefault="00A22666" w:rsidP="0006024D">
            <w:pPr>
              <w:pStyle w:val="LoTabelle-6pt-6pt"/>
              <w:spacing w:before="0" w:after="0"/>
              <w:rPr>
                <w:rFonts w:eastAsia="Calibri"/>
              </w:rPr>
            </w:pPr>
          </w:p>
        </w:tc>
        <w:tc>
          <w:tcPr>
            <w:tcW w:w="1250" w:type="pct"/>
            <w:shd w:val="clear" w:color="auto" w:fill="auto"/>
          </w:tcPr>
          <w:p w14:paraId="26BA0206" w14:textId="77777777" w:rsidR="00A22666" w:rsidRPr="00D00787" w:rsidRDefault="00A22666" w:rsidP="0006024D">
            <w:pPr>
              <w:pStyle w:val="LoTabelle-6pt"/>
              <w:spacing w:before="0"/>
              <w:rPr>
                <w:rFonts w:eastAsia="Calibri"/>
              </w:rPr>
            </w:pPr>
          </w:p>
        </w:tc>
      </w:tr>
      <w:tr w:rsidR="00A22666" w:rsidRPr="00C81F78" w14:paraId="3F839E6D" w14:textId="77777777" w:rsidTr="00BC15B6">
        <w:trPr>
          <w:trHeight w:val="1758"/>
          <w:jc w:val="center"/>
        </w:trPr>
        <w:tc>
          <w:tcPr>
            <w:tcW w:w="1250" w:type="pct"/>
            <w:vMerge w:val="restart"/>
            <w:shd w:val="clear" w:color="auto" w:fill="auto"/>
          </w:tcPr>
          <w:p w14:paraId="2DDC1F7F" w14:textId="77777777" w:rsidR="00A22666" w:rsidRPr="00C64566" w:rsidRDefault="00A22666" w:rsidP="0013496C">
            <w:pPr>
              <w:pStyle w:val="LoTabelle-6pt"/>
              <w:spacing w:after="120"/>
              <w:rPr>
                <w:szCs w:val="20"/>
              </w:rPr>
            </w:pPr>
            <w:r w:rsidRPr="00C64566">
              <w:rPr>
                <w:b/>
                <w:szCs w:val="20"/>
              </w:rPr>
              <w:t>2.5 Kommunizieren</w:t>
            </w:r>
            <w:r w:rsidRPr="00C64566">
              <w:rPr>
                <w:szCs w:val="20"/>
              </w:rPr>
              <w:br/>
              <w:t>3. eigene Überlegungen in kurzen Beitr</w:t>
            </w:r>
            <w:r w:rsidRPr="00C64566">
              <w:rPr>
                <w:szCs w:val="20"/>
              </w:rPr>
              <w:t>ä</w:t>
            </w:r>
            <w:r w:rsidRPr="00C64566">
              <w:rPr>
                <w:szCs w:val="20"/>
              </w:rPr>
              <w:t>gen sowie selbstständige Problembea</w:t>
            </w:r>
            <w:r w:rsidRPr="00C64566">
              <w:rPr>
                <w:szCs w:val="20"/>
              </w:rPr>
              <w:t>r</w:t>
            </w:r>
            <w:r w:rsidRPr="00C64566">
              <w:rPr>
                <w:szCs w:val="20"/>
              </w:rPr>
              <w:t>beitungen in Vorträgen verständlich da</w:t>
            </w:r>
            <w:r w:rsidRPr="00C64566">
              <w:rPr>
                <w:szCs w:val="20"/>
              </w:rPr>
              <w:t>r</w:t>
            </w:r>
            <w:r w:rsidRPr="00C64566">
              <w:rPr>
                <w:szCs w:val="20"/>
              </w:rPr>
              <w:t>stellen</w:t>
            </w:r>
          </w:p>
          <w:p w14:paraId="70B11E87" w14:textId="77777777" w:rsidR="00A22666" w:rsidRPr="00C64566" w:rsidRDefault="00A22666" w:rsidP="0013496C">
            <w:pPr>
              <w:pStyle w:val="LoTabelle-6pt"/>
              <w:spacing w:after="120"/>
              <w:rPr>
                <w:szCs w:val="20"/>
              </w:rPr>
            </w:pPr>
            <w:r w:rsidRPr="00C64566">
              <w:rPr>
                <w:b/>
                <w:szCs w:val="20"/>
              </w:rPr>
              <w:t>2.4 Mit symbolischen, formalen und technischen Elementen der Mathematik umgehen</w:t>
            </w:r>
            <w:r w:rsidRPr="00C64566">
              <w:rPr>
                <w:szCs w:val="20"/>
              </w:rPr>
              <w:br/>
              <w:t>2. mathematische Darstellungen zum Strukturieren von Informationen verwe</w:t>
            </w:r>
            <w:r w:rsidRPr="00C64566">
              <w:rPr>
                <w:szCs w:val="20"/>
              </w:rPr>
              <w:t>n</w:t>
            </w:r>
            <w:r w:rsidRPr="00C64566">
              <w:rPr>
                <w:szCs w:val="20"/>
              </w:rPr>
              <w:t>den</w:t>
            </w:r>
          </w:p>
          <w:p w14:paraId="55ED279D" w14:textId="77777777" w:rsidR="00A22666" w:rsidRPr="00C64566" w:rsidRDefault="00A22666" w:rsidP="0013496C">
            <w:pPr>
              <w:pStyle w:val="LoTabelle-6pt"/>
              <w:spacing w:after="120"/>
              <w:rPr>
                <w:szCs w:val="20"/>
              </w:rPr>
            </w:pPr>
            <w:r w:rsidRPr="00C64566">
              <w:rPr>
                <w:szCs w:val="20"/>
              </w:rPr>
              <w:t>3. zwischen verschiedenen mathemat</w:t>
            </w:r>
            <w:r w:rsidRPr="00C64566">
              <w:rPr>
                <w:szCs w:val="20"/>
              </w:rPr>
              <w:t>i</w:t>
            </w:r>
            <w:r w:rsidRPr="00C64566">
              <w:rPr>
                <w:szCs w:val="20"/>
              </w:rPr>
              <w:t>schen Darstellungen wechseln</w:t>
            </w:r>
          </w:p>
          <w:p w14:paraId="06159492" w14:textId="77777777" w:rsidR="00A22666" w:rsidRPr="00C64566" w:rsidRDefault="00A22666" w:rsidP="0013496C">
            <w:pPr>
              <w:pStyle w:val="LoTabelle-6pt"/>
              <w:spacing w:after="120"/>
              <w:rPr>
                <w:szCs w:val="20"/>
              </w:rPr>
            </w:pPr>
            <w:r w:rsidRPr="00C64566">
              <w:rPr>
                <w:b/>
                <w:szCs w:val="20"/>
              </w:rPr>
              <w:t>2.3. Modellieren</w:t>
            </w:r>
            <w:r w:rsidRPr="00C64566">
              <w:rPr>
                <w:szCs w:val="20"/>
              </w:rPr>
              <w:br/>
              <w:t>1. wesentliche Informationen entnehmen und strukturieren</w:t>
            </w:r>
          </w:p>
          <w:p w14:paraId="04F1530D" w14:textId="77777777" w:rsidR="00A22666" w:rsidRPr="00C64566" w:rsidRDefault="00A22666" w:rsidP="0013496C">
            <w:pPr>
              <w:pStyle w:val="LoTabelle-6pt"/>
              <w:spacing w:after="120"/>
              <w:rPr>
                <w:szCs w:val="20"/>
              </w:rPr>
            </w:pPr>
            <w:r w:rsidRPr="00C64566">
              <w:rPr>
                <w:szCs w:val="20"/>
              </w:rPr>
              <w:t>4.</w:t>
            </w:r>
            <w:r w:rsidRPr="00C64566">
              <w:rPr>
                <w:rFonts w:eastAsia="ArialUnicodeMS"/>
                <w:szCs w:val="20"/>
              </w:rPr>
              <w:t xml:space="preserve"> </w:t>
            </w:r>
            <w:r w:rsidRPr="00C64566">
              <w:rPr>
                <w:szCs w:val="20"/>
              </w:rPr>
              <w:t>relevante Größen und ihre Beziehu</w:t>
            </w:r>
            <w:r w:rsidRPr="00C64566">
              <w:rPr>
                <w:szCs w:val="20"/>
              </w:rPr>
              <w:t>n</w:t>
            </w:r>
            <w:r w:rsidRPr="00C64566">
              <w:rPr>
                <w:szCs w:val="20"/>
              </w:rPr>
              <w:t>gen identifizieren</w:t>
            </w:r>
          </w:p>
          <w:p w14:paraId="390BBB11" w14:textId="77777777" w:rsidR="00A22666" w:rsidRPr="00C64566" w:rsidRDefault="00A22666" w:rsidP="0013496C">
            <w:pPr>
              <w:pStyle w:val="LoTabelle-6pt"/>
              <w:spacing w:after="120"/>
              <w:rPr>
                <w:b/>
                <w:szCs w:val="20"/>
              </w:rPr>
            </w:pPr>
            <w:r w:rsidRPr="00C64566">
              <w:rPr>
                <w:szCs w:val="20"/>
              </w:rPr>
              <w:t>5. die Beziehungen zwischen diesen Gr</w:t>
            </w:r>
            <w:r w:rsidRPr="00C64566">
              <w:rPr>
                <w:szCs w:val="20"/>
              </w:rPr>
              <w:t>ö</w:t>
            </w:r>
            <w:r w:rsidRPr="00C64566">
              <w:rPr>
                <w:szCs w:val="20"/>
              </w:rPr>
              <w:t>ßen mithilfe von […], Termen, […] b</w:t>
            </w:r>
            <w:r w:rsidRPr="00C64566">
              <w:rPr>
                <w:szCs w:val="20"/>
              </w:rPr>
              <w:t>e</w:t>
            </w:r>
            <w:r w:rsidRPr="00C64566">
              <w:rPr>
                <w:szCs w:val="20"/>
              </w:rPr>
              <w:t>schreiben</w:t>
            </w:r>
          </w:p>
        </w:tc>
        <w:tc>
          <w:tcPr>
            <w:tcW w:w="1250" w:type="pct"/>
            <w:vMerge w:val="restart"/>
            <w:shd w:val="clear" w:color="auto" w:fill="auto"/>
          </w:tcPr>
          <w:p w14:paraId="12144E80" w14:textId="77777777" w:rsidR="00A22666" w:rsidRPr="00C64566" w:rsidRDefault="00A22666" w:rsidP="0013496C">
            <w:pPr>
              <w:pStyle w:val="LoTabelle6pt-fett"/>
              <w:spacing w:after="120"/>
              <w:rPr>
                <w:szCs w:val="20"/>
              </w:rPr>
            </w:pPr>
            <w:r w:rsidRPr="00C64566">
              <w:rPr>
                <w:b w:val="0"/>
                <w:szCs w:val="20"/>
              </w:rPr>
              <w:t xml:space="preserve">(1) Zusammenhänge durch </w:t>
            </w:r>
            <w:r w:rsidRPr="00C64566">
              <w:rPr>
                <w:b w:val="0"/>
                <w:i/>
                <w:szCs w:val="20"/>
              </w:rPr>
              <w:t>Tabellen, Gleichungen, Graphen</w:t>
            </w:r>
            <w:r w:rsidRPr="00C64566">
              <w:rPr>
                <w:b w:val="0"/>
                <w:szCs w:val="20"/>
              </w:rPr>
              <w:t xml:space="preserve"> oder Text darste</w:t>
            </w:r>
            <w:r w:rsidRPr="00C64566">
              <w:rPr>
                <w:b w:val="0"/>
                <w:szCs w:val="20"/>
              </w:rPr>
              <w:t>l</w:t>
            </w:r>
            <w:r w:rsidRPr="00C64566">
              <w:rPr>
                <w:b w:val="0"/>
                <w:szCs w:val="20"/>
              </w:rPr>
              <w:t>len</w:t>
            </w:r>
          </w:p>
          <w:p w14:paraId="30143761" w14:textId="77777777" w:rsidR="00A22666" w:rsidRPr="00C64566" w:rsidRDefault="00A22666" w:rsidP="0013496C">
            <w:pPr>
              <w:pStyle w:val="LoTabelle-6pt"/>
              <w:spacing w:after="120"/>
              <w:rPr>
                <w:szCs w:val="20"/>
              </w:rPr>
            </w:pPr>
            <w:r w:rsidRPr="00C64566">
              <w:rPr>
                <w:szCs w:val="20"/>
              </w:rPr>
              <w:t>(2) zwischen unterschiedlichen Darste</w:t>
            </w:r>
            <w:r w:rsidRPr="00C64566">
              <w:rPr>
                <w:szCs w:val="20"/>
              </w:rPr>
              <w:t>l</w:t>
            </w:r>
            <w:r w:rsidRPr="00C64566">
              <w:rPr>
                <w:szCs w:val="20"/>
              </w:rPr>
              <w:t>lungsformen situationsgerecht wechseln</w:t>
            </w:r>
          </w:p>
          <w:p w14:paraId="129D4488" w14:textId="77777777" w:rsidR="00A22666" w:rsidRPr="00C64566" w:rsidRDefault="00A22666" w:rsidP="0013496C">
            <w:pPr>
              <w:pStyle w:val="LoTabelle-6pt"/>
              <w:spacing w:after="120"/>
              <w:rPr>
                <w:szCs w:val="20"/>
              </w:rPr>
            </w:pPr>
            <w:r w:rsidRPr="00C64566">
              <w:rPr>
                <w:szCs w:val="20"/>
              </w:rPr>
              <w:t>(3) alltagsbezogene Sachverhalte aus Darstellungen ablesen (z. B. größte und kleinste Werte, Zunehmen und Abne</w:t>
            </w:r>
            <w:r w:rsidRPr="00C64566">
              <w:rPr>
                <w:szCs w:val="20"/>
              </w:rPr>
              <w:t>h</w:t>
            </w:r>
            <w:r w:rsidRPr="00C64566">
              <w:rPr>
                <w:szCs w:val="20"/>
              </w:rPr>
              <w:t>men, Zeitpunkte)</w:t>
            </w:r>
            <w:r w:rsidRPr="00C64566">
              <w:rPr>
                <w:szCs w:val="20"/>
              </w:rPr>
              <w:br/>
            </w:r>
          </w:p>
        </w:tc>
        <w:tc>
          <w:tcPr>
            <w:tcW w:w="1250" w:type="pct"/>
            <w:shd w:val="clear" w:color="auto" w:fill="auto"/>
          </w:tcPr>
          <w:p w14:paraId="365AC30A" w14:textId="77777777" w:rsidR="00A22666" w:rsidRPr="00C64566" w:rsidRDefault="00A22666" w:rsidP="0013496C">
            <w:pPr>
              <w:pStyle w:val="LoTabelle6pt-fett"/>
              <w:spacing w:after="120"/>
              <w:rPr>
                <w:szCs w:val="20"/>
              </w:rPr>
            </w:pPr>
            <w:r w:rsidRPr="00C64566">
              <w:rPr>
                <w:szCs w:val="20"/>
              </w:rPr>
              <w:t>Wechsel zwischen Darstellungsformen</w:t>
            </w:r>
          </w:p>
          <w:p w14:paraId="52F921DC" w14:textId="77777777" w:rsidR="00A22666" w:rsidRPr="00C64566" w:rsidRDefault="00A22666" w:rsidP="0013496C">
            <w:pPr>
              <w:pStyle w:val="LoTabelle-6pt"/>
              <w:spacing w:after="120"/>
              <w:rPr>
                <w:rFonts w:eastAsia="Calibri"/>
                <w:szCs w:val="20"/>
              </w:rPr>
            </w:pPr>
            <w:r w:rsidRPr="00C64566">
              <w:rPr>
                <w:rFonts w:eastAsia="Calibri"/>
                <w:szCs w:val="20"/>
              </w:rPr>
              <w:t>Werte aus Schaubild auslesen, insbeso</w:t>
            </w:r>
            <w:r w:rsidRPr="00C64566">
              <w:rPr>
                <w:rFonts w:eastAsia="Calibri"/>
                <w:szCs w:val="20"/>
              </w:rPr>
              <w:t>n</w:t>
            </w:r>
            <w:r w:rsidRPr="00C64566">
              <w:rPr>
                <w:rFonts w:eastAsia="Calibri"/>
                <w:szCs w:val="20"/>
              </w:rPr>
              <w:t>dere auch ausgezeichnete Punkte</w:t>
            </w:r>
          </w:p>
          <w:p w14:paraId="3A94DCD9" w14:textId="77777777" w:rsidR="00A22666" w:rsidRPr="00C64566" w:rsidRDefault="00A22666" w:rsidP="0013496C">
            <w:pPr>
              <w:pStyle w:val="LoTabelle-6pt-6pt"/>
              <w:rPr>
                <w:szCs w:val="20"/>
              </w:rPr>
            </w:pPr>
            <w:r w:rsidRPr="00C64566">
              <w:rPr>
                <w:rFonts w:eastAsia="Calibri"/>
                <w:szCs w:val="20"/>
              </w:rPr>
              <w:t>Schaubild mit Hilfe von Wertetabellen erstellen</w:t>
            </w:r>
          </w:p>
        </w:tc>
        <w:tc>
          <w:tcPr>
            <w:tcW w:w="1250" w:type="pct"/>
            <w:shd w:val="clear" w:color="auto" w:fill="auto"/>
          </w:tcPr>
          <w:p w14:paraId="7BE94832" w14:textId="0A43943A" w:rsidR="00A22666" w:rsidRPr="00C64566" w:rsidRDefault="00A22666" w:rsidP="004E51BF">
            <w:pPr>
              <w:pStyle w:val="LoTabelle-6pt"/>
              <w:spacing w:after="120"/>
              <w:rPr>
                <w:szCs w:val="20"/>
              </w:rPr>
            </w:pPr>
            <w:r w:rsidRPr="00C64566">
              <w:rPr>
                <w:szCs w:val="20"/>
              </w:rPr>
              <w:t>Vertiefung Klasse 6: An fertigen von We</w:t>
            </w:r>
            <w:r w:rsidRPr="00C64566">
              <w:rPr>
                <w:szCs w:val="20"/>
              </w:rPr>
              <w:t>r</w:t>
            </w:r>
            <w:r w:rsidRPr="00C64566">
              <w:rPr>
                <w:szCs w:val="20"/>
              </w:rPr>
              <w:t>tetabellen aus graphischen Darstellungen und umgekehrt</w:t>
            </w:r>
          </w:p>
        </w:tc>
      </w:tr>
      <w:tr w:rsidR="00A22666" w:rsidRPr="00C81F78" w14:paraId="7F7F59F5" w14:textId="77777777" w:rsidTr="00BC15B6">
        <w:trPr>
          <w:trHeight w:val="1469"/>
          <w:jc w:val="center"/>
        </w:trPr>
        <w:tc>
          <w:tcPr>
            <w:tcW w:w="1250" w:type="pct"/>
            <w:vMerge/>
            <w:shd w:val="clear" w:color="auto" w:fill="auto"/>
          </w:tcPr>
          <w:p w14:paraId="3761839B" w14:textId="77777777" w:rsidR="00A22666" w:rsidRPr="00C64566" w:rsidRDefault="00A22666" w:rsidP="0013496C">
            <w:pPr>
              <w:spacing w:before="120" w:after="120"/>
              <w:rPr>
                <w:rFonts w:cs="Arial"/>
                <w:b/>
                <w:sz w:val="20"/>
                <w:szCs w:val="20"/>
              </w:rPr>
            </w:pPr>
          </w:p>
        </w:tc>
        <w:tc>
          <w:tcPr>
            <w:tcW w:w="1250" w:type="pct"/>
            <w:vMerge/>
            <w:shd w:val="clear" w:color="auto" w:fill="auto"/>
          </w:tcPr>
          <w:p w14:paraId="33029A24" w14:textId="77777777" w:rsidR="00A22666" w:rsidRPr="00C64566" w:rsidRDefault="00A22666" w:rsidP="0013496C">
            <w:pPr>
              <w:spacing w:before="120" w:after="120"/>
              <w:rPr>
                <w:rFonts w:cs="Arial"/>
                <w:b/>
                <w:sz w:val="20"/>
                <w:szCs w:val="20"/>
              </w:rPr>
            </w:pPr>
          </w:p>
        </w:tc>
        <w:tc>
          <w:tcPr>
            <w:tcW w:w="1250" w:type="pct"/>
            <w:shd w:val="clear" w:color="auto" w:fill="auto"/>
          </w:tcPr>
          <w:p w14:paraId="05E01FD6" w14:textId="77777777" w:rsidR="00A22666" w:rsidRPr="00C64566" w:rsidRDefault="00A22666" w:rsidP="0013496C">
            <w:pPr>
              <w:pStyle w:val="LoTabelle-6pt"/>
              <w:spacing w:after="120"/>
              <w:rPr>
                <w:rFonts w:eastAsia="Calibri"/>
                <w:szCs w:val="20"/>
              </w:rPr>
            </w:pPr>
            <w:r w:rsidRPr="00C64566">
              <w:rPr>
                <w:rFonts w:eastAsia="Calibri"/>
                <w:szCs w:val="20"/>
              </w:rPr>
              <w:t>Wertetabellen durch Einsetzen in Funkt</w:t>
            </w:r>
            <w:r w:rsidRPr="00C64566">
              <w:rPr>
                <w:rFonts w:eastAsia="Calibri"/>
                <w:szCs w:val="20"/>
              </w:rPr>
              <w:t>i</w:t>
            </w:r>
            <w:r w:rsidRPr="00C64566">
              <w:rPr>
                <w:rFonts w:eastAsia="Calibri"/>
                <w:szCs w:val="20"/>
              </w:rPr>
              <w:t>onsterm erstellen</w:t>
            </w:r>
            <w:r w:rsidRPr="00C64566">
              <w:rPr>
                <w:rFonts w:eastAsia="Calibri"/>
                <w:szCs w:val="20"/>
              </w:rPr>
              <w:br/>
              <w:t>und damit Graphen zeichnen</w:t>
            </w:r>
          </w:p>
          <w:p w14:paraId="02321689" w14:textId="77777777" w:rsidR="00A22666" w:rsidRPr="00C64566" w:rsidRDefault="00A22666" w:rsidP="0013496C">
            <w:pPr>
              <w:pStyle w:val="LoTabelle-6pt-6pt"/>
              <w:rPr>
                <w:rFonts w:eastAsia="Calibri"/>
                <w:szCs w:val="20"/>
              </w:rPr>
            </w:pPr>
            <w:r w:rsidRPr="00C64566">
              <w:rPr>
                <w:rFonts w:eastAsia="Calibri"/>
                <w:szCs w:val="20"/>
              </w:rPr>
              <w:t>“Vom Graph zur Geschichte” und umg</w:t>
            </w:r>
            <w:r w:rsidRPr="00C64566">
              <w:rPr>
                <w:rFonts w:eastAsia="Calibri"/>
                <w:szCs w:val="20"/>
              </w:rPr>
              <w:t>e</w:t>
            </w:r>
            <w:r w:rsidRPr="00C64566">
              <w:rPr>
                <w:rFonts w:eastAsia="Calibri"/>
                <w:szCs w:val="20"/>
              </w:rPr>
              <w:t>kehrt</w:t>
            </w:r>
          </w:p>
        </w:tc>
        <w:tc>
          <w:tcPr>
            <w:tcW w:w="1250" w:type="pct"/>
            <w:shd w:val="clear" w:color="auto" w:fill="auto"/>
          </w:tcPr>
          <w:p w14:paraId="56972550" w14:textId="77777777" w:rsidR="00A22666" w:rsidRPr="00C64566" w:rsidRDefault="00A22666" w:rsidP="0013496C">
            <w:pPr>
              <w:pStyle w:val="LoTabelle-6pt"/>
              <w:spacing w:after="120"/>
              <w:rPr>
                <w:rFonts w:eastAsia="Calibri"/>
                <w:szCs w:val="20"/>
              </w:rPr>
            </w:pPr>
            <w:r w:rsidRPr="00C64566">
              <w:rPr>
                <w:rFonts w:eastAsia="Calibri"/>
                <w:szCs w:val="20"/>
              </w:rPr>
              <w:t>Auch WTR-Einsatz</w:t>
            </w:r>
          </w:p>
        </w:tc>
      </w:tr>
      <w:tr w:rsidR="00A22666" w:rsidRPr="00C81F78" w14:paraId="63E6D99C" w14:textId="77777777" w:rsidTr="00BC15B6">
        <w:trPr>
          <w:trHeight w:val="1440"/>
          <w:jc w:val="center"/>
        </w:trPr>
        <w:tc>
          <w:tcPr>
            <w:tcW w:w="1250" w:type="pct"/>
            <w:vMerge/>
            <w:shd w:val="clear" w:color="auto" w:fill="auto"/>
          </w:tcPr>
          <w:p w14:paraId="53AB126D" w14:textId="77777777" w:rsidR="00A22666" w:rsidRPr="00C64566" w:rsidRDefault="00A22666" w:rsidP="0013496C">
            <w:pPr>
              <w:spacing w:before="120" w:after="120"/>
              <w:rPr>
                <w:rFonts w:cs="Arial"/>
                <w:sz w:val="20"/>
                <w:szCs w:val="20"/>
              </w:rPr>
            </w:pPr>
          </w:p>
        </w:tc>
        <w:tc>
          <w:tcPr>
            <w:tcW w:w="1250" w:type="pct"/>
            <w:vMerge w:val="restart"/>
            <w:shd w:val="clear" w:color="auto" w:fill="auto"/>
          </w:tcPr>
          <w:p w14:paraId="64EEB457" w14:textId="77777777" w:rsidR="00A22666" w:rsidRPr="00C64566" w:rsidRDefault="00A22666" w:rsidP="0013496C">
            <w:pPr>
              <w:pStyle w:val="LoTabelle-6pt"/>
              <w:spacing w:after="120"/>
              <w:rPr>
                <w:szCs w:val="20"/>
              </w:rPr>
            </w:pPr>
            <w:r w:rsidRPr="00C64566">
              <w:rPr>
                <w:szCs w:val="20"/>
              </w:rPr>
              <w:t xml:space="preserve">(4) </w:t>
            </w:r>
            <w:r w:rsidRPr="00C64566">
              <w:rPr>
                <w:i/>
                <w:szCs w:val="20"/>
              </w:rPr>
              <w:t>Proportionalität</w:t>
            </w:r>
            <w:r w:rsidRPr="00C64566">
              <w:rPr>
                <w:szCs w:val="20"/>
              </w:rPr>
              <w:t xml:space="preserve"> und </w:t>
            </w:r>
            <w:r w:rsidRPr="00C64566">
              <w:rPr>
                <w:i/>
                <w:szCs w:val="20"/>
              </w:rPr>
              <w:t>Antiproportionalität</w:t>
            </w:r>
            <w:r w:rsidRPr="00C64566">
              <w:rPr>
                <w:szCs w:val="20"/>
              </w:rPr>
              <w:t xml:space="preserve"> in verschiedenen Darstellungsformen erkennen und für Berechnungen nutzen</w:t>
            </w:r>
          </w:p>
          <w:p w14:paraId="34895828" w14:textId="77777777" w:rsidR="00A22666" w:rsidRPr="00C64566" w:rsidRDefault="00A22666" w:rsidP="0013496C">
            <w:pPr>
              <w:pStyle w:val="LoTabelle-6pt"/>
              <w:spacing w:after="120"/>
              <w:rPr>
                <w:rFonts w:eastAsia="Calibri"/>
                <w:szCs w:val="20"/>
              </w:rPr>
            </w:pPr>
            <w:r w:rsidRPr="00C64566">
              <w:rPr>
                <w:spacing w:val="-4"/>
                <w:szCs w:val="20"/>
                <w:shd w:val="clear" w:color="auto" w:fill="F5A092"/>
              </w:rPr>
              <w:t>E:</w:t>
            </w:r>
            <w:r w:rsidRPr="00C64566">
              <w:rPr>
                <w:rFonts w:eastAsia="Calibri"/>
                <w:szCs w:val="20"/>
              </w:rPr>
              <w:t xml:space="preserve"> Teilkompetenz schon in Klasse 5/6</w:t>
            </w:r>
          </w:p>
        </w:tc>
        <w:tc>
          <w:tcPr>
            <w:tcW w:w="1250" w:type="pct"/>
            <w:shd w:val="clear" w:color="auto" w:fill="auto"/>
          </w:tcPr>
          <w:p w14:paraId="1407B540" w14:textId="77777777" w:rsidR="00A22666" w:rsidRPr="00C64566" w:rsidRDefault="00A22666" w:rsidP="0013496C">
            <w:pPr>
              <w:spacing w:before="120" w:after="120"/>
              <w:rPr>
                <w:rFonts w:eastAsia="Calibri" w:cs="Arial"/>
                <w:b/>
                <w:sz w:val="20"/>
                <w:szCs w:val="20"/>
              </w:rPr>
            </w:pPr>
            <w:r w:rsidRPr="00C64566">
              <w:rPr>
                <w:rFonts w:eastAsia="Calibri" w:cs="Arial"/>
                <w:b/>
                <w:sz w:val="20"/>
                <w:szCs w:val="20"/>
              </w:rPr>
              <w:t>Proportionale Zuordnungen</w:t>
            </w:r>
          </w:p>
          <w:p w14:paraId="06C10D01" w14:textId="77777777" w:rsidR="00A22666" w:rsidRPr="00C64566" w:rsidRDefault="00A22666" w:rsidP="0013496C">
            <w:pPr>
              <w:spacing w:before="120" w:after="120"/>
              <w:rPr>
                <w:rFonts w:cs="Arial"/>
                <w:sz w:val="20"/>
                <w:szCs w:val="20"/>
              </w:rPr>
            </w:pPr>
            <w:r w:rsidRPr="00C64566">
              <w:rPr>
                <w:rFonts w:cs="Arial"/>
                <w:sz w:val="20"/>
                <w:szCs w:val="20"/>
              </w:rPr>
              <w:t>Anwendungsaufgaben mit inhaltlichem Verständnis von proportionalen Zusa</w:t>
            </w:r>
            <w:r w:rsidRPr="00C64566">
              <w:rPr>
                <w:rFonts w:cs="Arial"/>
                <w:sz w:val="20"/>
                <w:szCs w:val="20"/>
              </w:rPr>
              <w:t>m</w:t>
            </w:r>
            <w:r w:rsidRPr="00C64566">
              <w:rPr>
                <w:rFonts w:cs="Arial"/>
                <w:sz w:val="20"/>
                <w:szCs w:val="20"/>
              </w:rPr>
              <w:t>menhängen lösen</w:t>
            </w:r>
          </w:p>
          <w:p w14:paraId="371C8E0B" w14:textId="24B3351B" w:rsidR="00A22666" w:rsidRPr="00C64566" w:rsidRDefault="00A22666" w:rsidP="0013496C">
            <w:pPr>
              <w:pStyle w:val="LoTabelle-6pt-6pt"/>
              <w:rPr>
                <w:rFonts w:eastAsia="Calibri"/>
                <w:szCs w:val="20"/>
              </w:rPr>
            </w:pPr>
            <w:r w:rsidRPr="00C64566">
              <w:rPr>
                <w:rFonts w:eastAsia="Calibri"/>
                <w:szCs w:val="20"/>
              </w:rPr>
              <w:t>Darstellung in Tabelle und Schaubild</w:t>
            </w:r>
          </w:p>
        </w:tc>
        <w:tc>
          <w:tcPr>
            <w:tcW w:w="1250" w:type="pct"/>
            <w:shd w:val="clear" w:color="auto" w:fill="auto"/>
          </w:tcPr>
          <w:p w14:paraId="049504D4" w14:textId="0B21A492" w:rsidR="00A22666" w:rsidRPr="00C64566" w:rsidRDefault="00A22666" w:rsidP="0013496C">
            <w:pPr>
              <w:spacing w:before="120" w:after="120"/>
              <w:rPr>
                <w:rFonts w:eastAsia="Calibri" w:cs="Arial"/>
                <w:sz w:val="20"/>
                <w:szCs w:val="20"/>
              </w:rPr>
            </w:pPr>
          </w:p>
        </w:tc>
      </w:tr>
      <w:tr w:rsidR="00A22666" w:rsidRPr="00C81F78" w14:paraId="2A8F59A1" w14:textId="77777777" w:rsidTr="00BC15B6">
        <w:trPr>
          <w:trHeight w:val="873"/>
          <w:jc w:val="center"/>
        </w:trPr>
        <w:tc>
          <w:tcPr>
            <w:tcW w:w="1250" w:type="pct"/>
            <w:vMerge/>
            <w:shd w:val="clear" w:color="auto" w:fill="auto"/>
          </w:tcPr>
          <w:p w14:paraId="2A371009" w14:textId="77777777" w:rsidR="00A22666" w:rsidRPr="00C64566" w:rsidRDefault="00A22666" w:rsidP="0013496C">
            <w:pPr>
              <w:spacing w:before="120" w:after="120"/>
              <w:rPr>
                <w:rFonts w:cs="Arial"/>
                <w:sz w:val="20"/>
                <w:szCs w:val="20"/>
              </w:rPr>
            </w:pPr>
          </w:p>
        </w:tc>
        <w:tc>
          <w:tcPr>
            <w:tcW w:w="1250" w:type="pct"/>
            <w:vMerge/>
            <w:shd w:val="clear" w:color="auto" w:fill="auto"/>
          </w:tcPr>
          <w:p w14:paraId="1D6F055C" w14:textId="77777777" w:rsidR="00A22666" w:rsidRPr="00C64566" w:rsidRDefault="00A22666" w:rsidP="0013496C">
            <w:pPr>
              <w:spacing w:before="120" w:after="120"/>
              <w:rPr>
                <w:rFonts w:cs="Arial"/>
                <w:sz w:val="20"/>
                <w:szCs w:val="20"/>
              </w:rPr>
            </w:pPr>
          </w:p>
        </w:tc>
        <w:tc>
          <w:tcPr>
            <w:tcW w:w="1250" w:type="pct"/>
            <w:shd w:val="clear" w:color="auto" w:fill="auto"/>
          </w:tcPr>
          <w:p w14:paraId="472D56F7" w14:textId="77777777" w:rsidR="00A22666" w:rsidRPr="00C64566" w:rsidRDefault="00A22666" w:rsidP="0013496C">
            <w:pPr>
              <w:pStyle w:val="LoTabelle-6pt-6pt"/>
              <w:rPr>
                <w:rFonts w:eastAsia="Calibri"/>
                <w:szCs w:val="20"/>
              </w:rPr>
            </w:pPr>
            <w:r w:rsidRPr="00C64566">
              <w:rPr>
                <w:rFonts w:eastAsia="Calibri"/>
                <w:szCs w:val="20"/>
              </w:rPr>
              <w:t>Kennzeichen der Proportionalität herau</w:t>
            </w:r>
            <w:r w:rsidRPr="00C64566">
              <w:rPr>
                <w:rFonts w:eastAsia="Calibri"/>
                <w:szCs w:val="20"/>
              </w:rPr>
              <w:t>s</w:t>
            </w:r>
            <w:r w:rsidRPr="00C64566">
              <w:rPr>
                <w:rFonts w:eastAsia="Calibri"/>
                <w:szCs w:val="20"/>
              </w:rPr>
              <w:t>arbeiten</w:t>
            </w:r>
          </w:p>
        </w:tc>
        <w:tc>
          <w:tcPr>
            <w:tcW w:w="1250" w:type="pct"/>
            <w:shd w:val="clear" w:color="auto" w:fill="auto"/>
          </w:tcPr>
          <w:p w14:paraId="316E1294" w14:textId="5D9A3C70" w:rsidR="00A22666" w:rsidRPr="00C64566" w:rsidRDefault="00A22666" w:rsidP="0013496C">
            <w:pPr>
              <w:pStyle w:val="LoTabelle-6pt"/>
              <w:spacing w:after="120"/>
              <w:rPr>
                <w:rFonts w:eastAsia="Calibri"/>
                <w:szCs w:val="20"/>
              </w:rPr>
            </w:pPr>
            <w:r w:rsidRPr="00C64566">
              <w:rPr>
                <w:rFonts w:eastAsia="Calibri"/>
                <w:szCs w:val="20"/>
              </w:rPr>
              <w:t>Auch: Proportio</w:t>
            </w:r>
            <w:r w:rsidR="00D50440" w:rsidRPr="00C64566">
              <w:rPr>
                <w:rFonts w:eastAsia="Calibri"/>
                <w:szCs w:val="20"/>
              </w:rPr>
              <w:t>nalitätsfaktor,</w:t>
            </w:r>
            <w:r w:rsidR="00D50440" w:rsidRPr="00C64566">
              <w:rPr>
                <w:rFonts w:eastAsia="Calibri"/>
                <w:szCs w:val="20"/>
              </w:rPr>
              <w:br/>
            </w:r>
            <w:proofErr w:type="spellStart"/>
            <w:r w:rsidR="00D05238" w:rsidRPr="00C64566">
              <w:rPr>
                <w:rFonts w:eastAsia="Calibri"/>
                <w:szCs w:val="20"/>
              </w:rPr>
              <w:t>Quotienten</w:t>
            </w:r>
            <w:r w:rsidR="00D05238">
              <w:rPr>
                <w:rFonts w:eastAsia="Calibri"/>
                <w:szCs w:val="20"/>
              </w:rPr>
              <w:t>gleichheit</w:t>
            </w:r>
            <w:proofErr w:type="spellEnd"/>
          </w:p>
          <w:p w14:paraId="66CB913A" w14:textId="77777777" w:rsidR="00A22666" w:rsidRPr="00C64566" w:rsidRDefault="00A22666" w:rsidP="0013496C">
            <w:pPr>
              <w:pStyle w:val="LoTabelle-6pt-6pt"/>
              <w:rPr>
                <w:rFonts w:eastAsia="Calibri"/>
                <w:szCs w:val="20"/>
              </w:rPr>
            </w:pPr>
            <w:r w:rsidRPr="00C64566">
              <w:rPr>
                <w:rFonts w:eastAsia="Calibri"/>
                <w:szCs w:val="20"/>
              </w:rPr>
              <w:t>Ursprungsgerade</w:t>
            </w:r>
          </w:p>
        </w:tc>
      </w:tr>
      <w:tr w:rsidR="00A22666" w:rsidRPr="00C81F78" w14:paraId="5E216F9C" w14:textId="77777777" w:rsidTr="00BC15B6">
        <w:trPr>
          <w:trHeight w:val="655"/>
          <w:jc w:val="center"/>
        </w:trPr>
        <w:tc>
          <w:tcPr>
            <w:tcW w:w="1250" w:type="pct"/>
            <w:vMerge/>
            <w:shd w:val="clear" w:color="auto" w:fill="auto"/>
          </w:tcPr>
          <w:p w14:paraId="586E3D1E" w14:textId="77777777" w:rsidR="00A22666" w:rsidRPr="00C64566" w:rsidRDefault="00A22666" w:rsidP="0013496C">
            <w:pPr>
              <w:spacing w:before="120" w:after="120"/>
              <w:rPr>
                <w:rFonts w:cs="Arial"/>
                <w:sz w:val="20"/>
                <w:szCs w:val="20"/>
              </w:rPr>
            </w:pPr>
          </w:p>
        </w:tc>
        <w:tc>
          <w:tcPr>
            <w:tcW w:w="1250" w:type="pct"/>
            <w:vMerge/>
            <w:shd w:val="clear" w:color="auto" w:fill="auto"/>
          </w:tcPr>
          <w:p w14:paraId="182B9A9E" w14:textId="77777777" w:rsidR="00A22666" w:rsidRPr="00C64566" w:rsidRDefault="00A22666" w:rsidP="0013496C">
            <w:pPr>
              <w:spacing w:before="120" w:after="120"/>
              <w:rPr>
                <w:rFonts w:cs="Arial"/>
                <w:sz w:val="20"/>
                <w:szCs w:val="20"/>
              </w:rPr>
            </w:pPr>
          </w:p>
        </w:tc>
        <w:tc>
          <w:tcPr>
            <w:tcW w:w="1250" w:type="pct"/>
            <w:shd w:val="clear" w:color="auto" w:fill="auto"/>
          </w:tcPr>
          <w:p w14:paraId="5BD75665" w14:textId="77777777" w:rsidR="00A22666" w:rsidRPr="00C64566" w:rsidRDefault="00A22666" w:rsidP="0013496C">
            <w:pPr>
              <w:pStyle w:val="LoTabelle-6pt"/>
              <w:spacing w:after="120"/>
              <w:rPr>
                <w:rFonts w:eastAsia="Calibri"/>
                <w:szCs w:val="20"/>
              </w:rPr>
            </w:pPr>
            <w:r w:rsidRPr="00C64566">
              <w:rPr>
                <w:rFonts w:eastAsia="Calibri"/>
                <w:szCs w:val="20"/>
              </w:rPr>
              <w:t>Abgrenzung gegenüber nicht-proportionalen Vorgängen</w:t>
            </w:r>
          </w:p>
        </w:tc>
        <w:tc>
          <w:tcPr>
            <w:tcW w:w="1250" w:type="pct"/>
            <w:shd w:val="clear" w:color="auto" w:fill="auto"/>
          </w:tcPr>
          <w:p w14:paraId="6F1A46F7" w14:textId="77777777" w:rsidR="00A22666" w:rsidRPr="00C64566" w:rsidRDefault="00A22666" w:rsidP="0013496C">
            <w:pPr>
              <w:pStyle w:val="LoTabelle-6pt-6pt"/>
              <w:rPr>
                <w:rFonts w:eastAsia="Calibri"/>
                <w:szCs w:val="20"/>
              </w:rPr>
            </w:pPr>
            <w:r w:rsidRPr="00C64566">
              <w:rPr>
                <w:rFonts w:eastAsia="Calibri"/>
                <w:szCs w:val="20"/>
              </w:rPr>
              <w:t>Je-mehr-desto-mehr ist nicht immer pr</w:t>
            </w:r>
            <w:r w:rsidRPr="00C64566">
              <w:rPr>
                <w:rFonts w:eastAsia="Calibri"/>
                <w:szCs w:val="20"/>
              </w:rPr>
              <w:t>o</w:t>
            </w:r>
            <w:r w:rsidRPr="00C64566">
              <w:rPr>
                <w:rFonts w:eastAsia="Calibri"/>
                <w:szCs w:val="20"/>
              </w:rPr>
              <w:t>portional</w:t>
            </w:r>
          </w:p>
        </w:tc>
      </w:tr>
      <w:tr w:rsidR="00A22666" w:rsidRPr="00C81F78" w14:paraId="148CEF6C" w14:textId="77777777" w:rsidTr="00BC15B6">
        <w:trPr>
          <w:trHeight w:val="1406"/>
          <w:jc w:val="center"/>
        </w:trPr>
        <w:tc>
          <w:tcPr>
            <w:tcW w:w="1250" w:type="pct"/>
            <w:vMerge/>
            <w:shd w:val="clear" w:color="auto" w:fill="auto"/>
          </w:tcPr>
          <w:p w14:paraId="43C39381" w14:textId="77777777" w:rsidR="00A22666" w:rsidRPr="00C64566" w:rsidRDefault="00A22666" w:rsidP="0013496C">
            <w:pPr>
              <w:spacing w:before="120" w:after="120"/>
              <w:rPr>
                <w:rFonts w:cs="Arial"/>
                <w:sz w:val="20"/>
                <w:szCs w:val="20"/>
              </w:rPr>
            </w:pPr>
          </w:p>
        </w:tc>
        <w:tc>
          <w:tcPr>
            <w:tcW w:w="1250" w:type="pct"/>
            <w:vMerge/>
            <w:shd w:val="clear" w:color="auto" w:fill="auto"/>
          </w:tcPr>
          <w:p w14:paraId="40FEA1EA" w14:textId="77777777" w:rsidR="00A22666" w:rsidRPr="00C64566" w:rsidRDefault="00A22666" w:rsidP="0013496C">
            <w:pPr>
              <w:spacing w:before="120" w:after="120"/>
              <w:rPr>
                <w:rFonts w:cs="Arial"/>
                <w:sz w:val="20"/>
                <w:szCs w:val="20"/>
              </w:rPr>
            </w:pPr>
          </w:p>
        </w:tc>
        <w:tc>
          <w:tcPr>
            <w:tcW w:w="1250" w:type="pct"/>
            <w:shd w:val="clear" w:color="auto" w:fill="auto"/>
          </w:tcPr>
          <w:p w14:paraId="039676FD" w14:textId="77777777" w:rsidR="00A22666" w:rsidRPr="00C64566" w:rsidRDefault="00A22666" w:rsidP="0013496C">
            <w:pPr>
              <w:pStyle w:val="LoTabelle6pt-fett"/>
              <w:spacing w:after="120"/>
              <w:rPr>
                <w:rFonts w:eastAsia="Calibri"/>
                <w:szCs w:val="20"/>
              </w:rPr>
            </w:pPr>
            <w:r w:rsidRPr="00C64566">
              <w:rPr>
                <w:rFonts w:eastAsia="Calibri"/>
                <w:szCs w:val="20"/>
              </w:rPr>
              <w:t>Antiproportionale Zuordnungen</w:t>
            </w:r>
          </w:p>
          <w:p w14:paraId="3E5F6761" w14:textId="77777777" w:rsidR="00A22666" w:rsidRPr="00C64566" w:rsidRDefault="00A22666" w:rsidP="0013496C">
            <w:pPr>
              <w:pStyle w:val="LoTabelle-6pt"/>
              <w:spacing w:after="120"/>
              <w:rPr>
                <w:rFonts w:eastAsia="Calibri"/>
                <w:szCs w:val="20"/>
              </w:rPr>
            </w:pPr>
            <w:r w:rsidRPr="00C64566">
              <w:rPr>
                <w:rFonts w:eastAsia="Calibri"/>
                <w:szCs w:val="20"/>
              </w:rPr>
              <w:t>Darstellung in Tabelle und Schaubild</w:t>
            </w:r>
          </w:p>
          <w:p w14:paraId="6D0DD92A" w14:textId="77777777" w:rsidR="00A22666" w:rsidRPr="00C64566" w:rsidRDefault="00A22666" w:rsidP="0013496C">
            <w:pPr>
              <w:pStyle w:val="LoTabelle-6pt-6pt"/>
              <w:rPr>
                <w:rFonts w:eastAsia="Calibri"/>
                <w:szCs w:val="20"/>
              </w:rPr>
            </w:pPr>
            <w:r w:rsidRPr="00C64566">
              <w:rPr>
                <w:rFonts w:eastAsia="Calibri"/>
                <w:szCs w:val="20"/>
              </w:rPr>
              <w:t>Kennzeichen der Antiproportionalität he</w:t>
            </w:r>
            <w:r w:rsidRPr="00C64566">
              <w:rPr>
                <w:rFonts w:eastAsia="Calibri"/>
                <w:szCs w:val="20"/>
              </w:rPr>
              <w:t>r</w:t>
            </w:r>
            <w:r w:rsidRPr="00C64566">
              <w:rPr>
                <w:rFonts w:eastAsia="Calibri"/>
                <w:szCs w:val="20"/>
              </w:rPr>
              <w:t>ausarbeiten</w:t>
            </w:r>
          </w:p>
        </w:tc>
        <w:tc>
          <w:tcPr>
            <w:tcW w:w="1250" w:type="pct"/>
            <w:shd w:val="clear" w:color="auto" w:fill="auto"/>
          </w:tcPr>
          <w:p w14:paraId="475113CC" w14:textId="77777777" w:rsidR="00A22666" w:rsidRPr="00C64566" w:rsidRDefault="00A22666" w:rsidP="0013496C">
            <w:pPr>
              <w:pStyle w:val="LoTabelle-6pt"/>
              <w:spacing w:after="120"/>
              <w:rPr>
                <w:rFonts w:eastAsia="Calibri"/>
                <w:szCs w:val="20"/>
              </w:rPr>
            </w:pPr>
          </w:p>
          <w:p w14:paraId="18792B81" w14:textId="77777777" w:rsidR="00A22666" w:rsidRPr="00C64566" w:rsidRDefault="00A22666" w:rsidP="0013496C">
            <w:pPr>
              <w:pStyle w:val="LoTabelle-6pt-6pt"/>
              <w:rPr>
                <w:rFonts w:eastAsia="Calibri"/>
                <w:szCs w:val="20"/>
              </w:rPr>
            </w:pPr>
            <w:r w:rsidRPr="00C64566">
              <w:rPr>
                <w:rFonts w:eastAsia="Calibri"/>
                <w:szCs w:val="20"/>
              </w:rPr>
              <w:t>Keine umfangreiche Thematisierung de</w:t>
            </w:r>
            <w:r w:rsidR="003437F2" w:rsidRPr="00C64566">
              <w:rPr>
                <w:rFonts w:eastAsia="Calibri"/>
                <w:szCs w:val="20"/>
              </w:rPr>
              <w:t>r Hyperbel</w:t>
            </w:r>
          </w:p>
          <w:p w14:paraId="7311FFBD" w14:textId="795E144C" w:rsidR="003437F2" w:rsidRPr="00C64566" w:rsidRDefault="003437F2" w:rsidP="0013496C">
            <w:pPr>
              <w:pStyle w:val="LoTabelle-6pt-6pt"/>
              <w:rPr>
                <w:rFonts w:eastAsia="Calibri"/>
                <w:szCs w:val="20"/>
              </w:rPr>
            </w:pPr>
            <w:r w:rsidRPr="00C64566">
              <w:rPr>
                <w:rFonts w:eastAsia="Calibri"/>
                <w:szCs w:val="20"/>
              </w:rPr>
              <w:t>Produktgleichheit</w:t>
            </w:r>
          </w:p>
        </w:tc>
      </w:tr>
      <w:tr w:rsidR="00A22666" w:rsidRPr="00C81F78" w14:paraId="55E63C04" w14:textId="77777777" w:rsidTr="00BC15B6">
        <w:trPr>
          <w:trHeight w:val="309"/>
          <w:jc w:val="center"/>
        </w:trPr>
        <w:tc>
          <w:tcPr>
            <w:tcW w:w="1250" w:type="pct"/>
            <w:vMerge/>
            <w:shd w:val="clear" w:color="auto" w:fill="auto"/>
          </w:tcPr>
          <w:p w14:paraId="7DC9BC27" w14:textId="7B86B1C0" w:rsidR="00A22666" w:rsidRPr="00C64566" w:rsidRDefault="00A22666" w:rsidP="0013496C">
            <w:pPr>
              <w:spacing w:before="120" w:after="120"/>
              <w:rPr>
                <w:rFonts w:cs="Arial"/>
                <w:sz w:val="20"/>
                <w:szCs w:val="20"/>
              </w:rPr>
            </w:pPr>
          </w:p>
        </w:tc>
        <w:tc>
          <w:tcPr>
            <w:tcW w:w="1250" w:type="pct"/>
            <w:vMerge/>
            <w:shd w:val="clear" w:color="auto" w:fill="auto"/>
          </w:tcPr>
          <w:p w14:paraId="3F440DAB" w14:textId="77777777" w:rsidR="00A22666" w:rsidRPr="00C64566" w:rsidRDefault="00A22666" w:rsidP="0013496C">
            <w:pPr>
              <w:spacing w:before="120" w:after="120"/>
              <w:rPr>
                <w:rFonts w:cs="Arial"/>
                <w:sz w:val="20"/>
                <w:szCs w:val="20"/>
              </w:rPr>
            </w:pPr>
          </w:p>
        </w:tc>
        <w:tc>
          <w:tcPr>
            <w:tcW w:w="1250" w:type="pct"/>
            <w:shd w:val="clear" w:color="auto" w:fill="auto"/>
          </w:tcPr>
          <w:p w14:paraId="30CD295F" w14:textId="6351E434" w:rsidR="00A22666" w:rsidRPr="00C64566" w:rsidRDefault="00A22666" w:rsidP="00C64566">
            <w:pPr>
              <w:pStyle w:val="LoTabelle-6pt-6pt"/>
              <w:spacing w:before="0" w:after="0"/>
              <w:rPr>
                <w:rFonts w:eastAsia="Calibri"/>
                <w:b/>
                <w:szCs w:val="20"/>
              </w:rPr>
            </w:pPr>
          </w:p>
        </w:tc>
        <w:tc>
          <w:tcPr>
            <w:tcW w:w="1250" w:type="pct"/>
            <w:shd w:val="clear" w:color="auto" w:fill="auto"/>
          </w:tcPr>
          <w:p w14:paraId="49B8E998" w14:textId="77777777" w:rsidR="00A22666" w:rsidRPr="00C64566" w:rsidRDefault="00A22666" w:rsidP="00C64566">
            <w:pPr>
              <w:pStyle w:val="LoTabelle-6pt-6pt"/>
              <w:spacing w:before="0" w:after="0"/>
              <w:rPr>
                <w:rFonts w:eastAsia="Calibri"/>
                <w:szCs w:val="20"/>
              </w:rPr>
            </w:pPr>
            <w:r w:rsidRPr="00C64566">
              <w:rPr>
                <w:rFonts w:eastAsia="Calibri"/>
                <w:szCs w:val="20"/>
                <w:shd w:val="clear" w:color="auto" w:fill="A3D7B7"/>
              </w:rPr>
              <w:t>L VB</w:t>
            </w:r>
            <w:r w:rsidRPr="00C64566">
              <w:rPr>
                <w:rFonts w:eastAsia="Calibri"/>
                <w:szCs w:val="20"/>
              </w:rPr>
              <w:t xml:space="preserve"> Alltagskonsum</w:t>
            </w:r>
          </w:p>
        </w:tc>
      </w:tr>
      <w:tr w:rsidR="00F45838" w:rsidRPr="00C81F78" w14:paraId="74EF3951" w14:textId="77777777" w:rsidTr="00BC15B6">
        <w:trPr>
          <w:trHeight w:val="309"/>
          <w:jc w:val="center"/>
        </w:trPr>
        <w:tc>
          <w:tcPr>
            <w:tcW w:w="1250" w:type="pct"/>
            <w:shd w:val="clear" w:color="auto" w:fill="auto"/>
          </w:tcPr>
          <w:p w14:paraId="70CDABD9" w14:textId="30B00ECF" w:rsidR="003437F2" w:rsidRPr="00C64566" w:rsidRDefault="00E64778" w:rsidP="0013496C">
            <w:pPr>
              <w:spacing w:before="120" w:after="120"/>
              <w:rPr>
                <w:rFonts w:cs="Arial"/>
                <w:sz w:val="20"/>
                <w:szCs w:val="20"/>
              </w:rPr>
            </w:pPr>
            <w:r w:rsidRPr="00C64566">
              <w:rPr>
                <w:b/>
                <w:sz w:val="20"/>
                <w:szCs w:val="20"/>
              </w:rPr>
              <w:t>2.3. Modellieren</w:t>
            </w:r>
            <w:r w:rsidRPr="00C64566">
              <w:rPr>
                <w:rFonts w:cs="Arial"/>
                <w:sz w:val="20"/>
                <w:szCs w:val="20"/>
              </w:rPr>
              <w:br/>
            </w:r>
            <w:r w:rsidR="003437F2" w:rsidRPr="00C64566">
              <w:rPr>
                <w:rFonts w:cs="Arial"/>
                <w:sz w:val="20"/>
                <w:szCs w:val="20"/>
              </w:rPr>
              <w:t>7. zu einer Situation passende mathem</w:t>
            </w:r>
            <w:r w:rsidR="003437F2" w:rsidRPr="00C64566">
              <w:rPr>
                <w:rFonts w:cs="Arial"/>
                <w:sz w:val="20"/>
                <w:szCs w:val="20"/>
              </w:rPr>
              <w:t>a</w:t>
            </w:r>
            <w:r w:rsidR="003437F2" w:rsidRPr="00C64566">
              <w:rPr>
                <w:rFonts w:cs="Arial"/>
                <w:sz w:val="20"/>
                <w:szCs w:val="20"/>
              </w:rPr>
              <w:t>tische Modelle (zum Beispiel arithmet</w:t>
            </w:r>
            <w:r w:rsidR="003437F2" w:rsidRPr="00C64566">
              <w:rPr>
                <w:rFonts w:cs="Arial"/>
                <w:sz w:val="20"/>
                <w:szCs w:val="20"/>
              </w:rPr>
              <w:t>i</w:t>
            </w:r>
            <w:r w:rsidR="003437F2" w:rsidRPr="00C64566">
              <w:rPr>
                <w:rFonts w:cs="Arial"/>
                <w:sz w:val="20"/>
                <w:szCs w:val="20"/>
              </w:rPr>
              <w:t>sche Operationen, geometrische Modelle, Terme und Gleichungen, stochastische Modelle) auswählen oder konstruieren</w:t>
            </w:r>
          </w:p>
          <w:p w14:paraId="1EB23F18" w14:textId="372B45C0" w:rsidR="003437F2" w:rsidRPr="00C64566" w:rsidRDefault="003437F2" w:rsidP="0013496C">
            <w:pPr>
              <w:spacing w:before="120" w:after="120"/>
              <w:rPr>
                <w:rFonts w:cs="Arial"/>
                <w:sz w:val="20"/>
                <w:szCs w:val="20"/>
              </w:rPr>
            </w:pPr>
            <w:r w:rsidRPr="00C64566">
              <w:rPr>
                <w:rFonts w:cs="Arial"/>
                <w:sz w:val="20"/>
                <w:szCs w:val="20"/>
              </w:rPr>
              <w:t>8. Hilfsmittel verwenden</w:t>
            </w:r>
          </w:p>
          <w:p w14:paraId="585DB018" w14:textId="6D665F50" w:rsidR="003437F2" w:rsidRPr="00C64566" w:rsidRDefault="003437F2" w:rsidP="0013496C">
            <w:pPr>
              <w:spacing w:before="120" w:after="120"/>
              <w:rPr>
                <w:rFonts w:cs="Arial"/>
                <w:sz w:val="20"/>
                <w:szCs w:val="20"/>
              </w:rPr>
            </w:pPr>
            <w:r w:rsidRPr="00C64566">
              <w:rPr>
                <w:rFonts w:cs="Arial"/>
                <w:sz w:val="20"/>
                <w:szCs w:val="20"/>
              </w:rPr>
              <w:t>11. die aus dem mathematischen Modell gewonnene Lösung in der jeweiligen R</w:t>
            </w:r>
            <w:r w:rsidRPr="00C64566">
              <w:rPr>
                <w:rFonts w:cs="Arial"/>
                <w:sz w:val="20"/>
                <w:szCs w:val="20"/>
              </w:rPr>
              <w:t>e</w:t>
            </w:r>
            <w:r w:rsidRPr="00C64566">
              <w:rPr>
                <w:rFonts w:cs="Arial"/>
                <w:sz w:val="20"/>
                <w:szCs w:val="20"/>
              </w:rPr>
              <w:t>alsituation überprüfen</w:t>
            </w:r>
          </w:p>
          <w:p w14:paraId="7C995073" w14:textId="2065E6B2" w:rsidR="003437F2" w:rsidRPr="00C64566" w:rsidRDefault="003437F2" w:rsidP="0013496C">
            <w:pPr>
              <w:spacing w:before="120" w:after="120"/>
              <w:rPr>
                <w:rFonts w:cs="Arial"/>
                <w:sz w:val="20"/>
                <w:szCs w:val="20"/>
              </w:rPr>
            </w:pPr>
            <w:r w:rsidRPr="00C64566">
              <w:rPr>
                <w:rFonts w:cs="Arial"/>
                <w:sz w:val="20"/>
                <w:szCs w:val="20"/>
              </w:rPr>
              <w:t>12. die aus dem mathematischen Modell gewonnene Lösung bewerten und geg</w:t>
            </w:r>
            <w:r w:rsidRPr="00C64566">
              <w:rPr>
                <w:rFonts w:cs="Arial"/>
                <w:sz w:val="20"/>
                <w:szCs w:val="20"/>
              </w:rPr>
              <w:t>e</w:t>
            </w:r>
            <w:r w:rsidRPr="00C64566">
              <w:rPr>
                <w:rFonts w:cs="Arial"/>
                <w:sz w:val="20"/>
                <w:szCs w:val="20"/>
              </w:rPr>
              <w:t>benenfalls Überlegungen zur Verbess</w:t>
            </w:r>
            <w:r w:rsidRPr="00C64566">
              <w:rPr>
                <w:rFonts w:cs="Arial"/>
                <w:sz w:val="20"/>
                <w:szCs w:val="20"/>
              </w:rPr>
              <w:t>e</w:t>
            </w:r>
            <w:r w:rsidRPr="00C64566">
              <w:rPr>
                <w:rFonts w:cs="Arial"/>
                <w:sz w:val="20"/>
                <w:szCs w:val="20"/>
              </w:rPr>
              <w:t>rung der Modellierung anstellen</w:t>
            </w:r>
          </w:p>
        </w:tc>
        <w:tc>
          <w:tcPr>
            <w:tcW w:w="1250" w:type="pct"/>
            <w:shd w:val="clear" w:color="auto" w:fill="auto"/>
          </w:tcPr>
          <w:p w14:paraId="20B0344E" w14:textId="77777777" w:rsidR="00F45838" w:rsidRPr="00C64566" w:rsidRDefault="00F45838" w:rsidP="0013496C">
            <w:pPr>
              <w:spacing w:before="120" w:after="120"/>
              <w:rPr>
                <w:rFonts w:cs="Arial"/>
                <w:sz w:val="20"/>
                <w:szCs w:val="20"/>
              </w:rPr>
            </w:pPr>
          </w:p>
        </w:tc>
        <w:tc>
          <w:tcPr>
            <w:tcW w:w="1250" w:type="pct"/>
            <w:shd w:val="clear" w:color="auto" w:fill="auto"/>
          </w:tcPr>
          <w:p w14:paraId="2EB1536D" w14:textId="63DA3B16" w:rsidR="002A69A1" w:rsidRPr="00C64566" w:rsidRDefault="002A69A1" w:rsidP="0013496C">
            <w:pPr>
              <w:pStyle w:val="LoTabelle-6pt-6pt"/>
              <w:rPr>
                <w:rFonts w:eastAsia="Calibri"/>
                <w:b/>
                <w:szCs w:val="20"/>
              </w:rPr>
            </w:pPr>
            <w:r w:rsidRPr="00C64566">
              <w:rPr>
                <w:rFonts w:eastAsia="Calibri"/>
                <w:b/>
                <w:szCs w:val="20"/>
              </w:rPr>
              <w:t>Proportionalität und Antiproportional</w:t>
            </w:r>
            <w:r w:rsidRPr="00C64566">
              <w:rPr>
                <w:rFonts w:eastAsia="Calibri"/>
                <w:b/>
                <w:szCs w:val="20"/>
              </w:rPr>
              <w:t>i</w:t>
            </w:r>
            <w:r w:rsidRPr="00C64566">
              <w:rPr>
                <w:rFonts w:eastAsia="Calibri"/>
                <w:b/>
                <w:szCs w:val="20"/>
              </w:rPr>
              <w:t>tät</w:t>
            </w:r>
          </w:p>
          <w:p w14:paraId="22D356CD" w14:textId="57AC89F6" w:rsidR="00F45838" w:rsidRPr="00C64566" w:rsidRDefault="003437F2" w:rsidP="0013496C">
            <w:pPr>
              <w:pStyle w:val="LoTabelle-6pt-6pt"/>
              <w:rPr>
                <w:rFonts w:eastAsia="Calibri"/>
                <w:szCs w:val="20"/>
              </w:rPr>
            </w:pPr>
            <w:r w:rsidRPr="00C64566">
              <w:rPr>
                <w:rFonts w:eastAsia="Calibri"/>
                <w:szCs w:val="20"/>
              </w:rPr>
              <w:t>Anwendungsbezogene Aufgaben</w:t>
            </w:r>
          </w:p>
        </w:tc>
        <w:tc>
          <w:tcPr>
            <w:tcW w:w="1250" w:type="pct"/>
            <w:shd w:val="clear" w:color="auto" w:fill="auto"/>
          </w:tcPr>
          <w:p w14:paraId="20B5AE5F" w14:textId="7BD91D19" w:rsidR="00F45838" w:rsidRPr="00C64566" w:rsidRDefault="00E64778" w:rsidP="0013496C">
            <w:pPr>
              <w:pStyle w:val="LoTabelle-6pt-6pt"/>
              <w:rPr>
                <w:rFonts w:eastAsia="Calibri"/>
                <w:szCs w:val="20"/>
              </w:rPr>
            </w:pPr>
            <w:r w:rsidRPr="00C64566">
              <w:rPr>
                <w:rFonts w:eastAsia="Calibri"/>
                <w:szCs w:val="20"/>
              </w:rPr>
              <w:t>Beim Lösen entscheiden die Schüler selbständig, welche Modellierung a</w:t>
            </w:r>
            <w:r w:rsidRPr="00C64566">
              <w:rPr>
                <w:rFonts w:eastAsia="Calibri"/>
                <w:szCs w:val="20"/>
              </w:rPr>
              <w:t>n</w:t>
            </w:r>
            <w:r w:rsidRPr="00C64566">
              <w:rPr>
                <w:rFonts w:eastAsia="Calibri"/>
                <w:szCs w:val="20"/>
              </w:rPr>
              <w:t>wendbar ist, auch kritische Überprüfung der Ergebnisse an Hand der Realsituation</w:t>
            </w:r>
          </w:p>
        </w:tc>
      </w:tr>
    </w:tbl>
    <w:p w14:paraId="1876CB38" w14:textId="77777777" w:rsidR="00A22666" w:rsidRPr="00C81F78" w:rsidRDefault="00A22666" w:rsidP="00A22666">
      <w:pPr>
        <w:rPr>
          <w:rFonts w:cs="Arial"/>
        </w:rPr>
      </w:pPr>
    </w:p>
    <w:p w14:paraId="205EE150" w14:textId="77777777" w:rsidR="00A22666" w:rsidRDefault="00A22666" w:rsidP="00A22666">
      <w:pPr>
        <w:rPr>
          <w:rFonts w:cs="Arial"/>
        </w:rPr>
      </w:pPr>
      <w:r w:rsidRPr="00C81F78">
        <w:rPr>
          <w:rFonts w:cs="Arial"/>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C81F78" w14:paraId="44AD5A2A"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14:paraId="72F675DA" w14:textId="77777777" w:rsidR="00A22666" w:rsidRPr="00C81F78" w:rsidRDefault="00A22666" w:rsidP="00FE1255">
            <w:pPr>
              <w:pStyle w:val="bcTab"/>
            </w:pPr>
            <w:r w:rsidRPr="00C81F78">
              <w:lastRenderedPageBreak/>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rPr>
                <w:sz w:val="22"/>
                <w:szCs w:val="24"/>
              </w:rPr>
              <w:br w:type="page"/>
            </w:r>
            <w:r w:rsidRPr="00C81F78">
              <w:br w:type="page"/>
            </w:r>
            <w:r w:rsidRPr="00C81F78">
              <w:br w:type="page"/>
            </w:r>
            <w:r w:rsidRPr="00C81F78">
              <w:br w:type="page"/>
            </w:r>
            <w:r w:rsidRPr="00C81F78">
              <w:br w:type="page"/>
            </w:r>
            <w:r w:rsidRPr="00C81F78">
              <w:br w:type="page"/>
            </w:r>
            <w:r w:rsidRPr="00C81F78">
              <w:br w:type="page"/>
            </w:r>
            <w:r w:rsidRPr="00C81F78">
              <w:rPr>
                <w:sz w:val="22"/>
                <w:szCs w:val="24"/>
              </w:rPr>
              <w:br w:type="page"/>
            </w:r>
            <w:r w:rsidRPr="00C81F78">
              <w:rPr>
                <w:sz w:val="22"/>
                <w:szCs w:val="24"/>
              </w:rPr>
              <w:br w:type="page"/>
            </w:r>
            <w:r w:rsidRPr="00C81F78">
              <w:br w:type="page"/>
            </w:r>
            <w:r w:rsidRPr="00C81F78">
              <w:br w:type="page"/>
            </w:r>
            <w:r w:rsidRPr="00C81F78">
              <w:rPr>
                <w:sz w:val="22"/>
                <w:szCs w:val="24"/>
              </w:rPr>
              <w:br w:type="page"/>
            </w:r>
            <w:r w:rsidRPr="00C81F78">
              <w:br w:type="page"/>
            </w:r>
            <w:r w:rsidRPr="00C81F78">
              <w:rPr>
                <w:sz w:val="22"/>
                <w:szCs w:val="24"/>
              </w:rPr>
              <w:br w:type="page"/>
            </w:r>
            <w:bookmarkStart w:id="22" w:name="_Toc466749028"/>
            <w:bookmarkStart w:id="23" w:name="_Toc482018971"/>
            <w:r w:rsidRPr="00C81F78">
              <w:t>Geometrie: Winkelbeziehungen</w:t>
            </w:r>
            <w:bookmarkEnd w:id="22"/>
            <w:bookmarkEnd w:id="23"/>
          </w:p>
          <w:p w14:paraId="74142A72" w14:textId="77777777" w:rsidR="00A22666" w:rsidRPr="00C81F78" w:rsidRDefault="00A22666" w:rsidP="007E296A">
            <w:pPr>
              <w:pStyle w:val="bcTabcaStd"/>
              <w:pageBreakBefore/>
            </w:pPr>
            <w:r w:rsidRPr="00C81F78">
              <w:t>ca. 18 Std.</w:t>
            </w:r>
          </w:p>
        </w:tc>
      </w:tr>
      <w:tr w:rsidR="00A22666" w:rsidRPr="00C81F78" w14:paraId="55DCEE15"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4968D5BF" w14:textId="77777777" w:rsidR="00A22666" w:rsidRPr="00C81F78" w:rsidRDefault="00A22666" w:rsidP="007E296A">
            <w:pPr>
              <w:pStyle w:val="bcTabVortext"/>
            </w:pPr>
          </w:p>
        </w:tc>
      </w:tr>
      <w:tr w:rsidR="00A22666" w:rsidRPr="00C81F78" w14:paraId="0A5BD6E9" w14:textId="77777777" w:rsidTr="007E296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17A67279" w14:textId="77777777" w:rsidR="00A22666" w:rsidRPr="00C81F78" w:rsidRDefault="00A22666" w:rsidP="007E296A">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67825370"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hideMark/>
          </w:tcPr>
          <w:p w14:paraId="0DC7D478"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462EBED5"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81F78" w14:paraId="510C0B5E" w14:textId="77777777" w:rsidTr="007E296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060D8" w14:textId="77777777" w:rsidR="00A22666" w:rsidRPr="00C81F78" w:rsidRDefault="00A22666" w:rsidP="007E296A">
            <w:pPr>
              <w:jc w:val="center"/>
              <w:rPr>
                <w:rFonts w:eastAsia="Calibri" w:cs="Arial"/>
                <w:szCs w:val="22"/>
              </w:rPr>
            </w:pPr>
            <w:r w:rsidRPr="00C81F78">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14:paraId="269FFACA" w14:textId="77777777" w:rsidR="00A22666" w:rsidRPr="00C81F78" w:rsidRDefault="00A22666" w:rsidP="007E296A">
            <w:pPr>
              <w:spacing w:before="60"/>
              <w:rPr>
                <w:rFonts w:eastAsia="Calibri" w:cs="Arial"/>
              </w:rPr>
            </w:pPr>
          </w:p>
        </w:tc>
        <w:tc>
          <w:tcPr>
            <w:tcW w:w="1250" w:type="pct"/>
            <w:vMerge/>
            <w:tcBorders>
              <w:left w:val="single" w:sz="4" w:space="0" w:color="auto"/>
              <w:right w:val="single" w:sz="4" w:space="0" w:color="auto"/>
            </w:tcBorders>
            <w:shd w:val="clear" w:color="auto" w:fill="auto"/>
          </w:tcPr>
          <w:p w14:paraId="6264D353" w14:textId="77777777" w:rsidR="00A22666" w:rsidRPr="00C81F78" w:rsidRDefault="00A22666" w:rsidP="007E296A">
            <w:pPr>
              <w:spacing w:before="60"/>
              <w:rPr>
                <w:rFonts w:eastAsia="Calibri" w:cs="Arial"/>
              </w:rPr>
            </w:pPr>
          </w:p>
        </w:tc>
      </w:tr>
      <w:tr w:rsidR="00A22666" w:rsidRPr="00C81F78" w14:paraId="01A49739" w14:textId="77777777" w:rsidTr="007E296A">
        <w:trPr>
          <w:trHeight w:val="28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561CE46C" w14:textId="77777777" w:rsidR="00A22666" w:rsidRPr="00C81F78" w:rsidRDefault="00A22666" w:rsidP="007E296A">
            <w:pPr>
              <w:pStyle w:val="LoTabelle-6pt"/>
              <w:rPr>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2D73E3D2" w14:textId="7D6BE007" w:rsidR="00A22666" w:rsidRPr="004B026B" w:rsidRDefault="00A22666" w:rsidP="007E296A">
            <w:pPr>
              <w:rPr>
                <w:rFonts w:eastAsia="Calibri"/>
                <w:b/>
                <w:sz w:val="20"/>
                <w:szCs w:val="20"/>
              </w:rPr>
            </w:pPr>
            <w:r w:rsidRPr="004B026B">
              <w:rPr>
                <w:rFonts w:eastAsia="Calibri"/>
                <w:b/>
                <w:sz w:val="20"/>
                <w:szCs w:val="20"/>
              </w:rPr>
              <w:t>3.2.3</w:t>
            </w:r>
            <w:r w:rsidR="00D50440">
              <w:rPr>
                <w:b/>
                <w:sz w:val="20"/>
                <w:szCs w:val="20"/>
              </w:rPr>
              <w:t xml:space="preserve"> Geometrische Figuren unters</w:t>
            </w:r>
            <w:r w:rsidR="00D50440">
              <w:rPr>
                <w:b/>
                <w:sz w:val="20"/>
                <w:szCs w:val="20"/>
              </w:rPr>
              <w:t>u</w:t>
            </w:r>
            <w:r w:rsidRPr="004B026B">
              <w:rPr>
                <w:b/>
                <w:sz w:val="20"/>
                <w:szCs w:val="20"/>
              </w:rPr>
              <w:t>chen</w:t>
            </w:r>
          </w:p>
        </w:tc>
        <w:tc>
          <w:tcPr>
            <w:tcW w:w="1250" w:type="pct"/>
            <w:tcBorders>
              <w:left w:val="single" w:sz="4" w:space="0" w:color="auto"/>
              <w:bottom w:val="single" w:sz="4" w:space="0" w:color="auto"/>
              <w:right w:val="single" w:sz="4" w:space="0" w:color="auto"/>
            </w:tcBorders>
            <w:shd w:val="clear" w:color="auto" w:fill="auto"/>
          </w:tcPr>
          <w:p w14:paraId="51F7A7EF" w14:textId="77777777" w:rsidR="00A22666" w:rsidRPr="00C81F78" w:rsidRDefault="00A22666" w:rsidP="007E296A">
            <w:pPr>
              <w:pStyle w:val="LoTabelle-6pt"/>
              <w:rPr>
                <w:rFonts w:eastAsia="Calibri"/>
                <w:i/>
              </w:rPr>
            </w:pPr>
          </w:p>
        </w:tc>
        <w:tc>
          <w:tcPr>
            <w:tcW w:w="1250" w:type="pct"/>
            <w:tcBorders>
              <w:left w:val="single" w:sz="4" w:space="0" w:color="auto"/>
              <w:bottom w:val="single" w:sz="4" w:space="0" w:color="auto"/>
              <w:right w:val="single" w:sz="4" w:space="0" w:color="auto"/>
            </w:tcBorders>
            <w:shd w:val="clear" w:color="auto" w:fill="auto"/>
          </w:tcPr>
          <w:p w14:paraId="24F261F4" w14:textId="77777777" w:rsidR="00A22666" w:rsidRPr="00C81F78" w:rsidRDefault="00A22666" w:rsidP="007E296A">
            <w:pPr>
              <w:pStyle w:val="LoTabelle-6pt"/>
              <w:rPr>
                <w:rFonts w:eastAsia="Calibri"/>
              </w:rPr>
            </w:pPr>
          </w:p>
        </w:tc>
      </w:tr>
      <w:tr w:rsidR="00A22666" w:rsidRPr="00C81F78" w14:paraId="20627C62" w14:textId="77777777" w:rsidTr="007E296A">
        <w:trPr>
          <w:trHeight w:val="985"/>
        </w:trPr>
        <w:tc>
          <w:tcPr>
            <w:tcW w:w="1250" w:type="pct"/>
            <w:vMerge w:val="restart"/>
            <w:tcBorders>
              <w:top w:val="single" w:sz="4" w:space="0" w:color="auto"/>
              <w:left w:val="single" w:sz="4" w:space="0" w:color="auto"/>
              <w:right w:val="single" w:sz="4" w:space="0" w:color="auto"/>
            </w:tcBorders>
            <w:shd w:val="clear" w:color="auto" w:fill="auto"/>
          </w:tcPr>
          <w:p w14:paraId="224A276C" w14:textId="77777777" w:rsidR="00A22666" w:rsidRPr="00EC7301" w:rsidRDefault="00A22666" w:rsidP="00EC7301">
            <w:pPr>
              <w:pStyle w:val="LoTabelle6pt-fett"/>
              <w:spacing w:after="120"/>
              <w:rPr>
                <w:szCs w:val="20"/>
              </w:rPr>
            </w:pPr>
            <w:r w:rsidRPr="00EC7301">
              <w:rPr>
                <w:rFonts w:eastAsia="Calibri"/>
                <w:szCs w:val="20"/>
              </w:rPr>
              <w:t>2.1 Argumentieren und Beweisen</w:t>
            </w:r>
            <w:r w:rsidRPr="00EC7301">
              <w:rPr>
                <w:rFonts w:eastAsia="Calibri"/>
                <w:szCs w:val="20"/>
              </w:rPr>
              <w:br/>
            </w:r>
            <w:r w:rsidRPr="00EC7301">
              <w:rPr>
                <w:b w:val="0"/>
                <w:szCs w:val="20"/>
              </w:rPr>
              <w:t>1. in mathematischen Zusammenhängen Vermutungen entwickeln und als math</w:t>
            </w:r>
            <w:r w:rsidRPr="00EC7301">
              <w:rPr>
                <w:b w:val="0"/>
                <w:szCs w:val="20"/>
              </w:rPr>
              <w:t>e</w:t>
            </w:r>
            <w:r w:rsidRPr="00EC7301">
              <w:rPr>
                <w:b w:val="0"/>
                <w:szCs w:val="20"/>
              </w:rPr>
              <w:t>matische Aussage formulieren</w:t>
            </w:r>
          </w:p>
          <w:p w14:paraId="11D7192E" w14:textId="77777777" w:rsidR="00A22666" w:rsidRPr="00EC7301" w:rsidRDefault="00A22666" w:rsidP="00EC7301">
            <w:pPr>
              <w:pStyle w:val="LoTabelle-6pt"/>
              <w:spacing w:after="120"/>
              <w:rPr>
                <w:szCs w:val="20"/>
              </w:rPr>
            </w:pPr>
            <w:r w:rsidRPr="00EC7301">
              <w:rPr>
                <w:szCs w:val="20"/>
              </w:rPr>
              <w:t>4. in einer mathematischen Aussage zw</w:t>
            </w:r>
            <w:r w:rsidRPr="00EC7301">
              <w:rPr>
                <w:szCs w:val="20"/>
              </w:rPr>
              <w:t>i</w:t>
            </w:r>
            <w:r w:rsidRPr="00EC7301">
              <w:rPr>
                <w:szCs w:val="20"/>
              </w:rPr>
              <w:t>schen Voraussetzung und Behauptung unterscheiden</w:t>
            </w:r>
          </w:p>
          <w:p w14:paraId="03EDA882" w14:textId="537CB6BC" w:rsidR="00A22666" w:rsidRPr="00EC7301" w:rsidRDefault="00A22666" w:rsidP="00EC7301">
            <w:pPr>
              <w:pStyle w:val="LoTabelle-6pt"/>
              <w:spacing w:after="120"/>
              <w:rPr>
                <w:szCs w:val="20"/>
              </w:rPr>
            </w:pPr>
            <w:r w:rsidRPr="00EC7301">
              <w:rPr>
                <w:spacing w:val="-4"/>
                <w:szCs w:val="20"/>
                <w:shd w:val="clear" w:color="auto" w:fill="F5A092"/>
              </w:rPr>
              <w:t>E:</w:t>
            </w:r>
            <w:r w:rsidRPr="00EC7301">
              <w:rPr>
                <w:spacing w:val="-4"/>
                <w:szCs w:val="20"/>
              </w:rPr>
              <w:t xml:space="preserve"> </w:t>
            </w:r>
            <w:r w:rsidR="00E64778">
              <w:rPr>
                <w:szCs w:val="20"/>
              </w:rPr>
              <w:t>6, 7, 11, 12</w:t>
            </w:r>
            <w:r w:rsidRPr="00EC7301">
              <w:rPr>
                <w:szCs w:val="20"/>
              </w:rPr>
              <w:t xml:space="preserve"> </w:t>
            </w:r>
          </w:p>
          <w:p w14:paraId="1EED1D66" w14:textId="24D5899C" w:rsidR="00A22666" w:rsidRPr="00EC7301" w:rsidRDefault="00D50440" w:rsidP="00EC7301">
            <w:pPr>
              <w:pStyle w:val="LoTabelle6pt-fett"/>
              <w:spacing w:after="120"/>
              <w:rPr>
                <w:szCs w:val="20"/>
              </w:rPr>
            </w:pPr>
            <w:r w:rsidRPr="00EC7301">
              <w:rPr>
                <w:rFonts w:eastAsia="Calibri"/>
                <w:szCs w:val="20"/>
              </w:rPr>
              <w:t>2.2 Probleme lösen</w:t>
            </w:r>
            <w:r w:rsidR="00A22666" w:rsidRPr="00EC7301">
              <w:rPr>
                <w:rFonts w:eastAsia="Calibri"/>
                <w:szCs w:val="20"/>
              </w:rPr>
              <w:br/>
            </w:r>
            <w:r w:rsidR="00A22666" w:rsidRPr="00EC7301">
              <w:rPr>
                <w:b w:val="0"/>
                <w:szCs w:val="20"/>
              </w:rPr>
              <w:t>3. durch Verwendung verschiedener Da</w:t>
            </w:r>
            <w:r w:rsidR="00A22666" w:rsidRPr="00EC7301">
              <w:rPr>
                <w:b w:val="0"/>
                <w:szCs w:val="20"/>
              </w:rPr>
              <w:t>r</w:t>
            </w:r>
            <w:r w:rsidR="00A22666" w:rsidRPr="00EC7301">
              <w:rPr>
                <w:b w:val="0"/>
                <w:szCs w:val="20"/>
              </w:rPr>
              <w:t>stellungen (informative Figur, verbale Beschreibung, Tabelle, Graph, symbol</w:t>
            </w:r>
            <w:r w:rsidR="00A22666" w:rsidRPr="00EC7301">
              <w:rPr>
                <w:b w:val="0"/>
                <w:szCs w:val="20"/>
              </w:rPr>
              <w:t>i</w:t>
            </w:r>
            <w:r w:rsidR="00A22666" w:rsidRPr="00EC7301">
              <w:rPr>
                <w:b w:val="0"/>
                <w:szCs w:val="20"/>
              </w:rPr>
              <w:t>sche Darstellung, Koordinaten) das Pro</w:t>
            </w:r>
            <w:r w:rsidR="00A22666" w:rsidRPr="00EC7301">
              <w:rPr>
                <w:b w:val="0"/>
                <w:szCs w:val="20"/>
              </w:rPr>
              <w:t>b</w:t>
            </w:r>
            <w:r w:rsidR="00A22666" w:rsidRPr="00EC7301">
              <w:rPr>
                <w:b w:val="0"/>
                <w:szCs w:val="20"/>
              </w:rPr>
              <w:t>lem durchdringen oder umformulieren</w:t>
            </w:r>
          </w:p>
          <w:p w14:paraId="098D88E8" w14:textId="77777777" w:rsidR="00A22666" w:rsidRPr="00EC7301" w:rsidRDefault="00A22666" w:rsidP="00EC7301">
            <w:pPr>
              <w:pStyle w:val="LoTabelle-6pt"/>
              <w:spacing w:after="120"/>
              <w:rPr>
                <w:szCs w:val="20"/>
              </w:rPr>
            </w:pPr>
            <w:r w:rsidRPr="00EC7301">
              <w:rPr>
                <w:szCs w:val="20"/>
              </w:rPr>
              <w:t>6. das Problem durch Zerlegen in Tei</w:t>
            </w:r>
            <w:r w:rsidRPr="00EC7301">
              <w:rPr>
                <w:szCs w:val="20"/>
              </w:rPr>
              <w:t>l</w:t>
            </w:r>
            <w:r w:rsidRPr="00EC7301">
              <w:rPr>
                <w:szCs w:val="20"/>
              </w:rPr>
              <w:t>probleme oder das Einführen von Hilfsgrößen oder Hilfslinien vereinfachen</w:t>
            </w:r>
          </w:p>
          <w:p w14:paraId="7C6069BB" w14:textId="659173FB" w:rsidR="00F45838" w:rsidRPr="00EC7301" w:rsidRDefault="00A22666" w:rsidP="00EC7301">
            <w:pPr>
              <w:pStyle w:val="LoTabelle-6pt"/>
              <w:spacing w:after="120"/>
              <w:rPr>
                <w:szCs w:val="20"/>
              </w:rPr>
            </w:pPr>
            <w:r w:rsidRPr="00EC7301">
              <w:rPr>
                <w:spacing w:val="-4"/>
                <w:szCs w:val="20"/>
                <w:shd w:val="clear" w:color="auto" w:fill="F5A092"/>
              </w:rPr>
              <w:t>E:</w:t>
            </w:r>
            <w:r w:rsidRPr="00EC7301">
              <w:rPr>
                <w:spacing w:val="-4"/>
                <w:szCs w:val="20"/>
              </w:rPr>
              <w:t xml:space="preserve"> </w:t>
            </w:r>
            <w:r w:rsidR="00690A03">
              <w:rPr>
                <w:szCs w:val="20"/>
              </w:rPr>
              <w:t>10</w:t>
            </w:r>
          </w:p>
          <w:p w14:paraId="038F3181" w14:textId="1A7170BB" w:rsidR="00B737DA" w:rsidRPr="00E64778" w:rsidRDefault="00B737DA" w:rsidP="00EC7301">
            <w:pPr>
              <w:pStyle w:val="LoTabelle-6pt"/>
              <w:spacing w:after="120"/>
              <w:rPr>
                <w:szCs w:val="20"/>
              </w:rPr>
            </w:pPr>
            <w:r w:rsidRPr="00E64778">
              <w:rPr>
                <w:b/>
                <w:szCs w:val="20"/>
              </w:rPr>
              <w:t>2.1 Argumentieren und Beweisen</w:t>
            </w:r>
            <w:r w:rsidRPr="00E64778">
              <w:rPr>
                <w:szCs w:val="20"/>
              </w:rPr>
              <w:br/>
              <w:t>5. eine mathematische Aussage in einer standardisierten Form (zum Beispiel Wenn-Dann) formulieren</w:t>
            </w:r>
          </w:p>
          <w:p w14:paraId="185CD039" w14:textId="77777777" w:rsidR="00E64778" w:rsidRDefault="00B737DA" w:rsidP="00E64778">
            <w:pPr>
              <w:pStyle w:val="LoTabelle-6pt"/>
              <w:spacing w:after="120"/>
              <w:rPr>
                <w:szCs w:val="20"/>
              </w:rPr>
            </w:pPr>
            <w:r w:rsidRPr="00E64778">
              <w:rPr>
                <w:szCs w:val="20"/>
              </w:rPr>
              <w:t>10. Beweise nachvollziehen und wiede</w:t>
            </w:r>
            <w:r w:rsidRPr="00E64778">
              <w:rPr>
                <w:szCs w:val="20"/>
              </w:rPr>
              <w:t>r</w:t>
            </w:r>
            <w:r w:rsidRPr="00E64778">
              <w:rPr>
                <w:szCs w:val="20"/>
              </w:rPr>
              <w:t>geben</w:t>
            </w:r>
          </w:p>
          <w:p w14:paraId="19C53062" w14:textId="0CA5ED40" w:rsidR="00B737DA" w:rsidRPr="00EC7301" w:rsidRDefault="00E64778" w:rsidP="00E64778">
            <w:pPr>
              <w:pStyle w:val="LoTabelle-6pt"/>
              <w:spacing w:after="120"/>
              <w:rPr>
                <w:szCs w:val="20"/>
              </w:rPr>
            </w:pPr>
            <w:r>
              <w:rPr>
                <w:szCs w:val="20"/>
              </w:rPr>
              <w:lastRenderedPageBreak/>
              <w:br/>
            </w:r>
            <w:r w:rsidR="00B737DA" w:rsidRPr="00E64778">
              <w:rPr>
                <w:szCs w:val="20"/>
              </w:rPr>
              <w:t>13. Aussagen auf ihren Wahrheitsgehalt prüfen und Beweise führen</w:t>
            </w:r>
          </w:p>
        </w:tc>
        <w:tc>
          <w:tcPr>
            <w:tcW w:w="1250" w:type="pct"/>
            <w:vMerge w:val="restart"/>
            <w:tcBorders>
              <w:top w:val="single" w:sz="4" w:space="0" w:color="auto"/>
              <w:left w:val="single" w:sz="4" w:space="0" w:color="auto"/>
              <w:right w:val="single" w:sz="4" w:space="0" w:color="auto"/>
            </w:tcBorders>
            <w:shd w:val="clear" w:color="auto" w:fill="auto"/>
          </w:tcPr>
          <w:p w14:paraId="3CDDE669" w14:textId="2E7E5F1C" w:rsidR="00A22666" w:rsidRPr="00EC7301" w:rsidRDefault="00A22666" w:rsidP="00EC7301">
            <w:pPr>
              <w:pStyle w:val="LoTabelle-6pt"/>
              <w:spacing w:after="120"/>
              <w:rPr>
                <w:rFonts w:eastAsia="Calibri"/>
                <w:szCs w:val="20"/>
              </w:rPr>
            </w:pPr>
            <w:r w:rsidRPr="00EC7301">
              <w:rPr>
                <w:rFonts w:eastAsia="Calibri"/>
                <w:szCs w:val="20"/>
              </w:rPr>
              <w:lastRenderedPageBreak/>
              <w:t xml:space="preserve">(3) </w:t>
            </w:r>
            <w:r w:rsidRPr="00E64778">
              <w:rPr>
                <w:rFonts w:eastAsia="Calibri"/>
                <w:i/>
                <w:szCs w:val="20"/>
              </w:rPr>
              <w:t>Winkelweiten</w:t>
            </w:r>
            <w:r w:rsidRPr="00EC7301">
              <w:rPr>
                <w:rFonts w:eastAsia="Calibri"/>
                <w:szCs w:val="20"/>
              </w:rPr>
              <w:t xml:space="preserve"> unter Verwendung von </w:t>
            </w:r>
            <w:r w:rsidRPr="003644A1">
              <w:rPr>
                <w:rFonts w:eastAsia="Calibri"/>
                <w:i/>
                <w:szCs w:val="20"/>
              </w:rPr>
              <w:t>Scheitel</w:t>
            </w:r>
            <w:r w:rsidRPr="00EC7301">
              <w:rPr>
                <w:rFonts w:eastAsia="Calibri"/>
                <w:szCs w:val="20"/>
              </w:rPr>
              <w:t xml:space="preserve">- und </w:t>
            </w:r>
            <w:r w:rsidRPr="003644A1">
              <w:rPr>
                <w:rFonts w:eastAsia="Calibri"/>
                <w:i/>
                <w:szCs w:val="20"/>
              </w:rPr>
              <w:t>Nebenwinkeln</w:t>
            </w:r>
            <w:r w:rsidRPr="00EC7301">
              <w:rPr>
                <w:rFonts w:eastAsia="Calibri"/>
                <w:szCs w:val="20"/>
              </w:rPr>
              <w:t xml:space="preserve"> sowie </w:t>
            </w:r>
            <w:r w:rsidRPr="003644A1">
              <w:rPr>
                <w:rFonts w:eastAsia="Calibri"/>
                <w:i/>
                <w:szCs w:val="20"/>
              </w:rPr>
              <w:t>Stufen</w:t>
            </w:r>
            <w:r w:rsidRPr="00EC7301">
              <w:rPr>
                <w:rFonts w:eastAsia="Calibri"/>
                <w:szCs w:val="20"/>
              </w:rPr>
              <w:t xml:space="preserve">- und </w:t>
            </w:r>
            <w:r w:rsidRPr="003644A1">
              <w:rPr>
                <w:rFonts w:eastAsia="Calibri"/>
                <w:i/>
                <w:szCs w:val="20"/>
              </w:rPr>
              <w:t>Wechselwinkeln</w:t>
            </w:r>
            <w:r w:rsidRPr="00EC7301">
              <w:rPr>
                <w:rFonts w:eastAsia="Calibri"/>
                <w:szCs w:val="20"/>
              </w:rPr>
              <w:t xml:space="preserve"> erschließen</w:t>
            </w:r>
          </w:p>
          <w:p w14:paraId="27DD1693" w14:textId="010D8233" w:rsidR="00A22666" w:rsidRPr="00EC7301" w:rsidRDefault="00A22666" w:rsidP="005F6921">
            <w:pPr>
              <w:pStyle w:val="LoTabelle-6pt-6pt"/>
              <w:rPr>
                <w:rFonts w:eastAsia="Calibri"/>
                <w:szCs w:val="20"/>
              </w:rPr>
            </w:pPr>
            <w:r w:rsidRPr="00EC7301">
              <w:rPr>
                <w:spacing w:val="-4"/>
                <w:szCs w:val="20"/>
                <w:shd w:val="clear" w:color="auto" w:fill="FFE2D5"/>
              </w:rPr>
              <w:t>G:</w:t>
            </w:r>
            <w:r w:rsidRPr="00EC7301">
              <w:rPr>
                <w:rFonts w:eastAsia="Calibri"/>
                <w:szCs w:val="20"/>
              </w:rPr>
              <w:t xml:space="preserve"> nicht G, aber [MSA]</w:t>
            </w:r>
          </w:p>
        </w:tc>
        <w:tc>
          <w:tcPr>
            <w:tcW w:w="1250" w:type="pct"/>
            <w:tcBorders>
              <w:left w:val="single" w:sz="4" w:space="0" w:color="auto"/>
              <w:bottom w:val="nil"/>
              <w:right w:val="single" w:sz="4" w:space="0" w:color="auto"/>
            </w:tcBorders>
            <w:shd w:val="clear" w:color="auto" w:fill="auto"/>
          </w:tcPr>
          <w:p w14:paraId="67B7C35E" w14:textId="77777777" w:rsidR="00A22666" w:rsidRPr="00EC7301" w:rsidRDefault="00A22666" w:rsidP="00EC7301">
            <w:pPr>
              <w:pStyle w:val="LoTabelle6pt-fett"/>
              <w:spacing w:after="120"/>
              <w:rPr>
                <w:rFonts w:eastAsia="Calibri"/>
                <w:szCs w:val="20"/>
              </w:rPr>
            </w:pPr>
            <w:r w:rsidRPr="00EC7301">
              <w:rPr>
                <w:rFonts w:eastAsia="Calibri"/>
                <w:szCs w:val="20"/>
              </w:rPr>
              <w:t>Winkel an Geradenkreuzungen</w:t>
            </w:r>
          </w:p>
          <w:p w14:paraId="0FCECF4F" w14:textId="77777777" w:rsidR="00A22666" w:rsidRPr="00EC7301" w:rsidRDefault="00A22666" w:rsidP="00EC7301">
            <w:pPr>
              <w:pStyle w:val="LoTabelle-6pt"/>
              <w:spacing w:after="120"/>
              <w:rPr>
                <w:rFonts w:eastAsia="Calibri"/>
                <w:szCs w:val="20"/>
              </w:rPr>
            </w:pPr>
            <w:r w:rsidRPr="00EC7301">
              <w:rPr>
                <w:rFonts w:eastAsia="Calibri"/>
                <w:szCs w:val="20"/>
              </w:rPr>
              <w:t>Neben- und Scheitelwinkel an einander schneidenden Geraden</w:t>
            </w:r>
          </w:p>
        </w:tc>
        <w:tc>
          <w:tcPr>
            <w:tcW w:w="1250" w:type="pct"/>
            <w:tcBorders>
              <w:left w:val="single" w:sz="4" w:space="0" w:color="auto"/>
              <w:bottom w:val="nil"/>
              <w:right w:val="single" w:sz="4" w:space="0" w:color="auto"/>
            </w:tcBorders>
            <w:shd w:val="clear" w:color="auto" w:fill="auto"/>
          </w:tcPr>
          <w:p w14:paraId="0BF3BB3B" w14:textId="40E8041B" w:rsidR="00A22666" w:rsidRPr="00EC7301" w:rsidRDefault="00A22666" w:rsidP="00D05238">
            <w:pPr>
              <w:pStyle w:val="LoTabelle-6pt"/>
              <w:spacing w:after="120"/>
              <w:rPr>
                <w:rFonts w:eastAsia="Calibri"/>
                <w:szCs w:val="20"/>
              </w:rPr>
            </w:pPr>
            <w:r w:rsidRPr="00EC7301">
              <w:rPr>
                <w:rFonts w:eastAsia="Calibri"/>
                <w:szCs w:val="20"/>
              </w:rPr>
              <w:t xml:space="preserve">Auch Beispiele mit drei </w:t>
            </w:r>
            <w:r w:rsidR="00D05238">
              <w:rPr>
                <w:rFonts w:eastAsia="Calibri"/>
                <w:szCs w:val="20"/>
              </w:rPr>
              <w:t>Geraden, die sich</w:t>
            </w:r>
            <w:r w:rsidR="00D05238" w:rsidRPr="00EC7301">
              <w:rPr>
                <w:rFonts w:eastAsia="Calibri"/>
                <w:szCs w:val="20"/>
              </w:rPr>
              <w:t xml:space="preserve"> </w:t>
            </w:r>
            <w:r w:rsidRPr="00EC7301">
              <w:rPr>
                <w:rFonts w:eastAsia="Calibri"/>
                <w:szCs w:val="20"/>
              </w:rPr>
              <w:t>in einem Punkt schneiden</w:t>
            </w:r>
          </w:p>
        </w:tc>
      </w:tr>
      <w:tr w:rsidR="00A22666" w:rsidRPr="00C81F78" w14:paraId="61276167" w14:textId="77777777" w:rsidTr="00D50440">
        <w:trPr>
          <w:trHeight w:val="721"/>
        </w:trPr>
        <w:tc>
          <w:tcPr>
            <w:tcW w:w="1250" w:type="pct"/>
            <w:vMerge/>
            <w:tcBorders>
              <w:left w:val="single" w:sz="4" w:space="0" w:color="auto"/>
              <w:right w:val="single" w:sz="4" w:space="0" w:color="auto"/>
            </w:tcBorders>
            <w:shd w:val="clear" w:color="auto" w:fill="auto"/>
          </w:tcPr>
          <w:p w14:paraId="7D4A8D0C" w14:textId="77777777" w:rsidR="00A22666" w:rsidRPr="00EC7301" w:rsidRDefault="00A22666" w:rsidP="00EC7301">
            <w:pPr>
              <w:spacing w:before="120" w:after="120"/>
              <w:rPr>
                <w:rFonts w:eastAsia="Calibri" w:cs="Arial"/>
                <w:i/>
                <w:sz w:val="20"/>
                <w:szCs w:val="20"/>
              </w:rPr>
            </w:pPr>
          </w:p>
        </w:tc>
        <w:tc>
          <w:tcPr>
            <w:tcW w:w="1250" w:type="pct"/>
            <w:vMerge/>
            <w:tcBorders>
              <w:left w:val="single" w:sz="4" w:space="0" w:color="auto"/>
              <w:bottom w:val="nil"/>
              <w:right w:val="single" w:sz="4" w:space="0" w:color="auto"/>
            </w:tcBorders>
            <w:shd w:val="clear" w:color="auto" w:fill="auto"/>
          </w:tcPr>
          <w:p w14:paraId="3011F035" w14:textId="77777777" w:rsidR="00A22666" w:rsidRPr="00EC7301" w:rsidRDefault="00A22666" w:rsidP="00EC7301">
            <w:pPr>
              <w:spacing w:before="120" w:after="120"/>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3B38FBFE" w14:textId="77777777" w:rsidR="00A22666" w:rsidRPr="00EC7301" w:rsidRDefault="00A22666" w:rsidP="00EC7301">
            <w:pPr>
              <w:pStyle w:val="LoTabelle-6pt"/>
              <w:spacing w:after="120"/>
              <w:rPr>
                <w:rFonts w:eastAsia="Calibri"/>
                <w:szCs w:val="20"/>
              </w:rPr>
            </w:pPr>
            <w:r w:rsidRPr="00EC7301">
              <w:rPr>
                <w:rFonts w:eastAsia="Calibri"/>
                <w:szCs w:val="20"/>
              </w:rPr>
              <w:t>Stufen- und Wechselwinkel an Parallelen</w:t>
            </w:r>
          </w:p>
        </w:tc>
        <w:tc>
          <w:tcPr>
            <w:tcW w:w="1250" w:type="pct"/>
            <w:tcBorders>
              <w:top w:val="nil"/>
              <w:left w:val="single" w:sz="4" w:space="0" w:color="auto"/>
              <w:bottom w:val="nil"/>
              <w:right w:val="single" w:sz="4" w:space="0" w:color="auto"/>
            </w:tcBorders>
            <w:shd w:val="clear" w:color="auto" w:fill="auto"/>
          </w:tcPr>
          <w:p w14:paraId="142817D7" w14:textId="2AA9A347" w:rsidR="00A22666" w:rsidRPr="00EC7301" w:rsidRDefault="00A22666" w:rsidP="00EC7301">
            <w:pPr>
              <w:pStyle w:val="LoTabelle-6pt-6pt"/>
              <w:rPr>
                <w:rFonts w:eastAsia="Calibri"/>
                <w:szCs w:val="20"/>
              </w:rPr>
            </w:pPr>
            <w:r w:rsidRPr="00EC7301">
              <w:rPr>
                <w:rFonts w:eastAsia="Calibri"/>
                <w:szCs w:val="20"/>
              </w:rPr>
              <w:t>Auch: Parallelität mit Stufen- oder Wec</w:t>
            </w:r>
            <w:r w:rsidRPr="00EC7301">
              <w:rPr>
                <w:rFonts w:eastAsia="Calibri"/>
                <w:szCs w:val="20"/>
              </w:rPr>
              <w:t>h</w:t>
            </w:r>
            <w:r w:rsidRPr="00EC7301">
              <w:rPr>
                <w:rFonts w:eastAsia="Calibri"/>
                <w:szCs w:val="20"/>
              </w:rPr>
              <w:t>selwinkel</w:t>
            </w:r>
            <w:r w:rsidR="00D05238">
              <w:rPr>
                <w:rFonts w:eastAsia="Calibri"/>
                <w:szCs w:val="20"/>
              </w:rPr>
              <w:t>n</w:t>
            </w:r>
            <w:r w:rsidRPr="00EC7301">
              <w:rPr>
                <w:rFonts w:eastAsia="Calibri"/>
                <w:szCs w:val="20"/>
              </w:rPr>
              <w:t xml:space="preserve"> prüfen</w:t>
            </w:r>
          </w:p>
        </w:tc>
      </w:tr>
      <w:tr w:rsidR="00A22666" w:rsidRPr="00C81F78" w14:paraId="3B052526" w14:textId="77777777" w:rsidTr="00D50440">
        <w:trPr>
          <w:trHeight w:val="1420"/>
        </w:trPr>
        <w:tc>
          <w:tcPr>
            <w:tcW w:w="1250" w:type="pct"/>
            <w:vMerge/>
            <w:tcBorders>
              <w:left w:val="single" w:sz="4" w:space="0" w:color="auto"/>
              <w:right w:val="single" w:sz="4" w:space="0" w:color="auto"/>
            </w:tcBorders>
            <w:shd w:val="clear" w:color="auto" w:fill="auto"/>
          </w:tcPr>
          <w:p w14:paraId="3ED0A581" w14:textId="77777777" w:rsidR="00A22666" w:rsidRPr="00EC7301" w:rsidRDefault="00A22666" w:rsidP="00EC7301">
            <w:pPr>
              <w:spacing w:before="120" w:after="120"/>
              <w:rPr>
                <w:rFonts w:eastAsia="Calibri" w:cs="Arial"/>
                <w:i/>
                <w:sz w:val="20"/>
                <w:szCs w:val="20"/>
              </w:rPr>
            </w:pPr>
          </w:p>
        </w:tc>
        <w:tc>
          <w:tcPr>
            <w:tcW w:w="1250" w:type="pct"/>
            <w:vMerge w:val="restart"/>
            <w:tcBorders>
              <w:top w:val="nil"/>
              <w:left w:val="single" w:sz="4" w:space="0" w:color="auto"/>
              <w:right w:val="single" w:sz="4" w:space="0" w:color="auto"/>
            </w:tcBorders>
            <w:shd w:val="clear" w:color="auto" w:fill="auto"/>
          </w:tcPr>
          <w:p w14:paraId="656A0DB8" w14:textId="77777777" w:rsidR="00A22666" w:rsidRPr="00EC7301" w:rsidRDefault="00A22666" w:rsidP="00EC7301">
            <w:pPr>
              <w:pStyle w:val="LoTabelle-6pt"/>
              <w:spacing w:after="120"/>
              <w:rPr>
                <w:rFonts w:eastAsia="Calibri"/>
                <w:szCs w:val="20"/>
              </w:rPr>
            </w:pPr>
            <w:r w:rsidRPr="00EC7301">
              <w:rPr>
                <w:rFonts w:eastAsia="Calibri"/>
                <w:szCs w:val="20"/>
              </w:rPr>
              <w:t xml:space="preserve">(4) den </w:t>
            </w:r>
            <w:r w:rsidRPr="00E64778">
              <w:rPr>
                <w:rFonts w:eastAsia="Calibri"/>
                <w:i/>
                <w:szCs w:val="20"/>
              </w:rPr>
              <w:t>Winkelsummensatz</w:t>
            </w:r>
            <w:r w:rsidRPr="00EC7301">
              <w:rPr>
                <w:rFonts w:eastAsia="Calibri"/>
                <w:szCs w:val="20"/>
              </w:rPr>
              <w:t xml:space="preserve"> für </w:t>
            </w:r>
            <w:r w:rsidRPr="003644A1">
              <w:rPr>
                <w:rFonts w:eastAsia="Calibri"/>
                <w:i/>
                <w:szCs w:val="20"/>
              </w:rPr>
              <w:t>Dreiecke</w:t>
            </w:r>
            <w:r w:rsidRPr="00EC7301">
              <w:rPr>
                <w:rFonts w:eastAsia="Calibri"/>
                <w:szCs w:val="20"/>
              </w:rPr>
              <w:t xml:space="preserve"> begründen</w:t>
            </w:r>
          </w:p>
          <w:p w14:paraId="309D2D1A" w14:textId="77777777" w:rsidR="00A22666" w:rsidRPr="00EC7301" w:rsidRDefault="00A22666" w:rsidP="00EC7301">
            <w:pPr>
              <w:pStyle w:val="LoTabelle-6pt"/>
              <w:spacing w:after="120"/>
              <w:rPr>
                <w:rFonts w:eastAsia="Calibri"/>
                <w:szCs w:val="20"/>
              </w:rPr>
            </w:pPr>
            <w:r w:rsidRPr="00EC7301">
              <w:rPr>
                <w:spacing w:val="-4"/>
                <w:szCs w:val="20"/>
                <w:shd w:val="clear" w:color="auto" w:fill="FFE2D5"/>
              </w:rPr>
              <w:t>G:</w:t>
            </w:r>
            <w:r w:rsidRPr="00EC7301">
              <w:rPr>
                <w:rFonts w:eastAsia="Calibri"/>
                <w:szCs w:val="20"/>
              </w:rPr>
              <w:t xml:space="preserve"> nur angeben</w:t>
            </w:r>
          </w:p>
          <w:p w14:paraId="18D80F72" w14:textId="77777777" w:rsidR="00A22666" w:rsidRPr="00EC7301" w:rsidRDefault="00A22666" w:rsidP="00EC7301">
            <w:pPr>
              <w:pStyle w:val="LoTabelle-6pt"/>
              <w:spacing w:after="120"/>
              <w:rPr>
                <w:rFonts w:eastAsia="Calibri"/>
                <w:szCs w:val="20"/>
              </w:rPr>
            </w:pPr>
            <w:r w:rsidRPr="00EC7301">
              <w:rPr>
                <w:rFonts w:eastAsia="Calibri"/>
                <w:szCs w:val="20"/>
              </w:rPr>
              <w:t xml:space="preserve">(5) </w:t>
            </w:r>
            <w:r w:rsidRPr="00E64778">
              <w:rPr>
                <w:rFonts w:eastAsia="Calibri"/>
                <w:i/>
                <w:szCs w:val="20"/>
              </w:rPr>
              <w:t>Winkelweiten</w:t>
            </w:r>
            <w:r w:rsidRPr="00EC7301">
              <w:rPr>
                <w:rFonts w:eastAsia="Calibri"/>
                <w:szCs w:val="20"/>
              </w:rPr>
              <w:t xml:space="preserve"> und </w:t>
            </w:r>
            <w:r w:rsidRPr="003644A1">
              <w:rPr>
                <w:rFonts w:eastAsia="Calibri"/>
                <w:i/>
                <w:szCs w:val="20"/>
              </w:rPr>
              <w:t>Streckenlängen</w:t>
            </w:r>
            <w:r w:rsidRPr="00EC7301">
              <w:rPr>
                <w:rFonts w:eastAsia="Calibri"/>
                <w:szCs w:val="20"/>
              </w:rPr>
              <w:t xml:space="preserve"> durch Anwenden des </w:t>
            </w:r>
            <w:r w:rsidRPr="00E64778">
              <w:rPr>
                <w:rFonts w:eastAsia="Calibri"/>
                <w:i/>
                <w:szCs w:val="20"/>
              </w:rPr>
              <w:t>Winkelsummensa</w:t>
            </w:r>
            <w:r w:rsidRPr="00E64778">
              <w:rPr>
                <w:rFonts w:eastAsia="Calibri"/>
                <w:i/>
                <w:szCs w:val="20"/>
              </w:rPr>
              <w:t>t</w:t>
            </w:r>
            <w:r w:rsidRPr="00E64778">
              <w:rPr>
                <w:rFonts w:eastAsia="Calibri"/>
                <w:i/>
                <w:szCs w:val="20"/>
              </w:rPr>
              <w:t>zes</w:t>
            </w:r>
            <w:r w:rsidRPr="00EC7301">
              <w:rPr>
                <w:rFonts w:eastAsia="Calibri"/>
                <w:szCs w:val="20"/>
              </w:rPr>
              <w:t xml:space="preserve"> oder des </w:t>
            </w:r>
            <w:r w:rsidRPr="00E64778">
              <w:rPr>
                <w:rFonts w:eastAsia="Calibri"/>
                <w:i/>
                <w:szCs w:val="20"/>
              </w:rPr>
              <w:t>Basiswinkelsatzes</w:t>
            </w:r>
            <w:r w:rsidRPr="00EC7301">
              <w:rPr>
                <w:rFonts w:eastAsia="Calibri"/>
                <w:szCs w:val="20"/>
              </w:rPr>
              <w:t xml:space="preserve"> bezi</w:t>
            </w:r>
            <w:r w:rsidRPr="00EC7301">
              <w:rPr>
                <w:rFonts w:eastAsia="Calibri"/>
                <w:szCs w:val="20"/>
              </w:rPr>
              <w:t>e</w:t>
            </w:r>
            <w:r w:rsidRPr="00EC7301">
              <w:rPr>
                <w:rFonts w:eastAsia="Calibri"/>
                <w:szCs w:val="20"/>
              </w:rPr>
              <w:t xml:space="preserve">hungsweise dessen </w:t>
            </w:r>
            <w:proofErr w:type="spellStart"/>
            <w:r w:rsidRPr="00EC7301">
              <w:rPr>
                <w:rFonts w:eastAsia="Calibri"/>
                <w:szCs w:val="20"/>
              </w:rPr>
              <w:t>Kehrsatz</w:t>
            </w:r>
            <w:proofErr w:type="spellEnd"/>
            <w:r w:rsidRPr="00EC7301">
              <w:rPr>
                <w:rFonts w:eastAsia="Calibri"/>
                <w:szCs w:val="20"/>
              </w:rPr>
              <w:t xml:space="preserve"> erschließen</w:t>
            </w:r>
          </w:p>
          <w:p w14:paraId="33D54974" w14:textId="77777777" w:rsidR="00A22666" w:rsidRPr="00EC7301" w:rsidRDefault="00A22666" w:rsidP="00EC7301">
            <w:pPr>
              <w:pStyle w:val="LoTabelle-6pt"/>
              <w:spacing w:after="120"/>
              <w:rPr>
                <w:rFonts w:eastAsia="Calibri"/>
                <w:szCs w:val="20"/>
              </w:rPr>
            </w:pPr>
            <w:r w:rsidRPr="00EC7301">
              <w:rPr>
                <w:spacing w:val="-4"/>
                <w:szCs w:val="20"/>
                <w:shd w:val="clear" w:color="auto" w:fill="FFE2D5"/>
              </w:rPr>
              <w:t>G:</w:t>
            </w:r>
            <w:r w:rsidRPr="00EC7301">
              <w:rPr>
                <w:rFonts w:eastAsia="Calibri"/>
                <w:szCs w:val="20"/>
              </w:rPr>
              <w:t xml:space="preserve"> nur Winkelweiten mit dem WSS</w:t>
            </w:r>
          </w:p>
        </w:tc>
        <w:tc>
          <w:tcPr>
            <w:tcW w:w="1250" w:type="pct"/>
            <w:tcBorders>
              <w:top w:val="nil"/>
              <w:left w:val="single" w:sz="4" w:space="0" w:color="auto"/>
              <w:bottom w:val="nil"/>
              <w:right w:val="single" w:sz="4" w:space="0" w:color="auto"/>
            </w:tcBorders>
            <w:shd w:val="clear" w:color="auto" w:fill="auto"/>
          </w:tcPr>
          <w:p w14:paraId="186FB418" w14:textId="77777777" w:rsidR="00A22666" w:rsidRPr="00EC7301" w:rsidRDefault="00A22666" w:rsidP="00EC7301">
            <w:pPr>
              <w:pStyle w:val="LoTabelle6pt-fett"/>
              <w:spacing w:after="120"/>
              <w:rPr>
                <w:rFonts w:eastAsia="Calibri"/>
                <w:szCs w:val="20"/>
              </w:rPr>
            </w:pPr>
            <w:r w:rsidRPr="00EC7301">
              <w:rPr>
                <w:rFonts w:eastAsia="Calibri"/>
                <w:szCs w:val="20"/>
              </w:rPr>
              <w:t>Winkelsummensatz</w:t>
            </w:r>
          </w:p>
          <w:p w14:paraId="105CC51A" w14:textId="77777777" w:rsidR="00A22666" w:rsidRPr="00EC7301" w:rsidRDefault="00A22666" w:rsidP="00EC7301">
            <w:pPr>
              <w:spacing w:before="120" w:after="120"/>
              <w:rPr>
                <w:rFonts w:eastAsia="Calibri" w:cs="Arial"/>
                <w:sz w:val="20"/>
                <w:szCs w:val="20"/>
              </w:rPr>
            </w:pPr>
            <w:r w:rsidRPr="00EC7301">
              <w:rPr>
                <w:rFonts w:eastAsia="Calibri" w:cs="Arial"/>
                <w:sz w:val="20"/>
                <w:szCs w:val="20"/>
              </w:rPr>
              <w:t>Beliebige Dreiecke auf Winkelsumme untersuchen</w:t>
            </w:r>
          </w:p>
          <w:p w14:paraId="52023BC1" w14:textId="77777777" w:rsidR="00A22666" w:rsidRPr="00EC7301" w:rsidRDefault="00A22666" w:rsidP="00EC7301">
            <w:pPr>
              <w:spacing w:before="120" w:after="120"/>
              <w:rPr>
                <w:rFonts w:eastAsia="Calibri" w:cs="Arial"/>
                <w:sz w:val="20"/>
                <w:szCs w:val="20"/>
              </w:rPr>
            </w:pPr>
            <w:r w:rsidRPr="00EC7301">
              <w:rPr>
                <w:rFonts w:eastAsia="Calibri" w:cs="Arial"/>
                <w:sz w:val="20"/>
                <w:szCs w:val="20"/>
              </w:rPr>
              <w:t>Nachweis Winkelsummensatz</w:t>
            </w:r>
          </w:p>
        </w:tc>
        <w:tc>
          <w:tcPr>
            <w:tcW w:w="1250" w:type="pct"/>
            <w:tcBorders>
              <w:top w:val="nil"/>
              <w:left w:val="single" w:sz="4" w:space="0" w:color="auto"/>
              <w:bottom w:val="nil"/>
              <w:right w:val="single" w:sz="4" w:space="0" w:color="auto"/>
            </w:tcBorders>
            <w:shd w:val="clear" w:color="auto" w:fill="auto"/>
          </w:tcPr>
          <w:p w14:paraId="3ABB35A1" w14:textId="77777777" w:rsidR="00A22666" w:rsidRPr="00EC7301" w:rsidRDefault="00A22666" w:rsidP="00EC7301">
            <w:pPr>
              <w:spacing w:before="120" w:after="120"/>
              <w:rPr>
                <w:rFonts w:eastAsia="Calibri" w:cs="Arial"/>
                <w:i/>
                <w:sz w:val="20"/>
                <w:szCs w:val="20"/>
              </w:rPr>
            </w:pPr>
          </w:p>
        </w:tc>
      </w:tr>
      <w:tr w:rsidR="00A22666" w:rsidRPr="00C81F78" w14:paraId="49A03577" w14:textId="77777777" w:rsidTr="00D50440">
        <w:trPr>
          <w:trHeight w:val="2025"/>
        </w:trPr>
        <w:tc>
          <w:tcPr>
            <w:tcW w:w="1250" w:type="pct"/>
            <w:vMerge/>
            <w:tcBorders>
              <w:left w:val="single" w:sz="4" w:space="0" w:color="auto"/>
              <w:right w:val="single" w:sz="4" w:space="0" w:color="auto"/>
            </w:tcBorders>
            <w:shd w:val="clear" w:color="auto" w:fill="auto"/>
          </w:tcPr>
          <w:p w14:paraId="4F6EFD78" w14:textId="77777777" w:rsidR="00A22666" w:rsidRPr="00EC7301" w:rsidRDefault="00A22666" w:rsidP="00EC7301">
            <w:pPr>
              <w:spacing w:before="120" w:after="120"/>
              <w:rPr>
                <w:rFonts w:eastAsia="Calibri" w:cs="Arial"/>
                <w:i/>
                <w:sz w:val="20"/>
                <w:szCs w:val="20"/>
              </w:rPr>
            </w:pPr>
          </w:p>
        </w:tc>
        <w:tc>
          <w:tcPr>
            <w:tcW w:w="1250" w:type="pct"/>
            <w:vMerge/>
            <w:tcBorders>
              <w:left w:val="single" w:sz="4" w:space="0" w:color="auto"/>
              <w:bottom w:val="nil"/>
              <w:right w:val="single" w:sz="4" w:space="0" w:color="auto"/>
            </w:tcBorders>
            <w:shd w:val="clear" w:color="auto" w:fill="auto"/>
          </w:tcPr>
          <w:p w14:paraId="6FFEB630" w14:textId="77777777" w:rsidR="00A22666" w:rsidRPr="00EC7301" w:rsidRDefault="00A22666" w:rsidP="00EC7301">
            <w:pPr>
              <w:spacing w:before="120" w:after="120"/>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19A04839" w14:textId="77777777" w:rsidR="00A22666" w:rsidRPr="00EC7301" w:rsidRDefault="00A22666" w:rsidP="00EC7301">
            <w:pPr>
              <w:pStyle w:val="LoTabelle6pt-fett"/>
              <w:spacing w:after="120"/>
              <w:rPr>
                <w:rFonts w:eastAsia="Calibri"/>
                <w:szCs w:val="20"/>
              </w:rPr>
            </w:pPr>
            <w:r w:rsidRPr="00EC7301">
              <w:rPr>
                <w:rFonts w:eastAsia="Calibri"/>
                <w:szCs w:val="20"/>
              </w:rPr>
              <w:t>Gleichschenklige und gleichseitige Dreiecke</w:t>
            </w:r>
          </w:p>
        </w:tc>
        <w:tc>
          <w:tcPr>
            <w:tcW w:w="1250" w:type="pct"/>
            <w:tcBorders>
              <w:top w:val="nil"/>
              <w:left w:val="single" w:sz="4" w:space="0" w:color="auto"/>
              <w:bottom w:val="nil"/>
              <w:right w:val="single" w:sz="4" w:space="0" w:color="auto"/>
            </w:tcBorders>
            <w:shd w:val="clear" w:color="auto" w:fill="auto"/>
          </w:tcPr>
          <w:p w14:paraId="34FF850E" w14:textId="77777777" w:rsidR="00A22666" w:rsidRPr="00EC7301" w:rsidRDefault="00A22666" w:rsidP="00EC7301">
            <w:pPr>
              <w:pStyle w:val="LoTabelle-6pt"/>
              <w:spacing w:after="120"/>
              <w:rPr>
                <w:rFonts w:eastAsia="Calibri"/>
                <w:szCs w:val="20"/>
              </w:rPr>
            </w:pPr>
            <w:r w:rsidRPr="00EC7301">
              <w:rPr>
                <w:rFonts w:eastAsia="Calibri"/>
                <w:szCs w:val="20"/>
              </w:rPr>
              <w:t>Symmetrieüberlegungen</w:t>
            </w:r>
          </w:p>
        </w:tc>
      </w:tr>
      <w:tr w:rsidR="00A22666" w:rsidRPr="00C81F78" w14:paraId="67813591" w14:textId="77777777" w:rsidTr="00D50440">
        <w:trPr>
          <w:trHeight w:val="1264"/>
        </w:trPr>
        <w:tc>
          <w:tcPr>
            <w:tcW w:w="1250" w:type="pct"/>
            <w:vMerge/>
            <w:tcBorders>
              <w:left w:val="single" w:sz="4" w:space="0" w:color="auto"/>
              <w:right w:val="single" w:sz="4" w:space="0" w:color="auto"/>
            </w:tcBorders>
            <w:shd w:val="clear" w:color="auto" w:fill="auto"/>
          </w:tcPr>
          <w:p w14:paraId="222FE5BB" w14:textId="77777777" w:rsidR="00A22666" w:rsidRPr="00EC7301" w:rsidRDefault="00A22666" w:rsidP="00EC7301">
            <w:pPr>
              <w:spacing w:before="120" w:after="120"/>
              <w:rPr>
                <w:rFonts w:eastAsia="Calibri" w:cs="Arial"/>
                <w:i/>
                <w:sz w:val="20"/>
                <w:szCs w:val="20"/>
              </w:rPr>
            </w:pPr>
          </w:p>
        </w:tc>
        <w:tc>
          <w:tcPr>
            <w:tcW w:w="1250" w:type="pct"/>
            <w:tcBorders>
              <w:top w:val="nil"/>
              <w:left w:val="single" w:sz="4" w:space="0" w:color="auto"/>
              <w:right w:val="single" w:sz="4" w:space="0" w:color="auto"/>
            </w:tcBorders>
            <w:shd w:val="clear" w:color="auto" w:fill="auto"/>
          </w:tcPr>
          <w:p w14:paraId="228D060F" w14:textId="77777777" w:rsidR="00A22666" w:rsidRPr="00EC7301" w:rsidRDefault="00A22666" w:rsidP="00EC7301">
            <w:pPr>
              <w:pStyle w:val="LoTabelle-6pt"/>
              <w:spacing w:after="120"/>
              <w:rPr>
                <w:rFonts w:eastAsia="Calibri"/>
                <w:szCs w:val="20"/>
              </w:rPr>
            </w:pPr>
            <w:r w:rsidRPr="00EC7301">
              <w:rPr>
                <w:rFonts w:eastAsia="Calibri"/>
                <w:szCs w:val="20"/>
              </w:rPr>
              <w:t xml:space="preserve">(6) mithilfe des </w:t>
            </w:r>
            <w:r w:rsidRPr="003644A1">
              <w:rPr>
                <w:rFonts w:eastAsia="Calibri"/>
                <w:i/>
                <w:szCs w:val="20"/>
              </w:rPr>
              <w:t>Satzes des Thales</w:t>
            </w:r>
            <w:r w:rsidRPr="00EC7301">
              <w:rPr>
                <w:rFonts w:eastAsia="Calibri"/>
                <w:szCs w:val="20"/>
              </w:rPr>
              <w:t xml:space="preserve"> auf </w:t>
            </w:r>
            <w:proofErr w:type="spellStart"/>
            <w:r w:rsidRPr="00EC7301">
              <w:rPr>
                <w:rFonts w:eastAsia="Calibri"/>
                <w:szCs w:val="20"/>
              </w:rPr>
              <w:t>Orthogonalität</w:t>
            </w:r>
            <w:proofErr w:type="spellEnd"/>
            <w:r w:rsidRPr="00EC7301">
              <w:rPr>
                <w:rFonts w:eastAsia="Calibri"/>
                <w:szCs w:val="20"/>
              </w:rPr>
              <w:t xml:space="preserve"> schließen</w:t>
            </w:r>
          </w:p>
          <w:p w14:paraId="1F9F22AE" w14:textId="77777777" w:rsidR="00D50440" w:rsidRPr="00EC7301" w:rsidRDefault="00A22666" w:rsidP="00EC7301">
            <w:pPr>
              <w:pStyle w:val="LoTabelle-6pt"/>
              <w:spacing w:after="120"/>
              <w:rPr>
                <w:rFonts w:eastAsia="Calibri"/>
                <w:szCs w:val="20"/>
              </w:rPr>
            </w:pPr>
            <w:r w:rsidRPr="00EC7301">
              <w:rPr>
                <w:spacing w:val="-4"/>
                <w:szCs w:val="20"/>
                <w:shd w:val="clear" w:color="auto" w:fill="FFE2D5"/>
              </w:rPr>
              <w:t>G:</w:t>
            </w:r>
            <w:r w:rsidRPr="00EC7301">
              <w:rPr>
                <w:rFonts w:eastAsia="Calibri"/>
                <w:szCs w:val="20"/>
              </w:rPr>
              <w:t xml:space="preserve"> nicht G, aber [MSA]</w:t>
            </w:r>
          </w:p>
          <w:p w14:paraId="172E4019" w14:textId="37022C3A" w:rsidR="00A22666" w:rsidRPr="00EC7301" w:rsidRDefault="00A22666" w:rsidP="00EC7301">
            <w:pPr>
              <w:pStyle w:val="LoTabelle-6pt"/>
              <w:spacing w:after="120"/>
              <w:rPr>
                <w:spacing w:val="-4"/>
                <w:szCs w:val="20"/>
              </w:rPr>
            </w:pPr>
            <w:r w:rsidRPr="00EC7301">
              <w:rPr>
                <w:spacing w:val="-4"/>
                <w:szCs w:val="20"/>
                <w:shd w:val="clear" w:color="auto" w:fill="F5A092"/>
              </w:rPr>
              <w:t>E:</w:t>
            </w:r>
            <w:r w:rsidRPr="00EC7301">
              <w:rPr>
                <w:spacing w:val="-4"/>
                <w:szCs w:val="20"/>
              </w:rPr>
              <w:t xml:space="preserve"> auch den Satz begründen und anwenden</w:t>
            </w:r>
          </w:p>
        </w:tc>
        <w:tc>
          <w:tcPr>
            <w:tcW w:w="1250" w:type="pct"/>
            <w:tcBorders>
              <w:top w:val="nil"/>
              <w:left w:val="single" w:sz="4" w:space="0" w:color="auto"/>
              <w:right w:val="single" w:sz="4" w:space="0" w:color="auto"/>
            </w:tcBorders>
            <w:shd w:val="clear" w:color="auto" w:fill="auto"/>
          </w:tcPr>
          <w:p w14:paraId="645DBFF8" w14:textId="77777777" w:rsidR="00A22666" w:rsidRPr="00EC7301" w:rsidRDefault="00A22666" w:rsidP="00EC7301">
            <w:pPr>
              <w:pStyle w:val="LoTabelle6pt-fett"/>
              <w:spacing w:after="120"/>
              <w:rPr>
                <w:rFonts w:eastAsia="Calibri"/>
                <w:szCs w:val="20"/>
              </w:rPr>
            </w:pPr>
            <w:r w:rsidRPr="00EC7301">
              <w:rPr>
                <w:rFonts w:eastAsia="Calibri"/>
                <w:szCs w:val="20"/>
              </w:rPr>
              <w:t xml:space="preserve">Der </w:t>
            </w:r>
            <w:proofErr w:type="spellStart"/>
            <w:r w:rsidRPr="00EC7301">
              <w:rPr>
                <w:rFonts w:eastAsia="Calibri"/>
                <w:szCs w:val="20"/>
              </w:rPr>
              <w:t>Thaleskreis</w:t>
            </w:r>
            <w:proofErr w:type="spellEnd"/>
          </w:p>
          <w:p w14:paraId="7B9A7278" w14:textId="67D0F390" w:rsidR="00A22666" w:rsidRPr="00EC7301" w:rsidRDefault="00A22666" w:rsidP="00EC7301">
            <w:pPr>
              <w:pStyle w:val="LoTabelle-6pt"/>
              <w:spacing w:after="120"/>
              <w:rPr>
                <w:rFonts w:eastAsia="Calibri"/>
                <w:szCs w:val="20"/>
              </w:rPr>
            </w:pPr>
            <w:r w:rsidRPr="00EC7301">
              <w:rPr>
                <w:rFonts w:eastAsia="Calibri"/>
                <w:szCs w:val="20"/>
              </w:rPr>
              <w:t xml:space="preserve">Satz </w:t>
            </w:r>
            <w:r w:rsidR="00E64778">
              <w:rPr>
                <w:rFonts w:eastAsia="Calibri"/>
                <w:szCs w:val="20"/>
              </w:rPr>
              <w:t>des Thales</w:t>
            </w:r>
          </w:p>
          <w:p w14:paraId="6F265C94" w14:textId="77777777" w:rsidR="00A22666" w:rsidRPr="00EC7301" w:rsidRDefault="00A22666" w:rsidP="00EC7301">
            <w:pPr>
              <w:pStyle w:val="LoTabelle-6pt-6pt"/>
              <w:rPr>
                <w:rFonts w:eastAsia="Calibri"/>
                <w:szCs w:val="20"/>
              </w:rPr>
            </w:pPr>
            <w:r w:rsidRPr="00EC7301">
              <w:rPr>
                <w:rFonts w:eastAsia="Calibri"/>
                <w:szCs w:val="20"/>
              </w:rPr>
              <w:t xml:space="preserve">Verwendung für Nachweis der </w:t>
            </w:r>
            <w:proofErr w:type="spellStart"/>
            <w:r w:rsidRPr="00EC7301">
              <w:rPr>
                <w:rFonts w:eastAsia="Calibri"/>
                <w:szCs w:val="20"/>
              </w:rPr>
              <w:t>Orthogon</w:t>
            </w:r>
            <w:r w:rsidRPr="00EC7301">
              <w:rPr>
                <w:rFonts w:eastAsia="Calibri"/>
                <w:szCs w:val="20"/>
              </w:rPr>
              <w:t>a</w:t>
            </w:r>
            <w:r w:rsidRPr="00EC7301">
              <w:rPr>
                <w:rFonts w:eastAsia="Calibri"/>
                <w:szCs w:val="20"/>
              </w:rPr>
              <w:t>lität</w:t>
            </w:r>
            <w:proofErr w:type="spellEnd"/>
          </w:p>
        </w:tc>
        <w:tc>
          <w:tcPr>
            <w:tcW w:w="1250" w:type="pct"/>
            <w:tcBorders>
              <w:top w:val="nil"/>
              <w:left w:val="single" w:sz="4" w:space="0" w:color="auto"/>
              <w:right w:val="single" w:sz="4" w:space="0" w:color="auto"/>
            </w:tcBorders>
            <w:shd w:val="clear" w:color="auto" w:fill="auto"/>
          </w:tcPr>
          <w:p w14:paraId="2DBA84B1" w14:textId="77777777" w:rsidR="00A22666" w:rsidRPr="00EC7301" w:rsidRDefault="00A22666" w:rsidP="00EC7301">
            <w:pPr>
              <w:pStyle w:val="LoTabelle-6pt"/>
              <w:spacing w:after="120"/>
              <w:rPr>
                <w:rFonts w:eastAsia="Calibri"/>
                <w:szCs w:val="20"/>
              </w:rPr>
            </w:pPr>
            <w:r w:rsidRPr="00EC7301">
              <w:rPr>
                <w:spacing w:val="-4"/>
                <w:szCs w:val="20"/>
                <w:shd w:val="clear" w:color="auto" w:fill="F5A092"/>
              </w:rPr>
              <w:t>E:</w:t>
            </w:r>
            <w:r w:rsidRPr="00EC7301">
              <w:rPr>
                <w:spacing w:val="-4"/>
                <w:szCs w:val="20"/>
              </w:rPr>
              <w:t xml:space="preserve"> </w:t>
            </w:r>
            <w:r w:rsidRPr="00EC7301">
              <w:rPr>
                <w:rFonts w:eastAsia="Calibri"/>
                <w:szCs w:val="20"/>
              </w:rPr>
              <w:t>Anwendung auf Figuren</w:t>
            </w:r>
          </w:p>
        </w:tc>
      </w:tr>
      <w:tr w:rsidR="00A22666" w:rsidRPr="00C81F78" w14:paraId="4B19FF0B" w14:textId="77777777" w:rsidTr="00B737DA">
        <w:trPr>
          <w:trHeight w:val="1890"/>
        </w:trPr>
        <w:tc>
          <w:tcPr>
            <w:tcW w:w="1250" w:type="pct"/>
            <w:vMerge/>
            <w:tcBorders>
              <w:left w:val="single" w:sz="4" w:space="0" w:color="auto"/>
              <w:right w:val="single" w:sz="4" w:space="0" w:color="auto"/>
            </w:tcBorders>
            <w:shd w:val="clear" w:color="auto" w:fill="auto"/>
          </w:tcPr>
          <w:p w14:paraId="62F0EF83" w14:textId="77777777" w:rsidR="00A22666" w:rsidRPr="00EC7301" w:rsidRDefault="00A22666" w:rsidP="00EC7301">
            <w:pPr>
              <w:spacing w:before="120" w:after="120"/>
              <w:rPr>
                <w:rFonts w:eastAsia="Calibri" w:cs="Arial"/>
                <w:i/>
                <w:sz w:val="20"/>
                <w:szCs w:val="20"/>
              </w:rPr>
            </w:pPr>
          </w:p>
        </w:tc>
        <w:tc>
          <w:tcPr>
            <w:tcW w:w="1250" w:type="pct"/>
            <w:tcBorders>
              <w:left w:val="single" w:sz="4" w:space="0" w:color="auto"/>
              <w:bottom w:val="nil"/>
              <w:right w:val="single" w:sz="4" w:space="0" w:color="auto"/>
            </w:tcBorders>
            <w:shd w:val="clear" w:color="auto" w:fill="auto"/>
          </w:tcPr>
          <w:p w14:paraId="50216DC0" w14:textId="77777777" w:rsidR="00A22666" w:rsidRPr="00EC7301" w:rsidRDefault="00A22666" w:rsidP="00EC7301">
            <w:pPr>
              <w:pStyle w:val="LoTabelle-6pt"/>
              <w:spacing w:after="120"/>
              <w:rPr>
                <w:rFonts w:eastAsia="Calibri"/>
                <w:szCs w:val="20"/>
              </w:rPr>
            </w:pPr>
            <w:r w:rsidRPr="00EC7301">
              <w:rPr>
                <w:rFonts w:eastAsia="Calibri"/>
                <w:szCs w:val="20"/>
              </w:rPr>
              <w:t xml:space="preserve">(7) die Konstruierbarkeit von </w:t>
            </w:r>
            <w:r w:rsidRPr="003644A1">
              <w:rPr>
                <w:rFonts w:eastAsia="Calibri"/>
                <w:i/>
                <w:szCs w:val="20"/>
              </w:rPr>
              <w:t>Dreiecken</w:t>
            </w:r>
            <w:r w:rsidRPr="00EC7301">
              <w:rPr>
                <w:rFonts w:eastAsia="Calibri"/>
                <w:szCs w:val="20"/>
              </w:rPr>
              <w:t xml:space="preserve"> und die Lösungsvielfalt bei Dreiecksko</w:t>
            </w:r>
            <w:r w:rsidRPr="00EC7301">
              <w:rPr>
                <w:rFonts w:eastAsia="Calibri"/>
                <w:szCs w:val="20"/>
              </w:rPr>
              <w:t>n</w:t>
            </w:r>
            <w:r w:rsidRPr="00EC7301">
              <w:rPr>
                <w:rFonts w:eastAsia="Calibri"/>
                <w:szCs w:val="20"/>
              </w:rPr>
              <w:t xml:space="preserve">struktionen durch Betrachtung von </w:t>
            </w:r>
            <w:r w:rsidRPr="003644A1">
              <w:rPr>
                <w:rFonts w:eastAsia="Calibri"/>
                <w:i/>
                <w:szCs w:val="20"/>
              </w:rPr>
              <w:t>Seite</w:t>
            </w:r>
            <w:r w:rsidRPr="003644A1">
              <w:rPr>
                <w:rFonts w:eastAsia="Calibri"/>
                <w:i/>
                <w:szCs w:val="20"/>
              </w:rPr>
              <w:t>n</w:t>
            </w:r>
            <w:r w:rsidRPr="003644A1">
              <w:rPr>
                <w:rFonts w:eastAsia="Calibri"/>
                <w:i/>
                <w:szCs w:val="20"/>
              </w:rPr>
              <w:t>längen</w:t>
            </w:r>
            <w:r w:rsidRPr="00EC7301">
              <w:rPr>
                <w:rFonts w:eastAsia="Calibri"/>
                <w:szCs w:val="20"/>
              </w:rPr>
              <w:t xml:space="preserve"> und </w:t>
            </w:r>
            <w:r w:rsidRPr="003644A1">
              <w:rPr>
                <w:rFonts w:eastAsia="Calibri"/>
                <w:i/>
                <w:szCs w:val="20"/>
              </w:rPr>
              <w:t>Winkelweiten</w:t>
            </w:r>
            <w:r w:rsidRPr="00EC7301">
              <w:rPr>
                <w:rFonts w:eastAsia="Calibri"/>
                <w:szCs w:val="20"/>
              </w:rPr>
              <w:t xml:space="preserve"> untersuchen</w:t>
            </w:r>
          </w:p>
          <w:p w14:paraId="2D7C2D93" w14:textId="77777777" w:rsidR="00A22666" w:rsidRPr="00EC7301" w:rsidRDefault="00A22666" w:rsidP="00EC7301">
            <w:pPr>
              <w:pStyle w:val="LoTabelle-6pt-6pt"/>
              <w:rPr>
                <w:spacing w:val="-4"/>
                <w:szCs w:val="20"/>
              </w:rPr>
            </w:pPr>
            <w:r w:rsidRPr="00EC7301">
              <w:rPr>
                <w:spacing w:val="-4"/>
                <w:szCs w:val="20"/>
                <w:shd w:val="clear" w:color="auto" w:fill="F5A092"/>
              </w:rPr>
              <w:t>E:</w:t>
            </w:r>
            <w:r w:rsidRPr="00EC7301">
              <w:rPr>
                <w:spacing w:val="-4"/>
                <w:szCs w:val="20"/>
              </w:rPr>
              <w:t xml:space="preserve"> </w:t>
            </w:r>
            <w:r w:rsidRPr="00EC7301">
              <w:rPr>
                <w:szCs w:val="20"/>
              </w:rPr>
              <w:t>Konstruierbarkeit</w:t>
            </w:r>
            <w:r w:rsidRPr="00EC7301">
              <w:rPr>
                <w:spacing w:val="-4"/>
                <w:szCs w:val="20"/>
              </w:rPr>
              <w:t xml:space="preserve"> auch mit</w:t>
            </w:r>
            <w:r w:rsidRPr="00EC7301">
              <w:rPr>
                <w:szCs w:val="20"/>
              </w:rPr>
              <w:t xml:space="preserve"> Dreiecksu</w:t>
            </w:r>
            <w:r w:rsidRPr="00EC7301">
              <w:rPr>
                <w:szCs w:val="20"/>
              </w:rPr>
              <w:t>n</w:t>
            </w:r>
            <w:r w:rsidRPr="00EC7301">
              <w:rPr>
                <w:szCs w:val="20"/>
              </w:rPr>
              <w:t xml:space="preserve">gleichung und </w:t>
            </w:r>
            <w:r w:rsidRPr="00EC7301">
              <w:rPr>
                <w:i/>
                <w:iCs/>
                <w:szCs w:val="20"/>
              </w:rPr>
              <w:t>Winkelsummensatz</w:t>
            </w:r>
            <w:r w:rsidRPr="00EC7301">
              <w:rPr>
                <w:spacing w:val="-4"/>
                <w:szCs w:val="20"/>
              </w:rPr>
              <w:t xml:space="preserve"> beurte</w:t>
            </w:r>
            <w:r w:rsidRPr="00EC7301">
              <w:rPr>
                <w:spacing w:val="-4"/>
                <w:szCs w:val="20"/>
              </w:rPr>
              <w:t>i</w:t>
            </w:r>
            <w:r w:rsidRPr="00EC7301">
              <w:rPr>
                <w:spacing w:val="-4"/>
                <w:szCs w:val="20"/>
              </w:rPr>
              <w:t>len</w:t>
            </w:r>
          </w:p>
        </w:tc>
        <w:tc>
          <w:tcPr>
            <w:tcW w:w="1250" w:type="pct"/>
            <w:tcBorders>
              <w:left w:val="single" w:sz="4" w:space="0" w:color="auto"/>
              <w:bottom w:val="nil"/>
              <w:right w:val="single" w:sz="4" w:space="0" w:color="auto"/>
            </w:tcBorders>
            <w:shd w:val="clear" w:color="auto" w:fill="auto"/>
          </w:tcPr>
          <w:p w14:paraId="0FED3D8B" w14:textId="77777777" w:rsidR="00A22666" w:rsidRPr="00EC7301" w:rsidRDefault="00A22666" w:rsidP="00EC7301">
            <w:pPr>
              <w:pStyle w:val="LoTabelle6pt-fett"/>
              <w:spacing w:after="120"/>
              <w:rPr>
                <w:rFonts w:eastAsia="Calibri"/>
                <w:szCs w:val="20"/>
              </w:rPr>
            </w:pPr>
            <w:r w:rsidRPr="00EC7301">
              <w:rPr>
                <w:rFonts w:eastAsia="Calibri"/>
                <w:szCs w:val="20"/>
              </w:rPr>
              <w:t>Dreieckskonstruktionen</w:t>
            </w:r>
          </w:p>
          <w:p w14:paraId="1B5EA882" w14:textId="77777777" w:rsidR="00A22666" w:rsidRPr="00EC7301" w:rsidRDefault="00A22666" w:rsidP="00EC7301">
            <w:pPr>
              <w:pStyle w:val="LoTabelle-6pt"/>
              <w:spacing w:after="120"/>
              <w:rPr>
                <w:rFonts w:eastAsia="Calibri"/>
                <w:szCs w:val="20"/>
              </w:rPr>
            </w:pPr>
            <w:r w:rsidRPr="00EC7301">
              <w:rPr>
                <w:rFonts w:eastAsia="Calibri"/>
                <w:szCs w:val="20"/>
              </w:rPr>
              <w:t>Angaben hinsichtlich Konstruierbarkeit prüfen</w:t>
            </w:r>
          </w:p>
          <w:p w14:paraId="197340BF" w14:textId="77777777" w:rsidR="00A22666" w:rsidRPr="00EC7301" w:rsidRDefault="00A22666" w:rsidP="00EC7301">
            <w:pPr>
              <w:pStyle w:val="LoTabelle-6pt"/>
              <w:spacing w:after="120"/>
              <w:rPr>
                <w:rFonts w:eastAsia="Calibri"/>
                <w:szCs w:val="20"/>
              </w:rPr>
            </w:pPr>
            <w:r w:rsidRPr="00EC7301">
              <w:rPr>
                <w:rFonts w:eastAsia="Calibri"/>
                <w:szCs w:val="20"/>
              </w:rPr>
              <w:t>Konstruktionen durchführen und Lösung</w:t>
            </w:r>
            <w:r w:rsidRPr="00EC7301">
              <w:rPr>
                <w:rFonts w:eastAsia="Calibri"/>
                <w:szCs w:val="20"/>
              </w:rPr>
              <w:t>s</w:t>
            </w:r>
            <w:r w:rsidRPr="00EC7301">
              <w:rPr>
                <w:rFonts w:eastAsia="Calibri"/>
                <w:szCs w:val="20"/>
              </w:rPr>
              <w:t>vielfalt thematisieren</w:t>
            </w:r>
          </w:p>
        </w:tc>
        <w:tc>
          <w:tcPr>
            <w:tcW w:w="1250" w:type="pct"/>
            <w:tcBorders>
              <w:left w:val="single" w:sz="4" w:space="0" w:color="auto"/>
              <w:bottom w:val="nil"/>
              <w:right w:val="single" w:sz="4" w:space="0" w:color="auto"/>
            </w:tcBorders>
            <w:shd w:val="clear" w:color="auto" w:fill="auto"/>
          </w:tcPr>
          <w:p w14:paraId="758797BB" w14:textId="77777777" w:rsidR="00A22666" w:rsidRPr="00EC7301" w:rsidRDefault="00A22666" w:rsidP="00EC7301">
            <w:pPr>
              <w:pStyle w:val="LoTabelle-6pt"/>
              <w:spacing w:after="120"/>
              <w:rPr>
                <w:rFonts w:eastAsia="Calibri"/>
                <w:szCs w:val="20"/>
              </w:rPr>
            </w:pPr>
            <w:r w:rsidRPr="00EC7301">
              <w:rPr>
                <w:rFonts w:eastAsia="Calibri"/>
                <w:szCs w:val="20"/>
              </w:rPr>
              <w:t>Keine formale Betrachtung über Kongr</w:t>
            </w:r>
            <w:r w:rsidRPr="00EC7301">
              <w:rPr>
                <w:rFonts w:eastAsia="Calibri"/>
                <w:szCs w:val="20"/>
              </w:rPr>
              <w:t>u</w:t>
            </w:r>
            <w:r w:rsidRPr="00EC7301">
              <w:rPr>
                <w:rFonts w:eastAsia="Calibri"/>
                <w:szCs w:val="20"/>
              </w:rPr>
              <w:t>enzsätze</w:t>
            </w:r>
          </w:p>
          <w:p w14:paraId="6DD4D18C" w14:textId="77777777" w:rsidR="00A22666" w:rsidRPr="00EC7301" w:rsidRDefault="00A22666" w:rsidP="00EC7301">
            <w:pPr>
              <w:pStyle w:val="LoTabelle-6pt"/>
              <w:spacing w:after="120"/>
              <w:rPr>
                <w:rFonts w:eastAsia="Calibri"/>
                <w:szCs w:val="20"/>
              </w:rPr>
            </w:pPr>
          </w:p>
          <w:p w14:paraId="1877E85D" w14:textId="77777777" w:rsidR="00A22666" w:rsidRPr="00EC7301" w:rsidRDefault="00A22666" w:rsidP="00EC7301">
            <w:pPr>
              <w:pStyle w:val="LoTabelle-6pt"/>
              <w:spacing w:after="120"/>
              <w:rPr>
                <w:rFonts w:eastAsia="Calibri"/>
                <w:szCs w:val="20"/>
              </w:rPr>
            </w:pPr>
            <w:r w:rsidRPr="00EC7301">
              <w:rPr>
                <w:rFonts w:eastAsia="Calibri"/>
                <w:szCs w:val="20"/>
              </w:rPr>
              <w:t>Ggf. Einsatz von dynamischer Geometri</w:t>
            </w:r>
            <w:r w:rsidRPr="00EC7301">
              <w:rPr>
                <w:rFonts w:eastAsia="Calibri"/>
                <w:szCs w:val="20"/>
              </w:rPr>
              <w:t>e</w:t>
            </w:r>
            <w:r w:rsidRPr="00EC7301">
              <w:rPr>
                <w:rFonts w:eastAsia="Calibri"/>
                <w:szCs w:val="20"/>
              </w:rPr>
              <w:t>software</w:t>
            </w:r>
          </w:p>
        </w:tc>
      </w:tr>
      <w:tr w:rsidR="00A22666" w:rsidRPr="00C81F78" w14:paraId="1BB6A8F1" w14:textId="77777777" w:rsidTr="00B737DA">
        <w:trPr>
          <w:trHeight w:val="257"/>
        </w:trPr>
        <w:tc>
          <w:tcPr>
            <w:tcW w:w="1250" w:type="pct"/>
            <w:vMerge/>
            <w:tcBorders>
              <w:left w:val="single" w:sz="4" w:space="0" w:color="auto"/>
              <w:right w:val="single" w:sz="4" w:space="0" w:color="auto"/>
            </w:tcBorders>
            <w:shd w:val="clear" w:color="auto" w:fill="auto"/>
          </w:tcPr>
          <w:p w14:paraId="3F5A18DF" w14:textId="77777777" w:rsidR="00A22666" w:rsidRPr="00EC7301" w:rsidRDefault="00A22666" w:rsidP="00EC7301">
            <w:pPr>
              <w:spacing w:before="120" w:after="120"/>
              <w:rPr>
                <w:rFonts w:eastAsia="Calibri" w:cs="Arial"/>
                <w:i/>
                <w:sz w:val="20"/>
                <w:szCs w:val="20"/>
              </w:rPr>
            </w:pPr>
          </w:p>
        </w:tc>
        <w:tc>
          <w:tcPr>
            <w:tcW w:w="1250" w:type="pct"/>
            <w:vMerge w:val="restart"/>
            <w:tcBorders>
              <w:top w:val="nil"/>
              <w:left w:val="single" w:sz="4" w:space="0" w:color="auto"/>
              <w:right w:val="single" w:sz="4" w:space="0" w:color="auto"/>
            </w:tcBorders>
            <w:shd w:val="clear" w:color="auto" w:fill="auto"/>
          </w:tcPr>
          <w:p w14:paraId="7E78EE9C" w14:textId="77777777" w:rsidR="00A22666" w:rsidRPr="00EC7301" w:rsidRDefault="00A22666" w:rsidP="00EC7301">
            <w:pPr>
              <w:pStyle w:val="LoTabelle-6pt"/>
              <w:spacing w:after="120"/>
              <w:rPr>
                <w:rFonts w:eastAsia="Calibri"/>
                <w:szCs w:val="20"/>
              </w:rPr>
            </w:pPr>
            <w:r w:rsidRPr="00EC7301">
              <w:rPr>
                <w:rFonts w:eastAsia="Calibri"/>
                <w:szCs w:val="20"/>
              </w:rPr>
              <w:t xml:space="preserve">(8) </w:t>
            </w:r>
            <w:r w:rsidRPr="003644A1">
              <w:rPr>
                <w:rFonts w:eastAsia="Calibri"/>
                <w:i/>
                <w:szCs w:val="20"/>
              </w:rPr>
              <w:t>Streckenlängen</w:t>
            </w:r>
            <w:r w:rsidRPr="00EC7301">
              <w:rPr>
                <w:rFonts w:eastAsia="Calibri"/>
                <w:szCs w:val="20"/>
              </w:rPr>
              <w:t xml:space="preserve"> und </w:t>
            </w:r>
            <w:r w:rsidRPr="003644A1">
              <w:rPr>
                <w:rFonts w:eastAsia="Calibri"/>
                <w:i/>
                <w:szCs w:val="20"/>
              </w:rPr>
              <w:t>Winkelweiten</w:t>
            </w:r>
            <w:r w:rsidRPr="00EC7301">
              <w:rPr>
                <w:rFonts w:eastAsia="Calibri"/>
                <w:szCs w:val="20"/>
              </w:rPr>
              <w:t xml:space="preserve"> in ebenen Figuren und in Körpern durch </w:t>
            </w:r>
            <w:r w:rsidRPr="003644A1">
              <w:rPr>
                <w:rFonts w:eastAsia="Calibri"/>
                <w:i/>
                <w:szCs w:val="20"/>
              </w:rPr>
              <w:t>maßstäbliches</w:t>
            </w:r>
            <w:r w:rsidRPr="00EC7301">
              <w:rPr>
                <w:rFonts w:eastAsia="Calibri"/>
                <w:szCs w:val="20"/>
              </w:rPr>
              <w:t xml:space="preserve"> Zeichnen erschließen</w:t>
            </w:r>
          </w:p>
          <w:p w14:paraId="0066E171" w14:textId="77777777" w:rsidR="00A22666" w:rsidRPr="00EC7301" w:rsidRDefault="00A22666" w:rsidP="00EC7301">
            <w:pPr>
              <w:pStyle w:val="LoTabelle-6pt"/>
              <w:spacing w:after="120"/>
              <w:rPr>
                <w:rFonts w:eastAsia="Calibri"/>
                <w:szCs w:val="20"/>
              </w:rPr>
            </w:pPr>
            <w:r w:rsidRPr="00EC7301">
              <w:rPr>
                <w:spacing w:val="-4"/>
                <w:szCs w:val="20"/>
                <w:shd w:val="clear" w:color="auto" w:fill="FFE2D5"/>
              </w:rPr>
              <w:t>G:</w:t>
            </w:r>
            <w:r w:rsidRPr="00EC7301">
              <w:rPr>
                <w:rFonts w:eastAsia="Calibri"/>
                <w:szCs w:val="20"/>
              </w:rPr>
              <w:t xml:space="preserve"> nicht G</w:t>
            </w:r>
          </w:p>
        </w:tc>
        <w:tc>
          <w:tcPr>
            <w:tcW w:w="1250" w:type="pct"/>
            <w:tcBorders>
              <w:top w:val="nil"/>
              <w:left w:val="single" w:sz="4" w:space="0" w:color="auto"/>
              <w:bottom w:val="nil"/>
              <w:right w:val="single" w:sz="4" w:space="0" w:color="auto"/>
            </w:tcBorders>
            <w:shd w:val="clear" w:color="auto" w:fill="auto"/>
          </w:tcPr>
          <w:p w14:paraId="05E36ED1" w14:textId="77777777" w:rsidR="00A22666" w:rsidRPr="00EC7301" w:rsidRDefault="00A22666" w:rsidP="00EC7301">
            <w:pPr>
              <w:pStyle w:val="LoTabelle6pt-fett"/>
              <w:spacing w:after="120"/>
              <w:rPr>
                <w:rFonts w:eastAsia="Calibri"/>
                <w:szCs w:val="20"/>
              </w:rPr>
            </w:pPr>
            <w:r w:rsidRPr="00EC7301">
              <w:rPr>
                <w:rFonts w:eastAsia="Calibri"/>
                <w:szCs w:val="20"/>
              </w:rPr>
              <w:t>Streckenlängen und Winkelweiten</w:t>
            </w:r>
          </w:p>
        </w:tc>
        <w:tc>
          <w:tcPr>
            <w:tcW w:w="1250" w:type="pct"/>
            <w:tcBorders>
              <w:top w:val="nil"/>
              <w:left w:val="single" w:sz="4" w:space="0" w:color="auto"/>
              <w:bottom w:val="nil"/>
              <w:right w:val="single" w:sz="4" w:space="0" w:color="auto"/>
            </w:tcBorders>
            <w:shd w:val="clear" w:color="auto" w:fill="auto"/>
          </w:tcPr>
          <w:p w14:paraId="011EF557" w14:textId="77777777" w:rsidR="00A22666" w:rsidRPr="00EC7301" w:rsidRDefault="00A22666" w:rsidP="00EC7301">
            <w:pPr>
              <w:spacing w:before="120" w:after="120"/>
              <w:rPr>
                <w:rFonts w:eastAsia="Calibri" w:cs="Arial"/>
                <w:sz w:val="20"/>
                <w:szCs w:val="20"/>
              </w:rPr>
            </w:pPr>
          </w:p>
        </w:tc>
      </w:tr>
      <w:tr w:rsidR="00A22666" w:rsidRPr="00C81F78" w14:paraId="56C8441A" w14:textId="77777777" w:rsidTr="00B737DA">
        <w:trPr>
          <w:trHeight w:val="1008"/>
        </w:trPr>
        <w:tc>
          <w:tcPr>
            <w:tcW w:w="1250" w:type="pct"/>
            <w:vMerge/>
            <w:tcBorders>
              <w:left w:val="single" w:sz="4" w:space="0" w:color="auto"/>
              <w:right w:val="single" w:sz="4" w:space="0" w:color="auto"/>
            </w:tcBorders>
            <w:shd w:val="clear" w:color="auto" w:fill="auto"/>
          </w:tcPr>
          <w:p w14:paraId="497BD7CC" w14:textId="77777777" w:rsidR="00A22666" w:rsidRPr="00EC7301" w:rsidRDefault="00A22666" w:rsidP="00EC7301">
            <w:pPr>
              <w:spacing w:before="120" w:after="120"/>
              <w:rPr>
                <w:rFonts w:eastAsia="Calibri" w:cs="Arial"/>
                <w:i/>
                <w:sz w:val="20"/>
                <w:szCs w:val="20"/>
              </w:rPr>
            </w:pPr>
          </w:p>
        </w:tc>
        <w:tc>
          <w:tcPr>
            <w:tcW w:w="1250" w:type="pct"/>
            <w:vMerge/>
            <w:tcBorders>
              <w:left w:val="single" w:sz="4" w:space="0" w:color="auto"/>
              <w:right w:val="single" w:sz="4" w:space="0" w:color="auto"/>
            </w:tcBorders>
            <w:shd w:val="clear" w:color="auto" w:fill="auto"/>
          </w:tcPr>
          <w:p w14:paraId="2F127EDC" w14:textId="77777777" w:rsidR="00A22666" w:rsidRPr="00EC7301" w:rsidRDefault="00A22666" w:rsidP="00EC7301">
            <w:pPr>
              <w:spacing w:before="120" w:after="120"/>
              <w:rPr>
                <w:rFonts w:eastAsia="Calibri" w:cs="Arial"/>
                <w:sz w:val="20"/>
                <w:szCs w:val="20"/>
              </w:rPr>
            </w:pPr>
          </w:p>
        </w:tc>
        <w:tc>
          <w:tcPr>
            <w:tcW w:w="1250" w:type="pct"/>
            <w:tcBorders>
              <w:top w:val="nil"/>
              <w:left w:val="single" w:sz="4" w:space="0" w:color="auto"/>
              <w:bottom w:val="nil"/>
              <w:right w:val="single" w:sz="4" w:space="0" w:color="auto"/>
            </w:tcBorders>
            <w:shd w:val="clear" w:color="auto" w:fill="auto"/>
          </w:tcPr>
          <w:p w14:paraId="739977EA" w14:textId="77777777" w:rsidR="00A22666" w:rsidRPr="00EC7301" w:rsidRDefault="00A22666" w:rsidP="00EC7301">
            <w:pPr>
              <w:pStyle w:val="LoTabelle-6pt"/>
              <w:spacing w:after="120"/>
              <w:rPr>
                <w:rFonts w:eastAsia="Calibri"/>
                <w:szCs w:val="20"/>
              </w:rPr>
            </w:pPr>
            <w:r w:rsidRPr="00EC7301">
              <w:rPr>
                <w:rFonts w:eastAsia="Calibri"/>
                <w:szCs w:val="20"/>
              </w:rPr>
              <w:t>Anwendungsaufgaben</w:t>
            </w:r>
          </w:p>
        </w:tc>
        <w:tc>
          <w:tcPr>
            <w:tcW w:w="1250" w:type="pct"/>
            <w:tcBorders>
              <w:top w:val="nil"/>
              <w:left w:val="single" w:sz="4" w:space="0" w:color="auto"/>
              <w:bottom w:val="nil"/>
              <w:right w:val="single" w:sz="4" w:space="0" w:color="auto"/>
            </w:tcBorders>
            <w:shd w:val="clear" w:color="auto" w:fill="auto"/>
          </w:tcPr>
          <w:p w14:paraId="750EE085" w14:textId="77777777" w:rsidR="00A22666" w:rsidRPr="00EC7301" w:rsidRDefault="00A22666" w:rsidP="00EC7301">
            <w:pPr>
              <w:pStyle w:val="LoTabelle-6pt"/>
              <w:spacing w:after="120"/>
              <w:rPr>
                <w:rFonts w:eastAsia="Calibri"/>
                <w:szCs w:val="20"/>
              </w:rPr>
            </w:pPr>
            <w:r w:rsidRPr="00EC7301">
              <w:rPr>
                <w:rFonts w:eastAsia="Calibri"/>
                <w:szCs w:val="20"/>
              </w:rPr>
              <w:t>Vermessung von Landmarken oder G</w:t>
            </w:r>
            <w:r w:rsidRPr="00EC7301">
              <w:rPr>
                <w:rFonts w:eastAsia="Calibri"/>
                <w:szCs w:val="20"/>
              </w:rPr>
              <w:t>e</w:t>
            </w:r>
            <w:r w:rsidRPr="00EC7301">
              <w:rPr>
                <w:rFonts w:eastAsia="Calibri"/>
                <w:szCs w:val="20"/>
              </w:rPr>
              <w:t>bäuden</w:t>
            </w:r>
          </w:p>
        </w:tc>
      </w:tr>
      <w:tr w:rsidR="00A22666" w:rsidRPr="00C81F78" w14:paraId="2255FE24" w14:textId="77777777" w:rsidTr="00B737DA">
        <w:trPr>
          <w:trHeight w:val="744"/>
        </w:trPr>
        <w:tc>
          <w:tcPr>
            <w:tcW w:w="1250" w:type="pct"/>
            <w:vMerge/>
            <w:tcBorders>
              <w:left w:val="single" w:sz="4" w:space="0" w:color="auto"/>
              <w:right w:val="single" w:sz="4" w:space="0" w:color="auto"/>
            </w:tcBorders>
            <w:shd w:val="clear" w:color="auto" w:fill="auto"/>
          </w:tcPr>
          <w:p w14:paraId="5BE987F7" w14:textId="77777777" w:rsidR="00A22666" w:rsidRPr="00EC7301" w:rsidRDefault="00A22666" w:rsidP="00EC7301">
            <w:pPr>
              <w:spacing w:before="120" w:after="120"/>
              <w:rPr>
                <w:rFonts w:eastAsia="Calibri" w:cs="Arial"/>
                <w:i/>
                <w:sz w:val="20"/>
                <w:szCs w:val="20"/>
              </w:rPr>
            </w:pPr>
          </w:p>
        </w:tc>
        <w:tc>
          <w:tcPr>
            <w:tcW w:w="1250" w:type="pct"/>
            <w:vMerge/>
            <w:tcBorders>
              <w:left w:val="single" w:sz="4" w:space="0" w:color="auto"/>
              <w:right w:val="single" w:sz="4" w:space="0" w:color="auto"/>
            </w:tcBorders>
            <w:shd w:val="clear" w:color="auto" w:fill="auto"/>
          </w:tcPr>
          <w:p w14:paraId="2911E580" w14:textId="77777777" w:rsidR="00A22666" w:rsidRPr="00EC7301" w:rsidRDefault="00A22666" w:rsidP="00EC7301">
            <w:pPr>
              <w:spacing w:before="120" w:after="120"/>
              <w:rPr>
                <w:rFonts w:eastAsia="Calibri" w:cs="Arial"/>
                <w:sz w:val="20"/>
                <w:szCs w:val="20"/>
              </w:rPr>
            </w:pPr>
          </w:p>
        </w:tc>
        <w:tc>
          <w:tcPr>
            <w:tcW w:w="1250" w:type="pct"/>
            <w:tcBorders>
              <w:top w:val="nil"/>
              <w:left w:val="single" w:sz="4" w:space="0" w:color="auto"/>
              <w:right w:val="single" w:sz="4" w:space="0" w:color="auto"/>
            </w:tcBorders>
            <w:shd w:val="clear" w:color="auto" w:fill="auto"/>
          </w:tcPr>
          <w:p w14:paraId="2E9E2004" w14:textId="77777777" w:rsidR="00A22666" w:rsidRPr="00EC7301" w:rsidRDefault="00A22666" w:rsidP="00EC7301">
            <w:pPr>
              <w:pStyle w:val="LoTabelle-6pt"/>
              <w:spacing w:after="120"/>
              <w:rPr>
                <w:rFonts w:eastAsia="Calibri"/>
                <w:szCs w:val="20"/>
              </w:rPr>
            </w:pPr>
            <w:r w:rsidRPr="00EC7301">
              <w:rPr>
                <w:rFonts w:eastAsia="Calibri"/>
                <w:szCs w:val="20"/>
              </w:rPr>
              <w:t xml:space="preserve">Körper vermessen </w:t>
            </w:r>
          </w:p>
        </w:tc>
        <w:tc>
          <w:tcPr>
            <w:tcW w:w="1250" w:type="pct"/>
            <w:tcBorders>
              <w:top w:val="nil"/>
              <w:left w:val="single" w:sz="4" w:space="0" w:color="auto"/>
              <w:right w:val="single" w:sz="4" w:space="0" w:color="auto"/>
            </w:tcBorders>
            <w:shd w:val="clear" w:color="auto" w:fill="auto"/>
          </w:tcPr>
          <w:p w14:paraId="033EFBFE" w14:textId="77777777" w:rsidR="00A22666" w:rsidRPr="00EC7301" w:rsidRDefault="00A22666" w:rsidP="00EC7301">
            <w:pPr>
              <w:pStyle w:val="LoTabelle-6pt"/>
              <w:spacing w:after="120"/>
              <w:rPr>
                <w:rFonts w:eastAsia="Calibri"/>
                <w:szCs w:val="20"/>
              </w:rPr>
            </w:pPr>
            <w:r w:rsidRPr="00EC7301">
              <w:rPr>
                <w:rFonts w:eastAsia="Calibri"/>
                <w:szCs w:val="20"/>
              </w:rPr>
              <w:t>Mit Hilfe von Netzen oder Querschnitten</w:t>
            </w:r>
          </w:p>
        </w:tc>
      </w:tr>
    </w:tbl>
    <w:p w14:paraId="58036DC4" w14:textId="77777777" w:rsidR="00A22666" w:rsidRPr="00C81F78" w:rsidRDefault="00A22666" w:rsidP="00A22666">
      <w:pPr>
        <w:rPr>
          <w:rFonts w:cs="Arial"/>
          <w:b/>
        </w:rPr>
      </w:pPr>
    </w:p>
    <w:p w14:paraId="1696DC03" w14:textId="5A459B59" w:rsidR="003644A1" w:rsidRDefault="003644A1">
      <w:pPr>
        <w:rPr>
          <w:rFonts w:cs="Arial"/>
          <w:b/>
        </w:rPr>
      </w:pPr>
      <w:r>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4E51BF" w14:paraId="74EE98C8"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34831078" w14:textId="77777777" w:rsidR="00A22666" w:rsidRPr="00C81F78" w:rsidRDefault="00A22666" w:rsidP="00FE1255">
            <w:pPr>
              <w:pStyle w:val="bcTab"/>
              <w:rPr>
                <w:lang w:val="fr-FR"/>
              </w:rPr>
            </w:pPr>
            <w:r w:rsidRPr="004E51BF">
              <w:rPr>
                <w:lang w:val="fr-FR"/>
              </w:rPr>
              <w:lastRenderedPageBreak/>
              <w:br w:type="page"/>
            </w:r>
            <w:r w:rsidRPr="004E51BF">
              <w:rPr>
                <w:lang w:val="fr-FR"/>
              </w:rPr>
              <w:br w:type="page"/>
            </w:r>
            <w:r w:rsidRPr="004E51BF">
              <w:rPr>
                <w:lang w:val="fr-FR"/>
              </w:rPr>
              <w:br w:type="page"/>
            </w:r>
            <w:r w:rsidRPr="004E51BF">
              <w:rPr>
                <w:sz w:val="22"/>
                <w:szCs w:val="24"/>
                <w:lang w:val="fr-FR"/>
              </w:rPr>
              <w:br w:type="page"/>
            </w:r>
            <w:r w:rsidRPr="004E51BF">
              <w:rPr>
                <w:sz w:val="22"/>
                <w:szCs w:val="24"/>
                <w:lang w:val="fr-FR"/>
              </w:rPr>
              <w:br w:type="page"/>
            </w:r>
            <w:r w:rsidRPr="004E51BF">
              <w:rPr>
                <w:sz w:val="22"/>
                <w:szCs w:val="24"/>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sz w:val="22"/>
                <w:szCs w:val="24"/>
                <w:lang w:val="fr-FR"/>
              </w:rPr>
              <w:br w:type="page"/>
            </w:r>
            <w:r w:rsidRPr="004E51BF">
              <w:rPr>
                <w:sz w:val="22"/>
                <w:szCs w:val="24"/>
                <w:lang w:val="fr-FR"/>
              </w:rPr>
              <w:br w:type="page"/>
            </w:r>
            <w:r w:rsidRPr="004E51BF">
              <w:rPr>
                <w:lang w:val="fr-FR"/>
              </w:rPr>
              <w:br w:type="page"/>
            </w:r>
            <w:r w:rsidRPr="004E51BF">
              <w:rPr>
                <w:lang w:val="fr-FR"/>
              </w:rPr>
              <w:br w:type="page"/>
            </w:r>
            <w:r w:rsidRPr="004E51BF">
              <w:rPr>
                <w:sz w:val="22"/>
                <w:szCs w:val="24"/>
                <w:lang w:val="fr-FR"/>
              </w:rPr>
              <w:br w:type="page"/>
            </w:r>
            <w:r w:rsidRPr="004E51BF">
              <w:rPr>
                <w:lang w:val="fr-FR"/>
              </w:rPr>
              <w:br w:type="page"/>
            </w:r>
            <w:r w:rsidRPr="004E51BF">
              <w:rPr>
                <w:sz w:val="22"/>
                <w:szCs w:val="24"/>
                <w:lang w:val="fr-FR"/>
              </w:rPr>
              <w:br w:type="page"/>
            </w:r>
            <w:bookmarkStart w:id="24" w:name="_Toc466749029"/>
            <w:bookmarkStart w:id="25" w:name="_Toc482018972"/>
            <w:r w:rsidRPr="00C81F78">
              <w:rPr>
                <w:lang w:val="fr-FR"/>
              </w:rPr>
              <w:t xml:space="preserve">Terme mit </w:t>
            </w:r>
            <w:proofErr w:type="spellStart"/>
            <w:r w:rsidRPr="00C81F78">
              <w:rPr>
                <w:lang w:val="fr-FR"/>
              </w:rPr>
              <w:t>Variablen</w:t>
            </w:r>
            <w:bookmarkEnd w:id="24"/>
            <w:bookmarkEnd w:id="25"/>
            <w:proofErr w:type="spellEnd"/>
          </w:p>
          <w:p w14:paraId="231B99F9" w14:textId="77777777" w:rsidR="00A22666" w:rsidRPr="00C81F78" w:rsidRDefault="00A22666" w:rsidP="007E296A">
            <w:pPr>
              <w:pStyle w:val="bcTabcaStd"/>
              <w:rPr>
                <w:lang w:val="fr-FR"/>
              </w:rPr>
            </w:pPr>
            <w:proofErr w:type="spellStart"/>
            <w:r w:rsidRPr="00C81F78">
              <w:rPr>
                <w:lang w:val="fr-FR"/>
              </w:rPr>
              <w:t>ca</w:t>
            </w:r>
            <w:proofErr w:type="spellEnd"/>
            <w:r w:rsidRPr="00C81F78">
              <w:rPr>
                <w:lang w:val="fr-FR"/>
              </w:rPr>
              <w:t xml:space="preserve">. 16 </w:t>
            </w:r>
            <w:proofErr w:type="spellStart"/>
            <w:r w:rsidRPr="00C81F78">
              <w:rPr>
                <w:lang w:val="fr-FR"/>
              </w:rPr>
              <w:t>Std</w:t>
            </w:r>
            <w:proofErr w:type="spellEnd"/>
            <w:r w:rsidRPr="00C81F78">
              <w:rPr>
                <w:lang w:val="fr-FR"/>
              </w:rPr>
              <w:t>.</w:t>
            </w:r>
          </w:p>
        </w:tc>
      </w:tr>
      <w:tr w:rsidR="00A22666" w:rsidRPr="004E51BF" w14:paraId="34D73FBF" w14:textId="77777777" w:rsidTr="007E296A">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0681AC2" w14:textId="77777777" w:rsidR="00A22666" w:rsidRPr="004510A7" w:rsidRDefault="00A22666" w:rsidP="007E296A">
            <w:pPr>
              <w:pStyle w:val="bcTabVortext"/>
              <w:rPr>
                <w:lang w:val="fr-FR"/>
              </w:rPr>
            </w:pPr>
          </w:p>
        </w:tc>
      </w:tr>
      <w:tr w:rsidR="00A22666" w:rsidRPr="00C81F78" w14:paraId="34514719" w14:textId="77777777" w:rsidTr="007E296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14:paraId="40B54FDD" w14:textId="77777777" w:rsidR="00A22666" w:rsidRPr="00C81F78" w:rsidRDefault="00A22666" w:rsidP="007E296A">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6C5B279"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695C6F9F"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1A331249"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732E9" w14:paraId="53F64992" w14:textId="77777777" w:rsidTr="007E296A">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2155FC" w14:textId="77777777" w:rsidR="00A22666" w:rsidRPr="000258B1" w:rsidRDefault="00A22666" w:rsidP="007E296A">
            <w:pPr>
              <w:jc w:val="center"/>
              <w:rPr>
                <w:rFonts w:eastAsia="Calibri" w:cs="Arial"/>
                <w:szCs w:val="22"/>
              </w:rPr>
            </w:pPr>
            <w:r w:rsidRPr="000258B1">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14:paraId="72EC7E75" w14:textId="77777777" w:rsidR="00A22666" w:rsidRPr="00C732E9" w:rsidRDefault="00A22666" w:rsidP="007E296A">
            <w:pPr>
              <w:spacing w:before="60"/>
              <w:rPr>
                <w:rFonts w:eastAsia="Calibri" w:cs="Arial"/>
                <w:szCs w:val="22"/>
              </w:rPr>
            </w:pPr>
          </w:p>
        </w:tc>
        <w:tc>
          <w:tcPr>
            <w:tcW w:w="1250" w:type="pct"/>
            <w:vMerge/>
            <w:tcBorders>
              <w:left w:val="single" w:sz="4" w:space="0" w:color="auto"/>
              <w:right w:val="single" w:sz="4" w:space="0" w:color="auto"/>
            </w:tcBorders>
            <w:shd w:val="clear" w:color="auto" w:fill="auto"/>
          </w:tcPr>
          <w:p w14:paraId="75BC4D81" w14:textId="77777777" w:rsidR="00A22666" w:rsidRPr="00C732E9" w:rsidRDefault="00A22666" w:rsidP="007E296A">
            <w:pPr>
              <w:spacing w:before="60"/>
              <w:rPr>
                <w:rFonts w:eastAsia="Calibri" w:cs="Arial"/>
                <w:szCs w:val="22"/>
              </w:rPr>
            </w:pPr>
          </w:p>
        </w:tc>
      </w:tr>
      <w:tr w:rsidR="00A22666" w:rsidRPr="007F4B4F" w14:paraId="68EDDFB9" w14:textId="77777777" w:rsidTr="007E296A">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2A713BAF" w14:textId="77777777" w:rsidR="00A22666" w:rsidRPr="00C732E9" w:rsidRDefault="00A22666" w:rsidP="007E296A">
            <w:pPr>
              <w:spacing w:before="60"/>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50B73A7" w14:textId="77777777" w:rsidR="00A22666" w:rsidRPr="007F4B4F" w:rsidRDefault="00A22666" w:rsidP="007E296A">
            <w:pPr>
              <w:rPr>
                <w:rFonts w:eastAsia="Calibri" w:cs="Arial"/>
                <w:i/>
                <w:sz w:val="20"/>
                <w:szCs w:val="20"/>
              </w:rPr>
            </w:pPr>
            <w:r w:rsidRPr="007F4B4F">
              <w:rPr>
                <w:rFonts w:eastAsia="Calibri" w:cs="Arial"/>
                <w:b/>
                <w:sz w:val="20"/>
                <w:szCs w:val="20"/>
                <w:lang w:eastAsia="en-US"/>
              </w:rPr>
              <w:t>3.2.1 Mit Termen umgehen, die auch Variable enthalten</w:t>
            </w:r>
          </w:p>
        </w:tc>
        <w:tc>
          <w:tcPr>
            <w:tcW w:w="1250" w:type="pct"/>
            <w:tcBorders>
              <w:left w:val="single" w:sz="4" w:space="0" w:color="auto"/>
              <w:right w:val="single" w:sz="4" w:space="0" w:color="auto"/>
            </w:tcBorders>
            <w:shd w:val="clear" w:color="auto" w:fill="auto"/>
          </w:tcPr>
          <w:p w14:paraId="3360A7A8" w14:textId="77777777" w:rsidR="00A22666" w:rsidRPr="007F4B4F" w:rsidRDefault="00A22666" w:rsidP="007E296A">
            <w:pPr>
              <w:spacing w:before="60"/>
              <w:rPr>
                <w:rFonts w:eastAsia="Calibri" w:cs="Arial"/>
                <w:i/>
                <w:sz w:val="20"/>
                <w:szCs w:val="20"/>
              </w:rPr>
            </w:pPr>
          </w:p>
        </w:tc>
        <w:tc>
          <w:tcPr>
            <w:tcW w:w="1250" w:type="pct"/>
            <w:tcBorders>
              <w:left w:val="single" w:sz="4" w:space="0" w:color="auto"/>
              <w:right w:val="single" w:sz="4" w:space="0" w:color="auto"/>
            </w:tcBorders>
            <w:shd w:val="clear" w:color="auto" w:fill="auto"/>
          </w:tcPr>
          <w:p w14:paraId="1E0CB7A4" w14:textId="77777777" w:rsidR="00A22666" w:rsidRPr="007F4B4F" w:rsidRDefault="00A22666" w:rsidP="007E296A">
            <w:pPr>
              <w:spacing w:before="60"/>
              <w:rPr>
                <w:rFonts w:eastAsia="Calibri" w:cs="Arial"/>
                <w:i/>
                <w:sz w:val="20"/>
                <w:szCs w:val="20"/>
              </w:rPr>
            </w:pPr>
          </w:p>
        </w:tc>
      </w:tr>
      <w:tr w:rsidR="00A22666" w:rsidRPr="007F4B4F" w14:paraId="20A22F1F" w14:textId="77777777" w:rsidTr="00B737DA">
        <w:trPr>
          <w:trHeight w:val="1590"/>
        </w:trPr>
        <w:tc>
          <w:tcPr>
            <w:tcW w:w="1250" w:type="pct"/>
            <w:tcBorders>
              <w:top w:val="single" w:sz="4" w:space="0" w:color="auto"/>
              <w:left w:val="single" w:sz="4" w:space="0" w:color="auto"/>
              <w:bottom w:val="nil"/>
              <w:right w:val="single" w:sz="4" w:space="0" w:color="auto"/>
            </w:tcBorders>
            <w:shd w:val="clear" w:color="auto" w:fill="auto"/>
          </w:tcPr>
          <w:p w14:paraId="08ACB18C" w14:textId="77777777" w:rsidR="00A22666" w:rsidRPr="00C64566" w:rsidRDefault="00A22666" w:rsidP="00F55862">
            <w:pPr>
              <w:pStyle w:val="LoTabelle-6pt-6pt"/>
              <w:rPr>
                <w:rFonts w:eastAsia="ArialUnicodeMS"/>
                <w:szCs w:val="20"/>
                <w:lang w:eastAsia="ja-JP"/>
              </w:rPr>
            </w:pPr>
            <w:r w:rsidRPr="00C64566">
              <w:rPr>
                <w:b/>
                <w:szCs w:val="20"/>
              </w:rPr>
              <w:t>2.4 Mit symbolischen, formalen und technischen Elementen der Mathematik umgehen</w:t>
            </w:r>
            <w:r w:rsidRPr="00C64566">
              <w:rPr>
                <w:szCs w:val="20"/>
              </w:rPr>
              <w:br/>
              <w:t>1. zwischen natürlicher Sprache und sy</w:t>
            </w:r>
            <w:r w:rsidRPr="00C64566">
              <w:rPr>
                <w:szCs w:val="20"/>
              </w:rPr>
              <w:t>m</w:t>
            </w:r>
            <w:r w:rsidRPr="00C64566">
              <w:rPr>
                <w:szCs w:val="20"/>
              </w:rPr>
              <w:t>bolisch-formaler Sprache der Mathematik wechseln</w:t>
            </w:r>
          </w:p>
        </w:tc>
        <w:tc>
          <w:tcPr>
            <w:tcW w:w="1250" w:type="pct"/>
            <w:vMerge w:val="restart"/>
            <w:tcBorders>
              <w:top w:val="single" w:sz="4" w:space="0" w:color="auto"/>
              <w:left w:val="single" w:sz="4" w:space="0" w:color="auto"/>
              <w:right w:val="single" w:sz="4" w:space="0" w:color="auto"/>
            </w:tcBorders>
            <w:shd w:val="clear" w:color="auto" w:fill="auto"/>
          </w:tcPr>
          <w:p w14:paraId="64240C91" w14:textId="77777777" w:rsidR="00A22666" w:rsidRPr="00C64566" w:rsidRDefault="00A22666" w:rsidP="00F55862">
            <w:pPr>
              <w:pStyle w:val="LoTabelle-6pt"/>
              <w:spacing w:after="120"/>
              <w:rPr>
                <w:rFonts w:eastAsia="Calibri"/>
                <w:szCs w:val="20"/>
                <w:lang w:eastAsia="en-US"/>
              </w:rPr>
            </w:pPr>
            <w:r w:rsidRPr="00C64566">
              <w:rPr>
                <w:color w:val="000000"/>
                <w:spacing w:val="-4"/>
                <w:szCs w:val="20"/>
                <w:lang w:eastAsia="en-US"/>
              </w:rPr>
              <w:t>(</w:t>
            </w:r>
            <w:r w:rsidRPr="00C64566">
              <w:rPr>
                <w:rFonts w:eastAsia="Calibri"/>
                <w:szCs w:val="20"/>
                <w:lang w:eastAsia="en-US"/>
              </w:rPr>
              <w:t xml:space="preserve">7) Situationen unter Verwendung von </w:t>
            </w:r>
            <w:r w:rsidRPr="00C64566">
              <w:rPr>
                <w:rFonts w:eastAsia="Calibri"/>
                <w:i/>
                <w:szCs w:val="20"/>
                <w:lang w:eastAsia="en-US"/>
              </w:rPr>
              <w:t>Variablen</w:t>
            </w:r>
            <w:r w:rsidRPr="00C64566">
              <w:rPr>
                <w:rFonts w:eastAsia="Calibri"/>
                <w:szCs w:val="20"/>
                <w:lang w:eastAsia="en-US"/>
              </w:rPr>
              <w:t xml:space="preserve"> und </w:t>
            </w:r>
            <w:r w:rsidRPr="00C64566">
              <w:rPr>
                <w:rFonts w:eastAsia="Calibri"/>
                <w:i/>
                <w:szCs w:val="20"/>
                <w:lang w:eastAsia="en-US"/>
              </w:rPr>
              <w:t>Termen</w:t>
            </w:r>
            <w:r w:rsidRPr="00C64566">
              <w:rPr>
                <w:rFonts w:eastAsia="Calibri"/>
                <w:szCs w:val="20"/>
                <w:lang w:eastAsia="en-US"/>
              </w:rPr>
              <w:t xml:space="preserve"> beschreiben</w:t>
            </w:r>
          </w:p>
          <w:p w14:paraId="5603062B" w14:textId="77777777" w:rsidR="00A22666" w:rsidRPr="00C64566" w:rsidRDefault="00A22666" w:rsidP="00F55862">
            <w:pPr>
              <w:pStyle w:val="LoTabelle-6pt"/>
              <w:spacing w:after="120"/>
              <w:rPr>
                <w:szCs w:val="20"/>
              </w:rPr>
            </w:pPr>
            <w:r w:rsidRPr="00C64566">
              <w:rPr>
                <w:spacing w:val="-4"/>
                <w:szCs w:val="20"/>
                <w:shd w:val="clear" w:color="auto" w:fill="FFE2D5"/>
              </w:rPr>
              <w:t>G:</w:t>
            </w:r>
            <w:r w:rsidRPr="00C64566">
              <w:rPr>
                <w:rFonts w:eastAsia="Calibri"/>
                <w:szCs w:val="20"/>
                <w:lang w:eastAsia="en-US"/>
              </w:rPr>
              <w:t xml:space="preserve"> </w:t>
            </w:r>
            <w:r w:rsidRPr="00C64566">
              <w:rPr>
                <w:szCs w:val="20"/>
              </w:rPr>
              <w:t xml:space="preserve">einfache Sachsituationen und </w:t>
            </w:r>
            <w:r w:rsidRPr="00C64566">
              <w:rPr>
                <w:i/>
                <w:iCs/>
                <w:szCs w:val="20"/>
              </w:rPr>
              <w:t xml:space="preserve">Terme </w:t>
            </w:r>
            <w:r w:rsidRPr="00C64566">
              <w:rPr>
                <w:szCs w:val="20"/>
              </w:rPr>
              <w:t xml:space="preserve">mit </w:t>
            </w:r>
            <w:r w:rsidRPr="00C64566">
              <w:rPr>
                <w:i/>
                <w:iCs/>
                <w:szCs w:val="20"/>
              </w:rPr>
              <w:t xml:space="preserve">Variablen </w:t>
            </w:r>
            <w:r w:rsidRPr="00C64566">
              <w:rPr>
                <w:szCs w:val="20"/>
              </w:rPr>
              <w:t>einander zuordnen</w:t>
            </w:r>
          </w:p>
          <w:p w14:paraId="4D108440" w14:textId="77777777" w:rsidR="00A22666" w:rsidRPr="00C64566" w:rsidRDefault="00A22666" w:rsidP="00F55862">
            <w:pPr>
              <w:pStyle w:val="LoTabelle-6pt"/>
              <w:spacing w:after="120"/>
              <w:rPr>
                <w:rFonts w:eastAsia="Calibri"/>
                <w:szCs w:val="20"/>
                <w:lang w:eastAsia="en-US"/>
              </w:rPr>
            </w:pPr>
            <w:r w:rsidRPr="00C64566">
              <w:rPr>
                <w:rFonts w:eastAsia="Calibri"/>
                <w:szCs w:val="20"/>
                <w:lang w:eastAsia="en-US"/>
              </w:rPr>
              <w:t xml:space="preserve">(8) den Wert von </w:t>
            </w:r>
            <w:r w:rsidRPr="00C64566">
              <w:rPr>
                <w:rFonts w:eastAsia="Calibri"/>
                <w:i/>
                <w:szCs w:val="20"/>
                <w:lang w:eastAsia="en-US"/>
              </w:rPr>
              <w:t>Termen</w:t>
            </w:r>
            <w:r w:rsidRPr="00C64566">
              <w:rPr>
                <w:rFonts w:eastAsia="Calibri"/>
                <w:szCs w:val="20"/>
                <w:lang w:eastAsia="en-US"/>
              </w:rPr>
              <w:t xml:space="preserve">, die </w:t>
            </w:r>
            <w:r w:rsidRPr="00C64566">
              <w:rPr>
                <w:rFonts w:eastAsia="Calibri"/>
                <w:i/>
                <w:szCs w:val="20"/>
                <w:lang w:eastAsia="en-US"/>
              </w:rPr>
              <w:t>Variablen</w:t>
            </w:r>
            <w:r w:rsidRPr="00C64566">
              <w:rPr>
                <w:rFonts w:eastAsia="Calibri"/>
                <w:szCs w:val="20"/>
                <w:lang w:eastAsia="en-US"/>
              </w:rPr>
              <w:t xml:space="preserve"> enthalten, durch Einsetzen berechnen</w:t>
            </w:r>
          </w:p>
          <w:p w14:paraId="0DAE62EB" w14:textId="77777777" w:rsidR="00A22666" w:rsidRPr="00C64566" w:rsidRDefault="00A22666" w:rsidP="00F55862">
            <w:pPr>
              <w:pStyle w:val="LoTabelle-6pt"/>
              <w:spacing w:after="120"/>
              <w:rPr>
                <w:rFonts w:eastAsia="Calibri"/>
                <w:szCs w:val="20"/>
                <w:lang w:eastAsia="en-US"/>
              </w:rPr>
            </w:pPr>
            <w:r w:rsidRPr="00C64566">
              <w:rPr>
                <w:spacing w:val="-4"/>
                <w:szCs w:val="20"/>
                <w:shd w:val="clear" w:color="auto" w:fill="FFE2D5"/>
              </w:rPr>
              <w:t>G:</w:t>
            </w:r>
            <w:r w:rsidRPr="00C64566">
              <w:rPr>
                <w:szCs w:val="20"/>
              </w:rPr>
              <w:t xml:space="preserve"> vorgegebene </w:t>
            </w:r>
            <w:r w:rsidRPr="00C64566">
              <w:rPr>
                <w:i/>
                <w:iCs/>
                <w:szCs w:val="20"/>
              </w:rPr>
              <w:t xml:space="preserve">Terme, </w:t>
            </w:r>
            <w:r w:rsidRPr="00C64566">
              <w:rPr>
                <w:iCs/>
                <w:szCs w:val="20"/>
              </w:rPr>
              <w:t>nur</w:t>
            </w:r>
            <w:r w:rsidRPr="00C64566">
              <w:rPr>
                <w:i/>
                <w:iCs/>
                <w:szCs w:val="20"/>
              </w:rPr>
              <w:t xml:space="preserve"> </w:t>
            </w:r>
            <w:r w:rsidRPr="00C64566">
              <w:rPr>
                <w:szCs w:val="20"/>
              </w:rPr>
              <w:t xml:space="preserve">eine </w:t>
            </w:r>
            <w:r w:rsidRPr="00C64566">
              <w:rPr>
                <w:i/>
                <w:iCs/>
                <w:szCs w:val="20"/>
              </w:rPr>
              <w:t>Variable</w:t>
            </w:r>
          </w:p>
          <w:p w14:paraId="761598C6" w14:textId="77777777" w:rsidR="00A22666" w:rsidRPr="00C64566" w:rsidRDefault="00A22666" w:rsidP="00F55862">
            <w:pPr>
              <w:pStyle w:val="LoTabelle-6pt"/>
              <w:spacing w:after="120"/>
              <w:rPr>
                <w:rFonts w:eastAsia="Calibri"/>
                <w:szCs w:val="20"/>
                <w:lang w:eastAsia="en-US"/>
              </w:rPr>
            </w:pPr>
            <w:r w:rsidRPr="00C64566">
              <w:rPr>
                <w:rFonts w:eastAsia="Calibri"/>
                <w:szCs w:val="20"/>
                <w:lang w:eastAsia="en-US"/>
              </w:rPr>
              <w:t xml:space="preserve">(10) die Rechengesetze zum Gliedern, Umformen oder Berechnen von </w:t>
            </w:r>
            <w:r w:rsidRPr="00C64566">
              <w:rPr>
                <w:rFonts w:eastAsia="Calibri"/>
                <w:i/>
                <w:szCs w:val="20"/>
                <w:lang w:eastAsia="en-US"/>
              </w:rPr>
              <w:t>Termen</w:t>
            </w:r>
            <w:r w:rsidRPr="00C64566">
              <w:rPr>
                <w:rFonts w:eastAsia="Calibri"/>
                <w:szCs w:val="20"/>
                <w:lang w:eastAsia="en-US"/>
              </w:rPr>
              <w:t xml:space="preserve"> anwenden, auch […] </w:t>
            </w:r>
            <w:r w:rsidRPr="00C64566">
              <w:rPr>
                <w:rFonts w:eastAsia="Calibri"/>
                <w:i/>
                <w:szCs w:val="20"/>
                <w:lang w:eastAsia="en-US"/>
              </w:rPr>
              <w:t>Ausklammern</w:t>
            </w:r>
            <w:r w:rsidRPr="00C64566">
              <w:rPr>
                <w:rFonts w:eastAsia="Calibri"/>
                <w:szCs w:val="20"/>
                <w:lang w:eastAsia="en-US"/>
              </w:rPr>
              <w:t xml:space="preserve"> von einfachen Faktoren</w:t>
            </w:r>
          </w:p>
          <w:p w14:paraId="018C331C" w14:textId="40340800" w:rsidR="00E64778" w:rsidRPr="00C64566" w:rsidRDefault="00A22666" w:rsidP="00E64778">
            <w:pPr>
              <w:pStyle w:val="LoTabelle-6pt-6pt"/>
              <w:spacing w:after="0"/>
              <w:rPr>
                <w:szCs w:val="20"/>
              </w:rPr>
            </w:pPr>
            <w:r w:rsidRPr="00C64566">
              <w:rPr>
                <w:szCs w:val="20"/>
                <w:shd w:val="clear" w:color="auto" w:fill="FFE2D5"/>
              </w:rPr>
              <w:t>G:</w:t>
            </w:r>
            <w:r w:rsidRPr="00C64566">
              <w:rPr>
                <w:szCs w:val="20"/>
              </w:rPr>
              <w:t xml:space="preserve"> Klammern nur zum Aufstellen und zur Gliederung </w:t>
            </w:r>
            <w:r w:rsidR="003644A1" w:rsidRPr="00C64566">
              <w:rPr>
                <w:szCs w:val="20"/>
              </w:rPr>
              <w:t xml:space="preserve">von </w:t>
            </w:r>
            <w:r w:rsidR="003644A1" w:rsidRPr="00C64566">
              <w:rPr>
                <w:i/>
                <w:szCs w:val="20"/>
              </w:rPr>
              <w:t>Termen</w:t>
            </w:r>
            <w:r w:rsidR="003644A1" w:rsidRPr="00C64566">
              <w:rPr>
                <w:szCs w:val="20"/>
              </w:rPr>
              <w:t xml:space="preserve"> </w:t>
            </w:r>
            <w:r w:rsidRPr="00C64566">
              <w:rPr>
                <w:szCs w:val="20"/>
              </w:rPr>
              <w:t>verwenden</w:t>
            </w:r>
          </w:p>
          <w:p w14:paraId="3592E81B" w14:textId="7A916D18" w:rsidR="00A22666" w:rsidRPr="00C64566" w:rsidRDefault="00A22666" w:rsidP="00E64778">
            <w:pPr>
              <w:pStyle w:val="LoTabelle-6pt-6pt"/>
              <w:spacing w:after="0"/>
              <w:rPr>
                <w:rFonts w:eastAsia="Calibri"/>
                <w:i/>
                <w:szCs w:val="20"/>
              </w:rPr>
            </w:pPr>
            <w:r w:rsidRPr="00C64566">
              <w:rPr>
                <w:szCs w:val="20"/>
                <w:shd w:val="clear" w:color="auto" w:fill="F5A092"/>
              </w:rPr>
              <w:t>E:</w:t>
            </w:r>
            <w:r w:rsidRPr="00C64566">
              <w:rPr>
                <w:szCs w:val="20"/>
              </w:rPr>
              <w:t xml:space="preserve"> Ausklammern nicht auf einfache Fakt</w:t>
            </w:r>
            <w:r w:rsidRPr="00C64566">
              <w:rPr>
                <w:szCs w:val="20"/>
              </w:rPr>
              <w:t>o</w:t>
            </w:r>
            <w:r w:rsidRPr="00C64566">
              <w:rPr>
                <w:szCs w:val="20"/>
              </w:rPr>
              <w:t>ren beschränkt</w:t>
            </w:r>
          </w:p>
        </w:tc>
        <w:tc>
          <w:tcPr>
            <w:tcW w:w="1250" w:type="pct"/>
            <w:vMerge w:val="restart"/>
            <w:tcBorders>
              <w:left w:val="single" w:sz="4" w:space="0" w:color="auto"/>
              <w:right w:val="single" w:sz="4" w:space="0" w:color="auto"/>
            </w:tcBorders>
            <w:shd w:val="clear" w:color="auto" w:fill="auto"/>
          </w:tcPr>
          <w:p w14:paraId="5FDF172B" w14:textId="77777777" w:rsidR="00A22666" w:rsidRPr="00C64566" w:rsidRDefault="00A22666" w:rsidP="00F55862">
            <w:pPr>
              <w:pStyle w:val="LoTabelle6pt-fett"/>
              <w:spacing w:after="120"/>
              <w:rPr>
                <w:szCs w:val="20"/>
              </w:rPr>
            </w:pPr>
            <w:r w:rsidRPr="00C64566">
              <w:rPr>
                <w:szCs w:val="20"/>
              </w:rPr>
              <w:t>Terme und Variablen</w:t>
            </w:r>
          </w:p>
          <w:p w14:paraId="0C88B1C7" w14:textId="77777777" w:rsidR="00A22666" w:rsidRPr="00C64566" w:rsidRDefault="00A22666" w:rsidP="00F55862">
            <w:pPr>
              <w:pStyle w:val="LoTabelle-6pt"/>
              <w:spacing w:after="120"/>
              <w:rPr>
                <w:szCs w:val="20"/>
              </w:rPr>
            </w:pPr>
            <w:r w:rsidRPr="00C64566">
              <w:rPr>
                <w:szCs w:val="20"/>
              </w:rPr>
              <w:t>Der Variablenbegriff</w:t>
            </w:r>
          </w:p>
          <w:p w14:paraId="7318DB02" w14:textId="77777777" w:rsidR="00A22666" w:rsidRPr="00C64566" w:rsidRDefault="00A22666" w:rsidP="00F55862">
            <w:pPr>
              <w:pStyle w:val="LoTabelle-6pt"/>
              <w:spacing w:after="120"/>
              <w:rPr>
                <w:szCs w:val="20"/>
              </w:rPr>
            </w:pPr>
            <w:r w:rsidRPr="00C64566">
              <w:rPr>
                <w:szCs w:val="20"/>
              </w:rPr>
              <w:t>Berechnen des Wertes von Termen durch Einsetzen</w:t>
            </w:r>
          </w:p>
          <w:p w14:paraId="1B96D304" w14:textId="77777777" w:rsidR="00A22666" w:rsidRPr="00C64566" w:rsidRDefault="00A22666" w:rsidP="00F55862">
            <w:pPr>
              <w:pStyle w:val="LoTabelle-6pt"/>
              <w:spacing w:after="120"/>
              <w:rPr>
                <w:szCs w:val="20"/>
              </w:rPr>
            </w:pPr>
            <w:r w:rsidRPr="00C64566">
              <w:rPr>
                <w:szCs w:val="20"/>
              </w:rPr>
              <w:t>Aufstellen von Termen aus Situationen</w:t>
            </w:r>
          </w:p>
          <w:p w14:paraId="0429FA87" w14:textId="77777777" w:rsidR="00A22666" w:rsidRPr="00C64566" w:rsidRDefault="00A22666" w:rsidP="00F55862">
            <w:pPr>
              <w:pStyle w:val="LoTabelle-6pt"/>
              <w:spacing w:after="120"/>
              <w:rPr>
                <w:rFonts w:eastAsia="Calibri"/>
                <w:szCs w:val="20"/>
              </w:rPr>
            </w:pPr>
            <w:r w:rsidRPr="00C64566">
              <w:rPr>
                <w:szCs w:val="20"/>
              </w:rPr>
              <w:t>Vereinfachen des Terms</w:t>
            </w:r>
          </w:p>
        </w:tc>
        <w:tc>
          <w:tcPr>
            <w:tcW w:w="1250" w:type="pct"/>
            <w:vMerge w:val="restart"/>
            <w:tcBorders>
              <w:left w:val="single" w:sz="4" w:space="0" w:color="auto"/>
              <w:right w:val="single" w:sz="4" w:space="0" w:color="auto"/>
            </w:tcBorders>
            <w:shd w:val="clear" w:color="auto" w:fill="auto"/>
          </w:tcPr>
          <w:p w14:paraId="597CB7C0" w14:textId="1FF259F3" w:rsidR="00A22666" w:rsidRPr="00C64566" w:rsidRDefault="00A22666" w:rsidP="00F55862">
            <w:pPr>
              <w:pStyle w:val="LoTabelle-6pt"/>
              <w:spacing w:after="120"/>
              <w:rPr>
                <w:rFonts w:eastAsia="Calibri"/>
                <w:i/>
                <w:szCs w:val="20"/>
              </w:rPr>
            </w:pPr>
            <w:r w:rsidRPr="00C64566">
              <w:rPr>
                <w:rFonts w:eastAsia="Calibri"/>
                <w:szCs w:val="20"/>
                <w:lang w:eastAsia="en-US"/>
              </w:rPr>
              <w:t>Zunächst beschränk</w:t>
            </w:r>
            <w:r w:rsidR="00B81F63">
              <w:rPr>
                <w:rFonts w:eastAsia="Calibri"/>
                <w:szCs w:val="20"/>
                <w:lang w:eastAsia="en-US"/>
              </w:rPr>
              <w:t>t</w:t>
            </w:r>
            <w:r w:rsidRPr="00C64566">
              <w:rPr>
                <w:rFonts w:eastAsia="Calibri"/>
                <w:szCs w:val="20"/>
                <w:lang w:eastAsia="en-US"/>
              </w:rPr>
              <w:t xml:space="preserve"> auf nur eine Variable</w:t>
            </w:r>
          </w:p>
        </w:tc>
      </w:tr>
      <w:tr w:rsidR="00A22666" w:rsidRPr="007F4B4F" w14:paraId="6550AA20" w14:textId="77777777" w:rsidTr="00FE7A24">
        <w:trPr>
          <w:trHeight w:val="373"/>
        </w:trPr>
        <w:tc>
          <w:tcPr>
            <w:tcW w:w="1250" w:type="pct"/>
            <w:vMerge w:val="restart"/>
            <w:tcBorders>
              <w:top w:val="nil"/>
              <w:left w:val="single" w:sz="4" w:space="0" w:color="auto"/>
              <w:right w:val="single" w:sz="4" w:space="0" w:color="auto"/>
            </w:tcBorders>
            <w:shd w:val="clear" w:color="auto" w:fill="auto"/>
          </w:tcPr>
          <w:p w14:paraId="08F68119" w14:textId="77777777" w:rsidR="00A22666" w:rsidRPr="00C64566" w:rsidRDefault="00A22666" w:rsidP="00F55862">
            <w:pPr>
              <w:pStyle w:val="LoTabelle-6pt-6pt"/>
              <w:rPr>
                <w:szCs w:val="20"/>
              </w:rPr>
            </w:pPr>
            <w:r w:rsidRPr="00C64566">
              <w:rPr>
                <w:b/>
                <w:szCs w:val="20"/>
              </w:rPr>
              <w:t>2.2 Probleme lösen</w:t>
            </w:r>
            <w:r w:rsidRPr="00C64566">
              <w:rPr>
                <w:szCs w:val="20"/>
              </w:rPr>
              <w:br/>
              <w:t>3. durch Verwendung verschiedener Da</w:t>
            </w:r>
            <w:r w:rsidRPr="00C64566">
              <w:rPr>
                <w:szCs w:val="20"/>
              </w:rPr>
              <w:t>r</w:t>
            </w:r>
            <w:r w:rsidRPr="00C64566">
              <w:rPr>
                <w:szCs w:val="20"/>
              </w:rPr>
              <w:t>stellungen (informative Figur, verbale Beschreibung, Tabelle, Graph, symbol</w:t>
            </w:r>
            <w:r w:rsidRPr="00C64566">
              <w:rPr>
                <w:szCs w:val="20"/>
              </w:rPr>
              <w:t>i</w:t>
            </w:r>
            <w:r w:rsidRPr="00C64566">
              <w:rPr>
                <w:szCs w:val="20"/>
              </w:rPr>
              <w:t>sche Darstellung, Koordinaten) das Pro</w:t>
            </w:r>
            <w:r w:rsidRPr="00C64566">
              <w:rPr>
                <w:szCs w:val="20"/>
              </w:rPr>
              <w:t>b</w:t>
            </w:r>
            <w:r w:rsidRPr="00C64566">
              <w:rPr>
                <w:szCs w:val="20"/>
              </w:rPr>
              <w:t>lem durchdringen oder umformulieren</w:t>
            </w:r>
          </w:p>
          <w:p w14:paraId="73C33E79" w14:textId="77777777" w:rsidR="00A22666" w:rsidRPr="00C64566" w:rsidRDefault="00A22666" w:rsidP="00F55862">
            <w:pPr>
              <w:pStyle w:val="LoTabelle-6pt"/>
              <w:spacing w:after="120"/>
              <w:rPr>
                <w:rFonts w:eastAsia="ArialUnicodeMS"/>
                <w:szCs w:val="20"/>
                <w:lang w:eastAsia="ja-JP"/>
              </w:rPr>
            </w:pPr>
            <w:r w:rsidRPr="00C64566">
              <w:rPr>
                <w:b/>
                <w:szCs w:val="20"/>
              </w:rPr>
              <w:t>2.4 Mit symbolischen, formalen und technischen Elementen der Mathematik umgehen</w:t>
            </w:r>
            <w:r w:rsidRPr="00C64566">
              <w:rPr>
                <w:rFonts w:eastAsia="ArialUnicodeMS"/>
                <w:szCs w:val="20"/>
                <w:lang w:eastAsia="ja-JP"/>
              </w:rPr>
              <w:br/>
            </w:r>
            <w:r w:rsidRPr="00C64566">
              <w:rPr>
                <w:szCs w:val="20"/>
              </w:rPr>
              <w:t>1. zwischen natürlicher Sprache und sy</w:t>
            </w:r>
            <w:r w:rsidRPr="00C64566">
              <w:rPr>
                <w:szCs w:val="20"/>
              </w:rPr>
              <w:t>m</w:t>
            </w:r>
            <w:r w:rsidRPr="00C64566">
              <w:rPr>
                <w:szCs w:val="20"/>
              </w:rPr>
              <w:t>bolisch-formaler Sprache der Mathematik wechseln</w:t>
            </w:r>
          </w:p>
          <w:p w14:paraId="2440901C" w14:textId="77777777" w:rsidR="00A22666" w:rsidRPr="00C64566" w:rsidRDefault="00A22666" w:rsidP="00F55862">
            <w:pPr>
              <w:pStyle w:val="LoTabelle-6pt-6pt"/>
              <w:rPr>
                <w:szCs w:val="20"/>
              </w:rPr>
            </w:pPr>
            <w:r w:rsidRPr="00C64566">
              <w:rPr>
                <w:szCs w:val="20"/>
              </w:rPr>
              <w:t>4. Berechnungen ausführen</w:t>
            </w:r>
          </w:p>
        </w:tc>
        <w:tc>
          <w:tcPr>
            <w:tcW w:w="1250" w:type="pct"/>
            <w:vMerge/>
            <w:tcBorders>
              <w:left w:val="single" w:sz="4" w:space="0" w:color="auto"/>
              <w:bottom w:val="nil"/>
              <w:right w:val="single" w:sz="4" w:space="0" w:color="auto"/>
            </w:tcBorders>
            <w:shd w:val="clear" w:color="auto" w:fill="auto"/>
          </w:tcPr>
          <w:p w14:paraId="5BE5483A" w14:textId="77777777" w:rsidR="00A22666" w:rsidRPr="00C64566" w:rsidRDefault="00A22666" w:rsidP="00F55862">
            <w:pPr>
              <w:spacing w:before="120" w:after="120"/>
              <w:rPr>
                <w:rFonts w:eastAsia="Calibri" w:cs="Arial"/>
                <w:i/>
                <w:sz w:val="20"/>
                <w:szCs w:val="20"/>
              </w:rPr>
            </w:pPr>
          </w:p>
        </w:tc>
        <w:tc>
          <w:tcPr>
            <w:tcW w:w="1250" w:type="pct"/>
            <w:vMerge/>
            <w:tcBorders>
              <w:left w:val="single" w:sz="4" w:space="0" w:color="auto"/>
              <w:bottom w:val="nil"/>
              <w:right w:val="single" w:sz="4" w:space="0" w:color="auto"/>
            </w:tcBorders>
            <w:shd w:val="clear" w:color="auto" w:fill="auto"/>
          </w:tcPr>
          <w:p w14:paraId="0610D2E8" w14:textId="77777777" w:rsidR="00A22666" w:rsidRPr="00C64566" w:rsidRDefault="00A22666" w:rsidP="00F55862">
            <w:pPr>
              <w:spacing w:before="120" w:after="120"/>
              <w:rPr>
                <w:rFonts w:cs="Arial"/>
                <w:sz w:val="20"/>
                <w:szCs w:val="20"/>
              </w:rPr>
            </w:pPr>
          </w:p>
        </w:tc>
        <w:tc>
          <w:tcPr>
            <w:tcW w:w="1250" w:type="pct"/>
            <w:vMerge/>
            <w:tcBorders>
              <w:left w:val="single" w:sz="4" w:space="0" w:color="auto"/>
              <w:bottom w:val="nil"/>
              <w:right w:val="single" w:sz="4" w:space="0" w:color="auto"/>
            </w:tcBorders>
            <w:shd w:val="clear" w:color="auto" w:fill="auto"/>
          </w:tcPr>
          <w:p w14:paraId="4E77CF18" w14:textId="77777777" w:rsidR="00A22666" w:rsidRPr="00C64566" w:rsidRDefault="00A22666" w:rsidP="00F55862">
            <w:pPr>
              <w:spacing w:before="120" w:after="120"/>
              <w:rPr>
                <w:rFonts w:eastAsia="Calibri" w:cs="Arial"/>
                <w:sz w:val="20"/>
                <w:szCs w:val="20"/>
                <w:lang w:eastAsia="en-US"/>
              </w:rPr>
            </w:pPr>
          </w:p>
        </w:tc>
      </w:tr>
      <w:tr w:rsidR="00A22666" w:rsidRPr="007F4B4F" w14:paraId="1DE11799" w14:textId="77777777" w:rsidTr="00FE7A24">
        <w:trPr>
          <w:trHeight w:val="20"/>
        </w:trPr>
        <w:tc>
          <w:tcPr>
            <w:tcW w:w="1250" w:type="pct"/>
            <w:vMerge/>
            <w:tcBorders>
              <w:left w:val="single" w:sz="4" w:space="0" w:color="auto"/>
              <w:right w:val="single" w:sz="4" w:space="0" w:color="auto"/>
            </w:tcBorders>
            <w:shd w:val="clear" w:color="auto" w:fill="auto"/>
          </w:tcPr>
          <w:p w14:paraId="629B88BB" w14:textId="77777777" w:rsidR="00A22666" w:rsidRPr="00C64566" w:rsidRDefault="00A22666" w:rsidP="00F55862">
            <w:pPr>
              <w:spacing w:before="120" w:after="120"/>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03D9587C" w14:textId="7E237BCC" w:rsidR="00A22666" w:rsidRPr="00C64566" w:rsidRDefault="00A22666" w:rsidP="00F55862">
            <w:pPr>
              <w:pStyle w:val="LoTabelle-6pt"/>
              <w:spacing w:after="120"/>
              <w:rPr>
                <w:rFonts w:eastAsia="Calibri"/>
                <w:szCs w:val="20"/>
                <w:lang w:eastAsia="en-US"/>
              </w:rPr>
            </w:pPr>
            <w:r w:rsidRPr="00C64566">
              <w:rPr>
                <w:rFonts w:eastAsia="Calibri"/>
                <w:szCs w:val="20"/>
                <w:lang w:eastAsia="en-US"/>
              </w:rPr>
              <w:t xml:space="preserve">(9) die </w:t>
            </w:r>
            <w:r w:rsidRPr="00C64566">
              <w:rPr>
                <w:rFonts w:eastAsia="Calibri"/>
                <w:i/>
                <w:szCs w:val="20"/>
                <w:lang w:eastAsia="en-US"/>
              </w:rPr>
              <w:t>Assoziativgesetze</w:t>
            </w:r>
            <w:r w:rsidRPr="00C64566">
              <w:rPr>
                <w:rFonts w:eastAsia="Calibri"/>
                <w:szCs w:val="20"/>
                <w:lang w:eastAsia="en-US"/>
              </w:rPr>
              <w:t xml:space="preserve">, die </w:t>
            </w:r>
            <w:proofErr w:type="spellStart"/>
            <w:r w:rsidRPr="00C64566">
              <w:rPr>
                <w:rFonts w:eastAsia="Calibri"/>
                <w:i/>
                <w:szCs w:val="20"/>
                <w:lang w:eastAsia="en-US"/>
              </w:rPr>
              <w:t>Kommuta</w:t>
            </w:r>
            <w:r w:rsidR="00572548">
              <w:rPr>
                <w:rFonts w:eastAsia="Calibri"/>
                <w:i/>
                <w:szCs w:val="20"/>
                <w:lang w:eastAsia="en-US"/>
              </w:rPr>
              <w:t>-</w:t>
            </w:r>
            <w:r w:rsidRPr="00C64566">
              <w:rPr>
                <w:rFonts w:eastAsia="Calibri"/>
                <w:i/>
                <w:szCs w:val="20"/>
                <w:lang w:eastAsia="en-US"/>
              </w:rPr>
              <w:t>tivgesetze</w:t>
            </w:r>
            <w:proofErr w:type="spellEnd"/>
            <w:r w:rsidRPr="00C64566">
              <w:rPr>
                <w:rFonts w:eastAsia="Calibri"/>
                <w:szCs w:val="20"/>
                <w:lang w:eastAsia="en-US"/>
              </w:rPr>
              <w:t xml:space="preserve">, sowie das </w:t>
            </w:r>
            <w:r w:rsidRPr="00C64566">
              <w:rPr>
                <w:rFonts w:eastAsia="Calibri"/>
                <w:i/>
                <w:szCs w:val="20"/>
                <w:lang w:eastAsia="en-US"/>
              </w:rPr>
              <w:t>Distributivgesetz</w:t>
            </w:r>
            <w:r w:rsidRPr="00C64566">
              <w:rPr>
                <w:rFonts w:eastAsia="Calibri"/>
                <w:szCs w:val="20"/>
                <w:lang w:eastAsia="en-US"/>
              </w:rPr>
              <w:t xml:space="preserve"> angeben und an Beispielen erläutern</w:t>
            </w:r>
          </w:p>
          <w:p w14:paraId="44244BC3" w14:textId="2F718676" w:rsidR="00A22666" w:rsidRPr="00C64566" w:rsidRDefault="00A22666" w:rsidP="005F6921">
            <w:pPr>
              <w:pStyle w:val="LoTabelle-6pt-6pt"/>
              <w:rPr>
                <w:rFonts w:eastAsia="Calibri"/>
                <w:i/>
                <w:szCs w:val="20"/>
              </w:rPr>
            </w:pPr>
            <w:r w:rsidRPr="00C64566">
              <w:rPr>
                <w:szCs w:val="20"/>
                <w:shd w:val="clear" w:color="auto" w:fill="FFE2D5"/>
              </w:rPr>
              <w:t>G:</w:t>
            </w:r>
            <w:r w:rsidRPr="00C64566">
              <w:rPr>
                <w:szCs w:val="20"/>
              </w:rPr>
              <w:t xml:space="preserve"> nicht G</w:t>
            </w:r>
          </w:p>
        </w:tc>
        <w:tc>
          <w:tcPr>
            <w:tcW w:w="1250" w:type="pct"/>
            <w:tcBorders>
              <w:top w:val="nil"/>
              <w:left w:val="single" w:sz="4" w:space="0" w:color="auto"/>
              <w:bottom w:val="single" w:sz="4" w:space="0" w:color="auto"/>
              <w:right w:val="single" w:sz="4" w:space="0" w:color="auto"/>
            </w:tcBorders>
            <w:shd w:val="clear" w:color="auto" w:fill="auto"/>
          </w:tcPr>
          <w:p w14:paraId="3F7B52F4" w14:textId="77777777" w:rsidR="00A22666" w:rsidRPr="00C64566" w:rsidRDefault="00A22666" w:rsidP="00F55862">
            <w:pPr>
              <w:pStyle w:val="LoTabelle6pt-fett"/>
              <w:spacing w:after="120"/>
              <w:rPr>
                <w:rFonts w:eastAsia="Calibri"/>
                <w:szCs w:val="20"/>
              </w:rPr>
            </w:pPr>
            <w:r w:rsidRPr="00C64566">
              <w:rPr>
                <w:szCs w:val="20"/>
              </w:rPr>
              <w:t>Rechengesetze</w:t>
            </w:r>
          </w:p>
          <w:p w14:paraId="792A2FAE" w14:textId="77777777" w:rsidR="00A22666" w:rsidRPr="00C64566" w:rsidRDefault="00A22666" w:rsidP="00F55862">
            <w:pPr>
              <w:pStyle w:val="LoTabelle-6pt-6pt"/>
              <w:rPr>
                <w:rFonts w:eastAsia="Calibri"/>
                <w:szCs w:val="20"/>
              </w:rPr>
            </w:pPr>
            <w:r w:rsidRPr="00C64566">
              <w:rPr>
                <w:szCs w:val="20"/>
              </w:rPr>
              <w:t>Assoziativ-, Kommutativ- und Distributi</w:t>
            </w:r>
            <w:r w:rsidRPr="00C64566">
              <w:rPr>
                <w:szCs w:val="20"/>
              </w:rPr>
              <w:t>v</w:t>
            </w:r>
            <w:r w:rsidRPr="00C64566">
              <w:rPr>
                <w:szCs w:val="20"/>
              </w:rPr>
              <w:t xml:space="preserve">gesetz </w:t>
            </w:r>
          </w:p>
        </w:tc>
        <w:tc>
          <w:tcPr>
            <w:tcW w:w="1250" w:type="pct"/>
            <w:tcBorders>
              <w:top w:val="nil"/>
              <w:left w:val="single" w:sz="4" w:space="0" w:color="auto"/>
              <w:bottom w:val="single" w:sz="4" w:space="0" w:color="auto"/>
              <w:right w:val="single" w:sz="4" w:space="0" w:color="auto"/>
            </w:tcBorders>
            <w:shd w:val="clear" w:color="auto" w:fill="auto"/>
          </w:tcPr>
          <w:p w14:paraId="62742CA1" w14:textId="78DB1477" w:rsidR="00A22666" w:rsidRPr="00C64566" w:rsidRDefault="00A22666" w:rsidP="00F55862">
            <w:pPr>
              <w:pStyle w:val="LoTabelle-6pt"/>
              <w:spacing w:after="120"/>
              <w:rPr>
                <w:rFonts w:eastAsia="Calibri"/>
                <w:szCs w:val="20"/>
                <w:lang w:eastAsia="en-US"/>
              </w:rPr>
            </w:pPr>
            <w:r w:rsidRPr="00C64566">
              <w:rPr>
                <w:rFonts w:eastAsia="Calibri"/>
                <w:szCs w:val="20"/>
                <w:lang w:eastAsia="en-US"/>
              </w:rPr>
              <w:t xml:space="preserve">Multiplizieren von Summen erst in Klasse 8, hier genügt </w:t>
            </w:r>
            <w:r w:rsidR="00DA3F6A" w:rsidRPr="00C64566">
              <w:rPr>
                <w:rFonts w:eastAsia="Calibri"/>
                <w:position w:val="-10"/>
                <w:szCs w:val="20"/>
                <w:lang w:eastAsia="en-US"/>
              </w:rPr>
              <w:object w:dxaOrig="820" w:dyaOrig="300" w14:anchorId="0AA86298">
                <v:shape id="_x0000_i1025" type="#_x0000_t75" style="width:40.85pt;height:14.55pt" o:ole="">
                  <v:imagedata r:id="rId17" o:title=""/>
                </v:shape>
                <o:OLEObject Type="Embed" ProgID="Equation.3" ShapeID="_x0000_i1025" DrawAspect="Content" ObjectID="_1555760997" r:id="rId18"/>
              </w:object>
            </w:r>
          </w:p>
        </w:tc>
      </w:tr>
      <w:tr w:rsidR="00A22666" w:rsidRPr="007F4B4F" w14:paraId="18AF1D7E" w14:textId="77777777" w:rsidTr="00FE7A24">
        <w:trPr>
          <w:trHeight w:val="1407"/>
        </w:trPr>
        <w:tc>
          <w:tcPr>
            <w:tcW w:w="1250" w:type="pct"/>
            <w:vMerge/>
            <w:tcBorders>
              <w:left w:val="single" w:sz="4" w:space="0" w:color="auto"/>
              <w:bottom w:val="single" w:sz="4" w:space="0" w:color="auto"/>
              <w:right w:val="single" w:sz="4" w:space="0" w:color="auto"/>
            </w:tcBorders>
            <w:shd w:val="clear" w:color="auto" w:fill="auto"/>
          </w:tcPr>
          <w:p w14:paraId="5F530CC4" w14:textId="77777777" w:rsidR="00A22666" w:rsidRPr="007F4B4F" w:rsidRDefault="00A22666" w:rsidP="00F55862">
            <w:pPr>
              <w:spacing w:before="120" w:after="120"/>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01DA049" w14:textId="77777777" w:rsidR="00A22666" w:rsidRPr="007F4B4F" w:rsidRDefault="00A22666" w:rsidP="00F55862">
            <w:pPr>
              <w:pStyle w:val="LoTabelle-6pt"/>
              <w:spacing w:after="120"/>
              <w:rPr>
                <w:rFonts w:eastAsia="Calibri"/>
                <w:szCs w:val="20"/>
                <w:lang w:eastAsia="en-US"/>
              </w:rPr>
            </w:pPr>
            <w:r w:rsidRPr="007F4B4F">
              <w:rPr>
                <w:rFonts w:eastAsia="Calibri"/>
                <w:szCs w:val="20"/>
                <w:lang w:eastAsia="en-US"/>
              </w:rPr>
              <w:t xml:space="preserve">(12) einfache Formeln, u.a. </w:t>
            </w:r>
            <w:r w:rsidRPr="00652EE5">
              <w:rPr>
                <w:rFonts w:eastAsia="Calibri"/>
                <w:position w:val="-20"/>
                <w:szCs w:val="20"/>
                <w:lang w:eastAsia="en-US"/>
              </w:rPr>
              <w:object w:dxaOrig="499" w:dyaOrig="520" w14:anchorId="4AA73D2B">
                <v:shape id="_x0000_i1026" type="#_x0000_t75" style="width:24.9pt;height:26.3pt" o:ole="">
                  <v:imagedata r:id="rId19" o:title=""/>
                </v:shape>
                <o:OLEObject Type="Embed" ProgID="Equation.3" ShapeID="_x0000_i1026" DrawAspect="Content" ObjectID="_1555760998" r:id="rId20"/>
              </w:object>
            </w:r>
            <w:r w:rsidRPr="007F4B4F">
              <w:rPr>
                <w:rFonts w:eastAsia="Calibri"/>
                <w:szCs w:val="20"/>
                <w:lang w:eastAsia="en-US"/>
              </w:rPr>
              <w:t xml:space="preserve">, nach jeder </w:t>
            </w:r>
            <w:r w:rsidRPr="007F4B4F">
              <w:rPr>
                <w:rFonts w:eastAsia="Calibri"/>
                <w:i/>
                <w:szCs w:val="20"/>
                <w:lang w:eastAsia="en-US"/>
              </w:rPr>
              <w:t>Variablen</w:t>
            </w:r>
            <w:r w:rsidRPr="007F4B4F">
              <w:rPr>
                <w:rFonts w:eastAsia="Calibri"/>
                <w:szCs w:val="20"/>
                <w:lang w:eastAsia="en-US"/>
              </w:rPr>
              <w:t xml:space="preserve"> auflösen</w:t>
            </w:r>
          </w:p>
          <w:p w14:paraId="5B9AC545" w14:textId="77777777" w:rsidR="00A22666" w:rsidRPr="007F4B4F" w:rsidRDefault="00A22666" w:rsidP="00BC15B6">
            <w:pPr>
              <w:pStyle w:val="LoTabelle-6pt-6pt"/>
              <w:spacing w:after="0"/>
              <w:rPr>
                <w:rFonts w:eastAsia="Calibri"/>
                <w:i/>
              </w:rPr>
            </w:pPr>
            <w:r w:rsidRPr="007F4B4F">
              <w:rPr>
                <w:shd w:val="clear" w:color="auto" w:fill="FFE2D5"/>
              </w:rPr>
              <w:t>G:</w:t>
            </w:r>
            <w:r w:rsidRPr="007F4B4F">
              <w:t xml:space="preserve"> in konkreten Situationen die fehlende Größe bestimmen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B8EBD1C" w14:textId="77777777" w:rsidR="00A22666" w:rsidRPr="007F4B4F" w:rsidRDefault="00A22666" w:rsidP="00F55862">
            <w:pPr>
              <w:pStyle w:val="LoTabelle6pt-fett"/>
              <w:spacing w:after="120"/>
              <w:rPr>
                <w:rFonts w:eastAsia="Calibri"/>
                <w:szCs w:val="20"/>
              </w:rPr>
            </w:pPr>
            <w:r w:rsidRPr="007F4B4F">
              <w:rPr>
                <w:rFonts w:eastAsia="Calibri"/>
                <w:szCs w:val="20"/>
              </w:rPr>
              <w:t>Auflösen von Formeln</w:t>
            </w:r>
          </w:p>
          <w:p w14:paraId="0DF9BB3C" w14:textId="77777777" w:rsidR="00A22666" w:rsidRPr="007F4B4F" w:rsidRDefault="00A22666" w:rsidP="00F55862">
            <w:pPr>
              <w:pStyle w:val="LoTabelle-6pt"/>
              <w:spacing w:after="120"/>
              <w:rPr>
                <w:rFonts w:eastAsia="Calibri"/>
                <w:szCs w:val="20"/>
              </w:rPr>
            </w:pPr>
            <w:r w:rsidRPr="007F4B4F">
              <w:rPr>
                <w:szCs w:val="20"/>
              </w:rPr>
              <w:t>Formeln nach jeder Variablen auflösen</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40909B07" w14:textId="77777777" w:rsidR="00A22666" w:rsidRPr="007F4B4F" w:rsidRDefault="00A22666" w:rsidP="00F55862">
            <w:pPr>
              <w:pStyle w:val="LoTabelle-6pt"/>
              <w:spacing w:after="120"/>
              <w:rPr>
                <w:rFonts w:eastAsia="Calibri"/>
                <w:szCs w:val="20"/>
                <w:lang w:eastAsia="en-US"/>
              </w:rPr>
            </w:pPr>
            <w:r w:rsidRPr="007F4B4F">
              <w:rPr>
                <w:rFonts w:eastAsia="Calibri"/>
                <w:szCs w:val="20"/>
                <w:lang w:eastAsia="en-US"/>
              </w:rPr>
              <w:t xml:space="preserve">Weitere mögliche Formeln: </w:t>
            </w:r>
            <w:r w:rsidRPr="007F4B4F">
              <w:rPr>
                <w:rFonts w:eastAsia="Calibri"/>
                <w:szCs w:val="20"/>
                <w:lang w:eastAsia="en-US"/>
              </w:rPr>
              <w:br/>
            </w:r>
            <w:r w:rsidRPr="00652EE5">
              <w:rPr>
                <w:rFonts w:eastAsia="Calibri"/>
                <w:position w:val="-6"/>
                <w:szCs w:val="20"/>
                <w:lang w:eastAsia="en-US"/>
              </w:rPr>
              <w:object w:dxaOrig="760" w:dyaOrig="240" w14:anchorId="2F7A5BE0">
                <v:shape id="_x0000_i1027" type="#_x0000_t75" style="width:38.75pt;height:11.75pt" o:ole="">
                  <v:imagedata r:id="rId21" o:title=""/>
                </v:shape>
                <o:OLEObject Type="Embed" ProgID="Equation.3" ShapeID="_x0000_i1027" DrawAspect="Content" ObjectID="_1555760999" r:id="rId22"/>
              </w:object>
            </w:r>
            <w:r>
              <w:rPr>
                <w:rFonts w:eastAsia="Calibri"/>
                <w:szCs w:val="20"/>
                <w:lang w:eastAsia="en-US"/>
              </w:rPr>
              <w:t xml:space="preserve">  </w:t>
            </w:r>
            <w:r w:rsidRPr="00652EE5">
              <w:rPr>
                <w:rFonts w:eastAsia="Calibri"/>
                <w:position w:val="-20"/>
                <w:szCs w:val="20"/>
                <w:lang w:eastAsia="en-US"/>
              </w:rPr>
              <w:object w:dxaOrig="940" w:dyaOrig="520" w14:anchorId="04236D68">
                <v:shape id="_x0000_i1028" type="#_x0000_t75" style="width:47.1pt;height:26.3pt" o:ole="">
                  <v:imagedata r:id="rId23" o:title=""/>
                </v:shape>
                <o:OLEObject Type="Embed" ProgID="Equation.3" ShapeID="_x0000_i1028" DrawAspect="Content" ObjectID="_1555761000" r:id="rId24"/>
              </w:object>
            </w:r>
            <w:r>
              <w:rPr>
                <w:rFonts w:eastAsia="Calibri"/>
                <w:szCs w:val="20"/>
                <w:lang w:eastAsia="en-US"/>
              </w:rPr>
              <w:t xml:space="preserve">  </w:t>
            </w:r>
            <w:r w:rsidRPr="00652EE5">
              <w:rPr>
                <w:rFonts w:eastAsia="Calibri"/>
                <w:position w:val="-10"/>
                <w:szCs w:val="20"/>
                <w:lang w:eastAsia="en-US"/>
              </w:rPr>
              <w:object w:dxaOrig="740" w:dyaOrig="279" w14:anchorId="5E28D7C4">
                <v:shape id="_x0000_i1029" type="#_x0000_t75" style="width:36.7pt;height:13.15pt" o:ole="">
                  <v:imagedata r:id="rId25" o:title=""/>
                </v:shape>
                <o:OLEObject Type="Embed" ProgID="Equation.3" ShapeID="_x0000_i1029" DrawAspect="Content" ObjectID="_1555761001" r:id="rId26"/>
              </w:object>
            </w:r>
            <w:r>
              <w:rPr>
                <w:rFonts w:eastAsia="Calibri"/>
                <w:szCs w:val="20"/>
                <w:lang w:eastAsia="en-US"/>
              </w:rPr>
              <w:t xml:space="preserve"> </w:t>
            </w:r>
            <w:r w:rsidRPr="00652EE5">
              <w:rPr>
                <w:rFonts w:eastAsia="Calibri"/>
                <w:position w:val="-6"/>
                <w:szCs w:val="20"/>
                <w:lang w:eastAsia="en-US"/>
              </w:rPr>
              <w:object w:dxaOrig="1240" w:dyaOrig="240" w14:anchorId="5FEA61C1">
                <v:shape id="_x0000_i1030" type="#_x0000_t75" style="width:62.3pt;height:11.75pt" o:ole="">
                  <v:imagedata r:id="rId27" o:title=""/>
                </v:shape>
                <o:OLEObject Type="Embed" ProgID="Equation.3" ShapeID="_x0000_i1030" DrawAspect="Content" ObjectID="_1555761002" r:id="rId28"/>
              </w:object>
            </w:r>
          </w:p>
          <w:p w14:paraId="06983828" w14:textId="77777777" w:rsidR="00A22666" w:rsidRPr="007F4B4F" w:rsidRDefault="00A22666" w:rsidP="00BC15B6">
            <w:pPr>
              <w:spacing w:before="120"/>
              <w:rPr>
                <w:rFonts w:eastAsia="Calibri" w:cs="Arial"/>
                <w:sz w:val="20"/>
                <w:szCs w:val="20"/>
                <w:lang w:eastAsia="en-US"/>
              </w:rPr>
            </w:pPr>
            <w:r w:rsidRPr="007F4B4F">
              <w:rPr>
                <w:rFonts w:eastAsia="Calibri" w:cs="Arial"/>
                <w:sz w:val="20"/>
                <w:szCs w:val="20"/>
                <w:lang w:eastAsia="en-US"/>
              </w:rPr>
              <w:t>Auch Hilfestellung für Physik</w:t>
            </w:r>
          </w:p>
        </w:tc>
      </w:tr>
    </w:tbl>
    <w:p w14:paraId="346658D3" w14:textId="556A5E5C" w:rsidR="00FE7A24" w:rsidRDefault="00FE7A24">
      <w: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80"/>
        <w:gridCol w:w="3980"/>
        <w:gridCol w:w="3980"/>
        <w:gridCol w:w="3980"/>
      </w:tblGrid>
      <w:tr w:rsidR="00A22666" w:rsidRPr="00C81F78" w14:paraId="4291725C" w14:textId="77777777" w:rsidTr="00FE1255">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110B1EC7" w14:textId="77777777" w:rsidR="00A22666" w:rsidRPr="00C81F78" w:rsidRDefault="00A22666" w:rsidP="00FE1255">
            <w:pPr>
              <w:pStyle w:val="bcTab"/>
            </w:pPr>
            <w:r w:rsidRPr="00C81F78">
              <w:rPr>
                <w:sz w:val="22"/>
              </w:rPr>
              <w:lastRenderedPageBreak/>
              <w:br w:type="page"/>
            </w:r>
            <w:r w:rsidRPr="00C81F78">
              <w:br w:type="page"/>
            </w:r>
            <w:r w:rsidRPr="00C81F78">
              <w:br w:type="page"/>
            </w:r>
            <w:r w:rsidRPr="00C81F78">
              <w:br w:type="page"/>
            </w:r>
            <w:r w:rsidRPr="00C81F78">
              <w:br w:type="page"/>
            </w:r>
            <w:r w:rsidRPr="00C81F78">
              <w:br w:type="page"/>
            </w:r>
            <w:r w:rsidRPr="00C81F78">
              <w:rPr>
                <w:sz w:val="22"/>
              </w:rPr>
              <w:br w:type="page"/>
            </w:r>
            <w:r w:rsidRPr="00C81F78">
              <w:rPr>
                <w:sz w:val="22"/>
              </w:rPr>
              <w:br w:type="page"/>
            </w:r>
            <w:r w:rsidRPr="00C81F78">
              <w:rPr>
                <w:sz w:val="22"/>
              </w:rPr>
              <w:br w:type="page"/>
            </w:r>
            <w:r w:rsidRPr="00C81F78">
              <w:br w:type="page"/>
            </w:r>
            <w:r w:rsidRPr="00C81F78">
              <w:br w:type="page"/>
            </w:r>
            <w:r w:rsidRPr="00C81F78">
              <w:br w:type="page"/>
            </w:r>
            <w:r w:rsidRPr="00C81F78">
              <w:br w:type="page"/>
            </w:r>
            <w:r w:rsidRPr="00C81F78">
              <w:br w:type="page"/>
            </w:r>
            <w:r w:rsidRPr="00C81F78">
              <w:br w:type="page"/>
            </w:r>
            <w:r w:rsidRPr="00C81F78">
              <w:rPr>
                <w:sz w:val="22"/>
              </w:rPr>
              <w:br w:type="page"/>
            </w:r>
            <w:r w:rsidRPr="00C81F78">
              <w:rPr>
                <w:sz w:val="22"/>
              </w:rPr>
              <w:br w:type="page"/>
            </w:r>
            <w:r w:rsidRPr="00C81F78">
              <w:br w:type="page"/>
            </w:r>
            <w:r w:rsidRPr="00C81F78">
              <w:br w:type="page"/>
            </w:r>
            <w:r w:rsidRPr="00C81F78">
              <w:rPr>
                <w:sz w:val="22"/>
              </w:rPr>
              <w:br w:type="page"/>
            </w:r>
            <w:r w:rsidRPr="00C81F78">
              <w:br w:type="page"/>
            </w:r>
            <w:r w:rsidRPr="00C81F78">
              <w:rPr>
                <w:sz w:val="22"/>
              </w:rPr>
              <w:br w:type="page"/>
            </w:r>
            <w:bookmarkStart w:id="26" w:name="_Toc466749030"/>
            <w:bookmarkStart w:id="27" w:name="_Toc482018973"/>
            <w:r w:rsidRPr="00C81F78">
              <w:t>Lineare Gleichungen</w:t>
            </w:r>
            <w:bookmarkEnd w:id="26"/>
            <w:bookmarkEnd w:id="27"/>
          </w:p>
          <w:p w14:paraId="72A86E04" w14:textId="77777777" w:rsidR="00A22666" w:rsidRPr="00FE1255" w:rsidRDefault="00A22666" w:rsidP="00FE1255">
            <w:pPr>
              <w:pStyle w:val="bcTabcaStd"/>
            </w:pPr>
            <w:r w:rsidRPr="00FE1255">
              <w:t>ca. 8 Std.</w:t>
            </w:r>
          </w:p>
        </w:tc>
      </w:tr>
      <w:tr w:rsidR="00A22666" w:rsidRPr="00C81F78" w14:paraId="19F9A489" w14:textId="77777777" w:rsidTr="00FE1255">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60DD0445" w14:textId="77777777" w:rsidR="00A22666" w:rsidRPr="00C81F78" w:rsidRDefault="00A22666" w:rsidP="007E296A">
            <w:pPr>
              <w:pStyle w:val="bcTabVortext"/>
            </w:pPr>
          </w:p>
        </w:tc>
      </w:tr>
      <w:tr w:rsidR="00A22666" w:rsidRPr="00C81F78" w14:paraId="52479120" w14:textId="77777777" w:rsidTr="00FE1255">
        <w:tc>
          <w:tcPr>
            <w:tcW w:w="1250" w:type="pct"/>
            <w:tcBorders>
              <w:top w:val="single" w:sz="4" w:space="0" w:color="auto"/>
              <w:left w:val="single" w:sz="4" w:space="0" w:color="auto"/>
              <w:bottom w:val="single" w:sz="4" w:space="0" w:color="auto"/>
              <w:right w:val="single" w:sz="4" w:space="0" w:color="auto"/>
            </w:tcBorders>
            <w:shd w:val="clear" w:color="auto" w:fill="F59D1E"/>
            <w:vAlign w:val="center"/>
          </w:tcPr>
          <w:p w14:paraId="1929CA9A" w14:textId="77777777" w:rsidR="00A22666" w:rsidRPr="00C81F78" w:rsidRDefault="00A22666" w:rsidP="007E296A">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734E3D93"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1B9D231F"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tcBorders>
              <w:top w:val="single" w:sz="4" w:space="0" w:color="auto"/>
              <w:left w:val="single" w:sz="4" w:space="0" w:color="auto"/>
              <w:right w:val="single" w:sz="4" w:space="0" w:color="auto"/>
            </w:tcBorders>
            <w:shd w:val="clear" w:color="auto" w:fill="D9D9D9"/>
            <w:vAlign w:val="center"/>
          </w:tcPr>
          <w:p w14:paraId="76591355"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732E9" w14:paraId="1E997EE5" w14:textId="77777777" w:rsidTr="00FE1255">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974C2C" w14:textId="77777777" w:rsidR="00A22666" w:rsidRPr="00B9622E" w:rsidRDefault="00A22666" w:rsidP="007E296A">
            <w:pPr>
              <w:jc w:val="center"/>
              <w:rPr>
                <w:rFonts w:eastAsia="Calibri" w:cs="Arial"/>
                <w:szCs w:val="22"/>
              </w:rPr>
            </w:pPr>
            <w:r w:rsidRPr="00B9622E">
              <w:rPr>
                <w:rFonts w:cs="Arial"/>
                <w:szCs w:val="22"/>
              </w:rPr>
              <w:t>Die Schülerinnen und Schüler können</w:t>
            </w:r>
          </w:p>
        </w:tc>
        <w:tc>
          <w:tcPr>
            <w:tcW w:w="1250" w:type="pct"/>
            <w:vMerge/>
            <w:tcBorders>
              <w:left w:val="single" w:sz="4" w:space="0" w:color="auto"/>
              <w:right w:val="single" w:sz="4" w:space="0" w:color="auto"/>
            </w:tcBorders>
            <w:shd w:val="clear" w:color="auto" w:fill="auto"/>
          </w:tcPr>
          <w:p w14:paraId="2D51FBC4" w14:textId="77777777" w:rsidR="00A22666" w:rsidRPr="00C732E9" w:rsidRDefault="00A22666" w:rsidP="007E296A">
            <w:pPr>
              <w:spacing w:before="60"/>
              <w:ind w:left="360"/>
              <w:rPr>
                <w:rFonts w:eastAsia="Calibri" w:cs="Arial"/>
                <w:szCs w:val="22"/>
              </w:rPr>
            </w:pPr>
          </w:p>
        </w:tc>
        <w:tc>
          <w:tcPr>
            <w:tcW w:w="1250" w:type="pct"/>
            <w:vMerge/>
            <w:tcBorders>
              <w:left w:val="single" w:sz="4" w:space="0" w:color="auto"/>
              <w:right w:val="single" w:sz="4" w:space="0" w:color="auto"/>
            </w:tcBorders>
            <w:shd w:val="clear" w:color="auto" w:fill="auto"/>
          </w:tcPr>
          <w:p w14:paraId="3D34687E" w14:textId="77777777" w:rsidR="00A22666" w:rsidRPr="00C732E9" w:rsidRDefault="00A22666" w:rsidP="007E296A">
            <w:pPr>
              <w:spacing w:before="60"/>
              <w:rPr>
                <w:rFonts w:eastAsia="Calibri" w:cs="Arial"/>
                <w:szCs w:val="22"/>
              </w:rPr>
            </w:pPr>
          </w:p>
        </w:tc>
      </w:tr>
      <w:tr w:rsidR="00A22666" w:rsidRPr="007F4B4F" w14:paraId="70656E75" w14:textId="77777777" w:rsidTr="00FE1255">
        <w:tc>
          <w:tcPr>
            <w:tcW w:w="1250" w:type="pct"/>
            <w:tcBorders>
              <w:top w:val="single" w:sz="4" w:space="0" w:color="auto"/>
              <w:left w:val="single" w:sz="4" w:space="0" w:color="auto"/>
              <w:bottom w:val="single" w:sz="4" w:space="0" w:color="auto"/>
              <w:right w:val="single" w:sz="4" w:space="0" w:color="auto"/>
            </w:tcBorders>
            <w:shd w:val="clear" w:color="auto" w:fill="auto"/>
          </w:tcPr>
          <w:p w14:paraId="01A5D7DC" w14:textId="77777777" w:rsidR="00A22666" w:rsidRPr="00C732E9" w:rsidRDefault="00A22666" w:rsidP="00B737DA">
            <w:pPr>
              <w:rPr>
                <w:rFonts w:eastAsia="Calibri" w:cs="Arial"/>
                <w:i/>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5256BD08" w14:textId="77777777" w:rsidR="00A22666" w:rsidRPr="007F4B4F" w:rsidRDefault="00A22666" w:rsidP="00B737DA">
            <w:pPr>
              <w:rPr>
                <w:rFonts w:eastAsia="Calibri" w:cs="Arial"/>
                <w:i/>
                <w:sz w:val="20"/>
                <w:szCs w:val="20"/>
                <w:lang w:val="en-US"/>
              </w:rPr>
            </w:pPr>
            <w:r w:rsidRPr="007F4B4F">
              <w:rPr>
                <w:rFonts w:eastAsia="Calibri" w:cs="Arial"/>
                <w:b/>
                <w:sz w:val="20"/>
                <w:szCs w:val="20"/>
                <w:lang w:eastAsia="en-US"/>
              </w:rPr>
              <w:t>3.2.1 Gleichungen lösen</w:t>
            </w:r>
          </w:p>
        </w:tc>
        <w:tc>
          <w:tcPr>
            <w:tcW w:w="1250" w:type="pct"/>
            <w:tcBorders>
              <w:left w:val="single" w:sz="4" w:space="0" w:color="auto"/>
              <w:right w:val="single" w:sz="4" w:space="0" w:color="auto"/>
            </w:tcBorders>
            <w:shd w:val="clear" w:color="auto" w:fill="auto"/>
          </w:tcPr>
          <w:p w14:paraId="649EB8E4" w14:textId="77777777" w:rsidR="00A22666" w:rsidRPr="007F4B4F" w:rsidRDefault="00A22666" w:rsidP="00B737DA">
            <w:pPr>
              <w:rPr>
                <w:rFonts w:eastAsia="Calibri" w:cs="Arial"/>
                <w:i/>
                <w:sz w:val="20"/>
                <w:szCs w:val="20"/>
                <w:lang w:val="en-US"/>
              </w:rPr>
            </w:pPr>
          </w:p>
        </w:tc>
        <w:tc>
          <w:tcPr>
            <w:tcW w:w="1250" w:type="pct"/>
            <w:tcBorders>
              <w:left w:val="single" w:sz="4" w:space="0" w:color="auto"/>
              <w:right w:val="single" w:sz="4" w:space="0" w:color="auto"/>
            </w:tcBorders>
            <w:shd w:val="clear" w:color="auto" w:fill="auto"/>
          </w:tcPr>
          <w:p w14:paraId="3827F817" w14:textId="77777777" w:rsidR="00A22666" w:rsidRPr="007F4B4F" w:rsidRDefault="00A22666" w:rsidP="00B737DA">
            <w:pPr>
              <w:rPr>
                <w:rFonts w:eastAsia="Calibri" w:cs="Arial"/>
                <w:i/>
                <w:sz w:val="20"/>
                <w:szCs w:val="20"/>
                <w:lang w:val="en-US"/>
              </w:rPr>
            </w:pPr>
          </w:p>
        </w:tc>
      </w:tr>
      <w:tr w:rsidR="00A22666" w:rsidRPr="007F4B4F" w14:paraId="4E272BE6" w14:textId="77777777" w:rsidTr="00FE1255">
        <w:tc>
          <w:tcPr>
            <w:tcW w:w="1250" w:type="pct"/>
            <w:vMerge w:val="restart"/>
            <w:tcBorders>
              <w:top w:val="single" w:sz="4" w:space="0" w:color="auto"/>
              <w:left w:val="single" w:sz="4" w:space="0" w:color="auto"/>
              <w:right w:val="single" w:sz="4" w:space="0" w:color="auto"/>
            </w:tcBorders>
            <w:shd w:val="clear" w:color="auto" w:fill="auto"/>
          </w:tcPr>
          <w:p w14:paraId="7E4B721D" w14:textId="77777777" w:rsidR="00A22666" w:rsidRPr="007F4B4F" w:rsidRDefault="00A22666" w:rsidP="002D5F8F">
            <w:pPr>
              <w:pStyle w:val="LoTabelle-6pt"/>
              <w:spacing w:after="120"/>
              <w:rPr>
                <w:rFonts w:eastAsia="Calibri"/>
                <w:i/>
                <w:szCs w:val="20"/>
              </w:rPr>
            </w:pPr>
            <w:r w:rsidRPr="007F4B4F">
              <w:rPr>
                <w:b/>
                <w:szCs w:val="20"/>
              </w:rPr>
              <w:t>2.1. Argumentieren und Beweisen</w:t>
            </w:r>
            <w:r w:rsidRPr="007F4B4F">
              <w:rPr>
                <w:szCs w:val="20"/>
              </w:rPr>
              <w:br/>
              <w:t>2. eine Vermutung anhand von Beispielen auf ihre Plausibilität prüfen oder anhand eines Gegenbeispiels widerlegen</w:t>
            </w:r>
          </w:p>
        </w:tc>
        <w:tc>
          <w:tcPr>
            <w:tcW w:w="1250" w:type="pct"/>
            <w:tcBorders>
              <w:top w:val="single" w:sz="4" w:space="0" w:color="auto"/>
              <w:left w:val="single" w:sz="4" w:space="0" w:color="auto"/>
              <w:bottom w:val="nil"/>
              <w:right w:val="single" w:sz="4" w:space="0" w:color="auto"/>
            </w:tcBorders>
            <w:shd w:val="clear" w:color="auto" w:fill="auto"/>
          </w:tcPr>
          <w:p w14:paraId="2F65CD3B" w14:textId="77777777" w:rsidR="00A22666" w:rsidRPr="007F4B4F" w:rsidRDefault="00A22666" w:rsidP="002D5F8F">
            <w:pPr>
              <w:pStyle w:val="LoTabelle-6pt"/>
              <w:spacing w:after="120"/>
              <w:rPr>
                <w:rFonts w:eastAsia="Calibri"/>
                <w:szCs w:val="20"/>
                <w:lang w:eastAsia="en-US"/>
              </w:rPr>
            </w:pPr>
            <w:r w:rsidRPr="007F4B4F">
              <w:rPr>
                <w:color w:val="000000"/>
                <w:spacing w:val="-4"/>
                <w:szCs w:val="20"/>
                <w:lang w:eastAsia="en-US"/>
              </w:rPr>
              <w:t>(</w:t>
            </w:r>
            <w:r w:rsidRPr="007F4B4F">
              <w:rPr>
                <w:rFonts w:eastAsia="Calibri"/>
                <w:szCs w:val="20"/>
                <w:lang w:eastAsia="en-US"/>
              </w:rPr>
              <w:t xml:space="preserve">22) </w:t>
            </w:r>
            <w:r w:rsidRPr="007F4B4F">
              <w:rPr>
                <w:rFonts w:eastAsia="Calibri"/>
                <w:i/>
                <w:szCs w:val="20"/>
                <w:lang w:eastAsia="en-US"/>
              </w:rPr>
              <w:t>lineare</w:t>
            </w:r>
            <w:r w:rsidRPr="007F4B4F">
              <w:rPr>
                <w:rFonts w:eastAsia="Calibri"/>
                <w:szCs w:val="20"/>
                <w:lang w:eastAsia="en-US"/>
              </w:rPr>
              <w:t xml:space="preserve"> </w:t>
            </w:r>
            <w:r w:rsidRPr="007F4B4F">
              <w:rPr>
                <w:rFonts w:eastAsia="Calibri"/>
                <w:i/>
                <w:szCs w:val="20"/>
                <w:lang w:eastAsia="en-US"/>
              </w:rPr>
              <w:t>Gleichungen</w:t>
            </w:r>
            <w:r w:rsidRPr="007F4B4F">
              <w:rPr>
                <w:rFonts w:eastAsia="Calibri"/>
                <w:szCs w:val="20"/>
                <w:lang w:eastAsia="en-US"/>
              </w:rPr>
              <w:t xml:space="preserve"> durch Äquiv</w:t>
            </w:r>
            <w:r w:rsidRPr="007F4B4F">
              <w:rPr>
                <w:rFonts w:eastAsia="Calibri"/>
                <w:szCs w:val="20"/>
                <w:lang w:eastAsia="en-US"/>
              </w:rPr>
              <w:t>a</w:t>
            </w:r>
            <w:r w:rsidRPr="007F4B4F">
              <w:rPr>
                <w:rFonts w:eastAsia="Calibri"/>
                <w:szCs w:val="20"/>
                <w:lang w:eastAsia="en-US"/>
              </w:rPr>
              <w:t>lenzumformungen lösen</w:t>
            </w:r>
          </w:p>
          <w:p w14:paraId="6F7F0C4C" w14:textId="77777777" w:rsidR="00A22666" w:rsidRPr="007F4B4F" w:rsidRDefault="00A22666" w:rsidP="00FE1255">
            <w:pPr>
              <w:pStyle w:val="LoTabelle-6pt-6pt"/>
              <w:spacing w:after="0"/>
              <w:rPr>
                <w:rFonts w:eastAsia="Calibri"/>
                <w:szCs w:val="20"/>
              </w:rPr>
            </w:pPr>
            <w:r w:rsidRPr="007F4B4F">
              <w:rPr>
                <w:szCs w:val="20"/>
                <w:shd w:val="clear" w:color="auto" w:fill="F5A092"/>
              </w:rPr>
              <w:t>E:</w:t>
            </w:r>
            <w:r w:rsidRPr="007F4B4F">
              <w:rPr>
                <w:szCs w:val="20"/>
              </w:rPr>
              <w:t xml:space="preserve"> </w:t>
            </w:r>
            <w:r w:rsidRPr="007F4B4F">
              <w:rPr>
                <w:i/>
                <w:szCs w:val="20"/>
              </w:rPr>
              <w:t>Äquivalenzumformungen</w:t>
            </w:r>
          </w:p>
        </w:tc>
        <w:tc>
          <w:tcPr>
            <w:tcW w:w="1250" w:type="pct"/>
            <w:tcBorders>
              <w:left w:val="single" w:sz="4" w:space="0" w:color="auto"/>
              <w:bottom w:val="nil"/>
              <w:right w:val="single" w:sz="4" w:space="0" w:color="auto"/>
            </w:tcBorders>
            <w:shd w:val="clear" w:color="auto" w:fill="auto"/>
          </w:tcPr>
          <w:p w14:paraId="7807C4D4" w14:textId="77777777" w:rsidR="00A22666" w:rsidRPr="007F4B4F" w:rsidRDefault="00A22666" w:rsidP="002D5F8F">
            <w:pPr>
              <w:spacing w:before="120" w:after="120"/>
              <w:rPr>
                <w:rFonts w:cs="Arial"/>
                <w:b/>
                <w:sz w:val="20"/>
                <w:szCs w:val="20"/>
              </w:rPr>
            </w:pPr>
            <w:r w:rsidRPr="007F4B4F">
              <w:rPr>
                <w:rFonts w:cs="Arial"/>
                <w:b/>
                <w:sz w:val="20"/>
                <w:szCs w:val="20"/>
              </w:rPr>
              <w:t>Gleichungen</w:t>
            </w:r>
          </w:p>
          <w:p w14:paraId="5D16F7B8" w14:textId="77777777" w:rsidR="00A22666" w:rsidRPr="007F4B4F" w:rsidRDefault="00A22666" w:rsidP="00FE1255">
            <w:pPr>
              <w:pStyle w:val="LoTabelle-6pt"/>
              <w:rPr>
                <w:rFonts w:eastAsia="Calibri"/>
                <w:i/>
                <w:szCs w:val="20"/>
              </w:rPr>
            </w:pPr>
            <w:r w:rsidRPr="007F4B4F">
              <w:rPr>
                <w:szCs w:val="20"/>
              </w:rPr>
              <w:t>Lösen durch Probieren oder Erkennen der Lösung</w:t>
            </w:r>
          </w:p>
        </w:tc>
        <w:tc>
          <w:tcPr>
            <w:tcW w:w="1250" w:type="pct"/>
            <w:tcBorders>
              <w:left w:val="single" w:sz="4" w:space="0" w:color="auto"/>
              <w:bottom w:val="nil"/>
              <w:right w:val="single" w:sz="4" w:space="0" w:color="auto"/>
            </w:tcBorders>
            <w:shd w:val="clear" w:color="auto" w:fill="auto"/>
          </w:tcPr>
          <w:p w14:paraId="552A2DAD" w14:textId="314025C6" w:rsidR="00A22666" w:rsidRPr="007F4B4F" w:rsidRDefault="00A22666" w:rsidP="004E51BF">
            <w:pPr>
              <w:pStyle w:val="LoTabelle-6pt"/>
              <w:spacing w:after="120"/>
              <w:rPr>
                <w:rFonts w:eastAsia="Calibri"/>
                <w:i/>
                <w:szCs w:val="20"/>
              </w:rPr>
            </w:pPr>
            <w:r w:rsidRPr="007F4B4F">
              <w:rPr>
                <w:rFonts w:eastAsia="Calibri"/>
                <w:szCs w:val="20"/>
                <w:lang w:eastAsia="en-US"/>
              </w:rPr>
              <w:t>Vertiefung Klasse 5/6</w:t>
            </w:r>
          </w:p>
        </w:tc>
      </w:tr>
      <w:tr w:rsidR="00A22666" w:rsidRPr="007F4B4F" w14:paraId="459624B1" w14:textId="77777777" w:rsidTr="00FE1255">
        <w:trPr>
          <w:trHeight w:val="507"/>
        </w:trPr>
        <w:tc>
          <w:tcPr>
            <w:tcW w:w="1250" w:type="pct"/>
            <w:vMerge/>
            <w:tcBorders>
              <w:left w:val="single" w:sz="4" w:space="0" w:color="auto"/>
              <w:bottom w:val="nil"/>
              <w:right w:val="single" w:sz="4" w:space="0" w:color="auto"/>
            </w:tcBorders>
            <w:shd w:val="clear" w:color="auto" w:fill="auto"/>
          </w:tcPr>
          <w:p w14:paraId="4FCBFF87"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nil"/>
              <w:right w:val="single" w:sz="4" w:space="0" w:color="auto"/>
            </w:tcBorders>
            <w:shd w:val="clear" w:color="auto" w:fill="auto"/>
          </w:tcPr>
          <w:p w14:paraId="6016CA3D"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nil"/>
              <w:right w:val="single" w:sz="4" w:space="0" w:color="auto"/>
            </w:tcBorders>
            <w:shd w:val="clear" w:color="auto" w:fill="auto"/>
          </w:tcPr>
          <w:p w14:paraId="65596B16" w14:textId="77777777" w:rsidR="00A22666" w:rsidRPr="007F4B4F" w:rsidRDefault="00A22666" w:rsidP="002D5F8F">
            <w:pPr>
              <w:pStyle w:val="LoTabelle-6pt"/>
              <w:spacing w:after="120"/>
              <w:rPr>
                <w:rFonts w:eastAsia="Calibri"/>
                <w:i/>
                <w:szCs w:val="20"/>
              </w:rPr>
            </w:pPr>
            <w:r w:rsidRPr="007F4B4F">
              <w:rPr>
                <w:szCs w:val="20"/>
              </w:rPr>
              <w:t>Lösen durch Umkehroperationen</w:t>
            </w:r>
          </w:p>
        </w:tc>
        <w:tc>
          <w:tcPr>
            <w:tcW w:w="1250" w:type="pct"/>
            <w:tcBorders>
              <w:top w:val="nil"/>
              <w:left w:val="single" w:sz="4" w:space="0" w:color="auto"/>
              <w:bottom w:val="nil"/>
              <w:right w:val="single" w:sz="4" w:space="0" w:color="auto"/>
            </w:tcBorders>
            <w:shd w:val="clear" w:color="auto" w:fill="auto"/>
          </w:tcPr>
          <w:p w14:paraId="326E1E88" w14:textId="77777777" w:rsidR="00A22666" w:rsidRPr="007F4B4F" w:rsidRDefault="00A22666" w:rsidP="00FE1255">
            <w:pPr>
              <w:pStyle w:val="LoTabelle-6pt-6pt"/>
              <w:spacing w:after="0"/>
              <w:rPr>
                <w:rFonts w:eastAsia="Calibri"/>
                <w:i/>
                <w:szCs w:val="20"/>
              </w:rPr>
            </w:pPr>
            <w:r w:rsidRPr="007F4B4F">
              <w:rPr>
                <w:rFonts w:eastAsia="Calibri"/>
                <w:szCs w:val="20"/>
                <w:lang w:eastAsia="en-US"/>
              </w:rPr>
              <w:t xml:space="preserve">Wenn </w:t>
            </w:r>
            <w:r w:rsidRPr="00505EA9">
              <w:rPr>
                <w:rFonts w:eastAsia="Calibri"/>
                <w:position w:val="-6"/>
                <w:szCs w:val="20"/>
                <w:lang w:eastAsia="en-US"/>
              </w:rPr>
              <w:object w:dxaOrig="960" w:dyaOrig="240" w14:anchorId="3DB50400">
                <v:shape id="_x0000_i1031" type="#_x0000_t75" style="width:47.75pt;height:11.75pt" o:ole="">
                  <v:imagedata r:id="rId29" o:title=""/>
                </v:shape>
                <o:OLEObject Type="Embed" ProgID="Equation.3" ShapeID="_x0000_i1031" DrawAspect="Content" ObjectID="_1555761003" r:id="rId30"/>
              </w:object>
            </w:r>
            <w:r w:rsidRPr="007F4B4F">
              <w:rPr>
                <w:rFonts w:eastAsia="Calibri"/>
                <w:szCs w:val="20"/>
                <w:lang w:eastAsia="en-US"/>
              </w:rPr>
              <w:t xml:space="preserve">ist, dann muss </w:t>
            </w:r>
            <w:r w:rsidRPr="00505EA9">
              <w:rPr>
                <w:rFonts w:eastAsia="Calibri"/>
                <w:position w:val="-6"/>
                <w:szCs w:val="20"/>
                <w:lang w:eastAsia="en-US"/>
              </w:rPr>
              <w:object w:dxaOrig="980" w:dyaOrig="240" w14:anchorId="64675A80">
                <v:shape id="_x0000_i1032" type="#_x0000_t75" style="width:49.15pt;height:11.75pt" o:ole="">
                  <v:imagedata r:id="rId31" o:title=""/>
                </v:shape>
                <o:OLEObject Type="Embed" ProgID="Equation.3" ShapeID="_x0000_i1032" DrawAspect="Content" ObjectID="_1555761004" r:id="rId32"/>
              </w:object>
            </w:r>
            <w:r w:rsidRPr="007F4B4F">
              <w:rPr>
                <w:rFonts w:eastAsia="Calibri"/>
                <w:szCs w:val="20"/>
                <w:lang w:eastAsia="en-US"/>
              </w:rPr>
              <w:t>sein</w:t>
            </w:r>
            <w:r>
              <w:rPr>
                <w:rFonts w:eastAsia="Calibri"/>
                <w:szCs w:val="20"/>
                <w:lang w:eastAsia="en-US"/>
              </w:rPr>
              <w:t xml:space="preserve"> </w:t>
            </w:r>
            <w:r w:rsidRPr="007F4B4F">
              <w:rPr>
                <w:rFonts w:eastAsia="Calibri"/>
                <w:szCs w:val="20"/>
                <w:lang w:eastAsia="en-US"/>
              </w:rPr>
              <w:t>…</w:t>
            </w:r>
          </w:p>
        </w:tc>
      </w:tr>
      <w:tr w:rsidR="00A22666" w:rsidRPr="007F4B4F" w14:paraId="02CDFBF2" w14:textId="77777777" w:rsidTr="00FE1255">
        <w:tc>
          <w:tcPr>
            <w:tcW w:w="1250" w:type="pct"/>
            <w:vMerge w:val="restart"/>
            <w:tcBorders>
              <w:top w:val="nil"/>
              <w:left w:val="single" w:sz="4" w:space="0" w:color="auto"/>
              <w:right w:val="single" w:sz="4" w:space="0" w:color="auto"/>
            </w:tcBorders>
            <w:shd w:val="clear" w:color="auto" w:fill="auto"/>
          </w:tcPr>
          <w:p w14:paraId="2C0A799C" w14:textId="77777777" w:rsidR="00A22666" w:rsidRPr="007F4B4F" w:rsidRDefault="00A22666" w:rsidP="002D5F8F">
            <w:pPr>
              <w:pStyle w:val="LoTabelle-6pt"/>
              <w:spacing w:after="120"/>
              <w:rPr>
                <w:szCs w:val="20"/>
              </w:rPr>
            </w:pPr>
            <w:r w:rsidRPr="007F4B4F">
              <w:rPr>
                <w:b/>
                <w:szCs w:val="20"/>
              </w:rPr>
              <w:t>2.2 Probleme lösen</w:t>
            </w:r>
            <w:r w:rsidRPr="007F4B4F">
              <w:rPr>
                <w:szCs w:val="20"/>
              </w:rPr>
              <w:br/>
              <w:t>5. durch Untersuchung von Beispielen und systematisches Probieren zu Verm</w:t>
            </w:r>
            <w:r w:rsidRPr="007F4B4F">
              <w:rPr>
                <w:szCs w:val="20"/>
              </w:rPr>
              <w:t>u</w:t>
            </w:r>
            <w:r w:rsidRPr="007F4B4F">
              <w:rPr>
                <w:szCs w:val="20"/>
              </w:rPr>
              <w:t>tungen kommen und diese auf Plausibilität überprüfen</w:t>
            </w:r>
          </w:p>
          <w:p w14:paraId="28E83150" w14:textId="77777777" w:rsidR="00A22666" w:rsidRPr="007F4B4F" w:rsidRDefault="00A22666" w:rsidP="002D5F8F">
            <w:pPr>
              <w:pStyle w:val="LoTabelle-6pt-6pt"/>
              <w:rPr>
                <w:szCs w:val="20"/>
              </w:rPr>
            </w:pPr>
            <w:r w:rsidRPr="007F4B4F">
              <w:rPr>
                <w:szCs w:val="20"/>
              </w:rPr>
              <w:t>7. mit formalen Rechenstrategien (unter anderem Äquivalenzumformung von Gle</w:t>
            </w:r>
            <w:r w:rsidRPr="007F4B4F">
              <w:rPr>
                <w:szCs w:val="20"/>
              </w:rPr>
              <w:t>i</w:t>
            </w:r>
            <w:r w:rsidRPr="007F4B4F">
              <w:rPr>
                <w:szCs w:val="20"/>
              </w:rPr>
              <w:t>chungen) Probleme auf algebraischer Ebene bearbeiten</w:t>
            </w:r>
          </w:p>
          <w:p w14:paraId="6EB88328" w14:textId="77777777" w:rsidR="00A22666" w:rsidRPr="007F4B4F" w:rsidRDefault="00A22666" w:rsidP="002D5F8F">
            <w:pPr>
              <w:pStyle w:val="LoTabelle-6pt"/>
              <w:spacing w:after="120"/>
              <w:rPr>
                <w:szCs w:val="20"/>
              </w:rPr>
            </w:pPr>
            <w:r w:rsidRPr="007F4B4F">
              <w:rPr>
                <w:b/>
                <w:szCs w:val="20"/>
              </w:rPr>
              <w:t>2.4 Mit symbolischen, formalen und technischen Elementen der Mathematik umgehen</w:t>
            </w:r>
            <w:r w:rsidRPr="007F4B4F">
              <w:rPr>
                <w:szCs w:val="20"/>
              </w:rPr>
              <w:br/>
              <w:t>4. Berechnungen ausführen</w:t>
            </w:r>
          </w:p>
          <w:p w14:paraId="378C7F1B" w14:textId="77777777" w:rsidR="00A22666" w:rsidRPr="007F4B4F" w:rsidRDefault="00A22666" w:rsidP="002D5F8F">
            <w:pPr>
              <w:pStyle w:val="LoTabelle-6pt-6pt"/>
              <w:rPr>
                <w:szCs w:val="20"/>
              </w:rPr>
            </w:pPr>
            <w:r w:rsidRPr="007F4B4F">
              <w:rPr>
                <w:szCs w:val="20"/>
              </w:rPr>
              <w:t>5. Routineverfahren anwenden und mite</w:t>
            </w:r>
            <w:r w:rsidRPr="007F4B4F">
              <w:rPr>
                <w:szCs w:val="20"/>
              </w:rPr>
              <w:t>i</w:t>
            </w:r>
            <w:r w:rsidRPr="007F4B4F">
              <w:rPr>
                <w:szCs w:val="20"/>
              </w:rPr>
              <w:t>nander kombinieren</w:t>
            </w:r>
          </w:p>
          <w:p w14:paraId="23F5061A" w14:textId="77777777" w:rsidR="00A22666" w:rsidRPr="007F4B4F" w:rsidRDefault="00A22666" w:rsidP="002D5F8F">
            <w:pPr>
              <w:spacing w:before="120" w:after="120"/>
              <w:rPr>
                <w:rFonts w:cs="Arial"/>
                <w:spacing w:val="-4"/>
                <w:sz w:val="20"/>
                <w:szCs w:val="20"/>
              </w:rPr>
            </w:pPr>
            <w:r w:rsidRPr="007F4B4F">
              <w:rPr>
                <w:rFonts w:cs="Arial"/>
                <w:spacing w:val="-4"/>
                <w:sz w:val="20"/>
                <w:szCs w:val="20"/>
              </w:rPr>
              <w:t>6. Algorithmen reflektiert anwenden</w:t>
            </w:r>
          </w:p>
        </w:tc>
        <w:tc>
          <w:tcPr>
            <w:tcW w:w="1250" w:type="pct"/>
            <w:tcBorders>
              <w:top w:val="nil"/>
              <w:left w:val="single" w:sz="4" w:space="0" w:color="auto"/>
              <w:bottom w:val="nil"/>
              <w:right w:val="single" w:sz="4" w:space="0" w:color="auto"/>
            </w:tcBorders>
            <w:shd w:val="clear" w:color="auto" w:fill="auto"/>
          </w:tcPr>
          <w:p w14:paraId="09F7DE61"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nil"/>
              <w:right w:val="single" w:sz="4" w:space="0" w:color="auto"/>
            </w:tcBorders>
            <w:shd w:val="clear" w:color="auto" w:fill="auto"/>
          </w:tcPr>
          <w:p w14:paraId="051AD4EE" w14:textId="77777777" w:rsidR="00A22666" w:rsidRPr="007F4B4F" w:rsidRDefault="00A22666" w:rsidP="002D5F8F">
            <w:pPr>
              <w:pStyle w:val="LoTabelle6pt-fett"/>
              <w:spacing w:after="120"/>
              <w:rPr>
                <w:szCs w:val="20"/>
              </w:rPr>
            </w:pPr>
            <w:r w:rsidRPr="007F4B4F">
              <w:rPr>
                <w:szCs w:val="20"/>
              </w:rPr>
              <w:t>Äquivalenzumformungen</w:t>
            </w:r>
          </w:p>
          <w:p w14:paraId="71676FF2" w14:textId="77777777" w:rsidR="00A22666" w:rsidRPr="007F4B4F" w:rsidRDefault="00A22666" w:rsidP="002D5F8F">
            <w:pPr>
              <w:pStyle w:val="LoTabelle-6pt-6pt"/>
              <w:rPr>
                <w:rFonts w:eastAsia="Calibri"/>
                <w:i/>
                <w:szCs w:val="20"/>
              </w:rPr>
            </w:pPr>
            <w:r w:rsidRPr="007F4B4F">
              <w:rPr>
                <w:szCs w:val="20"/>
              </w:rPr>
              <w:t>Systematisieren der Umkehroperationen führen zu Äquivalenzumformungen</w:t>
            </w:r>
          </w:p>
        </w:tc>
        <w:tc>
          <w:tcPr>
            <w:tcW w:w="1250" w:type="pct"/>
            <w:tcBorders>
              <w:top w:val="nil"/>
              <w:left w:val="single" w:sz="4" w:space="0" w:color="auto"/>
              <w:bottom w:val="nil"/>
              <w:right w:val="single" w:sz="4" w:space="0" w:color="auto"/>
            </w:tcBorders>
            <w:shd w:val="clear" w:color="auto" w:fill="auto"/>
          </w:tcPr>
          <w:p w14:paraId="283E8DAD" w14:textId="77777777" w:rsidR="00A22666" w:rsidRPr="007F4B4F" w:rsidRDefault="00A22666" w:rsidP="002D5F8F">
            <w:pPr>
              <w:pStyle w:val="LoTabelle-6pt"/>
              <w:spacing w:after="120"/>
              <w:rPr>
                <w:rFonts w:eastAsia="Calibri"/>
                <w:i/>
                <w:szCs w:val="20"/>
              </w:rPr>
            </w:pPr>
            <w:r w:rsidRPr="007F4B4F">
              <w:rPr>
                <w:rFonts w:eastAsia="Calibri"/>
                <w:szCs w:val="20"/>
                <w:lang w:eastAsia="en-US"/>
              </w:rPr>
              <w:t>Veranschaulichung am Waagemodell</w:t>
            </w:r>
          </w:p>
        </w:tc>
      </w:tr>
      <w:tr w:rsidR="00A22666" w:rsidRPr="007F4B4F" w14:paraId="51EED60E" w14:textId="77777777" w:rsidTr="00FE1255">
        <w:tc>
          <w:tcPr>
            <w:tcW w:w="1250" w:type="pct"/>
            <w:vMerge/>
            <w:tcBorders>
              <w:left w:val="single" w:sz="4" w:space="0" w:color="auto"/>
              <w:right w:val="single" w:sz="4" w:space="0" w:color="auto"/>
            </w:tcBorders>
            <w:shd w:val="clear" w:color="auto" w:fill="auto"/>
          </w:tcPr>
          <w:p w14:paraId="33471B14"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nil"/>
              <w:right w:val="single" w:sz="4" w:space="0" w:color="auto"/>
            </w:tcBorders>
            <w:shd w:val="clear" w:color="auto" w:fill="auto"/>
          </w:tcPr>
          <w:p w14:paraId="49E68F88"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nil"/>
              <w:right w:val="single" w:sz="4" w:space="0" w:color="auto"/>
            </w:tcBorders>
            <w:shd w:val="clear" w:color="auto" w:fill="auto"/>
          </w:tcPr>
          <w:p w14:paraId="2D1D26E7" w14:textId="77777777" w:rsidR="00A22666" w:rsidRPr="007F4B4F" w:rsidRDefault="00A22666" w:rsidP="002D5F8F">
            <w:pPr>
              <w:pStyle w:val="LoTabelle-6pt"/>
              <w:spacing w:after="120"/>
              <w:rPr>
                <w:rFonts w:eastAsia="Calibri"/>
                <w:i/>
                <w:szCs w:val="20"/>
              </w:rPr>
            </w:pPr>
            <w:r w:rsidRPr="007F4B4F">
              <w:rPr>
                <w:szCs w:val="20"/>
              </w:rPr>
              <w:t>Systematisiertes Lösen von linearen Gle</w:t>
            </w:r>
            <w:r w:rsidRPr="007F4B4F">
              <w:rPr>
                <w:szCs w:val="20"/>
              </w:rPr>
              <w:t>i</w:t>
            </w:r>
            <w:r w:rsidRPr="007F4B4F">
              <w:rPr>
                <w:szCs w:val="20"/>
              </w:rPr>
              <w:t>chungen</w:t>
            </w:r>
          </w:p>
        </w:tc>
        <w:tc>
          <w:tcPr>
            <w:tcW w:w="1250" w:type="pct"/>
            <w:tcBorders>
              <w:top w:val="nil"/>
              <w:left w:val="single" w:sz="4" w:space="0" w:color="auto"/>
              <w:bottom w:val="nil"/>
              <w:right w:val="single" w:sz="4" w:space="0" w:color="auto"/>
            </w:tcBorders>
            <w:shd w:val="clear" w:color="auto" w:fill="auto"/>
          </w:tcPr>
          <w:p w14:paraId="526A453B" w14:textId="77777777" w:rsidR="00A22666" w:rsidRPr="007F4B4F" w:rsidRDefault="00A22666" w:rsidP="002D5F8F">
            <w:pPr>
              <w:spacing w:before="120" w:after="120"/>
              <w:rPr>
                <w:rFonts w:eastAsia="Calibri" w:cs="Arial"/>
                <w:i/>
                <w:sz w:val="20"/>
                <w:szCs w:val="20"/>
              </w:rPr>
            </w:pPr>
          </w:p>
        </w:tc>
      </w:tr>
      <w:tr w:rsidR="00A22666" w:rsidRPr="007F4B4F" w14:paraId="091A371D" w14:textId="77777777" w:rsidTr="00FE1255">
        <w:tc>
          <w:tcPr>
            <w:tcW w:w="1250" w:type="pct"/>
            <w:vMerge/>
            <w:tcBorders>
              <w:left w:val="single" w:sz="4" w:space="0" w:color="auto"/>
              <w:right w:val="single" w:sz="4" w:space="0" w:color="auto"/>
            </w:tcBorders>
            <w:shd w:val="clear" w:color="auto" w:fill="auto"/>
          </w:tcPr>
          <w:p w14:paraId="5296A6F5"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788FF6F7" w14:textId="77777777" w:rsidR="00A22666" w:rsidRPr="007F4B4F" w:rsidRDefault="00A22666" w:rsidP="002D5F8F">
            <w:pPr>
              <w:spacing w:before="120" w:after="120"/>
              <w:rPr>
                <w:rFonts w:eastAsia="Calibri" w:cs="Arial"/>
                <w:i/>
                <w:sz w:val="20"/>
                <w:szCs w:val="20"/>
              </w:rPr>
            </w:pPr>
          </w:p>
        </w:tc>
        <w:tc>
          <w:tcPr>
            <w:tcW w:w="1250" w:type="pct"/>
            <w:tcBorders>
              <w:top w:val="nil"/>
              <w:left w:val="single" w:sz="4" w:space="0" w:color="auto"/>
              <w:right w:val="single" w:sz="4" w:space="0" w:color="auto"/>
            </w:tcBorders>
            <w:shd w:val="clear" w:color="auto" w:fill="auto"/>
          </w:tcPr>
          <w:p w14:paraId="46026C7F" w14:textId="77777777" w:rsidR="00A22666" w:rsidRPr="007F4B4F" w:rsidRDefault="00A22666" w:rsidP="002D5F8F">
            <w:pPr>
              <w:pStyle w:val="LoTabelle-6pt"/>
              <w:spacing w:after="120"/>
              <w:rPr>
                <w:szCs w:val="20"/>
              </w:rPr>
            </w:pPr>
          </w:p>
        </w:tc>
        <w:tc>
          <w:tcPr>
            <w:tcW w:w="1250" w:type="pct"/>
            <w:tcBorders>
              <w:top w:val="nil"/>
              <w:left w:val="single" w:sz="4" w:space="0" w:color="auto"/>
              <w:right w:val="single" w:sz="4" w:space="0" w:color="auto"/>
            </w:tcBorders>
            <w:shd w:val="clear" w:color="auto" w:fill="auto"/>
          </w:tcPr>
          <w:p w14:paraId="66092D42" w14:textId="77777777" w:rsidR="00A22666" w:rsidRPr="008B6E11" w:rsidRDefault="00A22666" w:rsidP="002D5F8F">
            <w:pPr>
              <w:pStyle w:val="LoTabelle-6pt"/>
              <w:spacing w:after="120"/>
              <w:rPr>
                <w:rFonts w:eastAsia="Calibri"/>
                <w:szCs w:val="20"/>
                <w:lang w:eastAsia="en-US"/>
              </w:rPr>
            </w:pPr>
          </w:p>
        </w:tc>
      </w:tr>
      <w:tr w:rsidR="00A22666" w:rsidRPr="00E64778" w14:paraId="6226D160" w14:textId="77777777" w:rsidTr="00FE1255">
        <w:tc>
          <w:tcPr>
            <w:tcW w:w="1250" w:type="pct"/>
            <w:tcBorders>
              <w:left w:val="single" w:sz="4" w:space="0" w:color="auto"/>
              <w:bottom w:val="single" w:sz="4" w:space="0" w:color="auto"/>
              <w:right w:val="single" w:sz="4" w:space="0" w:color="auto"/>
            </w:tcBorders>
            <w:shd w:val="clear" w:color="auto" w:fill="auto"/>
          </w:tcPr>
          <w:p w14:paraId="4DC109DC" w14:textId="3B290722" w:rsidR="00DA3F6A" w:rsidRPr="00E64778" w:rsidRDefault="00DA3F6A" w:rsidP="002D5F8F">
            <w:pPr>
              <w:pStyle w:val="LoTabelle-6pt-6pt"/>
              <w:rPr>
                <w:szCs w:val="20"/>
              </w:rPr>
            </w:pPr>
            <w:r w:rsidRPr="00E64778">
              <w:rPr>
                <w:b/>
                <w:szCs w:val="20"/>
              </w:rPr>
              <w:t>2.1. Argumentieren und Beweisen</w:t>
            </w:r>
            <w:r w:rsidRPr="00E64778">
              <w:rPr>
                <w:szCs w:val="20"/>
              </w:rPr>
              <w:t xml:space="preserve"> </w:t>
            </w:r>
            <w:r w:rsidRPr="00E64778">
              <w:rPr>
                <w:szCs w:val="20"/>
              </w:rPr>
              <w:br/>
              <w:t>9.beim Erläutern und Begründen unte</w:t>
            </w:r>
            <w:r w:rsidRPr="00E64778">
              <w:rPr>
                <w:szCs w:val="20"/>
              </w:rPr>
              <w:t>r</w:t>
            </w:r>
            <w:r w:rsidRPr="00E64778">
              <w:rPr>
                <w:szCs w:val="20"/>
              </w:rPr>
              <w:t>schiedliche Darstellungsformen verwe</w:t>
            </w:r>
            <w:r w:rsidRPr="00E64778">
              <w:rPr>
                <w:szCs w:val="20"/>
              </w:rPr>
              <w:t>n</w:t>
            </w:r>
            <w:r w:rsidRPr="00E64778">
              <w:rPr>
                <w:szCs w:val="20"/>
              </w:rPr>
              <w:t>den (verbal, zeichnerisch, tabellarisch,  formalisiert</w:t>
            </w: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01A40ADA" w14:textId="77777777" w:rsidR="00A22666" w:rsidRPr="00E64778" w:rsidRDefault="00A22666" w:rsidP="002D5F8F">
            <w:pPr>
              <w:spacing w:before="120" w:after="120"/>
              <w:rPr>
                <w:rFonts w:eastAsia="Calibri" w:cs="Arial"/>
                <w:sz w:val="20"/>
                <w:szCs w:val="20"/>
                <w:lang w:eastAsia="en-US"/>
              </w:rPr>
            </w:pPr>
            <w:r w:rsidRPr="00E64778">
              <w:rPr>
                <w:rFonts w:eastAsia="Calibri" w:cs="Arial"/>
                <w:sz w:val="20"/>
                <w:szCs w:val="20"/>
                <w:lang w:eastAsia="en-US"/>
              </w:rPr>
              <w:t xml:space="preserve">(29) die Lösbarkeit und Lösungsvielfalt von </w:t>
            </w:r>
            <w:r w:rsidRPr="00E64778">
              <w:rPr>
                <w:rFonts w:eastAsia="Calibri" w:cs="Arial"/>
                <w:i/>
                <w:sz w:val="20"/>
                <w:szCs w:val="20"/>
                <w:lang w:eastAsia="en-US"/>
              </w:rPr>
              <w:t>linearen</w:t>
            </w:r>
            <w:r w:rsidRPr="00E64778">
              <w:rPr>
                <w:rFonts w:eastAsia="Calibri" w:cs="Arial"/>
                <w:sz w:val="20"/>
                <w:szCs w:val="20"/>
                <w:lang w:eastAsia="en-US"/>
              </w:rPr>
              <w:t xml:space="preserve"> […] </w:t>
            </w:r>
            <w:r w:rsidRPr="00E64778">
              <w:rPr>
                <w:rFonts w:eastAsia="Calibri" w:cs="Arial"/>
                <w:i/>
                <w:sz w:val="20"/>
                <w:szCs w:val="20"/>
                <w:lang w:eastAsia="en-US"/>
              </w:rPr>
              <w:t>Gleichungen</w:t>
            </w:r>
            <w:r w:rsidRPr="00E64778">
              <w:rPr>
                <w:rFonts w:eastAsia="Calibri" w:cs="Arial"/>
                <w:sz w:val="20"/>
                <w:szCs w:val="20"/>
                <w:lang w:eastAsia="en-US"/>
              </w:rPr>
              <w:t xml:space="preserve"> […] unte</w:t>
            </w:r>
            <w:r w:rsidRPr="00E64778">
              <w:rPr>
                <w:rFonts w:eastAsia="Calibri" w:cs="Arial"/>
                <w:sz w:val="20"/>
                <w:szCs w:val="20"/>
                <w:lang w:eastAsia="en-US"/>
              </w:rPr>
              <w:t>r</w:t>
            </w:r>
            <w:r w:rsidRPr="00E64778">
              <w:rPr>
                <w:rFonts w:eastAsia="Calibri" w:cs="Arial"/>
                <w:sz w:val="20"/>
                <w:szCs w:val="20"/>
                <w:lang w:eastAsia="en-US"/>
              </w:rPr>
              <w:t>suchen</w:t>
            </w:r>
          </w:p>
        </w:tc>
        <w:tc>
          <w:tcPr>
            <w:tcW w:w="1250" w:type="pct"/>
            <w:tcBorders>
              <w:left w:val="single" w:sz="4" w:space="0" w:color="auto"/>
              <w:bottom w:val="single" w:sz="4" w:space="0" w:color="auto"/>
              <w:right w:val="single" w:sz="4" w:space="0" w:color="auto"/>
            </w:tcBorders>
            <w:shd w:val="clear" w:color="auto" w:fill="auto"/>
          </w:tcPr>
          <w:p w14:paraId="1FAE7E13" w14:textId="77777777" w:rsidR="004F1710" w:rsidRDefault="00A22666" w:rsidP="004F1710">
            <w:pPr>
              <w:pStyle w:val="LoTabelle-6pt"/>
              <w:spacing w:after="120"/>
              <w:rPr>
                <w:szCs w:val="20"/>
              </w:rPr>
            </w:pPr>
            <w:r w:rsidRPr="004F1710">
              <w:rPr>
                <w:b/>
                <w:szCs w:val="20"/>
              </w:rPr>
              <w:t>Sonderfälle</w:t>
            </w:r>
            <w:r w:rsidRPr="00E64778">
              <w:rPr>
                <w:szCs w:val="20"/>
              </w:rPr>
              <w:t xml:space="preserve"> </w:t>
            </w:r>
          </w:p>
          <w:p w14:paraId="40A3C4C6" w14:textId="77777777" w:rsidR="00A22666" w:rsidRDefault="004F1710" w:rsidP="004F1710">
            <w:pPr>
              <w:pStyle w:val="LoTabelle-6pt"/>
              <w:spacing w:after="120"/>
              <w:rPr>
                <w:szCs w:val="20"/>
              </w:rPr>
            </w:pPr>
            <w:r>
              <w:rPr>
                <w:szCs w:val="20"/>
              </w:rPr>
              <w:t>L</w:t>
            </w:r>
            <w:r w:rsidR="00A22666" w:rsidRPr="00E64778">
              <w:rPr>
                <w:szCs w:val="20"/>
              </w:rPr>
              <w:t>inearen Gleichungen</w:t>
            </w:r>
            <w:r>
              <w:rPr>
                <w:szCs w:val="20"/>
              </w:rPr>
              <w:t xml:space="preserve"> ohne Lösungen</w:t>
            </w:r>
          </w:p>
          <w:p w14:paraId="0D40FD14" w14:textId="65C0B56C" w:rsidR="004F1710" w:rsidRPr="00E64778" w:rsidRDefault="004F1710" w:rsidP="004F1710">
            <w:pPr>
              <w:pStyle w:val="LoTabelle-6pt"/>
              <w:spacing w:after="120"/>
              <w:rPr>
                <w:szCs w:val="20"/>
              </w:rPr>
            </w:pPr>
            <w:r>
              <w:rPr>
                <w:szCs w:val="20"/>
              </w:rPr>
              <w:t>Lineare Gleichungen mit unendlich vielen Lösungen</w:t>
            </w:r>
          </w:p>
        </w:tc>
        <w:tc>
          <w:tcPr>
            <w:tcW w:w="1250" w:type="pct"/>
            <w:tcBorders>
              <w:left w:val="single" w:sz="4" w:space="0" w:color="auto"/>
              <w:bottom w:val="single" w:sz="4" w:space="0" w:color="auto"/>
              <w:right w:val="single" w:sz="4" w:space="0" w:color="auto"/>
            </w:tcBorders>
            <w:shd w:val="clear" w:color="auto" w:fill="auto"/>
          </w:tcPr>
          <w:p w14:paraId="6A7D40AB" w14:textId="2E89AEEF" w:rsidR="00A22666" w:rsidRPr="00E64778" w:rsidRDefault="00A22666" w:rsidP="002D5F8F">
            <w:pPr>
              <w:pStyle w:val="LoTabelle-6pt"/>
              <w:spacing w:after="120"/>
              <w:rPr>
                <w:rFonts w:eastAsia="Calibri"/>
                <w:szCs w:val="20"/>
                <w:lang w:eastAsia="en-US"/>
              </w:rPr>
            </w:pPr>
            <w:r w:rsidRPr="00E64778">
              <w:rPr>
                <w:rFonts w:eastAsia="Calibri"/>
                <w:szCs w:val="20"/>
                <w:lang w:eastAsia="en-US"/>
              </w:rPr>
              <w:t>Argument</w:t>
            </w:r>
            <w:r w:rsidR="00311348">
              <w:rPr>
                <w:rFonts w:eastAsia="Calibri"/>
                <w:szCs w:val="20"/>
                <w:lang w:eastAsia="en-US"/>
              </w:rPr>
              <w:t>ation für „</w:t>
            </w:r>
            <w:r w:rsidRPr="00E64778">
              <w:rPr>
                <w:rFonts w:eastAsia="Calibri"/>
                <w:szCs w:val="20"/>
                <w:lang w:eastAsia="en-US"/>
              </w:rPr>
              <w:t>keine</w:t>
            </w:r>
            <w:r w:rsidR="00311348">
              <w:rPr>
                <w:rFonts w:eastAsia="Calibri"/>
                <w:szCs w:val="20"/>
                <w:lang w:eastAsia="en-US"/>
              </w:rPr>
              <w:t xml:space="preserve"> bzw. unendliche viele Lösungen“</w:t>
            </w:r>
            <w:r w:rsidRPr="00E64778">
              <w:rPr>
                <w:rFonts w:eastAsia="Calibri"/>
                <w:szCs w:val="20"/>
                <w:lang w:eastAsia="en-US"/>
              </w:rPr>
              <w:t xml:space="preserve"> ist hier zunächst nur fo</w:t>
            </w:r>
            <w:r w:rsidRPr="00E64778">
              <w:rPr>
                <w:rFonts w:eastAsia="Calibri"/>
                <w:szCs w:val="20"/>
                <w:lang w:eastAsia="en-US"/>
              </w:rPr>
              <w:t>r</w:t>
            </w:r>
            <w:r w:rsidRPr="00E64778">
              <w:rPr>
                <w:rFonts w:eastAsia="Calibri"/>
                <w:szCs w:val="20"/>
                <w:lang w:eastAsia="en-US"/>
              </w:rPr>
              <w:t>malis</w:t>
            </w:r>
            <w:r w:rsidR="00311348">
              <w:rPr>
                <w:rFonts w:eastAsia="Calibri"/>
                <w:szCs w:val="20"/>
                <w:lang w:eastAsia="en-US"/>
              </w:rPr>
              <w:t xml:space="preserve">iert möglich, erst in Klasse 8 </w:t>
            </w:r>
            <w:r w:rsidRPr="00E64778">
              <w:rPr>
                <w:rFonts w:eastAsia="Calibri"/>
                <w:szCs w:val="20"/>
                <w:lang w:eastAsia="en-US"/>
              </w:rPr>
              <w:t>mithilfe funktionalen Denkens</w:t>
            </w:r>
          </w:p>
        </w:tc>
      </w:tr>
    </w:tbl>
    <w:p w14:paraId="2703FFEC" w14:textId="77777777" w:rsidR="00A22666" w:rsidRDefault="00A22666" w:rsidP="00A22666">
      <w:pPr>
        <w:rPr>
          <w:rFonts w:cs="Arial"/>
          <w:b/>
        </w:rPr>
      </w:pPr>
      <w:r w:rsidRPr="00C81F78">
        <w:rPr>
          <w:rFonts w:cs="Arial"/>
          <w:b/>
        </w:rPr>
        <w:br w:type="page"/>
      </w: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3980"/>
        <w:gridCol w:w="3980"/>
        <w:gridCol w:w="3980"/>
        <w:gridCol w:w="3980"/>
      </w:tblGrid>
      <w:tr w:rsidR="00A22666" w:rsidRPr="00C81F78" w14:paraId="647F0653" w14:textId="77777777" w:rsidTr="00BC15B6">
        <w:tc>
          <w:tcPr>
            <w:tcW w:w="5000" w:type="pct"/>
            <w:gridSpan w:val="4"/>
            <w:shd w:val="clear" w:color="auto" w:fill="D9D9D9"/>
            <w:hideMark/>
          </w:tcPr>
          <w:p w14:paraId="5F7DBFD3" w14:textId="77777777" w:rsidR="00A22666" w:rsidRPr="00C81F78" w:rsidRDefault="00A22666" w:rsidP="00FE1255">
            <w:pPr>
              <w:pStyle w:val="bcTab"/>
            </w:pPr>
            <w:r w:rsidRPr="00C81F78">
              <w:lastRenderedPageBreak/>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r w:rsidRPr="00C81F78">
              <w:br w:type="page"/>
            </w:r>
            <w:bookmarkStart w:id="28" w:name="_Toc466749031"/>
            <w:bookmarkStart w:id="29" w:name="_Toc482018974"/>
            <w:r w:rsidRPr="00C81F78">
              <w:t>Geometrie an Figuren</w:t>
            </w:r>
            <w:bookmarkEnd w:id="28"/>
            <w:bookmarkEnd w:id="29"/>
          </w:p>
          <w:p w14:paraId="7634D93E" w14:textId="77777777" w:rsidR="00A22666" w:rsidRPr="00C81F78" w:rsidRDefault="00A22666" w:rsidP="007E296A">
            <w:pPr>
              <w:pStyle w:val="bcTabcaStd"/>
            </w:pPr>
            <w:r w:rsidRPr="00C81F78">
              <w:t>ca. 14 Std.</w:t>
            </w:r>
          </w:p>
        </w:tc>
      </w:tr>
      <w:tr w:rsidR="00A22666" w:rsidRPr="00C81F78" w14:paraId="5E988EFA" w14:textId="77777777" w:rsidTr="00BC15B6">
        <w:tc>
          <w:tcPr>
            <w:tcW w:w="5000" w:type="pct"/>
            <w:gridSpan w:val="4"/>
            <w:shd w:val="clear" w:color="auto" w:fill="auto"/>
          </w:tcPr>
          <w:p w14:paraId="78228015" w14:textId="77777777" w:rsidR="00A22666" w:rsidRPr="00C81F78" w:rsidRDefault="00A22666" w:rsidP="007E296A"/>
        </w:tc>
      </w:tr>
      <w:tr w:rsidR="00A22666" w:rsidRPr="00C81F78" w14:paraId="21A7DF79" w14:textId="77777777" w:rsidTr="00BC15B6">
        <w:tc>
          <w:tcPr>
            <w:tcW w:w="1250" w:type="pct"/>
            <w:shd w:val="clear" w:color="auto" w:fill="F59D1E"/>
            <w:vAlign w:val="center"/>
            <w:hideMark/>
          </w:tcPr>
          <w:p w14:paraId="1DB1F5A6" w14:textId="77777777" w:rsidR="00A22666" w:rsidRPr="00C81F78" w:rsidRDefault="00A22666" w:rsidP="007E296A">
            <w:pPr>
              <w:pStyle w:val="bcTabweiKompetenzen"/>
            </w:pPr>
            <w:r w:rsidRPr="00C81F78">
              <w:t xml:space="preserve">Prozessbezogene </w:t>
            </w:r>
            <w:r>
              <w:br/>
            </w:r>
            <w:r w:rsidRPr="00C81F78">
              <w:t>Kompetenzen</w:t>
            </w:r>
          </w:p>
        </w:tc>
        <w:tc>
          <w:tcPr>
            <w:tcW w:w="1250" w:type="pct"/>
            <w:shd w:val="clear" w:color="auto" w:fill="B70017"/>
            <w:vAlign w:val="center"/>
          </w:tcPr>
          <w:p w14:paraId="4F299933" w14:textId="77777777" w:rsidR="00A22666" w:rsidRPr="00C81F78" w:rsidRDefault="00A22666" w:rsidP="007E296A">
            <w:pPr>
              <w:pStyle w:val="bcTabweiKompetenzen"/>
            </w:pPr>
            <w:r w:rsidRPr="00C81F78">
              <w:t xml:space="preserve">Inhaltsbezogene </w:t>
            </w:r>
            <w:r>
              <w:br/>
            </w:r>
            <w:r w:rsidRPr="00C81F78">
              <w:t>Kompetenzen</w:t>
            </w:r>
          </w:p>
        </w:tc>
        <w:tc>
          <w:tcPr>
            <w:tcW w:w="1250" w:type="pct"/>
            <w:vMerge w:val="restart"/>
            <w:shd w:val="clear" w:color="auto" w:fill="D9D9D9"/>
            <w:hideMark/>
          </w:tcPr>
          <w:p w14:paraId="09E726B4" w14:textId="77777777" w:rsidR="00A22666" w:rsidRPr="00C81F78" w:rsidRDefault="00A22666" w:rsidP="007E296A">
            <w:pPr>
              <w:pStyle w:val="bcTabschwKompetenzen"/>
            </w:pPr>
            <w:r w:rsidRPr="00C81F78">
              <w:t>Konkretisierung,</w:t>
            </w:r>
            <w:r w:rsidRPr="00C81F78">
              <w:br/>
              <w:t>Vorgehen im Unterricht</w:t>
            </w:r>
          </w:p>
        </w:tc>
        <w:tc>
          <w:tcPr>
            <w:tcW w:w="1250" w:type="pct"/>
            <w:vMerge w:val="restart"/>
            <w:shd w:val="clear" w:color="auto" w:fill="D9D9D9"/>
          </w:tcPr>
          <w:p w14:paraId="03C46D75" w14:textId="77777777" w:rsidR="00A22666" w:rsidRPr="00C81F78" w:rsidRDefault="00A22666" w:rsidP="007E296A">
            <w:pPr>
              <w:pStyle w:val="bcTabschwKompetenzen"/>
            </w:pPr>
            <w:r w:rsidRPr="00C81F78">
              <w:t xml:space="preserve">Hinweise, Arbeitsmittel, </w:t>
            </w:r>
            <w:r w:rsidRPr="00C81F78">
              <w:br/>
              <w:t>Organisation, Verweise</w:t>
            </w:r>
          </w:p>
        </w:tc>
      </w:tr>
      <w:tr w:rsidR="00A22666" w:rsidRPr="00C81F78" w14:paraId="65DFF446" w14:textId="77777777" w:rsidTr="00BC15B6">
        <w:tc>
          <w:tcPr>
            <w:tcW w:w="2500" w:type="pct"/>
            <w:gridSpan w:val="2"/>
            <w:shd w:val="clear" w:color="auto" w:fill="auto"/>
            <w:vAlign w:val="center"/>
          </w:tcPr>
          <w:p w14:paraId="4034E0C0" w14:textId="77777777" w:rsidR="00A22666" w:rsidRPr="00C81F78" w:rsidRDefault="00A22666" w:rsidP="007E296A">
            <w:pPr>
              <w:jc w:val="center"/>
              <w:rPr>
                <w:rFonts w:eastAsia="Calibri" w:cs="Arial"/>
                <w:szCs w:val="22"/>
              </w:rPr>
            </w:pPr>
            <w:r w:rsidRPr="00C81F78">
              <w:rPr>
                <w:rFonts w:cs="Arial"/>
              </w:rPr>
              <w:t>Die Schülerinnen und Schüler könne</w:t>
            </w:r>
            <w:r>
              <w:rPr>
                <w:rFonts w:cs="Arial"/>
              </w:rPr>
              <w:t>n</w:t>
            </w:r>
          </w:p>
        </w:tc>
        <w:tc>
          <w:tcPr>
            <w:tcW w:w="1250" w:type="pct"/>
            <w:vMerge/>
            <w:shd w:val="clear" w:color="auto" w:fill="auto"/>
          </w:tcPr>
          <w:p w14:paraId="479EFDA4" w14:textId="77777777" w:rsidR="00A22666" w:rsidRPr="00C81F78" w:rsidRDefault="00A22666" w:rsidP="007E296A">
            <w:pPr>
              <w:spacing w:before="60"/>
              <w:rPr>
                <w:rFonts w:eastAsia="Calibri" w:cs="Arial"/>
              </w:rPr>
            </w:pPr>
          </w:p>
        </w:tc>
        <w:tc>
          <w:tcPr>
            <w:tcW w:w="1250" w:type="pct"/>
            <w:vMerge/>
            <w:shd w:val="clear" w:color="auto" w:fill="auto"/>
          </w:tcPr>
          <w:p w14:paraId="397558E4" w14:textId="77777777" w:rsidR="00A22666" w:rsidRPr="00C81F78" w:rsidRDefault="00A22666" w:rsidP="007E296A">
            <w:pPr>
              <w:spacing w:before="60"/>
              <w:jc w:val="center"/>
              <w:rPr>
                <w:rFonts w:eastAsia="Calibri" w:cs="Arial"/>
              </w:rPr>
            </w:pPr>
          </w:p>
        </w:tc>
      </w:tr>
      <w:tr w:rsidR="00A22666" w:rsidRPr="00C81F78" w14:paraId="289C5637" w14:textId="77777777" w:rsidTr="00BC15B6">
        <w:tc>
          <w:tcPr>
            <w:tcW w:w="1250" w:type="pct"/>
            <w:shd w:val="clear" w:color="auto" w:fill="auto"/>
          </w:tcPr>
          <w:p w14:paraId="42BE4ECD" w14:textId="78B789E1" w:rsidR="00DA3F6A" w:rsidRPr="007D00CD" w:rsidRDefault="00DA3F6A" w:rsidP="009E0DD3">
            <w:pPr>
              <w:rPr>
                <w:rFonts w:eastAsia="Calibri" w:cs="Arial"/>
                <w:b/>
                <w:szCs w:val="22"/>
              </w:rPr>
            </w:pPr>
          </w:p>
        </w:tc>
        <w:tc>
          <w:tcPr>
            <w:tcW w:w="1250" w:type="pct"/>
            <w:shd w:val="clear" w:color="auto" w:fill="auto"/>
          </w:tcPr>
          <w:p w14:paraId="19E1F487" w14:textId="77777777" w:rsidR="00A22666" w:rsidRPr="007F4B4F" w:rsidRDefault="00A22666" w:rsidP="009E0DD3">
            <w:pPr>
              <w:pStyle w:val="LoibK-vorab"/>
            </w:pPr>
            <w:r w:rsidRPr="007F4B4F">
              <w:t>3.2.3 Geometrische Figuren unters</w:t>
            </w:r>
            <w:r w:rsidRPr="007F4B4F">
              <w:t>u</w:t>
            </w:r>
            <w:r w:rsidRPr="007F4B4F">
              <w:t>chen</w:t>
            </w:r>
          </w:p>
        </w:tc>
        <w:tc>
          <w:tcPr>
            <w:tcW w:w="1250" w:type="pct"/>
            <w:shd w:val="clear" w:color="auto" w:fill="auto"/>
          </w:tcPr>
          <w:p w14:paraId="0C6EA1A8" w14:textId="77777777" w:rsidR="00A22666" w:rsidRPr="007F4B4F" w:rsidRDefault="00A22666" w:rsidP="009E0DD3">
            <w:pPr>
              <w:pStyle w:val="LoTabelle6pt-fett"/>
              <w:spacing w:before="0"/>
              <w:rPr>
                <w:rFonts w:eastAsia="Calibri"/>
                <w:i/>
                <w:szCs w:val="20"/>
              </w:rPr>
            </w:pPr>
          </w:p>
        </w:tc>
        <w:tc>
          <w:tcPr>
            <w:tcW w:w="1250" w:type="pct"/>
            <w:shd w:val="clear" w:color="auto" w:fill="auto"/>
          </w:tcPr>
          <w:p w14:paraId="0B3C6FDE" w14:textId="77777777" w:rsidR="00A22666" w:rsidRPr="007F4B4F" w:rsidRDefault="00A22666" w:rsidP="009E0DD3">
            <w:pPr>
              <w:rPr>
                <w:rFonts w:eastAsia="Calibri" w:cs="Arial"/>
                <w:i/>
                <w:sz w:val="20"/>
                <w:szCs w:val="20"/>
              </w:rPr>
            </w:pPr>
          </w:p>
        </w:tc>
      </w:tr>
      <w:tr w:rsidR="006A05B2" w:rsidRPr="00C81F78" w14:paraId="6A84F677" w14:textId="77777777" w:rsidTr="00BC15B6">
        <w:tc>
          <w:tcPr>
            <w:tcW w:w="1250" w:type="pct"/>
            <w:vMerge w:val="restart"/>
            <w:shd w:val="clear" w:color="auto" w:fill="auto"/>
          </w:tcPr>
          <w:p w14:paraId="76AFD8C5" w14:textId="77777777" w:rsidR="006A05B2" w:rsidRPr="002D5F8F" w:rsidRDefault="006A05B2" w:rsidP="00E64778">
            <w:pPr>
              <w:spacing w:before="120" w:after="120"/>
              <w:rPr>
                <w:rFonts w:eastAsia="Calibri" w:cs="Arial"/>
                <w:sz w:val="20"/>
                <w:szCs w:val="20"/>
              </w:rPr>
            </w:pPr>
            <w:r w:rsidRPr="002D5F8F">
              <w:rPr>
                <w:b/>
                <w:sz w:val="20"/>
                <w:szCs w:val="20"/>
              </w:rPr>
              <w:t>2.1. Argumentieren und Beweisen</w:t>
            </w:r>
            <w:r>
              <w:rPr>
                <w:rFonts w:eastAsia="Calibri" w:cs="Arial"/>
                <w:i/>
                <w:sz w:val="20"/>
                <w:szCs w:val="20"/>
              </w:rPr>
              <w:br/>
            </w:r>
            <w:r w:rsidRPr="002D5F8F">
              <w:rPr>
                <w:rFonts w:eastAsia="Calibri" w:cs="Arial"/>
                <w:sz w:val="20"/>
                <w:szCs w:val="20"/>
              </w:rPr>
              <w:t>1. in mathematischen Zusammenhängen Vermutungen entwickeln und als math</w:t>
            </w:r>
            <w:r w:rsidRPr="002D5F8F">
              <w:rPr>
                <w:rFonts w:eastAsia="Calibri" w:cs="Arial"/>
                <w:sz w:val="20"/>
                <w:szCs w:val="20"/>
              </w:rPr>
              <w:t>e</w:t>
            </w:r>
            <w:r w:rsidRPr="002D5F8F">
              <w:rPr>
                <w:rFonts w:eastAsia="Calibri" w:cs="Arial"/>
                <w:sz w:val="20"/>
                <w:szCs w:val="20"/>
              </w:rPr>
              <w:t>matische Aussage formulieren</w:t>
            </w:r>
          </w:p>
          <w:p w14:paraId="531BE7E4" w14:textId="77777777" w:rsidR="006A05B2" w:rsidRPr="002D5F8F" w:rsidRDefault="006A05B2" w:rsidP="00E64778">
            <w:pPr>
              <w:spacing w:before="120" w:after="120"/>
              <w:rPr>
                <w:rFonts w:eastAsia="Calibri" w:cs="Arial"/>
                <w:sz w:val="20"/>
                <w:szCs w:val="20"/>
              </w:rPr>
            </w:pPr>
            <w:r w:rsidRPr="002D5F8F">
              <w:rPr>
                <w:rFonts w:eastAsia="Calibri" w:cs="Arial"/>
                <w:sz w:val="20"/>
                <w:szCs w:val="20"/>
              </w:rPr>
              <w:t>2. eine Vermutung anhand von Beispielen auf ihre Plausibilität prüfen oder anhand eines Gegenbeispiels widerlegen</w:t>
            </w:r>
          </w:p>
          <w:p w14:paraId="709BE613" w14:textId="77777777" w:rsidR="006A05B2" w:rsidRPr="002D5F8F" w:rsidRDefault="006A05B2" w:rsidP="00E64778">
            <w:pPr>
              <w:spacing w:before="120" w:after="120"/>
              <w:rPr>
                <w:rFonts w:eastAsia="Calibri" w:cs="Arial"/>
                <w:sz w:val="20"/>
                <w:szCs w:val="20"/>
              </w:rPr>
            </w:pPr>
            <w:r w:rsidRPr="002D5F8F">
              <w:rPr>
                <w:rFonts w:eastAsia="Calibri" w:cs="Arial"/>
                <w:sz w:val="20"/>
                <w:szCs w:val="20"/>
              </w:rPr>
              <w:t>4. in einer mathematischen Aussage zw</w:t>
            </w:r>
            <w:r w:rsidRPr="002D5F8F">
              <w:rPr>
                <w:rFonts w:eastAsia="Calibri" w:cs="Arial"/>
                <w:sz w:val="20"/>
                <w:szCs w:val="20"/>
              </w:rPr>
              <w:t>i</w:t>
            </w:r>
            <w:r w:rsidRPr="002D5F8F">
              <w:rPr>
                <w:rFonts w:eastAsia="Calibri" w:cs="Arial"/>
                <w:sz w:val="20"/>
                <w:szCs w:val="20"/>
              </w:rPr>
              <w:t>schen Voraussetzung und Behauptung unterscheiden</w:t>
            </w:r>
          </w:p>
          <w:p w14:paraId="27D65559" w14:textId="77777777" w:rsidR="006A05B2" w:rsidRDefault="006A05B2" w:rsidP="00E64778">
            <w:pPr>
              <w:spacing w:before="120" w:after="120"/>
              <w:rPr>
                <w:sz w:val="20"/>
                <w:szCs w:val="20"/>
              </w:rPr>
            </w:pPr>
            <w:r w:rsidRPr="002D5F8F">
              <w:rPr>
                <w:sz w:val="20"/>
                <w:szCs w:val="20"/>
              </w:rPr>
              <w:t>5.eine mathematische Aussage in einer standardisierten Form (zum Beispiel Wenn – Dann) formulieren</w:t>
            </w:r>
          </w:p>
          <w:p w14:paraId="0CA340FC" w14:textId="77777777" w:rsidR="006A05B2" w:rsidRDefault="006A05B2" w:rsidP="009436ED">
            <w:pPr>
              <w:pStyle w:val="TableParagraph"/>
              <w:spacing w:before="120"/>
              <w:rPr>
                <w:rFonts w:ascii="Arial" w:eastAsia="Times New Roman" w:hAnsi="Arial" w:cs="Arial"/>
                <w:sz w:val="20"/>
                <w:szCs w:val="20"/>
                <w:lang w:val="de-DE" w:eastAsia="de-DE"/>
              </w:rPr>
            </w:pPr>
            <w:r>
              <w:rPr>
                <w:rFonts w:ascii="Arial" w:eastAsia="Times New Roman" w:hAnsi="Arial" w:cs="Arial"/>
                <w:sz w:val="20"/>
                <w:szCs w:val="20"/>
                <w:lang w:val="de-DE" w:eastAsia="de-DE"/>
              </w:rPr>
              <w:t xml:space="preserve">12. </w:t>
            </w:r>
            <w:r w:rsidRPr="00720EA9">
              <w:rPr>
                <w:rFonts w:ascii="Arial" w:eastAsia="Times New Roman" w:hAnsi="Arial" w:cs="Arial"/>
                <w:sz w:val="20"/>
                <w:szCs w:val="20"/>
                <w:lang w:val="de-DE" w:eastAsia="de-DE"/>
              </w:rPr>
              <w:t>Zusammenhänge zwischen unte</w:t>
            </w:r>
            <w:r w:rsidRPr="00720EA9">
              <w:rPr>
                <w:rFonts w:ascii="Arial" w:eastAsia="Times New Roman" w:hAnsi="Arial" w:cs="Arial"/>
                <w:sz w:val="20"/>
                <w:szCs w:val="20"/>
                <w:lang w:val="de-DE" w:eastAsia="de-DE"/>
              </w:rPr>
              <w:t>r</w:t>
            </w:r>
            <w:r w:rsidRPr="00720EA9">
              <w:rPr>
                <w:rFonts w:ascii="Arial" w:eastAsia="Times New Roman" w:hAnsi="Arial" w:cs="Arial"/>
                <w:sz w:val="20"/>
                <w:szCs w:val="20"/>
                <w:lang w:val="de-DE" w:eastAsia="de-DE"/>
              </w:rPr>
              <w:t>schiedlichen Teilgebieten der Mathematik zum Lösen nutzen</w:t>
            </w:r>
          </w:p>
          <w:p w14:paraId="14894EE2" w14:textId="77777777" w:rsidR="006A05B2" w:rsidRDefault="006A05B2" w:rsidP="00F5660D">
            <w:pPr>
              <w:spacing w:before="120" w:after="120"/>
              <w:rPr>
                <w:rFonts w:eastAsia="Calibri" w:cs="Arial"/>
                <w:sz w:val="20"/>
                <w:szCs w:val="20"/>
              </w:rPr>
            </w:pPr>
            <w:r w:rsidRPr="00F5660D">
              <w:rPr>
                <w:rFonts w:eastAsia="Calibri" w:cs="Arial"/>
                <w:sz w:val="20"/>
                <w:szCs w:val="20"/>
              </w:rPr>
              <w:t>13. Aussagen auf ihren Wahrheitsgehalt prüfen und Beweise führen</w:t>
            </w:r>
          </w:p>
          <w:p w14:paraId="7BD9C2BD" w14:textId="5AE133CA" w:rsidR="006A05B2" w:rsidRPr="009436ED" w:rsidRDefault="006A05B2" w:rsidP="009436ED">
            <w:pPr>
              <w:pStyle w:val="TableParagraph"/>
              <w:spacing w:before="120"/>
              <w:rPr>
                <w:rFonts w:ascii="Arial" w:eastAsia="Times New Roman" w:hAnsi="Arial" w:cs="Arial"/>
                <w:sz w:val="20"/>
                <w:szCs w:val="20"/>
                <w:lang w:val="de-DE" w:eastAsia="de-DE"/>
              </w:rPr>
            </w:pPr>
            <w:r>
              <w:rPr>
                <w:rFonts w:ascii="Arial" w:eastAsia="Times New Roman" w:hAnsi="Arial" w:cs="Arial"/>
                <w:sz w:val="20"/>
                <w:szCs w:val="20"/>
                <w:lang w:val="de-DE" w:eastAsia="de-DE"/>
              </w:rPr>
              <w:t>16. Lösungswege vergleichen</w:t>
            </w:r>
          </w:p>
        </w:tc>
        <w:tc>
          <w:tcPr>
            <w:tcW w:w="1250" w:type="pct"/>
            <w:shd w:val="clear" w:color="auto" w:fill="auto"/>
          </w:tcPr>
          <w:p w14:paraId="10068547" w14:textId="77777777" w:rsidR="006A05B2" w:rsidRPr="00F5660D" w:rsidRDefault="006A05B2" w:rsidP="00F5660D">
            <w:pPr>
              <w:pStyle w:val="LoTabelle-6pt-6pt"/>
              <w:rPr>
                <w:rFonts w:eastAsia="Calibri"/>
                <w:szCs w:val="20"/>
              </w:rPr>
            </w:pPr>
            <w:r w:rsidRPr="002D5F8F">
              <w:rPr>
                <w:rFonts w:eastAsia="Calibri"/>
                <w:szCs w:val="20"/>
              </w:rPr>
              <w:t xml:space="preserve">(1) </w:t>
            </w:r>
            <w:r w:rsidRPr="00311348">
              <w:rPr>
                <w:rFonts w:eastAsia="Calibri"/>
                <w:i/>
                <w:szCs w:val="20"/>
              </w:rPr>
              <w:t>rechtwinklige, spitzwinklige, stump</w:t>
            </w:r>
            <w:r w:rsidRPr="00311348">
              <w:rPr>
                <w:rFonts w:eastAsia="Calibri"/>
                <w:i/>
                <w:szCs w:val="20"/>
              </w:rPr>
              <w:t>f</w:t>
            </w:r>
            <w:r w:rsidRPr="00311348">
              <w:rPr>
                <w:rFonts w:eastAsia="Calibri"/>
                <w:i/>
                <w:szCs w:val="20"/>
              </w:rPr>
              <w:t>winklige, gleichschenklige</w:t>
            </w:r>
            <w:r w:rsidRPr="002D5F8F">
              <w:rPr>
                <w:rFonts w:eastAsia="Calibri"/>
                <w:szCs w:val="20"/>
              </w:rPr>
              <w:t xml:space="preserve"> und </w:t>
            </w:r>
            <w:r w:rsidRPr="00311348">
              <w:rPr>
                <w:rFonts w:eastAsia="Calibri"/>
                <w:i/>
                <w:szCs w:val="20"/>
              </w:rPr>
              <w:t>gleichseit</w:t>
            </w:r>
            <w:r w:rsidRPr="00311348">
              <w:rPr>
                <w:rFonts w:eastAsia="Calibri"/>
                <w:i/>
                <w:szCs w:val="20"/>
              </w:rPr>
              <w:t>i</w:t>
            </w:r>
            <w:r w:rsidRPr="00311348">
              <w:rPr>
                <w:rFonts w:eastAsia="Calibri"/>
                <w:i/>
                <w:szCs w:val="20"/>
              </w:rPr>
              <w:t>ge</w:t>
            </w:r>
            <w:r w:rsidRPr="00F5660D">
              <w:rPr>
                <w:rFonts w:eastAsia="Calibri"/>
                <w:szCs w:val="20"/>
              </w:rPr>
              <w:t xml:space="preserve"> Dreiecke identifizieren</w:t>
            </w:r>
          </w:p>
          <w:p w14:paraId="7E5B423F" w14:textId="77777777" w:rsidR="006A05B2" w:rsidRPr="00F5660D" w:rsidRDefault="006A05B2" w:rsidP="00F5660D">
            <w:pPr>
              <w:pStyle w:val="LoibK-vorab"/>
              <w:spacing w:before="120" w:after="120"/>
              <w:rPr>
                <w:rFonts w:cs="Arial"/>
                <w:b w:val="0"/>
              </w:rPr>
            </w:pPr>
            <w:r w:rsidRPr="00F5660D">
              <w:rPr>
                <w:b w:val="0"/>
                <w:spacing w:val="-4"/>
                <w:shd w:val="clear" w:color="auto" w:fill="F5A092"/>
              </w:rPr>
              <w:t>E:</w:t>
            </w:r>
            <w:r w:rsidRPr="00F5660D">
              <w:rPr>
                <w:b w:val="0"/>
                <w:spacing w:val="-4"/>
              </w:rPr>
              <w:t xml:space="preserve"> </w:t>
            </w:r>
            <w:r w:rsidRPr="00F5660D">
              <w:rPr>
                <w:rFonts w:cs="Arial"/>
                <w:b w:val="0"/>
              </w:rPr>
              <w:t>Teilkompetenz schon in Klasse 5/6</w:t>
            </w:r>
          </w:p>
          <w:p w14:paraId="0E097821" w14:textId="77777777" w:rsidR="006A05B2" w:rsidRPr="00F5660D" w:rsidRDefault="006A05B2" w:rsidP="00F5660D">
            <w:pPr>
              <w:pStyle w:val="LoTabelle-6pt-6pt"/>
              <w:rPr>
                <w:rFonts w:eastAsia="Calibri"/>
                <w:szCs w:val="20"/>
              </w:rPr>
            </w:pPr>
            <w:r w:rsidRPr="00F5660D">
              <w:rPr>
                <w:rFonts w:eastAsia="Calibri"/>
                <w:szCs w:val="20"/>
              </w:rPr>
              <w:t xml:space="preserve">(2) </w:t>
            </w:r>
            <w:r w:rsidRPr="00311348">
              <w:rPr>
                <w:rFonts w:eastAsia="Calibri"/>
                <w:i/>
                <w:szCs w:val="20"/>
              </w:rPr>
              <w:t xml:space="preserve">Vierecke </w:t>
            </w:r>
            <w:r w:rsidRPr="00311348">
              <w:rPr>
                <w:rFonts w:eastAsia="Calibri"/>
                <w:szCs w:val="20"/>
              </w:rPr>
              <w:t>(</w:t>
            </w:r>
            <w:r w:rsidRPr="00311348">
              <w:rPr>
                <w:rFonts w:eastAsia="Calibri"/>
                <w:i/>
                <w:szCs w:val="20"/>
              </w:rPr>
              <w:t>Quadrat, Rechteck, Raute, Drachenviereck, Parallelogramm, Trapez</w:t>
            </w:r>
            <w:r w:rsidRPr="00311348">
              <w:rPr>
                <w:rFonts w:eastAsia="Calibri"/>
                <w:szCs w:val="20"/>
              </w:rPr>
              <w:t>)</w:t>
            </w:r>
            <w:r w:rsidRPr="00F5660D">
              <w:rPr>
                <w:rFonts w:eastAsia="Calibri"/>
                <w:szCs w:val="20"/>
              </w:rPr>
              <w:t xml:space="preserve"> identifizieren und deren spezielle Eige</w:t>
            </w:r>
            <w:r w:rsidRPr="00F5660D">
              <w:rPr>
                <w:rFonts w:eastAsia="Calibri"/>
                <w:szCs w:val="20"/>
              </w:rPr>
              <w:t>n</w:t>
            </w:r>
            <w:r w:rsidRPr="00F5660D">
              <w:rPr>
                <w:rFonts w:eastAsia="Calibri"/>
                <w:szCs w:val="20"/>
              </w:rPr>
              <w:t>schaften beschreiben</w:t>
            </w:r>
          </w:p>
          <w:p w14:paraId="6C10CB53" w14:textId="1C524C9A" w:rsidR="006A05B2" w:rsidRPr="007F4B4F" w:rsidRDefault="006A05B2" w:rsidP="00F5660D">
            <w:pPr>
              <w:pStyle w:val="LoibK-vorab"/>
              <w:spacing w:before="120" w:after="120"/>
            </w:pPr>
            <w:r w:rsidRPr="00F5660D">
              <w:rPr>
                <w:b w:val="0"/>
                <w:spacing w:val="-4"/>
                <w:shd w:val="clear" w:color="auto" w:fill="FFE2D5"/>
              </w:rPr>
              <w:t>G:</w:t>
            </w:r>
            <w:r w:rsidRPr="00F5660D">
              <w:rPr>
                <w:b w:val="0"/>
              </w:rPr>
              <w:t xml:space="preserve"> </w:t>
            </w:r>
            <w:r w:rsidRPr="00F5660D">
              <w:rPr>
                <w:rFonts w:cs="Arial"/>
                <w:b w:val="0"/>
              </w:rPr>
              <w:t>nur Eigenschaften angeben</w:t>
            </w:r>
          </w:p>
        </w:tc>
        <w:tc>
          <w:tcPr>
            <w:tcW w:w="1250" w:type="pct"/>
            <w:vMerge w:val="restart"/>
            <w:shd w:val="clear" w:color="auto" w:fill="auto"/>
          </w:tcPr>
          <w:p w14:paraId="5EDF49C5" w14:textId="77777777" w:rsidR="006A05B2" w:rsidRDefault="006A05B2" w:rsidP="00F5660D">
            <w:pPr>
              <w:pStyle w:val="LoTabelle6pt-fett"/>
              <w:spacing w:after="120"/>
              <w:rPr>
                <w:rFonts w:eastAsia="Calibri"/>
                <w:szCs w:val="20"/>
              </w:rPr>
            </w:pPr>
            <w:r>
              <w:rPr>
                <w:rFonts w:eastAsia="Calibri"/>
                <w:szCs w:val="20"/>
              </w:rPr>
              <w:t>Dreiecke und Vierecke Klassifizieren</w:t>
            </w:r>
          </w:p>
          <w:p w14:paraId="0525EDC5" w14:textId="77777777" w:rsidR="006A05B2" w:rsidRDefault="006A05B2" w:rsidP="00F5660D">
            <w:pPr>
              <w:pStyle w:val="LoTabelle6pt-fett"/>
              <w:spacing w:after="120"/>
              <w:rPr>
                <w:rFonts w:eastAsia="Calibri"/>
                <w:b w:val="0"/>
                <w:szCs w:val="20"/>
              </w:rPr>
            </w:pPr>
            <w:r w:rsidRPr="002A69A1">
              <w:rPr>
                <w:rFonts w:eastAsia="Calibri"/>
                <w:b w:val="0"/>
                <w:szCs w:val="20"/>
              </w:rPr>
              <w:t>Klassifizierung von Dreiecken</w:t>
            </w:r>
          </w:p>
          <w:p w14:paraId="1C7897B6" w14:textId="77777777" w:rsidR="006A05B2" w:rsidRDefault="006A05B2" w:rsidP="00F5660D">
            <w:pPr>
              <w:pStyle w:val="LoTabelle6pt-fett"/>
              <w:spacing w:after="120"/>
              <w:rPr>
                <w:rFonts w:eastAsia="Calibri"/>
                <w:b w:val="0"/>
                <w:szCs w:val="20"/>
              </w:rPr>
            </w:pPr>
          </w:p>
          <w:p w14:paraId="5B551EB8" w14:textId="76E78D6D" w:rsidR="006A05B2" w:rsidRPr="007F4B4F" w:rsidRDefault="006A05B2" w:rsidP="00F5660D">
            <w:pPr>
              <w:pStyle w:val="LoTabelle6pt-fett"/>
              <w:spacing w:after="120"/>
              <w:rPr>
                <w:rFonts w:eastAsia="Calibri"/>
                <w:i/>
                <w:szCs w:val="20"/>
              </w:rPr>
            </w:pPr>
            <w:r w:rsidRPr="002A69A1">
              <w:rPr>
                <w:rFonts w:eastAsia="Calibri"/>
                <w:b w:val="0"/>
                <w:szCs w:val="20"/>
              </w:rPr>
              <w:t>Klassifizierung von Vierecken</w:t>
            </w:r>
          </w:p>
        </w:tc>
        <w:tc>
          <w:tcPr>
            <w:tcW w:w="1250" w:type="pct"/>
            <w:vMerge w:val="restart"/>
            <w:shd w:val="clear" w:color="auto" w:fill="auto"/>
          </w:tcPr>
          <w:p w14:paraId="18BAC3C7" w14:textId="268F3C6D" w:rsidR="006A05B2" w:rsidRPr="0065081B" w:rsidRDefault="006A05B2" w:rsidP="00F5660D">
            <w:pPr>
              <w:spacing w:before="120" w:after="120"/>
              <w:rPr>
                <w:rFonts w:eastAsia="Calibri" w:cs="Arial"/>
                <w:sz w:val="20"/>
                <w:szCs w:val="20"/>
              </w:rPr>
            </w:pPr>
            <w:r w:rsidRPr="0065081B">
              <w:rPr>
                <w:rFonts w:eastAsia="Calibri" w:cs="Arial"/>
                <w:sz w:val="20"/>
                <w:szCs w:val="20"/>
              </w:rPr>
              <w:t>Systematisierung nach Seiten und/oder Winkeln, aber auch nach Symmetriee</w:t>
            </w:r>
            <w:r w:rsidRPr="0065081B">
              <w:rPr>
                <w:rFonts w:eastAsia="Calibri" w:cs="Arial"/>
                <w:sz w:val="20"/>
                <w:szCs w:val="20"/>
              </w:rPr>
              <w:t>i</w:t>
            </w:r>
            <w:r w:rsidRPr="0065081B">
              <w:rPr>
                <w:rFonts w:eastAsia="Calibri" w:cs="Arial"/>
                <w:sz w:val="20"/>
                <w:szCs w:val="20"/>
              </w:rPr>
              <w:t>genschaften denkbar</w:t>
            </w:r>
          </w:p>
          <w:p w14:paraId="4FF56CA7" w14:textId="77777777" w:rsidR="006A05B2" w:rsidRPr="0065081B" w:rsidRDefault="006A05B2" w:rsidP="00F5660D">
            <w:pPr>
              <w:spacing w:before="120" w:after="120"/>
              <w:rPr>
                <w:rFonts w:eastAsia="Calibri" w:cs="Arial"/>
                <w:i/>
                <w:sz w:val="20"/>
                <w:szCs w:val="20"/>
              </w:rPr>
            </w:pPr>
          </w:p>
          <w:p w14:paraId="104AA8C3" w14:textId="600DD78B" w:rsidR="006A05B2" w:rsidRPr="0065081B" w:rsidRDefault="006A05B2" w:rsidP="00F5660D">
            <w:pPr>
              <w:pStyle w:val="LoTabelle-6pt"/>
              <w:spacing w:after="120"/>
              <w:rPr>
                <w:rFonts w:eastAsia="Calibri"/>
                <w:szCs w:val="20"/>
              </w:rPr>
            </w:pPr>
            <w:r w:rsidRPr="0065081B">
              <w:rPr>
                <w:rFonts w:eastAsia="Calibri"/>
                <w:szCs w:val="20"/>
              </w:rPr>
              <w:t xml:space="preserve">Wenn-Dann-Sätze: </w:t>
            </w:r>
            <w:r w:rsidRPr="0065081B">
              <w:rPr>
                <w:rFonts w:eastAsia="Calibri"/>
                <w:szCs w:val="20"/>
              </w:rPr>
              <w:br/>
              <w:t>z. B. „Ist jedes Quadrat eine Raute?“,</w:t>
            </w:r>
            <w:r w:rsidRPr="0065081B">
              <w:rPr>
                <w:rFonts w:eastAsia="Calibri"/>
                <w:szCs w:val="20"/>
              </w:rPr>
              <w:br/>
              <w:t xml:space="preserve">„Kein Trapez </w:t>
            </w:r>
            <w:r w:rsidRPr="0065081B">
              <w:rPr>
                <w:rFonts w:eastAsia="Calibri"/>
                <w:szCs w:val="20"/>
              </w:rPr>
              <w:sym w:font="Wingdings" w:char="F0E0"/>
            </w:r>
            <w:r w:rsidRPr="0065081B">
              <w:rPr>
                <w:rFonts w:eastAsia="Calibri"/>
                <w:szCs w:val="20"/>
              </w:rPr>
              <w:t xml:space="preserve"> Kein Rechteck?“ </w:t>
            </w:r>
          </w:p>
          <w:p w14:paraId="6B886483" w14:textId="04F5ECA8" w:rsidR="006A05B2" w:rsidRPr="007F4B4F" w:rsidRDefault="006A05B2" w:rsidP="0085182D">
            <w:pPr>
              <w:spacing w:before="120" w:after="120"/>
              <w:rPr>
                <w:rFonts w:eastAsia="Calibri" w:cs="Arial"/>
                <w:i/>
                <w:sz w:val="20"/>
                <w:szCs w:val="20"/>
              </w:rPr>
            </w:pPr>
            <w:r w:rsidRPr="0065081B">
              <w:rPr>
                <w:rFonts w:eastAsia="Calibri"/>
                <w:sz w:val="20"/>
                <w:szCs w:val="20"/>
              </w:rPr>
              <w:t xml:space="preserve">Mit </w:t>
            </w:r>
            <w:r w:rsidR="0085182D">
              <w:rPr>
                <w:rFonts w:eastAsia="Calibri"/>
                <w:sz w:val="20"/>
                <w:szCs w:val="20"/>
              </w:rPr>
              <w:t>allgemeingültigen Aussagen</w:t>
            </w:r>
            <w:r w:rsidR="0085182D" w:rsidRPr="0065081B">
              <w:rPr>
                <w:rFonts w:eastAsia="Calibri"/>
                <w:sz w:val="20"/>
                <w:szCs w:val="20"/>
              </w:rPr>
              <w:t xml:space="preserve"> </w:t>
            </w:r>
            <w:r w:rsidRPr="0065081B">
              <w:rPr>
                <w:rFonts w:eastAsia="Calibri"/>
                <w:sz w:val="20"/>
                <w:szCs w:val="20"/>
              </w:rPr>
              <w:t>und d</w:t>
            </w:r>
            <w:r w:rsidRPr="0065081B">
              <w:rPr>
                <w:rFonts w:eastAsia="Calibri"/>
                <w:sz w:val="20"/>
                <w:szCs w:val="20"/>
              </w:rPr>
              <w:t>e</w:t>
            </w:r>
            <w:r w:rsidRPr="0065081B">
              <w:rPr>
                <w:rFonts w:eastAsia="Calibri"/>
                <w:sz w:val="20"/>
                <w:szCs w:val="20"/>
              </w:rPr>
              <w:t>ren Verneinung umgehe</w:t>
            </w:r>
            <w:r>
              <w:rPr>
                <w:rFonts w:eastAsia="Calibri"/>
                <w:sz w:val="20"/>
                <w:szCs w:val="20"/>
              </w:rPr>
              <w:t>n</w:t>
            </w:r>
          </w:p>
        </w:tc>
      </w:tr>
      <w:tr w:rsidR="006A05B2" w:rsidRPr="00C81F78" w14:paraId="7BA7DCC6" w14:textId="77777777" w:rsidTr="00BC15B6">
        <w:tc>
          <w:tcPr>
            <w:tcW w:w="1250" w:type="pct"/>
            <w:vMerge/>
            <w:shd w:val="clear" w:color="auto" w:fill="auto"/>
          </w:tcPr>
          <w:p w14:paraId="62A1CEB4" w14:textId="77777777" w:rsidR="006A05B2" w:rsidRPr="002D5F8F" w:rsidRDefault="006A05B2" w:rsidP="00E64778">
            <w:pPr>
              <w:spacing w:before="120" w:after="120"/>
              <w:rPr>
                <w:b/>
                <w:sz w:val="20"/>
                <w:szCs w:val="20"/>
              </w:rPr>
            </w:pPr>
          </w:p>
        </w:tc>
        <w:tc>
          <w:tcPr>
            <w:tcW w:w="1250" w:type="pct"/>
            <w:shd w:val="clear" w:color="auto" w:fill="auto"/>
          </w:tcPr>
          <w:p w14:paraId="7483BF1B" w14:textId="7A639F3F" w:rsidR="006A05B2" w:rsidRPr="006A05B2" w:rsidRDefault="006A05B2" w:rsidP="006A05B2">
            <w:pPr>
              <w:pStyle w:val="LoTabelle6pt-fett"/>
              <w:spacing w:before="0"/>
              <w:rPr>
                <w:szCs w:val="20"/>
              </w:rPr>
            </w:pPr>
            <w:r w:rsidRPr="002D5F8F">
              <w:rPr>
                <w:rFonts w:eastAsia="Calibri"/>
                <w:szCs w:val="20"/>
              </w:rPr>
              <w:t xml:space="preserve">3.2.2 </w:t>
            </w:r>
            <w:r w:rsidRPr="002D5F8F">
              <w:rPr>
                <w:szCs w:val="20"/>
              </w:rPr>
              <w:t>Bei Figuren und Körpern Größen berechnen</w:t>
            </w:r>
          </w:p>
        </w:tc>
        <w:tc>
          <w:tcPr>
            <w:tcW w:w="1250" w:type="pct"/>
            <w:vMerge/>
            <w:shd w:val="clear" w:color="auto" w:fill="auto"/>
          </w:tcPr>
          <w:p w14:paraId="7D476857" w14:textId="77777777" w:rsidR="006A05B2" w:rsidRDefault="006A05B2" w:rsidP="00F5660D">
            <w:pPr>
              <w:pStyle w:val="LoTabelle6pt-fett"/>
              <w:spacing w:after="120"/>
              <w:rPr>
                <w:rFonts w:eastAsia="Calibri"/>
                <w:szCs w:val="20"/>
              </w:rPr>
            </w:pPr>
          </w:p>
        </w:tc>
        <w:tc>
          <w:tcPr>
            <w:tcW w:w="1250" w:type="pct"/>
            <w:vMerge/>
            <w:shd w:val="clear" w:color="auto" w:fill="auto"/>
          </w:tcPr>
          <w:p w14:paraId="377AC36C" w14:textId="77777777" w:rsidR="006A05B2" w:rsidRPr="0065081B" w:rsidRDefault="006A05B2" w:rsidP="00F5660D">
            <w:pPr>
              <w:spacing w:before="120" w:after="120"/>
              <w:rPr>
                <w:rFonts w:eastAsia="Calibri" w:cs="Arial"/>
                <w:sz w:val="20"/>
                <w:szCs w:val="20"/>
              </w:rPr>
            </w:pPr>
          </w:p>
        </w:tc>
      </w:tr>
      <w:tr w:rsidR="006A05B2" w:rsidRPr="00C81F78" w14:paraId="619F942A" w14:textId="77777777" w:rsidTr="00BC15B6">
        <w:trPr>
          <w:trHeight w:val="470"/>
        </w:trPr>
        <w:tc>
          <w:tcPr>
            <w:tcW w:w="1250" w:type="pct"/>
            <w:vMerge/>
            <w:shd w:val="clear" w:color="auto" w:fill="auto"/>
          </w:tcPr>
          <w:p w14:paraId="61EF97C4" w14:textId="77777777" w:rsidR="006A05B2" w:rsidRPr="002D5F8F" w:rsidRDefault="006A05B2" w:rsidP="00E64778">
            <w:pPr>
              <w:spacing w:before="120" w:after="120"/>
              <w:rPr>
                <w:b/>
                <w:sz w:val="20"/>
                <w:szCs w:val="20"/>
              </w:rPr>
            </w:pPr>
          </w:p>
        </w:tc>
        <w:tc>
          <w:tcPr>
            <w:tcW w:w="1250" w:type="pct"/>
            <w:vMerge w:val="restart"/>
            <w:shd w:val="clear" w:color="auto" w:fill="auto"/>
          </w:tcPr>
          <w:p w14:paraId="3F9E12B2" w14:textId="3B2D1FCE" w:rsidR="006A05B2" w:rsidRPr="002D5F8F" w:rsidRDefault="006A05B2" w:rsidP="006A05B2">
            <w:pPr>
              <w:pStyle w:val="LoTabelle-6pt-6pt"/>
              <w:spacing w:after="0"/>
              <w:rPr>
                <w:rFonts w:eastAsia="Calibri"/>
                <w:szCs w:val="20"/>
              </w:rPr>
            </w:pPr>
            <w:r w:rsidRPr="002D5F8F">
              <w:rPr>
                <w:rFonts w:eastAsia="Calibri"/>
                <w:szCs w:val="20"/>
              </w:rPr>
              <w:t xml:space="preserve">(1) den </w:t>
            </w:r>
            <w:r w:rsidRPr="009436ED">
              <w:rPr>
                <w:rFonts w:eastAsia="Calibri"/>
                <w:i/>
                <w:szCs w:val="20"/>
              </w:rPr>
              <w:t>Umfang</w:t>
            </w:r>
            <w:r w:rsidRPr="002D5F8F">
              <w:rPr>
                <w:rFonts w:eastAsia="Calibri"/>
                <w:szCs w:val="20"/>
              </w:rPr>
              <w:t xml:space="preserve"> von </w:t>
            </w:r>
            <w:r w:rsidRPr="009436ED">
              <w:rPr>
                <w:rFonts w:eastAsia="Calibri"/>
                <w:i/>
                <w:szCs w:val="20"/>
              </w:rPr>
              <w:t>Dreieck</w:t>
            </w:r>
            <w:r w:rsidRPr="002D5F8F">
              <w:rPr>
                <w:rFonts w:eastAsia="Calibri"/>
                <w:szCs w:val="20"/>
              </w:rPr>
              <w:t xml:space="preserve">, </w:t>
            </w:r>
            <w:r w:rsidRPr="009436ED">
              <w:rPr>
                <w:rFonts w:eastAsia="Calibri"/>
                <w:i/>
                <w:szCs w:val="20"/>
              </w:rPr>
              <w:t>Trapez</w:t>
            </w:r>
            <w:r w:rsidRPr="002D5F8F">
              <w:rPr>
                <w:rFonts w:eastAsia="Calibri"/>
                <w:szCs w:val="20"/>
              </w:rPr>
              <w:t xml:space="preserve">, </w:t>
            </w:r>
            <w:r w:rsidRPr="009436ED">
              <w:rPr>
                <w:rFonts w:eastAsia="Calibri"/>
                <w:i/>
                <w:szCs w:val="20"/>
              </w:rPr>
              <w:t>Parallelogramm</w:t>
            </w:r>
            <w:r w:rsidRPr="002D5F8F">
              <w:rPr>
                <w:rFonts w:eastAsia="Calibri"/>
                <w:szCs w:val="20"/>
              </w:rPr>
              <w:t xml:space="preserve"> […] bestimmen</w:t>
            </w:r>
          </w:p>
        </w:tc>
        <w:tc>
          <w:tcPr>
            <w:tcW w:w="1250" w:type="pct"/>
            <w:vMerge w:val="restart"/>
            <w:shd w:val="clear" w:color="auto" w:fill="auto"/>
          </w:tcPr>
          <w:p w14:paraId="69DD8291" w14:textId="77777777" w:rsidR="006A05B2" w:rsidRPr="002D5F8F" w:rsidRDefault="006A05B2" w:rsidP="006A05B2">
            <w:pPr>
              <w:pStyle w:val="LoTabelle6pt-fett"/>
              <w:rPr>
                <w:rFonts w:eastAsia="Calibri"/>
                <w:szCs w:val="20"/>
              </w:rPr>
            </w:pPr>
            <w:r w:rsidRPr="002D5F8F">
              <w:rPr>
                <w:rFonts w:eastAsia="Calibri"/>
                <w:szCs w:val="20"/>
              </w:rPr>
              <w:t>Umfang von Figuren</w:t>
            </w:r>
          </w:p>
          <w:p w14:paraId="2E3FFDFF" w14:textId="71E6E2D1" w:rsidR="006A05B2" w:rsidRPr="006A05B2" w:rsidRDefault="006A05B2" w:rsidP="006A05B2">
            <w:pPr>
              <w:pStyle w:val="LoTabelle6pt-fett"/>
              <w:rPr>
                <w:rFonts w:eastAsia="Calibri"/>
                <w:b w:val="0"/>
                <w:szCs w:val="20"/>
              </w:rPr>
            </w:pPr>
            <w:r w:rsidRPr="006A05B2">
              <w:rPr>
                <w:rFonts w:eastAsia="Calibri"/>
                <w:b w:val="0"/>
                <w:szCs w:val="20"/>
              </w:rPr>
              <w:t>Dreieck, Trapez, Parallelogramm</w:t>
            </w:r>
          </w:p>
        </w:tc>
        <w:tc>
          <w:tcPr>
            <w:tcW w:w="1250" w:type="pct"/>
            <w:vMerge w:val="restart"/>
            <w:shd w:val="clear" w:color="auto" w:fill="auto"/>
          </w:tcPr>
          <w:p w14:paraId="67FFF67A" w14:textId="77777777" w:rsidR="006A05B2" w:rsidRPr="0065081B" w:rsidRDefault="006A05B2" w:rsidP="006A05B2">
            <w:pPr>
              <w:spacing w:before="120"/>
              <w:rPr>
                <w:rFonts w:eastAsia="Calibri" w:cs="Arial"/>
                <w:sz w:val="20"/>
                <w:szCs w:val="20"/>
              </w:rPr>
            </w:pPr>
          </w:p>
        </w:tc>
      </w:tr>
      <w:tr w:rsidR="006A05B2" w:rsidRPr="00C81F78" w14:paraId="5D3F9A55" w14:textId="77777777" w:rsidTr="00BC15B6">
        <w:trPr>
          <w:trHeight w:val="230"/>
        </w:trPr>
        <w:tc>
          <w:tcPr>
            <w:tcW w:w="1250" w:type="pct"/>
            <w:vMerge w:val="restart"/>
            <w:shd w:val="clear" w:color="auto" w:fill="auto"/>
          </w:tcPr>
          <w:p w14:paraId="6AD49733" w14:textId="4084EA76" w:rsidR="006A05B2" w:rsidRPr="006A05B2" w:rsidRDefault="006A05B2" w:rsidP="002D5F8F">
            <w:pPr>
              <w:spacing w:before="120" w:after="120"/>
              <w:rPr>
                <w:sz w:val="20"/>
                <w:szCs w:val="20"/>
              </w:rPr>
            </w:pPr>
            <w:r w:rsidRPr="002D5F8F">
              <w:rPr>
                <w:rFonts w:eastAsia="Calibri" w:cs="Arial"/>
                <w:b/>
                <w:sz w:val="20"/>
                <w:szCs w:val="20"/>
              </w:rPr>
              <w:t>2.2 Probleme lösen</w:t>
            </w:r>
            <w:r>
              <w:rPr>
                <w:rFonts w:eastAsia="Calibri" w:cs="Arial"/>
                <w:b/>
                <w:sz w:val="20"/>
                <w:szCs w:val="20"/>
              </w:rPr>
              <w:br/>
            </w:r>
            <w:r w:rsidRPr="009436ED">
              <w:rPr>
                <w:sz w:val="20"/>
                <w:szCs w:val="20"/>
              </w:rPr>
              <w:t>3. durch Verwendung verschiedener Da</w:t>
            </w:r>
            <w:r w:rsidRPr="009436ED">
              <w:rPr>
                <w:sz w:val="20"/>
                <w:szCs w:val="20"/>
              </w:rPr>
              <w:t>r</w:t>
            </w:r>
            <w:r w:rsidRPr="009436ED">
              <w:rPr>
                <w:sz w:val="20"/>
                <w:szCs w:val="20"/>
              </w:rPr>
              <w:t>stellungen (informative Figur, verbale Beschreibung, Tabelle, Graph, symbol</w:t>
            </w:r>
            <w:r w:rsidRPr="009436ED">
              <w:rPr>
                <w:sz w:val="20"/>
                <w:szCs w:val="20"/>
              </w:rPr>
              <w:t>i</w:t>
            </w:r>
            <w:r w:rsidRPr="009436ED">
              <w:rPr>
                <w:sz w:val="20"/>
                <w:szCs w:val="20"/>
              </w:rPr>
              <w:t>sche Darstellung, Koordinaten) das Pro</w:t>
            </w:r>
            <w:r w:rsidRPr="009436ED">
              <w:rPr>
                <w:sz w:val="20"/>
                <w:szCs w:val="20"/>
              </w:rPr>
              <w:t>b</w:t>
            </w:r>
            <w:r w:rsidRPr="009436ED">
              <w:rPr>
                <w:sz w:val="20"/>
                <w:szCs w:val="20"/>
              </w:rPr>
              <w:t>lem durchdringen oder umformulieren</w:t>
            </w:r>
          </w:p>
          <w:p w14:paraId="78B96859" w14:textId="69F5088B" w:rsidR="006A05B2" w:rsidRPr="002D5F8F" w:rsidRDefault="006A05B2" w:rsidP="002D5F8F">
            <w:pPr>
              <w:spacing w:before="120" w:after="120"/>
              <w:rPr>
                <w:rFonts w:eastAsia="Calibri" w:cs="Arial"/>
                <w:sz w:val="20"/>
                <w:szCs w:val="20"/>
              </w:rPr>
            </w:pPr>
            <w:r w:rsidRPr="002D5F8F">
              <w:rPr>
                <w:rFonts w:eastAsia="Calibri" w:cs="Arial"/>
                <w:sz w:val="20"/>
                <w:szCs w:val="20"/>
              </w:rPr>
              <w:t>6. das Problem durch Zerlegen in Tei</w:t>
            </w:r>
            <w:r w:rsidRPr="002D5F8F">
              <w:rPr>
                <w:rFonts w:eastAsia="Calibri" w:cs="Arial"/>
                <w:sz w:val="20"/>
                <w:szCs w:val="20"/>
              </w:rPr>
              <w:t>l</w:t>
            </w:r>
            <w:r w:rsidRPr="002D5F8F">
              <w:rPr>
                <w:rFonts w:eastAsia="Calibri" w:cs="Arial"/>
                <w:sz w:val="20"/>
                <w:szCs w:val="20"/>
              </w:rPr>
              <w:t xml:space="preserve">probleme oder das Einführen von </w:t>
            </w:r>
            <w:r w:rsidRPr="002D5F8F">
              <w:rPr>
                <w:rFonts w:eastAsia="Calibri" w:cs="Arial"/>
                <w:sz w:val="20"/>
                <w:szCs w:val="20"/>
              </w:rPr>
              <w:lastRenderedPageBreak/>
              <w:t>Hilfsgrößen oder Hilfslinien vereinfachen</w:t>
            </w:r>
          </w:p>
          <w:p w14:paraId="7BE52307" w14:textId="77777777" w:rsidR="006A05B2" w:rsidRDefault="006A05B2" w:rsidP="002D5F8F">
            <w:pPr>
              <w:spacing w:before="120" w:after="120"/>
              <w:rPr>
                <w:rFonts w:eastAsia="Calibri" w:cs="Arial"/>
                <w:sz w:val="20"/>
                <w:szCs w:val="20"/>
              </w:rPr>
            </w:pPr>
            <w:r w:rsidRPr="002D5F8F">
              <w:rPr>
                <w:rFonts w:eastAsia="Calibri" w:cs="Arial"/>
                <w:sz w:val="20"/>
                <w:szCs w:val="20"/>
              </w:rPr>
              <w:t>8. das Aufdecken von Regelmäßigkeiten oder mathematischen Mu</w:t>
            </w:r>
            <w:r>
              <w:rPr>
                <w:rFonts w:eastAsia="Calibri" w:cs="Arial"/>
                <w:sz w:val="20"/>
                <w:szCs w:val="20"/>
              </w:rPr>
              <w:t xml:space="preserve">stern für die Problemlösung </w:t>
            </w:r>
            <w:r w:rsidRPr="002D5F8F">
              <w:rPr>
                <w:rFonts w:eastAsia="Calibri" w:cs="Arial"/>
                <w:sz w:val="20"/>
                <w:szCs w:val="20"/>
              </w:rPr>
              <w:t>nutzen</w:t>
            </w:r>
          </w:p>
          <w:p w14:paraId="32885158" w14:textId="205EDAC2" w:rsidR="006A05B2" w:rsidRPr="00F5660D" w:rsidRDefault="006A05B2" w:rsidP="00C00937">
            <w:pPr>
              <w:spacing w:before="120"/>
              <w:rPr>
                <w:rFonts w:eastAsia="Calibri" w:cs="Arial"/>
                <w:sz w:val="20"/>
                <w:szCs w:val="20"/>
              </w:rPr>
            </w:pPr>
            <w:r w:rsidRPr="002D5F8F">
              <w:rPr>
                <w:rFonts w:eastAsia="Calibri" w:cs="Arial"/>
                <w:sz w:val="20"/>
                <w:szCs w:val="20"/>
              </w:rPr>
              <w:t>10. Sonderfälle oder Verallgemeinerungen untersuchen</w:t>
            </w:r>
          </w:p>
        </w:tc>
        <w:tc>
          <w:tcPr>
            <w:tcW w:w="1250" w:type="pct"/>
            <w:vMerge/>
            <w:shd w:val="clear" w:color="auto" w:fill="auto"/>
          </w:tcPr>
          <w:p w14:paraId="0D78DB28" w14:textId="683B049E" w:rsidR="006A05B2" w:rsidRPr="002D5F8F" w:rsidRDefault="006A05B2" w:rsidP="002D5F8F">
            <w:pPr>
              <w:pStyle w:val="LoTabelle-6pt-6pt"/>
              <w:rPr>
                <w:rFonts w:eastAsia="Calibri"/>
                <w:szCs w:val="20"/>
              </w:rPr>
            </w:pPr>
          </w:p>
        </w:tc>
        <w:tc>
          <w:tcPr>
            <w:tcW w:w="1250" w:type="pct"/>
            <w:vMerge/>
            <w:shd w:val="clear" w:color="auto" w:fill="auto"/>
          </w:tcPr>
          <w:p w14:paraId="689A899F" w14:textId="5B15AEBD" w:rsidR="006A05B2" w:rsidRPr="002D5F8F" w:rsidRDefault="006A05B2" w:rsidP="002D5F8F">
            <w:pPr>
              <w:pStyle w:val="LoTabelle-6pt"/>
              <w:spacing w:after="120"/>
              <w:rPr>
                <w:rFonts w:eastAsia="Calibri"/>
                <w:szCs w:val="20"/>
              </w:rPr>
            </w:pPr>
          </w:p>
        </w:tc>
        <w:tc>
          <w:tcPr>
            <w:tcW w:w="1250" w:type="pct"/>
            <w:vMerge/>
            <w:shd w:val="clear" w:color="auto" w:fill="auto"/>
          </w:tcPr>
          <w:p w14:paraId="0B9E917A" w14:textId="77777777" w:rsidR="006A05B2" w:rsidRPr="002D5F8F" w:rsidRDefault="006A05B2" w:rsidP="002D5F8F">
            <w:pPr>
              <w:spacing w:before="120" w:after="120"/>
              <w:rPr>
                <w:rFonts w:eastAsia="Calibri" w:cs="Arial"/>
                <w:sz w:val="20"/>
                <w:szCs w:val="20"/>
              </w:rPr>
            </w:pPr>
          </w:p>
        </w:tc>
      </w:tr>
      <w:tr w:rsidR="00A22666" w:rsidRPr="00C81F78" w14:paraId="62D098EB" w14:textId="77777777" w:rsidTr="00BC15B6">
        <w:tc>
          <w:tcPr>
            <w:tcW w:w="1250" w:type="pct"/>
            <w:vMerge/>
            <w:shd w:val="clear" w:color="auto" w:fill="auto"/>
          </w:tcPr>
          <w:p w14:paraId="6C10A4BD" w14:textId="77777777" w:rsidR="00A22666" w:rsidRPr="002D5F8F" w:rsidRDefault="00A22666" w:rsidP="002D5F8F">
            <w:pPr>
              <w:spacing w:before="120" w:after="120"/>
              <w:rPr>
                <w:rFonts w:eastAsia="Calibri" w:cs="Arial"/>
                <w:i/>
                <w:sz w:val="20"/>
                <w:szCs w:val="20"/>
              </w:rPr>
            </w:pPr>
          </w:p>
        </w:tc>
        <w:tc>
          <w:tcPr>
            <w:tcW w:w="1250" w:type="pct"/>
            <w:shd w:val="clear" w:color="auto" w:fill="auto"/>
          </w:tcPr>
          <w:p w14:paraId="558CDC26" w14:textId="77777777" w:rsidR="00A22666" w:rsidRPr="002D5F8F" w:rsidRDefault="00A22666" w:rsidP="00FE1255">
            <w:pPr>
              <w:pStyle w:val="LoTabelle-6pt"/>
              <w:spacing w:before="0"/>
              <w:rPr>
                <w:rFonts w:eastAsia="Calibri"/>
                <w:szCs w:val="20"/>
              </w:rPr>
            </w:pPr>
            <w:r w:rsidRPr="002D5F8F">
              <w:rPr>
                <w:rFonts w:eastAsia="Calibri"/>
                <w:szCs w:val="20"/>
              </w:rPr>
              <w:t xml:space="preserve">(5) den </w:t>
            </w:r>
            <w:r w:rsidRPr="009436ED">
              <w:rPr>
                <w:rFonts w:eastAsia="Calibri"/>
                <w:i/>
                <w:szCs w:val="20"/>
              </w:rPr>
              <w:t>Umfang</w:t>
            </w:r>
            <w:r w:rsidRPr="002D5F8F">
              <w:rPr>
                <w:rFonts w:eastAsia="Calibri"/>
                <w:szCs w:val="20"/>
              </w:rPr>
              <w:t xml:space="preserve"> von zusammengesetzten Figuren bestimmen</w:t>
            </w:r>
          </w:p>
        </w:tc>
        <w:tc>
          <w:tcPr>
            <w:tcW w:w="1250" w:type="pct"/>
            <w:shd w:val="clear" w:color="auto" w:fill="auto"/>
          </w:tcPr>
          <w:p w14:paraId="17E67074" w14:textId="77777777" w:rsidR="00A22666" w:rsidRPr="002D5F8F" w:rsidRDefault="00A22666" w:rsidP="006A05B2">
            <w:pPr>
              <w:pStyle w:val="LoTabelle-6pt"/>
              <w:spacing w:before="0" w:after="120"/>
              <w:rPr>
                <w:rFonts w:eastAsia="Calibri"/>
                <w:szCs w:val="20"/>
              </w:rPr>
            </w:pPr>
            <w:r w:rsidRPr="002D5F8F">
              <w:rPr>
                <w:rFonts w:eastAsia="Calibri"/>
                <w:szCs w:val="20"/>
              </w:rPr>
              <w:t>Zusammengesetzte Figuren</w:t>
            </w:r>
          </w:p>
        </w:tc>
        <w:tc>
          <w:tcPr>
            <w:tcW w:w="1250" w:type="pct"/>
            <w:shd w:val="clear" w:color="auto" w:fill="auto"/>
          </w:tcPr>
          <w:p w14:paraId="7E74D306" w14:textId="77777777" w:rsidR="00A22666" w:rsidRPr="002D5F8F" w:rsidRDefault="00A22666" w:rsidP="006A05B2">
            <w:pPr>
              <w:spacing w:after="120"/>
              <w:rPr>
                <w:rFonts w:eastAsia="Calibri" w:cs="Arial"/>
                <w:sz w:val="20"/>
                <w:szCs w:val="20"/>
              </w:rPr>
            </w:pPr>
          </w:p>
        </w:tc>
      </w:tr>
      <w:tr w:rsidR="00A22666" w:rsidRPr="00C81F78" w14:paraId="562FCAC2" w14:textId="77777777" w:rsidTr="00BC15B6">
        <w:tc>
          <w:tcPr>
            <w:tcW w:w="1250" w:type="pct"/>
            <w:vMerge/>
            <w:shd w:val="clear" w:color="auto" w:fill="auto"/>
          </w:tcPr>
          <w:p w14:paraId="7787666E" w14:textId="77777777" w:rsidR="00A22666" w:rsidRPr="002D5F8F" w:rsidRDefault="00A22666" w:rsidP="002D5F8F">
            <w:pPr>
              <w:spacing w:before="120" w:after="120"/>
              <w:rPr>
                <w:rFonts w:eastAsia="Calibri" w:cs="Arial"/>
                <w:i/>
                <w:sz w:val="20"/>
                <w:szCs w:val="20"/>
              </w:rPr>
            </w:pPr>
          </w:p>
        </w:tc>
        <w:tc>
          <w:tcPr>
            <w:tcW w:w="1250" w:type="pct"/>
            <w:shd w:val="clear" w:color="auto" w:fill="auto"/>
          </w:tcPr>
          <w:p w14:paraId="20717BDB" w14:textId="77777777" w:rsidR="00A22666" w:rsidRPr="002D5F8F" w:rsidRDefault="00A22666" w:rsidP="002D5F8F">
            <w:pPr>
              <w:pStyle w:val="LoTabelle-6pt-6pt"/>
              <w:rPr>
                <w:szCs w:val="20"/>
              </w:rPr>
            </w:pPr>
            <w:r w:rsidRPr="002D5F8F">
              <w:rPr>
                <w:rFonts w:eastAsia="Calibri"/>
                <w:szCs w:val="20"/>
              </w:rPr>
              <w:t xml:space="preserve">(6) </w:t>
            </w:r>
            <w:r w:rsidRPr="002D5F8F">
              <w:rPr>
                <w:szCs w:val="20"/>
              </w:rPr>
              <w:t>den Flächeninhalt von Dreieck, Para</w:t>
            </w:r>
            <w:r w:rsidRPr="002D5F8F">
              <w:rPr>
                <w:szCs w:val="20"/>
              </w:rPr>
              <w:t>l</w:t>
            </w:r>
            <w:r w:rsidRPr="002D5F8F">
              <w:rPr>
                <w:szCs w:val="20"/>
              </w:rPr>
              <w:t>lelogramm, Trapez, […] berechnen und den Flächeninhalt von daraus zusa</w:t>
            </w:r>
            <w:r w:rsidRPr="002D5F8F">
              <w:rPr>
                <w:szCs w:val="20"/>
              </w:rPr>
              <w:t>m</w:t>
            </w:r>
            <w:r w:rsidRPr="002D5F8F">
              <w:rPr>
                <w:szCs w:val="20"/>
              </w:rPr>
              <w:t>mengesetzten Figuren bestimmen</w:t>
            </w:r>
          </w:p>
        </w:tc>
        <w:tc>
          <w:tcPr>
            <w:tcW w:w="1250" w:type="pct"/>
            <w:shd w:val="clear" w:color="auto" w:fill="auto"/>
          </w:tcPr>
          <w:p w14:paraId="3CA937A2" w14:textId="77777777" w:rsidR="00A22666" w:rsidRPr="002D5F8F" w:rsidRDefault="00A22666" w:rsidP="002D5F8F">
            <w:pPr>
              <w:pStyle w:val="LoTabelle6pt-fett"/>
              <w:spacing w:after="120"/>
              <w:rPr>
                <w:rFonts w:eastAsia="Calibri"/>
                <w:szCs w:val="20"/>
              </w:rPr>
            </w:pPr>
            <w:r w:rsidRPr="002D5F8F">
              <w:rPr>
                <w:rFonts w:eastAsia="Calibri"/>
                <w:szCs w:val="20"/>
              </w:rPr>
              <w:t>Flächeninhalt von Figuren</w:t>
            </w:r>
          </w:p>
          <w:p w14:paraId="42C808BC" w14:textId="77777777" w:rsidR="00A22666" w:rsidRPr="002D5F8F" w:rsidRDefault="00A22666" w:rsidP="002D5F8F">
            <w:pPr>
              <w:pStyle w:val="LoTabelle-6pt"/>
              <w:spacing w:after="120"/>
              <w:rPr>
                <w:rFonts w:eastAsia="Calibri"/>
                <w:szCs w:val="20"/>
              </w:rPr>
            </w:pPr>
            <w:r w:rsidRPr="002D5F8F">
              <w:rPr>
                <w:rFonts w:eastAsia="Calibri"/>
                <w:szCs w:val="20"/>
              </w:rPr>
              <w:t>Parallelogramm, Trapez, Dreieck</w:t>
            </w:r>
            <w:r w:rsidRPr="002D5F8F">
              <w:rPr>
                <w:rFonts w:eastAsia="Calibri"/>
                <w:szCs w:val="20"/>
              </w:rPr>
              <w:br/>
              <w:t>Höhen im Dreieck und Parallelogramm</w:t>
            </w:r>
          </w:p>
          <w:p w14:paraId="0F03E7B2" w14:textId="77777777" w:rsidR="00A22666" w:rsidRPr="002D5F8F" w:rsidRDefault="00A22666" w:rsidP="002D5F8F">
            <w:pPr>
              <w:pStyle w:val="LoTabelle-6pt-6pt"/>
              <w:rPr>
                <w:rFonts w:eastAsia="Calibri"/>
                <w:szCs w:val="20"/>
              </w:rPr>
            </w:pPr>
            <w:r w:rsidRPr="002D5F8F">
              <w:rPr>
                <w:rFonts w:eastAsia="Calibri"/>
                <w:szCs w:val="20"/>
              </w:rPr>
              <w:t>Zusammengesetzte Figuren</w:t>
            </w:r>
          </w:p>
        </w:tc>
        <w:tc>
          <w:tcPr>
            <w:tcW w:w="1250" w:type="pct"/>
            <w:shd w:val="clear" w:color="auto" w:fill="auto"/>
          </w:tcPr>
          <w:p w14:paraId="23DC5183" w14:textId="77777777" w:rsidR="00A22666" w:rsidRPr="002D5F8F" w:rsidRDefault="00A22666" w:rsidP="002D5F8F">
            <w:pPr>
              <w:pStyle w:val="LoTabelle-6pt"/>
              <w:spacing w:after="120"/>
              <w:rPr>
                <w:rFonts w:eastAsia="Calibri"/>
                <w:szCs w:val="20"/>
              </w:rPr>
            </w:pPr>
            <w:r w:rsidRPr="002D5F8F">
              <w:rPr>
                <w:rFonts w:eastAsia="Calibri"/>
                <w:szCs w:val="20"/>
              </w:rPr>
              <w:t>Auch die Unabhängigkeit von der Wahl der Grundseite überprüfen</w:t>
            </w:r>
          </w:p>
        </w:tc>
      </w:tr>
      <w:tr w:rsidR="00A22666" w:rsidRPr="00C81F78" w14:paraId="446DE430" w14:textId="77777777" w:rsidTr="00BC15B6">
        <w:tc>
          <w:tcPr>
            <w:tcW w:w="1250" w:type="pct"/>
            <w:shd w:val="clear" w:color="auto" w:fill="auto"/>
          </w:tcPr>
          <w:p w14:paraId="1DF42311" w14:textId="77777777" w:rsidR="00F5660D" w:rsidRPr="002D5F8F" w:rsidRDefault="00F5660D" w:rsidP="002D5F8F">
            <w:pPr>
              <w:spacing w:before="120" w:after="120"/>
              <w:rPr>
                <w:rFonts w:eastAsia="Calibri" w:cs="Arial"/>
                <w:sz w:val="20"/>
                <w:szCs w:val="20"/>
              </w:rPr>
            </w:pPr>
            <w:r w:rsidRPr="002D5F8F">
              <w:rPr>
                <w:rFonts w:eastAsia="Calibri" w:cs="Arial"/>
                <w:sz w:val="20"/>
                <w:szCs w:val="20"/>
              </w:rPr>
              <w:lastRenderedPageBreak/>
              <w:t>11. das Problem auf Bekanntes zurüc</w:t>
            </w:r>
            <w:r w:rsidRPr="002D5F8F">
              <w:rPr>
                <w:rFonts w:eastAsia="Calibri" w:cs="Arial"/>
                <w:sz w:val="20"/>
                <w:szCs w:val="20"/>
              </w:rPr>
              <w:t>k</w:t>
            </w:r>
            <w:r w:rsidRPr="002D5F8F">
              <w:rPr>
                <w:rFonts w:eastAsia="Calibri" w:cs="Arial"/>
                <w:sz w:val="20"/>
                <w:szCs w:val="20"/>
              </w:rPr>
              <w:t>führen oder Analogien herstellen</w:t>
            </w:r>
          </w:p>
          <w:p w14:paraId="39F20E68" w14:textId="77777777" w:rsidR="00F5660D" w:rsidRPr="00F5660D" w:rsidRDefault="00F5660D" w:rsidP="002D5F8F">
            <w:pPr>
              <w:pStyle w:val="LoTabelle6pt-fett"/>
              <w:spacing w:after="120"/>
              <w:rPr>
                <w:szCs w:val="20"/>
              </w:rPr>
            </w:pPr>
            <w:r w:rsidRPr="00F5660D">
              <w:rPr>
                <w:rFonts w:eastAsia="Calibri"/>
                <w:szCs w:val="20"/>
              </w:rPr>
              <w:t>2.1 Argumentieren und Beweisen</w:t>
            </w:r>
            <w:r w:rsidRPr="00F5660D">
              <w:rPr>
                <w:rFonts w:eastAsia="Calibri"/>
                <w:szCs w:val="20"/>
              </w:rPr>
              <w:br/>
            </w:r>
            <w:r w:rsidRPr="00F5660D">
              <w:rPr>
                <w:b w:val="0"/>
                <w:szCs w:val="20"/>
              </w:rPr>
              <w:t>1. in mathematischen Zusammenhängen Vermutungen entwickeln und als math</w:t>
            </w:r>
            <w:r w:rsidRPr="00F5660D">
              <w:rPr>
                <w:b w:val="0"/>
                <w:szCs w:val="20"/>
              </w:rPr>
              <w:t>e</w:t>
            </w:r>
            <w:r w:rsidRPr="00F5660D">
              <w:rPr>
                <w:b w:val="0"/>
                <w:szCs w:val="20"/>
              </w:rPr>
              <w:t>matische Aussage formulieren</w:t>
            </w:r>
          </w:p>
          <w:p w14:paraId="161F6D59" w14:textId="77777777" w:rsidR="00F5660D" w:rsidRPr="00F5660D" w:rsidRDefault="00F5660D" w:rsidP="00F5660D">
            <w:pPr>
              <w:pStyle w:val="LoTabelle-6pt"/>
              <w:spacing w:after="120"/>
              <w:rPr>
                <w:szCs w:val="20"/>
              </w:rPr>
            </w:pPr>
            <w:r w:rsidRPr="00F5660D">
              <w:rPr>
                <w:szCs w:val="20"/>
              </w:rPr>
              <w:t>4. in einer mathematischen Aussage zw</w:t>
            </w:r>
            <w:r w:rsidRPr="00F5660D">
              <w:rPr>
                <w:szCs w:val="20"/>
              </w:rPr>
              <w:t>i</w:t>
            </w:r>
            <w:r w:rsidRPr="00F5660D">
              <w:rPr>
                <w:szCs w:val="20"/>
              </w:rPr>
              <w:t>schen Voraussetzung und Behauptung unterscheiden</w:t>
            </w:r>
          </w:p>
          <w:p w14:paraId="4EB2A056" w14:textId="77777777" w:rsidR="00F5660D" w:rsidRDefault="00F5660D" w:rsidP="00F5660D">
            <w:pPr>
              <w:pStyle w:val="LoTabelle-6pt"/>
              <w:spacing w:after="120"/>
              <w:rPr>
                <w:szCs w:val="20"/>
              </w:rPr>
            </w:pPr>
            <w:r w:rsidRPr="00F5660D">
              <w:rPr>
                <w:szCs w:val="20"/>
              </w:rPr>
              <w:t>5.eine mathematische Aussage in einer standardisierten Form (zum Beispiel Wenn – Dann) formulieren</w:t>
            </w:r>
          </w:p>
          <w:p w14:paraId="028248DA" w14:textId="35BDD524" w:rsidR="00A22666" w:rsidRPr="002D5F8F" w:rsidRDefault="00F5660D" w:rsidP="00F5660D">
            <w:pPr>
              <w:pStyle w:val="LoTabelle-6pt"/>
              <w:spacing w:after="120"/>
              <w:rPr>
                <w:rFonts w:eastAsia="Calibri"/>
                <w:i/>
                <w:szCs w:val="20"/>
              </w:rPr>
            </w:pPr>
            <w:r w:rsidRPr="00F5660D">
              <w:rPr>
                <w:spacing w:val="-4"/>
                <w:szCs w:val="20"/>
                <w:shd w:val="clear" w:color="auto" w:fill="F5A092"/>
              </w:rPr>
              <w:t>E:</w:t>
            </w:r>
            <w:r w:rsidRPr="00F5660D">
              <w:rPr>
                <w:spacing w:val="-4"/>
                <w:szCs w:val="20"/>
              </w:rPr>
              <w:t xml:space="preserve"> </w:t>
            </w:r>
            <w:r w:rsidRPr="00F5660D">
              <w:rPr>
                <w:szCs w:val="20"/>
              </w:rPr>
              <w:t xml:space="preserve">6, 7, 10, 11, 12, </w:t>
            </w:r>
          </w:p>
        </w:tc>
        <w:tc>
          <w:tcPr>
            <w:tcW w:w="1250" w:type="pct"/>
            <w:shd w:val="clear" w:color="auto" w:fill="auto"/>
          </w:tcPr>
          <w:p w14:paraId="5B317489" w14:textId="77777777" w:rsidR="00A22666" w:rsidRPr="002D5F8F" w:rsidRDefault="00A22666" w:rsidP="002D5F8F">
            <w:pPr>
              <w:spacing w:before="120" w:after="120"/>
              <w:rPr>
                <w:rFonts w:eastAsia="Calibri" w:cs="Arial"/>
                <w:sz w:val="20"/>
                <w:szCs w:val="20"/>
              </w:rPr>
            </w:pPr>
          </w:p>
        </w:tc>
        <w:tc>
          <w:tcPr>
            <w:tcW w:w="1250" w:type="pct"/>
            <w:shd w:val="clear" w:color="auto" w:fill="auto"/>
          </w:tcPr>
          <w:p w14:paraId="1350A575" w14:textId="77777777" w:rsidR="00A22666" w:rsidRPr="002D5F8F" w:rsidRDefault="00A22666" w:rsidP="002D5F8F">
            <w:pPr>
              <w:spacing w:before="120" w:after="120"/>
              <w:rPr>
                <w:rFonts w:eastAsia="Calibri" w:cs="Arial"/>
                <w:sz w:val="20"/>
                <w:szCs w:val="20"/>
              </w:rPr>
            </w:pPr>
          </w:p>
        </w:tc>
        <w:tc>
          <w:tcPr>
            <w:tcW w:w="1250" w:type="pct"/>
            <w:shd w:val="clear" w:color="auto" w:fill="auto"/>
          </w:tcPr>
          <w:p w14:paraId="17E84363" w14:textId="77777777" w:rsidR="00A22666" w:rsidRPr="002D5F8F" w:rsidRDefault="00A22666" w:rsidP="002D5F8F">
            <w:pPr>
              <w:spacing w:before="120" w:after="120"/>
              <w:rPr>
                <w:rFonts w:eastAsia="Calibri" w:cs="Arial"/>
                <w:sz w:val="20"/>
                <w:szCs w:val="20"/>
              </w:rPr>
            </w:pPr>
          </w:p>
        </w:tc>
      </w:tr>
    </w:tbl>
    <w:p w14:paraId="61DCE121" w14:textId="77777777" w:rsidR="00A22666" w:rsidRDefault="00A22666" w:rsidP="00FE1255"/>
    <w:p w14:paraId="49AECB04" w14:textId="77777777" w:rsidR="00A22666" w:rsidRDefault="00A22666" w:rsidP="00FE1255"/>
    <w:p w14:paraId="3DBB8040" w14:textId="77777777" w:rsidR="00F5660D" w:rsidRDefault="00F5660D" w:rsidP="00FE1255">
      <w:pPr>
        <w:sectPr w:rsidR="00F5660D" w:rsidSect="0006024D">
          <w:headerReference w:type="default" r:id="rId33"/>
          <w:footerReference w:type="default" r:id="rId34"/>
          <w:pgSz w:w="16838" w:h="11906" w:orient="landscape" w:code="9"/>
          <w:pgMar w:top="1134" w:right="567" w:bottom="567" w:left="567" w:header="709" w:footer="284" w:gutter="0"/>
          <w:pgNumType w:start="1"/>
          <w:cols w:space="708"/>
          <w:docGrid w:linePitch="360"/>
        </w:sectPr>
      </w:pPr>
    </w:p>
    <w:p w14:paraId="51AF2AE0" w14:textId="77777777" w:rsidR="00BE5EB4" w:rsidRPr="00FE1255" w:rsidRDefault="00A80F5F" w:rsidP="00FE1255">
      <w:pPr>
        <w:pStyle w:val="bcTabFach-Klasse"/>
      </w:pPr>
      <w:bookmarkStart w:id="30" w:name="_Toc482018975"/>
      <w:r w:rsidRPr="00FE1255">
        <w:lastRenderedPageBreak/>
        <w:t>Mathematik</w:t>
      </w:r>
      <w:r w:rsidR="00BE5EB4" w:rsidRPr="00FE1255">
        <w:t xml:space="preserve"> – Klasse </w:t>
      </w:r>
      <w:bookmarkEnd w:id="11"/>
      <w:bookmarkEnd w:id="12"/>
      <w:r w:rsidR="00DA078C" w:rsidRPr="00FE1255">
        <w:t>8</w:t>
      </w:r>
      <w:bookmarkEnd w:id="30"/>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1"/>
        <w:gridCol w:w="3978"/>
        <w:gridCol w:w="3984"/>
      </w:tblGrid>
      <w:tr w:rsidR="00AA1C48" w:rsidRPr="0047496A" w14:paraId="34454166" w14:textId="77777777" w:rsidTr="00BC15B6">
        <w:trPr>
          <w:jc w:val="center"/>
        </w:trPr>
        <w:tc>
          <w:tcPr>
            <w:tcW w:w="5000" w:type="pct"/>
            <w:gridSpan w:val="4"/>
            <w:shd w:val="clear" w:color="auto" w:fill="D9D9D9"/>
          </w:tcPr>
          <w:p w14:paraId="283E7596" w14:textId="77777777" w:rsidR="00AA1C48" w:rsidRPr="0047496A" w:rsidRDefault="00AA1C48" w:rsidP="00FE1255">
            <w:pPr>
              <w:pStyle w:val="bcTab"/>
            </w:pPr>
            <w:bookmarkStart w:id="31" w:name="_Toc482018976"/>
            <w:r w:rsidRPr="0047496A">
              <w:t>Statistik</w:t>
            </w:r>
            <w:bookmarkEnd w:id="31"/>
          </w:p>
          <w:p w14:paraId="7F31CAFD" w14:textId="77777777" w:rsidR="00AA1C48" w:rsidRPr="0047496A" w:rsidRDefault="00AA1C48" w:rsidP="00033957">
            <w:pPr>
              <w:pStyle w:val="bcTabcaStd"/>
              <w:rPr>
                <w:sz w:val="32"/>
              </w:rPr>
            </w:pPr>
            <w:r w:rsidRPr="0047496A">
              <w:t>ca. 8 Std.</w:t>
            </w:r>
          </w:p>
        </w:tc>
      </w:tr>
      <w:tr w:rsidR="002B2807" w:rsidRPr="00C81F78" w14:paraId="49130D28" w14:textId="77777777" w:rsidTr="00BC15B6">
        <w:tblPrEx>
          <w:jc w:val="left"/>
        </w:tblPrEx>
        <w:tc>
          <w:tcPr>
            <w:tcW w:w="5000" w:type="pct"/>
            <w:gridSpan w:val="4"/>
            <w:shd w:val="clear" w:color="auto" w:fill="auto"/>
          </w:tcPr>
          <w:p w14:paraId="21B5733F" w14:textId="77777777" w:rsidR="002B2807" w:rsidRPr="00C81F78" w:rsidRDefault="002B2807" w:rsidP="00D50440"/>
        </w:tc>
      </w:tr>
      <w:tr w:rsidR="002B2807" w:rsidRPr="00C81F78" w14:paraId="0B1604E9" w14:textId="77777777" w:rsidTr="00BC15B6">
        <w:tblPrEx>
          <w:jc w:val="left"/>
        </w:tblPrEx>
        <w:tc>
          <w:tcPr>
            <w:tcW w:w="1250" w:type="pct"/>
            <w:shd w:val="clear" w:color="auto" w:fill="F59D1E"/>
            <w:vAlign w:val="center"/>
            <w:hideMark/>
          </w:tcPr>
          <w:p w14:paraId="7AEC8621" w14:textId="77777777" w:rsidR="002B2807" w:rsidRPr="00C81F78" w:rsidRDefault="002B2807" w:rsidP="00D50440">
            <w:pPr>
              <w:pStyle w:val="bcTabweiKompetenzen"/>
            </w:pPr>
            <w:r w:rsidRPr="00C81F78">
              <w:t xml:space="preserve">Prozessbezogene </w:t>
            </w:r>
            <w:r>
              <w:br/>
            </w:r>
            <w:r w:rsidRPr="00C81F78">
              <w:t>Kompetenzen</w:t>
            </w:r>
          </w:p>
        </w:tc>
        <w:tc>
          <w:tcPr>
            <w:tcW w:w="1250" w:type="pct"/>
            <w:shd w:val="clear" w:color="auto" w:fill="B70017"/>
            <w:vAlign w:val="center"/>
          </w:tcPr>
          <w:p w14:paraId="5EE28E95" w14:textId="77777777" w:rsidR="002B2807" w:rsidRPr="00C81F78" w:rsidRDefault="002B2807" w:rsidP="00D50440">
            <w:pPr>
              <w:pStyle w:val="bcTabweiKompetenzen"/>
            </w:pPr>
            <w:r w:rsidRPr="00C81F78">
              <w:t xml:space="preserve">Inhaltsbezogene </w:t>
            </w:r>
            <w:r>
              <w:br/>
            </w:r>
            <w:r w:rsidRPr="00C81F78">
              <w:t>Kompetenzen</w:t>
            </w:r>
          </w:p>
        </w:tc>
        <w:tc>
          <w:tcPr>
            <w:tcW w:w="1249" w:type="pct"/>
            <w:vMerge w:val="restart"/>
            <w:shd w:val="clear" w:color="auto" w:fill="D9D9D9"/>
            <w:hideMark/>
          </w:tcPr>
          <w:p w14:paraId="3484C7DD" w14:textId="77777777" w:rsidR="002B2807" w:rsidRPr="00C81F78" w:rsidRDefault="002B2807" w:rsidP="00D50440">
            <w:pPr>
              <w:pStyle w:val="bcTabschwKompetenzen"/>
            </w:pPr>
            <w:r w:rsidRPr="00C81F78">
              <w:t>Konkretisierung,</w:t>
            </w:r>
            <w:r w:rsidRPr="00C81F78">
              <w:br/>
              <w:t>Vorgehen im Unterricht</w:t>
            </w:r>
          </w:p>
        </w:tc>
        <w:tc>
          <w:tcPr>
            <w:tcW w:w="1251" w:type="pct"/>
            <w:vMerge w:val="restart"/>
            <w:shd w:val="clear" w:color="auto" w:fill="D9D9D9"/>
          </w:tcPr>
          <w:p w14:paraId="64F44C0A" w14:textId="77777777" w:rsidR="002B2807" w:rsidRPr="00C81F78" w:rsidRDefault="002B2807" w:rsidP="00D50440">
            <w:pPr>
              <w:pStyle w:val="bcTabschwKompetenzen"/>
            </w:pPr>
            <w:r w:rsidRPr="00C81F78">
              <w:t xml:space="preserve">Hinweise, Arbeitsmittel, </w:t>
            </w:r>
            <w:r w:rsidRPr="00C81F78">
              <w:br/>
              <w:t>Organisation, Verweise</w:t>
            </w:r>
          </w:p>
        </w:tc>
      </w:tr>
      <w:tr w:rsidR="002B2807" w:rsidRPr="00C81F78" w14:paraId="1C12B3A6" w14:textId="77777777" w:rsidTr="00BC15B6">
        <w:tblPrEx>
          <w:jc w:val="left"/>
        </w:tblPrEx>
        <w:tc>
          <w:tcPr>
            <w:tcW w:w="2500" w:type="pct"/>
            <w:gridSpan w:val="2"/>
            <w:shd w:val="clear" w:color="auto" w:fill="auto"/>
            <w:vAlign w:val="center"/>
          </w:tcPr>
          <w:p w14:paraId="66C719FC" w14:textId="77777777" w:rsidR="002B2807" w:rsidRPr="00C81F78" w:rsidRDefault="002B2807" w:rsidP="00D50440">
            <w:pPr>
              <w:jc w:val="center"/>
              <w:rPr>
                <w:rFonts w:eastAsia="Calibri" w:cs="Arial"/>
                <w:szCs w:val="22"/>
              </w:rPr>
            </w:pPr>
            <w:r w:rsidRPr="00C81F78">
              <w:rPr>
                <w:rFonts w:cs="Arial"/>
              </w:rPr>
              <w:t>Die Schülerinnen und Schüler könne</w:t>
            </w:r>
            <w:r>
              <w:rPr>
                <w:rFonts w:cs="Arial"/>
              </w:rPr>
              <w:t>n</w:t>
            </w:r>
          </w:p>
        </w:tc>
        <w:tc>
          <w:tcPr>
            <w:tcW w:w="1249" w:type="pct"/>
            <w:vMerge/>
            <w:shd w:val="clear" w:color="auto" w:fill="auto"/>
          </w:tcPr>
          <w:p w14:paraId="7F3CD35A" w14:textId="77777777" w:rsidR="002B2807" w:rsidRPr="00C81F78" w:rsidRDefault="002B2807" w:rsidP="00D50440">
            <w:pPr>
              <w:spacing w:before="60"/>
              <w:rPr>
                <w:rFonts w:eastAsia="Calibri" w:cs="Arial"/>
              </w:rPr>
            </w:pPr>
          </w:p>
        </w:tc>
        <w:tc>
          <w:tcPr>
            <w:tcW w:w="1251" w:type="pct"/>
            <w:vMerge/>
            <w:shd w:val="clear" w:color="auto" w:fill="auto"/>
          </w:tcPr>
          <w:p w14:paraId="5B8518BB" w14:textId="77777777" w:rsidR="002B2807" w:rsidRPr="00C81F78" w:rsidRDefault="002B2807" w:rsidP="00D50440">
            <w:pPr>
              <w:spacing w:before="60"/>
              <w:jc w:val="center"/>
              <w:rPr>
                <w:rFonts w:eastAsia="Calibri" w:cs="Arial"/>
              </w:rPr>
            </w:pPr>
          </w:p>
        </w:tc>
      </w:tr>
      <w:tr w:rsidR="00AA1C48" w:rsidRPr="0047496A" w14:paraId="79E69A11" w14:textId="77777777" w:rsidTr="00BC15B6">
        <w:trPr>
          <w:jc w:val="center"/>
        </w:trPr>
        <w:tc>
          <w:tcPr>
            <w:tcW w:w="1250" w:type="pct"/>
            <w:shd w:val="clear" w:color="auto" w:fill="auto"/>
          </w:tcPr>
          <w:p w14:paraId="7B6C975B" w14:textId="77777777" w:rsidR="00AA1C48" w:rsidRPr="00870029" w:rsidRDefault="00AA1C48" w:rsidP="00870029">
            <w:pPr>
              <w:spacing w:line="276" w:lineRule="auto"/>
              <w:rPr>
                <w:rFonts w:eastAsia="Calibri" w:cs="Arial"/>
                <w:i/>
                <w:sz w:val="20"/>
                <w:szCs w:val="20"/>
              </w:rPr>
            </w:pPr>
          </w:p>
        </w:tc>
        <w:tc>
          <w:tcPr>
            <w:tcW w:w="1250" w:type="pct"/>
            <w:shd w:val="clear" w:color="auto" w:fill="auto"/>
          </w:tcPr>
          <w:p w14:paraId="0FF78036" w14:textId="77777777" w:rsidR="00AA1C48" w:rsidRPr="00870029" w:rsidRDefault="00AA1C48" w:rsidP="00870029">
            <w:pPr>
              <w:rPr>
                <w:rFonts w:eastAsia="Calibri" w:cs="Arial"/>
                <w:b/>
                <w:sz w:val="20"/>
                <w:szCs w:val="20"/>
              </w:rPr>
            </w:pPr>
            <w:r w:rsidRPr="00870029">
              <w:rPr>
                <w:rFonts w:eastAsia="Calibri" w:cs="Arial"/>
                <w:b/>
                <w:sz w:val="20"/>
                <w:szCs w:val="20"/>
                <w:lang w:eastAsia="en-US"/>
              </w:rPr>
              <w:t>3.2.5 Daten erfassen, darstellen, aus- und bewerten</w:t>
            </w:r>
          </w:p>
        </w:tc>
        <w:tc>
          <w:tcPr>
            <w:tcW w:w="1249" w:type="pct"/>
            <w:shd w:val="clear" w:color="auto" w:fill="auto"/>
          </w:tcPr>
          <w:p w14:paraId="24FE5EBA" w14:textId="77777777" w:rsidR="00AA1C48" w:rsidRPr="00870029" w:rsidRDefault="00AA1C48" w:rsidP="00870029">
            <w:pPr>
              <w:spacing w:line="276" w:lineRule="auto"/>
              <w:rPr>
                <w:rFonts w:eastAsia="Calibri" w:cs="Arial"/>
                <w:i/>
                <w:sz w:val="20"/>
                <w:szCs w:val="20"/>
              </w:rPr>
            </w:pPr>
          </w:p>
        </w:tc>
        <w:tc>
          <w:tcPr>
            <w:tcW w:w="1251" w:type="pct"/>
            <w:shd w:val="clear" w:color="auto" w:fill="auto"/>
          </w:tcPr>
          <w:p w14:paraId="4D84C782" w14:textId="77777777" w:rsidR="00AA1C48" w:rsidRPr="00870029" w:rsidRDefault="00AA1C48" w:rsidP="00870029">
            <w:pPr>
              <w:spacing w:line="276" w:lineRule="auto"/>
              <w:rPr>
                <w:rFonts w:eastAsia="Calibri" w:cs="Arial"/>
                <w:i/>
                <w:sz w:val="20"/>
                <w:szCs w:val="20"/>
              </w:rPr>
            </w:pPr>
          </w:p>
        </w:tc>
      </w:tr>
      <w:tr w:rsidR="00A03E23" w:rsidRPr="0047496A" w14:paraId="20A9D849" w14:textId="77777777" w:rsidTr="00BC15B6">
        <w:trPr>
          <w:jc w:val="center"/>
        </w:trPr>
        <w:tc>
          <w:tcPr>
            <w:tcW w:w="1250" w:type="pct"/>
            <w:shd w:val="clear" w:color="auto" w:fill="auto"/>
          </w:tcPr>
          <w:p w14:paraId="40F9D4E8" w14:textId="77777777" w:rsidR="005C6E47" w:rsidRPr="002D5F8F" w:rsidRDefault="005C6E47" w:rsidP="005C6E47">
            <w:pPr>
              <w:pStyle w:val="TableParagraph"/>
              <w:tabs>
                <w:tab w:val="num" w:pos="720"/>
              </w:tabs>
              <w:spacing w:before="120" w:after="120"/>
              <w:rPr>
                <w:rFonts w:ascii="Arial" w:hAnsi="Arial" w:cs="Arial"/>
                <w:sz w:val="20"/>
                <w:szCs w:val="20"/>
                <w:lang w:val="de-DE"/>
              </w:rPr>
            </w:pPr>
            <w:r w:rsidRPr="002D5F8F">
              <w:rPr>
                <w:rFonts w:ascii="Arial" w:eastAsia="Times New Roman" w:hAnsi="Arial" w:cs="Arial"/>
                <w:b/>
                <w:sz w:val="20"/>
                <w:szCs w:val="20"/>
                <w:lang w:val="de-DE" w:eastAsia="de-DE"/>
              </w:rPr>
              <w:t>2.4 Mit symbolischen, formalen und technischen Elementen der Mathematik umgehen</w:t>
            </w:r>
            <w:r w:rsidRPr="002D5F8F">
              <w:rPr>
                <w:rFonts w:ascii="Arial" w:hAnsi="Arial" w:cs="Arial"/>
                <w:sz w:val="20"/>
                <w:szCs w:val="20"/>
                <w:lang w:val="de-DE"/>
              </w:rPr>
              <w:br/>
              <w:t>2. mathematische Darstellungen zum Strukturieren von Informationen, zum Modellieren und zum Problemlösen au</w:t>
            </w:r>
            <w:r w:rsidRPr="002D5F8F">
              <w:rPr>
                <w:rFonts w:ascii="Arial" w:hAnsi="Arial" w:cs="Arial"/>
                <w:sz w:val="20"/>
                <w:szCs w:val="20"/>
                <w:lang w:val="de-DE"/>
              </w:rPr>
              <w:t>s</w:t>
            </w:r>
            <w:r w:rsidRPr="002D5F8F">
              <w:rPr>
                <w:rFonts w:ascii="Arial" w:hAnsi="Arial" w:cs="Arial"/>
                <w:sz w:val="20"/>
                <w:szCs w:val="20"/>
                <w:lang w:val="de-DE"/>
              </w:rPr>
              <w:t>wählen und verwenden</w:t>
            </w:r>
          </w:p>
          <w:p w14:paraId="30603B35" w14:textId="36C815C2" w:rsidR="005C6E47" w:rsidRPr="005C6E47" w:rsidRDefault="005C6E47" w:rsidP="005C6E47">
            <w:pPr>
              <w:widowControl w:val="0"/>
              <w:tabs>
                <w:tab w:val="left" w:pos="517"/>
              </w:tabs>
              <w:spacing w:before="120" w:after="120"/>
              <w:rPr>
                <w:rFonts w:cs="Arial"/>
                <w:sz w:val="20"/>
                <w:szCs w:val="20"/>
              </w:rPr>
            </w:pPr>
            <w:r w:rsidRPr="002D5F8F">
              <w:rPr>
                <w:rFonts w:cs="Arial"/>
                <w:sz w:val="20"/>
                <w:szCs w:val="20"/>
              </w:rPr>
              <w:t>9. Taschenrechner und mathematische Software (Tabellenkalkulation, Dynam</w:t>
            </w:r>
            <w:r w:rsidRPr="002D5F8F">
              <w:rPr>
                <w:rFonts w:cs="Arial"/>
                <w:sz w:val="20"/>
                <w:szCs w:val="20"/>
              </w:rPr>
              <w:t>i</w:t>
            </w:r>
            <w:r w:rsidRPr="002D5F8F">
              <w:rPr>
                <w:rFonts w:cs="Arial"/>
                <w:sz w:val="20"/>
                <w:szCs w:val="20"/>
              </w:rPr>
              <w:t>sche Geometriesoftware) bedienen und zum Explorieren, Problemlösen und M</w:t>
            </w:r>
            <w:r w:rsidRPr="002D5F8F">
              <w:rPr>
                <w:rFonts w:cs="Arial"/>
                <w:sz w:val="20"/>
                <w:szCs w:val="20"/>
              </w:rPr>
              <w:t>o</w:t>
            </w:r>
            <w:r w:rsidRPr="002D5F8F">
              <w:rPr>
                <w:rFonts w:cs="Arial"/>
                <w:sz w:val="20"/>
                <w:szCs w:val="20"/>
              </w:rPr>
              <w:t>dellieren einsetzen</w:t>
            </w:r>
          </w:p>
          <w:p w14:paraId="76CC37D8" w14:textId="77777777" w:rsidR="005C6E47" w:rsidRPr="002D5F8F" w:rsidRDefault="005C6E47" w:rsidP="005C6E47">
            <w:pPr>
              <w:pStyle w:val="TableParagraph"/>
              <w:tabs>
                <w:tab w:val="num" w:pos="720"/>
              </w:tabs>
              <w:spacing w:before="120" w:after="120"/>
              <w:rPr>
                <w:rFonts w:ascii="Arial" w:hAnsi="Arial" w:cs="Arial"/>
                <w:sz w:val="20"/>
                <w:szCs w:val="20"/>
                <w:lang w:val="de-DE"/>
              </w:rPr>
            </w:pPr>
            <w:r w:rsidRPr="002D5F8F">
              <w:rPr>
                <w:rFonts w:ascii="Arial" w:eastAsia="Times New Roman" w:hAnsi="Arial" w:cs="Arial"/>
                <w:b/>
                <w:sz w:val="20"/>
                <w:szCs w:val="20"/>
                <w:lang w:val="de-DE" w:eastAsia="de-DE"/>
              </w:rPr>
              <w:t>2.5 Kommunizieren</w:t>
            </w:r>
            <w:r w:rsidRPr="002D5F8F">
              <w:rPr>
                <w:rFonts w:ascii="Arial" w:eastAsia="Times New Roman" w:hAnsi="Arial" w:cs="Arial"/>
                <w:b/>
                <w:sz w:val="20"/>
                <w:szCs w:val="20"/>
                <w:lang w:val="de-DE" w:eastAsia="de-DE"/>
              </w:rPr>
              <w:br/>
            </w:r>
            <w:r w:rsidRPr="002D5F8F">
              <w:rPr>
                <w:rFonts w:ascii="Arial" w:hAnsi="Arial" w:cs="Arial"/>
                <w:sz w:val="20"/>
                <w:szCs w:val="20"/>
                <w:lang w:val="de-DE"/>
              </w:rPr>
              <w:t>7. aus Quellen (Texten, Bildern und T</w:t>
            </w:r>
            <w:r w:rsidRPr="002D5F8F">
              <w:rPr>
                <w:rFonts w:ascii="Arial" w:hAnsi="Arial" w:cs="Arial"/>
                <w:sz w:val="20"/>
                <w:szCs w:val="20"/>
                <w:lang w:val="de-DE"/>
              </w:rPr>
              <w:t>a</w:t>
            </w:r>
            <w:r w:rsidRPr="002D5F8F">
              <w:rPr>
                <w:rFonts w:ascii="Arial" w:hAnsi="Arial" w:cs="Arial"/>
                <w:sz w:val="20"/>
                <w:szCs w:val="20"/>
                <w:lang w:val="de-DE"/>
              </w:rPr>
              <w:t>bellen) und aus Äußerungen anderer m</w:t>
            </w:r>
            <w:r w:rsidRPr="002D5F8F">
              <w:rPr>
                <w:rFonts w:ascii="Arial" w:hAnsi="Arial" w:cs="Arial"/>
                <w:sz w:val="20"/>
                <w:szCs w:val="20"/>
                <w:lang w:val="de-DE"/>
              </w:rPr>
              <w:t>a</w:t>
            </w:r>
            <w:r w:rsidRPr="002D5F8F">
              <w:rPr>
                <w:rFonts w:ascii="Arial" w:hAnsi="Arial" w:cs="Arial"/>
                <w:sz w:val="20"/>
                <w:szCs w:val="20"/>
                <w:lang w:val="de-DE"/>
              </w:rPr>
              <w:t>thematische Informationen entnehmen</w:t>
            </w:r>
          </w:p>
          <w:p w14:paraId="687908DD" w14:textId="5DFF5FE7" w:rsidR="00A03E23" w:rsidRPr="009436ED" w:rsidRDefault="005C6E47" w:rsidP="009436ED">
            <w:pPr>
              <w:pStyle w:val="TableParagraph"/>
              <w:tabs>
                <w:tab w:val="num" w:pos="720"/>
              </w:tabs>
              <w:spacing w:before="120"/>
              <w:rPr>
                <w:rFonts w:ascii="Arial" w:hAnsi="Arial" w:cs="Arial"/>
                <w:sz w:val="20"/>
                <w:szCs w:val="20"/>
                <w:lang w:val="de-DE"/>
              </w:rPr>
            </w:pPr>
            <w:r w:rsidRPr="002A69A1">
              <w:rPr>
                <w:rFonts w:ascii="Arial" w:hAnsi="Arial" w:cs="Arial"/>
                <w:sz w:val="20"/>
                <w:szCs w:val="20"/>
                <w:lang w:val="de-DE"/>
              </w:rPr>
              <w:t>8. Äußerungen und Informationen anal</w:t>
            </w:r>
            <w:r w:rsidRPr="002A69A1">
              <w:rPr>
                <w:rFonts w:ascii="Arial" w:hAnsi="Arial" w:cs="Arial"/>
                <w:sz w:val="20"/>
                <w:szCs w:val="20"/>
                <w:lang w:val="de-DE"/>
              </w:rPr>
              <w:t>y</w:t>
            </w:r>
            <w:r w:rsidRPr="002A69A1">
              <w:rPr>
                <w:rFonts w:ascii="Arial" w:hAnsi="Arial" w:cs="Arial"/>
                <w:sz w:val="20"/>
                <w:szCs w:val="20"/>
                <w:lang w:val="de-DE"/>
              </w:rPr>
              <w:t>sieren und beurteilen</w:t>
            </w:r>
          </w:p>
        </w:tc>
        <w:tc>
          <w:tcPr>
            <w:tcW w:w="1250" w:type="pct"/>
            <w:shd w:val="clear" w:color="auto" w:fill="auto"/>
          </w:tcPr>
          <w:p w14:paraId="793F4C2E" w14:textId="77777777" w:rsidR="00A03E23" w:rsidRPr="002D5F8F" w:rsidRDefault="00A03E23" w:rsidP="002D5F8F">
            <w:pPr>
              <w:spacing w:before="120" w:after="120"/>
              <w:rPr>
                <w:rFonts w:cs="Arial"/>
                <w:sz w:val="20"/>
                <w:szCs w:val="20"/>
              </w:rPr>
            </w:pPr>
            <w:r w:rsidRPr="002D5F8F">
              <w:rPr>
                <w:rFonts w:cs="Arial"/>
                <w:sz w:val="20"/>
                <w:szCs w:val="20"/>
              </w:rPr>
              <w:t>(4) die Kenngrößen</w:t>
            </w:r>
            <w:r w:rsidRPr="002D5F8F">
              <w:rPr>
                <w:rFonts w:cs="Arial"/>
                <w:spacing w:val="-27"/>
                <w:sz w:val="20"/>
                <w:szCs w:val="20"/>
              </w:rPr>
              <w:t xml:space="preserve"> </w:t>
            </w:r>
            <w:r w:rsidRPr="002D5F8F">
              <w:rPr>
                <w:rFonts w:cs="Arial"/>
                <w:i/>
                <w:sz w:val="20"/>
                <w:szCs w:val="20"/>
              </w:rPr>
              <w:t xml:space="preserve">unteres </w:t>
            </w:r>
            <w:r w:rsidRPr="002D5F8F">
              <w:rPr>
                <w:rFonts w:cs="Arial"/>
                <w:sz w:val="20"/>
                <w:szCs w:val="20"/>
              </w:rPr>
              <w:t xml:space="preserve">und </w:t>
            </w:r>
            <w:r w:rsidRPr="002D5F8F">
              <w:rPr>
                <w:rFonts w:cs="Arial"/>
                <w:i/>
                <w:sz w:val="20"/>
                <w:szCs w:val="20"/>
              </w:rPr>
              <w:t>oberes Quartil,</w:t>
            </w:r>
            <w:r w:rsidRPr="002D5F8F">
              <w:rPr>
                <w:rFonts w:cs="Arial"/>
                <w:i/>
                <w:spacing w:val="-18"/>
                <w:sz w:val="20"/>
                <w:szCs w:val="20"/>
              </w:rPr>
              <w:t xml:space="preserve"> </w:t>
            </w:r>
            <w:r w:rsidRPr="002D5F8F">
              <w:rPr>
                <w:rFonts w:cs="Arial"/>
                <w:i/>
                <w:sz w:val="20"/>
                <w:szCs w:val="20"/>
              </w:rPr>
              <w:t xml:space="preserve">Median </w:t>
            </w:r>
            <w:r w:rsidRPr="002D5F8F">
              <w:rPr>
                <w:rFonts w:cs="Arial"/>
                <w:sz w:val="20"/>
                <w:szCs w:val="20"/>
              </w:rPr>
              <w:t>bestimmen</w:t>
            </w:r>
          </w:p>
          <w:p w14:paraId="06560225" w14:textId="0C5A8137" w:rsidR="00A03E23" w:rsidRPr="002D5F8F" w:rsidRDefault="00A03E23" w:rsidP="002D5F8F">
            <w:pPr>
              <w:spacing w:before="120" w:after="120"/>
              <w:rPr>
                <w:rFonts w:eastAsia="Calibri" w:cs="Arial"/>
                <w:b/>
                <w:sz w:val="20"/>
                <w:szCs w:val="20"/>
                <w:lang w:eastAsia="en-US"/>
              </w:rPr>
            </w:pPr>
            <w:r w:rsidRPr="002D5F8F">
              <w:rPr>
                <w:rFonts w:cs="Arial"/>
                <w:spacing w:val="-4"/>
                <w:sz w:val="20"/>
                <w:szCs w:val="20"/>
                <w:shd w:val="clear" w:color="auto" w:fill="FFE2D5"/>
              </w:rPr>
              <w:t>G:</w:t>
            </w:r>
            <w:r w:rsidRPr="002D5F8F">
              <w:rPr>
                <w:rFonts w:eastAsia="Calibri" w:cs="Arial"/>
                <w:sz w:val="20"/>
                <w:szCs w:val="20"/>
              </w:rPr>
              <w:t xml:space="preserve"> nicht G</w:t>
            </w:r>
          </w:p>
        </w:tc>
        <w:tc>
          <w:tcPr>
            <w:tcW w:w="1249" w:type="pct"/>
            <w:shd w:val="clear" w:color="auto" w:fill="auto"/>
          </w:tcPr>
          <w:p w14:paraId="1AC5D7CC" w14:textId="77777777" w:rsidR="00770416" w:rsidRDefault="00870029" w:rsidP="00770416">
            <w:pPr>
              <w:spacing w:before="120" w:after="120"/>
              <w:rPr>
                <w:rFonts w:eastAsia="Calibri" w:cs="Arial"/>
                <w:b/>
                <w:sz w:val="20"/>
                <w:szCs w:val="20"/>
              </w:rPr>
            </w:pPr>
            <w:r w:rsidRPr="002D5F8F">
              <w:rPr>
                <w:rFonts w:eastAsia="Calibri" w:cs="Arial"/>
                <w:b/>
                <w:sz w:val="20"/>
                <w:szCs w:val="20"/>
              </w:rPr>
              <w:t>Kenngrößen bestimmen</w:t>
            </w:r>
          </w:p>
          <w:p w14:paraId="2C9D0296" w14:textId="32F47498" w:rsidR="00A03E23" w:rsidRPr="002D5F8F" w:rsidRDefault="00007FB1" w:rsidP="00770416">
            <w:pPr>
              <w:spacing w:before="120" w:after="120"/>
              <w:rPr>
                <w:rFonts w:eastAsia="Calibri" w:cs="Arial"/>
                <w:b/>
                <w:sz w:val="20"/>
                <w:szCs w:val="20"/>
              </w:rPr>
            </w:pPr>
            <w:r w:rsidRPr="00A212A4">
              <w:rPr>
                <w:rFonts w:eastAsia="Calibri" w:cs="Arial"/>
                <w:sz w:val="20"/>
                <w:szCs w:val="20"/>
              </w:rPr>
              <w:t>Kenngrößen unteres</w:t>
            </w:r>
            <w:r>
              <w:rPr>
                <w:rFonts w:eastAsia="Calibri" w:cs="Arial"/>
                <w:sz w:val="20"/>
                <w:szCs w:val="20"/>
              </w:rPr>
              <w:t xml:space="preserve"> und oberes Quartil und Median aus Datensätzen bestimmen</w:t>
            </w:r>
          </w:p>
        </w:tc>
        <w:tc>
          <w:tcPr>
            <w:tcW w:w="1251" w:type="pct"/>
            <w:shd w:val="clear" w:color="auto" w:fill="auto"/>
          </w:tcPr>
          <w:p w14:paraId="2C55AB8E" w14:textId="77777777" w:rsidR="00A03E23" w:rsidRPr="002D5F8F" w:rsidRDefault="00A03E23" w:rsidP="002D5F8F">
            <w:pPr>
              <w:spacing w:before="120" w:after="120" w:line="276" w:lineRule="auto"/>
              <w:rPr>
                <w:rFonts w:cs="Arial"/>
                <w:position w:val="2"/>
                <w:sz w:val="20"/>
                <w:szCs w:val="20"/>
              </w:rPr>
            </w:pPr>
            <w:r w:rsidRPr="002D5F8F">
              <w:rPr>
                <w:rFonts w:eastAsia="ArialUnicodeMS" w:cs="Arial"/>
                <w:sz w:val="20"/>
                <w:szCs w:val="20"/>
                <w:shd w:val="clear" w:color="auto" w:fill="A3D7B7"/>
              </w:rPr>
              <w:t>L BO</w:t>
            </w:r>
            <w:r w:rsidRPr="002D5F8F">
              <w:rPr>
                <w:rFonts w:cs="Arial"/>
                <w:position w:val="2"/>
                <w:sz w:val="20"/>
                <w:szCs w:val="20"/>
              </w:rPr>
              <w:t xml:space="preserve"> Fachspezifische und handlungsor</w:t>
            </w:r>
            <w:r w:rsidRPr="002D5F8F">
              <w:rPr>
                <w:rFonts w:cs="Arial"/>
                <w:position w:val="2"/>
                <w:sz w:val="20"/>
                <w:szCs w:val="20"/>
              </w:rPr>
              <w:t>i</w:t>
            </w:r>
            <w:r w:rsidRPr="002D5F8F">
              <w:rPr>
                <w:rFonts w:cs="Arial"/>
                <w:position w:val="2"/>
                <w:sz w:val="20"/>
                <w:szCs w:val="20"/>
              </w:rPr>
              <w:t>entierte Zugänge zur Arbeits- und Beruf</w:t>
            </w:r>
            <w:r w:rsidRPr="002D5F8F">
              <w:rPr>
                <w:rFonts w:cs="Arial"/>
                <w:position w:val="2"/>
                <w:sz w:val="20"/>
                <w:szCs w:val="20"/>
              </w:rPr>
              <w:t>s</w:t>
            </w:r>
            <w:r w:rsidRPr="002D5F8F">
              <w:rPr>
                <w:rFonts w:cs="Arial"/>
                <w:position w:val="2"/>
                <w:sz w:val="20"/>
                <w:szCs w:val="20"/>
              </w:rPr>
              <w:t>welt</w:t>
            </w:r>
          </w:p>
          <w:p w14:paraId="1E78F05D" w14:textId="639D2D54" w:rsidR="00A03E23" w:rsidRPr="002D5F8F" w:rsidRDefault="00A03E23" w:rsidP="002D5F8F">
            <w:pPr>
              <w:tabs>
                <w:tab w:val="num" w:pos="720"/>
                <w:tab w:val="num" w:pos="1080"/>
              </w:tabs>
              <w:spacing w:before="120" w:after="120"/>
              <w:rPr>
                <w:rFonts w:cs="Arial"/>
                <w:position w:val="2"/>
                <w:sz w:val="20"/>
                <w:szCs w:val="20"/>
              </w:rPr>
            </w:pPr>
            <w:r w:rsidRPr="002D5F8F">
              <w:rPr>
                <w:rFonts w:cs="Arial"/>
                <w:spacing w:val="-4"/>
                <w:sz w:val="20"/>
                <w:szCs w:val="20"/>
                <w:shd w:val="clear" w:color="auto" w:fill="F5A092"/>
              </w:rPr>
              <w:t>E:</w:t>
            </w:r>
            <w:r w:rsidRPr="002D5F8F">
              <w:rPr>
                <w:rFonts w:cs="Arial"/>
                <w:spacing w:val="-4"/>
                <w:sz w:val="20"/>
                <w:szCs w:val="20"/>
              </w:rPr>
              <w:t xml:space="preserve"> </w:t>
            </w:r>
            <w:r w:rsidRPr="002D5F8F">
              <w:rPr>
                <w:rFonts w:eastAsia="ArialUnicodeMS" w:cs="Arial"/>
                <w:sz w:val="20"/>
                <w:szCs w:val="20"/>
                <w:shd w:val="clear" w:color="auto" w:fill="A3D7B7"/>
              </w:rPr>
              <w:t>L MB</w:t>
            </w:r>
            <w:r w:rsidR="009436ED">
              <w:rPr>
                <w:rFonts w:cs="Arial"/>
                <w:position w:val="2"/>
                <w:sz w:val="20"/>
                <w:szCs w:val="20"/>
              </w:rPr>
              <w:t xml:space="preserve"> P</w:t>
            </w:r>
            <w:r w:rsidRPr="002D5F8F">
              <w:rPr>
                <w:rFonts w:cs="Arial"/>
                <w:position w:val="2"/>
                <w:sz w:val="20"/>
                <w:szCs w:val="20"/>
              </w:rPr>
              <w:t>roduktion und</w:t>
            </w:r>
            <w:r w:rsidRPr="002D5F8F">
              <w:rPr>
                <w:rFonts w:cs="Arial"/>
                <w:spacing w:val="-15"/>
                <w:position w:val="2"/>
                <w:sz w:val="20"/>
                <w:szCs w:val="20"/>
              </w:rPr>
              <w:t xml:space="preserve"> </w:t>
            </w:r>
            <w:r w:rsidRPr="002D5F8F">
              <w:rPr>
                <w:rFonts w:cs="Arial"/>
                <w:position w:val="2"/>
                <w:sz w:val="20"/>
                <w:szCs w:val="20"/>
              </w:rPr>
              <w:t>Präsentation</w:t>
            </w:r>
          </w:p>
        </w:tc>
      </w:tr>
      <w:tr w:rsidR="00A03E23" w:rsidRPr="0047496A" w14:paraId="4A21C83E" w14:textId="77777777" w:rsidTr="00BC15B6">
        <w:trPr>
          <w:jc w:val="center"/>
        </w:trPr>
        <w:tc>
          <w:tcPr>
            <w:tcW w:w="1250" w:type="pct"/>
            <w:shd w:val="clear" w:color="auto" w:fill="auto"/>
          </w:tcPr>
          <w:p w14:paraId="5F0740C3" w14:textId="77777777" w:rsidR="00A03E23" w:rsidRPr="002D5F8F" w:rsidRDefault="00A03E23" w:rsidP="002D5F8F">
            <w:pPr>
              <w:spacing w:before="120" w:after="120" w:line="276" w:lineRule="auto"/>
              <w:rPr>
                <w:rFonts w:eastAsia="Calibri" w:cs="Arial"/>
                <w:i/>
                <w:sz w:val="20"/>
                <w:szCs w:val="20"/>
              </w:rPr>
            </w:pPr>
          </w:p>
        </w:tc>
        <w:tc>
          <w:tcPr>
            <w:tcW w:w="1250" w:type="pct"/>
            <w:shd w:val="clear" w:color="auto" w:fill="auto"/>
          </w:tcPr>
          <w:p w14:paraId="0A69C7C3" w14:textId="77777777" w:rsidR="00A03E23" w:rsidRPr="002D5F8F" w:rsidRDefault="00A03E23" w:rsidP="002D5F8F">
            <w:pPr>
              <w:spacing w:before="120" w:after="120"/>
              <w:rPr>
                <w:rFonts w:cs="Arial"/>
                <w:sz w:val="20"/>
                <w:szCs w:val="20"/>
              </w:rPr>
            </w:pPr>
            <w:r w:rsidRPr="002D5F8F">
              <w:rPr>
                <w:rFonts w:cs="Arial"/>
                <w:sz w:val="20"/>
                <w:szCs w:val="20"/>
              </w:rPr>
              <w:t>(3) Daten graphisch</w:t>
            </w:r>
            <w:r w:rsidRPr="002D5F8F">
              <w:rPr>
                <w:rFonts w:cs="Arial"/>
                <w:spacing w:val="-27"/>
                <w:sz w:val="20"/>
                <w:szCs w:val="20"/>
              </w:rPr>
              <w:t xml:space="preserve"> </w:t>
            </w:r>
            <w:r w:rsidRPr="002D5F8F">
              <w:rPr>
                <w:rFonts w:cs="Arial"/>
                <w:sz w:val="20"/>
                <w:szCs w:val="20"/>
              </w:rPr>
              <w:t xml:space="preserve">darstellen (auch </w:t>
            </w:r>
            <w:r w:rsidRPr="002D5F8F">
              <w:rPr>
                <w:rFonts w:cs="Arial"/>
                <w:i/>
                <w:sz w:val="20"/>
                <w:szCs w:val="20"/>
              </w:rPr>
              <w:t>Boxplot</w:t>
            </w:r>
            <w:r w:rsidRPr="002D5F8F">
              <w:rPr>
                <w:rFonts w:cs="Arial"/>
                <w:sz w:val="20"/>
                <w:szCs w:val="20"/>
              </w:rPr>
              <w:t>), auch</w:t>
            </w:r>
            <w:r w:rsidRPr="002D5F8F">
              <w:rPr>
                <w:rFonts w:cs="Arial"/>
                <w:spacing w:val="-19"/>
                <w:sz w:val="20"/>
                <w:szCs w:val="20"/>
              </w:rPr>
              <w:t xml:space="preserve"> </w:t>
            </w:r>
            <w:r w:rsidRPr="002D5F8F">
              <w:rPr>
                <w:rFonts w:cs="Arial"/>
                <w:sz w:val="20"/>
                <w:szCs w:val="20"/>
              </w:rPr>
              <w:t>unter Verwendung von</w:t>
            </w:r>
            <w:r w:rsidRPr="002D5F8F">
              <w:rPr>
                <w:rFonts w:cs="Arial"/>
                <w:spacing w:val="-12"/>
                <w:sz w:val="20"/>
                <w:szCs w:val="20"/>
              </w:rPr>
              <w:t xml:space="preserve"> </w:t>
            </w:r>
            <w:r w:rsidRPr="002D5F8F">
              <w:rPr>
                <w:rFonts w:cs="Arial"/>
                <w:sz w:val="20"/>
                <w:szCs w:val="20"/>
              </w:rPr>
              <w:t>Software</w:t>
            </w:r>
          </w:p>
          <w:p w14:paraId="344C6423" w14:textId="7145B5E6" w:rsidR="00A03E23" w:rsidRPr="002D5F8F" w:rsidRDefault="00A03E23" w:rsidP="002D5F8F">
            <w:pPr>
              <w:spacing w:before="120" w:after="120"/>
              <w:rPr>
                <w:rFonts w:eastAsia="Calibri" w:cs="Arial"/>
                <w:sz w:val="20"/>
                <w:szCs w:val="20"/>
              </w:rPr>
            </w:pPr>
            <w:r w:rsidRPr="002D5F8F">
              <w:rPr>
                <w:rFonts w:cs="Arial"/>
                <w:spacing w:val="-4"/>
                <w:sz w:val="20"/>
                <w:szCs w:val="20"/>
                <w:shd w:val="clear" w:color="auto" w:fill="FFE2D5"/>
              </w:rPr>
              <w:t>G:</w:t>
            </w:r>
            <w:r w:rsidRPr="002D5F8F">
              <w:rPr>
                <w:rFonts w:eastAsia="Calibri" w:cs="Arial"/>
                <w:sz w:val="20"/>
                <w:szCs w:val="20"/>
              </w:rPr>
              <w:t xml:space="preserve"> nicht G</w:t>
            </w:r>
          </w:p>
        </w:tc>
        <w:tc>
          <w:tcPr>
            <w:tcW w:w="1249" w:type="pct"/>
            <w:shd w:val="clear" w:color="auto" w:fill="auto"/>
          </w:tcPr>
          <w:p w14:paraId="0C23BE2F" w14:textId="77777777" w:rsidR="00A03E23" w:rsidRDefault="00A03E23" w:rsidP="002D5F8F">
            <w:pPr>
              <w:spacing w:before="120" w:after="120"/>
              <w:rPr>
                <w:rFonts w:eastAsia="Calibri" w:cs="Arial"/>
                <w:b/>
                <w:sz w:val="20"/>
                <w:szCs w:val="20"/>
              </w:rPr>
            </w:pPr>
            <w:r w:rsidRPr="002D5F8F">
              <w:rPr>
                <w:rFonts w:eastAsia="Calibri" w:cs="Arial"/>
                <w:b/>
                <w:sz w:val="20"/>
                <w:szCs w:val="20"/>
              </w:rPr>
              <w:t>Daten</w:t>
            </w:r>
            <w:r w:rsidR="00870029" w:rsidRPr="002D5F8F">
              <w:rPr>
                <w:rFonts w:eastAsia="Calibri" w:cs="Arial"/>
                <w:b/>
                <w:sz w:val="20"/>
                <w:szCs w:val="20"/>
              </w:rPr>
              <w:t xml:space="preserve"> im Boxplot grafisch darstellen</w:t>
            </w:r>
          </w:p>
          <w:p w14:paraId="71AA70BF" w14:textId="68A22B38" w:rsidR="00770416" w:rsidRPr="004510A7" w:rsidRDefault="00770416" w:rsidP="00770416">
            <w:pPr>
              <w:spacing w:before="120"/>
              <w:rPr>
                <w:rFonts w:eastAsia="Calibri" w:cs="Arial"/>
                <w:sz w:val="20"/>
                <w:szCs w:val="20"/>
              </w:rPr>
            </w:pPr>
            <w:r w:rsidRPr="00A212A4">
              <w:rPr>
                <w:rFonts w:eastAsia="Calibri" w:cs="Arial"/>
                <w:sz w:val="20"/>
                <w:szCs w:val="20"/>
              </w:rPr>
              <w:t>Grafische Zusamme</w:t>
            </w:r>
            <w:r w:rsidR="004510A7">
              <w:rPr>
                <w:rFonts w:eastAsia="Calibri" w:cs="Arial"/>
                <w:sz w:val="20"/>
                <w:szCs w:val="20"/>
              </w:rPr>
              <w:t>nfassung der Punkte:</w:t>
            </w:r>
            <w:r w:rsidR="004510A7">
              <w:rPr>
                <w:rFonts w:eastAsia="Calibri" w:cs="Arial"/>
                <w:sz w:val="20"/>
                <w:szCs w:val="20"/>
              </w:rPr>
              <w:br/>
              <w:t>Minimum (</w:t>
            </w:r>
            <w:r w:rsidRPr="00A212A4">
              <w:rPr>
                <w:rFonts w:eastAsia="Calibri" w:cs="Arial"/>
                <w:sz w:val="20"/>
                <w:szCs w:val="20"/>
              </w:rPr>
              <w:t>0%-Quantil)</w:t>
            </w:r>
            <w:r>
              <w:rPr>
                <w:rFonts w:eastAsia="Calibri" w:cs="Arial"/>
                <w:sz w:val="20"/>
                <w:szCs w:val="20"/>
              </w:rPr>
              <w:br/>
            </w:r>
            <w:r w:rsidRPr="004510A7">
              <w:rPr>
                <w:rFonts w:eastAsia="Calibri" w:cs="Arial"/>
                <w:sz w:val="20"/>
                <w:szCs w:val="20"/>
              </w:rPr>
              <w:t>Unteres Quartil (25%-Quantil)</w:t>
            </w:r>
            <w:r w:rsidRPr="004510A7">
              <w:rPr>
                <w:rFonts w:eastAsia="Calibri" w:cs="Arial"/>
                <w:sz w:val="20"/>
                <w:szCs w:val="20"/>
              </w:rPr>
              <w:br/>
            </w:r>
            <w:r w:rsidR="004510A7" w:rsidRPr="005C6E47">
              <w:rPr>
                <w:rFonts w:eastAsia="Calibri" w:cs="Arial"/>
                <w:sz w:val="20"/>
                <w:szCs w:val="20"/>
              </w:rPr>
              <w:t>Median (</w:t>
            </w:r>
            <w:r w:rsidRPr="005C6E47">
              <w:rPr>
                <w:rFonts w:eastAsia="Calibri" w:cs="Arial"/>
                <w:sz w:val="20"/>
                <w:szCs w:val="20"/>
              </w:rPr>
              <w:t>50%-Quantil)</w:t>
            </w:r>
            <w:r w:rsidRPr="005C6E47">
              <w:rPr>
                <w:rFonts w:eastAsia="Calibri" w:cs="Arial"/>
                <w:sz w:val="20"/>
                <w:szCs w:val="20"/>
              </w:rPr>
              <w:br/>
              <w:t>Oberes Quartil (75%-Quantil)</w:t>
            </w:r>
            <w:r w:rsidRPr="005C6E47">
              <w:rPr>
                <w:rFonts w:eastAsia="Calibri" w:cs="Arial"/>
                <w:sz w:val="20"/>
                <w:szCs w:val="20"/>
              </w:rPr>
              <w:br/>
              <w:t xml:space="preserve">Maximum </w:t>
            </w:r>
            <w:r w:rsidR="004510A7" w:rsidRPr="005C6E47">
              <w:rPr>
                <w:rFonts w:eastAsia="Calibri" w:cs="Arial"/>
                <w:sz w:val="20"/>
                <w:szCs w:val="20"/>
              </w:rPr>
              <w:t>(</w:t>
            </w:r>
            <w:r w:rsidRPr="005C6E47">
              <w:rPr>
                <w:rFonts w:eastAsia="Calibri" w:cs="Arial"/>
                <w:sz w:val="20"/>
                <w:szCs w:val="20"/>
              </w:rPr>
              <w:t>100%-Quantil)</w:t>
            </w:r>
          </w:p>
        </w:tc>
        <w:tc>
          <w:tcPr>
            <w:tcW w:w="1251" w:type="pct"/>
            <w:shd w:val="clear" w:color="auto" w:fill="auto"/>
          </w:tcPr>
          <w:p w14:paraId="62B125EE" w14:textId="6984A6B2" w:rsidR="00A03E23" w:rsidRPr="002D5F8F" w:rsidRDefault="00A03E23" w:rsidP="002D5F8F">
            <w:pPr>
              <w:spacing w:before="120" w:after="120"/>
              <w:rPr>
                <w:rFonts w:eastAsia="Calibri" w:cs="Arial"/>
                <w:sz w:val="20"/>
                <w:szCs w:val="20"/>
              </w:rPr>
            </w:pPr>
            <w:r w:rsidRPr="002D5F8F">
              <w:rPr>
                <w:rFonts w:eastAsia="Calibri" w:cs="Arial"/>
                <w:sz w:val="20"/>
                <w:szCs w:val="20"/>
              </w:rPr>
              <w:t xml:space="preserve">Fortführung </w:t>
            </w:r>
            <w:r w:rsidR="004E51BF">
              <w:rPr>
                <w:rFonts w:eastAsia="Calibri" w:cs="Arial"/>
                <w:sz w:val="20"/>
                <w:szCs w:val="20"/>
              </w:rPr>
              <w:t>von</w:t>
            </w:r>
            <w:r w:rsidR="004E51BF" w:rsidRPr="002D5F8F">
              <w:rPr>
                <w:rFonts w:eastAsia="Calibri" w:cs="Arial"/>
                <w:sz w:val="20"/>
                <w:szCs w:val="20"/>
              </w:rPr>
              <w:t xml:space="preserve"> </w:t>
            </w:r>
            <w:r w:rsidRPr="002D5F8F">
              <w:rPr>
                <w:rFonts w:eastAsia="Calibri" w:cs="Arial"/>
                <w:sz w:val="20"/>
                <w:szCs w:val="20"/>
              </w:rPr>
              <w:t>Klasse 7 mit Schwe</w:t>
            </w:r>
            <w:r w:rsidRPr="002D5F8F">
              <w:rPr>
                <w:rFonts w:eastAsia="Calibri" w:cs="Arial"/>
                <w:sz w:val="20"/>
                <w:szCs w:val="20"/>
              </w:rPr>
              <w:t>r</w:t>
            </w:r>
            <w:r w:rsidR="00870029" w:rsidRPr="002D5F8F">
              <w:rPr>
                <w:rFonts w:eastAsia="Calibri" w:cs="Arial"/>
                <w:sz w:val="20"/>
                <w:szCs w:val="20"/>
              </w:rPr>
              <w:t>punkt Boxplot</w:t>
            </w:r>
          </w:p>
          <w:p w14:paraId="41091598" w14:textId="77777777" w:rsidR="00A03E23" w:rsidRPr="002D5F8F" w:rsidRDefault="00A03E23" w:rsidP="002D5F8F">
            <w:pPr>
              <w:spacing w:before="120" w:after="120"/>
              <w:rPr>
                <w:rFonts w:eastAsia="Calibri" w:cs="Arial"/>
                <w:sz w:val="20"/>
                <w:szCs w:val="20"/>
              </w:rPr>
            </w:pPr>
            <w:r w:rsidRPr="002D5F8F">
              <w:rPr>
                <w:rFonts w:eastAsia="Calibri" w:cs="Arial"/>
                <w:sz w:val="20"/>
                <w:szCs w:val="20"/>
              </w:rPr>
              <w:t>Auch mit Software</w:t>
            </w:r>
          </w:p>
          <w:p w14:paraId="32B44E04" w14:textId="0766EE2E" w:rsidR="00A03E23" w:rsidRPr="002D5F8F" w:rsidRDefault="00A03E23" w:rsidP="002D5F8F">
            <w:pPr>
              <w:tabs>
                <w:tab w:val="num" w:pos="720"/>
                <w:tab w:val="num" w:pos="1080"/>
              </w:tabs>
              <w:spacing w:before="120" w:after="120"/>
              <w:rPr>
                <w:rFonts w:cs="Arial"/>
                <w:position w:val="2"/>
                <w:sz w:val="20"/>
                <w:szCs w:val="20"/>
              </w:rPr>
            </w:pPr>
            <w:r w:rsidRPr="002D5F8F">
              <w:rPr>
                <w:rFonts w:eastAsia="ArialUnicodeMS" w:cs="Arial"/>
                <w:sz w:val="20"/>
                <w:szCs w:val="20"/>
                <w:shd w:val="clear" w:color="auto" w:fill="A3D7B7"/>
              </w:rPr>
              <w:t>L MB</w:t>
            </w:r>
            <w:r w:rsidRPr="002D5F8F">
              <w:rPr>
                <w:rFonts w:cs="Arial"/>
                <w:position w:val="2"/>
                <w:sz w:val="20"/>
                <w:szCs w:val="20"/>
              </w:rPr>
              <w:t xml:space="preserve"> Produktion und</w:t>
            </w:r>
            <w:r w:rsidRPr="002D5F8F">
              <w:rPr>
                <w:rFonts w:cs="Arial"/>
                <w:spacing w:val="-15"/>
                <w:position w:val="2"/>
                <w:sz w:val="20"/>
                <w:szCs w:val="20"/>
              </w:rPr>
              <w:t xml:space="preserve"> </w:t>
            </w:r>
            <w:r w:rsidRPr="002D5F8F">
              <w:rPr>
                <w:rFonts w:cs="Arial"/>
                <w:position w:val="2"/>
                <w:sz w:val="20"/>
                <w:szCs w:val="20"/>
              </w:rPr>
              <w:t>Präsentation</w:t>
            </w:r>
          </w:p>
        </w:tc>
      </w:tr>
      <w:tr w:rsidR="00A03E23" w:rsidRPr="0047496A" w14:paraId="78910589" w14:textId="77777777" w:rsidTr="00BC15B6">
        <w:trPr>
          <w:jc w:val="center"/>
        </w:trPr>
        <w:tc>
          <w:tcPr>
            <w:tcW w:w="1250" w:type="pct"/>
            <w:shd w:val="clear" w:color="auto" w:fill="auto"/>
          </w:tcPr>
          <w:p w14:paraId="025CB752" w14:textId="77777777" w:rsidR="00A03E23" w:rsidRPr="002D5F8F" w:rsidRDefault="00A03E23" w:rsidP="002D5F8F">
            <w:pPr>
              <w:spacing w:before="120" w:after="120" w:line="276" w:lineRule="auto"/>
              <w:rPr>
                <w:rFonts w:eastAsia="Calibri" w:cs="Arial"/>
                <w:i/>
                <w:sz w:val="20"/>
                <w:szCs w:val="20"/>
              </w:rPr>
            </w:pPr>
          </w:p>
        </w:tc>
        <w:tc>
          <w:tcPr>
            <w:tcW w:w="1250" w:type="pct"/>
            <w:shd w:val="clear" w:color="auto" w:fill="auto"/>
          </w:tcPr>
          <w:p w14:paraId="36F15C96" w14:textId="77777777" w:rsidR="00A03E23" w:rsidRPr="002D5F8F" w:rsidRDefault="00A03E23" w:rsidP="002D5F8F">
            <w:pPr>
              <w:spacing w:before="120" w:after="120"/>
              <w:rPr>
                <w:rFonts w:cs="Arial"/>
                <w:sz w:val="20"/>
                <w:szCs w:val="20"/>
              </w:rPr>
            </w:pPr>
            <w:r w:rsidRPr="002D5F8F">
              <w:rPr>
                <w:rFonts w:cs="Arial"/>
                <w:sz w:val="20"/>
                <w:szCs w:val="20"/>
              </w:rPr>
              <w:t xml:space="preserve">(5) </w:t>
            </w:r>
            <w:r w:rsidRPr="002D5F8F">
              <w:rPr>
                <w:rFonts w:cs="Arial"/>
                <w:i/>
                <w:sz w:val="20"/>
                <w:szCs w:val="20"/>
              </w:rPr>
              <w:t xml:space="preserve">Boxplots </w:t>
            </w:r>
            <w:r w:rsidRPr="002D5F8F">
              <w:rPr>
                <w:rFonts w:cs="Arial"/>
                <w:sz w:val="20"/>
                <w:szCs w:val="20"/>
              </w:rPr>
              <w:t>erstellen</w:t>
            </w:r>
            <w:r w:rsidRPr="002D5F8F">
              <w:rPr>
                <w:rFonts w:cs="Arial"/>
                <w:spacing w:val="-27"/>
                <w:sz w:val="20"/>
                <w:szCs w:val="20"/>
              </w:rPr>
              <w:t xml:space="preserve"> </w:t>
            </w:r>
            <w:r w:rsidRPr="002D5F8F">
              <w:rPr>
                <w:rFonts w:cs="Arial"/>
                <w:sz w:val="20"/>
                <w:szCs w:val="20"/>
              </w:rPr>
              <w:t>und Verteilungen mithilfe</w:t>
            </w:r>
            <w:r w:rsidRPr="002D5F8F">
              <w:rPr>
                <w:rFonts w:cs="Arial"/>
                <w:spacing w:val="-12"/>
                <w:sz w:val="20"/>
                <w:szCs w:val="20"/>
              </w:rPr>
              <w:t xml:space="preserve"> </w:t>
            </w:r>
            <w:r w:rsidRPr="002D5F8F">
              <w:rPr>
                <w:rFonts w:cs="Arial"/>
                <w:sz w:val="20"/>
                <w:szCs w:val="20"/>
              </w:rPr>
              <w:t xml:space="preserve">von </w:t>
            </w:r>
            <w:r w:rsidRPr="002D5F8F">
              <w:rPr>
                <w:rFonts w:cs="Arial"/>
                <w:i/>
                <w:sz w:val="20"/>
                <w:szCs w:val="20"/>
              </w:rPr>
              <w:t xml:space="preserve">Boxplots </w:t>
            </w:r>
            <w:r w:rsidRPr="002D5F8F">
              <w:rPr>
                <w:rFonts w:cs="Arial"/>
                <w:sz w:val="20"/>
                <w:szCs w:val="20"/>
              </w:rPr>
              <w:t>interpretieren</w:t>
            </w:r>
            <w:r w:rsidRPr="002D5F8F">
              <w:rPr>
                <w:rFonts w:cs="Arial"/>
                <w:spacing w:val="-12"/>
                <w:sz w:val="20"/>
                <w:szCs w:val="20"/>
              </w:rPr>
              <w:t xml:space="preserve"> </w:t>
            </w:r>
            <w:r w:rsidRPr="002D5F8F">
              <w:rPr>
                <w:rFonts w:cs="Arial"/>
                <w:sz w:val="20"/>
                <w:szCs w:val="20"/>
              </w:rPr>
              <w:t>und vergleichen</w:t>
            </w:r>
          </w:p>
          <w:p w14:paraId="39F17B56" w14:textId="6479BFE1" w:rsidR="00A03E23" w:rsidRPr="002D5F8F" w:rsidRDefault="00A03E23" w:rsidP="002D5F8F">
            <w:pPr>
              <w:spacing w:before="120" w:after="120"/>
              <w:rPr>
                <w:rFonts w:eastAsia="Calibri" w:cs="Arial"/>
                <w:b/>
                <w:sz w:val="20"/>
                <w:szCs w:val="20"/>
                <w:lang w:eastAsia="en-US"/>
              </w:rPr>
            </w:pPr>
            <w:r w:rsidRPr="002D5F8F">
              <w:rPr>
                <w:rFonts w:cs="Arial"/>
                <w:spacing w:val="-4"/>
                <w:sz w:val="20"/>
                <w:szCs w:val="20"/>
                <w:shd w:val="clear" w:color="auto" w:fill="FFE2D5"/>
              </w:rPr>
              <w:t>G:</w:t>
            </w:r>
            <w:r w:rsidRPr="002D5F8F">
              <w:rPr>
                <w:rFonts w:eastAsia="Calibri" w:cs="Arial"/>
                <w:sz w:val="20"/>
                <w:szCs w:val="20"/>
              </w:rPr>
              <w:t xml:space="preserve"> </w:t>
            </w:r>
            <w:r w:rsidRPr="005C6E47">
              <w:rPr>
                <w:rFonts w:eastAsia="Calibri" w:cs="Arial"/>
                <w:sz w:val="20"/>
                <w:szCs w:val="20"/>
              </w:rPr>
              <w:t>nicht G</w:t>
            </w:r>
          </w:p>
        </w:tc>
        <w:tc>
          <w:tcPr>
            <w:tcW w:w="1249" w:type="pct"/>
            <w:shd w:val="clear" w:color="auto" w:fill="auto"/>
          </w:tcPr>
          <w:p w14:paraId="7DF9DFC0" w14:textId="77777777" w:rsidR="00A03E23" w:rsidRPr="00170926" w:rsidRDefault="00A03E23" w:rsidP="00170926">
            <w:pPr>
              <w:rPr>
                <w:rFonts w:eastAsia="Calibri"/>
                <w:b/>
                <w:sz w:val="20"/>
                <w:szCs w:val="20"/>
              </w:rPr>
            </w:pPr>
            <w:r w:rsidRPr="00170926">
              <w:rPr>
                <w:rFonts w:eastAsia="Calibri"/>
                <w:b/>
                <w:sz w:val="20"/>
                <w:szCs w:val="20"/>
              </w:rPr>
              <w:t>Boxplots interpretieren und vergle</w:t>
            </w:r>
            <w:r w:rsidRPr="00170926">
              <w:rPr>
                <w:rFonts w:eastAsia="Calibri"/>
                <w:b/>
                <w:sz w:val="20"/>
                <w:szCs w:val="20"/>
              </w:rPr>
              <w:t>i</w:t>
            </w:r>
            <w:r w:rsidR="00870029" w:rsidRPr="00170926">
              <w:rPr>
                <w:rFonts w:eastAsia="Calibri"/>
                <w:b/>
                <w:sz w:val="20"/>
                <w:szCs w:val="20"/>
              </w:rPr>
              <w:t>chen</w:t>
            </w:r>
          </w:p>
          <w:p w14:paraId="00157514" w14:textId="70AE478A" w:rsidR="00770416" w:rsidRPr="00170926" w:rsidRDefault="00770416" w:rsidP="00170926">
            <w:pPr>
              <w:rPr>
                <w:rFonts w:eastAsia="Calibri"/>
                <w:sz w:val="20"/>
                <w:szCs w:val="20"/>
              </w:rPr>
            </w:pPr>
            <w:r w:rsidRPr="00170926">
              <w:rPr>
                <w:rFonts w:eastAsia="Calibri"/>
                <w:sz w:val="20"/>
                <w:szCs w:val="20"/>
              </w:rPr>
              <w:t>Markante Verteilungswerte erkennen und unter Verwendung der Fachbegriffe inte</w:t>
            </w:r>
            <w:r w:rsidRPr="00170926">
              <w:rPr>
                <w:rFonts w:eastAsia="Calibri"/>
                <w:sz w:val="20"/>
                <w:szCs w:val="20"/>
              </w:rPr>
              <w:t>r</w:t>
            </w:r>
            <w:r w:rsidRPr="00170926">
              <w:rPr>
                <w:rFonts w:eastAsia="Calibri"/>
                <w:sz w:val="20"/>
                <w:szCs w:val="20"/>
              </w:rPr>
              <w:t>pretieren</w:t>
            </w:r>
          </w:p>
        </w:tc>
        <w:tc>
          <w:tcPr>
            <w:tcW w:w="1251" w:type="pct"/>
            <w:shd w:val="clear" w:color="auto" w:fill="auto"/>
          </w:tcPr>
          <w:p w14:paraId="3242AFC0" w14:textId="682E6AC0" w:rsidR="004510A7" w:rsidRPr="004510A7" w:rsidRDefault="004510A7" w:rsidP="004510A7">
            <w:pPr>
              <w:spacing w:before="120" w:after="120"/>
              <w:rPr>
                <w:rFonts w:cs="Arial"/>
                <w:position w:val="2"/>
                <w:sz w:val="20"/>
                <w:szCs w:val="20"/>
              </w:rPr>
            </w:pPr>
            <w:r w:rsidRPr="002D5F8F">
              <w:rPr>
                <w:rFonts w:eastAsia="ArialUnicodeMS" w:cs="Arial"/>
                <w:sz w:val="20"/>
                <w:szCs w:val="20"/>
                <w:shd w:val="clear" w:color="auto" w:fill="A3D7B7"/>
              </w:rPr>
              <w:t>L BO</w:t>
            </w:r>
            <w:r w:rsidRPr="002D5F8F">
              <w:rPr>
                <w:rFonts w:cs="Arial"/>
                <w:position w:val="2"/>
                <w:sz w:val="20"/>
                <w:szCs w:val="20"/>
              </w:rPr>
              <w:t xml:space="preserve"> </w:t>
            </w:r>
            <w:r w:rsidRPr="009436ED">
              <w:rPr>
                <w:rFonts w:cs="Arial"/>
                <w:position w:val="2"/>
                <w:sz w:val="20"/>
                <w:szCs w:val="20"/>
              </w:rPr>
              <w:t>Fachspezifische und handlungsor</w:t>
            </w:r>
            <w:r w:rsidRPr="009436ED">
              <w:rPr>
                <w:rFonts w:cs="Arial"/>
                <w:position w:val="2"/>
                <w:sz w:val="20"/>
                <w:szCs w:val="20"/>
              </w:rPr>
              <w:t>i</w:t>
            </w:r>
            <w:r w:rsidRPr="009436ED">
              <w:rPr>
                <w:rFonts w:cs="Arial"/>
                <w:position w:val="2"/>
                <w:sz w:val="20"/>
                <w:szCs w:val="20"/>
              </w:rPr>
              <w:t>entierte Zugänge zur Arbeits- und Beruf</w:t>
            </w:r>
            <w:r w:rsidRPr="009436ED">
              <w:rPr>
                <w:rFonts w:cs="Arial"/>
                <w:position w:val="2"/>
                <w:sz w:val="20"/>
                <w:szCs w:val="20"/>
              </w:rPr>
              <w:t>s</w:t>
            </w:r>
            <w:r w:rsidRPr="009436ED">
              <w:rPr>
                <w:rFonts w:cs="Arial"/>
                <w:position w:val="2"/>
                <w:sz w:val="20"/>
                <w:szCs w:val="20"/>
              </w:rPr>
              <w:t>welt</w:t>
            </w:r>
          </w:p>
          <w:p w14:paraId="2103EB54" w14:textId="77777777" w:rsidR="00A03E23" w:rsidRPr="002D5F8F" w:rsidRDefault="00A03E23" w:rsidP="002D5F8F">
            <w:pPr>
              <w:tabs>
                <w:tab w:val="num" w:pos="720"/>
                <w:tab w:val="num" w:pos="1080"/>
              </w:tabs>
              <w:spacing w:before="120" w:after="120"/>
              <w:rPr>
                <w:rFonts w:cs="Arial"/>
                <w:position w:val="2"/>
                <w:sz w:val="20"/>
                <w:szCs w:val="20"/>
              </w:rPr>
            </w:pPr>
            <w:r w:rsidRPr="002D5F8F">
              <w:rPr>
                <w:rFonts w:cs="Arial"/>
                <w:spacing w:val="-4"/>
                <w:sz w:val="20"/>
                <w:szCs w:val="20"/>
                <w:shd w:val="clear" w:color="auto" w:fill="F5A092"/>
              </w:rPr>
              <w:t>E:</w:t>
            </w:r>
            <w:r w:rsidRPr="002D5F8F">
              <w:rPr>
                <w:rFonts w:cs="Arial"/>
                <w:spacing w:val="-4"/>
                <w:sz w:val="20"/>
                <w:szCs w:val="20"/>
              </w:rPr>
              <w:t xml:space="preserve"> </w:t>
            </w:r>
            <w:r w:rsidRPr="002D5F8F">
              <w:rPr>
                <w:rFonts w:eastAsia="ArialUnicodeMS" w:cs="Arial"/>
                <w:sz w:val="20"/>
                <w:szCs w:val="20"/>
                <w:shd w:val="clear" w:color="auto" w:fill="A3D7B7"/>
              </w:rPr>
              <w:t xml:space="preserve">L MB </w:t>
            </w:r>
            <w:r w:rsidRPr="002D5F8F">
              <w:rPr>
                <w:rFonts w:cs="Arial"/>
                <w:position w:val="2"/>
                <w:sz w:val="20"/>
                <w:szCs w:val="20"/>
              </w:rPr>
              <w:t>Produktion und</w:t>
            </w:r>
            <w:r w:rsidRPr="002D5F8F">
              <w:rPr>
                <w:rFonts w:cs="Arial"/>
                <w:spacing w:val="-15"/>
                <w:position w:val="2"/>
                <w:sz w:val="20"/>
                <w:szCs w:val="20"/>
              </w:rPr>
              <w:t xml:space="preserve"> </w:t>
            </w:r>
            <w:r w:rsidRPr="002D5F8F">
              <w:rPr>
                <w:rFonts w:cs="Arial"/>
                <w:position w:val="2"/>
                <w:sz w:val="20"/>
                <w:szCs w:val="20"/>
              </w:rPr>
              <w:t>Präsentation</w:t>
            </w:r>
          </w:p>
          <w:p w14:paraId="2F4BB11A" w14:textId="7AE5AA12" w:rsidR="00B81F63" w:rsidRPr="00BC15B6" w:rsidRDefault="00B81F63" w:rsidP="00B81F63">
            <w:pPr>
              <w:tabs>
                <w:tab w:val="num" w:pos="720"/>
                <w:tab w:val="num" w:pos="1080"/>
              </w:tabs>
              <w:spacing w:before="120" w:after="120"/>
              <w:rPr>
                <w:rStyle w:val="Hyperlink"/>
                <w:sz w:val="20"/>
                <w:szCs w:val="20"/>
              </w:rPr>
            </w:pPr>
          </w:p>
          <w:p w14:paraId="7855A95D" w14:textId="62813124" w:rsidR="00BC15B6" w:rsidRDefault="00BC15B6" w:rsidP="005F5C3C">
            <w:pPr>
              <w:tabs>
                <w:tab w:val="num" w:pos="720"/>
                <w:tab w:val="num" w:pos="1080"/>
              </w:tabs>
              <w:spacing w:before="120" w:after="120"/>
              <w:rPr>
                <w:rFonts w:eastAsia="Calibri" w:cs="Arial"/>
                <w:sz w:val="20"/>
                <w:szCs w:val="20"/>
              </w:rPr>
            </w:pPr>
            <w:r w:rsidRPr="00BC15B6">
              <w:rPr>
                <w:sz w:val="20"/>
                <w:szCs w:val="20"/>
              </w:rPr>
              <w:t>http://www.schule-bw.de/faecher-und-schularten/mathematisch-naturwissenschaftliche-fa</w:t>
            </w:r>
            <w:r w:rsidRPr="00BC15B6">
              <w:rPr>
                <w:sz w:val="20"/>
                <w:szCs w:val="20"/>
              </w:rPr>
              <w:t>e</w:t>
            </w:r>
            <w:r w:rsidRPr="00BC15B6">
              <w:rPr>
                <w:sz w:val="20"/>
                <w:szCs w:val="20"/>
              </w:rPr>
              <w:t>cher/mathematik/unterrichtsmaterialien/sekundarst</w:t>
            </w:r>
            <w:r w:rsidRPr="00BC15B6">
              <w:rPr>
                <w:sz w:val="20"/>
                <w:szCs w:val="20"/>
              </w:rPr>
              <w:t>u</w:t>
            </w:r>
            <w:r w:rsidRPr="00BC15B6">
              <w:rPr>
                <w:sz w:val="20"/>
                <w:szCs w:val="20"/>
              </w:rPr>
              <w:t>fe1/zufall/fortbildung/dazumat/index.html</w:t>
            </w:r>
          </w:p>
          <w:p w14:paraId="4C021A48" w14:textId="1DEA2A81" w:rsidR="00BC15B6" w:rsidRDefault="00BC15B6" w:rsidP="005F5C3C">
            <w:pPr>
              <w:tabs>
                <w:tab w:val="num" w:pos="720"/>
                <w:tab w:val="num" w:pos="1080"/>
              </w:tabs>
              <w:spacing w:before="120" w:after="120"/>
              <w:rPr>
                <w:rFonts w:eastAsia="Calibri" w:cs="Arial"/>
                <w:sz w:val="20"/>
                <w:szCs w:val="20"/>
              </w:rPr>
            </w:pPr>
            <w:r>
              <w:rPr>
                <w:sz w:val="20"/>
                <w:szCs w:val="20"/>
              </w:rPr>
              <w:t>(geprüft am 08.05.2017)</w:t>
            </w:r>
          </w:p>
          <w:p w14:paraId="52393AC9" w14:textId="3B6D59C6" w:rsidR="004510A7" w:rsidRPr="00BC15B6" w:rsidRDefault="00BC15B6" w:rsidP="005F5C3C">
            <w:pPr>
              <w:tabs>
                <w:tab w:val="num" w:pos="720"/>
                <w:tab w:val="num" w:pos="1080"/>
              </w:tabs>
              <w:spacing w:before="120" w:after="120"/>
              <w:rPr>
                <w:sz w:val="20"/>
                <w:szCs w:val="20"/>
              </w:rPr>
            </w:pPr>
            <w:r>
              <w:rPr>
                <w:rFonts w:eastAsia="Calibri" w:cs="Arial"/>
                <w:sz w:val="20"/>
                <w:szCs w:val="20"/>
              </w:rPr>
              <w:t>L</w:t>
            </w:r>
            <w:r w:rsidR="004510A7" w:rsidRPr="004510A7">
              <w:rPr>
                <w:rFonts w:eastAsia="Calibri" w:cs="Arial"/>
                <w:sz w:val="20"/>
                <w:szCs w:val="20"/>
              </w:rPr>
              <w:t>andesbildungsserver:</w:t>
            </w:r>
            <w:r w:rsidR="004510A7">
              <w:rPr>
                <w:rFonts w:eastAsia="Calibri" w:cs="Arial"/>
                <w:sz w:val="20"/>
                <w:szCs w:val="20"/>
              </w:rPr>
              <w:t xml:space="preserve"> Leitidee Daten und Zufall</w:t>
            </w:r>
          </w:p>
        </w:tc>
      </w:tr>
      <w:tr w:rsidR="00870029" w:rsidRPr="0047496A" w14:paraId="49B56CE3" w14:textId="77777777" w:rsidTr="00BC15B6">
        <w:trPr>
          <w:jc w:val="center"/>
        </w:trPr>
        <w:tc>
          <w:tcPr>
            <w:tcW w:w="1250" w:type="pct"/>
            <w:shd w:val="clear" w:color="auto" w:fill="auto"/>
          </w:tcPr>
          <w:p w14:paraId="4CAFE9EB" w14:textId="77777777" w:rsidR="00870029" w:rsidRPr="002D5F8F" w:rsidRDefault="00870029" w:rsidP="002D5F8F">
            <w:pPr>
              <w:spacing w:before="120" w:after="120" w:line="276" w:lineRule="auto"/>
              <w:rPr>
                <w:rFonts w:eastAsia="Calibri" w:cs="Arial"/>
                <w:i/>
                <w:sz w:val="20"/>
                <w:szCs w:val="20"/>
              </w:rPr>
            </w:pPr>
          </w:p>
        </w:tc>
        <w:tc>
          <w:tcPr>
            <w:tcW w:w="1250" w:type="pct"/>
            <w:shd w:val="clear" w:color="auto" w:fill="auto"/>
          </w:tcPr>
          <w:p w14:paraId="4C79FC64" w14:textId="77777777" w:rsidR="00870029" w:rsidRPr="002D5F8F" w:rsidRDefault="00870029" w:rsidP="002D5F8F">
            <w:pPr>
              <w:spacing w:before="120" w:after="120"/>
              <w:rPr>
                <w:rFonts w:cs="Arial"/>
                <w:sz w:val="20"/>
                <w:szCs w:val="20"/>
              </w:rPr>
            </w:pPr>
            <w:r w:rsidRPr="002D5F8F">
              <w:rPr>
                <w:rFonts w:cs="Arial"/>
                <w:sz w:val="20"/>
                <w:szCs w:val="20"/>
              </w:rPr>
              <w:t>(6)</w:t>
            </w:r>
            <w:r w:rsidRPr="002D5F8F">
              <w:rPr>
                <w:rFonts w:cs="Arial"/>
                <w:spacing w:val="55"/>
                <w:sz w:val="20"/>
                <w:szCs w:val="20"/>
              </w:rPr>
              <w:t xml:space="preserve"> </w:t>
            </w:r>
            <w:r w:rsidRPr="002D5F8F">
              <w:rPr>
                <w:rFonts w:cs="Arial"/>
                <w:sz w:val="20"/>
                <w:szCs w:val="20"/>
              </w:rPr>
              <w:t>einfache</w:t>
            </w:r>
            <w:r w:rsidRPr="002D5F8F">
              <w:rPr>
                <w:rFonts w:cs="Arial"/>
                <w:spacing w:val="-21"/>
                <w:sz w:val="20"/>
                <w:szCs w:val="20"/>
              </w:rPr>
              <w:t xml:space="preserve"> </w:t>
            </w:r>
            <w:r w:rsidRPr="002D5F8F">
              <w:rPr>
                <w:rFonts w:cs="Arial"/>
                <w:sz w:val="20"/>
                <w:szCs w:val="20"/>
              </w:rPr>
              <w:t>statistische Aussagen mithi</w:t>
            </w:r>
            <w:r w:rsidRPr="002D5F8F">
              <w:rPr>
                <w:rFonts w:cs="Arial"/>
                <w:sz w:val="20"/>
                <w:szCs w:val="20"/>
              </w:rPr>
              <w:t>l</w:t>
            </w:r>
            <w:r w:rsidRPr="002D5F8F">
              <w:rPr>
                <w:rFonts w:cs="Arial"/>
                <w:sz w:val="20"/>
                <w:szCs w:val="20"/>
              </w:rPr>
              <w:t>fe</w:t>
            </w:r>
            <w:r w:rsidRPr="002D5F8F">
              <w:rPr>
                <w:rFonts w:cs="Arial"/>
                <w:spacing w:val="-12"/>
                <w:sz w:val="20"/>
                <w:szCs w:val="20"/>
              </w:rPr>
              <w:t xml:space="preserve"> </w:t>
            </w:r>
            <w:r w:rsidRPr="002D5F8F">
              <w:rPr>
                <w:rFonts w:cs="Arial"/>
                <w:sz w:val="20"/>
                <w:szCs w:val="20"/>
              </w:rPr>
              <w:t>von Kenngrößen von</w:t>
            </w:r>
            <w:r w:rsidRPr="002D5F8F">
              <w:rPr>
                <w:rFonts w:cs="Arial"/>
                <w:spacing w:val="-12"/>
                <w:sz w:val="20"/>
                <w:szCs w:val="20"/>
              </w:rPr>
              <w:t xml:space="preserve"> </w:t>
            </w:r>
            <w:r w:rsidRPr="002D5F8F">
              <w:rPr>
                <w:rFonts w:cs="Arial"/>
                <w:sz w:val="20"/>
                <w:szCs w:val="20"/>
              </w:rPr>
              <w:t>Daten formulieren</w:t>
            </w:r>
          </w:p>
          <w:p w14:paraId="7ED468FB" w14:textId="77777777" w:rsidR="00870029" w:rsidRPr="002D5F8F" w:rsidRDefault="00870029" w:rsidP="002D5F8F">
            <w:pPr>
              <w:spacing w:before="120" w:after="120"/>
              <w:rPr>
                <w:rFonts w:eastAsia="Calibri" w:cs="Arial"/>
                <w:sz w:val="20"/>
                <w:szCs w:val="20"/>
              </w:rPr>
            </w:pPr>
            <w:r w:rsidRPr="002D5F8F">
              <w:rPr>
                <w:rFonts w:cs="Arial"/>
                <w:spacing w:val="-4"/>
                <w:sz w:val="20"/>
                <w:szCs w:val="20"/>
                <w:shd w:val="clear" w:color="auto" w:fill="FFE2D5"/>
              </w:rPr>
              <w:t>G:</w:t>
            </w:r>
            <w:r w:rsidRPr="002D5F8F">
              <w:rPr>
                <w:rFonts w:eastAsia="Calibri" w:cs="Arial"/>
                <w:sz w:val="20"/>
                <w:szCs w:val="20"/>
              </w:rPr>
              <w:t xml:space="preserve"> nicht G</w:t>
            </w:r>
          </w:p>
          <w:p w14:paraId="569920C3" w14:textId="77777777" w:rsidR="00870029" w:rsidRPr="002D5F8F" w:rsidRDefault="00870029" w:rsidP="002D5F8F">
            <w:pPr>
              <w:spacing w:before="120" w:after="120"/>
              <w:rPr>
                <w:rFonts w:eastAsia="Calibri" w:cs="Arial"/>
                <w:sz w:val="20"/>
                <w:szCs w:val="20"/>
              </w:rPr>
            </w:pPr>
            <w:r w:rsidRPr="002D5F8F">
              <w:rPr>
                <w:rFonts w:eastAsia="Calibri" w:cs="Arial"/>
                <w:sz w:val="20"/>
                <w:szCs w:val="20"/>
              </w:rPr>
              <w:t>(7) Daten aus ihrer Erfahrungswelt auch bei unterschiedlichen Darstellungsformen auswerten, vergleichen und bewerten</w:t>
            </w:r>
          </w:p>
          <w:p w14:paraId="4B8AB946" w14:textId="77777777" w:rsidR="00870029" w:rsidRPr="002D5F8F" w:rsidRDefault="00870029" w:rsidP="002D5F8F">
            <w:pPr>
              <w:spacing w:before="120" w:after="120"/>
              <w:rPr>
                <w:rFonts w:eastAsia="Calibri" w:cs="Arial"/>
                <w:sz w:val="20"/>
                <w:szCs w:val="20"/>
              </w:rPr>
            </w:pPr>
            <w:r w:rsidRPr="002D5F8F">
              <w:rPr>
                <w:rFonts w:cs="Arial"/>
                <w:spacing w:val="-4"/>
                <w:sz w:val="20"/>
                <w:szCs w:val="20"/>
                <w:shd w:val="clear" w:color="auto" w:fill="FFE2D5"/>
              </w:rPr>
              <w:t>G:</w:t>
            </w:r>
            <w:r w:rsidRPr="002D5F8F">
              <w:rPr>
                <w:rFonts w:eastAsia="Calibri" w:cs="Arial"/>
                <w:sz w:val="20"/>
                <w:szCs w:val="20"/>
              </w:rPr>
              <w:t xml:space="preserve"> nur jeweils gleiche Darstellungsformen</w:t>
            </w:r>
          </w:p>
          <w:p w14:paraId="13ADB70A" w14:textId="27F64278" w:rsidR="00870029" w:rsidRPr="002D5F8F" w:rsidRDefault="00FA68C6" w:rsidP="002D5F8F">
            <w:pPr>
              <w:spacing w:before="120" w:after="120"/>
              <w:rPr>
                <w:rFonts w:cs="Arial"/>
                <w:sz w:val="20"/>
                <w:szCs w:val="20"/>
              </w:rPr>
            </w:pPr>
            <w:r w:rsidRPr="002D5F8F">
              <w:rPr>
                <w:rFonts w:cs="Arial"/>
                <w:spacing w:val="-4"/>
                <w:sz w:val="20"/>
                <w:szCs w:val="20"/>
                <w:shd w:val="clear" w:color="auto" w:fill="F5A092"/>
              </w:rPr>
              <w:t>E:</w:t>
            </w:r>
            <w:r w:rsidR="00870029" w:rsidRPr="002D5F8F">
              <w:rPr>
                <w:rFonts w:eastAsia="Calibri" w:cs="Arial"/>
                <w:sz w:val="20"/>
                <w:szCs w:val="20"/>
              </w:rPr>
              <w:t xml:space="preserve"> Teilkompetenz schon in Klasse 5/6</w:t>
            </w:r>
          </w:p>
        </w:tc>
        <w:tc>
          <w:tcPr>
            <w:tcW w:w="1249" w:type="pct"/>
            <w:shd w:val="clear" w:color="auto" w:fill="auto"/>
          </w:tcPr>
          <w:p w14:paraId="731856BE" w14:textId="77777777" w:rsidR="00870029" w:rsidRPr="00170926" w:rsidRDefault="00870029" w:rsidP="00170926">
            <w:pPr>
              <w:rPr>
                <w:rFonts w:eastAsia="Calibri"/>
                <w:b/>
                <w:sz w:val="20"/>
                <w:szCs w:val="20"/>
              </w:rPr>
            </w:pPr>
            <w:r w:rsidRPr="00170926">
              <w:rPr>
                <w:rFonts w:eastAsia="Calibri"/>
                <w:b/>
                <w:sz w:val="20"/>
                <w:szCs w:val="20"/>
              </w:rPr>
              <w:t>Statistische Aussagen formulieren</w:t>
            </w:r>
          </w:p>
          <w:p w14:paraId="357ED4E0" w14:textId="5F6A7257" w:rsidR="00770416" w:rsidRPr="00170926" w:rsidRDefault="00F94453" w:rsidP="00170926">
            <w:pPr>
              <w:rPr>
                <w:rFonts w:eastAsia="Calibri"/>
                <w:sz w:val="20"/>
                <w:szCs w:val="20"/>
              </w:rPr>
            </w:pPr>
            <w:r w:rsidRPr="00170926">
              <w:rPr>
                <w:rFonts w:eastAsia="Calibri"/>
                <w:sz w:val="20"/>
                <w:szCs w:val="20"/>
              </w:rPr>
              <w:t>Kenngrößen verwenden</w:t>
            </w:r>
          </w:p>
          <w:p w14:paraId="07C4A46C" w14:textId="77777777" w:rsidR="00870029" w:rsidRPr="00170926" w:rsidRDefault="00870029" w:rsidP="00170926">
            <w:pPr>
              <w:rPr>
                <w:rFonts w:eastAsia="Calibri"/>
                <w:sz w:val="20"/>
                <w:szCs w:val="20"/>
              </w:rPr>
            </w:pPr>
            <w:r w:rsidRPr="00170926">
              <w:rPr>
                <w:rFonts w:eastAsia="Calibri"/>
                <w:sz w:val="20"/>
                <w:szCs w:val="20"/>
              </w:rPr>
              <w:t>Streuung der Daten</w:t>
            </w:r>
          </w:p>
          <w:p w14:paraId="1DE47E35" w14:textId="77777777" w:rsidR="00870029" w:rsidRPr="00170926" w:rsidRDefault="00870029" w:rsidP="00170926">
            <w:pPr>
              <w:rPr>
                <w:rFonts w:eastAsia="Calibri"/>
                <w:sz w:val="20"/>
                <w:szCs w:val="20"/>
              </w:rPr>
            </w:pPr>
            <w:r w:rsidRPr="00170926">
              <w:rPr>
                <w:rFonts w:eastAsia="Calibri"/>
                <w:sz w:val="20"/>
                <w:szCs w:val="20"/>
              </w:rPr>
              <w:t>Ausreißer</w:t>
            </w:r>
          </w:p>
          <w:p w14:paraId="4C30942F" w14:textId="77777777" w:rsidR="00870029" w:rsidRPr="00170926" w:rsidRDefault="00870029" w:rsidP="00170926">
            <w:pPr>
              <w:rPr>
                <w:rFonts w:eastAsia="Calibri"/>
                <w:b/>
                <w:sz w:val="20"/>
                <w:szCs w:val="20"/>
              </w:rPr>
            </w:pPr>
            <w:r w:rsidRPr="00170926">
              <w:rPr>
                <w:rFonts w:eastAsia="Calibri"/>
                <w:b/>
                <w:sz w:val="20"/>
                <w:szCs w:val="20"/>
              </w:rPr>
              <w:t>Daten auswerten, vergleichen und b</w:t>
            </w:r>
            <w:r w:rsidRPr="00170926">
              <w:rPr>
                <w:rFonts w:eastAsia="Calibri"/>
                <w:b/>
                <w:sz w:val="20"/>
                <w:szCs w:val="20"/>
              </w:rPr>
              <w:t>e</w:t>
            </w:r>
            <w:r w:rsidRPr="00170926">
              <w:rPr>
                <w:rFonts w:eastAsia="Calibri"/>
                <w:b/>
                <w:sz w:val="20"/>
                <w:szCs w:val="20"/>
              </w:rPr>
              <w:t>werten</w:t>
            </w:r>
          </w:p>
          <w:p w14:paraId="0A53A5DF" w14:textId="77777777" w:rsidR="00870029" w:rsidRPr="00170926" w:rsidRDefault="00870029" w:rsidP="00170926">
            <w:pPr>
              <w:rPr>
                <w:rFonts w:eastAsia="Calibri"/>
                <w:sz w:val="20"/>
                <w:szCs w:val="20"/>
              </w:rPr>
            </w:pPr>
          </w:p>
        </w:tc>
        <w:tc>
          <w:tcPr>
            <w:tcW w:w="1251" w:type="pct"/>
            <w:shd w:val="clear" w:color="auto" w:fill="auto"/>
          </w:tcPr>
          <w:p w14:paraId="460F0812" w14:textId="77777777" w:rsidR="00870029" w:rsidRPr="002D5F8F" w:rsidRDefault="00870029" w:rsidP="002D5F8F">
            <w:pPr>
              <w:tabs>
                <w:tab w:val="num" w:pos="720"/>
                <w:tab w:val="num" w:pos="1080"/>
              </w:tabs>
              <w:spacing w:before="120" w:after="120"/>
              <w:rPr>
                <w:rFonts w:cs="Arial"/>
                <w:spacing w:val="-4"/>
                <w:sz w:val="20"/>
                <w:szCs w:val="20"/>
                <w:shd w:val="clear" w:color="auto" w:fill="F5A092"/>
              </w:rPr>
            </w:pPr>
          </w:p>
        </w:tc>
      </w:tr>
      <w:tr w:rsidR="00A03E23" w:rsidRPr="0047496A" w14:paraId="579496DF" w14:textId="77777777" w:rsidTr="00BC15B6">
        <w:trPr>
          <w:jc w:val="center"/>
        </w:trPr>
        <w:tc>
          <w:tcPr>
            <w:tcW w:w="1250" w:type="pct"/>
            <w:shd w:val="clear" w:color="auto" w:fill="auto"/>
          </w:tcPr>
          <w:p w14:paraId="02D1E4B8" w14:textId="77777777" w:rsidR="00A03E23" w:rsidRPr="002D5F8F" w:rsidRDefault="00A03E23" w:rsidP="002D5F8F">
            <w:pPr>
              <w:spacing w:before="120" w:after="120" w:line="276" w:lineRule="auto"/>
              <w:rPr>
                <w:rFonts w:eastAsia="Calibri" w:cs="Arial"/>
                <w:i/>
                <w:sz w:val="20"/>
                <w:szCs w:val="20"/>
              </w:rPr>
            </w:pPr>
          </w:p>
        </w:tc>
        <w:tc>
          <w:tcPr>
            <w:tcW w:w="1250" w:type="pct"/>
            <w:shd w:val="clear" w:color="auto" w:fill="auto"/>
          </w:tcPr>
          <w:p w14:paraId="2706D12A" w14:textId="65B68E04" w:rsidR="00870029" w:rsidRPr="002D5F8F" w:rsidRDefault="00870029" w:rsidP="002D5F8F">
            <w:pPr>
              <w:spacing w:before="120" w:after="120"/>
              <w:rPr>
                <w:rFonts w:cs="Arial"/>
                <w:sz w:val="20"/>
                <w:szCs w:val="20"/>
              </w:rPr>
            </w:pPr>
            <w:r w:rsidRPr="002D5F8F">
              <w:rPr>
                <w:rFonts w:cs="Arial"/>
                <w:sz w:val="20"/>
                <w:szCs w:val="20"/>
              </w:rPr>
              <w:t>(8)</w:t>
            </w:r>
            <w:r w:rsidR="00973EC2">
              <w:rPr>
                <w:rFonts w:cs="Arial"/>
                <w:sz w:val="20"/>
                <w:szCs w:val="20"/>
              </w:rPr>
              <w:t xml:space="preserve"> graph</w:t>
            </w:r>
            <w:r w:rsidRPr="002D5F8F">
              <w:rPr>
                <w:rFonts w:cs="Arial"/>
                <w:sz w:val="20"/>
                <w:szCs w:val="20"/>
              </w:rPr>
              <w:t>ische statistische Darstellung hinsichtlich ihrer Eignung und hinsichtlich möglicher Irreführung beurteilen</w:t>
            </w:r>
          </w:p>
          <w:p w14:paraId="4B930369" w14:textId="07533A31" w:rsidR="00870029" w:rsidRPr="002D5F8F" w:rsidRDefault="00FA68C6" w:rsidP="002D5F8F">
            <w:pPr>
              <w:spacing w:before="120" w:after="120"/>
              <w:rPr>
                <w:rFonts w:cs="Arial"/>
                <w:sz w:val="20"/>
                <w:szCs w:val="20"/>
              </w:rPr>
            </w:pPr>
            <w:r w:rsidRPr="002D5F8F">
              <w:rPr>
                <w:rFonts w:cs="Arial"/>
                <w:spacing w:val="-4"/>
                <w:sz w:val="20"/>
                <w:szCs w:val="20"/>
                <w:shd w:val="clear" w:color="auto" w:fill="FFE2D5"/>
              </w:rPr>
              <w:t>G:</w:t>
            </w:r>
            <w:r w:rsidRPr="002D5F8F">
              <w:rPr>
                <w:rFonts w:eastAsia="Calibri" w:cs="Arial"/>
                <w:sz w:val="20"/>
                <w:szCs w:val="20"/>
              </w:rPr>
              <w:t xml:space="preserve"> </w:t>
            </w:r>
            <w:r w:rsidR="00870029" w:rsidRPr="002D5F8F">
              <w:rPr>
                <w:rFonts w:cs="Arial"/>
                <w:sz w:val="20"/>
                <w:szCs w:val="20"/>
              </w:rPr>
              <w:t>nur hinsichtlich ihrer Eignung beurteilen</w:t>
            </w:r>
          </w:p>
          <w:p w14:paraId="4940142D" w14:textId="7641A4BD" w:rsidR="00A03E23" w:rsidRPr="002D5F8F" w:rsidRDefault="00FA68C6" w:rsidP="002D5F8F">
            <w:pPr>
              <w:spacing w:before="120" w:after="120"/>
              <w:rPr>
                <w:rFonts w:cs="Arial"/>
                <w:sz w:val="20"/>
                <w:szCs w:val="20"/>
              </w:rPr>
            </w:pPr>
            <w:r w:rsidRPr="002D5F8F">
              <w:rPr>
                <w:rFonts w:cs="Arial"/>
                <w:spacing w:val="-4"/>
                <w:sz w:val="20"/>
                <w:szCs w:val="20"/>
                <w:shd w:val="clear" w:color="auto" w:fill="F5A092"/>
              </w:rPr>
              <w:t>E:</w:t>
            </w:r>
            <w:r w:rsidR="00870029" w:rsidRPr="002D5F8F">
              <w:rPr>
                <w:rFonts w:cs="Arial"/>
                <w:sz w:val="20"/>
                <w:szCs w:val="20"/>
              </w:rPr>
              <w:t xml:space="preserve"> kritisch beurteilen</w:t>
            </w:r>
          </w:p>
        </w:tc>
        <w:tc>
          <w:tcPr>
            <w:tcW w:w="1249" w:type="pct"/>
            <w:shd w:val="clear" w:color="auto" w:fill="auto"/>
          </w:tcPr>
          <w:p w14:paraId="72BE8B42" w14:textId="472D6B09" w:rsidR="00870029" w:rsidRPr="00170926" w:rsidRDefault="00ED73FE" w:rsidP="00170926">
            <w:pPr>
              <w:rPr>
                <w:rFonts w:eastAsia="Calibri"/>
                <w:b/>
                <w:sz w:val="20"/>
                <w:szCs w:val="20"/>
              </w:rPr>
            </w:pPr>
            <w:r w:rsidRPr="00170926">
              <w:rPr>
                <w:rFonts w:eastAsia="Calibri"/>
                <w:b/>
                <w:sz w:val="20"/>
                <w:szCs w:val="20"/>
              </w:rPr>
              <w:t>Graph</w:t>
            </w:r>
            <w:r w:rsidR="00870029" w:rsidRPr="00170926">
              <w:rPr>
                <w:rFonts w:eastAsia="Calibri"/>
                <w:b/>
                <w:sz w:val="20"/>
                <w:szCs w:val="20"/>
              </w:rPr>
              <w:t>isch statistische Darstellungen beurteilen</w:t>
            </w:r>
          </w:p>
          <w:p w14:paraId="12F16821" w14:textId="77777777" w:rsidR="00870029" w:rsidRPr="00170926" w:rsidRDefault="00870029" w:rsidP="00170926">
            <w:pPr>
              <w:rPr>
                <w:rFonts w:eastAsia="Calibri"/>
                <w:sz w:val="20"/>
                <w:szCs w:val="20"/>
              </w:rPr>
            </w:pPr>
            <w:r w:rsidRPr="00170926">
              <w:rPr>
                <w:rFonts w:eastAsia="Calibri"/>
                <w:sz w:val="20"/>
                <w:szCs w:val="20"/>
              </w:rPr>
              <w:t>Eignung der Darstellungsformen</w:t>
            </w:r>
          </w:p>
          <w:p w14:paraId="523464EC" w14:textId="77777777" w:rsidR="00870029" w:rsidRPr="00170926" w:rsidRDefault="00870029" w:rsidP="00170926">
            <w:pPr>
              <w:rPr>
                <w:rFonts w:eastAsia="Calibri"/>
                <w:sz w:val="20"/>
                <w:szCs w:val="20"/>
              </w:rPr>
            </w:pPr>
            <w:r w:rsidRPr="00170926">
              <w:rPr>
                <w:rFonts w:eastAsia="Calibri"/>
                <w:sz w:val="20"/>
                <w:szCs w:val="20"/>
              </w:rPr>
              <w:t>Aussagekraft unterschiedlicher Darste</w:t>
            </w:r>
            <w:r w:rsidRPr="00170926">
              <w:rPr>
                <w:rFonts w:eastAsia="Calibri"/>
                <w:sz w:val="20"/>
                <w:szCs w:val="20"/>
              </w:rPr>
              <w:t>l</w:t>
            </w:r>
            <w:r w:rsidRPr="00170926">
              <w:rPr>
                <w:rFonts w:eastAsia="Calibri"/>
                <w:sz w:val="20"/>
                <w:szCs w:val="20"/>
              </w:rPr>
              <w:t>lungen</w:t>
            </w:r>
          </w:p>
          <w:p w14:paraId="3A52D812" w14:textId="77777777" w:rsidR="00A03E23" w:rsidRPr="00170926" w:rsidRDefault="00A03E23" w:rsidP="00170926">
            <w:pPr>
              <w:rPr>
                <w:rFonts w:eastAsia="Calibri"/>
                <w:sz w:val="20"/>
                <w:szCs w:val="20"/>
              </w:rPr>
            </w:pPr>
          </w:p>
        </w:tc>
        <w:tc>
          <w:tcPr>
            <w:tcW w:w="1251" w:type="pct"/>
            <w:shd w:val="clear" w:color="auto" w:fill="auto"/>
          </w:tcPr>
          <w:p w14:paraId="7DFDC2FC" w14:textId="245DC261" w:rsidR="00870029" w:rsidRPr="002D5F8F" w:rsidRDefault="00FA68C6" w:rsidP="002D5F8F">
            <w:pPr>
              <w:spacing w:before="120" w:after="120"/>
              <w:rPr>
                <w:rFonts w:cs="Arial"/>
                <w:position w:val="2"/>
                <w:sz w:val="20"/>
                <w:szCs w:val="20"/>
              </w:rPr>
            </w:pPr>
            <w:r>
              <w:rPr>
                <w:rFonts w:eastAsia="ArialUnicodeMS" w:cs="Arial"/>
                <w:sz w:val="20"/>
                <w:szCs w:val="20"/>
                <w:shd w:val="clear" w:color="auto" w:fill="A3D7B7"/>
              </w:rPr>
              <w:t>L BNE</w:t>
            </w:r>
            <w:r>
              <w:rPr>
                <w:rFonts w:cs="Arial"/>
                <w:position w:val="2"/>
                <w:sz w:val="20"/>
                <w:szCs w:val="20"/>
              </w:rPr>
              <w:t xml:space="preserve"> W</w:t>
            </w:r>
            <w:r w:rsidR="00870029" w:rsidRPr="002D5F8F">
              <w:rPr>
                <w:rFonts w:cs="Arial"/>
                <w:position w:val="2"/>
                <w:sz w:val="20"/>
                <w:szCs w:val="20"/>
              </w:rPr>
              <w:t>erte und Normen in Entsche</w:t>
            </w:r>
            <w:r w:rsidR="00870029" w:rsidRPr="002D5F8F">
              <w:rPr>
                <w:rFonts w:cs="Arial"/>
                <w:position w:val="2"/>
                <w:sz w:val="20"/>
                <w:szCs w:val="20"/>
              </w:rPr>
              <w:t>i</w:t>
            </w:r>
            <w:r w:rsidR="00870029" w:rsidRPr="002D5F8F">
              <w:rPr>
                <w:rFonts w:cs="Arial"/>
                <w:position w:val="2"/>
                <w:sz w:val="20"/>
                <w:szCs w:val="20"/>
              </w:rPr>
              <w:t>dungssituationen</w:t>
            </w:r>
          </w:p>
          <w:p w14:paraId="0B2E47DE" w14:textId="004DAA61" w:rsidR="00870029" w:rsidRPr="002D5F8F" w:rsidRDefault="00FA68C6" w:rsidP="002D5F8F">
            <w:pPr>
              <w:spacing w:before="120" w:after="120"/>
              <w:rPr>
                <w:rFonts w:cs="Arial"/>
                <w:position w:val="2"/>
                <w:sz w:val="20"/>
                <w:szCs w:val="20"/>
              </w:rPr>
            </w:pPr>
            <w:r>
              <w:rPr>
                <w:rFonts w:eastAsia="ArialUnicodeMS" w:cs="Arial"/>
                <w:sz w:val="20"/>
                <w:szCs w:val="20"/>
                <w:shd w:val="clear" w:color="auto" w:fill="A3D7B7"/>
              </w:rPr>
              <w:t>L MB</w:t>
            </w:r>
            <w:r>
              <w:rPr>
                <w:rFonts w:cs="Arial"/>
                <w:position w:val="2"/>
                <w:sz w:val="20"/>
                <w:szCs w:val="20"/>
              </w:rPr>
              <w:t xml:space="preserve"> M</w:t>
            </w:r>
            <w:r w:rsidR="00870029" w:rsidRPr="002D5F8F">
              <w:rPr>
                <w:rFonts w:cs="Arial"/>
                <w:position w:val="2"/>
                <w:sz w:val="20"/>
                <w:szCs w:val="20"/>
              </w:rPr>
              <w:t>edienanalyse, Medien als Ei</w:t>
            </w:r>
            <w:r w:rsidR="00870029" w:rsidRPr="002D5F8F">
              <w:rPr>
                <w:rFonts w:cs="Arial"/>
                <w:position w:val="2"/>
                <w:sz w:val="20"/>
                <w:szCs w:val="20"/>
              </w:rPr>
              <w:t>n</w:t>
            </w:r>
            <w:r w:rsidR="00870029" w:rsidRPr="002D5F8F">
              <w:rPr>
                <w:rFonts w:cs="Arial"/>
                <w:position w:val="2"/>
                <w:sz w:val="20"/>
                <w:szCs w:val="20"/>
              </w:rPr>
              <w:t>flussfaktoren</w:t>
            </w:r>
          </w:p>
          <w:p w14:paraId="1737ED3A" w14:textId="77777777" w:rsidR="00A03E23" w:rsidRPr="002D5F8F" w:rsidRDefault="00A03E23" w:rsidP="002D5F8F">
            <w:pPr>
              <w:spacing w:before="120" w:after="120" w:line="276" w:lineRule="auto"/>
              <w:rPr>
                <w:rFonts w:eastAsia="Calibri" w:cs="Arial"/>
                <w:i/>
                <w:sz w:val="20"/>
                <w:szCs w:val="20"/>
              </w:rPr>
            </w:pPr>
          </w:p>
        </w:tc>
      </w:tr>
      <w:tr w:rsidR="00870029" w:rsidRPr="0047496A" w14:paraId="7FEE8011" w14:textId="77777777" w:rsidTr="00BC15B6">
        <w:trPr>
          <w:jc w:val="center"/>
        </w:trPr>
        <w:tc>
          <w:tcPr>
            <w:tcW w:w="1250" w:type="pct"/>
            <w:shd w:val="clear" w:color="auto" w:fill="auto"/>
          </w:tcPr>
          <w:p w14:paraId="672167A3" w14:textId="5241B6EC" w:rsidR="009436ED" w:rsidRPr="002D5F8F" w:rsidRDefault="009436ED" w:rsidP="009436ED">
            <w:pPr>
              <w:pStyle w:val="TableParagraph"/>
              <w:tabs>
                <w:tab w:val="num" w:pos="720"/>
              </w:tabs>
              <w:spacing w:before="120" w:after="120"/>
              <w:rPr>
                <w:rFonts w:ascii="Arial" w:eastAsia="Times New Roman" w:hAnsi="Arial" w:cs="Arial"/>
                <w:sz w:val="20"/>
                <w:szCs w:val="20"/>
                <w:lang w:val="de-DE" w:eastAsia="de-DE"/>
              </w:rPr>
            </w:pPr>
            <w:r w:rsidRPr="002D5F8F">
              <w:rPr>
                <w:rFonts w:ascii="Arial" w:eastAsia="Times New Roman" w:hAnsi="Arial" w:cs="Arial"/>
                <w:b/>
                <w:sz w:val="20"/>
                <w:szCs w:val="20"/>
                <w:lang w:val="de-DE" w:eastAsia="de-DE"/>
              </w:rPr>
              <w:t>2.5 Kommunizieren</w:t>
            </w:r>
            <w:r>
              <w:rPr>
                <w:rFonts w:ascii="Arial" w:eastAsia="Times New Roman" w:hAnsi="Arial" w:cs="Arial"/>
                <w:b/>
                <w:sz w:val="20"/>
                <w:szCs w:val="20"/>
                <w:lang w:val="de-DE" w:eastAsia="de-DE"/>
              </w:rPr>
              <w:br/>
            </w:r>
            <w:r w:rsidRPr="002D5F8F">
              <w:rPr>
                <w:rFonts w:ascii="Arial" w:eastAsia="Times New Roman" w:hAnsi="Arial" w:cs="Arial"/>
                <w:sz w:val="20"/>
                <w:szCs w:val="20"/>
                <w:lang w:val="de-DE" w:eastAsia="de-DE"/>
              </w:rPr>
              <w:t>1. mathematische Einsichten und L</w:t>
            </w:r>
            <w:r w:rsidRPr="002D5F8F">
              <w:rPr>
                <w:rFonts w:ascii="Arial" w:eastAsia="Times New Roman" w:hAnsi="Arial" w:cs="Arial"/>
                <w:sz w:val="20"/>
                <w:szCs w:val="20"/>
                <w:lang w:val="de-DE" w:eastAsia="de-DE"/>
              </w:rPr>
              <w:t>ö</w:t>
            </w:r>
            <w:r w:rsidRPr="002D5F8F">
              <w:rPr>
                <w:rFonts w:ascii="Arial" w:eastAsia="Times New Roman" w:hAnsi="Arial" w:cs="Arial"/>
                <w:sz w:val="20"/>
                <w:szCs w:val="20"/>
                <w:lang w:val="de-DE" w:eastAsia="de-DE"/>
              </w:rPr>
              <w:t>sungswege schriftlich dokumentieren oder mündlich darstellen und erläutern</w:t>
            </w:r>
          </w:p>
          <w:p w14:paraId="059CB35D" w14:textId="0791BE45" w:rsidR="00870029" w:rsidRPr="002D5F8F" w:rsidRDefault="009436ED" w:rsidP="009436ED">
            <w:pPr>
              <w:spacing w:before="120" w:after="120" w:line="276" w:lineRule="auto"/>
              <w:rPr>
                <w:rFonts w:eastAsia="Calibri" w:cs="Arial"/>
                <w:i/>
                <w:sz w:val="20"/>
                <w:szCs w:val="20"/>
              </w:rPr>
            </w:pPr>
            <w:r w:rsidRPr="002D5F8F">
              <w:rPr>
                <w:rFonts w:cs="Arial"/>
                <w:sz w:val="20"/>
                <w:szCs w:val="20"/>
              </w:rPr>
              <w:t>3. eigene Überlegungen in kurzen Beitr</w:t>
            </w:r>
            <w:r w:rsidRPr="002D5F8F">
              <w:rPr>
                <w:rFonts w:cs="Arial"/>
                <w:sz w:val="20"/>
                <w:szCs w:val="20"/>
              </w:rPr>
              <w:t>ä</w:t>
            </w:r>
            <w:r w:rsidRPr="002D5F8F">
              <w:rPr>
                <w:rFonts w:cs="Arial"/>
                <w:sz w:val="20"/>
                <w:szCs w:val="20"/>
              </w:rPr>
              <w:lastRenderedPageBreak/>
              <w:t>gen sowie selbstständige Problembea</w:t>
            </w:r>
            <w:r w:rsidRPr="002D5F8F">
              <w:rPr>
                <w:rFonts w:cs="Arial"/>
                <w:sz w:val="20"/>
                <w:szCs w:val="20"/>
              </w:rPr>
              <w:t>r</w:t>
            </w:r>
            <w:r w:rsidRPr="002D5F8F">
              <w:rPr>
                <w:rFonts w:cs="Arial"/>
                <w:sz w:val="20"/>
                <w:szCs w:val="20"/>
              </w:rPr>
              <w:t>beitungen in Vorträgen verständlich da</w:t>
            </w:r>
            <w:r w:rsidRPr="002D5F8F">
              <w:rPr>
                <w:rFonts w:cs="Arial"/>
                <w:sz w:val="20"/>
                <w:szCs w:val="20"/>
              </w:rPr>
              <w:t>r</w:t>
            </w:r>
            <w:r w:rsidRPr="002D5F8F">
              <w:rPr>
                <w:rFonts w:cs="Arial"/>
                <w:sz w:val="20"/>
                <w:szCs w:val="20"/>
              </w:rPr>
              <w:t>stellen</w:t>
            </w:r>
          </w:p>
        </w:tc>
        <w:tc>
          <w:tcPr>
            <w:tcW w:w="1250" w:type="pct"/>
            <w:shd w:val="clear" w:color="auto" w:fill="auto"/>
          </w:tcPr>
          <w:p w14:paraId="0515FB88" w14:textId="77777777" w:rsidR="00870029" w:rsidRPr="002D5F8F" w:rsidRDefault="00870029" w:rsidP="002D5F8F">
            <w:pPr>
              <w:spacing w:before="120" w:after="120"/>
              <w:rPr>
                <w:rFonts w:cs="Arial"/>
                <w:sz w:val="20"/>
                <w:szCs w:val="20"/>
              </w:rPr>
            </w:pPr>
            <w:r w:rsidRPr="002D5F8F">
              <w:rPr>
                <w:rFonts w:cs="Arial"/>
                <w:sz w:val="20"/>
                <w:szCs w:val="20"/>
              </w:rPr>
              <w:lastRenderedPageBreak/>
              <w:t>(9) Aussagen, die auf einer Datenanalyse basieren, bewerten</w:t>
            </w:r>
          </w:p>
          <w:p w14:paraId="375F4DC6" w14:textId="14C08587" w:rsidR="00870029" w:rsidRPr="002D5F8F" w:rsidRDefault="00FA68C6" w:rsidP="002D5F8F">
            <w:pPr>
              <w:spacing w:before="120" w:after="120"/>
              <w:rPr>
                <w:rFonts w:cs="Arial"/>
                <w:sz w:val="20"/>
                <w:szCs w:val="20"/>
              </w:rPr>
            </w:pPr>
            <w:r w:rsidRPr="002D5F8F">
              <w:rPr>
                <w:rFonts w:cs="Arial"/>
                <w:spacing w:val="-4"/>
                <w:sz w:val="20"/>
                <w:szCs w:val="20"/>
                <w:shd w:val="clear" w:color="auto" w:fill="FFE2D5"/>
              </w:rPr>
              <w:t>G:</w:t>
            </w:r>
            <w:r w:rsidRPr="002D5F8F">
              <w:rPr>
                <w:rFonts w:eastAsia="Calibri" w:cs="Arial"/>
                <w:sz w:val="20"/>
                <w:szCs w:val="20"/>
              </w:rPr>
              <w:t xml:space="preserve"> </w:t>
            </w:r>
            <w:r w:rsidR="00870029" w:rsidRPr="002D5F8F">
              <w:rPr>
                <w:rFonts w:cs="Arial"/>
                <w:sz w:val="20"/>
                <w:szCs w:val="20"/>
              </w:rPr>
              <w:t>nach vorgegebenen Kriterien bewerten</w:t>
            </w:r>
          </w:p>
          <w:p w14:paraId="6799B978" w14:textId="5C49C468" w:rsidR="00870029" w:rsidRPr="002D5F8F" w:rsidRDefault="00FA68C6" w:rsidP="002D5F8F">
            <w:pPr>
              <w:spacing w:before="120" w:after="120"/>
              <w:rPr>
                <w:rFonts w:eastAsia="Calibri" w:cs="Arial"/>
                <w:b/>
                <w:sz w:val="20"/>
                <w:szCs w:val="20"/>
                <w:lang w:eastAsia="en-US"/>
              </w:rPr>
            </w:pPr>
            <w:r w:rsidRPr="002D5F8F">
              <w:rPr>
                <w:rFonts w:cs="Arial"/>
                <w:spacing w:val="-4"/>
                <w:sz w:val="20"/>
                <w:szCs w:val="20"/>
                <w:shd w:val="clear" w:color="auto" w:fill="F5A092"/>
              </w:rPr>
              <w:t>E:</w:t>
            </w:r>
            <w:r w:rsidRPr="002D5F8F">
              <w:rPr>
                <w:rFonts w:cs="Arial"/>
                <w:spacing w:val="-4"/>
                <w:sz w:val="20"/>
                <w:szCs w:val="20"/>
              </w:rPr>
              <w:t xml:space="preserve"> </w:t>
            </w:r>
            <w:r w:rsidR="00870029" w:rsidRPr="002D5F8F">
              <w:rPr>
                <w:rFonts w:cs="Arial"/>
                <w:sz w:val="20"/>
                <w:szCs w:val="20"/>
              </w:rPr>
              <w:t>formulieren und bewerten</w:t>
            </w:r>
          </w:p>
        </w:tc>
        <w:tc>
          <w:tcPr>
            <w:tcW w:w="1249" w:type="pct"/>
            <w:shd w:val="clear" w:color="auto" w:fill="auto"/>
          </w:tcPr>
          <w:p w14:paraId="29B682BE" w14:textId="77777777" w:rsidR="00870029" w:rsidRPr="00170926" w:rsidRDefault="00870029" w:rsidP="00170926">
            <w:pPr>
              <w:rPr>
                <w:rFonts w:eastAsia="Calibri"/>
                <w:b/>
                <w:sz w:val="20"/>
                <w:szCs w:val="20"/>
              </w:rPr>
            </w:pPr>
            <w:r w:rsidRPr="00170926">
              <w:rPr>
                <w:rFonts w:eastAsia="Calibri"/>
                <w:b/>
                <w:sz w:val="20"/>
                <w:szCs w:val="20"/>
              </w:rPr>
              <w:t>Aussagen bewerten</w:t>
            </w:r>
          </w:p>
          <w:p w14:paraId="59C282AC" w14:textId="77777777" w:rsidR="00870029" w:rsidRPr="00170926" w:rsidRDefault="00870029" w:rsidP="00170926">
            <w:pPr>
              <w:rPr>
                <w:rFonts w:eastAsia="Calibri"/>
                <w:sz w:val="20"/>
                <w:szCs w:val="20"/>
              </w:rPr>
            </w:pPr>
            <w:r w:rsidRPr="00170926">
              <w:rPr>
                <w:rFonts w:eastAsia="Calibri"/>
                <w:sz w:val="20"/>
                <w:szCs w:val="20"/>
              </w:rPr>
              <w:t>Fehlinterpretationen</w:t>
            </w:r>
          </w:p>
          <w:p w14:paraId="161BDD8C" w14:textId="77777777" w:rsidR="00870029" w:rsidRPr="00170926" w:rsidRDefault="00870029" w:rsidP="00170926">
            <w:pPr>
              <w:rPr>
                <w:rFonts w:eastAsia="Calibri"/>
                <w:sz w:val="20"/>
                <w:szCs w:val="20"/>
              </w:rPr>
            </w:pPr>
            <w:r w:rsidRPr="00170926">
              <w:rPr>
                <w:rFonts w:eastAsia="Calibri"/>
                <w:sz w:val="20"/>
                <w:szCs w:val="20"/>
              </w:rPr>
              <w:t>Irreführung erkennen</w:t>
            </w:r>
          </w:p>
          <w:p w14:paraId="0F6D23C3" w14:textId="460F0E43" w:rsidR="00870029" w:rsidRPr="00170926" w:rsidRDefault="00870029" w:rsidP="00170926">
            <w:pPr>
              <w:rPr>
                <w:rFonts w:eastAsia="Calibri"/>
                <w:sz w:val="20"/>
                <w:szCs w:val="20"/>
              </w:rPr>
            </w:pPr>
            <w:r w:rsidRPr="00170926">
              <w:rPr>
                <w:rFonts w:eastAsia="Calibri"/>
                <w:sz w:val="20"/>
                <w:szCs w:val="20"/>
              </w:rPr>
              <w:t>Aussagekraft bewerten</w:t>
            </w:r>
          </w:p>
        </w:tc>
        <w:tc>
          <w:tcPr>
            <w:tcW w:w="1251" w:type="pct"/>
            <w:shd w:val="clear" w:color="auto" w:fill="auto"/>
          </w:tcPr>
          <w:p w14:paraId="338A10FE" w14:textId="65091156" w:rsidR="00870029" w:rsidRPr="002D5F8F" w:rsidRDefault="00FA68C6" w:rsidP="002D5F8F">
            <w:pPr>
              <w:spacing w:before="120" w:after="120"/>
              <w:rPr>
                <w:rFonts w:cs="Arial"/>
                <w:position w:val="2"/>
                <w:sz w:val="20"/>
                <w:szCs w:val="20"/>
              </w:rPr>
            </w:pPr>
            <w:r>
              <w:rPr>
                <w:rFonts w:eastAsia="ArialUnicodeMS" w:cs="Arial"/>
                <w:sz w:val="20"/>
                <w:szCs w:val="20"/>
                <w:shd w:val="clear" w:color="auto" w:fill="A3D7B7"/>
              </w:rPr>
              <w:t>L BTV</w:t>
            </w:r>
            <w:r>
              <w:rPr>
                <w:rFonts w:cs="Arial"/>
                <w:position w:val="2"/>
                <w:sz w:val="20"/>
                <w:szCs w:val="20"/>
              </w:rPr>
              <w:t xml:space="preserve"> P</w:t>
            </w:r>
            <w:r w:rsidR="00870029" w:rsidRPr="002D5F8F">
              <w:rPr>
                <w:rFonts w:cs="Arial"/>
                <w:position w:val="2"/>
                <w:sz w:val="20"/>
                <w:szCs w:val="20"/>
              </w:rPr>
              <w:t>ersonale und gesellschaftliche Vielfalt</w:t>
            </w:r>
          </w:p>
          <w:p w14:paraId="6901AA48" w14:textId="12F93E08" w:rsidR="00870029" w:rsidRPr="002D5F8F" w:rsidRDefault="00FA68C6" w:rsidP="002D5F8F">
            <w:pPr>
              <w:spacing w:before="120" w:after="120" w:line="276" w:lineRule="auto"/>
              <w:rPr>
                <w:rFonts w:eastAsia="Calibri" w:cs="Arial"/>
                <w:i/>
                <w:sz w:val="20"/>
                <w:szCs w:val="20"/>
              </w:rPr>
            </w:pPr>
            <w:r>
              <w:rPr>
                <w:rFonts w:eastAsia="ArialUnicodeMS" w:cs="Arial"/>
                <w:sz w:val="20"/>
                <w:szCs w:val="20"/>
                <w:shd w:val="clear" w:color="auto" w:fill="A3D7B7"/>
              </w:rPr>
              <w:t>L MB</w:t>
            </w:r>
            <w:r w:rsidR="00870029" w:rsidRPr="002D5F8F">
              <w:rPr>
                <w:rFonts w:eastAsia="ArialUnicodeMS" w:cs="Arial"/>
                <w:sz w:val="20"/>
                <w:szCs w:val="20"/>
                <w:shd w:val="clear" w:color="auto" w:fill="A3D7B7"/>
              </w:rPr>
              <w:t xml:space="preserve"> </w:t>
            </w:r>
            <w:r>
              <w:rPr>
                <w:rFonts w:cs="Arial"/>
                <w:position w:val="2"/>
                <w:sz w:val="20"/>
                <w:szCs w:val="20"/>
              </w:rPr>
              <w:t xml:space="preserve"> M</w:t>
            </w:r>
            <w:r w:rsidR="00870029" w:rsidRPr="002D5F8F">
              <w:rPr>
                <w:rFonts w:cs="Arial"/>
                <w:position w:val="2"/>
                <w:sz w:val="20"/>
                <w:szCs w:val="20"/>
              </w:rPr>
              <w:t>edien als Einflussfaktoren</w:t>
            </w:r>
          </w:p>
        </w:tc>
      </w:tr>
    </w:tbl>
    <w:p w14:paraId="15F31DF2" w14:textId="77777777" w:rsidR="009436ED" w:rsidRDefault="009436ED">
      <w:r>
        <w:lastRenderedPageBreak/>
        <w:br w:type="page"/>
      </w:r>
    </w:p>
    <w:tbl>
      <w:tblPr>
        <w:tblW w:w="5000" w:type="pct"/>
        <w:tblInd w:w="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D45097" w:rsidRPr="004E51BF" w14:paraId="0327B6AD" w14:textId="77777777" w:rsidTr="00BC15B6">
        <w:trPr>
          <w:trHeight w:val="20"/>
        </w:trPr>
        <w:tc>
          <w:tcPr>
            <w:tcW w:w="5000" w:type="pct"/>
            <w:gridSpan w:val="4"/>
            <w:shd w:val="clear" w:color="auto" w:fill="D9D9D9"/>
          </w:tcPr>
          <w:p w14:paraId="570EE5F3" w14:textId="3A231AC1" w:rsidR="00D45097" w:rsidRPr="004510A7" w:rsidRDefault="00D45097" w:rsidP="00FE1255">
            <w:pPr>
              <w:pStyle w:val="bcTab"/>
              <w:rPr>
                <w:lang w:val="fr-FR"/>
              </w:rPr>
            </w:pPr>
            <w:r w:rsidRPr="004E51BF">
              <w:rPr>
                <w:lang w:val="fr-FR"/>
              </w:rPr>
              <w:lastRenderedPageBreak/>
              <w:br w:type="page"/>
            </w:r>
            <w:r w:rsidRPr="004E51BF">
              <w:rPr>
                <w:lang w:val="fr-FR"/>
              </w:rPr>
              <w:br w:type="page"/>
            </w:r>
            <w:r w:rsidRPr="004E51BF">
              <w:rPr>
                <w:lang w:val="fr-FR"/>
              </w:rPr>
              <w:br w:type="page"/>
            </w:r>
            <w:r w:rsidRPr="004E51BF">
              <w:rPr>
                <w:rFonts w:cs="Times New Roman"/>
                <w:sz w:val="22"/>
                <w:szCs w:val="24"/>
                <w:lang w:val="fr-FR"/>
              </w:rPr>
              <w:br w:type="page"/>
            </w:r>
            <w:r w:rsidRPr="004E51BF">
              <w:rPr>
                <w:rFonts w:cs="Times New Roman"/>
                <w:sz w:val="22"/>
                <w:szCs w:val="24"/>
                <w:lang w:val="fr-FR"/>
              </w:rPr>
              <w:br w:type="page"/>
            </w:r>
            <w:r w:rsidRPr="004E51BF">
              <w:rPr>
                <w:rFonts w:cs="Times New Roman"/>
                <w:sz w:val="22"/>
                <w:szCs w:val="24"/>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lang w:val="fr-FR"/>
              </w:rPr>
              <w:br w:type="page"/>
            </w:r>
            <w:r w:rsidRPr="004E51BF">
              <w:rPr>
                <w:rFonts w:cs="Times New Roman"/>
                <w:sz w:val="22"/>
                <w:szCs w:val="24"/>
                <w:lang w:val="fr-FR"/>
              </w:rPr>
              <w:br w:type="page"/>
            </w:r>
            <w:r w:rsidRPr="004E51BF">
              <w:rPr>
                <w:rFonts w:cs="Times New Roman"/>
                <w:sz w:val="22"/>
                <w:szCs w:val="24"/>
                <w:lang w:val="fr-FR"/>
              </w:rPr>
              <w:br w:type="page"/>
            </w:r>
            <w:r w:rsidRPr="004E51BF">
              <w:rPr>
                <w:lang w:val="fr-FR"/>
              </w:rPr>
              <w:br w:type="page"/>
            </w:r>
            <w:r w:rsidRPr="004E51BF">
              <w:rPr>
                <w:lang w:val="fr-FR"/>
              </w:rPr>
              <w:br w:type="page"/>
            </w:r>
            <w:r w:rsidRPr="004E51BF">
              <w:rPr>
                <w:rFonts w:cs="Times New Roman"/>
                <w:sz w:val="22"/>
                <w:szCs w:val="24"/>
                <w:lang w:val="fr-FR"/>
              </w:rPr>
              <w:br w:type="page"/>
            </w:r>
            <w:r w:rsidRPr="004E51BF">
              <w:rPr>
                <w:lang w:val="fr-FR"/>
              </w:rPr>
              <w:br w:type="page"/>
            </w:r>
            <w:r w:rsidRPr="004E51BF">
              <w:rPr>
                <w:rFonts w:cs="Times New Roman"/>
                <w:sz w:val="22"/>
                <w:szCs w:val="24"/>
                <w:lang w:val="fr-FR"/>
              </w:rPr>
              <w:br w:type="page"/>
            </w:r>
            <w:bookmarkStart w:id="32" w:name="_Toc482018977"/>
            <w:r w:rsidR="00D20F50" w:rsidRPr="004510A7">
              <w:rPr>
                <w:lang w:val="fr-FR"/>
              </w:rPr>
              <w:t xml:space="preserve">Terme mit </w:t>
            </w:r>
            <w:proofErr w:type="spellStart"/>
            <w:r w:rsidR="00D20F50" w:rsidRPr="004510A7">
              <w:rPr>
                <w:lang w:val="fr-FR"/>
              </w:rPr>
              <w:t>Variablen</w:t>
            </w:r>
            <w:bookmarkEnd w:id="32"/>
            <w:proofErr w:type="spellEnd"/>
          </w:p>
          <w:p w14:paraId="719884B3" w14:textId="77777777" w:rsidR="00D45097" w:rsidRPr="004510A7" w:rsidRDefault="00D45097" w:rsidP="00D20F50">
            <w:pPr>
              <w:pStyle w:val="bcTabcaStd"/>
              <w:rPr>
                <w:lang w:val="fr-FR"/>
              </w:rPr>
            </w:pPr>
            <w:r w:rsidRPr="004510A7">
              <w:rPr>
                <w:lang w:val="fr-FR"/>
              </w:rPr>
              <w:t xml:space="preserve">ca. </w:t>
            </w:r>
            <w:r w:rsidR="00513B43" w:rsidRPr="004510A7">
              <w:rPr>
                <w:lang w:val="fr-FR"/>
              </w:rPr>
              <w:t>8</w:t>
            </w:r>
            <w:r w:rsidRPr="004510A7">
              <w:rPr>
                <w:lang w:val="fr-FR"/>
              </w:rPr>
              <w:t xml:space="preserve"> Std.</w:t>
            </w:r>
          </w:p>
        </w:tc>
      </w:tr>
      <w:tr w:rsidR="00D45097" w:rsidRPr="004E51BF" w14:paraId="4767DF1B" w14:textId="77777777" w:rsidTr="00BC15B6">
        <w:trPr>
          <w:trHeight w:val="20"/>
        </w:trPr>
        <w:tc>
          <w:tcPr>
            <w:tcW w:w="5000" w:type="pct"/>
            <w:gridSpan w:val="4"/>
            <w:shd w:val="clear" w:color="auto" w:fill="FFFFFF"/>
          </w:tcPr>
          <w:p w14:paraId="2597B0D7" w14:textId="77777777" w:rsidR="00D45097" w:rsidRPr="004510A7" w:rsidRDefault="00D45097" w:rsidP="006A56EE">
            <w:pPr>
              <w:pStyle w:val="bcTabVortext"/>
              <w:rPr>
                <w:lang w:val="fr-FR"/>
              </w:rPr>
            </w:pPr>
          </w:p>
        </w:tc>
      </w:tr>
      <w:tr w:rsidR="00D44734" w:rsidRPr="0047496A" w14:paraId="3DC113DD" w14:textId="77777777" w:rsidTr="00BC15B6">
        <w:trPr>
          <w:trHeight w:val="20"/>
        </w:trPr>
        <w:tc>
          <w:tcPr>
            <w:tcW w:w="1250" w:type="pct"/>
            <w:shd w:val="clear" w:color="auto" w:fill="F59D1E"/>
          </w:tcPr>
          <w:p w14:paraId="11EBE7BD" w14:textId="71E9E318" w:rsidR="00D44734" w:rsidRPr="0047496A" w:rsidRDefault="00D44734" w:rsidP="00007A97">
            <w:pPr>
              <w:pStyle w:val="bcTabweiKompetenzen"/>
            </w:pPr>
            <w:r w:rsidRPr="0047496A">
              <w:t xml:space="preserve">Prozessbezogene </w:t>
            </w:r>
            <w:r w:rsidR="00751C83">
              <w:br/>
            </w:r>
            <w:r w:rsidRPr="0047496A">
              <w:t>Kompetenzen</w:t>
            </w:r>
          </w:p>
        </w:tc>
        <w:tc>
          <w:tcPr>
            <w:tcW w:w="1250" w:type="pct"/>
            <w:shd w:val="clear" w:color="auto" w:fill="B70017"/>
          </w:tcPr>
          <w:p w14:paraId="222600DF" w14:textId="35073E32" w:rsidR="00D44734" w:rsidRPr="0047496A" w:rsidRDefault="00D44734" w:rsidP="00751C83">
            <w:pPr>
              <w:pStyle w:val="bcTabweiKompetenzen"/>
            </w:pPr>
            <w:r w:rsidRPr="0047496A">
              <w:t xml:space="preserve">Inhaltsbezogene </w:t>
            </w:r>
            <w:r w:rsidR="00751C83">
              <w:br/>
            </w:r>
            <w:r w:rsidRPr="0047496A">
              <w:t>Kompetenzen</w:t>
            </w:r>
          </w:p>
        </w:tc>
        <w:tc>
          <w:tcPr>
            <w:tcW w:w="1250" w:type="pct"/>
            <w:vMerge w:val="restart"/>
            <w:shd w:val="clear" w:color="auto" w:fill="D9D9D9"/>
          </w:tcPr>
          <w:p w14:paraId="26FC423B" w14:textId="77777777" w:rsidR="00D44734" w:rsidRPr="0047496A" w:rsidRDefault="00D44734" w:rsidP="00007A97">
            <w:pPr>
              <w:pStyle w:val="bcTabschwKompetenzen"/>
            </w:pPr>
            <w:r w:rsidRPr="0047496A">
              <w:t>Konkretisierung,</w:t>
            </w:r>
            <w:r w:rsidRPr="0047496A">
              <w:br/>
              <w:t>Vorgehen im Unterricht</w:t>
            </w:r>
          </w:p>
        </w:tc>
        <w:tc>
          <w:tcPr>
            <w:tcW w:w="1250" w:type="pct"/>
            <w:vMerge w:val="restart"/>
            <w:shd w:val="clear" w:color="auto" w:fill="D9D9D9"/>
          </w:tcPr>
          <w:p w14:paraId="36859565" w14:textId="77777777" w:rsidR="00D44734" w:rsidRPr="0047496A" w:rsidRDefault="00D44734" w:rsidP="00007A97">
            <w:pPr>
              <w:pStyle w:val="bcTabschwKompetenzen"/>
            </w:pPr>
            <w:r w:rsidRPr="0047496A">
              <w:t xml:space="preserve">Hinweise, Arbeitsmittel, </w:t>
            </w:r>
            <w:r w:rsidRPr="0047496A">
              <w:br/>
              <w:t>Organisation, Verweise</w:t>
            </w:r>
          </w:p>
        </w:tc>
      </w:tr>
      <w:tr w:rsidR="00D44734" w:rsidRPr="0047496A" w14:paraId="1BD29C22" w14:textId="77777777" w:rsidTr="00BC15B6">
        <w:trPr>
          <w:trHeight w:val="20"/>
        </w:trPr>
        <w:tc>
          <w:tcPr>
            <w:tcW w:w="2500" w:type="pct"/>
            <w:gridSpan w:val="2"/>
            <w:shd w:val="clear" w:color="auto" w:fill="auto"/>
          </w:tcPr>
          <w:p w14:paraId="3323ECC3" w14:textId="77777777" w:rsidR="00D44734" w:rsidRPr="005C6E47" w:rsidRDefault="00D44734" w:rsidP="00D44734">
            <w:pPr>
              <w:jc w:val="center"/>
              <w:rPr>
                <w:rFonts w:eastAsia="Calibri"/>
                <w:szCs w:val="22"/>
              </w:rPr>
            </w:pPr>
            <w:r w:rsidRPr="005C6E47">
              <w:rPr>
                <w:szCs w:val="22"/>
              </w:rPr>
              <w:t>Die Schülerinnen und Schüler können</w:t>
            </w:r>
          </w:p>
        </w:tc>
        <w:tc>
          <w:tcPr>
            <w:tcW w:w="1250" w:type="pct"/>
            <w:vMerge/>
            <w:shd w:val="clear" w:color="auto" w:fill="auto"/>
          </w:tcPr>
          <w:p w14:paraId="043EC8C3" w14:textId="77777777" w:rsidR="00D44734" w:rsidRPr="0047496A" w:rsidRDefault="00D44734" w:rsidP="00D44734">
            <w:pPr>
              <w:rPr>
                <w:rFonts w:eastAsia="Calibri"/>
              </w:rPr>
            </w:pPr>
          </w:p>
        </w:tc>
        <w:tc>
          <w:tcPr>
            <w:tcW w:w="1250" w:type="pct"/>
            <w:vMerge/>
            <w:shd w:val="clear" w:color="auto" w:fill="auto"/>
          </w:tcPr>
          <w:p w14:paraId="77A8A519" w14:textId="77777777" w:rsidR="00D44734" w:rsidRPr="0047496A" w:rsidRDefault="00D44734" w:rsidP="00D44734">
            <w:pPr>
              <w:rPr>
                <w:rFonts w:eastAsia="Calibri"/>
              </w:rPr>
            </w:pPr>
          </w:p>
        </w:tc>
      </w:tr>
      <w:tr w:rsidR="00D44734" w:rsidRPr="0047496A" w14:paraId="3999C44E" w14:textId="77777777" w:rsidTr="00BC15B6">
        <w:trPr>
          <w:trHeight w:val="351"/>
        </w:trPr>
        <w:tc>
          <w:tcPr>
            <w:tcW w:w="1250" w:type="pct"/>
            <w:shd w:val="clear" w:color="auto" w:fill="auto"/>
          </w:tcPr>
          <w:p w14:paraId="200876C2" w14:textId="77777777" w:rsidR="00D44734" w:rsidRPr="005C6E47" w:rsidRDefault="00D44734" w:rsidP="00D44734">
            <w:pPr>
              <w:autoSpaceDE w:val="0"/>
              <w:autoSpaceDN w:val="0"/>
              <w:adjustRightInd w:val="0"/>
              <w:rPr>
                <w:b/>
                <w:spacing w:val="-4"/>
                <w:sz w:val="20"/>
                <w:szCs w:val="20"/>
              </w:rPr>
            </w:pPr>
          </w:p>
        </w:tc>
        <w:tc>
          <w:tcPr>
            <w:tcW w:w="1250" w:type="pct"/>
            <w:shd w:val="clear" w:color="auto" w:fill="auto"/>
          </w:tcPr>
          <w:p w14:paraId="7FC0A5D2" w14:textId="1A5B06F8" w:rsidR="00D44734" w:rsidRPr="005C6E47" w:rsidRDefault="00D44734" w:rsidP="00D44734">
            <w:pPr>
              <w:rPr>
                <w:rFonts w:eastAsia="Calibri" w:cs="Arial"/>
                <w:sz w:val="20"/>
                <w:szCs w:val="20"/>
                <w:lang w:eastAsia="en-US"/>
              </w:rPr>
            </w:pPr>
            <w:r w:rsidRPr="005C6E47">
              <w:rPr>
                <w:rFonts w:eastAsia="Calibri" w:cs="Arial"/>
                <w:b/>
                <w:sz w:val="20"/>
                <w:szCs w:val="20"/>
                <w:lang w:eastAsia="en-US"/>
              </w:rPr>
              <w:t xml:space="preserve">3.2.1 Mit Termen umgehen, die auch Variable </w:t>
            </w:r>
            <w:r w:rsidRPr="005C6E47">
              <w:rPr>
                <w:b/>
                <w:sz w:val="20"/>
              </w:rPr>
              <w:t>enthalten</w:t>
            </w:r>
          </w:p>
        </w:tc>
        <w:tc>
          <w:tcPr>
            <w:tcW w:w="1250" w:type="pct"/>
            <w:shd w:val="clear" w:color="auto" w:fill="auto"/>
          </w:tcPr>
          <w:p w14:paraId="1CA67615" w14:textId="77777777" w:rsidR="00D44734" w:rsidRPr="0047496A" w:rsidRDefault="00D44734" w:rsidP="00D44734">
            <w:pPr>
              <w:rPr>
                <w:b/>
                <w:sz w:val="20"/>
                <w:szCs w:val="20"/>
              </w:rPr>
            </w:pPr>
          </w:p>
        </w:tc>
        <w:tc>
          <w:tcPr>
            <w:tcW w:w="1250" w:type="pct"/>
            <w:shd w:val="clear" w:color="auto" w:fill="auto"/>
          </w:tcPr>
          <w:p w14:paraId="390CC2CB" w14:textId="77777777" w:rsidR="00D44734" w:rsidRDefault="00D44734" w:rsidP="00D44734">
            <w:pPr>
              <w:rPr>
                <w:sz w:val="20"/>
                <w:szCs w:val="20"/>
              </w:rPr>
            </w:pPr>
          </w:p>
        </w:tc>
      </w:tr>
      <w:tr w:rsidR="009436ED" w:rsidRPr="0047496A" w14:paraId="1C23EACF" w14:textId="77777777" w:rsidTr="00BC15B6">
        <w:trPr>
          <w:trHeight w:val="351"/>
        </w:trPr>
        <w:tc>
          <w:tcPr>
            <w:tcW w:w="1250" w:type="pct"/>
            <w:shd w:val="clear" w:color="auto" w:fill="auto"/>
          </w:tcPr>
          <w:p w14:paraId="78BAF212" w14:textId="14DAF0F0" w:rsidR="009436ED" w:rsidRPr="005C6E47" w:rsidRDefault="009436ED" w:rsidP="009436ED">
            <w:pPr>
              <w:autoSpaceDE w:val="0"/>
              <w:autoSpaceDN w:val="0"/>
              <w:adjustRightInd w:val="0"/>
              <w:spacing w:before="120"/>
              <w:rPr>
                <w:b/>
                <w:spacing w:val="-4"/>
                <w:sz w:val="20"/>
                <w:szCs w:val="20"/>
              </w:rPr>
            </w:pPr>
            <w:r w:rsidRPr="002D5F8F">
              <w:rPr>
                <w:b/>
                <w:spacing w:val="-4"/>
                <w:sz w:val="20"/>
                <w:szCs w:val="20"/>
              </w:rPr>
              <w:t>2.2 Probleme lösen</w:t>
            </w:r>
            <w:r w:rsidRPr="002D5F8F">
              <w:rPr>
                <w:b/>
                <w:spacing w:val="-4"/>
                <w:sz w:val="20"/>
                <w:szCs w:val="20"/>
              </w:rPr>
              <w:br/>
            </w:r>
            <w:r w:rsidRPr="002D5F8F">
              <w:rPr>
                <w:sz w:val="20"/>
                <w:szCs w:val="20"/>
              </w:rPr>
              <w:t>9. Probleme durch Vorwärts- oder Rüc</w:t>
            </w:r>
            <w:r w:rsidRPr="002D5F8F">
              <w:rPr>
                <w:sz w:val="20"/>
                <w:szCs w:val="20"/>
              </w:rPr>
              <w:t>k</w:t>
            </w:r>
            <w:r w:rsidRPr="002D5F8F">
              <w:rPr>
                <w:sz w:val="20"/>
                <w:szCs w:val="20"/>
              </w:rPr>
              <w:t>wärtsarbeiten Lösungsschritte finden</w:t>
            </w:r>
          </w:p>
        </w:tc>
        <w:tc>
          <w:tcPr>
            <w:tcW w:w="1250" w:type="pct"/>
            <w:shd w:val="clear" w:color="auto" w:fill="auto"/>
          </w:tcPr>
          <w:p w14:paraId="6C092D08" w14:textId="77777777" w:rsidR="009436ED" w:rsidRPr="002D5F8F" w:rsidRDefault="009436ED" w:rsidP="009436ED">
            <w:pPr>
              <w:spacing w:before="120" w:after="120"/>
              <w:rPr>
                <w:rFonts w:eastAsia="Calibri" w:cs="Arial"/>
                <w:sz w:val="20"/>
                <w:szCs w:val="20"/>
                <w:lang w:eastAsia="en-US"/>
              </w:rPr>
            </w:pPr>
            <w:r w:rsidRPr="002D5F8F">
              <w:rPr>
                <w:rFonts w:eastAsia="Calibri" w:cs="Arial"/>
                <w:sz w:val="20"/>
                <w:szCs w:val="20"/>
                <w:lang w:eastAsia="en-US"/>
              </w:rPr>
              <w:t xml:space="preserve">(8) den Wert von </w:t>
            </w:r>
            <w:r w:rsidRPr="002D5F8F">
              <w:rPr>
                <w:rFonts w:eastAsia="Calibri" w:cs="Arial"/>
                <w:i/>
                <w:sz w:val="20"/>
                <w:szCs w:val="20"/>
                <w:lang w:eastAsia="en-US"/>
              </w:rPr>
              <w:t>Termen</w:t>
            </w:r>
            <w:r w:rsidRPr="002D5F8F">
              <w:rPr>
                <w:rFonts w:eastAsia="Calibri" w:cs="Arial"/>
                <w:sz w:val="20"/>
                <w:szCs w:val="20"/>
                <w:lang w:eastAsia="en-US"/>
              </w:rPr>
              <w:t xml:space="preserve">, die </w:t>
            </w:r>
            <w:r w:rsidRPr="002D5F8F">
              <w:rPr>
                <w:rFonts w:eastAsia="Calibri" w:cs="Arial"/>
                <w:i/>
                <w:sz w:val="20"/>
                <w:szCs w:val="20"/>
                <w:lang w:eastAsia="en-US"/>
              </w:rPr>
              <w:t>Variablen</w:t>
            </w:r>
            <w:r w:rsidRPr="002D5F8F">
              <w:rPr>
                <w:rFonts w:eastAsia="Calibri" w:cs="Arial"/>
                <w:sz w:val="20"/>
                <w:szCs w:val="20"/>
                <w:lang w:eastAsia="en-US"/>
              </w:rPr>
              <w:t xml:space="preserve"> erhalten durch Einsetzen verwenden</w:t>
            </w:r>
          </w:p>
          <w:p w14:paraId="36E5872A" w14:textId="37117BED" w:rsidR="009436ED" w:rsidRPr="005C6E47" w:rsidRDefault="009436ED" w:rsidP="009436ED">
            <w:pPr>
              <w:rPr>
                <w:rFonts w:eastAsia="Calibri" w:cs="Arial"/>
                <w:b/>
                <w:sz w:val="20"/>
                <w:szCs w:val="20"/>
                <w:lang w:eastAsia="en-US"/>
              </w:rPr>
            </w:pPr>
            <w:r>
              <w:rPr>
                <w:spacing w:val="-4"/>
                <w:sz w:val="20"/>
                <w:szCs w:val="20"/>
                <w:shd w:val="clear" w:color="auto" w:fill="FFE2D5"/>
              </w:rPr>
              <w:t>G:</w:t>
            </w:r>
            <w:r>
              <w:rPr>
                <w:rFonts w:eastAsia="Calibri" w:cs="Arial"/>
                <w:sz w:val="20"/>
                <w:szCs w:val="20"/>
                <w:lang w:eastAsia="en-US"/>
              </w:rPr>
              <w:t xml:space="preserve"> nu</w:t>
            </w:r>
            <w:r w:rsidRPr="002D5F8F">
              <w:rPr>
                <w:rFonts w:eastAsia="Calibri" w:cs="Arial"/>
                <w:sz w:val="20"/>
                <w:szCs w:val="20"/>
                <w:lang w:eastAsia="en-US"/>
              </w:rPr>
              <w:t xml:space="preserve">r von vorgegebenen </w:t>
            </w:r>
            <w:r w:rsidRPr="009436ED">
              <w:rPr>
                <w:rFonts w:eastAsia="Calibri" w:cs="Arial"/>
                <w:i/>
                <w:sz w:val="20"/>
                <w:szCs w:val="20"/>
                <w:lang w:eastAsia="en-US"/>
              </w:rPr>
              <w:t>Termen</w:t>
            </w:r>
          </w:p>
        </w:tc>
        <w:tc>
          <w:tcPr>
            <w:tcW w:w="1250" w:type="pct"/>
            <w:shd w:val="clear" w:color="auto" w:fill="auto"/>
          </w:tcPr>
          <w:p w14:paraId="6C2BBC03" w14:textId="77777777" w:rsidR="009436ED" w:rsidRDefault="009436ED" w:rsidP="009436ED">
            <w:pPr>
              <w:spacing w:before="120" w:after="120"/>
              <w:rPr>
                <w:rFonts w:eastAsia="Calibri" w:cs="Arial"/>
                <w:sz w:val="20"/>
                <w:szCs w:val="20"/>
              </w:rPr>
            </w:pPr>
            <w:r w:rsidRPr="002D5F8F">
              <w:rPr>
                <w:b/>
                <w:sz w:val="20"/>
                <w:szCs w:val="20"/>
              </w:rPr>
              <w:t>Verwenden von Variablen</w:t>
            </w:r>
          </w:p>
          <w:p w14:paraId="64D8AC2F" w14:textId="77777777" w:rsidR="009436ED" w:rsidRDefault="009436ED" w:rsidP="009436ED">
            <w:pPr>
              <w:spacing w:before="120" w:after="120"/>
              <w:rPr>
                <w:sz w:val="20"/>
                <w:szCs w:val="20"/>
              </w:rPr>
            </w:pPr>
            <w:r w:rsidRPr="002D5F8F">
              <w:rPr>
                <w:sz w:val="20"/>
                <w:szCs w:val="20"/>
              </w:rPr>
              <w:t>Vereinfachen der Terme</w:t>
            </w:r>
            <w:r w:rsidRPr="002D5F8F">
              <w:rPr>
                <w:sz w:val="20"/>
                <w:szCs w:val="20"/>
              </w:rPr>
              <w:br/>
              <w:t>Berechnen der Werte</w:t>
            </w:r>
          </w:p>
          <w:p w14:paraId="1E7F1C05" w14:textId="675272E5" w:rsidR="009436ED" w:rsidRPr="0047496A" w:rsidRDefault="009436ED" w:rsidP="009436ED">
            <w:pPr>
              <w:rPr>
                <w:b/>
                <w:sz w:val="20"/>
                <w:szCs w:val="20"/>
              </w:rPr>
            </w:pPr>
            <w:r w:rsidRPr="002D5F8F">
              <w:rPr>
                <w:sz w:val="20"/>
                <w:szCs w:val="20"/>
              </w:rPr>
              <w:t>Aufstellen von Termen aus Sachsituati</w:t>
            </w:r>
            <w:r w:rsidRPr="002D5F8F">
              <w:rPr>
                <w:sz w:val="20"/>
                <w:szCs w:val="20"/>
              </w:rPr>
              <w:t>o</w:t>
            </w:r>
            <w:r w:rsidRPr="002D5F8F">
              <w:rPr>
                <w:sz w:val="20"/>
                <w:szCs w:val="20"/>
              </w:rPr>
              <w:t>nen</w:t>
            </w:r>
          </w:p>
        </w:tc>
        <w:tc>
          <w:tcPr>
            <w:tcW w:w="1250" w:type="pct"/>
            <w:shd w:val="clear" w:color="auto" w:fill="auto"/>
          </w:tcPr>
          <w:p w14:paraId="3EAB2660" w14:textId="77777777" w:rsidR="009436ED" w:rsidRPr="002D5F8F" w:rsidRDefault="009436ED" w:rsidP="009436ED">
            <w:pPr>
              <w:spacing w:before="120" w:after="120"/>
              <w:rPr>
                <w:sz w:val="20"/>
                <w:szCs w:val="20"/>
              </w:rPr>
            </w:pPr>
            <w:r w:rsidRPr="002D5F8F">
              <w:rPr>
                <w:sz w:val="20"/>
                <w:szCs w:val="20"/>
              </w:rPr>
              <w:t>Vertiefung Klasse 7</w:t>
            </w:r>
          </w:p>
          <w:p w14:paraId="46EC0EF3" w14:textId="77777777" w:rsidR="009436ED" w:rsidRPr="002D5F8F" w:rsidRDefault="009436ED" w:rsidP="009436ED">
            <w:pPr>
              <w:spacing w:before="120" w:after="120"/>
              <w:rPr>
                <w:sz w:val="20"/>
                <w:szCs w:val="20"/>
              </w:rPr>
            </w:pPr>
            <w:r>
              <w:rPr>
                <w:sz w:val="20"/>
                <w:szCs w:val="20"/>
              </w:rPr>
              <w:t>K</w:t>
            </w:r>
            <w:r w:rsidRPr="002D5F8F">
              <w:rPr>
                <w:sz w:val="20"/>
                <w:szCs w:val="20"/>
              </w:rPr>
              <w:t>omplexe Situationen</w:t>
            </w:r>
            <w:r>
              <w:rPr>
                <w:sz w:val="20"/>
                <w:szCs w:val="20"/>
              </w:rPr>
              <w:t xml:space="preserve">, </w:t>
            </w:r>
            <w:r w:rsidRPr="002D5F8F">
              <w:rPr>
                <w:sz w:val="20"/>
                <w:szCs w:val="20"/>
              </w:rPr>
              <w:t>mehrere Variablen</w:t>
            </w:r>
            <w:r>
              <w:rPr>
                <w:sz w:val="20"/>
                <w:szCs w:val="20"/>
              </w:rPr>
              <w:t xml:space="preserve">, </w:t>
            </w:r>
            <w:r w:rsidRPr="002D5F8F">
              <w:rPr>
                <w:sz w:val="20"/>
                <w:szCs w:val="20"/>
              </w:rPr>
              <w:t>komplexere Terme</w:t>
            </w:r>
          </w:p>
          <w:p w14:paraId="690648CE" w14:textId="77777777" w:rsidR="009436ED" w:rsidRPr="002D5F8F" w:rsidRDefault="009436ED" w:rsidP="009436ED">
            <w:pPr>
              <w:spacing w:before="120" w:after="120"/>
              <w:rPr>
                <w:sz w:val="20"/>
                <w:szCs w:val="20"/>
              </w:rPr>
            </w:pPr>
            <w:r w:rsidRPr="002D5F8F">
              <w:rPr>
                <w:sz w:val="20"/>
                <w:szCs w:val="20"/>
              </w:rPr>
              <w:t>Innermathematische Terme</w:t>
            </w:r>
          </w:p>
          <w:p w14:paraId="31240072" w14:textId="77777777" w:rsidR="009436ED" w:rsidRDefault="009436ED" w:rsidP="009436ED">
            <w:pPr>
              <w:spacing w:before="120" w:after="120"/>
              <w:rPr>
                <w:sz w:val="20"/>
                <w:szCs w:val="20"/>
              </w:rPr>
            </w:pPr>
            <w:r w:rsidRPr="002D5F8F">
              <w:rPr>
                <w:sz w:val="20"/>
                <w:szCs w:val="20"/>
              </w:rPr>
              <w:t>Terme in der Geometrie</w:t>
            </w:r>
            <w:r>
              <w:rPr>
                <w:sz w:val="20"/>
                <w:szCs w:val="20"/>
              </w:rPr>
              <w:t xml:space="preserve"> und bei </w:t>
            </w:r>
            <w:r w:rsidRPr="002D5F8F">
              <w:rPr>
                <w:sz w:val="20"/>
                <w:szCs w:val="20"/>
              </w:rPr>
              <w:t>Zahle</w:t>
            </w:r>
            <w:r w:rsidRPr="002D5F8F">
              <w:rPr>
                <w:sz w:val="20"/>
                <w:szCs w:val="20"/>
              </w:rPr>
              <w:t>n</w:t>
            </w:r>
            <w:r w:rsidRPr="002D5F8F">
              <w:rPr>
                <w:sz w:val="20"/>
                <w:szCs w:val="20"/>
              </w:rPr>
              <w:t>rätseln</w:t>
            </w:r>
          </w:p>
          <w:p w14:paraId="11472E9D" w14:textId="677E279C" w:rsidR="00BC15B6" w:rsidRDefault="00D11411" w:rsidP="009436ED">
            <w:pPr>
              <w:spacing w:before="120" w:after="120"/>
              <w:rPr>
                <w:rFonts w:eastAsia="Calibri" w:cs="Arial"/>
                <w:sz w:val="20"/>
                <w:szCs w:val="20"/>
              </w:rPr>
            </w:pPr>
            <w:hyperlink r:id="rId35" w:history="1">
              <w:r w:rsidR="00B24D01" w:rsidRPr="00FC2032">
                <w:rPr>
                  <w:rStyle w:val="Hyperlink"/>
                  <w:sz w:val="20"/>
                  <w:szCs w:val="20"/>
                </w:rPr>
                <w:t>http://www.schule-bw.de/faecher-und-schularten/mathematisch-naturwissenschaftliche-fa</w:t>
              </w:r>
              <w:r w:rsidR="00B24D01" w:rsidRPr="00FC2032">
                <w:rPr>
                  <w:rStyle w:val="Hyperlink"/>
                  <w:sz w:val="20"/>
                  <w:szCs w:val="20"/>
                </w:rPr>
                <w:t>e</w:t>
              </w:r>
              <w:r w:rsidR="00B24D01" w:rsidRPr="00FC2032">
                <w:rPr>
                  <w:rStyle w:val="Hyperlink"/>
                  <w:sz w:val="20"/>
                  <w:szCs w:val="20"/>
                </w:rPr>
                <w:t>cher/mathematik/unterrichtsmaterialien/sekundarstufe1/zahl/terme</w:t>
              </w:r>
            </w:hyperlink>
            <w:r w:rsidR="009436ED">
              <w:rPr>
                <w:rFonts w:eastAsia="Calibri" w:cs="Arial"/>
                <w:sz w:val="20"/>
                <w:szCs w:val="20"/>
              </w:rPr>
              <w:br/>
            </w:r>
            <w:r w:rsidR="00BC15B6">
              <w:rPr>
                <w:sz w:val="20"/>
                <w:szCs w:val="20"/>
              </w:rPr>
              <w:t>(geprüft am 08.05.2017)</w:t>
            </w:r>
          </w:p>
          <w:p w14:paraId="0D62A36B" w14:textId="72D3EC2A" w:rsidR="009436ED" w:rsidRDefault="009436ED" w:rsidP="009436ED">
            <w:pPr>
              <w:spacing w:before="120" w:after="120"/>
              <w:rPr>
                <w:sz w:val="20"/>
                <w:szCs w:val="20"/>
              </w:rPr>
            </w:pPr>
            <w:r w:rsidRPr="004510A7">
              <w:rPr>
                <w:rFonts w:eastAsia="Calibri" w:cs="Arial"/>
                <w:sz w:val="20"/>
                <w:szCs w:val="20"/>
              </w:rPr>
              <w:t>Landesbildungsserver:</w:t>
            </w:r>
            <w:r>
              <w:rPr>
                <w:rFonts w:eastAsia="Calibri" w:cs="Arial"/>
                <w:sz w:val="20"/>
                <w:szCs w:val="20"/>
              </w:rPr>
              <w:t xml:space="preserve"> Leitidee Zahl – Variable – Operation</w:t>
            </w:r>
          </w:p>
        </w:tc>
      </w:tr>
      <w:tr w:rsidR="009436ED" w:rsidRPr="0047496A" w14:paraId="0C42EB37" w14:textId="77777777" w:rsidTr="00BC15B6">
        <w:trPr>
          <w:trHeight w:val="351"/>
        </w:trPr>
        <w:tc>
          <w:tcPr>
            <w:tcW w:w="1250" w:type="pct"/>
            <w:shd w:val="clear" w:color="auto" w:fill="auto"/>
          </w:tcPr>
          <w:p w14:paraId="7A8F01E0" w14:textId="77777777" w:rsidR="009436ED" w:rsidRPr="002D5F8F" w:rsidRDefault="009436ED" w:rsidP="009436ED">
            <w:pPr>
              <w:autoSpaceDE w:val="0"/>
              <w:autoSpaceDN w:val="0"/>
              <w:adjustRightInd w:val="0"/>
              <w:spacing w:before="120"/>
              <w:rPr>
                <w:b/>
                <w:spacing w:val="-4"/>
                <w:sz w:val="20"/>
                <w:szCs w:val="20"/>
              </w:rPr>
            </w:pPr>
          </w:p>
        </w:tc>
        <w:tc>
          <w:tcPr>
            <w:tcW w:w="1250" w:type="pct"/>
            <w:shd w:val="clear" w:color="auto" w:fill="auto"/>
          </w:tcPr>
          <w:p w14:paraId="51B9FAA5" w14:textId="77777777" w:rsidR="009436ED" w:rsidRPr="002D5F8F" w:rsidRDefault="009436ED" w:rsidP="009436ED">
            <w:pPr>
              <w:spacing w:before="120" w:after="120"/>
              <w:jc w:val="both"/>
              <w:rPr>
                <w:rFonts w:eastAsia="Calibri" w:cs="Arial"/>
                <w:sz w:val="20"/>
                <w:szCs w:val="20"/>
                <w:lang w:eastAsia="en-US"/>
              </w:rPr>
            </w:pPr>
            <w:r w:rsidRPr="002D5F8F">
              <w:rPr>
                <w:rFonts w:eastAsia="Calibri" w:cs="Arial"/>
                <w:sz w:val="20"/>
                <w:szCs w:val="20"/>
                <w:lang w:eastAsia="en-US"/>
              </w:rPr>
              <w:t xml:space="preserve">(10) [...] </w:t>
            </w:r>
            <w:r w:rsidRPr="002D5F8F">
              <w:rPr>
                <w:rFonts w:eastAsia="Calibri" w:cs="Arial"/>
                <w:i/>
                <w:sz w:val="20"/>
                <w:szCs w:val="20"/>
                <w:lang w:eastAsia="en-US"/>
              </w:rPr>
              <w:t>Ausmultiplizieren</w:t>
            </w:r>
            <w:r w:rsidRPr="002D5F8F">
              <w:rPr>
                <w:rFonts w:eastAsia="Calibri" w:cs="Arial"/>
                <w:sz w:val="20"/>
                <w:szCs w:val="20"/>
                <w:lang w:eastAsia="en-US"/>
              </w:rPr>
              <w:t xml:space="preserve"> von </w:t>
            </w:r>
            <w:r w:rsidRPr="002D5F8F">
              <w:rPr>
                <w:rFonts w:eastAsia="Calibri" w:cs="Arial"/>
                <w:i/>
                <w:sz w:val="20"/>
                <w:szCs w:val="20"/>
                <w:lang w:eastAsia="en-US"/>
              </w:rPr>
              <w:t>Summen</w:t>
            </w:r>
            <w:r w:rsidRPr="002D5F8F">
              <w:rPr>
                <w:rFonts w:eastAsia="Calibri" w:cs="Arial"/>
                <w:sz w:val="20"/>
                <w:szCs w:val="20"/>
                <w:lang w:eastAsia="en-US"/>
              </w:rPr>
              <w:t xml:space="preserve"> [...]</w:t>
            </w:r>
          </w:p>
          <w:p w14:paraId="5B47D5B3" w14:textId="66D177E9" w:rsidR="009436ED" w:rsidRPr="002D5F8F" w:rsidRDefault="009436ED" w:rsidP="00EC0545">
            <w:pPr>
              <w:spacing w:before="120"/>
              <w:rPr>
                <w:rFonts w:eastAsia="Calibri" w:cs="Arial"/>
                <w:sz w:val="20"/>
                <w:szCs w:val="20"/>
                <w:lang w:eastAsia="en-US"/>
              </w:rPr>
            </w:pPr>
            <w:r w:rsidRPr="002D5F8F">
              <w:rPr>
                <w:spacing w:val="-4"/>
                <w:sz w:val="20"/>
                <w:szCs w:val="20"/>
                <w:shd w:val="clear" w:color="auto" w:fill="FFE2D5"/>
              </w:rPr>
              <w:t>G:</w:t>
            </w:r>
            <w:r>
              <w:rPr>
                <w:spacing w:val="-4"/>
                <w:sz w:val="20"/>
                <w:szCs w:val="20"/>
              </w:rPr>
              <w:t xml:space="preserve"> nicht</w:t>
            </w:r>
            <w:r w:rsidRPr="002D5F8F">
              <w:rPr>
                <w:spacing w:val="-4"/>
                <w:sz w:val="20"/>
                <w:szCs w:val="20"/>
              </w:rPr>
              <w:t xml:space="preserve"> G</w:t>
            </w:r>
          </w:p>
        </w:tc>
        <w:tc>
          <w:tcPr>
            <w:tcW w:w="1250" w:type="pct"/>
            <w:shd w:val="clear" w:color="auto" w:fill="auto"/>
          </w:tcPr>
          <w:p w14:paraId="6DDE2072" w14:textId="72477646" w:rsidR="009436ED" w:rsidRPr="002D5F8F" w:rsidRDefault="009436ED" w:rsidP="009436ED">
            <w:pPr>
              <w:spacing w:before="120" w:after="120"/>
              <w:rPr>
                <w:b/>
                <w:sz w:val="20"/>
                <w:szCs w:val="20"/>
              </w:rPr>
            </w:pPr>
            <w:r w:rsidRPr="002D5F8F">
              <w:rPr>
                <w:b/>
                <w:sz w:val="20"/>
                <w:szCs w:val="20"/>
              </w:rPr>
              <w:t>Distributivgesetz auf Summen anwe</w:t>
            </w:r>
            <w:r w:rsidRPr="002D5F8F">
              <w:rPr>
                <w:b/>
                <w:sz w:val="20"/>
                <w:szCs w:val="20"/>
              </w:rPr>
              <w:t>n</w:t>
            </w:r>
            <w:r w:rsidRPr="002D5F8F">
              <w:rPr>
                <w:b/>
                <w:sz w:val="20"/>
                <w:szCs w:val="20"/>
              </w:rPr>
              <w:t>den</w:t>
            </w:r>
          </w:p>
        </w:tc>
        <w:tc>
          <w:tcPr>
            <w:tcW w:w="1250" w:type="pct"/>
            <w:shd w:val="clear" w:color="auto" w:fill="auto"/>
          </w:tcPr>
          <w:p w14:paraId="7D8FAF3E" w14:textId="77777777" w:rsidR="009436ED" w:rsidRPr="002D5F8F" w:rsidRDefault="009436ED" w:rsidP="009436ED">
            <w:pPr>
              <w:spacing w:before="120" w:after="120"/>
              <w:rPr>
                <w:sz w:val="20"/>
                <w:szCs w:val="20"/>
              </w:rPr>
            </w:pPr>
          </w:p>
        </w:tc>
      </w:tr>
      <w:tr w:rsidR="009436ED" w:rsidRPr="0047496A" w14:paraId="7264F1CC" w14:textId="77777777" w:rsidTr="00BC15B6">
        <w:trPr>
          <w:trHeight w:val="351"/>
        </w:trPr>
        <w:tc>
          <w:tcPr>
            <w:tcW w:w="1250" w:type="pct"/>
            <w:shd w:val="clear" w:color="auto" w:fill="auto"/>
          </w:tcPr>
          <w:p w14:paraId="0203CC9C" w14:textId="77777777" w:rsidR="009436ED" w:rsidRPr="002D5F8F" w:rsidRDefault="009436ED" w:rsidP="009436ED">
            <w:pPr>
              <w:autoSpaceDE w:val="0"/>
              <w:autoSpaceDN w:val="0"/>
              <w:adjustRightInd w:val="0"/>
              <w:spacing w:before="120"/>
              <w:rPr>
                <w:b/>
                <w:spacing w:val="-4"/>
                <w:sz w:val="20"/>
                <w:szCs w:val="20"/>
              </w:rPr>
            </w:pPr>
          </w:p>
        </w:tc>
        <w:tc>
          <w:tcPr>
            <w:tcW w:w="1250" w:type="pct"/>
            <w:shd w:val="clear" w:color="auto" w:fill="auto"/>
          </w:tcPr>
          <w:p w14:paraId="16D92073" w14:textId="77777777" w:rsidR="00EC0545" w:rsidRPr="002D5F8F" w:rsidRDefault="00EC0545" w:rsidP="00EC0545">
            <w:pPr>
              <w:spacing w:before="120" w:after="120"/>
              <w:jc w:val="both"/>
              <w:rPr>
                <w:spacing w:val="-4"/>
                <w:sz w:val="20"/>
                <w:szCs w:val="20"/>
              </w:rPr>
            </w:pPr>
            <w:r w:rsidRPr="002D5F8F">
              <w:rPr>
                <w:spacing w:val="-4"/>
                <w:sz w:val="20"/>
                <w:szCs w:val="20"/>
              </w:rPr>
              <w:t xml:space="preserve">(11) die </w:t>
            </w:r>
            <w:r w:rsidRPr="009436ED">
              <w:rPr>
                <w:i/>
                <w:spacing w:val="-4"/>
                <w:sz w:val="20"/>
                <w:szCs w:val="20"/>
              </w:rPr>
              <w:t>binomischen Formeln</w:t>
            </w:r>
            <w:r w:rsidRPr="002D5F8F">
              <w:rPr>
                <w:spacing w:val="-4"/>
                <w:sz w:val="20"/>
                <w:szCs w:val="20"/>
              </w:rPr>
              <w:t xml:space="preserve"> bei Termen, die nur eine Variable enthalten, auch zum </w:t>
            </w:r>
            <w:r w:rsidRPr="002D5F8F">
              <w:rPr>
                <w:i/>
                <w:spacing w:val="-4"/>
                <w:sz w:val="20"/>
                <w:szCs w:val="20"/>
              </w:rPr>
              <w:t>Faktorisieren</w:t>
            </w:r>
            <w:r w:rsidRPr="002D5F8F">
              <w:rPr>
                <w:spacing w:val="-4"/>
                <w:sz w:val="20"/>
                <w:szCs w:val="20"/>
              </w:rPr>
              <w:t xml:space="preserve"> verwenden</w:t>
            </w:r>
          </w:p>
          <w:p w14:paraId="66CD2F19" w14:textId="22BE9A32" w:rsidR="009436ED" w:rsidRPr="002D5F8F" w:rsidRDefault="00EC0545" w:rsidP="00EC0545">
            <w:pPr>
              <w:spacing w:before="120" w:after="120"/>
              <w:rPr>
                <w:rFonts w:eastAsia="Calibri" w:cs="Arial"/>
                <w:sz w:val="20"/>
                <w:szCs w:val="20"/>
                <w:lang w:eastAsia="en-US"/>
              </w:rPr>
            </w:pPr>
            <w:r w:rsidRPr="002D5F8F">
              <w:rPr>
                <w:spacing w:val="-4"/>
                <w:sz w:val="20"/>
                <w:szCs w:val="20"/>
                <w:shd w:val="clear" w:color="auto" w:fill="FFE2D5"/>
              </w:rPr>
              <w:t xml:space="preserve">G: </w:t>
            </w:r>
            <w:r w:rsidRPr="005C6E47">
              <w:rPr>
                <w:rFonts w:eastAsia="Calibri" w:cs="Arial"/>
                <w:sz w:val="20"/>
                <w:szCs w:val="20"/>
                <w:lang w:eastAsia="en-US"/>
              </w:rPr>
              <w:t>nicht</w:t>
            </w:r>
            <w:r w:rsidRPr="002D5F8F">
              <w:rPr>
                <w:rFonts w:eastAsia="Calibri" w:cs="Arial"/>
                <w:sz w:val="20"/>
                <w:szCs w:val="20"/>
                <w:lang w:eastAsia="en-US"/>
              </w:rPr>
              <w:t xml:space="preserve"> G</w:t>
            </w:r>
          </w:p>
        </w:tc>
        <w:tc>
          <w:tcPr>
            <w:tcW w:w="1250" w:type="pct"/>
            <w:shd w:val="clear" w:color="auto" w:fill="auto"/>
          </w:tcPr>
          <w:p w14:paraId="21643185" w14:textId="77777777" w:rsidR="00EC0545" w:rsidRPr="002D5F8F" w:rsidRDefault="00EC0545" w:rsidP="00EC0545">
            <w:pPr>
              <w:spacing w:before="120" w:after="120"/>
              <w:rPr>
                <w:b/>
                <w:sz w:val="20"/>
                <w:szCs w:val="20"/>
              </w:rPr>
            </w:pPr>
            <w:r w:rsidRPr="002D5F8F">
              <w:rPr>
                <w:b/>
                <w:sz w:val="20"/>
                <w:szCs w:val="20"/>
              </w:rPr>
              <w:t>Binomische Formeln</w:t>
            </w:r>
          </w:p>
          <w:p w14:paraId="1BCC7923" w14:textId="77777777" w:rsidR="00EC0545" w:rsidRPr="002D5F8F" w:rsidRDefault="00EC0545" w:rsidP="00EC0545">
            <w:pPr>
              <w:spacing w:before="120" w:after="120"/>
              <w:rPr>
                <w:sz w:val="20"/>
                <w:szCs w:val="20"/>
              </w:rPr>
            </w:pPr>
            <w:r w:rsidRPr="002D5F8F">
              <w:rPr>
                <w:sz w:val="20"/>
                <w:szCs w:val="20"/>
              </w:rPr>
              <w:t>Binomische Formeln als Muster erkennen</w:t>
            </w:r>
          </w:p>
          <w:p w14:paraId="0E4FE193" w14:textId="77777777" w:rsidR="00EC0545" w:rsidRPr="002D5F8F" w:rsidRDefault="00EC0545" w:rsidP="00EC0545">
            <w:pPr>
              <w:spacing w:before="120" w:after="120"/>
              <w:rPr>
                <w:sz w:val="20"/>
                <w:szCs w:val="20"/>
              </w:rPr>
            </w:pPr>
            <w:r w:rsidRPr="002D5F8F">
              <w:rPr>
                <w:sz w:val="20"/>
                <w:szCs w:val="20"/>
              </w:rPr>
              <w:t>Binomische Formeln als Rechenstrategien nutzen</w:t>
            </w:r>
          </w:p>
          <w:p w14:paraId="6894B54A" w14:textId="298D7E2C" w:rsidR="009436ED" w:rsidRPr="002D5F8F" w:rsidRDefault="00EC0545" w:rsidP="00EC0545">
            <w:pPr>
              <w:spacing w:before="120" w:after="120"/>
              <w:rPr>
                <w:b/>
                <w:sz w:val="20"/>
                <w:szCs w:val="20"/>
              </w:rPr>
            </w:pPr>
            <w:r w:rsidRPr="002D5F8F">
              <w:rPr>
                <w:sz w:val="20"/>
                <w:szCs w:val="20"/>
              </w:rPr>
              <w:t>Rückwärts zum Faktorisieren nutzen</w:t>
            </w:r>
          </w:p>
        </w:tc>
        <w:tc>
          <w:tcPr>
            <w:tcW w:w="1250" w:type="pct"/>
            <w:shd w:val="clear" w:color="auto" w:fill="auto"/>
          </w:tcPr>
          <w:p w14:paraId="661A4345" w14:textId="052E2F68" w:rsidR="009436ED" w:rsidRPr="002D5F8F" w:rsidRDefault="009436ED" w:rsidP="009436ED">
            <w:pPr>
              <w:spacing w:before="120" w:after="120"/>
              <w:rPr>
                <w:sz w:val="20"/>
                <w:szCs w:val="20"/>
              </w:rPr>
            </w:pPr>
            <w:r w:rsidRPr="002D5F8F">
              <w:rPr>
                <w:sz w:val="20"/>
                <w:szCs w:val="20"/>
              </w:rPr>
              <w:t>Nicht (a+b)</w:t>
            </w:r>
            <w:r w:rsidRPr="002D5F8F">
              <w:rPr>
                <w:sz w:val="20"/>
                <w:szCs w:val="20"/>
                <w:vertAlign w:val="superscript"/>
              </w:rPr>
              <w:t>2</w:t>
            </w:r>
            <w:r w:rsidRPr="002D5F8F">
              <w:rPr>
                <w:sz w:val="20"/>
                <w:szCs w:val="20"/>
              </w:rPr>
              <w:t>, sondern z.B. (x+1)</w:t>
            </w:r>
            <w:r w:rsidRPr="002D5F8F">
              <w:rPr>
                <w:sz w:val="20"/>
                <w:szCs w:val="20"/>
                <w:vertAlign w:val="superscript"/>
              </w:rPr>
              <w:t>2</w:t>
            </w:r>
            <w:r w:rsidRPr="002D5F8F">
              <w:rPr>
                <w:sz w:val="20"/>
                <w:szCs w:val="20"/>
              </w:rPr>
              <w:t xml:space="preserve"> oder (30+2)</w:t>
            </w:r>
            <w:r w:rsidRPr="002D5F8F">
              <w:rPr>
                <w:sz w:val="20"/>
                <w:szCs w:val="20"/>
                <w:vertAlign w:val="superscript"/>
              </w:rPr>
              <w:t>2</w:t>
            </w:r>
          </w:p>
          <w:p w14:paraId="4D05674C" w14:textId="6170FF9C" w:rsidR="00162A4D" w:rsidRDefault="00162A4D" w:rsidP="009436ED">
            <w:pPr>
              <w:spacing w:before="120" w:after="120"/>
              <w:rPr>
                <w:rStyle w:val="Hyperlink"/>
                <w:sz w:val="20"/>
                <w:szCs w:val="20"/>
              </w:rPr>
            </w:pPr>
          </w:p>
          <w:p w14:paraId="5350371B" w14:textId="33F66E56" w:rsidR="00B30747" w:rsidRDefault="00D11411" w:rsidP="009436ED">
            <w:pPr>
              <w:spacing w:before="120" w:after="120"/>
              <w:rPr>
                <w:rStyle w:val="Hyperlink"/>
                <w:sz w:val="20"/>
                <w:szCs w:val="20"/>
              </w:rPr>
            </w:pPr>
            <w:hyperlink r:id="rId36" w:history="1">
              <w:r w:rsidR="00B30747" w:rsidRPr="00FC2032">
                <w:rPr>
                  <w:rStyle w:val="Hyperlink"/>
                  <w:sz w:val="20"/>
                  <w:szCs w:val="20"/>
                </w:rPr>
                <w:t>http://www.schule-bw.de/faecher-und-schularten/mathematisch-naturwissenschaftliche-fa</w:t>
              </w:r>
              <w:r w:rsidR="00B30747" w:rsidRPr="00FC2032">
                <w:rPr>
                  <w:rStyle w:val="Hyperlink"/>
                  <w:sz w:val="20"/>
                  <w:szCs w:val="20"/>
                </w:rPr>
                <w:t>e</w:t>
              </w:r>
              <w:r w:rsidR="00B30747" w:rsidRPr="00FC2032">
                <w:rPr>
                  <w:rStyle w:val="Hyperlink"/>
                  <w:sz w:val="20"/>
                  <w:szCs w:val="20"/>
                </w:rPr>
                <w:lastRenderedPageBreak/>
                <w:t>cher/mathematik/unterrichtsmaterialien/sekundarstufe1/zahl/ter/term9/binome</w:t>
              </w:r>
            </w:hyperlink>
          </w:p>
          <w:p w14:paraId="6DC27E89" w14:textId="716FF45B" w:rsidR="00BC15B6" w:rsidRDefault="00BC15B6" w:rsidP="009436ED">
            <w:pPr>
              <w:spacing w:before="120" w:after="120"/>
              <w:rPr>
                <w:rFonts w:eastAsia="Calibri" w:cs="Arial"/>
                <w:sz w:val="20"/>
                <w:szCs w:val="20"/>
              </w:rPr>
            </w:pPr>
            <w:r>
              <w:rPr>
                <w:sz w:val="20"/>
                <w:szCs w:val="20"/>
              </w:rPr>
              <w:t>(geprüft am 08.05.2017)</w:t>
            </w:r>
          </w:p>
          <w:p w14:paraId="18938B21" w14:textId="470AF6B0" w:rsidR="009436ED" w:rsidRDefault="009436ED" w:rsidP="009436ED">
            <w:pPr>
              <w:spacing w:before="120" w:after="120"/>
              <w:rPr>
                <w:rStyle w:val="Hyperlink"/>
                <w:sz w:val="20"/>
                <w:szCs w:val="20"/>
              </w:rPr>
            </w:pPr>
            <w:r w:rsidRPr="004510A7">
              <w:rPr>
                <w:rFonts w:eastAsia="Calibri" w:cs="Arial"/>
                <w:sz w:val="20"/>
                <w:szCs w:val="20"/>
              </w:rPr>
              <w:t>Landesbildungsserver:</w:t>
            </w:r>
            <w:r>
              <w:rPr>
                <w:rFonts w:eastAsia="Calibri" w:cs="Arial"/>
                <w:sz w:val="20"/>
                <w:szCs w:val="20"/>
              </w:rPr>
              <w:t xml:space="preserve"> Leitidee Zahl – Variable – Operation</w:t>
            </w:r>
          </w:p>
          <w:p w14:paraId="2BFBB53F" w14:textId="6F4D3B64" w:rsidR="009436ED" w:rsidRPr="002D5F8F" w:rsidRDefault="009436ED" w:rsidP="00EC0545">
            <w:pPr>
              <w:spacing w:before="120"/>
              <w:rPr>
                <w:sz w:val="20"/>
                <w:szCs w:val="20"/>
              </w:rPr>
            </w:pPr>
            <w:r w:rsidRPr="002D5F8F">
              <w:rPr>
                <w:sz w:val="20"/>
                <w:szCs w:val="20"/>
              </w:rPr>
              <w:t xml:space="preserve">Die drei </w:t>
            </w:r>
            <w:r w:rsidRPr="005C6E47">
              <w:rPr>
                <w:sz w:val="20"/>
                <w:szCs w:val="20"/>
              </w:rPr>
              <w:t>binomischen Formeln</w:t>
            </w:r>
          </w:p>
        </w:tc>
      </w:tr>
    </w:tbl>
    <w:p w14:paraId="497583B7" w14:textId="77777777" w:rsidR="00EC0545" w:rsidRDefault="00EC0545">
      <w:r>
        <w:lastRenderedPageBreak/>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1"/>
        <w:gridCol w:w="3978"/>
        <w:gridCol w:w="3984"/>
      </w:tblGrid>
      <w:tr w:rsidR="008C040F" w:rsidRPr="0047496A" w14:paraId="2848017F" w14:textId="77777777" w:rsidTr="00BC15B6">
        <w:tc>
          <w:tcPr>
            <w:tcW w:w="5000" w:type="pct"/>
            <w:gridSpan w:val="4"/>
            <w:shd w:val="clear" w:color="auto" w:fill="D9D9D9"/>
          </w:tcPr>
          <w:p w14:paraId="446651E5" w14:textId="7436BD3F" w:rsidR="008C040F" w:rsidRPr="00DB1F3C" w:rsidRDefault="008C040F" w:rsidP="00DB1F3C">
            <w:pPr>
              <w:pStyle w:val="bcTab"/>
            </w:pPr>
            <w:r w:rsidRPr="008C040F">
              <w:rPr>
                <w:rFonts w:cs="Times New Roman"/>
                <w:sz w:val="22"/>
                <w:szCs w:val="24"/>
              </w:rPr>
              <w:lastRenderedPageBreak/>
              <w:br w:type="page"/>
            </w:r>
            <w:r w:rsidRPr="008C040F">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47496A">
              <w:rPr>
                <w:rFonts w:cs="Times New Roman"/>
                <w:sz w:val="22"/>
                <w:szCs w:val="24"/>
              </w:rPr>
              <w:br w:type="page"/>
            </w:r>
            <w:r w:rsidRPr="0047496A">
              <w:rPr>
                <w:rFonts w:cs="Times New Roman"/>
                <w:sz w:val="22"/>
                <w:szCs w:val="24"/>
              </w:rPr>
              <w:br w:type="page"/>
            </w:r>
            <w:r w:rsidRPr="0047496A">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47496A">
              <w:rPr>
                <w:rFonts w:cs="Times New Roman"/>
                <w:sz w:val="22"/>
                <w:szCs w:val="24"/>
              </w:rPr>
              <w:br w:type="page"/>
            </w:r>
            <w:r w:rsidRPr="0047496A">
              <w:rPr>
                <w:rFonts w:cs="Times New Roman"/>
                <w:sz w:val="22"/>
                <w:szCs w:val="24"/>
              </w:rPr>
              <w:br w:type="page"/>
            </w:r>
            <w:r w:rsidRPr="008C040F">
              <w:rPr>
                <w:rFonts w:cs="Times New Roman"/>
                <w:sz w:val="22"/>
                <w:szCs w:val="24"/>
              </w:rPr>
              <w:br w:type="page"/>
            </w:r>
            <w:r w:rsidRPr="008C040F">
              <w:rPr>
                <w:rFonts w:cs="Times New Roman"/>
                <w:sz w:val="22"/>
                <w:szCs w:val="24"/>
              </w:rPr>
              <w:br w:type="page"/>
            </w:r>
            <w:r w:rsidRPr="0047496A">
              <w:rPr>
                <w:rFonts w:cs="Times New Roman"/>
                <w:sz w:val="22"/>
                <w:szCs w:val="24"/>
              </w:rPr>
              <w:br w:type="page"/>
            </w:r>
            <w:r w:rsidRPr="008C040F">
              <w:rPr>
                <w:rFonts w:cs="Times New Roman"/>
                <w:sz w:val="22"/>
                <w:szCs w:val="24"/>
              </w:rPr>
              <w:br w:type="page"/>
            </w:r>
            <w:r w:rsidRPr="0047496A">
              <w:rPr>
                <w:rFonts w:cs="Times New Roman"/>
                <w:sz w:val="22"/>
                <w:szCs w:val="24"/>
              </w:rPr>
              <w:br w:type="page"/>
            </w:r>
            <w:bookmarkStart w:id="33" w:name="_Toc482018978"/>
            <w:r w:rsidRPr="00DB1F3C">
              <w:t>Funktionale Zusammenhänge</w:t>
            </w:r>
            <w:bookmarkEnd w:id="33"/>
          </w:p>
          <w:p w14:paraId="2460952F" w14:textId="77777777" w:rsidR="008C040F" w:rsidRPr="008C040F" w:rsidRDefault="008C040F" w:rsidP="003056C3">
            <w:pPr>
              <w:pStyle w:val="bcTabcaStd"/>
              <w:rPr>
                <w:rFonts w:eastAsia="Times New Roman" w:cs="Times New Roman"/>
                <w:b w:val="0"/>
                <w:sz w:val="22"/>
                <w:szCs w:val="24"/>
              </w:rPr>
            </w:pPr>
            <w:r w:rsidRPr="008C040F">
              <w:t xml:space="preserve">ca. 16 </w:t>
            </w:r>
            <w:r w:rsidRPr="003056C3">
              <w:t>Std</w:t>
            </w:r>
            <w:r w:rsidRPr="008C040F">
              <w:t>.</w:t>
            </w:r>
          </w:p>
        </w:tc>
      </w:tr>
      <w:tr w:rsidR="009371D3" w:rsidRPr="0047496A" w14:paraId="505DB653" w14:textId="77777777" w:rsidTr="00BC15B6">
        <w:tc>
          <w:tcPr>
            <w:tcW w:w="5000" w:type="pct"/>
            <w:gridSpan w:val="4"/>
            <w:shd w:val="clear" w:color="auto" w:fill="FFFFFF"/>
          </w:tcPr>
          <w:p w14:paraId="7BA6FDA6" w14:textId="77777777" w:rsidR="009371D3" w:rsidRPr="0047496A" w:rsidRDefault="009371D3" w:rsidP="00D50440">
            <w:pPr>
              <w:pStyle w:val="bcTabVortext"/>
            </w:pPr>
          </w:p>
        </w:tc>
      </w:tr>
      <w:tr w:rsidR="00602DF4" w:rsidRPr="00C81F78" w14:paraId="18E97613" w14:textId="77777777" w:rsidTr="00BC15B6">
        <w:tc>
          <w:tcPr>
            <w:tcW w:w="1250" w:type="pct"/>
            <w:shd w:val="clear" w:color="auto" w:fill="F59D1E"/>
            <w:vAlign w:val="center"/>
            <w:hideMark/>
          </w:tcPr>
          <w:p w14:paraId="78F7F870" w14:textId="77777777" w:rsidR="00602DF4" w:rsidRPr="00C81F78" w:rsidRDefault="00602DF4" w:rsidP="00007A97">
            <w:pPr>
              <w:pStyle w:val="bcTabweiKompetenzen"/>
            </w:pPr>
            <w:r w:rsidRPr="00C81F78">
              <w:t xml:space="preserve">Prozessbezogene </w:t>
            </w:r>
            <w:r>
              <w:br/>
            </w:r>
            <w:r w:rsidRPr="00C81F78">
              <w:t>Kompetenzen</w:t>
            </w:r>
          </w:p>
        </w:tc>
        <w:tc>
          <w:tcPr>
            <w:tcW w:w="1250" w:type="pct"/>
            <w:shd w:val="clear" w:color="auto" w:fill="B70017"/>
            <w:vAlign w:val="center"/>
          </w:tcPr>
          <w:p w14:paraId="5C02D98C" w14:textId="77777777" w:rsidR="00602DF4" w:rsidRPr="00C81F78" w:rsidRDefault="00602DF4" w:rsidP="00007A97">
            <w:pPr>
              <w:pStyle w:val="bcTabweiKompetenzen"/>
            </w:pPr>
            <w:r w:rsidRPr="00C81F78">
              <w:t xml:space="preserve">Inhaltsbezogene </w:t>
            </w:r>
            <w:r>
              <w:br/>
            </w:r>
            <w:r w:rsidRPr="00C81F78">
              <w:t>Kompetenzen</w:t>
            </w:r>
          </w:p>
        </w:tc>
        <w:tc>
          <w:tcPr>
            <w:tcW w:w="1249" w:type="pct"/>
            <w:vMerge w:val="restart"/>
            <w:shd w:val="clear" w:color="auto" w:fill="D9D9D9"/>
            <w:hideMark/>
          </w:tcPr>
          <w:p w14:paraId="7460A93F" w14:textId="77777777" w:rsidR="00602DF4" w:rsidRPr="00C81F78" w:rsidRDefault="00602DF4" w:rsidP="00007A97">
            <w:pPr>
              <w:pStyle w:val="bcTabschwKompetenzen"/>
            </w:pPr>
            <w:r w:rsidRPr="00C81F78">
              <w:t>Konkretisierung,</w:t>
            </w:r>
            <w:r w:rsidRPr="00C81F78">
              <w:br/>
              <w:t>Vorgehen im Unterricht</w:t>
            </w:r>
          </w:p>
        </w:tc>
        <w:tc>
          <w:tcPr>
            <w:tcW w:w="1251" w:type="pct"/>
            <w:vMerge w:val="restart"/>
            <w:shd w:val="clear" w:color="auto" w:fill="D9D9D9"/>
          </w:tcPr>
          <w:p w14:paraId="3B49CA7A" w14:textId="77777777" w:rsidR="00602DF4" w:rsidRPr="00C81F78" w:rsidRDefault="00602DF4" w:rsidP="00007A97">
            <w:pPr>
              <w:pStyle w:val="bcTabschwKompetenzen"/>
            </w:pPr>
            <w:r w:rsidRPr="00C81F78">
              <w:t xml:space="preserve">Hinweise, Arbeitsmittel, </w:t>
            </w:r>
            <w:r w:rsidRPr="00C81F78">
              <w:br/>
              <w:t>Organisation, Verweise</w:t>
            </w:r>
          </w:p>
        </w:tc>
      </w:tr>
      <w:tr w:rsidR="00602DF4" w:rsidRPr="00C81F78" w14:paraId="7EA789CC" w14:textId="77777777" w:rsidTr="00BC15B6">
        <w:tc>
          <w:tcPr>
            <w:tcW w:w="2500" w:type="pct"/>
            <w:gridSpan w:val="2"/>
            <w:shd w:val="clear" w:color="auto" w:fill="auto"/>
            <w:vAlign w:val="center"/>
          </w:tcPr>
          <w:p w14:paraId="4F6382E1" w14:textId="77777777" w:rsidR="00602DF4" w:rsidRPr="00C81F78" w:rsidRDefault="00602DF4" w:rsidP="00007A97">
            <w:pPr>
              <w:jc w:val="center"/>
              <w:rPr>
                <w:rFonts w:eastAsia="Calibri" w:cs="Arial"/>
                <w:szCs w:val="22"/>
              </w:rPr>
            </w:pPr>
            <w:r w:rsidRPr="00C81F78">
              <w:rPr>
                <w:rFonts w:cs="Arial"/>
              </w:rPr>
              <w:t>Die Schülerinnen und Schüler könne</w:t>
            </w:r>
            <w:r>
              <w:rPr>
                <w:rFonts w:cs="Arial"/>
              </w:rPr>
              <w:t>n</w:t>
            </w:r>
          </w:p>
        </w:tc>
        <w:tc>
          <w:tcPr>
            <w:tcW w:w="1249" w:type="pct"/>
            <w:vMerge/>
            <w:shd w:val="clear" w:color="auto" w:fill="auto"/>
          </w:tcPr>
          <w:p w14:paraId="37A0D29F" w14:textId="77777777" w:rsidR="00602DF4" w:rsidRPr="00C81F78" w:rsidRDefault="00602DF4" w:rsidP="00007A97">
            <w:pPr>
              <w:spacing w:before="60"/>
              <w:rPr>
                <w:rFonts w:eastAsia="Calibri" w:cs="Arial"/>
              </w:rPr>
            </w:pPr>
          </w:p>
        </w:tc>
        <w:tc>
          <w:tcPr>
            <w:tcW w:w="1251" w:type="pct"/>
            <w:vMerge/>
            <w:shd w:val="clear" w:color="auto" w:fill="auto"/>
          </w:tcPr>
          <w:p w14:paraId="2FBCF248" w14:textId="77777777" w:rsidR="00602DF4" w:rsidRPr="00C81F78" w:rsidRDefault="00602DF4" w:rsidP="00007A97">
            <w:pPr>
              <w:spacing w:before="60"/>
              <w:jc w:val="center"/>
              <w:rPr>
                <w:rFonts w:eastAsia="Calibri" w:cs="Arial"/>
              </w:rPr>
            </w:pPr>
          </w:p>
        </w:tc>
      </w:tr>
      <w:tr w:rsidR="00602DF4" w:rsidRPr="00C81F78" w14:paraId="04FB7536" w14:textId="77777777" w:rsidTr="00BC15B6">
        <w:tc>
          <w:tcPr>
            <w:tcW w:w="1250" w:type="pct"/>
            <w:shd w:val="clear" w:color="auto" w:fill="auto"/>
          </w:tcPr>
          <w:p w14:paraId="7C5E488C" w14:textId="77777777" w:rsidR="00602DF4" w:rsidRPr="007D00CD" w:rsidRDefault="00602DF4" w:rsidP="00007A97">
            <w:pPr>
              <w:rPr>
                <w:rFonts w:eastAsia="Calibri" w:cs="Arial"/>
                <w:b/>
                <w:szCs w:val="22"/>
              </w:rPr>
            </w:pPr>
          </w:p>
        </w:tc>
        <w:tc>
          <w:tcPr>
            <w:tcW w:w="1250" w:type="pct"/>
            <w:shd w:val="clear" w:color="auto" w:fill="auto"/>
          </w:tcPr>
          <w:p w14:paraId="48122336" w14:textId="509990E1" w:rsidR="00602DF4" w:rsidRPr="007F4B4F" w:rsidRDefault="00602DF4" w:rsidP="00007A97">
            <w:pPr>
              <w:pStyle w:val="LoibK-vorab"/>
            </w:pPr>
            <w:r>
              <w:t>3</w:t>
            </w:r>
            <w:r w:rsidR="00B22CF1">
              <w:t>.2.4</w:t>
            </w:r>
            <w:r w:rsidRPr="00602DF4">
              <w:t xml:space="preserve"> Mit linearen Funktionen umgehen</w:t>
            </w:r>
          </w:p>
        </w:tc>
        <w:tc>
          <w:tcPr>
            <w:tcW w:w="1249" w:type="pct"/>
            <w:shd w:val="clear" w:color="auto" w:fill="auto"/>
          </w:tcPr>
          <w:p w14:paraId="7ADDAE4C" w14:textId="77777777" w:rsidR="00602DF4" w:rsidRPr="007F4B4F" w:rsidRDefault="00602DF4" w:rsidP="00007A97">
            <w:pPr>
              <w:pStyle w:val="LoTabelle6pt-fett"/>
              <w:spacing w:before="0"/>
              <w:rPr>
                <w:rFonts w:eastAsia="Calibri"/>
                <w:i/>
                <w:szCs w:val="20"/>
              </w:rPr>
            </w:pPr>
          </w:p>
        </w:tc>
        <w:tc>
          <w:tcPr>
            <w:tcW w:w="1251" w:type="pct"/>
            <w:shd w:val="clear" w:color="auto" w:fill="auto"/>
          </w:tcPr>
          <w:p w14:paraId="25749817" w14:textId="77777777" w:rsidR="00602DF4" w:rsidRPr="007F4B4F" w:rsidRDefault="00602DF4" w:rsidP="00007A97">
            <w:pPr>
              <w:rPr>
                <w:rFonts w:eastAsia="Calibri" w:cs="Arial"/>
                <w:i/>
                <w:sz w:val="20"/>
                <w:szCs w:val="20"/>
              </w:rPr>
            </w:pPr>
          </w:p>
        </w:tc>
      </w:tr>
      <w:tr w:rsidR="008C040F" w:rsidRPr="00B24D54" w14:paraId="7978780F" w14:textId="77777777" w:rsidTr="00BC15B6">
        <w:tc>
          <w:tcPr>
            <w:tcW w:w="1250" w:type="pct"/>
            <w:vMerge w:val="restart"/>
            <w:shd w:val="clear" w:color="auto" w:fill="auto"/>
          </w:tcPr>
          <w:p w14:paraId="20D8B632" w14:textId="34AEF126" w:rsidR="008C040F" w:rsidRPr="00C64566" w:rsidRDefault="008C040F" w:rsidP="002D5F8F">
            <w:pPr>
              <w:pStyle w:val="LoTabelle-6pt"/>
              <w:spacing w:after="120"/>
              <w:rPr>
                <w:b/>
                <w:szCs w:val="20"/>
              </w:rPr>
            </w:pPr>
            <w:r w:rsidRPr="00C64566">
              <w:rPr>
                <w:b/>
                <w:szCs w:val="20"/>
              </w:rPr>
              <w:t>2.3. Modellieren</w:t>
            </w:r>
            <w:r w:rsidR="009371D3" w:rsidRPr="00C64566">
              <w:rPr>
                <w:szCs w:val="20"/>
              </w:rPr>
              <w:br/>
            </w:r>
            <w:r w:rsidRPr="00C64566">
              <w:rPr>
                <w:szCs w:val="20"/>
              </w:rPr>
              <w:t>4.</w:t>
            </w:r>
            <w:r w:rsidRPr="00C64566">
              <w:rPr>
                <w:rFonts w:eastAsia="ArialUnicodeMS"/>
                <w:szCs w:val="20"/>
              </w:rPr>
              <w:t xml:space="preserve"> </w:t>
            </w:r>
            <w:r w:rsidRPr="00C64566">
              <w:rPr>
                <w:szCs w:val="20"/>
              </w:rPr>
              <w:t>relevante Größen und ihre Beziehu</w:t>
            </w:r>
            <w:r w:rsidRPr="00C64566">
              <w:rPr>
                <w:szCs w:val="20"/>
              </w:rPr>
              <w:t>n</w:t>
            </w:r>
            <w:r w:rsidRPr="00C64566">
              <w:rPr>
                <w:szCs w:val="20"/>
              </w:rPr>
              <w:t>gen identifizieren</w:t>
            </w:r>
          </w:p>
        </w:tc>
        <w:tc>
          <w:tcPr>
            <w:tcW w:w="1250" w:type="pct"/>
            <w:shd w:val="clear" w:color="auto" w:fill="auto"/>
          </w:tcPr>
          <w:p w14:paraId="34D26BAA" w14:textId="643387FF" w:rsidR="008C040F" w:rsidRPr="00C64566" w:rsidRDefault="00602DF4" w:rsidP="002D5F8F">
            <w:pPr>
              <w:pStyle w:val="TableParagraph"/>
              <w:spacing w:before="120" w:after="120"/>
              <w:rPr>
                <w:rFonts w:ascii="Arial" w:hAnsi="Arial" w:cs="Arial"/>
                <w:i/>
                <w:sz w:val="20"/>
                <w:szCs w:val="20"/>
                <w:lang w:val="de-DE"/>
              </w:rPr>
            </w:pPr>
            <w:r w:rsidRPr="00C64566">
              <w:rPr>
                <w:rFonts w:ascii="Arial" w:hAnsi="Arial" w:cs="Arial"/>
                <w:sz w:val="20"/>
                <w:szCs w:val="20"/>
                <w:lang w:val="de-DE"/>
              </w:rPr>
              <w:t xml:space="preserve">(6) </w:t>
            </w:r>
            <w:r w:rsidR="008C040F" w:rsidRPr="00C64566">
              <w:rPr>
                <w:rFonts w:ascii="Arial" w:hAnsi="Arial" w:cs="Arial"/>
                <w:sz w:val="20"/>
                <w:szCs w:val="20"/>
                <w:lang w:val="de-DE"/>
              </w:rPr>
              <w:t xml:space="preserve">eine </w:t>
            </w:r>
            <w:r w:rsidR="008C040F" w:rsidRPr="00C64566">
              <w:rPr>
                <w:rFonts w:ascii="Arial" w:hAnsi="Arial" w:cs="Arial"/>
                <w:i/>
                <w:sz w:val="20"/>
                <w:szCs w:val="20"/>
                <w:lang w:val="de-DE"/>
              </w:rPr>
              <w:t xml:space="preserve">Gerade </w:t>
            </w:r>
            <w:r w:rsidR="008C040F" w:rsidRPr="00C64566">
              <w:rPr>
                <w:rFonts w:ascii="Arial" w:hAnsi="Arial" w:cs="Arial"/>
                <w:sz w:val="20"/>
                <w:szCs w:val="20"/>
                <w:lang w:val="de-DE"/>
              </w:rPr>
              <w:t>mit der</w:t>
            </w:r>
            <w:r w:rsidR="008C040F" w:rsidRPr="00C64566">
              <w:rPr>
                <w:rFonts w:ascii="Arial" w:hAnsi="Arial" w:cs="Arial"/>
                <w:spacing w:val="-39"/>
                <w:sz w:val="20"/>
                <w:szCs w:val="20"/>
                <w:lang w:val="de-DE"/>
              </w:rPr>
              <w:t xml:space="preserve"> </w:t>
            </w:r>
            <w:r w:rsidR="008C040F" w:rsidRPr="00C64566">
              <w:rPr>
                <w:rFonts w:ascii="Arial" w:hAnsi="Arial" w:cs="Arial"/>
                <w:i/>
                <w:sz w:val="20"/>
                <w:szCs w:val="20"/>
                <w:lang w:val="de-DE"/>
              </w:rPr>
              <w:t>Gleichung</w:t>
            </w:r>
          </w:p>
          <w:p w14:paraId="077927E3" w14:textId="77777777" w:rsidR="008C040F" w:rsidRPr="00C64566" w:rsidRDefault="008C040F" w:rsidP="002D5F8F">
            <w:pPr>
              <w:pStyle w:val="TableParagraph"/>
              <w:spacing w:before="120" w:after="120"/>
              <w:rPr>
                <w:rFonts w:ascii="Arial" w:hAnsi="Arial" w:cs="Arial"/>
                <w:sz w:val="20"/>
                <w:szCs w:val="20"/>
                <w:lang w:val="de-DE"/>
              </w:rPr>
            </w:pPr>
            <w:r w:rsidRPr="00C64566">
              <w:rPr>
                <w:rFonts w:ascii="Arial" w:hAnsi="Arial" w:cs="Arial"/>
                <w:i/>
                <w:sz w:val="20"/>
                <w:szCs w:val="20"/>
                <w:lang w:val="de-DE"/>
              </w:rPr>
              <w:t>y = mx + c</w:t>
            </w:r>
            <w:r w:rsidRPr="00C64566">
              <w:rPr>
                <w:rFonts w:ascii="Arial" w:hAnsi="Arial" w:cs="Arial"/>
                <w:sz w:val="20"/>
                <w:szCs w:val="20"/>
                <w:lang w:val="de-DE"/>
              </w:rPr>
              <w:t xml:space="preserve"> u. a. unter</w:t>
            </w:r>
            <w:r w:rsidRPr="00C64566">
              <w:rPr>
                <w:rFonts w:ascii="Arial" w:hAnsi="Arial" w:cs="Arial"/>
                <w:spacing w:val="-18"/>
                <w:sz w:val="20"/>
                <w:szCs w:val="20"/>
                <w:lang w:val="de-DE"/>
              </w:rPr>
              <w:t xml:space="preserve"> </w:t>
            </w:r>
            <w:r w:rsidRPr="00C64566">
              <w:rPr>
                <w:rFonts w:ascii="Arial" w:hAnsi="Arial" w:cs="Arial"/>
                <w:sz w:val="20"/>
                <w:szCs w:val="20"/>
                <w:lang w:val="de-DE"/>
              </w:rPr>
              <w:t xml:space="preserve">Verwendung von </w:t>
            </w:r>
            <w:r w:rsidRPr="00C64566">
              <w:rPr>
                <w:rFonts w:ascii="Arial" w:hAnsi="Arial" w:cs="Arial"/>
                <w:i/>
                <w:sz w:val="20"/>
                <w:szCs w:val="20"/>
                <w:lang w:val="de-DE"/>
              </w:rPr>
              <w:t>Steigung</w:t>
            </w:r>
            <w:r w:rsidRPr="00C64566">
              <w:rPr>
                <w:rFonts w:ascii="Arial" w:hAnsi="Arial" w:cs="Arial"/>
                <w:i/>
                <w:spacing w:val="-18"/>
                <w:sz w:val="20"/>
                <w:szCs w:val="20"/>
                <w:lang w:val="de-DE"/>
              </w:rPr>
              <w:t xml:space="preserve"> </w:t>
            </w:r>
            <w:r w:rsidRPr="00C64566">
              <w:rPr>
                <w:rFonts w:ascii="Arial" w:hAnsi="Arial" w:cs="Arial"/>
                <w:sz w:val="20"/>
                <w:szCs w:val="20"/>
                <w:lang w:val="de-DE"/>
              </w:rPr>
              <w:t xml:space="preserve">und </w:t>
            </w:r>
            <w:r w:rsidRPr="00C64566">
              <w:rPr>
                <w:rFonts w:ascii="Arial" w:hAnsi="Arial" w:cs="Arial"/>
                <w:i/>
                <w:sz w:val="20"/>
                <w:szCs w:val="20"/>
                <w:lang w:val="de-DE"/>
              </w:rPr>
              <w:t>Steigungsdreiecken</w:t>
            </w:r>
            <w:r w:rsidRPr="00C64566">
              <w:rPr>
                <w:rFonts w:ascii="Arial" w:hAnsi="Arial" w:cs="Arial"/>
                <w:i/>
                <w:spacing w:val="-6"/>
                <w:sz w:val="20"/>
                <w:szCs w:val="20"/>
                <w:lang w:val="de-DE"/>
              </w:rPr>
              <w:t xml:space="preserve"> </w:t>
            </w:r>
            <w:r w:rsidRPr="00C64566">
              <w:rPr>
                <w:rFonts w:ascii="Arial" w:hAnsi="Arial" w:cs="Arial"/>
                <w:sz w:val="20"/>
                <w:szCs w:val="20"/>
                <w:lang w:val="de-DE"/>
              </w:rPr>
              <w:t>zeic</w:t>
            </w:r>
            <w:r w:rsidRPr="00C64566">
              <w:rPr>
                <w:rFonts w:ascii="Arial" w:hAnsi="Arial" w:cs="Arial"/>
                <w:sz w:val="20"/>
                <w:szCs w:val="20"/>
                <w:lang w:val="de-DE"/>
              </w:rPr>
              <w:t>h</w:t>
            </w:r>
            <w:r w:rsidRPr="00C64566">
              <w:rPr>
                <w:rFonts w:ascii="Arial" w:hAnsi="Arial" w:cs="Arial"/>
                <w:sz w:val="20"/>
                <w:szCs w:val="20"/>
                <w:lang w:val="de-DE"/>
              </w:rPr>
              <w:t xml:space="preserve">nen und einer </w:t>
            </w:r>
            <w:r w:rsidRPr="00C64566">
              <w:rPr>
                <w:rFonts w:ascii="Arial" w:hAnsi="Arial" w:cs="Arial"/>
                <w:i/>
                <w:sz w:val="20"/>
                <w:szCs w:val="20"/>
                <w:lang w:val="de-DE"/>
              </w:rPr>
              <w:t>Geraden</w:t>
            </w:r>
            <w:r w:rsidRPr="00C64566">
              <w:rPr>
                <w:rFonts w:ascii="Arial" w:hAnsi="Arial" w:cs="Arial"/>
                <w:i/>
                <w:spacing w:val="-24"/>
                <w:sz w:val="20"/>
                <w:szCs w:val="20"/>
                <w:lang w:val="de-DE"/>
              </w:rPr>
              <w:t xml:space="preserve"> </w:t>
            </w:r>
            <w:r w:rsidRPr="00C64566">
              <w:rPr>
                <w:rFonts w:ascii="Arial" w:hAnsi="Arial" w:cs="Arial"/>
                <w:sz w:val="20"/>
                <w:szCs w:val="20"/>
                <w:lang w:val="de-DE"/>
              </w:rPr>
              <w:t xml:space="preserve">eine </w:t>
            </w:r>
            <w:r w:rsidRPr="00C64566">
              <w:rPr>
                <w:rFonts w:ascii="Arial" w:hAnsi="Arial" w:cs="Arial"/>
                <w:i/>
                <w:sz w:val="20"/>
                <w:szCs w:val="20"/>
                <w:lang w:val="de-DE"/>
              </w:rPr>
              <w:t>Gleichung</w:t>
            </w:r>
            <w:r w:rsidRPr="00C64566">
              <w:rPr>
                <w:rFonts w:ascii="Arial" w:hAnsi="Arial" w:cs="Arial"/>
                <w:i/>
                <w:spacing w:val="-6"/>
                <w:sz w:val="20"/>
                <w:szCs w:val="20"/>
                <w:lang w:val="de-DE"/>
              </w:rPr>
              <w:t xml:space="preserve"> </w:t>
            </w:r>
            <w:r w:rsidRPr="00C64566">
              <w:rPr>
                <w:rFonts w:ascii="Arial" w:hAnsi="Arial" w:cs="Arial"/>
                <w:sz w:val="20"/>
                <w:szCs w:val="20"/>
                <w:lang w:val="de-DE"/>
              </w:rPr>
              <w:t>zuordnen</w:t>
            </w:r>
          </w:p>
          <w:p w14:paraId="4DFBDBBF" w14:textId="77777777" w:rsidR="008C040F" w:rsidRPr="00C64566" w:rsidRDefault="008C040F" w:rsidP="002D5F8F">
            <w:pPr>
              <w:pStyle w:val="TableParagraph"/>
              <w:spacing w:before="120" w:after="120"/>
              <w:rPr>
                <w:rFonts w:ascii="Arial" w:eastAsia="Arial" w:hAnsi="Arial" w:cs="Arial"/>
                <w:sz w:val="20"/>
                <w:szCs w:val="20"/>
                <w:lang w:val="de-DE"/>
              </w:rPr>
            </w:pPr>
            <w:r w:rsidRPr="00C64566">
              <w:rPr>
                <w:rFonts w:ascii="Arial" w:hAnsi="Arial" w:cs="Arial"/>
                <w:spacing w:val="-4"/>
                <w:sz w:val="20"/>
                <w:szCs w:val="20"/>
                <w:shd w:val="clear" w:color="auto" w:fill="FFE2D5"/>
                <w:lang w:val="de-DE"/>
              </w:rPr>
              <w:t>G:</w:t>
            </w:r>
            <w:r w:rsidRPr="00C64566">
              <w:rPr>
                <w:rFonts w:ascii="Arial" w:hAnsi="Arial" w:cs="Arial"/>
                <w:sz w:val="20"/>
                <w:szCs w:val="20"/>
                <w:lang w:val="de-DE"/>
              </w:rPr>
              <w:t xml:space="preserve"> nicht G, aber [MSA]</w:t>
            </w:r>
          </w:p>
        </w:tc>
        <w:tc>
          <w:tcPr>
            <w:tcW w:w="1249" w:type="pct"/>
            <w:shd w:val="clear" w:color="auto" w:fill="auto"/>
          </w:tcPr>
          <w:p w14:paraId="522A15A3" w14:textId="77777777" w:rsidR="008C040F" w:rsidRPr="00C64566" w:rsidRDefault="008C040F" w:rsidP="002D5F8F">
            <w:pPr>
              <w:spacing w:before="120" w:after="120"/>
              <w:rPr>
                <w:rFonts w:cs="Arial"/>
                <w:b/>
                <w:sz w:val="20"/>
                <w:szCs w:val="20"/>
              </w:rPr>
            </w:pPr>
            <w:r w:rsidRPr="00C64566">
              <w:rPr>
                <w:rFonts w:cs="Arial"/>
                <w:b/>
                <w:sz w:val="20"/>
                <w:szCs w:val="20"/>
              </w:rPr>
              <w:t>Geradengleichung y = mx + b</w:t>
            </w:r>
          </w:p>
          <w:p w14:paraId="338CF398" w14:textId="77777777" w:rsidR="008C040F" w:rsidRPr="00C64566" w:rsidRDefault="008C040F" w:rsidP="002D5F8F">
            <w:pPr>
              <w:spacing w:before="120" w:after="120"/>
              <w:rPr>
                <w:rFonts w:eastAsia="Calibri" w:cs="Arial"/>
                <w:sz w:val="20"/>
                <w:szCs w:val="20"/>
              </w:rPr>
            </w:pPr>
            <w:r w:rsidRPr="00C64566">
              <w:rPr>
                <w:rFonts w:eastAsia="Calibri" w:cs="Arial"/>
                <w:sz w:val="20"/>
                <w:szCs w:val="20"/>
              </w:rPr>
              <w:t>Steigung</w:t>
            </w:r>
            <w:r w:rsidR="00D9163D" w:rsidRPr="00C64566">
              <w:rPr>
                <w:rFonts w:eastAsia="Calibri" w:cs="Arial"/>
                <w:sz w:val="20"/>
                <w:szCs w:val="20"/>
              </w:rPr>
              <w:t>sdreieck</w:t>
            </w:r>
            <w:r w:rsidRPr="00C64566">
              <w:rPr>
                <w:rFonts w:eastAsia="Calibri" w:cs="Arial"/>
                <w:sz w:val="20"/>
                <w:szCs w:val="20"/>
              </w:rPr>
              <w:t xml:space="preserve"> zeichnen</w:t>
            </w:r>
          </w:p>
          <w:p w14:paraId="1596C908" w14:textId="77777777" w:rsidR="008C040F" w:rsidRPr="00C64566" w:rsidRDefault="00B8279C" w:rsidP="002D5F8F">
            <w:pPr>
              <w:spacing w:before="120" w:after="120"/>
              <w:rPr>
                <w:rFonts w:eastAsia="Calibri" w:cs="Arial"/>
                <w:sz w:val="20"/>
                <w:szCs w:val="20"/>
              </w:rPr>
            </w:pPr>
            <w:r w:rsidRPr="00C64566">
              <w:rPr>
                <w:rFonts w:eastAsia="Calibri" w:cs="Arial"/>
                <w:sz w:val="20"/>
                <w:szCs w:val="20"/>
              </w:rPr>
              <w:t>Steigung au</w:t>
            </w:r>
            <w:r w:rsidR="008C040F" w:rsidRPr="00C64566">
              <w:rPr>
                <w:rFonts w:eastAsia="Calibri" w:cs="Arial"/>
                <w:sz w:val="20"/>
                <w:szCs w:val="20"/>
              </w:rPr>
              <w:t>s</w:t>
            </w:r>
            <w:r w:rsidRPr="00C64566">
              <w:rPr>
                <w:rFonts w:eastAsia="Calibri" w:cs="Arial"/>
                <w:sz w:val="20"/>
                <w:szCs w:val="20"/>
              </w:rPr>
              <w:t xml:space="preserve"> </w:t>
            </w:r>
            <w:r w:rsidR="008C040F" w:rsidRPr="00C64566">
              <w:rPr>
                <w:rFonts w:eastAsia="Calibri" w:cs="Arial"/>
                <w:sz w:val="20"/>
                <w:szCs w:val="20"/>
              </w:rPr>
              <w:t>einer Zeichnung bestimmen</w:t>
            </w:r>
          </w:p>
          <w:p w14:paraId="3D3CF2F4" w14:textId="77777777" w:rsidR="008C040F" w:rsidRPr="00C64566" w:rsidRDefault="008C040F" w:rsidP="002D5F8F">
            <w:pPr>
              <w:spacing w:before="120" w:after="120"/>
              <w:rPr>
                <w:rFonts w:eastAsia="Calibri" w:cs="Arial"/>
                <w:sz w:val="20"/>
                <w:szCs w:val="20"/>
              </w:rPr>
            </w:pPr>
            <w:r w:rsidRPr="00C64566">
              <w:rPr>
                <w:rFonts w:eastAsia="Calibri" w:cs="Arial"/>
                <w:sz w:val="20"/>
                <w:szCs w:val="20"/>
              </w:rPr>
              <w:t>Einer Geraden eine Gleichung zuordnen</w:t>
            </w:r>
          </w:p>
        </w:tc>
        <w:tc>
          <w:tcPr>
            <w:tcW w:w="1251" w:type="pct"/>
            <w:shd w:val="clear" w:color="auto" w:fill="auto"/>
          </w:tcPr>
          <w:p w14:paraId="72E2A965" w14:textId="77777777" w:rsidR="008C040F" w:rsidRPr="00C64566" w:rsidRDefault="008C040F" w:rsidP="002D5F8F">
            <w:pPr>
              <w:spacing w:before="120" w:after="120"/>
              <w:rPr>
                <w:rFonts w:eastAsia="Calibri" w:cs="Arial"/>
                <w:sz w:val="20"/>
                <w:szCs w:val="20"/>
              </w:rPr>
            </w:pPr>
            <w:r w:rsidRPr="00C64566">
              <w:rPr>
                <w:rFonts w:eastAsia="Calibri" w:cs="Arial"/>
                <w:sz w:val="20"/>
                <w:szCs w:val="20"/>
              </w:rPr>
              <w:t>Konkrete Zusammenhänge beschreiben</w:t>
            </w:r>
          </w:p>
          <w:p w14:paraId="4434C23F" w14:textId="17A11E85" w:rsidR="008C040F" w:rsidRPr="00C64566" w:rsidRDefault="008C040F" w:rsidP="002D5F8F">
            <w:pPr>
              <w:spacing w:before="120" w:after="120"/>
              <w:rPr>
                <w:rFonts w:eastAsia="Calibri" w:cs="Arial"/>
                <w:sz w:val="20"/>
                <w:szCs w:val="20"/>
              </w:rPr>
            </w:pPr>
            <w:r w:rsidRPr="00C64566">
              <w:rPr>
                <w:rFonts w:eastAsia="Calibri" w:cs="Arial"/>
                <w:sz w:val="20"/>
                <w:szCs w:val="20"/>
              </w:rPr>
              <w:t>Funktionsgraphen mit D</w:t>
            </w:r>
            <w:r w:rsidR="00001FA9" w:rsidRPr="00C64566">
              <w:rPr>
                <w:rFonts w:eastAsia="Calibri" w:cs="Arial"/>
                <w:sz w:val="20"/>
                <w:szCs w:val="20"/>
              </w:rPr>
              <w:t>ynamische</w:t>
            </w:r>
            <w:r w:rsidR="00FD54A2" w:rsidRPr="00C64566">
              <w:rPr>
                <w:rFonts w:eastAsia="Calibri" w:cs="Arial"/>
                <w:sz w:val="20"/>
                <w:szCs w:val="20"/>
              </w:rPr>
              <w:t>r</w:t>
            </w:r>
            <w:r w:rsidR="00001FA9" w:rsidRPr="00C64566">
              <w:rPr>
                <w:rFonts w:eastAsia="Calibri" w:cs="Arial"/>
                <w:sz w:val="20"/>
                <w:szCs w:val="20"/>
              </w:rPr>
              <w:t xml:space="preserve"> Ge</w:t>
            </w:r>
            <w:r w:rsidR="00001FA9" w:rsidRPr="00C64566">
              <w:rPr>
                <w:rFonts w:eastAsia="Calibri" w:cs="Arial"/>
                <w:sz w:val="20"/>
                <w:szCs w:val="20"/>
              </w:rPr>
              <w:t>o</w:t>
            </w:r>
            <w:r w:rsidR="00001FA9" w:rsidRPr="00C64566">
              <w:rPr>
                <w:rFonts w:eastAsia="Calibri" w:cs="Arial"/>
                <w:sz w:val="20"/>
                <w:szCs w:val="20"/>
              </w:rPr>
              <w:t xml:space="preserve">metriesoftware </w:t>
            </w:r>
            <w:r w:rsidRPr="00C64566">
              <w:rPr>
                <w:rFonts w:eastAsia="Calibri" w:cs="Arial"/>
                <w:sz w:val="20"/>
                <w:szCs w:val="20"/>
              </w:rPr>
              <w:t>zeichnen</w:t>
            </w:r>
          </w:p>
          <w:p w14:paraId="7808B782" w14:textId="0105FF9D" w:rsidR="008C040F" w:rsidRPr="00C64566" w:rsidRDefault="009D21D8" w:rsidP="00D11411">
            <w:pPr>
              <w:spacing w:before="120"/>
              <w:rPr>
                <w:rFonts w:eastAsia="Calibri" w:cs="Arial"/>
                <w:sz w:val="20"/>
                <w:szCs w:val="20"/>
              </w:rPr>
            </w:pPr>
            <w:r w:rsidRPr="00C64566">
              <w:rPr>
                <w:rFonts w:eastAsia="Calibri" w:cs="Arial"/>
                <w:sz w:val="20"/>
                <w:szCs w:val="20"/>
              </w:rPr>
              <w:t>B</w:t>
            </w:r>
            <w:r w:rsidR="008C040F" w:rsidRPr="00C64566">
              <w:rPr>
                <w:rFonts w:eastAsia="Calibri" w:cs="Arial"/>
                <w:sz w:val="20"/>
                <w:szCs w:val="20"/>
              </w:rPr>
              <w:t>eim Erstellen von Graphen geeignete Maßstäbe auswählen</w:t>
            </w:r>
          </w:p>
          <w:p w14:paraId="4B2E5726" w14:textId="0AA690D0" w:rsidR="00815DE8" w:rsidRPr="00D11411" w:rsidRDefault="00815DE8" w:rsidP="00D11411">
            <w:pPr>
              <w:rPr>
                <w:rStyle w:val="Hyperlink"/>
                <w:rFonts w:eastAsia="Calibri" w:cs="Arial"/>
                <w:color w:val="auto"/>
                <w:sz w:val="20"/>
                <w:szCs w:val="20"/>
              </w:rPr>
            </w:pPr>
          </w:p>
          <w:p w14:paraId="6EFE447C" w14:textId="2108A733" w:rsidR="00BC15B6" w:rsidRDefault="00815DE8" w:rsidP="009D21D8">
            <w:pPr>
              <w:spacing w:before="120"/>
              <w:rPr>
                <w:rFonts w:eastAsia="Calibri" w:cs="Arial"/>
                <w:sz w:val="20"/>
                <w:szCs w:val="20"/>
              </w:rPr>
            </w:pPr>
            <w:r w:rsidRPr="00815DE8">
              <w:rPr>
                <w:rStyle w:val="Hyperlink"/>
                <w:rFonts w:eastAsia="Calibri" w:cs="Arial"/>
                <w:sz w:val="20"/>
                <w:szCs w:val="20"/>
              </w:rPr>
              <w:t>http://www.schule-bw.de/faecher-und-schularten/mathematisch-naturwissenschaftliche-fa</w:t>
            </w:r>
            <w:r w:rsidRPr="00815DE8">
              <w:rPr>
                <w:rStyle w:val="Hyperlink"/>
                <w:rFonts w:eastAsia="Calibri" w:cs="Arial"/>
                <w:sz w:val="20"/>
                <w:szCs w:val="20"/>
              </w:rPr>
              <w:t>e</w:t>
            </w:r>
            <w:r w:rsidRPr="00815DE8">
              <w:rPr>
                <w:rStyle w:val="Hyperlink"/>
                <w:rFonts w:eastAsia="Calibri" w:cs="Arial"/>
                <w:sz w:val="20"/>
                <w:szCs w:val="20"/>
              </w:rPr>
              <w:t>cher/mathematik/unterrichtsmaterialien/sekundarstufe1/fktn/linearfktn</w:t>
            </w:r>
            <w:r w:rsidR="00B24D54" w:rsidRPr="00C64566">
              <w:rPr>
                <w:rStyle w:val="Hyperlink"/>
                <w:rFonts w:eastAsia="Calibri" w:cs="Arial"/>
                <w:sz w:val="20"/>
                <w:szCs w:val="20"/>
              </w:rPr>
              <w:br/>
            </w:r>
            <w:r w:rsidR="00BC15B6">
              <w:rPr>
                <w:sz w:val="20"/>
                <w:szCs w:val="20"/>
              </w:rPr>
              <w:t>(geprüft am 08.05.2017)</w:t>
            </w:r>
          </w:p>
          <w:p w14:paraId="2718B22F" w14:textId="2B964BCC" w:rsidR="00B24D54" w:rsidRPr="00C64566" w:rsidRDefault="00B24D54" w:rsidP="009D21D8">
            <w:pPr>
              <w:spacing w:before="120"/>
              <w:rPr>
                <w:rFonts w:eastAsia="Calibri" w:cs="Arial"/>
                <w:sz w:val="20"/>
                <w:szCs w:val="20"/>
              </w:rPr>
            </w:pPr>
            <w:r w:rsidRPr="00C64566">
              <w:rPr>
                <w:rFonts w:eastAsia="Calibri" w:cs="Arial"/>
                <w:sz w:val="20"/>
                <w:szCs w:val="20"/>
              </w:rPr>
              <w:t>Landesbildungsserver: Leitidee Funkti</w:t>
            </w:r>
            <w:r w:rsidRPr="00C64566">
              <w:rPr>
                <w:rFonts w:eastAsia="Calibri" w:cs="Arial"/>
                <w:sz w:val="20"/>
                <w:szCs w:val="20"/>
              </w:rPr>
              <w:t>o</w:t>
            </w:r>
            <w:r w:rsidRPr="00C64566">
              <w:rPr>
                <w:rFonts w:eastAsia="Calibri" w:cs="Arial"/>
                <w:sz w:val="20"/>
                <w:szCs w:val="20"/>
              </w:rPr>
              <w:t>naler Zusammenhang</w:t>
            </w:r>
          </w:p>
        </w:tc>
      </w:tr>
      <w:tr w:rsidR="008C040F" w:rsidRPr="0047496A" w14:paraId="1136FCD9" w14:textId="77777777" w:rsidTr="00BC15B6">
        <w:tc>
          <w:tcPr>
            <w:tcW w:w="1250" w:type="pct"/>
            <w:vMerge/>
            <w:shd w:val="clear" w:color="auto" w:fill="auto"/>
          </w:tcPr>
          <w:p w14:paraId="1DA2D721" w14:textId="77777777" w:rsidR="008C040F" w:rsidRPr="00C64566" w:rsidRDefault="008C040F" w:rsidP="002D5F8F">
            <w:pPr>
              <w:pStyle w:val="LoTabelle-6pt"/>
              <w:spacing w:after="120"/>
              <w:rPr>
                <w:b/>
                <w:szCs w:val="20"/>
              </w:rPr>
            </w:pPr>
          </w:p>
        </w:tc>
        <w:tc>
          <w:tcPr>
            <w:tcW w:w="1250" w:type="pct"/>
            <w:shd w:val="clear" w:color="auto" w:fill="auto"/>
          </w:tcPr>
          <w:p w14:paraId="0B23D440" w14:textId="77777777" w:rsidR="008C040F" w:rsidRPr="00C64566" w:rsidRDefault="008C040F" w:rsidP="00D11411">
            <w:pPr>
              <w:rPr>
                <w:rFonts w:cs="Arial"/>
                <w:sz w:val="20"/>
                <w:szCs w:val="20"/>
              </w:rPr>
            </w:pPr>
            <w:r w:rsidRPr="00C64566">
              <w:rPr>
                <w:rFonts w:cs="Arial"/>
                <w:sz w:val="20"/>
                <w:szCs w:val="20"/>
              </w:rPr>
              <w:t>(7)</w:t>
            </w:r>
            <w:r w:rsidRPr="00C64566">
              <w:rPr>
                <w:rFonts w:cs="Arial"/>
                <w:spacing w:val="55"/>
                <w:sz w:val="20"/>
                <w:szCs w:val="20"/>
              </w:rPr>
              <w:t xml:space="preserve"> </w:t>
            </w:r>
            <w:r w:rsidRPr="00C64566">
              <w:rPr>
                <w:rFonts w:cs="Arial"/>
                <w:sz w:val="20"/>
                <w:szCs w:val="20"/>
              </w:rPr>
              <w:t>aus den</w:t>
            </w:r>
            <w:r w:rsidRPr="00C64566">
              <w:rPr>
                <w:rFonts w:cs="Arial"/>
                <w:spacing w:val="-27"/>
                <w:sz w:val="20"/>
                <w:szCs w:val="20"/>
              </w:rPr>
              <w:t xml:space="preserve"> </w:t>
            </w:r>
            <w:r w:rsidRPr="00C64566">
              <w:rPr>
                <w:rFonts w:cs="Arial"/>
                <w:i/>
                <w:sz w:val="20"/>
                <w:szCs w:val="20"/>
              </w:rPr>
              <w:t xml:space="preserve">Koordinaten </w:t>
            </w:r>
            <w:r w:rsidRPr="00C64566">
              <w:rPr>
                <w:rFonts w:cs="Arial"/>
                <w:sz w:val="20"/>
                <w:szCs w:val="20"/>
              </w:rPr>
              <w:t xml:space="preserve">zweier </w:t>
            </w:r>
            <w:r w:rsidRPr="00C64566">
              <w:rPr>
                <w:rFonts w:cs="Arial"/>
                <w:i/>
                <w:sz w:val="20"/>
                <w:szCs w:val="20"/>
              </w:rPr>
              <w:t>Punkte</w:t>
            </w:r>
            <w:r w:rsidRPr="00C64566">
              <w:rPr>
                <w:rFonts w:cs="Arial"/>
                <w:i/>
                <w:spacing w:val="-12"/>
                <w:sz w:val="20"/>
                <w:szCs w:val="20"/>
              </w:rPr>
              <w:t xml:space="preserve"> </w:t>
            </w:r>
            <w:r w:rsidRPr="00C64566">
              <w:rPr>
                <w:rFonts w:cs="Arial"/>
                <w:sz w:val="20"/>
                <w:szCs w:val="20"/>
              </w:rPr>
              <w:t xml:space="preserve">zunächst die </w:t>
            </w:r>
            <w:r w:rsidRPr="00C64566">
              <w:rPr>
                <w:rFonts w:cs="Arial"/>
                <w:i/>
                <w:sz w:val="20"/>
                <w:szCs w:val="20"/>
              </w:rPr>
              <w:t>Steigung</w:t>
            </w:r>
            <w:r w:rsidRPr="00C64566">
              <w:rPr>
                <w:rFonts w:cs="Arial"/>
                <w:sz w:val="20"/>
                <w:szCs w:val="20"/>
              </w:rPr>
              <w:t>, dann</w:t>
            </w:r>
            <w:r w:rsidRPr="00C64566">
              <w:rPr>
                <w:rFonts w:cs="Arial"/>
                <w:spacing w:val="-18"/>
                <w:sz w:val="20"/>
                <w:szCs w:val="20"/>
              </w:rPr>
              <w:t xml:space="preserve"> </w:t>
            </w:r>
            <w:r w:rsidRPr="00C64566">
              <w:rPr>
                <w:rFonts w:cs="Arial"/>
                <w:sz w:val="20"/>
                <w:szCs w:val="20"/>
              </w:rPr>
              <w:t xml:space="preserve">den </w:t>
            </w:r>
            <w:r w:rsidRPr="00C64566">
              <w:rPr>
                <w:rFonts w:cs="Arial"/>
                <w:i/>
                <w:sz w:val="20"/>
                <w:szCs w:val="20"/>
              </w:rPr>
              <w:t>y-Achsenabschnitt</w:t>
            </w:r>
            <w:r w:rsidRPr="00C64566">
              <w:rPr>
                <w:rFonts w:cs="Arial"/>
                <w:i/>
                <w:spacing w:val="-6"/>
                <w:sz w:val="20"/>
                <w:szCs w:val="20"/>
              </w:rPr>
              <w:t xml:space="preserve"> </w:t>
            </w:r>
            <w:r w:rsidRPr="00C64566">
              <w:rPr>
                <w:rFonts w:cs="Arial"/>
                <w:sz w:val="20"/>
                <w:szCs w:val="20"/>
              </w:rPr>
              <w:t>der zugehörigen</w:t>
            </w:r>
            <w:r w:rsidRPr="00C64566">
              <w:rPr>
                <w:rFonts w:cs="Arial"/>
                <w:spacing w:val="-6"/>
                <w:sz w:val="20"/>
                <w:szCs w:val="20"/>
              </w:rPr>
              <w:t xml:space="preserve"> </w:t>
            </w:r>
            <w:r w:rsidRPr="00C64566">
              <w:rPr>
                <w:rFonts w:cs="Arial"/>
                <w:i/>
                <w:sz w:val="20"/>
                <w:szCs w:val="20"/>
              </w:rPr>
              <w:t>Ger</w:t>
            </w:r>
            <w:r w:rsidRPr="00C64566">
              <w:rPr>
                <w:rFonts w:cs="Arial"/>
                <w:i/>
                <w:sz w:val="20"/>
                <w:szCs w:val="20"/>
              </w:rPr>
              <w:t>a</w:t>
            </w:r>
            <w:r w:rsidRPr="00C64566">
              <w:rPr>
                <w:rFonts w:cs="Arial"/>
                <w:i/>
                <w:sz w:val="20"/>
                <w:szCs w:val="20"/>
              </w:rPr>
              <w:t xml:space="preserve">den </w:t>
            </w:r>
            <w:r w:rsidRPr="00C64566">
              <w:rPr>
                <w:rFonts w:cs="Arial"/>
                <w:sz w:val="20"/>
                <w:szCs w:val="20"/>
              </w:rPr>
              <w:t>berechnen und</w:t>
            </w:r>
            <w:r w:rsidRPr="00C64566">
              <w:rPr>
                <w:rFonts w:cs="Arial"/>
                <w:spacing w:val="-12"/>
                <w:sz w:val="20"/>
                <w:szCs w:val="20"/>
              </w:rPr>
              <w:t xml:space="preserve"> </w:t>
            </w:r>
            <w:r w:rsidRPr="00C64566">
              <w:rPr>
                <w:rFonts w:cs="Arial"/>
                <w:sz w:val="20"/>
                <w:szCs w:val="20"/>
              </w:rPr>
              <w:t xml:space="preserve">eine </w:t>
            </w:r>
            <w:r w:rsidRPr="00C64566">
              <w:rPr>
                <w:rFonts w:cs="Arial"/>
                <w:i/>
                <w:sz w:val="20"/>
                <w:szCs w:val="20"/>
              </w:rPr>
              <w:t xml:space="preserve">Gleichung </w:t>
            </w:r>
            <w:r w:rsidRPr="00C64566">
              <w:rPr>
                <w:rFonts w:cs="Arial"/>
                <w:sz w:val="20"/>
                <w:szCs w:val="20"/>
              </w:rPr>
              <w:t>der</w:t>
            </w:r>
            <w:r w:rsidRPr="00C64566">
              <w:rPr>
                <w:rFonts w:cs="Arial"/>
                <w:spacing w:val="-12"/>
                <w:sz w:val="20"/>
                <w:szCs w:val="20"/>
              </w:rPr>
              <w:t xml:space="preserve"> </w:t>
            </w:r>
            <w:r w:rsidRPr="00C64566">
              <w:rPr>
                <w:rFonts w:cs="Arial"/>
                <w:i/>
                <w:sz w:val="20"/>
                <w:szCs w:val="20"/>
              </w:rPr>
              <w:t xml:space="preserve">Geraden </w:t>
            </w:r>
            <w:r w:rsidRPr="00C64566">
              <w:rPr>
                <w:rFonts w:cs="Arial"/>
                <w:sz w:val="20"/>
                <w:szCs w:val="20"/>
              </w:rPr>
              <w:t>angeben</w:t>
            </w:r>
          </w:p>
          <w:p w14:paraId="789244C2" w14:textId="77777777" w:rsidR="008C040F" w:rsidRPr="00C64566" w:rsidRDefault="008C040F" w:rsidP="009D21D8">
            <w:pPr>
              <w:spacing w:after="120"/>
              <w:rPr>
                <w:rFonts w:cs="Arial"/>
                <w:sz w:val="20"/>
                <w:szCs w:val="20"/>
              </w:rPr>
            </w:pPr>
            <w:r w:rsidRPr="00C64566">
              <w:rPr>
                <w:spacing w:val="-4"/>
                <w:sz w:val="20"/>
                <w:szCs w:val="20"/>
                <w:shd w:val="clear" w:color="auto" w:fill="FFE2D5"/>
              </w:rPr>
              <w:t>G:</w:t>
            </w:r>
            <w:r w:rsidRPr="00C64566">
              <w:rPr>
                <w:rFonts w:eastAsia="Calibri"/>
                <w:sz w:val="20"/>
                <w:szCs w:val="20"/>
              </w:rPr>
              <w:t xml:space="preserve"> nicht G</w:t>
            </w:r>
          </w:p>
        </w:tc>
        <w:tc>
          <w:tcPr>
            <w:tcW w:w="1249" w:type="pct"/>
            <w:shd w:val="clear" w:color="auto" w:fill="auto"/>
          </w:tcPr>
          <w:p w14:paraId="1E64B872" w14:textId="77777777" w:rsidR="008C040F" w:rsidRPr="00C64566" w:rsidRDefault="008C040F" w:rsidP="009D21D8">
            <w:pPr>
              <w:spacing w:after="120"/>
              <w:rPr>
                <w:rFonts w:eastAsia="Calibri" w:cs="Arial"/>
                <w:b/>
                <w:sz w:val="20"/>
                <w:szCs w:val="20"/>
              </w:rPr>
            </w:pPr>
            <w:r w:rsidRPr="00C64566">
              <w:rPr>
                <w:rFonts w:eastAsia="Calibri" w:cs="Arial"/>
                <w:b/>
                <w:sz w:val="20"/>
                <w:szCs w:val="20"/>
              </w:rPr>
              <w:t>Gleichung berechnen</w:t>
            </w:r>
          </w:p>
          <w:p w14:paraId="31FF6C7C" w14:textId="77777777" w:rsidR="00B22CF1" w:rsidRPr="00C64566" w:rsidRDefault="008C040F" w:rsidP="009D21D8">
            <w:pPr>
              <w:spacing w:after="120"/>
              <w:rPr>
                <w:rFonts w:eastAsia="Calibri" w:cs="Arial"/>
                <w:sz w:val="20"/>
                <w:szCs w:val="20"/>
              </w:rPr>
            </w:pPr>
            <w:r w:rsidRPr="00C64566">
              <w:rPr>
                <w:rFonts w:eastAsia="Calibri" w:cs="Arial"/>
                <w:sz w:val="20"/>
                <w:szCs w:val="20"/>
              </w:rPr>
              <w:t>Stei</w:t>
            </w:r>
            <w:r w:rsidR="00B22CF1" w:rsidRPr="00C64566">
              <w:rPr>
                <w:rFonts w:eastAsia="Calibri" w:cs="Arial"/>
                <w:sz w:val="20"/>
                <w:szCs w:val="20"/>
              </w:rPr>
              <w:t>gung berechnen</w:t>
            </w:r>
          </w:p>
          <w:p w14:paraId="63354A22" w14:textId="2EF190BD" w:rsidR="008C040F" w:rsidRPr="00C64566" w:rsidRDefault="008C040F" w:rsidP="009D21D8">
            <w:pPr>
              <w:spacing w:after="120"/>
              <w:rPr>
                <w:rFonts w:eastAsia="Calibri" w:cs="Arial"/>
                <w:sz w:val="20"/>
                <w:szCs w:val="20"/>
              </w:rPr>
            </w:pPr>
            <w:r w:rsidRPr="00C64566">
              <w:rPr>
                <w:rFonts w:eastAsia="Calibri" w:cs="Arial"/>
                <w:sz w:val="20"/>
                <w:szCs w:val="20"/>
              </w:rPr>
              <w:t>y-Achsenabschnitt berechnen</w:t>
            </w:r>
          </w:p>
        </w:tc>
        <w:tc>
          <w:tcPr>
            <w:tcW w:w="1251" w:type="pct"/>
            <w:shd w:val="clear" w:color="auto" w:fill="auto"/>
          </w:tcPr>
          <w:p w14:paraId="0E69F05E" w14:textId="77777777" w:rsidR="008C040F" w:rsidRPr="00C64566" w:rsidRDefault="008C040F" w:rsidP="009D21D8">
            <w:pPr>
              <w:spacing w:after="120"/>
              <w:rPr>
                <w:rFonts w:eastAsia="Calibri" w:cs="Arial"/>
                <w:sz w:val="20"/>
                <w:szCs w:val="20"/>
              </w:rPr>
            </w:pPr>
          </w:p>
        </w:tc>
      </w:tr>
      <w:tr w:rsidR="008C040F" w:rsidRPr="0047496A" w14:paraId="0463ECDB" w14:textId="77777777" w:rsidTr="00BC15B6">
        <w:tc>
          <w:tcPr>
            <w:tcW w:w="1250" w:type="pct"/>
            <w:vMerge/>
            <w:shd w:val="clear" w:color="auto" w:fill="auto"/>
          </w:tcPr>
          <w:p w14:paraId="058EDB3D" w14:textId="77777777" w:rsidR="008C040F" w:rsidRPr="00C64566" w:rsidRDefault="008C040F" w:rsidP="002D5F8F">
            <w:pPr>
              <w:pStyle w:val="LoTabelle-6pt"/>
              <w:spacing w:after="120"/>
              <w:rPr>
                <w:b/>
                <w:szCs w:val="20"/>
              </w:rPr>
            </w:pPr>
          </w:p>
        </w:tc>
        <w:tc>
          <w:tcPr>
            <w:tcW w:w="1250" w:type="pct"/>
            <w:shd w:val="clear" w:color="auto" w:fill="auto"/>
          </w:tcPr>
          <w:p w14:paraId="547D74CC" w14:textId="77777777" w:rsidR="008C040F" w:rsidRPr="00C64566" w:rsidRDefault="008C040F" w:rsidP="002D5F8F">
            <w:pPr>
              <w:spacing w:before="120" w:after="120"/>
              <w:rPr>
                <w:rFonts w:cs="Arial"/>
                <w:sz w:val="20"/>
                <w:szCs w:val="20"/>
              </w:rPr>
            </w:pPr>
            <w:r w:rsidRPr="00C64566">
              <w:rPr>
                <w:rFonts w:cs="Arial"/>
                <w:sz w:val="20"/>
                <w:szCs w:val="20"/>
              </w:rPr>
              <w:t>(8)</w:t>
            </w:r>
            <w:r w:rsidRPr="00C64566">
              <w:rPr>
                <w:rFonts w:cs="Arial"/>
                <w:spacing w:val="55"/>
                <w:sz w:val="20"/>
                <w:szCs w:val="20"/>
              </w:rPr>
              <w:t xml:space="preserve"> </w:t>
            </w:r>
            <w:r w:rsidRPr="00C64566">
              <w:rPr>
                <w:rFonts w:cs="Arial"/>
                <w:sz w:val="20"/>
                <w:szCs w:val="20"/>
              </w:rPr>
              <w:t xml:space="preserve">bei </w:t>
            </w:r>
            <w:r w:rsidRPr="00C64566">
              <w:rPr>
                <w:rFonts w:cs="Arial"/>
                <w:i/>
                <w:sz w:val="20"/>
                <w:szCs w:val="20"/>
              </w:rPr>
              <w:t>linearen</w:t>
            </w:r>
            <w:r w:rsidRPr="00C64566">
              <w:rPr>
                <w:rFonts w:cs="Arial"/>
                <w:i/>
                <w:spacing w:val="-27"/>
                <w:sz w:val="20"/>
                <w:szCs w:val="20"/>
              </w:rPr>
              <w:t xml:space="preserve"> </w:t>
            </w:r>
            <w:r w:rsidRPr="00C64566">
              <w:rPr>
                <w:rFonts w:cs="Arial"/>
                <w:i/>
                <w:sz w:val="20"/>
                <w:szCs w:val="20"/>
              </w:rPr>
              <w:t xml:space="preserve">Zuordnungen </w:t>
            </w:r>
            <w:r w:rsidRPr="00C64566">
              <w:rPr>
                <w:rFonts w:cs="Arial"/>
                <w:sz w:val="20"/>
                <w:szCs w:val="20"/>
              </w:rPr>
              <w:t>das</w:t>
            </w:r>
            <w:r w:rsidRPr="00C64566">
              <w:rPr>
                <w:rFonts w:cs="Arial"/>
                <w:spacing w:val="-6"/>
                <w:sz w:val="20"/>
                <w:szCs w:val="20"/>
              </w:rPr>
              <w:t xml:space="preserve"> </w:t>
            </w:r>
            <w:r w:rsidRPr="00C64566">
              <w:rPr>
                <w:rFonts w:cs="Arial"/>
                <w:sz w:val="20"/>
                <w:szCs w:val="20"/>
              </w:rPr>
              <w:t>Änd</w:t>
            </w:r>
            <w:r w:rsidRPr="00C64566">
              <w:rPr>
                <w:rFonts w:cs="Arial"/>
                <w:sz w:val="20"/>
                <w:szCs w:val="20"/>
              </w:rPr>
              <w:t>e</w:t>
            </w:r>
            <w:r w:rsidRPr="00C64566">
              <w:rPr>
                <w:rFonts w:cs="Arial"/>
                <w:sz w:val="20"/>
                <w:szCs w:val="20"/>
              </w:rPr>
              <w:t>rungsverhalten im</w:t>
            </w:r>
            <w:r w:rsidRPr="00C64566">
              <w:rPr>
                <w:rFonts w:cs="Arial"/>
                <w:spacing w:val="-6"/>
                <w:sz w:val="20"/>
                <w:szCs w:val="20"/>
              </w:rPr>
              <w:t xml:space="preserve"> </w:t>
            </w:r>
            <w:r w:rsidRPr="00C64566">
              <w:rPr>
                <w:rFonts w:cs="Arial"/>
                <w:sz w:val="20"/>
                <w:szCs w:val="20"/>
              </w:rPr>
              <w:t>Sachzusammenhang beschreiben</w:t>
            </w:r>
          </w:p>
          <w:p w14:paraId="6DA9A730" w14:textId="4D67BEB4" w:rsidR="008C040F" w:rsidRPr="00C64566" w:rsidRDefault="008C040F" w:rsidP="002D5F8F">
            <w:pPr>
              <w:spacing w:before="120" w:after="120"/>
              <w:rPr>
                <w:rFonts w:cs="Arial"/>
                <w:sz w:val="20"/>
                <w:szCs w:val="20"/>
              </w:rPr>
            </w:pPr>
            <w:r w:rsidRPr="00C64566">
              <w:rPr>
                <w:spacing w:val="-4"/>
                <w:sz w:val="20"/>
                <w:szCs w:val="20"/>
                <w:shd w:val="clear" w:color="auto" w:fill="FFE2D5"/>
              </w:rPr>
              <w:t>G:</w:t>
            </w:r>
            <w:r w:rsidRPr="00C64566">
              <w:rPr>
                <w:rFonts w:eastAsia="Calibri"/>
                <w:sz w:val="20"/>
                <w:szCs w:val="20"/>
              </w:rPr>
              <w:t xml:space="preserve"> nicht G, aber [MSA]</w:t>
            </w:r>
          </w:p>
          <w:p w14:paraId="61A56F54" w14:textId="36660A1C" w:rsidR="008C040F" w:rsidRPr="00C64566" w:rsidRDefault="008C040F" w:rsidP="00DB1F3C">
            <w:pPr>
              <w:spacing w:before="120"/>
              <w:rPr>
                <w:rFonts w:cs="Arial"/>
                <w:sz w:val="20"/>
                <w:szCs w:val="20"/>
              </w:rPr>
            </w:pPr>
            <w:r w:rsidRPr="00C64566">
              <w:rPr>
                <w:rFonts w:cs="Arial"/>
                <w:spacing w:val="-4"/>
                <w:sz w:val="20"/>
                <w:szCs w:val="20"/>
                <w:shd w:val="clear" w:color="auto" w:fill="F5A092"/>
              </w:rPr>
              <w:t>E:</w:t>
            </w:r>
            <w:r w:rsidRPr="00C64566">
              <w:rPr>
                <w:rFonts w:cs="Arial"/>
                <w:spacing w:val="-4"/>
                <w:sz w:val="20"/>
                <w:szCs w:val="20"/>
              </w:rPr>
              <w:t xml:space="preserve"> </w:t>
            </w:r>
            <w:r w:rsidRPr="00C64566">
              <w:rPr>
                <w:rFonts w:cs="Arial"/>
                <w:sz w:val="20"/>
                <w:szCs w:val="20"/>
              </w:rPr>
              <w:t>(8)</w:t>
            </w:r>
            <w:r w:rsidRPr="00C64566">
              <w:rPr>
                <w:rFonts w:cs="Arial"/>
                <w:spacing w:val="-34"/>
                <w:sz w:val="20"/>
                <w:szCs w:val="20"/>
              </w:rPr>
              <w:t xml:space="preserve"> </w:t>
            </w:r>
            <w:r w:rsidRPr="00C64566">
              <w:rPr>
                <w:rFonts w:cs="Arial"/>
                <w:sz w:val="20"/>
                <w:szCs w:val="20"/>
              </w:rPr>
              <w:t>bei</w:t>
            </w:r>
            <w:r w:rsidRPr="00C64566">
              <w:rPr>
                <w:rFonts w:cs="Arial"/>
                <w:spacing w:val="-34"/>
                <w:sz w:val="20"/>
                <w:szCs w:val="20"/>
              </w:rPr>
              <w:t xml:space="preserve"> </w:t>
            </w:r>
            <w:r w:rsidRPr="00C64566">
              <w:rPr>
                <w:rFonts w:cs="Arial"/>
                <w:i/>
                <w:sz w:val="20"/>
                <w:szCs w:val="20"/>
              </w:rPr>
              <w:t>linearen</w:t>
            </w:r>
            <w:r w:rsidRPr="00C64566">
              <w:rPr>
                <w:rFonts w:cs="Arial"/>
                <w:i/>
                <w:spacing w:val="-43"/>
                <w:sz w:val="20"/>
                <w:szCs w:val="20"/>
              </w:rPr>
              <w:t xml:space="preserve"> </w:t>
            </w:r>
            <w:r w:rsidRPr="00C64566">
              <w:rPr>
                <w:rFonts w:cs="Arial"/>
                <w:i/>
                <w:sz w:val="20"/>
                <w:szCs w:val="20"/>
              </w:rPr>
              <w:t>Funktionen</w:t>
            </w:r>
            <w:r w:rsidRPr="00C64566">
              <w:rPr>
                <w:rFonts w:cs="Arial"/>
                <w:i/>
                <w:spacing w:val="-43"/>
                <w:sz w:val="20"/>
                <w:szCs w:val="20"/>
              </w:rPr>
              <w:t xml:space="preserve"> </w:t>
            </w:r>
            <w:r w:rsidRPr="00C64566">
              <w:rPr>
                <w:rFonts w:cs="Arial"/>
                <w:sz w:val="20"/>
                <w:szCs w:val="20"/>
              </w:rPr>
              <w:t>das Änd</w:t>
            </w:r>
            <w:r w:rsidRPr="00C64566">
              <w:rPr>
                <w:rFonts w:cs="Arial"/>
                <w:sz w:val="20"/>
                <w:szCs w:val="20"/>
              </w:rPr>
              <w:t>e</w:t>
            </w:r>
            <w:r w:rsidRPr="00C64566">
              <w:rPr>
                <w:rFonts w:cs="Arial"/>
                <w:sz w:val="20"/>
                <w:szCs w:val="20"/>
              </w:rPr>
              <w:t>rungsverhalten im Sachzusammenhang mithilfe der Änderungsrate</w:t>
            </w:r>
            <w:r w:rsidRPr="00C64566">
              <w:rPr>
                <w:rFonts w:cs="Arial"/>
                <w:spacing w:val="8"/>
                <w:sz w:val="20"/>
                <w:szCs w:val="20"/>
              </w:rPr>
              <w:t xml:space="preserve"> </w:t>
            </w:r>
            <w:r w:rsidRPr="00C64566">
              <w:rPr>
                <w:rFonts w:cs="Arial"/>
                <w:sz w:val="20"/>
                <w:szCs w:val="20"/>
              </w:rPr>
              <w:t>beschreiben</w:t>
            </w:r>
          </w:p>
        </w:tc>
        <w:tc>
          <w:tcPr>
            <w:tcW w:w="1249" w:type="pct"/>
            <w:shd w:val="clear" w:color="auto" w:fill="auto"/>
          </w:tcPr>
          <w:p w14:paraId="22ACC6E1" w14:textId="77777777" w:rsidR="008C040F" w:rsidRPr="00C64566" w:rsidRDefault="008C040F" w:rsidP="002D5F8F">
            <w:pPr>
              <w:spacing w:before="120" w:after="120"/>
              <w:rPr>
                <w:rFonts w:eastAsia="Calibri" w:cs="Arial"/>
                <w:b/>
                <w:sz w:val="20"/>
                <w:szCs w:val="20"/>
              </w:rPr>
            </w:pPr>
            <w:r w:rsidRPr="00C64566">
              <w:rPr>
                <w:rFonts w:eastAsia="Calibri" w:cs="Arial"/>
                <w:b/>
                <w:sz w:val="20"/>
                <w:szCs w:val="20"/>
              </w:rPr>
              <w:t>Änderungsverhalten in Sachzusa</w:t>
            </w:r>
            <w:r w:rsidRPr="00C64566">
              <w:rPr>
                <w:rFonts w:eastAsia="Calibri" w:cs="Arial"/>
                <w:b/>
                <w:sz w:val="20"/>
                <w:szCs w:val="20"/>
              </w:rPr>
              <w:t>m</w:t>
            </w:r>
            <w:r w:rsidRPr="00C64566">
              <w:rPr>
                <w:rFonts w:eastAsia="Calibri" w:cs="Arial"/>
                <w:b/>
                <w:sz w:val="20"/>
                <w:szCs w:val="20"/>
              </w:rPr>
              <w:t>menhängen</w:t>
            </w:r>
          </w:p>
          <w:p w14:paraId="595665A7" w14:textId="77777777" w:rsidR="008C040F" w:rsidRPr="00C64566" w:rsidRDefault="008C040F" w:rsidP="002D5F8F">
            <w:pPr>
              <w:spacing w:before="120" w:after="120"/>
              <w:rPr>
                <w:rFonts w:eastAsia="Calibri" w:cs="Arial"/>
                <w:sz w:val="20"/>
                <w:szCs w:val="20"/>
              </w:rPr>
            </w:pPr>
            <w:r w:rsidRPr="00C64566">
              <w:rPr>
                <w:rFonts w:eastAsia="Calibri" w:cs="Arial"/>
                <w:sz w:val="20"/>
                <w:szCs w:val="20"/>
              </w:rPr>
              <w:t>Änderungsverhalten linearer Zuordnungen am Graph ablesen und beschreiben</w:t>
            </w:r>
          </w:p>
        </w:tc>
        <w:tc>
          <w:tcPr>
            <w:tcW w:w="1251" w:type="pct"/>
            <w:shd w:val="clear" w:color="auto" w:fill="auto"/>
          </w:tcPr>
          <w:p w14:paraId="62868F2F" w14:textId="77777777" w:rsidR="008C040F" w:rsidRPr="00C64566" w:rsidRDefault="008C040F" w:rsidP="002D5F8F">
            <w:pPr>
              <w:spacing w:before="120" w:after="120"/>
              <w:rPr>
                <w:rFonts w:eastAsia="Calibri" w:cs="Arial"/>
                <w:sz w:val="20"/>
                <w:szCs w:val="20"/>
              </w:rPr>
            </w:pPr>
          </w:p>
          <w:p w14:paraId="5F2FDDE8" w14:textId="77777777" w:rsidR="008C040F" w:rsidRPr="00C64566" w:rsidRDefault="008C040F" w:rsidP="002D5F8F">
            <w:pPr>
              <w:spacing w:before="120" w:after="120"/>
              <w:rPr>
                <w:rFonts w:eastAsia="Calibri" w:cs="Arial"/>
                <w:sz w:val="20"/>
                <w:szCs w:val="20"/>
              </w:rPr>
            </w:pPr>
          </w:p>
          <w:p w14:paraId="4A60F355" w14:textId="77777777" w:rsidR="008C040F" w:rsidRPr="00C64566" w:rsidRDefault="008C040F" w:rsidP="002D5F8F">
            <w:pPr>
              <w:spacing w:before="120" w:after="120"/>
              <w:rPr>
                <w:rFonts w:eastAsia="Calibri" w:cs="Arial"/>
                <w:sz w:val="20"/>
                <w:szCs w:val="20"/>
              </w:rPr>
            </w:pPr>
            <w:r w:rsidRPr="00C64566">
              <w:rPr>
                <w:rFonts w:eastAsia="Calibri" w:cs="Arial"/>
                <w:sz w:val="20"/>
                <w:szCs w:val="20"/>
              </w:rPr>
              <w:t>Lösen realitätsnaher Probleme</w:t>
            </w:r>
          </w:p>
        </w:tc>
      </w:tr>
      <w:tr w:rsidR="008C040F" w:rsidRPr="0047496A" w14:paraId="15EB97F8" w14:textId="77777777" w:rsidTr="00BC15B6">
        <w:tc>
          <w:tcPr>
            <w:tcW w:w="1250" w:type="pct"/>
            <w:shd w:val="clear" w:color="auto" w:fill="auto"/>
          </w:tcPr>
          <w:p w14:paraId="08825365" w14:textId="77777777" w:rsidR="008C040F" w:rsidRPr="00C64566" w:rsidRDefault="008C040F" w:rsidP="002D5F8F">
            <w:pPr>
              <w:spacing w:before="120" w:after="120"/>
              <w:rPr>
                <w:rFonts w:eastAsia="Calibri" w:cs="Arial"/>
                <w:i/>
                <w:sz w:val="20"/>
                <w:szCs w:val="20"/>
              </w:rPr>
            </w:pPr>
          </w:p>
        </w:tc>
        <w:tc>
          <w:tcPr>
            <w:tcW w:w="1250" w:type="pct"/>
            <w:shd w:val="clear" w:color="auto" w:fill="auto"/>
          </w:tcPr>
          <w:p w14:paraId="0AC60843" w14:textId="77777777" w:rsidR="008C040F" w:rsidRPr="00C64566" w:rsidRDefault="008C040F" w:rsidP="002D5F8F">
            <w:pPr>
              <w:spacing w:before="120" w:after="120"/>
              <w:rPr>
                <w:rFonts w:cs="Arial"/>
                <w:sz w:val="20"/>
                <w:szCs w:val="20"/>
              </w:rPr>
            </w:pPr>
            <w:r w:rsidRPr="00C64566">
              <w:rPr>
                <w:rFonts w:cs="Arial"/>
                <w:sz w:val="20"/>
                <w:szCs w:val="20"/>
              </w:rPr>
              <w:t>(9)</w:t>
            </w:r>
            <w:r w:rsidRPr="00C64566">
              <w:rPr>
                <w:rFonts w:cs="Arial"/>
                <w:spacing w:val="55"/>
                <w:sz w:val="20"/>
                <w:szCs w:val="20"/>
              </w:rPr>
              <w:t xml:space="preserve"> </w:t>
            </w:r>
            <w:r w:rsidRPr="00C64566">
              <w:rPr>
                <w:rFonts w:cs="Arial"/>
                <w:sz w:val="20"/>
                <w:szCs w:val="20"/>
              </w:rPr>
              <w:t>die Lagebeziehung</w:t>
            </w:r>
            <w:r w:rsidRPr="00C64566">
              <w:rPr>
                <w:rFonts w:cs="Arial"/>
                <w:spacing w:val="-27"/>
                <w:sz w:val="20"/>
                <w:szCs w:val="20"/>
              </w:rPr>
              <w:t xml:space="preserve"> </w:t>
            </w:r>
            <w:r w:rsidRPr="00C64566">
              <w:rPr>
                <w:rFonts w:cs="Arial"/>
                <w:sz w:val="20"/>
                <w:szCs w:val="20"/>
              </w:rPr>
              <w:t xml:space="preserve">zweier </w:t>
            </w:r>
            <w:r w:rsidRPr="00C64566">
              <w:rPr>
                <w:rFonts w:cs="Arial"/>
                <w:i/>
                <w:sz w:val="20"/>
                <w:szCs w:val="20"/>
              </w:rPr>
              <w:t xml:space="preserve">Geraden </w:t>
            </w:r>
            <w:r w:rsidRPr="00C64566">
              <w:rPr>
                <w:rFonts w:cs="Arial"/>
                <w:sz w:val="20"/>
                <w:szCs w:val="20"/>
              </w:rPr>
              <w:t>anhand</w:t>
            </w:r>
            <w:r w:rsidRPr="00C64566">
              <w:rPr>
                <w:rFonts w:cs="Arial"/>
                <w:spacing w:val="-12"/>
                <w:sz w:val="20"/>
                <w:szCs w:val="20"/>
              </w:rPr>
              <w:t xml:space="preserve"> </w:t>
            </w:r>
            <w:r w:rsidRPr="00C64566">
              <w:rPr>
                <w:rFonts w:cs="Arial"/>
                <w:sz w:val="20"/>
                <w:szCs w:val="20"/>
              </w:rPr>
              <w:t xml:space="preserve">ihrer </w:t>
            </w:r>
            <w:r w:rsidRPr="00C64566">
              <w:rPr>
                <w:rFonts w:cs="Arial"/>
                <w:i/>
                <w:sz w:val="20"/>
                <w:szCs w:val="20"/>
              </w:rPr>
              <w:t>Gleichungen</w:t>
            </w:r>
            <w:r w:rsidRPr="00C64566">
              <w:rPr>
                <w:rFonts w:cs="Arial"/>
                <w:i/>
                <w:spacing w:val="-6"/>
                <w:sz w:val="20"/>
                <w:szCs w:val="20"/>
              </w:rPr>
              <w:t xml:space="preserve"> </w:t>
            </w:r>
            <w:r w:rsidRPr="00C64566">
              <w:rPr>
                <w:rFonts w:cs="Arial"/>
                <w:sz w:val="20"/>
                <w:szCs w:val="20"/>
              </w:rPr>
              <w:t>untersuchen</w:t>
            </w:r>
          </w:p>
          <w:p w14:paraId="6A379927" w14:textId="77777777" w:rsidR="008C040F" w:rsidRPr="00C64566" w:rsidRDefault="008C040F" w:rsidP="00DB1F3C">
            <w:pPr>
              <w:spacing w:before="120"/>
              <w:rPr>
                <w:rFonts w:cs="Arial"/>
                <w:sz w:val="20"/>
                <w:szCs w:val="20"/>
              </w:rPr>
            </w:pPr>
            <w:r w:rsidRPr="00C64566">
              <w:rPr>
                <w:spacing w:val="-4"/>
                <w:sz w:val="20"/>
                <w:szCs w:val="20"/>
                <w:shd w:val="clear" w:color="auto" w:fill="FFE2D5"/>
              </w:rPr>
              <w:t>G:</w:t>
            </w:r>
            <w:r w:rsidRPr="00C64566">
              <w:rPr>
                <w:rFonts w:eastAsia="Calibri"/>
                <w:sz w:val="20"/>
                <w:szCs w:val="20"/>
              </w:rPr>
              <w:t xml:space="preserve"> nicht G, aber [MSA]</w:t>
            </w:r>
          </w:p>
        </w:tc>
        <w:tc>
          <w:tcPr>
            <w:tcW w:w="1249" w:type="pct"/>
            <w:shd w:val="clear" w:color="auto" w:fill="auto"/>
          </w:tcPr>
          <w:p w14:paraId="71FB4A73" w14:textId="77777777" w:rsidR="008C040F" w:rsidRPr="00C64566" w:rsidRDefault="001D79A8" w:rsidP="002D5F8F">
            <w:pPr>
              <w:spacing w:before="120" w:after="120"/>
              <w:rPr>
                <w:rFonts w:eastAsia="Calibri" w:cs="Arial"/>
                <w:b/>
                <w:sz w:val="20"/>
                <w:szCs w:val="20"/>
              </w:rPr>
            </w:pPr>
            <w:r w:rsidRPr="00C64566">
              <w:rPr>
                <w:rFonts w:eastAsia="Calibri" w:cs="Arial"/>
                <w:b/>
                <w:sz w:val="20"/>
                <w:szCs w:val="20"/>
              </w:rPr>
              <w:t>Lagebeziehung</w:t>
            </w:r>
            <w:r w:rsidR="008C040F" w:rsidRPr="00C64566">
              <w:rPr>
                <w:rFonts w:eastAsia="Calibri" w:cs="Arial"/>
                <w:b/>
                <w:sz w:val="20"/>
                <w:szCs w:val="20"/>
              </w:rPr>
              <w:t xml:space="preserve"> zweier Geraden</w:t>
            </w:r>
          </w:p>
          <w:p w14:paraId="50642373" w14:textId="77777777" w:rsidR="008C040F" w:rsidRPr="00C64566" w:rsidRDefault="008C040F" w:rsidP="00DB1F3C">
            <w:pPr>
              <w:spacing w:before="120"/>
              <w:rPr>
                <w:rFonts w:eastAsia="Calibri" w:cs="Arial"/>
                <w:sz w:val="20"/>
                <w:szCs w:val="20"/>
              </w:rPr>
            </w:pPr>
            <w:r w:rsidRPr="00C64566">
              <w:rPr>
                <w:rFonts w:eastAsia="Calibri" w:cs="Arial"/>
                <w:sz w:val="20"/>
                <w:szCs w:val="20"/>
              </w:rPr>
              <w:t>Identische und paral</w:t>
            </w:r>
            <w:r w:rsidR="001D79A8" w:rsidRPr="00C64566">
              <w:rPr>
                <w:rFonts w:eastAsia="Calibri" w:cs="Arial"/>
                <w:sz w:val="20"/>
                <w:szCs w:val="20"/>
              </w:rPr>
              <w:t>lele Geraden identif</w:t>
            </w:r>
            <w:r w:rsidR="001D79A8" w:rsidRPr="00C64566">
              <w:rPr>
                <w:rFonts w:eastAsia="Calibri" w:cs="Arial"/>
                <w:sz w:val="20"/>
                <w:szCs w:val="20"/>
              </w:rPr>
              <w:t>i</w:t>
            </w:r>
            <w:r w:rsidR="001D79A8" w:rsidRPr="00C64566">
              <w:rPr>
                <w:rFonts w:eastAsia="Calibri" w:cs="Arial"/>
                <w:sz w:val="20"/>
                <w:szCs w:val="20"/>
              </w:rPr>
              <w:t>zieren</w:t>
            </w:r>
          </w:p>
        </w:tc>
        <w:tc>
          <w:tcPr>
            <w:tcW w:w="1251" w:type="pct"/>
            <w:shd w:val="clear" w:color="auto" w:fill="auto"/>
          </w:tcPr>
          <w:p w14:paraId="2CB0CE6B" w14:textId="77777777" w:rsidR="008C040F" w:rsidRPr="00C64566" w:rsidRDefault="008C040F" w:rsidP="002D5F8F">
            <w:pPr>
              <w:spacing w:before="120" w:after="120"/>
              <w:rPr>
                <w:rFonts w:eastAsia="Calibri" w:cs="Arial"/>
                <w:sz w:val="20"/>
                <w:szCs w:val="20"/>
              </w:rPr>
            </w:pPr>
          </w:p>
        </w:tc>
      </w:tr>
    </w:tbl>
    <w:p w14:paraId="627349E9" w14:textId="77777777" w:rsidR="00F80738" w:rsidRDefault="00F80738">
      <w:r>
        <w:br w:type="page"/>
      </w: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1"/>
        <w:gridCol w:w="3978"/>
        <w:gridCol w:w="3984"/>
      </w:tblGrid>
      <w:tr w:rsidR="007341A4" w:rsidRPr="0047496A" w14:paraId="10D31E8D" w14:textId="77777777" w:rsidTr="00EC054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14:paraId="0A31C84F" w14:textId="77777777" w:rsidR="007341A4" w:rsidRPr="0047496A" w:rsidRDefault="007341A4" w:rsidP="00DB1F3C">
            <w:pPr>
              <w:pStyle w:val="bcTab"/>
            </w:pPr>
            <w:r w:rsidRPr="0047496A">
              <w:rPr>
                <w:rFonts w:cs="Times New Roman"/>
                <w:sz w:val="22"/>
                <w:szCs w:val="24"/>
              </w:rPr>
              <w:lastRenderedPageBreak/>
              <w:br w:type="page"/>
            </w:r>
            <w:r w:rsidRPr="0047496A">
              <w:br w:type="page"/>
            </w:r>
            <w:r w:rsidRPr="0047496A">
              <w:br w:type="page"/>
            </w:r>
            <w:r w:rsidRPr="0047496A">
              <w:br w:type="page"/>
            </w:r>
            <w:r w:rsidRPr="0047496A">
              <w:br w:type="page"/>
            </w:r>
            <w:r w:rsidRPr="0047496A">
              <w:br w:type="page"/>
            </w:r>
            <w:r w:rsidRPr="0047496A">
              <w:rPr>
                <w:rFonts w:cs="Times New Roman"/>
                <w:sz w:val="22"/>
                <w:szCs w:val="24"/>
              </w:rPr>
              <w:br w:type="page"/>
            </w:r>
            <w:r w:rsidRPr="0047496A">
              <w:rPr>
                <w:rFonts w:cs="Times New Roman"/>
                <w:sz w:val="22"/>
                <w:szCs w:val="24"/>
              </w:rPr>
              <w:br w:type="page"/>
            </w:r>
            <w:r w:rsidRPr="0047496A">
              <w:rPr>
                <w:rFonts w:cs="Times New Roman"/>
                <w:sz w:val="22"/>
                <w:szCs w:val="24"/>
              </w:rPr>
              <w:br w:type="page"/>
            </w:r>
            <w:r w:rsidRPr="0047496A">
              <w:br w:type="page"/>
            </w:r>
            <w:r w:rsidRPr="0047496A">
              <w:br w:type="page"/>
            </w:r>
            <w:r w:rsidRPr="0047496A">
              <w:br w:type="page"/>
            </w:r>
            <w:r w:rsidRPr="0047496A">
              <w:br w:type="page"/>
            </w:r>
            <w:r w:rsidRPr="0047496A">
              <w:br w:type="page"/>
            </w:r>
            <w:r w:rsidRPr="0047496A">
              <w:br w:type="page"/>
            </w:r>
            <w:r w:rsidRPr="0047496A">
              <w:rPr>
                <w:rFonts w:cs="Times New Roman"/>
                <w:sz w:val="22"/>
                <w:szCs w:val="24"/>
              </w:rPr>
              <w:br w:type="page"/>
            </w:r>
            <w:r w:rsidRPr="0047496A">
              <w:rPr>
                <w:rFonts w:cs="Times New Roman"/>
                <w:sz w:val="22"/>
                <w:szCs w:val="24"/>
              </w:rPr>
              <w:br w:type="page"/>
            </w:r>
            <w:r w:rsidRPr="0047496A">
              <w:br w:type="page"/>
            </w:r>
            <w:r w:rsidRPr="0047496A">
              <w:br w:type="page"/>
            </w:r>
            <w:r w:rsidRPr="0047496A">
              <w:rPr>
                <w:rFonts w:cs="Times New Roman"/>
                <w:sz w:val="22"/>
                <w:szCs w:val="24"/>
              </w:rPr>
              <w:br w:type="page"/>
            </w:r>
            <w:r w:rsidRPr="0047496A">
              <w:br w:type="page"/>
            </w:r>
            <w:r w:rsidRPr="0047496A">
              <w:rPr>
                <w:rFonts w:cs="Times New Roman"/>
                <w:sz w:val="22"/>
                <w:szCs w:val="24"/>
              </w:rPr>
              <w:br w:type="page"/>
            </w:r>
            <w:bookmarkStart w:id="34" w:name="_Toc482018979"/>
            <w:r w:rsidR="007C6C8B">
              <w:t>Lineare Gleichungssysteme</w:t>
            </w:r>
            <w:bookmarkEnd w:id="34"/>
          </w:p>
          <w:p w14:paraId="32DE2F8E" w14:textId="77777777" w:rsidR="007341A4" w:rsidRPr="0047496A" w:rsidRDefault="007341A4" w:rsidP="00056432">
            <w:pPr>
              <w:pStyle w:val="bcTabcaStd"/>
            </w:pPr>
            <w:r w:rsidRPr="0047496A">
              <w:t xml:space="preserve">ca. </w:t>
            </w:r>
            <w:r w:rsidR="00EC6561">
              <w:t>8</w:t>
            </w:r>
            <w:r w:rsidRPr="0047496A">
              <w:t xml:space="preserve"> Std.</w:t>
            </w:r>
          </w:p>
        </w:tc>
      </w:tr>
      <w:tr w:rsidR="007341A4" w:rsidRPr="0047496A" w14:paraId="6F5F6761" w14:textId="77777777" w:rsidTr="00EC0545">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14:paraId="0E47B109" w14:textId="77777777" w:rsidR="007341A4" w:rsidRPr="0047496A" w:rsidRDefault="007341A4" w:rsidP="006A56EE">
            <w:pPr>
              <w:pStyle w:val="bcTabVortext"/>
            </w:pPr>
          </w:p>
        </w:tc>
      </w:tr>
      <w:tr w:rsidR="00B22CF1" w:rsidRPr="00C81F78" w14:paraId="75E7B416" w14:textId="77777777" w:rsidTr="00F80738">
        <w:trPr>
          <w:trHeight w:val="20"/>
        </w:trPr>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14:paraId="2CDF3E30" w14:textId="77777777" w:rsidR="00B22CF1" w:rsidRPr="00C81F78" w:rsidRDefault="00B22CF1" w:rsidP="00007A97">
            <w:pPr>
              <w:pStyle w:val="bcTabweiKompetenzen"/>
            </w:pPr>
            <w:r w:rsidRPr="00C81F78">
              <w:t xml:space="preserve">Prozessbezogene </w:t>
            </w:r>
            <w:r>
              <w:br/>
            </w:r>
            <w:r w:rsidRPr="00C81F78">
              <w:t>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14:paraId="0B618930" w14:textId="77777777" w:rsidR="00B22CF1" w:rsidRPr="00C81F78" w:rsidRDefault="00B22CF1" w:rsidP="00007A97">
            <w:pPr>
              <w:pStyle w:val="bcTabweiKompetenzen"/>
            </w:pPr>
            <w:r w:rsidRPr="00C81F78">
              <w:t xml:space="preserve">Inhaltsbezogene </w:t>
            </w:r>
            <w:r>
              <w:br/>
            </w:r>
            <w:r w:rsidRPr="00C81F78">
              <w:t>Kompetenzen</w:t>
            </w:r>
          </w:p>
        </w:tc>
        <w:tc>
          <w:tcPr>
            <w:tcW w:w="1249" w:type="pct"/>
            <w:vMerge w:val="restart"/>
            <w:tcBorders>
              <w:top w:val="single" w:sz="4" w:space="0" w:color="auto"/>
              <w:left w:val="single" w:sz="4" w:space="0" w:color="auto"/>
              <w:right w:val="single" w:sz="4" w:space="0" w:color="auto"/>
            </w:tcBorders>
            <w:shd w:val="clear" w:color="auto" w:fill="D9D9D9"/>
            <w:hideMark/>
          </w:tcPr>
          <w:p w14:paraId="37D8B06F" w14:textId="77777777" w:rsidR="00B22CF1" w:rsidRPr="00C81F78" w:rsidRDefault="00B22CF1" w:rsidP="00007A97">
            <w:pPr>
              <w:pStyle w:val="bcTabschwKompetenzen"/>
            </w:pPr>
            <w:r w:rsidRPr="00C81F78">
              <w:t>Konkretisierung,</w:t>
            </w:r>
            <w:r w:rsidRPr="00C81F78">
              <w:br/>
              <w:t>Vorgehen im Unterricht</w:t>
            </w:r>
          </w:p>
        </w:tc>
        <w:tc>
          <w:tcPr>
            <w:tcW w:w="1251" w:type="pct"/>
            <w:vMerge w:val="restart"/>
            <w:tcBorders>
              <w:top w:val="single" w:sz="4" w:space="0" w:color="auto"/>
              <w:left w:val="single" w:sz="4" w:space="0" w:color="auto"/>
              <w:right w:val="single" w:sz="4" w:space="0" w:color="auto"/>
            </w:tcBorders>
            <w:shd w:val="clear" w:color="auto" w:fill="D9D9D9"/>
          </w:tcPr>
          <w:p w14:paraId="0EF55C6E" w14:textId="77777777" w:rsidR="00B22CF1" w:rsidRPr="00C81F78" w:rsidRDefault="00B22CF1" w:rsidP="00007A97">
            <w:pPr>
              <w:pStyle w:val="bcTabschwKompetenzen"/>
            </w:pPr>
            <w:r w:rsidRPr="00C81F78">
              <w:t xml:space="preserve">Hinweise, Arbeitsmittel, </w:t>
            </w:r>
            <w:r w:rsidRPr="00C81F78">
              <w:br/>
              <w:t>Organisation, Verweise</w:t>
            </w:r>
          </w:p>
        </w:tc>
      </w:tr>
      <w:tr w:rsidR="00B22CF1" w:rsidRPr="00C81F78" w14:paraId="2AEF776D" w14:textId="77777777" w:rsidTr="00F80738">
        <w:trPr>
          <w:trHeight w:val="20"/>
        </w:trPr>
        <w:tc>
          <w:tcPr>
            <w:tcW w:w="2500"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F49ECF" w14:textId="77777777" w:rsidR="00B22CF1" w:rsidRPr="00C81F78" w:rsidRDefault="00B22CF1" w:rsidP="00007A97">
            <w:pPr>
              <w:jc w:val="center"/>
              <w:rPr>
                <w:rFonts w:eastAsia="Calibri" w:cs="Arial"/>
                <w:szCs w:val="22"/>
              </w:rPr>
            </w:pPr>
            <w:r w:rsidRPr="00C81F78">
              <w:rPr>
                <w:rFonts w:cs="Arial"/>
              </w:rPr>
              <w:t>Die Schülerinnen und Schüler könne</w:t>
            </w:r>
            <w:r>
              <w:rPr>
                <w:rFonts w:cs="Arial"/>
              </w:rPr>
              <w:t>n</w:t>
            </w:r>
          </w:p>
        </w:tc>
        <w:tc>
          <w:tcPr>
            <w:tcW w:w="1249" w:type="pct"/>
            <w:vMerge/>
            <w:tcBorders>
              <w:left w:val="single" w:sz="4" w:space="0" w:color="auto"/>
              <w:right w:val="single" w:sz="4" w:space="0" w:color="auto"/>
            </w:tcBorders>
            <w:shd w:val="clear" w:color="auto" w:fill="auto"/>
          </w:tcPr>
          <w:p w14:paraId="477D5DEA" w14:textId="77777777" w:rsidR="00B22CF1" w:rsidRPr="00C81F78" w:rsidRDefault="00B22CF1" w:rsidP="00007A97">
            <w:pPr>
              <w:spacing w:before="60"/>
              <w:rPr>
                <w:rFonts w:eastAsia="Calibri" w:cs="Arial"/>
              </w:rPr>
            </w:pPr>
          </w:p>
        </w:tc>
        <w:tc>
          <w:tcPr>
            <w:tcW w:w="1251" w:type="pct"/>
            <w:vMerge/>
            <w:tcBorders>
              <w:left w:val="single" w:sz="4" w:space="0" w:color="auto"/>
              <w:right w:val="single" w:sz="4" w:space="0" w:color="auto"/>
            </w:tcBorders>
            <w:shd w:val="clear" w:color="auto" w:fill="auto"/>
          </w:tcPr>
          <w:p w14:paraId="2F88B75F" w14:textId="77777777" w:rsidR="00B22CF1" w:rsidRPr="00C81F78" w:rsidRDefault="00B22CF1" w:rsidP="00007A97">
            <w:pPr>
              <w:spacing w:before="60"/>
              <w:jc w:val="center"/>
              <w:rPr>
                <w:rFonts w:eastAsia="Calibri" w:cs="Arial"/>
              </w:rPr>
            </w:pPr>
          </w:p>
        </w:tc>
      </w:tr>
      <w:tr w:rsidR="00B22CF1" w:rsidRPr="00C81F78" w14:paraId="56D92FB2" w14:textId="77777777" w:rsidTr="00F80738">
        <w:trPr>
          <w:trHeight w:val="106"/>
        </w:trPr>
        <w:tc>
          <w:tcPr>
            <w:tcW w:w="1250" w:type="pct"/>
            <w:tcBorders>
              <w:top w:val="single" w:sz="4" w:space="0" w:color="auto"/>
              <w:left w:val="single" w:sz="4" w:space="0" w:color="auto"/>
              <w:bottom w:val="single" w:sz="4" w:space="0" w:color="auto"/>
              <w:right w:val="single" w:sz="4" w:space="0" w:color="auto"/>
            </w:tcBorders>
            <w:shd w:val="clear" w:color="auto" w:fill="auto"/>
          </w:tcPr>
          <w:p w14:paraId="3FC5681D" w14:textId="77777777" w:rsidR="00B22CF1" w:rsidRPr="002D5F8F" w:rsidRDefault="00B22CF1" w:rsidP="002D5F8F">
            <w:pPr>
              <w:rPr>
                <w:rFonts w:eastAsia="Calibri" w:cs="Arial"/>
                <w:b/>
                <w:sz w:val="20"/>
                <w:szCs w:val="20"/>
              </w:rPr>
            </w:pPr>
          </w:p>
        </w:tc>
        <w:tc>
          <w:tcPr>
            <w:tcW w:w="1250" w:type="pct"/>
            <w:tcBorders>
              <w:top w:val="single" w:sz="4" w:space="0" w:color="auto"/>
              <w:left w:val="single" w:sz="4" w:space="0" w:color="auto"/>
              <w:bottom w:val="single" w:sz="4" w:space="0" w:color="auto"/>
              <w:right w:val="single" w:sz="4" w:space="0" w:color="auto"/>
            </w:tcBorders>
            <w:shd w:val="clear" w:color="auto" w:fill="auto"/>
          </w:tcPr>
          <w:p w14:paraId="1338005F" w14:textId="3C4B439D" w:rsidR="00B22CF1" w:rsidRPr="002D5F8F" w:rsidRDefault="00B22CF1" w:rsidP="002D5F8F">
            <w:pPr>
              <w:pStyle w:val="LoibK-vorab"/>
            </w:pPr>
            <w:r w:rsidRPr="002D5F8F">
              <w:t xml:space="preserve">3.2.1 </w:t>
            </w:r>
            <w:r w:rsidRPr="002D5F8F">
              <w:rPr>
                <w:rFonts w:cs="Arial"/>
                <w:lang w:eastAsia="en-US"/>
              </w:rPr>
              <w:t>Gleichungen lösen</w:t>
            </w:r>
          </w:p>
        </w:tc>
        <w:tc>
          <w:tcPr>
            <w:tcW w:w="1249" w:type="pct"/>
            <w:tcBorders>
              <w:left w:val="single" w:sz="4" w:space="0" w:color="auto"/>
              <w:bottom w:val="single" w:sz="4" w:space="0" w:color="auto"/>
              <w:right w:val="single" w:sz="4" w:space="0" w:color="auto"/>
            </w:tcBorders>
            <w:shd w:val="clear" w:color="auto" w:fill="auto"/>
          </w:tcPr>
          <w:p w14:paraId="6672FC33" w14:textId="77777777" w:rsidR="00B22CF1" w:rsidRPr="002D5F8F" w:rsidRDefault="00B22CF1" w:rsidP="002D5F8F">
            <w:pPr>
              <w:pStyle w:val="LoTabelle6pt-fett"/>
              <w:spacing w:before="0"/>
              <w:rPr>
                <w:rFonts w:eastAsia="Calibri"/>
                <w:i/>
                <w:szCs w:val="20"/>
              </w:rPr>
            </w:pPr>
          </w:p>
        </w:tc>
        <w:tc>
          <w:tcPr>
            <w:tcW w:w="1251" w:type="pct"/>
            <w:tcBorders>
              <w:left w:val="single" w:sz="4" w:space="0" w:color="auto"/>
              <w:bottom w:val="single" w:sz="4" w:space="0" w:color="auto"/>
              <w:right w:val="single" w:sz="4" w:space="0" w:color="auto"/>
            </w:tcBorders>
            <w:shd w:val="clear" w:color="auto" w:fill="auto"/>
          </w:tcPr>
          <w:p w14:paraId="64421980" w14:textId="77777777" w:rsidR="00B22CF1" w:rsidRPr="002D5F8F" w:rsidRDefault="00B22CF1" w:rsidP="002D5F8F">
            <w:pPr>
              <w:rPr>
                <w:rFonts w:eastAsia="Calibri" w:cs="Arial"/>
                <w:i/>
                <w:sz w:val="20"/>
                <w:szCs w:val="20"/>
              </w:rPr>
            </w:pPr>
          </w:p>
        </w:tc>
      </w:tr>
      <w:tr w:rsidR="00DF407E" w:rsidRPr="0047496A" w14:paraId="03A13F89" w14:textId="77777777" w:rsidTr="00F80738">
        <w:trPr>
          <w:trHeight w:val="1400"/>
        </w:trPr>
        <w:tc>
          <w:tcPr>
            <w:tcW w:w="1250" w:type="pct"/>
            <w:vMerge w:val="restart"/>
            <w:tcBorders>
              <w:top w:val="single" w:sz="4" w:space="0" w:color="auto"/>
              <w:left w:val="single" w:sz="4" w:space="0" w:color="auto"/>
              <w:bottom w:val="single" w:sz="4" w:space="0" w:color="auto"/>
              <w:right w:val="single" w:sz="4" w:space="0" w:color="auto"/>
            </w:tcBorders>
            <w:shd w:val="clear" w:color="auto" w:fill="auto"/>
          </w:tcPr>
          <w:p w14:paraId="61E0C96B" w14:textId="510DB5B1" w:rsidR="00DF407E" w:rsidRPr="002D5F8F" w:rsidRDefault="00DF407E" w:rsidP="002D5F8F">
            <w:pPr>
              <w:spacing w:before="120" w:after="120"/>
              <w:rPr>
                <w:sz w:val="20"/>
                <w:szCs w:val="20"/>
              </w:rPr>
            </w:pPr>
            <w:r w:rsidRPr="002D5F8F">
              <w:rPr>
                <w:b/>
                <w:sz w:val="20"/>
                <w:szCs w:val="20"/>
              </w:rPr>
              <w:t>2.1 Argumentieren und Beweisen</w:t>
            </w:r>
            <w:r w:rsidR="00315105" w:rsidRPr="002D5F8F">
              <w:rPr>
                <w:b/>
                <w:sz w:val="20"/>
                <w:szCs w:val="20"/>
              </w:rPr>
              <w:br/>
            </w:r>
            <w:r w:rsidRPr="002D5F8F">
              <w:rPr>
                <w:sz w:val="20"/>
                <w:szCs w:val="20"/>
              </w:rPr>
              <w:t>9. beim Erläutern und Begründen unte</w:t>
            </w:r>
            <w:r w:rsidRPr="002D5F8F">
              <w:rPr>
                <w:sz w:val="20"/>
                <w:szCs w:val="20"/>
              </w:rPr>
              <w:t>r</w:t>
            </w:r>
            <w:r w:rsidRPr="002D5F8F">
              <w:rPr>
                <w:sz w:val="20"/>
                <w:szCs w:val="20"/>
              </w:rPr>
              <w:t>schiedliche Darstellungsformen verwe</w:t>
            </w:r>
            <w:r w:rsidRPr="002D5F8F">
              <w:rPr>
                <w:sz w:val="20"/>
                <w:szCs w:val="20"/>
              </w:rPr>
              <w:t>n</w:t>
            </w:r>
            <w:r w:rsidRPr="002D5F8F">
              <w:rPr>
                <w:sz w:val="20"/>
                <w:szCs w:val="20"/>
              </w:rPr>
              <w:t>den (verbal, zeichnerisch, tabellarisch, formalisiert)</w:t>
            </w:r>
          </w:p>
          <w:p w14:paraId="06C0F881" w14:textId="31CFEBEC" w:rsidR="00DF407E" w:rsidRPr="002D5F8F" w:rsidRDefault="00DF407E" w:rsidP="002D5F8F">
            <w:pPr>
              <w:spacing w:before="120" w:after="120"/>
              <w:rPr>
                <w:sz w:val="20"/>
                <w:szCs w:val="20"/>
              </w:rPr>
            </w:pPr>
            <w:r w:rsidRPr="002D5F8F">
              <w:rPr>
                <w:b/>
                <w:sz w:val="20"/>
                <w:szCs w:val="20"/>
              </w:rPr>
              <w:t>2.2 Probleme lösen</w:t>
            </w:r>
            <w:r w:rsidR="00315105" w:rsidRPr="002D5F8F">
              <w:rPr>
                <w:sz w:val="20"/>
                <w:szCs w:val="20"/>
              </w:rPr>
              <w:br/>
            </w:r>
            <w:r w:rsidRPr="002D5F8F">
              <w:rPr>
                <w:sz w:val="20"/>
                <w:szCs w:val="20"/>
              </w:rPr>
              <w:t>3. durch Verwendung verschiedener Da</w:t>
            </w:r>
            <w:r w:rsidRPr="002D5F8F">
              <w:rPr>
                <w:sz w:val="20"/>
                <w:szCs w:val="20"/>
              </w:rPr>
              <w:t>r</w:t>
            </w:r>
            <w:r w:rsidRPr="002D5F8F">
              <w:rPr>
                <w:sz w:val="20"/>
                <w:szCs w:val="20"/>
              </w:rPr>
              <w:t>stellungen (informative Figur, verbale Beschreibung, Tabelle, Graph, symbol</w:t>
            </w:r>
            <w:r w:rsidRPr="002D5F8F">
              <w:rPr>
                <w:sz w:val="20"/>
                <w:szCs w:val="20"/>
              </w:rPr>
              <w:t>i</w:t>
            </w:r>
            <w:r w:rsidRPr="002D5F8F">
              <w:rPr>
                <w:sz w:val="20"/>
                <w:szCs w:val="20"/>
              </w:rPr>
              <w:t>sche Darstellung, Koordinaten) das Pro</w:t>
            </w:r>
            <w:r w:rsidRPr="002D5F8F">
              <w:rPr>
                <w:sz w:val="20"/>
                <w:szCs w:val="20"/>
              </w:rPr>
              <w:t>b</w:t>
            </w:r>
            <w:r w:rsidRPr="002D5F8F">
              <w:rPr>
                <w:sz w:val="20"/>
                <w:szCs w:val="20"/>
              </w:rPr>
              <w:t>lem durchdringen oder umformulieren</w:t>
            </w:r>
          </w:p>
          <w:p w14:paraId="340A1B05" w14:textId="120A97D3" w:rsidR="00DF407E" w:rsidRPr="002D5F8F" w:rsidRDefault="00DF407E" w:rsidP="002D5F8F">
            <w:pPr>
              <w:spacing w:before="120" w:after="120"/>
              <w:rPr>
                <w:spacing w:val="-4"/>
                <w:sz w:val="20"/>
                <w:szCs w:val="20"/>
              </w:rPr>
            </w:pPr>
            <w:r w:rsidRPr="002D5F8F">
              <w:rPr>
                <w:spacing w:val="-4"/>
                <w:sz w:val="20"/>
                <w:szCs w:val="20"/>
              </w:rPr>
              <w:t>4. Berechnungen ausführen</w:t>
            </w:r>
          </w:p>
          <w:p w14:paraId="02BB6477" w14:textId="77777777" w:rsidR="00DF407E" w:rsidRDefault="00DF407E" w:rsidP="002D5F8F">
            <w:pPr>
              <w:spacing w:before="120" w:after="120"/>
              <w:rPr>
                <w:spacing w:val="-4"/>
                <w:sz w:val="20"/>
                <w:szCs w:val="20"/>
              </w:rPr>
            </w:pPr>
            <w:r w:rsidRPr="002D5F8F">
              <w:rPr>
                <w:spacing w:val="-4"/>
                <w:sz w:val="20"/>
                <w:szCs w:val="20"/>
              </w:rPr>
              <w:t>5. Routineverfahren anwenden und mite</w:t>
            </w:r>
            <w:r w:rsidRPr="002D5F8F">
              <w:rPr>
                <w:spacing w:val="-4"/>
                <w:sz w:val="20"/>
                <w:szCs w:val="20"/>
              </w:rPr>
              <w:t>i</w:t>
            </w:r>
            <w:r w:rsidRPr="002D5F8F">
              <w:rPr>
                <w:spacing w:val="-4"/>
                <w:sz w:val="20"/>
                <w:szCs w:val="20"/>
              </w:rPr>
              <w:t>nander kombinieren</w:t>
            </w:r>
          </w:p>
          <w:p w14:paraId="74C4275E" w14:textId="1CB406E0" w:rsidR="00F80738" w:rsidRPr="00F80738" w:rsidRDefault="00F80738" w:rsidP="00F80738">
            <w:pPr>
              <w:pStyle w:val="TableParagraph"/>
              <w:spacing w:before="120"/>
              <w:rPr>
                <w:rFonts w:ascii="Arial" w:eastAsia="Times New Roman" w:hAnsi="Arial" w:cs="Arial"/>
                <w:sz w:val="20"/>
                <w:szCs w:val="20"/>
                <w:lang w:val="de-DE" w:eastAsia="de-DE"/>
              </w:rPr>
            </w:pPr>
            <w:r>
              <w:rPr>
                <w:rFonts w:ascii="Arial" w:eastAsia="Times New Roman" w:hAnsi="Arial" w:cs="Arial"/>
                <w:sz w:val="20"/>
                <w:szCs w:val="20"/>
                <w:lang w:val="de-DE" w:eastAsia="de-DE"/>
              </w:rPr>
              <w:t>16. Lösungswege vergleichen</w:t>
            </w:r>
          </w:p>
          <w:p w14:paraId="37601288" w14:textId="49425B30" w:rsidR="00DF407E" w:rsidRPr="002D5F8F" w:rsidRDefault="00DF407E" w:rsidP="002D5F8F">
            <w:pPr>
              <w:autoSpaceDE w:val="0"/>
              <w:autoSpaceDN w:val="0"/>
              <w:adjustRightInd w:val="0"/>
              <w:spacing w:before="120" w:after="120"/>
              <w:rPr>
                <w:spacing w:val="-4"/>
                <w:sz w:val="20"/>
                <w:szCs w:val="20"/>
              </w:rPr>
            </w:pPr>
            <w:r w:rsidRPr="002D5F8F">
              <w:rPr>
                <w:b/>
                <w:spacing w:val="-4"/>
                <w:sz w:val="20"/>
                <w:szCs w:val="20"/>
              </w:rPr>
              <w:t>2.4 Mit symbolischen, formalen und technischen Elementen der Mathematik umgehen</w:t>
            </w:r>
            <w:r w:rsidR="00315105" w:rsidRPr="002D5F8F">
              <w:rPr>
                <w:rFonts w:eastAsia="ArialUnicodeMS"/>
                <w:sz w:val="20"/>
                <w:szCs w:val="20"/>
                <w:lang w:eastAsia="ja-JP"/>
              </w:rPr>
              <w:br/>
            </w:r>
            <w:r w:rsidRPr="002D5F8F">
              <w:rPr>
                <w:spacing w:val="-4"/>
                <w:sz w:val="20"/>
                <w:szCs w:val="20"/>
              </w:rPr>
              <w:t>1. zwischen natürlicher Sprache und sy</w:t>
            </w:r>
            <w:r w:rsidRPr="002D5F8F">
              <w:rPr>
                <w:spacing w:val="-4"/>
                <w:sz w:val="20"/>
                <w:szCs w:val="20"/>
              </w:rPr>
              <w:t>m</w:t>
            </w:r>
            <w:r w:rsidRPr="002D5F8F">
              <w:rPr>
                <w:spacing w:val="-4"/>
                <w:sz w:val="20"/>
                <w:szCs w:val="20"/>
              </w:rPr>
              <w:t>bolisch-formaler Sprache der Mathematik wechseln</w:t>
            </w:r>
          </w:p>
          <w:p w14:paraId="7BB3B37C" w14:textId="07AB26AF" w:rsidR="0027478B" w:rsidRPr="002D5F8F" w:rsidRDefault="00DF407E" w:rsidP="00F80738">
            <w:pPr>
              <w:spacing w:before="120" w:after="120"/>
              <w:rPr>
                <w:sz w:val="20"/>
                <w:szCs w:val="20"/>
              </w:rPr>
            </w:pPr>
            <w:r w:rsidRPr="002D5F8F">
              <w:rPr>
                <w:sz w:val="20"/>
                <w:szCs w:val="20"/>
              </w:rPr>
              <w:t>5. durch Untersuchung von Beispielen und systematisches Probieren zu Verm</w:t>
            </w:r>
            <w:r w:rsidRPr="002D5F8F">
              <w:rPr>
                <w:sz w:val="20"/>
                <w:szCs w:val="20"/>
              </w:rPr>
              <w:t>u</w:t>
            </w:r>
            <w:r w:rsidRPr="002D5F8F">
              <w:rPr>
                <w:sz w:val="20"/>
                <w:szCs w:val="20"/>
              </w:rPr>
              <w:t>tungen kommen und diese auf Plausibilität überprüfen</w:t>
            </w:r>
          </w:p>
        </w:tc>
        <w:tc>
          <w:tcPr>
            <w:tcW w:w="1250" w:type="pct"/>
            <w:tcBorders>
              <w:top w:val="single" w:sz="4" w:space="0" w:color="auto"/>
              <w:left w:val="single" w:sz="4" w:space="0" w:color="auto"/>
              <w:bottom w:val="nil"/>
              <w:right w:val="single" w:sz="4" w:space="0" w:color="auto"/>
            </w:tcBorders>
            <w:shd w:val="clear" w:color="auto" w:fill="auto"/>
          </w:tcPr>
          <w:p w14:paraId="37F99236" w14:textId="77777777" w:rsidR="006A11CF" w:rsidRPr="00DB1F3C" w:rsidRDefault="006A11CF" w:rsidP="00DB1F3C">
            <w:pPr>
              <w:rPr>
                <w:sz w:val="20"/>
                <w:szCs w:val="20"/>
              </w:rPr>
            </w:pPr>
            <w:r w:rsidRPr="00DB1F3C">
              <w:rPr>
                <w:sz w:val="20"/>
                <w:szCs w:val="20"/>
              </w:rPr>
              <w:t>(30) [...] sowie lineare Gleichungssyst</w:t>
            </w:r>
            <w:r w:rsidRPr="00DB1F3C">
              <w:rPr>
                <w:sz w:val="20"/>
                <w:szCs w:val="20"/>
              </w:rPr>
              <w:t>e</w:t>
            </w:r>
            <w:r w:rsidRPr="00DB1F3C">
              <w:rPr>
                <w:sz w:val="20"/>
                <w:szCs w:val="20"/>
              </w:rPr>
              <w:t>men geometrisch als Schnittproblem von Graphen interpretieren und so näh</w:t>
            </w:r>
            <w:r w:rsidRPr="00DB1F3C">
              <w:rPr>
                <w:sz w:val="20"/>
                <w:szCs w:val="20"/>
              </w:rPr>
              <w:t>e</w:t>
            </w:r>
            <w:r w:rsidRPr="00DB1F3C">
              <w:rPr>
                <w:sz w:val="20"/>
                <w:szCs w:val="20"/>
              </w:rPr>
              <w:t>rungsweise lösen</w:t>
            </w:r>
          </w:p>
          <w:p w14:paraId="2C12EDA6" w14:textId="6D675723" w:rsidR="00DF407E" w:rsidRPr="00DB1F3C" w:rsidRDefault="005C6E47" w:rsidP="00DB1F3C">
            <w:pPr>
              <w:rPr>
                <w:sz w:val="20"/>
                <w:szCs w:val="20"/>
              </w:rPr>
            </w:pPr>
            <w:r w:rsidRPr="00DB1F3C">
              <w:rPr>
                <w:sz w:val="20"/>
                <w:szCs w:val="20"/>
              </w:rPr>
              <w:t>G:</w:t>
            </w:r>
            <w:r w:rsidRPr="00DB1F3C">
              <w:rPr>
                <w:rFonts w:eastAsia="Calibri"/>
                <w:sz w:val="20"/>
                <w:szCs w:val="20"/>
              </w:rPr>
              <w:t xml:space="preserve"> </w:t>
            </w:r>
            <w:r w:rsidR="006A11CF" w:rsidRPr="00DB1F3C">
              <w:rPr>
                <w:sz w:val="20"/>
                <w:szCs w:val="20"/>
              </w:rPr>
              <w:t>nicht G</w:t>
            </w:r>
          </w:p>
        </w:tc>
        <w:tc>
          <w:tcPr>
            <w:tcW w:w="1249" w:type="pct"/>
            <w:tcBorders>
              <w:left w:val="single" w:sz="4" w:space="0" w:color="auto"/>
              <w:bottom w:val="nil"/>
              <w:right w:val="single" w:sz="4" w:space="0" w:color="auto"/>
            </w:tcBorders>
            <w:shd w:val="clear" w:color="auto" w:fill="auto"/>
          </w:tcPr>
          <w:p w14:paraId="6D33B791" w14:textId="77777777" w:rsidR="006A11CF" w:rsidRPr="00DB1F3C" w:rsidRDefault="00136BB0" w:rsidP="00DB1F3C">
            <w:pPr>
              <w:rPr>
                <w:sz w:val="20"/>
                <w:szCs w:val="20"/>
              </w:rPr>
            </w:pPr>
            <w:r w:rsidRPr="00DB1F3C">
              <w:rPr>
                <w:sz w:val="20"/>
                <w:szCs w:val="20"/>
              </w:rPr>
              <w:t>Schnitt zweier Geraden</w:t>
            </w:r>
          </w:p>
          <w:p w14:paraId="741633B4" w14:textId="07F1374F" w:rsidR="00136BB0" w:rsidRPr="00DB1F3C" w:rsidRDefault="00035728" w:rsidP="00DB1F3C">
            <w:pPr>
              <w:rPr>
                <w:sz w:val="20"/>
                <w:szCs w:val="20"/>
              </w:rPr>
            </w:pPr>
            <w:r w:rsidRPr="00DB1F3C">
              <w:rPr>
                <w:sz w:val="20"/>
                <w:szCs w:val="20"/>
              </w:rPr>
              <w:t>Punktprobe</w:t>
            </w:r>
          </w:p>
          <w:p w14:paraId="4F6A7722" w14:textId="0899B679" w:rsidR="00DF407E" w:rsidRPr="00DB1F3C" w:rsidRDefault="00136BB0" w:rsidP="00DB1F3C">
            <w:pPr>
              <w:rPr>
                <w:sz w:val="20"/>
                <w:szCs w:val="20"/>
              </w:rPr>
            </w:pPr>
            <w:r w:rsidRPr="00DB1F3C">
              <w:rPr>
                <w:sz w:val="20"/>
                <w:szCs w:val="20"/>
              </w:rPr>
              <w:t>Zeichnerische Lösung</w:t>
            </w:r>
          </w:p>
        </w:tc>
        <w:tc>
          <w:tcPr>
            <w:tcW w:w="1251" w:type="pct"/>
            <w:tcBorders>
              <w:left w:val="single" w:sz="4" w:space="0" w:color="auto"/>
              <w:bottom w:val="nil"/>
              <w:right w:val="single" w:sz="4" w:space="0" w:color="auto"/>
            </w:tcBorders>
            <w:shd w:val="clear" w:color="auto" w:fill="auto"/>
          </w:tcPr>
          <w:p w14:paraId="7844D4B6" w14:textId="7100B197" w:rsidR="000745AD" w:rsidRPr="00DB1F3C" w:rsidRDefault="00DF407E" w:rsidP="00DB1F3C">
            <w:pPr>
              <w:rPr>
                <w:rFonts w:eastAsia="Calibri"/>
                <w:sz w:val="20"/>
                <w:szCs w:val="20"/>
              </w:rPr>
            </w:pPr>
            <w:r w:rsidRPr="00DB1F3C">
              <w:rPr>
                <w:rFonts w:eastAsia="Calibri"/>
                <w:sz w:val="20"/>
                <w:szCs w:val="20"/>
              </w:rPr>
              <w:t xml:space="preserve">Zeichnerische Lösung, auch mit </w:t>
            </w:r>
            <w:r w:rsidR="00452747" w:rsidRPr="00DB1F3C">
              <w:rPr>
                <w:rFonts w:eastAsia="Calibri"/>
                <w:sz w:val="20"/>
                <w:szCs w:val="20"/>
              </w:rPr>
              <w:t>Dynam</w:t>
            </w:r>
            <w:r w:rsidR="00452747" w:rsidRPr="00DB1F3C">
              <w:rPr>
                <w:rFonts w:eastAsia="Calibri"/>
                <w:sz w:val="20"/>
                <w:szCs w:val="20"/>
              </w:rPr>
              <w:t>i</w:t>
            </w:r>
            <w:r w:rsidR="00452747" w:rsidRPr="00DB1F3C">
              <w:rPr>
                <w:rFonts w:eastAsia="Calibri"/>
                <w:sz w:val="20"/>
                <w:szCs w:val="20"/>
              </w:rPr>
              <w:t>s</w:t>
            </w:r>
            <w:r w:rsidR="00035728" w:rsidRPr="00DB1F3C">
              <w:rPr>
                <w:rFonts w:eastAsia="Calibri"/>
                <w:sz w:val="20"/>
                <w:szCs w:val="20"/>
              </w:rPr>
              <w:t>ch</w:t>
            </w:r>
            <w:r w:rsidR="00452747" w:rsidRPr="00DB1F3C">
              <w:rPr>
                <w:rFonts w:eastAsia="Calibri"/>
                <w:sz w:val="20"/>
                <w:szCs w:val="20"/>
              </w:rPr>
              <w:t>er Geometriesoftware</w:t>
            </w:r>
          </w:p>
        </w:tc>
      </w:tr>
      <w:tr w:rsidR="006A11CF" w:rsidRPr="0047496A" w14:paraId="5D1E7BFF" w14:textId="77777777" w:rsidTr="00F80738">
        <w:trPr>
          <w:trHeight w:val="1791"/>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5C0F1028" w14:textId="77777777" w:rsidR="006A11CF" w:rsidRPr="002D5F8F" w:rsidRDefault="006A11CF" w:rsidP="002D5F8F">
            <w:pPr>
              <w:spacing w:before="120" w:after="120"/>
              <w:rPr>
                <w:b/>
                <w:sz w:val="20"/>
                <w:szCs w:val="20"/>
              </w:rPr>
            </w:pPr>
          </w:p>
        </w:tc>
        <w:tc>
          <w:tcPr>
            <w:tcW w:w="1250" w:type="pct"/>
            <w:tcBorders>
              <w:top w:val="nil"/>
              <w:left w:val="single" w:sz="4" w:space="0" w:color="auto"/>
              <w:bottom w:val="nil"/>
              <w:right w:val="single" w:sz="4" w:space="0" w:color="auto"/>
            </w:tcBorders>
            <w:shd w:val="clear" w:color="auto" w:fill="auto"/>
          </w:tcPr>
          <w:p w14:paraId="48EBC0DF" w14:textId="77777777" w:rsidR="006A11CF" w:rsidRPr="00DB1F3C" w:rsidRDefault="006A11CF" w:rsidP="00DB1F3C">
            <w:pPr>
              <w:rPr>
                <w:rFonts w:eastAsia="Calibri"/>
                <w:sz w:val="20"/>
                <w:szCs w:val="20"/>
              </w:rPr>
            </w:pPr>
            <w:r w:rsidRPr="00DB1F3C">
              <w:rPr>
                <w:rFonts w:eastAsia="Calibri"/>
                <w:sz w:val="20"/>
                <w:szCs w:val="20"/>
              </w:rPr>
              <w:t>(23) die Lösung eines linearen Gle</w:t>
            </w:r>
            <w:r w:rsidRPr="00DB1F3C">
              <w:rPr>
                <w:rFonts w:eastAsia="Calibri"/>
                <w:sz w:val="20"/>
                <w:szCs w:val="20"/>
              </w:rPr>
              <w:t>i</w:t>
            </w:r>
            <w:r w:rsidRPr="00DB1F3C">
              <w:rPr>
                <w:rFonts w:eastAsia="Calibri"/>
                <w:sz w:val="20"/>
                <w:szCs w:val="20"/>
              </w:rPr>
              <w:t>chungssystems mit zwei Variablen mithilfe eines Verfahrens bestimmen</w:t>
            </w:r>
          </w:p>
          <w:p w14:paraId="67FC24B5" w14:textId="3F0FAD61" w:rsidR="006A11CF" w:rsidRPr="00DB1F3C" w:rsidRDefault="005C6E47" w:rsidP="00DB1F3C">
            <w:pPr>
              <w:rPr>
                <w:sz w:val="20"/>
                <w:szCs w:val="20"/>
              </w:rPr>
            </w:pPr>
            <w:r w:rsidRPr="00DB1F3C">
              <w:rPr>
                <w:sz w:val="20"/>
                <w:szCs w:val="20"/>
              </w:rPr>
              <w:t>G:</w:t>
            </w:r>
            <w:r w:rsidRPr="00DB1F3C">
              <w:rPr>
                <w:rFonts w:eastAsia="Calibri"/>
                <w:sz w:val="20"/>
                <w:szCs w:val="20"/>
              </w:rPr>
              <w:t xml:space="preserve"> </w:t>
            </w:r>
            <w:r w:rsidR="006A11CF" w:rsidRPr="00DB1F3C">
              <w:rPr>
                <w:sz w:val="20"/>
                <w:szCs w:val="20"/>
              </w:rPr>
              <w:t>nicht G</w:t>
            </w:r>
            <w:r w:rsidR="00840A3D" w:rsidRPr="00DB1F3C">
              <w:rPr>
                <w:sz w:val="20"/>
                <w:szCs w:val="20"/>
              </w:rPr>
              <w:t>, aber [MSA]</w:t>
            </w:r>
            <w:r w:rsidR="00243D96" w:rsidRPr="00DB1F3C">
              <w:rPr>
                <w:sz w:val="20"/>
                <w:szCs w:val="20"/>
              </w:rPr>
              <w:t xml:space="preserve"> </w:t>
            </w:r>
            <w:r w:rsidR="00243D96" w:rsidRPr="00DB1F3C">
              <w:rPr>
                <w:sz w:val="20"/>
                <w:szCs w:val="20"/>
              </w:rPr>
              <w:br/>
              <w:t>(23) […]</w:t>
            </w:r>
            <w:r w:rsidR="009A1B9B" w:rsidRPr="00DB1F3C">
              <w:rPr>
                <w:sz w:val="20"/>
                <w:szCs w:val="20"/>
              </w:rPr>
              <w:t xml:space="preserve"> mithilfe des</w:t>
            </w:r>
            <w:r w:rsidR="00243D96" w:rsidRPr="00DB1F3C">
              <w:rPr>
                <w:sz w:val="20"/>
                <w:szCs w:val="20"/>
              </w:rPr>
              <w:t xml:space="preserve"> </w:t>
            </w:r>
            <w:r w:rsidR="006A11CF" w:rsidRPr="00DB1F3C">
              <w:rPr>
                <w:sz w:val="20"/>
                <w:szCs w:val="20"/>
              </w:rPr>
              <w:t>Einsetzungsverfa</w:t>
            </w:r>
            <w:r w:rsidR="006A11CF" w:rsidRPr="00DB1F3C">
              <w:rPr>
                <w:sz w:val="20"/>
                <w:szCs w:val="20"/>
              </w:rPr>
              <w:t>h</w:t>
            </w:r>
            <w:r w:rsidR="003D5D8D" w:rsidRPr="00DB1F3C">
              <w:rPr>
                <w:sz w:val="20"/>
                <w:szCs w:val="20"/>
              </w:rPr>
              <w:t>ren</w:t>
            </w:r>
            <w:r w:rsidR="009A1B9B" w:rsidRPr="00DB1F3C">
              <w:rPr>
                <w:sz w:val="20"/>
                <w:szCs w:val="20"/>
              </w:rPr>
              <w:t>s bestimmen</w:t>
            </w:r>
          </w:p>
        </w:tc>
        <w:tc>
          <w:tcPr>
            <w:tcW w:w="1249" w:type="pct"/>
            <w:tcBorders>
              <w:top w:val="nil"/>
              <w:left w:val="single" w:sz="4" w:space="0" w:color="auto"/>
              <w:bottom w:val="nil"/>
              <w:right w:val="single" w:sz="4" w:space="0" w:color="auto"/>
            </w:tcBorders>
            <w:shd w:val="clear" w:color="auto" w:fill="auto"/>
          </w:tcPr>
          <w:p w14:paraId="4F192FC2" w14:textId="77777777" w:rsidR="006A11CF" w:rsidRPr="00DB1F3C" w:rsidRDefault="006A11CF" w:rsidP="00DB1F3C">
            <w:pPr>
              <w:rPr>
                <w:sz w:val="20"/>
                <w:szCs w:val="20"/>
              </w:rPr>
            </w:pPr>
            <w:r w:rsidRPr="00DB1F3C">
              <w:rPr>
                <w:sz w:val="20"/>
                <w:szCs w:val="20"/>
              </w:rPr>
              <w:t>Lösungsverfahren eines linearen Gle</w:t>
            </w:r>
            <w:r w:rsidRPr="00DB1F3C">
              <w:rPr>
                <w:sz w:val="20"/>
                <w:szCs w:val="20"/>
              </w:rPr>
              <w:t>i</w:t>
            </w:r>
            <w:r w:rsidRPr="00DB1F3C">
              <w:rPr>
                <w:sz w:val="20"/>
                <w:szCs w:val="20"/>
              </w:rPr>
              <w:t>chungssystems</w:t>
            </w:r>
          </w:p>
          <w:p w14:paraId="28801C08" w14:textId="101749E4" w:rsidR="001369FD" w:rsidRPr="00DB1F3C" w:rsidRDefault="006A11CF" w:rsidP="00DB1F3C">
            <w:pPr>
              <w:rPr>
                <w:sz w:val="20"/>
                <w:szCs w:val="20"/>
              </w:rPr>
            </w:pPr>
            <w:r w:rsidRPr="00DB1F3C">
              <w:rPr>
                <w:sz w:val="20"/>
                <w:szCs w:val="20"/>
              </w:rPr>
              <w:t>Rechnerische Lösung</w:t>
            </w:r>
            <w:r w:rsidR="00FE5DF8" w:rsidRPr="00DB1F3C">
              <w:rPr>
                <w:sz w:val="20"/>
                <w:szCs w:val="20"/>
              </w:rPr>
              <w:t xml:space="preserve"> mit Hilfe eines Ve</w:t>
            </w:r>
            <w:r w:rsidR="00FE5DF8" w:rsidRPr="00DB1F3C">
              <w:rPr>
                <w:sz w:val="20"/>
                <w:szCs w:val="20"/>
              </w:rPr>
              <w:t>r</w:t>
            </w:r>
            <w:r w:rsidR="00FE5DF8" w:rsidRPr="00DB1F3C">
              <w:rPr>
                <w:sz w:val="20"/>
                <w:szCs w:val="20"/>
              </w:rPr>
              <w:t>fahrens</w:t>
            </w:r>
          </w:p>
        </w:tc>
        <w:tc>
          <w:tcPr>
            <w:tcW w:w="1251" w:type="pct"/>
            <w:tcBorders>
              <w:top w:val="nil"/>
              <w:left w:val="single" w:sz="4" w:space="0" w:color="auto"/>
              <w:bottom w:val="nil"/>
              <w:right w:val="single" w:sz="4" w:space="0" w:color="auto"/>
            </w:tcBorders>
            <w:shd w:val="clear" w:color="auto" w:fill="auto"/>
          </w:tcPr>
          <w:p w14:paraId="12958F64" w14:textId="77777777" w:rsidR="009E547A" w:rsidRPr="00DB1F3C" w:rsidRDefault="009E547A" w:rsidP="00DB1F3C">
            <w:pPr>
              <w:rPr>
                <w:sz w:val="20"/>
                <w:szCs w:val="20"/>
              </w:rPr>
            </w:pPr>
          </w:p>
          <w:p w14:paraId="6A1C37CF" w14:textId="45201465" w:rsidR="000816F1" w:rsidRPr="00DB1F3C" w:rsidRDefault="009E547A" w:rsidP="00DB1F3C">
            <w:pPr>
              <w:rPr>
                <w:sz w:val="20"/>
                <w:szCs w:val="20"/>
              </w:rPr>
            </w:pPr>
            <w:r w:rsidRPr="00DB1F3C">
              <w:rPr>
                <w:sz w:val="20"/>
                <w:szCs w:val="20"/>
              </w:rPr>
              <w:br/>
            </w:r>
            <w:r w:rsidR="000816F1" w:rsidRPr="00DB1F3C">
              <w:rPr>
                <w:sz w:val="20"/>
                <w:szCs w:val="20"/>
              </w:rPr>
              <w:t>Einsetzungsverfahren oder</w:t>
            </w:r>
          </w:p>
          <w:p w14:paraId="5795E4D4" w14:textId="77777777" w:rsidR="00F4537B" w:rsidRPr="00DB1F3C" w:rsidRDefault="00F4537B" w:rsidP="00DB1F3C">
            <w:pPr>
              <w:rPr>
                <w:sz w:val="20"/>
                <w:szCs w:val="20"/>
              </w:rPr>
            </w:pPr>
            <w:r w:rsidRPr="00DB1F3C">
              <w:rPr>
                <w:sz w:val="20"/>
                <w:szCs w:val="20"/>
              </w:rPr>
              <w:t>Gleichsetzungsverfahren oder</w:t>
            </w:r>
          </w:p>
          <w:p w14:paraId="279D6AFF" w14:textId="687A6F71" w:rsidR="000745AD" w:rsidRPr="00DB1F3C" w:rsidRDefault="00F4537B" w:rsidP="00DB1F3C">
            <w:pPr>
              <w:rPr>
                <w:sz w:val="20"/>
                <w:szCs w:val="20"/>
              </w:rPr>
            </w:pPr>
            <w:r w:rsidRPr="00DB1F3C">
              <w:rPr>
                <w:sz w:val="20"/>
                <w:szCs w:val="20"/>
              </w:rPr>
              <w:t>Additionsverfahren</w:t>
            </w:r>
          </w:p>
        </w:tc>
      </w:tr>
      <w:tr w:rsidR="001369FD" w:rsidRPr="0047496A" w14:paraId="5537B486" w14:textId="77777777" w:rsidTr="00F80738">
        <w:trPr>
          <w:trHeight w:val="631"/>
        </w:trPr>
        <w:tc>
          <w:tcPr>
            <w:tcW w:w="1250" w:type="pct"/>
            <w:vMerge/>
            <w:tcBorders>
              <w:top w:val="single" w:sz="4" w:space="0" w:color="auto"/>
              <w:left w:val="single" w:sz="4" w:space="0" w:color="auto"/>
              <w:bottom w:val="single" w:sz="4" w:space="0" w:color="auto"/>
              <w:right w:val="single" w:sz="4" w:space="0" w:color="auto"/>
            </w:tcBorders>
            <w:shd w:val="clear" w:color="auto" w:fill="auto"/>
          </w:tcPr>
          <w:p w14:paraId="7587CAC9" w14:textId="77777777" w:rsidR="001369FD" w:rsidRPr="002D5F8F" w:rsidRDefault="001369FD" w:rsidP="002D5F8F">
            <w:pPr>
              <w:spacing w:before="120" w:after="120"/>
              <w:rPr>
                <w:b/>
                <w:sz w:val="20"/>
                <w:szCs w:val="20"/>
              </w:rPr>
            </w:pPr>
          </w:p>
        </w:tc>
        <w:tc>
          <w:tcPr>
            <w:tcW w:w="1250" w:type="pct"/>
            <w:tcBorders>
              <w:top w:val="nil"/>
              <w:left w:val="single" w:sz="4" w:space="0" w:color="auto"/>
              <w:bottom w:val="nil"/>
              <w:right w:val="single" w:sz="4" w:space="0" w:color="auto"/>
            </w:tcBorders>
            <w:shd w:val="clear" w:color="auto" w:fill="auto"/>
          </w:tcPr>
          <w:p w14:paraId="757B8976" w14:textId="77777777" w:rsidR="001369FD" w:rsidRPr="00DB1F3C" w:rsidRDefault="001369FD" w:rsidP="00DB1F3C">
            <w:pPr>
              <w:rPr>
                <w:rFonts w:eastAsia="Calibri"/>
                <w:sz w:val="20"/>
                <w:szCs w:val="20"/>
              </w:rPr>
            </w:pPr>
          </w:p>
        </w:tc>
        <w:tc>
          <w:tcPr>
            <w:tcW w:w="1249" w:type="pct"/>
            <w:tcBorders>
              <w:top w:val="nil"/>
              <w:left w:val="single" w:sz="4" w:space="0" w:color="auto"/>
              <w:bottom w:val="nil"/>
              <w:right w:val="single" w:sz="4" w:space="0" w:color="auto"/>
            </w:tcBorders>
            <w:shd w:val="clear" w:color="auto" w:fill="auto"/>
          </w:tcPr>
          <w:p w14:paraId="2AFF778C" w14:textId="3CBC0D28" w:rsidR="001369FD" w:rsidRPr="00DB1F3C" w:rsidRDefault="001369FD" w:rsidP="00DB1F3C">
            <w:pPr>
              <w:rPr>
                <w:rFonts w:eastAsia="Calibri"/>
                <w:sz w:val="20"/>
                <w:szCs w:val="20"/>
              </w:rPr>
            </w:pPr>
            <w:r w:rsidRPr="00DB1F3C">
              <w:rPr>
                <w:rFonts w:eastAsia="Calibri"/>
                <w:sz w:val="20"/>
                <w:szCs w:val="20"/>
              </w:rPr>
              <w:t>Anwendungsbezogene Übungsaufgaben</w:t>
            </w:r>
          </w:p>
        </w:tc>
        <w:tc>
          <w:tcPr>
            <w:tcW w:w="1251" w:type="pct"/>
            <w:tcBorders>
              <w:top w:val="nil"/>
              <w:left w:val="single" w:sz="4" w:space="0" w:color="auto"/>
              <w:bottom w:val="nil"/>
              <w:right w:val="single" w:sz="4" w:space="0" w:color="auto"/>
            </w:tcBorders>
            <w:shd w:val="clear" w:color="auto" w:fill="auto"/>
          </w:tcPr>
          <w:p w14:paraId="0D835289" w14:textId="330E2AFE" w:rsidR="00815DE8" w:rsidRDefault="00815DE8" w:rsidP="00DB1F3C">
            <w:pPr>
              <w:rPr>
                <w:rStyle w:val="Hyperlink"/>
                <w:sz w:val="20"/>
                <w:szCs w:val="20"/>
              </w:rPr>
            </w:pPr>
          </w:p>
          <w:p w14:paraId="262BD234" w14:textId="7415331F" w:rsidR="00B30747" w:rsidRDefault="00D11411" w:rsidP="00DB1F3C">
            <w:pPr>
              <w:rPr>
                <w:sz w:val="20"/>
                <w:szCs w:val="20"/>
              </w:rPr>
            </w:pPr>
            <w:hyperlink r:id="rId37" w:history="1">
              <w:r w:rsidR="00B30747" w:rsidRPr="00FC2032">
                <w:rPr>
                  <w:rStyle w:val="Hyperlink"/>
                  <w:sz w:val="20"/>
                  <w:szCs w:val="20"/>
                </w:rPr>
                <w:t>http://www.schule-bw.de/faecher-und-schularten/mathematisch-naturwissenschaftliche-fa</w:t>
              </w:r>
              <w:r w:rsidR="00B30747" w:rsidRPr="00FC2032">
                <w:rPr>
                  <w:rStyle w:val="Hyperlink"/>
                  <w:sz w:val="20"/>
                  <w:szCs w:val="20"/>
                </w:rPr>
                <w:t>e</w:t>
              </w:r>
              <w:r w:rsidR="00B30747" w:rsidRPr="00FC2032">
                <w:rPr>
                  <w:rStyle w:val="Hyperlink"/>
                  <w:sz w:val="20"/>
                  <w:szCs w:val="20"/>
                </w:rPr>
                <w:t>cher/mathematik/unterrichtsmaterialien/sekundarstufe1/zahl/gleich/lingl</w:t>
              </w:r>
            </w:hyperlink>
          </w:p>
          <w:p w14:paraId="179F4C1D" w14:textId="7678B6D5" w:rsidR="00B568C6" w:rsidRPr="00DB1F3C" w:rsidRDefault="00BC15B6" w:rsidP="00DB1F3C">
            <w:pPr>
              <w:rPr>
                <w:sz w:val="20"/>
                <w:szCs w:val="20"/>
              </w:rPr>
            </w:pPr>
            <w:r>
              <w:rPr>
                <w:sz w:val="20"/>
                <w:szCs w:val="20"/>
              </w:rPr>
              <w:t>(geprüft am 08.05.2017)</w:t>
            </w:r>
            <w:r w:rsidR="00EB592D" w:rsidRPr="00DB1F3C">
              <w:rPr>
                <w:sz w:val="20"/>
                <w:szCs w:val="20"/>
              </w:rPr>
              <w:br/>
            </w:r>
            <w:r w:rsidR="00EB592D" w:rsidRPr="00DB1F3C">
              <w:rPr>
                <w:rFonts w:eastAsia="Calibri"/>
                <w:sz w:val="20"/>
                <w:szCs w:val="20"/>
              </w:rPr>
              <w:t>Landesbildungsserver: Leitidee Zahl –Variable – Operation</w:t>
            </w:r>
          </w:p>
        </w:tc>
      </w:tr>
      <w:tr w:rsidR="005107F0" w:rsidRPr="0047496A" w14:paraId="7813B0CF" w14:textId="77777777" w:rsidTr="0027478B">
        <w:trPr>
          <w:trHeight w:val="268"/>
        </w:trPr>
        <w:tc>
          <w:tcPr>
            <w:tcW w:w="1250" w:type="pct"/>
            <w:vMerge/>
            <w:tcBorders>
              <w:left w:val="single" w:sz="4" w:space="0" w:color="auto"/>
              <w:right w:val="single" w:sz="4" w:space="0" w:color="auto"/>
            </w:tcBorders>
            <w:shd w:val="clear" w:color="auto" w:fill="auto"/>
          </w:tcPr>
          <w:p w14:paraId="5515572A" w14:textId="77777777" w:rsidR="005107F0" w:rsidRPr="002D5F8F" w:rsidRDefault="005107F0" w:rsidP="002D5F8F">
            <w:pPr>
              <w:spacing w:before="120" w:after="120"/>
              <w:rPr>
                <w:rFonts w:eastAsia="Calibri" w:cs="Arial"/>
                <w:i/>
                <w:sz w:val="20"/>
                <w:szCs w:val="20"/>
              </w:rPr>
            </w:pPr>
          </w:p>
        </w:tc>
        <w:tc>
          <w:tcPr>
            <w:tcW w:w="1250" w:type="pct"/>
            <w:tcBorders>
              <w:top w:val="nil"/>
              <w:left w:val="single" w:sz="4" w:space="0" w:color="auto"/>
              <w:bottom w:val="single" w:sz="4" w:space="0" w:color="auto"/>
              <w:right w:val="single" w:sz="4" w:space="0" w:color="auto"/>
            </w:tcBorders>
            <w:shd w:val="clear" w:color="auto" w:fill="auto"/>
          </w:tcPr>
          <w:p w14:paraId="2EBDC1F9" w14:textId="11BAB12A" w:rsidR="00CD49BD" w:rsidRPr="00DB1F3C" w:rsidRDefault="00CD49BD" w:rsidP="00DB1F3C">
            <w:pPr>
              <w:rPr>
                <w:sz w:val="20"/>
                <w:szCs w:val="20"/>
              </w:rPr>
            </w:pPr>
            <w:r w:rsidRPr="00DB1F3C">
              <w:rPr>
                <w:sz w:val="20"/>
                <w:szCs w:val="20"/>
              </w:rPr>
              <w:t>(29) die Lösbarkeit und Lösungsvielfalt von [...] sowie lineare Gleichungssyst</w:t>
            </w:r>
            <w:r w:rsidRPr="00DB1F3C">
              <w:rPr>
                <w:sz w:val="20"/>
                <w:szCs w:val="20"/>
              </w:rPr>
              <w:t>e</w:t>
            </w:r>
            <w:r w:rsidRPr="00DB1F3C">
              <w:rPr>
                <w:sz w:val="20"/>
                <w:szCs w:val="20"/>
              </w:rPr>
              <w:t xml:space="preserve">men untersuchen </w:t>
            </w:r>
          </w:p>
          <w:p w14:paraId="40C72D85" w14:textId="2CD98728" w:rsidR="0004151A" w:rsidRPr="00DB1F3C" w:rsidRDefault="005C6E47" w:rsidP="00DB1F3C">
            <w:pPr>
              <w:rPr>
                <w:sz w:val="20"/>
                <w:szCs w:val="20"/>
              </w:rPr>
            </w:pPr>
            <w:r w:rsidRPr="00DB1F3C">
              <w:rPr>
                <w:sz w:val="20"/>
                <w:szCs w:val="20"/>
              </w:rPr>
              <w:t>G:</w:t>
            </w:r>
            <w:r w:rsidRPr="00DB1F3C">
              <w:rPr>
                <w:rFonts w:eastAsia="Calibri"/>
                <w:sz w:val="20"/>
                <w:szCs w:val="20"/>
              </w:rPr>
              <w:t xml:space="preserve"> </w:t>
            </w:r>
            <w:r w:rsidR="0004151A" w:rsidRPr="00DB1F3C">
              <w:rPr>
                <w:sz w:val="20"/>
                <w:szCs w:val="20"/>
              </w:rPr>
              <w:t>nicht G, aber [MSA]</w:t>
            </w:r>
          </w:p>
        </w:tc>
        <w:tc>
          <w:tcPr>
            <w:tcW w:w="1249" w:type="pct"/>
            <w:tcBorders>
              <w:top w:val="nil"/>
              <w:left w:val="single" w:sz="4" w:space="0" w:color="auto"/>
              <w:bottom w:val="single" w:sz="4" w:space="0" w:color="auto"/>
              <w:right w:val="single" w:sz="4" w:space="0" w:color="auto"/>
            </w:tcBorders>
            <w:shd w:val="clear" w:color="auto" w:fill="auto"/>
          </w:tcPr>
          <w:p w14:paraId="422B4EF5" w14:textId="77777777" w:rsidR="00CD49BD" w:rsidRPr="00DB1F3C" w:rsidRDefault="00136BB0" w:rsidP="00DB1F3C">
            <w:pPr>
              <w:rPr>
                <w:sz w:val="20"/>
                <w:szCs w:val="20"/>
              </w:rPr>
            </w:pPr>
            <w:r w:rsidRPr="00DB1F3C">
              <w:rPr>
                <w:sz w:val="20"/>
                <w:szCs w:val="20"/>
              </w:rPr>
              <w:t>Lösbarkeit und Lösungsvielfalt unters</w:t>
            </w:r>
            <w:r w:rsidRPr="00DB1F3C">
              <w:rPr>
                <w:sz w:val="20"/>
                <w:szCs w:val="20"/>
              </w:rPr>
              <w:t>u</w:t>
            </w:r>
            <w:r w:rsidRPr="00DB1F3C">
              <w:rPr>
                <w:sz w:val="20"/>
                <w:szCs w:val="20"/>
              </w:rPr>
              <w:t>chen</w:t>
            </w:r>
          </w:p>
          <w:p w14:paraId="01F9F0E1" w14:textId="02A8DA01" w:rsidR="005C6E47" w:rsidRPr="00DB1F3C" w:rsidRDefault="005C6E47" w:rsidP="00DB1F3C">
            <w:pPr>
              <w:rPr>
                <w:rFonts w:eastAsia="Calibri"/>
                <w:sz w:val="20"/>
                <w:szCs w:val="20"/>
              </w:rPr>
            </w:pPr>
            <w:r w:rsidRPr="00DB1F3C">
              <w:rPr>
                <w:rFonts w:eastAsia="Calibri"/>
                <w:sz w:val="20"/>
                <w:szCs w:val="20"/>
              </w:rPr>
              <w:t>Eindeutig lösbare und unlösbare LGS, sowie LGS mit unendlich vielen Lösungen</w:t>
            </w:r>
          </w:p>
          <w:p w14:paraId="51045928" w14:textId="0FA83A81" w:rsidR="00770416" w:rsidRPr="00DB1F3C" w:rsidRDefault="00770416" w:rsidP="00DB1F3C">
            <w:pPr>
              <w:rPr>
                <w:sz w:val="20"/>
                <w:szCs w:val="20"/>
              </w:rPr>
            </w:pPr>
          </w:p>
        </w:tc>
        <w:tc>
          <w:tcPr>
            <w:tcW w:w="1251" w:type="pct"/>
            <w:tcBorders>
              <w:top w:val="nil"/>
              <w:left w:val="single" w:sz="4" w:space="0" w:color="auto"/>
              <w:bottom w:val="single" w:sz="4" w:space="0" w:color="auto"/>
              <w:right w:val="single" w:sz="4" w:space="0" w:color="auto"/>
            </w:tcBorders>
            <w:shd w:val="clear" w:color="auto" w:fill="auto"/>
          </w:tcPr>
          <w:p w14:paraId="43D93337" w14:textId="77777777" w:rsidR="004F13A2" w:rsidRPr="00DB1F3C" w:rsidRDefault="004F13A2" w:rsidP="00DB1F3C">
            <w:pPr>
              <w:rPr>
                <w:rFonts w:eastAsia="Calibri"/>
                <w:sz w:val="20"/>
                <w:szCs w:val="20"/>
              </w:rPr>
            </w:pPr>
          </w:p>
          <w:p w14:paraId="2EDD3A56" w14:textId="77341B9E" w:rsidR="004E2018" w:rsidRPr="00DB1F3C" w:rsidRDefault="004E2018" w:rsidP="00DB1F3C">
            <w:pPr>
              <w:rPr>
                <w:rFonts w:eastAsia="Calibri"/>
                <w:sz w:val="20"/>
                <w:szCs w:val="20"/>
              </w:rPr>
            </w:pPr>
            <w:r w:rsidRPr="00DB1F3C">
              <w:rPr>
                <w:rFonts w:eastAsia="Calibri"/>
                <w:sz w:val="20"/>
                <w:szCs w:val="20"/>
              </w:rPr>
              <w:t>Rechnerische</w:t>
            </w:r>
            <w:r w:rsidR="0031174A" w:rsidRPr="00DB1F3C">
              <w:rPr>
                <w:rFonts w:eastAsia="Calibri"/>
                <w:sz w:val="20"/>
                <w:szCs w:val="20"/>
              </w:rPr>
              <w:t>s und</w:t>
            </w:r>
            <w:r w:rsidRPr="00DB1F3C">
              <w:rPr>
                <w:rFonts w:eastAsia="Calibri"/>
                <w:sz w:val="20"/>
                <w:szCs w:val="20"/>
              </w:rPr>
              <w:t xml:space="preserve"> graphische</w:t>
            </w:r>
            <w:r w:rsidR="0031174A" w:rsidRPr="00DB1F3C">
              <w:rPr>
                <w:rFonts w:eastAsia="Calibri"/>
                <w:sz w:val="20"/>
                <w:szCs w:val="20"/>
              </w:rPr>
              <w:t>s</w:t>
            </w:r>
            <w:r w:rsidRPr="00DB1F3C">
              <w:rPr>
                <w:rFonts w:eastAsia="Calibri"/>
                <w:sz w:val="20"/>
                <w:szCs w:val="20"/>
              </w:rPr>
              <w:t xml:space="preserve"> </w:t>
            </w:r>
            <w:r w:rsidR="0031174A" w:rsidRPr="00DB1F3C">
              <w:rPr>
                <w:rFonts w:eastAsia="Calibri"/>
                <w:sz w:val="20"/>
                <w:szCs w:val="20"/>
              </w:rPr>
              <w:t>Vorg</w:t>
            </w:r>
            <w:r w:rsidR="0031174A" w:rsidRPr="00DB1F3C">
              <w:rPr>
                <w:rFonts w:eastAsia="Calibri"/>
                <w:sz w:val="20"/>
                <w:szCs w:val="20"/>
              </w:rPr>
              <w:t>e</w:t>
            </w:r>
            <w:r w:rsidR="0031174A" w:rsidRPr="00DB1F3C">
              <w:rPr>
                <w:rFonts w:eastAsia="Calibri"/>
                <w:sz w:val="20"/>
                <w:szCs w:val="20"/>
              </w:rPr>
              <w:t>hen</w:t>
            </w:r>
          </w:p>
        </w:tc>
      </w:tr>
    </w:tbl>
    <w:p w14:paraId="2672DE8D" w14:textId="447FEF63" w:rsidR="007341A4" w:rsidRPr="0047496A" w:rsidRDefault="007341A4" w:rsidP="00DB1F3C">
      <w:r w:rsidRPr="0047496A">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663991" w:rsidRPr="0047496A" w14:paraId="6E4321A6" w14:textId="77777777" w:rsidTr="00BC15B6">
        <w:trPr>
          <w:jc w:val="center"/>
        </w:trPr>
        <w:tc>
          <w:tcPr>
            <w:tcW w:w="5000" w:type="pct"/>
            <w:gridSpan w:val="4"/>
            <w:shd w:val="clear" w:color="auto" w:fill="D9D9D9"/>
          </w:tcPr>
          <w:p w14:paraId="1E3EDCD6" w14:textId="77777777" w:rsidR="00663991" w:rsidRPr="0047496A" w:rsidRDefault="00EC40BE" w:rsidP="00DB1F3C">
            <w:pPr>
              <w:pStyle w:val="bcTab"/>
            </w:pPr>
            <w:bookmarkStart w:id="35" w:name="_Toc482018980"/>
            <w:r>
              <w:lastRenderedPageBreak/>
              <w:t>Besondere Linien</w:t>
            </w:r>
            <w:bookmarkEnd w:id="35"/>
          </w:p>
          <w:p w14:paraId="6CAAC48C" w14:textId="77777777" w:rsidR="00663991" w:rsidRPr="0047496A" w:rsidRDefault="00A10D7B" w:rsidP="001762F7">
            <w:pPr>
              <w:pStyle w:val="bcTabcaStd"/>
              <w:rPr>
                <w:sz w:val="32"/>
              </w:rPr>
            </w:pPr>
            <w:r>
              <w:t>ca. 6</w:t>
            </w:r>
            <w:r w:rsidR="00663991" w:rsidRPr="0047496A">
              <w:t xml:space="preserve"> Std.</w:t>
            </w:r>
          </w:p>
        </w:tc>
      </w:tr>
      <w:tr w:rsidR="00663991" w:rsidRPr="0047496A" w14:paraId="54074615" w14:textId="77777777" w:rsidTr="00BC15B6">
        <w:trPr>
          <w:jc w:val="center"/>
        </w:trPr>
        <w:tc>
          <w:tcPr>
            <w:tcW w:w="5000" w:type="pct"/>
            <w:gridSpan w:val="4"/>
            <w:shd w:val="clear" w:color="auto" w:fill="FFFFFF"/>
          </w:tcPr>
          <w:p w14:paraId="206EC1A3" w14:textId="02A43343" w:rsidR="00663991" w:rsidRPr="0047496A" w:rsidRDefault="00663991" w:rsidP="001762F7">
            <w:pPr>
              <w:pStyle w:val="bcTabVortext"/>
            </w:pPr>
          </w:p>
        </w:tc>
      </w:tr>
      <w:tr w:rsidR="00C44A4E" w:rsidRPr="0047496A" w14:paraId="05695365" w14:textId="77777777" w:rsidTr="00BC15B6">
        <w:trPr>
          <w:jc w:val="center"/>
        </w:trPr>
        <w:tc>
          <w:tcPr>
            <w:tcW w:w="1250" w:type="pct"/>
            <w:shd w:val="clear" w:color="auto" w:fill="F59D1E"/>
          </w:tcPr>
          <w:p w14:paraId="3618727D" w14:textId="593F3993" w:rsidR="00C44A4E" w:rsidRPr="0047496A" w:rsidRDefault="000E454B" w:rsidP="001762F7">
            <w:pPr>
              <w:pStyle w:val="bcTabweiKompetenzen"/>
            </w:pPr>
            <w:r>
              <w:t>Prozessbezogene</w:t>
            </w:r>
            <w:r>
              <w:br/>
            </w:r>
            <w:r w:rsidR="00C44A4E" w:rsidRPr="0047496A">
              <w:t>Kompetenzen</w:t>
            </w:r>
          </w:p>
        </w:tc>
        <w:tc>
          <w:tcPr>
            <w:tcW w:w="1250" w:type="pct"/>
            <w:shd w:val="clear" w:color="auto" w:fill="B70017"/>
          </w:tcPr>
          <w:p w14:paraId="62ECFD99" w14:textId="140BD628" w:rsidR="00C44A4E" w:rsidRPr="0047496A" w:rsidRDefault="00C44A4E" w:rsidP="001762F7">
            <w:pPr>
              <w:pStyle w:val="bcTabweiKompetenzen"/>
            </w:pPr>
            <w:r w:rsidRPr="0047496A">
              <w:t xml:space="preserve">Inhaltsbezogene </w:t>
            </w:r>
            <w:r w:rsidR="000E454B">
              <w:br/>
            </w:r>
            <w:r w:rsidRPr="0047496A">
              <w:t>Kompetenzen</w:t>
            </w:r>
          </w:p>
        </w:tc>
        <w:tc>
          <w:tcPr>
            <w:tcW w:w="1250" w:type="pct"/>
            <w:vMerge w:val="restart"/>
            <w:shd w:val="clear" w:color="auto" w:fill="D9D9D9"/>
          </w:tcPr>
          <w:p w14:paraId="38C9CEC5" w14:textId="77777777" w:rsidR="00C44A4E" w:rsidRPr="0047496A" w:rsidRDefault="00C44A4E" w:rsidP="001762F7">
            <w:pPr>
              <w:pStyle w:val="bcTabschwKompetenzen"/>
            </w:pPr>
            <w:r w:rsidRPr="0047496A">
              <w:t>Konkretisierung,</w:t>
            </w:r>
            <w:r w:rsidRPr="0047496A">
              <w:br/>
              <w:t>Vorgehen im Unterricht</w:t>
            </w:r>
          </w:p>
        </w:tc>
        <w:tc>
          <w:tcPr>
            <w:tcW w:w="1250" w:type="pct"/>
            <w:vMerge w:val="restart"/>
            <w:shd w:val="clear" w:color="auto" w:fill="D9D9D9"/>
          </w:tcPr>
          <w:p w14:paraId="310E1C88" w14:textId="77777777" w:rsidR="00C44A4E" w:rsidRPr="0047496A" w:rsidRDefault="00C44A4E" w:rsidP="001762F7">
            <w:pPr>
              <w:pStyle w:val="bcTabschwKompetenzen"/>
            </w:pPr>
            <w:r w:rsidRPr="0047496A">
              <w:t xml:space="preserve">Hinweise, Arbeitsmittel, </w:t>
            </w:r>
            <w:r w:rsidRPr="0047496A">
              <w:br/>
              <w:t>Organisation, Verweise</w:t>
            </w:r>
          </w:p>
        </w:tc>
      </w:tr>
      <w:tr w:rsidR="00C44A4E" w:rsidRPr="0047496A" w14:paraId="06CD015B" w14:textId="77777777" w:rsidTr="00BC15B6">
        <w:trPr>
          <w:jc w:val="center"/>
        </w:trPr>
        <w:tc>
          <w:tcPr>
            <w:tcW w:w="2500" w:type="pct"/>
            <w:gridSpan w:val="2"/>
            <w:shd w:val="clear" w:color="auto" w:fill="auto"/>
          </w:tcPr>
          <w:p w14:paraId="34B0EFD5" w14:textId="77777777" w:rsidR="00C44A4E" w:rsidRPr="0047496A" w:rsidRDefault="00C44A4E" w:rsidP="001762F7">
            <w:pPr>
              <w:jc w:val="center"/>
              <w:rPr>
                <w:szCs w:val="22"/>
              </w:rPr>
            </w:pPr>
            <w:r w:rsidRPr="0047496A">
              <w:rPr>
                <w:szCs w:val="22"/>
              </w:rPr>
              <w:t>Die Schülerinnen und Schüler können</w:t>
            </w:r>
          </w:p>
        </w:tc>
        <w:tc>
          <w:tcPr>
            <w:tcW w:w="1250" w:type="pct"/>
            <w:vMerge/>
            <w:shd w:val="clear" w:color="auto" w:fill="auto"/>
          </w:tcPr>
          <w:p w14:paraId="02ED8351" w14:textId="77777777" w:rsidR="00C44A4E" w:rsidRPr="0047496A" w:rsidRDefault="00C44A4E" w:rsidP="001762F7">
            <w:pPr>
              <w:spacing w:line="276" w:lineRule="auto"/>
              <w:rPr>
                <w:szCs w:val="22"/>
              </w:rPr>
            </w:pPr>
          </w:p>
        </w:tc>
        <w:tc>
          <w:tcPr>
            <w:tcW w:w="1250" w:type="pct"/>
            <w:vMerge/>
            <w:shd w:val="clear" w:color="auto" w:fill="auto"/>
          </w:tcPr>
          <w:p w14:paraId="6CD37218" w14:textId="77777777" w:rsidR="00C44A4E" w:rsidRPr="0047496A" w:rsidRDefault="00C44A4E" w:rsidP="001762F7">
            <w:pPr>
              <w:spacing w:line="276" w:lineRule="auto"/>
              <w:rPr>
                <w:szCs w:val="22"/>
              </w:rPr>
            </w:pPr>
          </w:p>
        </w:tc>
      </w:tr>
      <w:tr w:rsidR="00663991" w:rsidRPr="0047496A" w14:paraId="2C471268" w14:textId="77777777" w:rsidTr="00BC15B6">
        <w:trPr>
          <w:jc w:val="center"/>
        </w:trPr>
        <w:tc>
          <w:tcPr>
            <w:tcW w:w="1250" w:type="pct"/>
            <w:shd w:val="clear" w:color="auto" w:fill="auto"/>
          </w:tcPr>
          <w:p w14:paraId="01B9A334" w14:textId="77777777" w:rsidR="00663991" w:rsidRPr="0047496A" w:rsidRDefault="00663991" w:rsidP="00C44A4E">
            <w:pPr>
              <w:spacing w:line="276" w:lineRule="auto"/>
              <w:rPr>
                <w:rFonts w:eastAsia="Calibri" w:cs="Arial"/>
                <w:i/>
                <w:szCs w:val="22"/>
              </w:rPr>
            </w:pPr>
          </w:p>
        </w:tc>
        <w:tc>
          <w:tcPr>
            <w:tcW w:w="1250" w:type="pct"/>
            <w:shd w:val="clear" w:color="auto" w:fill="auto"/>
          </w:tcPr>
          <w:p w14:paraId="49B6BCA2" w14:textId="77777777" w:rsidR="00663991" w:rsidRPr="0047496A" w:rsidRDefault="008A715E" w:rsidP="00C44A4E">
            <w:pPr>
              <w:rPr>
                <w:rFonts w:eastAsia="Calibri" w:cs="Arial"/>
                <w:b/>
                <w:sz w:val="20"/>
                <w:szCs w:val="20"/>
              </w:rPr>
            </w:pPr>
            <w:r w:rsidRPr="0047496A">
              <w:rPr>
                <w:rFonts w:eastAsia="Calibri" w:cs="Arial"/>
                <w:b/>
                <w:sz w:val="20"/>
                <w:szCs w:val="20"/>
              </w:rPr>
              <w:t xml:space="preserve">3.2.3. </w:t>
            </w:r>
            <w:r w:rsidR="00B4071D">
              <w:rPr>
                <w:rFonts w:eastAsia="Calibri" w:cs="Arial"/>
                <w:b/>
                <w:sz w:val="20"/>
                <w:szCs w:val="20"/>
              </w:rPr>
              <w:t>Ortslinien konstruieren</w:t>
            </w:r>
          </w:p>
        </w:tc>
        <w:tc>
          <w:tcPr>
            <w:tcW w:w="1250" w:type="pct"/>
            <w:shd w:val="clear" w:color="auto" w:fill="auto"/>
          </w:tcPr>
          <w:p w14:paraId="026F7C48" w14:textId="77777777" w:rsidR="00663991" w:rsidRPr="0047496A" w:rsidRDefault="00663991" w:rsidP="00C44A4E">
            <w:pPr>
              <w:spacing w:line="276" w:lineRule="auto"/>
              <w:rPr>
                <w:rFonts w:eastAsia="Calibri" w:cs="Arial"/>
                <w:i/>
                <w:szCs w:val="22"/>
              </w:rPr>
            </w:pPr>
          </w:p>
        </w:tc>
        <w:tc>
          <w:tcPr>
            <w:tcW w:w="1250" w:type="pct"/>
            <w:shd w:val="clear" w:color="auto" w:fill="auto"/>
          </w:tcPr>
          <w:p w14:paraId="09FF9014" w14:textId="77777777" w:rsidR="00663991" w:rsidRPr="0047496A" w:rsidRDefault="00663991" w:rsidP="00C44A4E">
            <w:pPr>
              <w:spacing w:line="276" w:lineRule="auto"/>
              <w:rPr>
                <w:rFonts w:eastAsia="Calibri" w:cs="Arial"/>
                <w:i/>
                <w:szCs w:val="22"/>
              </w:rPr>
            </w:pPr>
          </w:p>
        </w:tc>
      </w:tr>
      <w:tr w:rsidR="00F46B4A" w:rsidRPr="0047496A" w14:paraId="03AFAB47" w14:textId="77777777" w:rsidTr="00BC15B6">
        <w:trPr>
          <w:jc w:val="center"/>
        </w:trPr>
        <w:tc>
          <w:tcPr>
            <w:tcW w:w="1250" w:type="pct"/>
            <w:vMerge w:val="restart"/>
            <w:shd w:val="clear" w:color="auto" w:fill="auto"/>
          </w:tcPr>
          <w:p w14:paraId="534C8986" w14:textId="60FEF745" w:rsidR="00DA739F" w:rsidRPr="00C64566" w:rsidRDefault="00DA739F" w:rsidP="00DE3459">
            <w:pPr>
              <w:pStyle w:val="TableParagraph"/>
              <w:spacing w:before="120" w:after="120"/>
              <w:rPr>
                <w:rFonts w:ascii="Arial" w:eastAsia="Times New Roman" w:hAnsi="Arial" w:cs="Arial"/>
                <w:sz w:val="20"/>
                <w:szCs w:val="20"/>
                <w:lang w:val="de-DE" w:eastAsia="de-DE"/>
              </w:rPr>
            </w:pPr>
            <w:r w:rsidRPr="00C64566">
              <w:rPr>
                <w:rFonts w:ascii="Arial" w:hAnsi="Arial" w:cs="Arial"/>
                <w:b/>
                <w:sz w:val="20"/>
                <w:szCs w:val="20"/>
                <w:lang w:val="de-DE"/>
              </w:rPr>
              <w:t xml:space="preserve">2.2 </w:t>
            </w:r>
            <w:r w:rsidR="00E224E9" w:rsidRPr="00C64566">
              <w:rPr>
                <w:rFonts w:ascii="Arial" w:hAnsi="Arial" w:cs="Arial"/>
                <w:b/>
                <w:sz w:val="20"/>
                <w:szCs w:val="20"/>
                <w:lang w:val="de-DE"/>
              </w:rPr>
              <w:t>Probleme lösen</w:t>
            </w:r>
            <w:r w:rsidR="00C44A4E" w:rsidRPr="00C64566">
              <w:rPr>
                <w:rFonts w:ascii="Arial" w:hAnsi="Arial" w:cs="Arial"/>
                <w:b/>
                <w:sz w:val="20"/>
                <w:szCs w:val="20"/>
                <w:lang w:val="de-DE"/>
              </w:rPr>
              <w:br/>
            </w:r>
            <w:r w:rsidR="007B61F5" w:rsidRPr="00C64566">
              <w:rPr>
                <w:rFonts w:ascii="Arial" w:eastAsia="Times New Roman" w:hAnsi="Arial" w:cs="Arial"/>
                <w:sz w:val="20"/>
                <w:szCs w:val="20"/>
                <w:lang w:val="de-DE" w:eastAsia="de-DE"/>
              </w:rPr>
              <w:t>6.</w:t>
            </w:r>
            <w:r w:rsidR="007F0C7C" w:rsidRPr="00C64566">
              <w:rPr>
                <w:rFonts w:ascii="Arial" w:eastAsia="Times New Roman" w:hAnsi="Arial" w:cs="Arial"/>
                <w:sz w:val="20"/>
                <w:szCs w:val="20"/>
                <w:lang w:val="de-DE" w:eastAsia="de-DE"/>
              </w:rPr>
              <w:t xml:space="preserve"> </w:t>
            </w:r>
            <w:r w:rsidRPr="00C64566">
              <w:rPr>
                <w:rFonts w:ascii="Arial" w:eastAsia="Times New Roman" w:hAnsi="Arial" w:cs="Arial"/>
                <w:sz w:val="20"/>
                <w:szCs w:val="20"/>
                <w:lang w:val="de-DE" w:eastAsia="de-DE"/>
              </w:rPr>
              <w:t>das Problem durch Zerlegen in Tei</w:t>
            </w:r>
            <w:r w:rsidRPr="00C64566">
              <w:rPr>
                <w:rFonts w:ascii="Arial" w:eastAsia="Times New Roman" w:hAnsi="Arial" w:cs="Arial"/>
                <w:sz w:val="20"/>
                <w:szCs w:val="20"/>
                <w:lang w:val="de-DE" w:eastAsia="de-DE"/>
              </w:rPr>
              <w:t>l</w:t>
            </w:r>
            <w:r w:rsidRPr="00C64566">
              <w:rPr>
                <w:rFonts w:ascii="Arial" w:eastAsia="Times New Roman" w:hAnsi="Arial" w:cs="Arial"/>
                <w:sz w:val="20"/>
                <w:szCs w:val="20"/>
                <w:lang w:val="de-DE" w:eastAsia="de-DE"/>
              </w:rPr>
              <w:t>probleme oder das Einführen von Hilfsgrößen oder Hilfslinien vereinfachen</w:t>
            </w:r>
          </w:p>
          <w:p w14:paraId="7A59D375" w14:textId="14D4FD15" w:rsidR="007F0C7C" w:rsidRPr="00C64566" w:rsidRDefault="007B61F5" w:rsidP="00C44A4E">
            <w:pPr>
              <w:pStyle w:val="TableParagraph"/>
              <w:tabs>
                <w:tab w:val="left" w:pos="415"/>
              </w:tabs>
              <w:autoSpaceDE w:val="0"/>
              <w:autoSpaceDN w:val="0"/>
              <w:spacing w:before="120" w:after="120"/>
              <w:rPr>
                <w:rFonts w:ascii="Arial" w:eastAsia="Times New Roman" w:hAnsi="Arial" w:cs="Arial"/>
                <w:sz w:val="20"/>
                <w:szCs w:val="20"/>
                <w:lang w:val="de-DE" w:eastAsia="de-DE"/>
              </w:rPr>
            </w:pPr>
            <w:r w:rsidRPr="00C64566">
              <w:rPr>
                <w:rFonts w:ascii="Arial" w:eastAsia="Times New Roman" w:hAnsi="Arial" w:cs="Arial"/>
                <w:sz w:val="20"/>
                <w:szCs w:val="20"/>
                <w:lang w:val="de-DE" w:eastAsia="de-DE"/>
              </w:rPr>
              <w:t>11.</w:t>
            </w:r>
            <w:r w:rsidR="007F0C7C" w:rsidRPr="00C64566">
              <w:rPr>
                <w:rFonts w:ascii="Arial" w:eastAsia="Times New Roman" w:hAnsi="Arial" w:cs="Arial"/>
                <w:sz w:val="20"/>
                <w:szCs w:val="20"/>
                <w:lang w:val="de-DE" w:eastAsia="de-DE"/>
              </w:rPr>
              <w:t xml:space="preserve"> das Problem auf Bekanntes zurüc</w:t>
            </w:r>
            <w:r w:rsidR="007F0C7C" w:rsidRPr="00C64566">
              <w:rPr>
                <w:rFonts w:ascii="Arial" w:eastAsia="Times New Roman" w:hAnsi="Arial" w:cs="Arial"/>
                <w:sz w:val="20"/>
                <w:szCs w:val="20"/>
                <w:lang w:val="de-DE" w:eastAsia="de-DE"/>
              </w:rPr>
              <w:t>k</w:t>
            </w:r>
            <w:r w:rsidR="007F0C7C" w:rsidRPr="00C64566">
              <w:rPr>
                <w:rFonts w:ascii="Arial" w:eastAsia="Times New Roman" w:hAnsi="Arial" w:cs="Arial"/>
                <w:sz w:val="20"/>
                <w:szCs w:val="20"/>
                <w:lang w:val="de-DE" w:eastAsia="de-DE"/>
              </w:rPr>
              <w:t>f</w:t>
            </w:r>
            <w:r w:rsidR="00C44A4E" w:rsidRPr="00C64566">
              <w:rPr>
                <w:rFonts w:ascii="Arial" w:eastAsia="Times New Roman" w:hAnsi="Arial" w:cs="Arial"/>
                <w:sz w:val="20"/>
                <w:szCs w:val="20"/>
                <w:lang w:val="de-DE" w:eastAsia="de-DE"/>
              </w:rPr>
              <w:t>ühren oder Analogien herstellen</w:t>
            </w:r>
          </w:p>
          <w:p w14:paraId="78B1055D" w14:textId="77777777" w:rsidR="0027478B" w:rsidRPr="00C64566" w:rsidRDefault="00395B91" w:rsidP="0027478B">
            <w:pPr>
              <w:pStyle w:val="TableParagraph"/>
              <w:spacing w:before="120" w:after="120"/>
              <w:rPr>
                <w:rFonts w:ascii="Arial" w:hAnsi="Arial" w:cs="Arial"/>
                <w:sz w:val="20"/>
                <w:szCs w:val="20"/>
                <w:lang w:val="de-DE" w:eastAsia="de-DE"/>
              </w:rPr>
            </w:pPr>
            <w:r w:rsidRPr="00C64566">
              <w:rPr>
                <w:rFonts w:ascii="Arial" w:eastAsia="Times New Roman" w:hAnsi="Arial" w:cs="Arial"/>
                <w:b/>
                <w:sz w:val="20"/>
                <w:szCs w:val="20"/>
                <w:lang w:val="de-DE" w:eastAsia="de-DE"/>
              </w:rPr>
              <w:t>2.4 Mit symbolischen, formalen und technischen Elementen der Mathematik umgehen</w:t>
            </w:r>
            <w:r w:rsidR="009404C0" w:rsidRPr="00C64566">
              <w:rPr>
                <w:rFonts w:ascii="Arial" w:eastAsia="Times New Roman" w:hAnsi="Arial" w:cs="Arial"/>
                <w:sz w:val="20"/>
                <w:szCs w:val="20"/>
                <w:lang w:val="de-DE" w:eastAsia="de-DE"/>
              </w:rPr>
              <w:br/>
            </w:r>
            <w:r w:rsidR="0027478B" w:rsidRPr="00C64566">
              <w:rPr>
                <w:rFonts w:ascii="Arial" w:hAnsi="Arial" w:cs="Arial"/>
                <w:sz w:val="20"/>
                <w:szCs w:val="20"/>
                <w:lang w:val="de-DE" w:eastAsia="de-DE"/>
              </w:rPr>
              <w:t>5. Routineverfahren anwenden und mite</w:t>
            </w:r>
            <w:r w:rsidR="0027478B" w:rsidRPr="00C64566">
              <w:rPr>
                <w:rFonts w:ascii="Arial" w:hAnsi="Arial" w:cs="Arial"/>
                <w:sz w:val="20"/>
                <w:szCs w:val="20"/>
                <w:lang w:val="de-DE" w:eastAsia="de-DE"/>
              </w:rPr>
              <w:t>i</w:t>
            </w:r>
            <w:r w:rsidR="0027478B" w:rsidRPr="00C64566">
              <w:rPr>
                <w:rFonts w:ascii="Arial" w:hAnsi="Arial" w:cs="Arial"/>
                <w:sz w:val="20"/>
                <w:szCs w:val="20"/>
                <w:lang w:val="de-DE" w:eastAsia="de-DE"/>
              </w:rPr>
              <w:t>nander kombinieren</w:t>
            </w:r>
          </w:p>
          <w:p w14:paraId="40834A02" w14:textId="56B31224" w:rsidR="00395B91" w:rsidRPr="00C64566" w:rsidRDefault="007B61F5" w:rsidP="009404C0">
            <w:pPr>
              <w:pStyle w:val="TableParagraph"/>
              <w:spacing w:before="120" w:after="120"/>
              <w:rPr>
                <w:rFonts w:ascii="Arial" w:hAnsi="Arial" w:cs="Arial"/>
                <w:sz w:val="20"/>
                <w:szCs w:val="20"/>
                <w:lang w:val="de-DE" w:eastAsia="de-DE"/>
              </w:rPr>
            </w:pPr>
            <w:r w:rsidRPr="00C64566">
              <w:rPr>
                <w:rFonts w:ascii="Arial" w:hAnsi="Arial" w:cs="Arial"/>
                <w:sz w:val="20"/>
                <w:szCs w:val="20"/>
                <w:lang w:val="de-DE" w:eastAsia="de-DE"/>
              </w:rPr>
              <w:t>8.</w:t>
            </w:r>
            <w:r w:rsidR="00395B91" w:rsidRPr="00C64566">
              <w:rPr>
                <w:rFonts w:ascii="Arial" w:hAnsi="Arial" w:cs="Arial"/>
                <w:sz w:val="20"/>
                <w:szCs w:val="20"/>
                <w:lang w:val="de-DE" w:eastAsia="de-DE"/>
              </w:rPr>
              <w:t xml:space="preserve"> </w:t>
            </w:r>
            <w:r w:rsidR="009404C0" w:rsidRPr="00C64566">
              <w:rPr>
                <w:rFonts w:ascii="Arial" w:hAnsi="Arial" w:cs="Arial"/>
                <w:sz w:val="20"/>
                <w:szCs w:val="20"/>
                <w:lang w:val="de-DE" w:eastAsia="de-DE"/>
              </w:rPr>
              <w:t>[…] Geodreieck und Zirkel,</w:t>
            </w:r>
            <w:r w:rsidR="00395B91" w:rsidRPr="00C64566">
              <w:rPr>
                <w:rFonts w:ascii="Arial" w:hAnsi="Arial" w:cs="Arial"/>
                <w:sz w:val="20"/>
                <w:szCs w:val="20"/>
                <w:lang w:val="de-DE" w:eastAsia="de-DE"/>
              </w:rPr>
              <w:t xml:space="preserve"> </w:t>
            </w:r>
            <w:r w:rsidR="009404C0" w:rsidRPr="00C64566">
              <w:rPr>
                <w:rFonts w:ascii="Arial" w:hAnsi="Arial" w:cs="Arial"/>
                <w:sz w:val="20"/>
                <w:szCs w:val="20"/>
                <w:lang w:val="de-DE" w:eastAsia="de-DE"/>
              </w:rPr>
              <w:t>[…]</w:t>
            </w:r>
            <w:r w:rsidR="00395B91" w:rsidRPr="00C64566">
              <w:rPr>
                <w:rFonts w:ascii="Arial" w:hAnsi="Arial" w:cs="Arial"/>
                <w:sz w:val="20"/>
                <w:szCs w:val="20"/>
                <w:lang w:val="de-DE" w:eastAsia="de-DE"/>
              </w:rPr>
              <w:t xml:space="preserve"> Sof</w:t>
            </w:r>
            <w:r w:rsidR="00395B91" w:rsidRPr="00C64566">
              <w:rPr>
                <w:rFonts w:ascii="Arial" w:hAnsi="Arial" w:cs="Arial"/>
                <w:sz w:val="20"/>
                <w:szCs w:val="20"/>
                <w:lang w:val="de-DE" w:eastAsia="de-DE"/>
              </w:rPr>
              <w:t>t</w:t>
            </w:r>
            <w:r w:rsidR="009404C0" w:rsidRPr="00C64566">
              <w:rPr>
                <w:rFonts w:ascii="Arial" w:hAnsi="Arial" w:cs="Arial"/>
                <w:sz w:val="20"/>
                <w:szCs w:val="20"/>
                <w:lang w:val="de-DE" w:eastAsia="de-DE"/>
              </w:rPr>
              <w:t>ware</w:t>
            </w:r>
            <w:r w:rsidR="00395B91" w:rsidRPr="00C64566">
              <w:rPr>
                <w:rFonts w:ascii="Arial" w:hAnsi="Arial" w:cs="Arial"/>
                <w:sz w:val="20"/>
                <w:szCs w:val="20"/>
                <w:lang w:val="de-DE" w:eastAsia="de-DE"/>
              </w:rPr>
              <w:t xml:space="preserve"> problemangemessen auswählen und einsetzen</w:t>
            </w:r>
          </w:p>
          <w:p w14:paraId="2AB7F1B5" w14:textId="074ED81D" w:rsidR="00395B91" w:rsidRPr="00C64566" w:rsidRDefault="00DE3459" w:rsidP="00C44A4E">
            <w:pPr>
              <w:pStyle w:val="TableParagraph"/>
              <w:tabs>
                <w:tab w:val="left" w:pos="416"/>
              </w:tabs>
              <w:autoSpaceDE w:val="0"/>
              <w:autoSpaceDN w:val="0"/>
              <w:spacing w:before="120" w:after="120"/>
              <w:rPr>
                <w:rFonts w:ascii="Arial" w:eastAsia="Times New Roman" w:hAnsi="Arial" w:cs="Arial"/>
                <w:sz w:val="20"/>
                <w:szCs w:val="20"/>
                <w:lang w:val="de-DE" w:eastAsia="de-DE"/>
              </w:rPr>
            </w:pPr>
            <w:r w:rsidRPr="00C64566">
              <w:rPr>
                <w:rFonts w:ascii="Arial" w:eastAsia="Times New Roman" w:hAnsi="Arial" w:cs="Arial"/>
                <w:b/>
                <w:sz w:val="20"/>
                <w:szCs w:val="20"/>
                <w:lang w:val="de-DE" w:eastAsia="de-DE"/>
              </w:rPr>
              <w:t xml:space="preserve">2.5 </w:t>
            </w:r>
            <w:r w:rsidR="00395B91" w:rsidRPr="00C64566">
              <w:rPr>
                <w:rFonts w:ascii="Arial" w:eastAsia="Times New Roman" w:hAnsi="Arial" w:cs="Arial"/>
                <w:b/>
                <w:sz w:val="20"/>
                <w:szCs w:val="20"/>
                <w:lang w:val="de-DE" w:eastAsia="de-DE"/>
              </w:rPr>
              <w:t>Kommunizieren</w:t>
            </w:r>
            <w:r w:rsidR="00C44A4E" w:rsidRPr="00C64566">
              <w:rPr>
                <w:rFonts w:ascii="Arial" w:eastAsia="Times New Roman" w:hAnsi="Arial" w:cs="Arial"/>
                <w:b/>
                <w:sz w:val="20"/>
                <w:szCs w:val="20"/>
                <w:lang w:val="de-DE" w:eastAsia="de-DE"/>
              </w:rPr>
              <w:br/>
            </w:r>
            <w:r w:rsidR="007B61F5" w:rsidRPr="00C64566">
              <w:rPr>
                <w:rFonts w:ascii="Arial" w:eastAsia="Times New Roman" w:hAnsi="Arial" w:cs="Arial"/>
                <w:sz w:val="20"/>
                <w:szCs w:val="20"/>
                <w:lang w:val="de-DE" w:eastAsia="de-DE"/>
              </w:rPr>
              <w:t>1.</w:t>
            </w:r>
            <w:r w:rsidR="00395B91" w:rsidRPr="00C64566">
              <w:rPr>
                <w:rFonts w:ascii="Arial" w:eastAsia="Times New Roman" w:hAnsi="Arial" w:cs="Arial"/>
                <w:sz w:val="20"/>
                <w:szCs w:val="20"/>
                <w:lang w:val="de-DE" w:eastAsia="de-DE"/>
              </w:rPr>
              <w:t xml:space="preserve"> mathematische Einsichten und L</w:t>
            </w:r>
            <w:r w:rsidR="00395B91" w:rsidRPr="00C64566">
              <w:rPr>
                <w:rFonts w:ascii="Arial" w:eastAsia="Times New Roman" w:hAnsi="Arial" w:cs="Arial"/>
                <w:sz w:val="20"/>
                <w:szCs w:val="20"/>
                <w:lang w:val="de-DE" w:eastAsia="de-DE"/>
              </w:rPr>
              <w:t>ö</w:t>
            </w:r>
            <w:r w:rsidR="00395B91" w:rsidRPr="00C64566">
              <w:rPr>
                <w:rFonts w:ascii="Arial" w:eastAsia="Times New Roman" w:hAnsi="Arial" w:cs="Arial"/>
                <w:sz w:val="20"/>
                <w:szCs w:val="20"/>
                <w:lang w:val="de-DE" w:eastAsia="de-DE"/>
              </w:rPr>
              <w:t>sungswege schriftlich dokumentieren oder mündlich darstellen und erläutern</w:t>
            </w:r>
          </w:p>
          <w:p w14:paraId="348FE852" w14:textId="372F7398" w:rsidR="00D44734" w:rsidRPr="00C64566" w:rsidRDefault="007B61F5" w:rsidP="0034784A">
            <w:pPr>
              <w:pStyle w:val="TableParagraph"/>
              <w:tabs>
                <w:tab w:val="left" w:pos="416"/>
              </w:tabs>
              <w:autoSpaceDE w:val="0"/>
              <w:autoSpaceDN w:val="0"/>
              <w:spacing w:before="120" w:after="120" w:line="271" w:lineRule="auto"/>
              <w:rPr>
                <w:rFonts w:cs="Arial"/>
                <w:spacing w:val="-2"/>
                <w:sz w:val="20"/>
                <w:szCs w:val="20"/>
                <w:lang w:val="de-DE"/>
              </w:rPr>
            </w:pPr>
            <w:r w:rsidRPr="00C64566">
              <w:rPr>
                <w:rFonts w:ascii="Arial" w:eastAsia="Times New Roman" w:hAnsi="Arial" w:cs="Arial"/>
                <w:spacing w:val="-2"/>
                <w:sz w:val="20"/>
                <w:szCs w:val="20"/>
                <w:lang w:val="de-DE" w:eastAsia="de-DE"/>
              </w:rPr>
              <w:t>3.</w:t>
            </w:r>
            <w:r w:rsidR="00395B91" w:rsidRPr="00C64566">
              <w:rPr>
                <w:rFonts w:ascii="Arial" w:eastAsia="Times New Roman" w:hAnsi="Arial" w:cs="Arial"/>
                <w:spacing w:val="-2"/>
                <w:sz w:val="20"/>
                <w:szCs w:val="20"/>
                <w:lang w:val="de-DE" w:eastAsia="de-DE"/>
              </w:rPr>
              <w:t xml:space="preserve"> eigene Überlegungen in kurzen Beitr</w:t>
            </w:r>
            <w:r w:rsidR="00395B91" w:rsidRPr="00C64566">
              <w:rPr>
                <w:rFonts w:ascii="Arial" w:eastAsia="Times New Roman" w:hAnsi="Arial" w:cs="Arial"/>
                <w:spacing w:val="-2"/>
                <w:sz w:val="20"/>
                <w:szCs w:val="20"/>
                <w:lang w:val="de-DE" w:eastAsia="de-DE"/>
              </w:rPr>
              <w:t>ä</w:t>
            </w:r>
            <w:r w:rsidR="00395B91" w:rsidRPr="00C64566">
              <w:rPr>
                <w:rFonts w:ascii="Arial" w:eastAsia="Times New Roman" w:hAnsi="Arial" w:cs="Arial"/>
                <w:spacing w:val="-2"/>
                <w:sz w:val="20"/>
                <w:szCs w:val="20"/>
                <w:lang w:val="de-DE" w:eastAsia="de-DE"/>
              </w:rPr>
              <w:t>gen sowie selbstständige Problembearbe</w:t>
            </w:r>
            <w:r w:rsidR="00395B91" w:rsidRPr="00C64566">
              <w:rPr>
                <w:rFonts w:ascii="Arial" w:eastAsia="Times New Roman" w:hAnsi="Arial" w:cs="Arial"/>
                <w:spacing w:val="-2"/>
                <w:sz w:val="20"/>
                <w:szCs w:val="20"/>
                <w:lang w:val="de-DE" w:eastAsia="de-DE"/>
              </w:rPr>
              <w:t>i</w:t>
            </w:r>
            <w:r w:rsidR="00395B91" w:rsidRPr="00C64566">
              <w:rPr>
                <w:rFonts w:ascii="Arial" w:eastAsia="Times New Roman" w:hAnsi="Arial" w:cs="Arial"/>
                <w:spacing w:val="-2"/>
                <w:sz w:val="20"/>
                <w:szCs w:val="20"/>
                <w:lang w:val="de-DE" w:eastAsia="de-DE"/>
              </w:rPr>
              <w:t>tungen in Vorträgen verständlich darstellen</w:t>
            </w:r>
          </w:p>
          <w:p w14:paraId="588FC24D" w14:textId="6D285F0A" w:rsidR="009404C0" w:rsidRPr="00C64566" w:rsidRDefault="007B61F5" w:rsidP="00C44A4E">
            <w:pPr>
              <w:spacing w:before="120" w:after="120"/>
              <w:rPr>
                <w:rFonts w:cs="Arial"/>
                <w:spacing w:val="-4"/>
                <w:sz w:val="20"/>
                <w:szCs w:val="20"/>
              </w:rPr>
            </w:pPr>
            <w:r w:rsidRPr="00C64566">
              <w:rPr>
                <w:rFonts w:cs="Arial"/>
                <w:spacing w:val="-4"/>
                <w:sz w:val="20"/>
                <w:szCs w:val="20"/>
              </w:rPr>
              <w:t>5.</w:t>
            </w:r>
            <w:r w:rsidR="00DC4129" w:rsidRPr="00C64566">
              <w:rPr>
                <w:rFonts w:cs="Arial"/>
                <w:spacing w:val="-4"/>
                <w:sz w:val="20"/>
                <w:szCs w:val="20"/>
              </w:rPr>
              <w:t xml:space="preserve"> vorläufige Formulierungen zu fachsprac</w:t>
            </w:r>
            <w:r w:rsidR="00DC4129" w:rsidRPr="00C64566">
              <w:rPr>
                <w:rFonts w:cs="Arial"/>
                <w:spacing w:val="-4"/>
                <w:sz w:val="20"/>
                <w:szCs w:val="20"/>
              </w:rPr>
              <w:t>h</w:t>
            </w:r>
            <w:r w:rsidR="00DC4129" w:rsidRPr="00C64566">
              <w:rPr>
                <w:rFonts w:cs="Arial"/>
                <w:spacing w:val="-4"/>
                <w:sz w:val="20"/>
                <w:szCs w:val="20"/>
              </w:rPr>
              <w:t>lichen Formulierungen weiterentwickeln</w:t>
            </w:r>
          </w:p>
          <w:p w14:paraId="759AA506" w14:textId="1A4C2343" w:rsidR="00007A97" w:rsidRPr="00C64566" w:rsidRDefault="00F83EA8" w:rsidP="005A62C8">
            <w:pPr>
              <w:pStyle w:val="LoTabelle-6pt"/>
              <w:spacing w:before="0" w:after="120"/>
              <w:rPr>
                <w:szCs w:val="20"/>
              </w:rPr>
            </w:pPr>
            <w:r w:rsidRPr="00C64566">
              <w:rPr>
                <w:szCs w:val="20"/>
              </w:rPr>
              <w:t>4. bei der Darstellung ihrer Ausführungen geeignete Medien einsetzen</w:t>
            </w:r>
          </w:p>
        </w:tc>
        <w:tc>
          <w:tcPr>
            <w:tcW w:w="1250" w:type="pct"/>
            <w:shd w:val="clear" w:color="auto" w:fill="auto"/>
          </w:tcPr>
          <w:p w14:paraId="48B9D043" w14:textId="77777777" w:rsidR="00F46B4A" w:rsidRPr="00C64566" w:rsidRDefault="00F46B4A" w:rsidP="00DE3459">
            <w:pPr>
              <w:pStyle w:val="TableParagraph"/>
              <w:spacing w:before="120" w:after="120"/>
              <w:rPr>
                <w:rFonts w:ascii="Arial" w:hAnsi="Arial" w:cs="Arial"/>
                <w:sz w:val="20"/>
                <w:szCs w:val="20"/>
                <w:lang w:val="de-DE"/>
              </w:rPr>
            </w:pPr>
            <w:r w:rsidRPr="00C64566">
              <w:rPr>
                <w:rFonts w:ascii="Arial" w:hAnsi="Arial" w:cs="Arial"/>
                <w:sz w:val="20"/>
                <w:szCs w:val="20"/>
                <w:lang w:val="de-DE"/>
              </w:rPr>
              <w:t>(9)</w:t>
            </w:r>
            <w:r w:rsidRPr="00C64566">
              <w:rPr>
                <w:rFonts w:ascii="Arial" w:hAnsi="Arial" w:cs="Arial"/>
                <w:spacing w:val="55"/>
                <w:sz w:val="20"/>
                <w:szCs w:val="20"/>
                <w:lang w:val="de-DE"/>
              </w:rPr>
              <w:t xml:space="preserve"> </w:t>
            </w:r>
            <w:r w:rsidRPr="00C64566">
              <w:rPr>
                <w:rFonts w:ascii="Arial" w:hAnsi="Arial" w:cs="Arial"/>
                <w:sz w:val="20"/>
                <w:szCs w:val="20"/>
                <w:lang w:val="de-DE"/>
              </w:rPr>
              <w:t>die</w:t>
            </w:r>
            <w:r w:rsidRPr="00C64566">
              <w:rPr>
                <w:rFonts w:ascii="Arial" w:hAnsi="Arial" w:cs="Arial"/>
                <w:spacing w:val="-21"/>
                <w:sz w:val="20"/>
                <w:szCs w:val="20"/>
                <w:lang w:val="de-DE"/>
              </w:rPr>
              <w:t xml:space="preserve"> </w:t>
            </w:r>
            <w:r w:rsidRPr="00C64566">
              <w:rPr>
                <w:rFonts w:ascii="Arial" w:hAnsi="Arial" w:cs="Arial"/>
                <w:i/>
                <w:sz w:val="20"/>
                <w:szCs w:val="20"/>
                <w:lang w:val="de-DE"/>
              </w:rPr>
              <w:t xml:space="preserve">Mittelsenkrechte </w:t>
            </w:r>
            <w:r w:rsidRPr="00C64566">
              <w:rPr>
                <w:rFonts w:ascii="Arial" w:hAnsi="Arial" w:cs="Arial"/>
                <w:sz w:val="20"/>
                <w:szCs w:val="20"/>
                <w:lang w:val="de-DE"/>
              </w:rPr>
              <w:t xml:space="preserve">einer </w:t>
            </w:r>
            <w:r w:rsidRPr="00C64566">
              <w:rPr>
                <w:rFonts w:ascii="Arial" w:hAnsi="Arial" w:cs="Arial"/>
                <w:i/>
                <w:sz w:val="20"/>
                <w:szCs w:val="20"/>
                <w:lang w:val="de-DE"/>
              </w:rPr>
              <w:t>Strecke</w:t>
            </w:r>
            <w:r w:rsidRPr="00C64566">
              <w:rPr>
                <w:rFonts w:ascii="Arial" w:hAnsi="Arial" w:cs="Arial"/>
                <w:sz w:val="20"/>
                <w:szCs w:val="20"/>
                <w:lang w:val="de-DE"/>
              </w:rPr>
              <w:t>,</w:t>
            </w:r>
            <w:r w:rsidRPr="00C64566">
              <w:rPr>
                <w:rFonts w:ascii="Arial" w:hAnsi="Arial" w:cs="Arial"/>
                <w:spacing w:val="-12"/>
                <w:sz w:val="20"/>
                <w:szCs w:val="20"/>
                <w:lang w:val="de-DE"/>
              </w:rPr>
              <w:t xml:space="preserve"> </w:t>
            </w:r>
            <w:r w:rsidRPr="00C64566">
              <w:rPr>
                <w:rFonts w:ascii="Arial" w:hAnsi="Arial" w:cs="Arial"/>
                <w:sz w:val="20"/>
                <w:szCs w:val="20"/>
                <w:lang w:val="de-DE"/>
              </w:rPr>
              <w:t xml:space="preserve">die </w:t>
            </w:r>
            <w:r w:rsidRPr="00C64566">
              <w:rPr>
                <w:rFonts w:ascii="Arial" w:hAnsi="Arial" w:cs="Arial"/>
                <w:i/>
                <w:sz w:val="20"/>
                <w:szCs w:val="20"/>
                <w:lang w:val="de-DE"/>
              </w:rPr>
              <w:t>Winkelhalbierende</w:t>
            </w:r>
            <w:r w:rsidRPr="00C64566">
              <w:rPr>
                <w:rFonts w:ascii="Arial" w:hAnsi="Arial" w:cs="Arial"/>
                <w:i/>
                <w:spacing w:val="-8"/>
                <w:sz w:val="20"/>
                <w:szCs w:val="20"/>
                <w:lang w:val="de-DE"/>
              </w:rPr>
              <w:t xml:space="preserve"> </w:t>
            </w:r>
            <w:r w:rsidRPr="00C64566">
              <w:rPr>
                <w:rFonts w:ascii="Arial" w:hAnsi="Arial" w:cs="Arial"/>
                <w:sz w:val="20"/>
                <w:szCs w:val="20"/>
                <w:lang w:val="de-DE"/>
              </w:rPr>
              <w:t xml:space="preserve">eines </w:t>
            </w:r>
            <w:r w:rsidRPr="00C64566">
              <w:rPr>
                <w:rFonts w:ascii="Arial" w:hAnsi="Arial" w:cs="Arial"/>
                <w:i/>
                <w:sz w:val="20"/>
                <w:szCs w:val="20"/>
                <w:lang w:val="de-DE"/>
              </w:rPr>
              <w:t xml:space="preserve">Winkels </w:t>
            </w:r>
            <w:r w:rsidRPr="00C64566">
              <w:rPr>
                <w:rFonts w:ascii="Arial" w:hAnsi="Arial" w:cs="Arial"/>
                <w:sz w:val="20"/>
                <w:szCs w:val="20"/>
                <w:lang w:val="de-DE"/>
              </w:rPr>
              <w:t xml:space="preserve">und </w:t>
            </w:r>
            <w:r w:rsidRPr="00C64566">
              <w:rPr>
                <w:rFonts w:ascii="Arial" w:hAnsi="Arial" w:cs="Arial"/>
                <w:i/>
                <w:sz w:val="20"/>
                <w:szCs w:val="20"/>
                <w:lang w:val="de-DE"/>
              </w:rPr>
              <w:t>Höhen</w:t>
            </w:r>
            <w:r w:rsidRPr="00C64566">
              <w:rPr>
                <w:rFonts w:ascii="Arial" w:hAnsi="Arial" w:cs="Arial"/>
                <w:i/>
                <w:spacing w:val="-19"/>
                <w:sz w:val="20"/>
                <w:szCs w:val="20"/>
                <w:lang w:val="de-DE"/>
              </w:rPr>
              <w:t xml:space="preserve"> </w:t>
            </w:r>
            <w:r w:rsidRPr="00C64566">
              <w:rPr>
                <w:rFonts w:ascii="Arial" w:hAnsi="Arial" w:cs="Arial"/>
                <w:sz w:val="20"/>
                <w:szCs w:val="20"/>
                <w:lang w:val="de-DE"/>
              </w:rPr>
              <w:t xml:space="preserve">im </w:t>
            </w:r>
            <w:r w:rsidRPr="00C64566">
              <w:rPr>
                <w:rFonts w:ascii="Arial" w:hAnsi="Arial" w:cs="Arial"/>
                <w:i/>
                <w:sz w:val="20"/>
                <w:szCs w:val="20"/>
                <w:lang w:val="de-DE"/>
              </w:rPr>
              <w:t>Dreieck</w:t>
            </w:r>
            <w:r w:rsidRPr="00C64566">
              <w:rPr>
                <w:rFonts w:ascii="Arial" w:hAnsi="Arial" w:cs="Arial"/>
                <w:i/>
                <w:spacing w:val="-6"/>
                <w:sz w:val="20"/>
                <w:szCs w:val="20"/>
                <w:lang w:val="de-DE"/>
              </w:rPr>
              <w:t xml:space="preserve"> </w:t>
            </w:r>
            <w:r w:rsidRPr="00C64566">
              <w:rPr>
                <w:rFonts w:ascii="Arial" w:hAnsi="Arial" w:cs="Arial"/>
                <w:sz w:val="20"/>
                <w:szCs w:val="20"/>
                <w:lang w:val="de-DE"/>
              </w:rPr>
              <w:t>zeichnen</w:t>
            </w:r>
          </w:p>
          <w:p w14:paraId="1B778890" w14:textId="6BD564AB" w:rsidR="00F46B4A" w:rsidRPr="00C64566" w:rsidRDefault="00F46B4A" w:rsidP="00DE3459">
            <w:pPr>
              <w:pStyle w:val="TableParagraph"/>
              <w:spacing w:before="120" w:after="120"/>
              <w:rPr>
                <w:rFonts w:ascii="Arial" w:hAnsi="Arial" w:cs="Arial"/>
                <w:sz w:val="20"/>
                <w:szCs w:val="20"/>
                <w:lang w:val="de-DE"/>
              </w:rPr>
            </w:pPr>
            <w:r w:rsidRPr="00C64566">
              <w:rPr>
                <w:rFonts w:ascii="Arial" w:hAnsi="Arial" w:cs="Arial"/>
                <w:spacing w:val="-4"/>
                <w:sz w:val="20"/>
                <w:szCs w:val="20"/>
                <w:shd w:val="clear" w:color="auto" w:fill="FFE2D5"/>
                <w:lang w:val="de-DE"/>
              </w:rPr>
              <w:t>G:</w:t>
            </w:r>
            <w:r w:rsidRPr="00C64566">
              <w:rPr>
                <w:rFonts w:ascii="Arial" w:hAnsi="Arial" w:cs="Arial"/>
                <w:sz w:val="20"/>
                <w:szCs w:val="20"/>
                <w:lang w:val="de-DE"/>
              </w:rPr>
              <w:t xml:space="preserve"> insbesondere mit dynamischer Ge</w:t>
            </w:r>
            <w:r w:rsidRPr="00C64566">
              <w:rPr>
                <w:rFonts w:ascii="Arial" w:hAnsi="Arial" w:cs="Arial"/>
                <w:sz w:val="20"/>
                <w:szCs w:val="20"/>
                <w:lang w:val="de-DE"/>
              </w:rPr>
              <w:t>o</w:t>
            </w:r>
            <w:r w:rsidRPr="00C64566">
              <w:rPr>
                <w:rFonts w:ascii="Arial" w:hAnsi="Arial" w:cs="Arial"/>
                <w:sz w:val="20"/>
                <w:szCs w:val="20"/>
                <w:lang w:val="de-DE"/>
              </w:rPr>
              <w:t>metriesoftware</w:t>
            </w:r>
          </w:p>
          <w:p w14:paraId="53BEB735" w14:textId="7483D29A" w:rsidR="00F46B4A" w:rsidRPr="00C64566" w:rsidRDefault="00F46B4A" w:rsidP="00DE3459">
            <w:pPr>
              <w:pStyle w:val="TableParagraph"/>
              <w:spacing w:before="120" w:after="120"/>
              <w:rPr>
                <w:rFonts w:ascii="Arial" w:hAnsi="Arial" w:cs="Arial"/>
                <w:sz w:val="20"/>
                <w:szCs w:val="20"/>
                <w:lang w:val="de-DE"/>
              </w:rPr>
            </w:pPr>
            <w:r w:rsidRPr="00C64566">
              <w:rPr>
                <w:rFonts w:ascii="Arial" w:hAnsi="Arial" w:cs="Arial"/>
                <w:spacing w:val="-4"/>
                <w:sz w:val="20"/>
                <w:szCs w:val="20"/>
                <w:shd w:val="clear" w:color="auto" w:fill="F5A092"/>
                <w:lang w:val="de-DE"/>
              </w:rPr>
              <w:t>E:</w:t>
            </w:r>
            <w:r w:rsidRPr="00C64566">
              <w:rPr>
                <w:rFonts w:ascii="Arial" w:hAnsi="Arial" w:cs="Arial"/>
                <w:sz w:val="20"/>
                <w:szCs w:val="20"/>
                <w:lang w:val="de-DE"/>
              </w:rPr>
              <w:t xml:space="preserve"> mit Zirkel und Lineal konstruieren</w:t>
            </w:r>
          </w:p>
        </w:tc>
        <w:tc>
          <w:tcPr>
            <w:tcW w:w="1250" w:type="pct"/>
            <w:shd w:val="clear" w:color="auto" w:fill="auto"/>
          </w:tcPr>
          <w:p w14:paraId="56873D40" w14:textId="77777777" w:rsidR="00400B62" w:rsidRPr="00C64566" w:rsidRDefault="00126352" w:rsidP="00DE3459">
            <w:pPr>
              <w:spacing w:before="120" w:after="120"/>
              <w:rPr>
                <w:rFonts w:eastAsia="Calibri" w:cs="Arial"/>
                <w:b/>
                <w:sz w:val="20"/>
                <w:szCs w:val="20"/>
              </w:rPr>
            </w:pPr>
            <w:r w:rsidRPr="00C64566">
              <w:rPr>
                <w:rFonts w:eastAsia="Calibri" w:cs="Arial"/>
                <w:b/>
                <w:sz w:val="20"/>
                <w:szCs w:val="20"/>
              </w:rPr>
              <w:t>Besondere Linien</w:t>
            </w:r>
          </w:p>
          <w:p w14:paraId="1D45A7A7" w14:textId="77777777" w:rsidR="00126352" w:rsidRPr="00C64566" w:rsidRDefault="00126352" w:rsidP="00DE3459">
            <w:pPr>
              <w:spacing w:before="120" w:after="120"/>
              <w:rPr>
                <w:rFonts w:eastAsia="Calibri" w:cs="Arial"/>
                <w:sz w:val="20"/>
                <w:szCs w:val="20"/>
              </w:rPr>
            </w:pPr>
            <w:r w:rsidRPr="00C64566">
              <w:rPr>
                <w:rFonts w:eastAsia="Calibri" w:cs="Arial"/>
                <w:sz w:val="20"/>
                <w:szCs w:val="20"/>
              </w:rPr>
              <w:t>Mittelsenkrechte</w:t>
            </w:r>
          </w:p>
          <w:p w14:paraId="143D7E9F" w14:textId="77777777" w:rsidR="00126352" w:rsidRPr="00C64566" w:rsidRDefault="00126352" w:rsidP="00DE3459">
            <w:pPr>
              <w:spacing w:before="120" w:after="120"/>
              <w:rPr>
                <w:rFonts w:eastAsia="Calibri" w:cs="Arial"/>
                <w:sz w:val="20"/>
                <w:szCs w:val="20"/>
              </w:rPr>
            </w:pPr>
            <w:r w:rsidRPr="00C64566">
              <w:rPr>
                <w:rFonts w:eastAsia="Calibri" w:cs="Arial"/>
                <w:sz w:val="20"/>
                <w:szCs w:val="20"/>
              </w:rPr>
              <w:t>Winkelhalbierende</w:t>
            </w:r>
          </w:p>
          <w:p w14:paraId="162F6225" w14:textId="77777777" w:rsidR="00F46B4A" w:rsidRPr="00C64566" w:rsidRDefault="00126352" w:rsidP="00DE3459">
            <w:pPr>
              <w:spacing w:before="120" w:after="120"/>
              <w:rPr>
                <w:rFonts w:eastAsia="Calibri" w:cs="Arial"/>
                <w:sz w:val="20"/>
                <w:szCs w:val="20"/>
              </w:rPr>
            </w:pPr>
            <w:r w:rsidRPr="00C64566">
              <w:rPr>
                <w:rFonts w:eastAsia="Calibri" w:cs="Arial"/>
                <w:sz w:val="20"/>
                <w:szCs w:val="20"/>
              </w:rPr>
              <w:t>Höhen im Dreieck</w:t>
            </w:r>
          </w:p>
        </w:tc>
        <w:tc>
          <w:tcPr>
            <w:tcW w:w="1250" w:type="pct"/>
            <w:shd w:val="clear" w:color="auto" w:fill="auto"/>
          </w:tcPr>
          <w:p w14:paraId="32D4EAC0" w14:textId="77777777" w:rsidR="00F46B4A" w:rsidRPr="00C64566" w:rsidRDefault="00F46B4A" w:rsidP="00DE3459">
            <w:pPr>
              <w:spacing w:before="120" w:after="120"/>
              <w:rPr>
                <w:rFonts w:eastAsia="Calibri" w:cs="Arial"/>
                <w:sz w:val="20"/>
                <w:szCs w:val="20"/>
              </w:rPr>
            </w:pPr>
            <w:r w:rsidRPr="00C64566">
              <w:rPr>
                <w:rFonts w:eastAsia="Calibri" w:cs="Arial"/>
                <w:sz w:val="20"/>
                <w:szCs w:val="20"/>
              </w:rPr>
              <w:t>Verwendung von Geodreieck und Zirkel</w:t>
            </w:r>
          </w:p>
          <w:p w14:paraId="5B0C8DEA" w14:textId="77777777" w:rsidR="005C6E47" w:rsidRPr="00C64566" w:rsidRDefault="00F46B4A" w:rsidP="005C6E47">
            <w:pPr>
              <w:spacing w:before="120" w:after="120"/>
              <w:rPr>
                <w:rFonts w:eastAsia="Calibri" w:cs="Arial"/>
                <w:sz w:val="20"/>
                <w:szCs w:val="20"/>
              </w:rPr>
            </w:pPr>
            <w:r w:rsidRPr="00C64566">
              <w:rPr>
                <w:rFonts w:eastAsia="Calibri" w:cs="Arial"/>
                <w:sz w:val="20"/>
                <w:szCs w:val="20"/>
              </w:rPr>
              <w:t xml:space="preserve">Auch mit </w:t>
            </w:r>
            <w:r w:rsidR="005C6E47" w:rsidRPr="00C64566">
              <w:rPr>
                <w:rFonts w:eastAsia="Calibri" w:cs="Arial"/>
                <w:sz w:val="20"/>
                <w:szCs w:val="20"/>
              </w:rPr>
              <w:t>dynamischer Geometriesoftware</w:t>
            </w:r>
          </w:p>
          <w:p w14:paraId="1F64E8E8" w14:textId="41942B4A" w:rsidR="00815DE8" w:rsidRDefault="00815DE8" w:rsidP="005C6E47">
            <w:pPr>
              <w:spacing w:before="120" w:after="120"/>
              <w:rPr>
                <w:rStyle w:val="Hyperlink"/>
                <w:rFonts w:eastAsia="Calibri" w:cs="Arial"/>
                <w:sz w:val="20"/>
                <w:szCs w:val="20"/>
              </w:rPr>
            </w:pPr>
          </w:p>
          <w:p w14:paraId="24EC6D2F" w14:textId="3EAC3B5F" w:rsidR="00B30747" w:rsidRDefault="00D11411" w:rsidP="005C6E47">
            <w:pPr>
              <w:spacing w:before="120" w:after="120"/>
              <w:rPr>
                <w:rStyle w:val="Hyperlink"/>
                <w:rFonts w:eastAsia="Calibri" w:cs="Arial"/>
                <w:sz w:val="20"/>
                <w:szCs w:val="20"/>
              </w:rPr>
            </w:pPr>
            <w:hyperlink r:id="rId38" w:history="1">
              <w:r w:rsidR="00B30747" w:rsidRPr="00FC2032">
                <w:rPr>
                  <w:rStyle w:val="Hyperlink"/>
                  <w:rFonts w:eastAsia="Calibri" w:cs="Arial"/>
                  <w:sz w:val="20"/>
                  <w:szCs w:val="20"/>
                </w:rPr>
                <w:t>http://www.schule-bw.de/faecher-und-schularten/mathematisch-naturwissenschaftliche-fa</w:t>
              </w:r>
              <w:r w:rsidR="00B30747" w:rsidRPr="00FC2032">
                <w:rPr>
                  <w:rStyle w:val="Hyperlink"/>
                  <w:rFonts w:eastAsia="Calibri" w:cs="Arial"/>
                  <w:sz w:val="20"/>
                  <w:szCs w:val="20"/>
                </w:rPr>
                <w:t>e</w:t>
              </w:r>
              <w:r w:rsidR="00B30747" w:rsidRPr="00FC2032">
                <w:rPr>
                  <w:rStyle w:val="Hyperlink"/>
                  <w:rFonts w:eastAsia="Calibri" w:cs="Arial"/>
                  <w:sz w:val="20"/>
                  <w:szCs w:val="20"/>
                </w:rPr>
                <w:t>cher/mathematik/unterrichtsmaterialien/sekundarstufe1/zahl/gleich/lingl</w:t>
              </w:r>
            </w:hyperlink>
          </w:p>
          <w:p w14:paraId="569B01C8" w14:textId="77777777" w:rsidR="00BC15B6" w:rsidRDefault="00BC15B6" w:rsidP="005C6E47">
            <w:pPr>
              <w:spacing w:before="120" w:after="120"/>
              <w:rPr>
                <w:sz w:val="20"/>
                <w:szCs w:val="20"/>
              </w:rPr>
            </w:pPr>
            <w:r>
              <w:rPr>
                <w:sz w:val="20"/>
                <w:szCs w:val="20"/>
              </w:rPr>
              <w:t>(geprüft am 08.05.2017)</w:t>
            </w:r>
          </w:p>
          <w:p w14:paraId="763FABD3" w14:textId="13A02BD4" w:rsidR="005C6E47" w:rsidRPr="00C64566" w:rsidRDefault="005C6E47" w:rsidP="005C6E47">
            <w:pPr>
              <w:spacing w:before="120" w:after="120"/>
              <w:rPr>
                <w:rFonts w:eastAsia="Calibri" w:cs="Arial"/>
                <w:sz w:val="20"/>
                <w:szCs w:val="20"/>
              </w:rPr>
            </w:pPr>
            <w:r w:rsidRPr="00C64566">
              <w:rPr>
                <w:rStyle w:val="Hyperlink"/>
                <w:rFonts w:eastAsia="Calibri" w:cs="Arial"/>
                <w:sz w:val="20"/>
                <w:szCs w:val="20"/>
              </w:rPr>
              <w:br/>
            </w:r>
            <w:r w:rsidRPr="00C64566">
              <w:rPr>
                <w:rFonts w:eastAsia="Calibri"/>
                <w:sz w:val="20"/>
                <w:szCs w:val="20"/>
              </w:rPr>
              <w:t>Landesbildungsserver: Grundkonstrukti</w:t>
            </w:r>
            <w:r w:rsidRPr="00C64566">
              <w:rPr>
                <w:rFonts w:eastAsia="Calibri"/>
                <w:sz w:val="20"/>
                <w:szCs w:val="20"/>
              </w:rPr>
              <w:t>o</w:t>
            </w:r>
            <w:r w:rsidRPr="00C64566">
              <w:rPr>
                <w:rFonts w:eastAsia="Calibri"/>
                <w:sz w:val="20"/>
                <w:szCs w:val="20"/>
              </w:rPr>
              <w:t>nen mit Zirkel und Lineal</w:t>
            </w:r>
          </w:p>
        </w:tc>
      </w:tr>
      <w:tr w:rsidR="00F46B4A" w:rsidRPr="0047496A" w14:paraId="7A618C2F" w14:textId="77777777" w:rsidTr="00BC15B6">
        <w:trPr>
          <w:jc w:val="center"/>
        </w:trPr>
        <w:tc>
          <w:tcPr>
            <w:tcW w:w="1250" w:type="pct"/>
            <w:vMerge/>
            <w:shd w:val="clear" w:color="auto" w:fill="auto"/>
          </w:tcPr>
          <w:p w14:paraId="054A6C62" w14:textId="77777777" w:rsidR="00F46B4A" w:rsidRPr="00C64566" w:rsidRDefault="00F46B4A" w:rsidP="00DE3459">
            <w:pPr>
              <w:pStyle w:val="TableParagraph"/>
              <w:tabs>
                <w:tab w:val="num" w:pos="839"/>
              </w:tabs>
              <w:spacing w:before="120" w:after="120"/>
              <w:rPr>
                <w:rFonts w:ascii="Arial" w:eastAsia="Times New Roman" w:hAnsi="Arial" w:cs="Arial"/>
                <w:b/>
                <w:sz w:val="20"/>
                <w:szCs w:val="20"/>
                <w:lang w:val="de-DE" w:eastAsia="de-DE"/>
              </w:rPr>
            </w:pPr>
          </w:p>
        </w:tc>
        <w:tc>
          <w:tcPr>
            <w:tcW w:w="1250" w:type="pct"/>
            <w:shd w:val="clear" w:color="auto" w:fill="auto"/>
          </w:tcPr>
          <w:p w14:paraId="30C8C07C" w14:textId="43FDD986" w:rsidR="00F46B4A" w:rsidRPr="00C64566" w:rsidRDefault="00F46B4A" w:rsidP="00DE3459">
            <w:pPr>
              <w:pStyle w:val="TableParagraph"/>
              <w:spacing w:before="120" w:after="120"/>
              <w:rPr>
                <w:rFonts w:ascii="Arial" w:hAnsi="Arial" w:cs="Arial"/>
                <w:sz w:val="20"/>
                <w:szCs w:val="20"/>
                <w:lang w:val="de-DE"/>
              </w:rPr>
            </w:pPr>
            <w:r w:rsidRPr="00C64566">
              <w:rPr>
                <w:rFonts w:ascii="Arial" w:hAnsi="Arial" w:cs="Arial"/>
                <w:sz w:val="20"/>
                <w:szCs w:val="20"/>
                <w:lang w:val="de-DE"/>
              </w:rPr>
              <w:t>(10) geometrische Fragestellungen unter Verwendung von Ortslinien (</w:t>
            </w:r>
            <w:r w:rsidRPr="00C64566">
              <w:rPr>
                <w:rFonts w:ascii="Arial" w:hAnsi="Arial" w:cs="Arial"/>
                <w:i/>
                <w:sz w:val="20"/>
                <w:szCs w:val="20"/>
                <w:lang w:val="de-DE"/>
              </w:rPr>
              <w:t>Kreislinie, Mittelsenkrechte, Winkelhalbierende, Th</w:t>
            </w:r>
            <w:r w:rsidRPr="00C64566">
              <w:rPr>
                <w:rFonts w:ascii="Arial" w:hAnsi="Arial" w:cs="Arial"/>
                <w:i/>
                <w:sz w:val="20"/>
                <w:szCs w:val="20"/>
                <w:lang w:val="de-DE"/>
              </w:rPr>
              <w:t>a</w:t>
            </w:r>
            <w:r w:rsidRPr="00C64566">
              <w:rPr>
                <w:rFonts w:ascii="Arial" w:hAnsi="Arial" w:cs="Arial"/>
                <w:i/>
                <w:sz w:val="20"/>
                <w:szCs w:val="20"/>
                <w:lang w:val="de-DE"/>
              </w:rPr>
              <w:t>leskreis</w:t>
            </w:r>
            <w:r w:rsidRPr="00C64566">
              <w:rPr>
                <w:rFonts w:ascii="Arial" w:hAnsi="Arial" w:cs="Arial"/>
                <w:sz w:val="20"/>
                <w:szCs w:val="20"/>
                <w:lang w:val="de-DE"/>
              </w:rPr>
              <w:t>) zeichnerisch lösen, auch mit dynamischer Geometriesoftware</w:t>
            </w:r>
            <w:r w:rsidR="00DE3459" w:rsidRPr="00C64566">
              <w:rPr>
                <w:rFonts w:ascii="Arial" w:hAnsi="Arial" w:cs="Arial"/>
                <w:sz w:val="20"/>
                <w:szCs w:val="20"/>
                <w:lang w:val="de-DE"/>
              </w:rPr>
              <w:t xml:space="preserve"> </w:t>
            </w:r>
          </w:p>
          <w:p w14:paraId="208D182F" w14:textId="3FBDE8FB" w:rsidR="00F46B4A" w:rsidRPr="00C64566" w:rsidRDefault="00F46B4A" w:rsidP="00DE3459">
            <w:pPr>
              <w:pStyle w:val="TableParagraph"/>
              <w:spacing w:before="120" w:after="120"/>
              <w:rPr>
                <w:rFonts w:ascii="Arial" w:hAnsi="Arial" w:cs="Arial"/>
                <w:sz w:val="20"/>
                <w:szCs w:val="20"/>
                <w:lang w:val="de-DE"/>
              </w:rPr>
            </w:pPr>
            <w:r w:rsidRPr="00C64566">
              <w:rPr>
                <w:rFonts w:ascii="Arial" w:hAnsi="Arial" w:cs="Arial"/>
                <w:spacing w:val="-4"/>
                <w:sz w:val="20"/>
                <w:szCs w:val="20"/>
                <w:shd w:val="clear" w:color="auto" w:fill="FFE2D5"/>
                <w:lang w:val="de-DE"/>
              </w:rPr>
              <w:t>G:</w:t>
            </w:r>
            <w:r w:rsidR="00FC585D" w:rsidRPr="00C64566">
              <w:rPr>
                <w:rFonts w:ascii="Arial" w:hAnsi="Arial" w:cs="Arial"/>
                <w:sz w:val="20"/>
                <w:szCs w:val="20"/>
                <w:lang w:val="de-DE"/>
              </w:rPr>
              <w:t xml:space="preserve"> </w:t>
            </w:r>
            <w:r w:rsidR="00D4719C" w:rsidRPr="00C64566">
              <w:rPr>
                <w:rFonts w:ascii="Arial" w:hAnsi="Arial" w:cs="Arial"/>
                <w:sz w:val="20"/>
                <w:szCs w:val="20"/>
                <w:lang w:val="de-DE"/>
              </w:rPr>
              <w:t xml:space="preserve">keine Winkelhalbierende, kein </w:t>
            </w:r>
            <w:r w:rsidRPr="00C64566">
              <w:rPr>
                <w:rFonts w:ascii="Arial" w:hAnsi="Arial" w:cs="Arial"/>
                <w:sz w:val="20"/>
                <w:szCs w:val="20"/>
                <w:lang w:val="de-DE"/>
              </w:rPr>
              <w:t>Thale</w:t>
            </w:r>
            <w:r w:rsidRPr="00C64566">
              <w:rPr>
                <w:rFonts w:ascii="Arial" w:hAnsi="Arial" w:cs="Arial"/>
                <w:sz w:val="20"/>
                <w:szCs w:val="20"/>
                <w:lang w:val="de-DE"/>
              </w:rPr>
              <w:t>s</w:t>
            </w:r>
            <w:r w:rsidRPr="00C64566">
              <w:rPr>
                <w:rFonts w:ascii="Arial" w:hAnsi="Arial" w:cs="Arial"/>
                <w:sz w:val="20"/>
                <w:szCs w:val="20"/>
                <w:lang w:val="de-DE"/>
              </w:rPr>
              <w:t>kreis</w:t>
            </w:r>
          </w:p>
          <w:p w14:paraId="40BB3A8E" w14:textId="77777777" w:rsidR="00F46B4A" w:rsidRPr="00C64566" w:rsidRDefault="00F46B4A" w:rsidP="00007A97">
            <w:pPr>
              <w:pStyle w:val="TableParagraph"/>
              <w:spacing w:before="120" w:after="120"/>
              <w:rPr>
                <w:rFonts w:ascii="Arial" w:hAnsi="Arial" w:cs="Arial"/>
                <w:sz w:val="20"/>
                <w:szCs w:val="20"/>
                <w:lang w:val="de-DE"/>
              </w:rPr>
            </w:pPr>
            <w:r w:rsidRPr="00C64566">
              <w:rPr>
                <w:rFonts w:ascii="Arial" w:hAnsi="Arial" w:cs="Arial"/>
                <w:spacing w:val="-4"/>
                <w:sz w:val="20"/>
                <w:szCs w:val="20"/>
                <w:shd w:val="clear" w:color="auto" w:fill="F5A092"/>
                <w:lang w:val="de-DE"/>
              </w:rPr>
              <w:t>E:</w:t>
            </w:r>
            <w:r w:rsidRPr="00C64566">
              <w:rPr>
                <w:rFonts w:ascii="Arial" w:hAnsi="Arial" w:cs="Arial"/>
                <w:sz w:val="20"/>
                <w:szCs w:val="20"/>
                <w:lang w:val="de-DE"/>
              </w:rPr>
              <w:t xml:space="preserve"> </w:t>
            </w:r>
            <w:r w:rsidR="00007A97" w:rsidRPr="00C64566">
              <w:rPr>
                <w:rFonts w:ascii="Arial" w:hAnsi="Arial" w:cs="Arial"/>
                <w:sz w:val="20"/>
                <w:szCs w:val="20"/>
                <w:lang w:val="de-DE"/>
              </w:rPr>
              <w:t xml:space="preserve">auch </w:t>
            </w:r>
            <w:r w:rsidR="0034029F" w:rsidRPr="00C64566">
              <w:rPr>
                <w:rFonts w:ascii="Arial" w:hAnsi="Arial" w:cs="Arial"/>
                <w:i/>
                <w:sz w:val="20"/>
                <w:szCs w:val="20"/>
                <w:lang w:val="de-DE"/>
              </w:rPr>
              <w:t xml:space="preserve">Mittelparallele </w:t>
            </w:r>
            <w:r w:rsidR="00007A97" w:rsidRPr="00C64566">
              <w:rPr>
                <w:rFonts w:ascii="Arial" w:hAnsi="Arial" w:cs="Arial"/>
                <w:sz w:val="20"/>
                <w:szCs w:val="20"/>
                <w:lang w:val="de-DE"/>
              </w:rPr>
              <w:br/>
              <w:t xml:space="preserve">auch </w:t>
            </w:r>
            <w:r w:rsidRPr="00C64566">
              <w:rPr>
                <w:rFonts w:ascii="Arial" w:hAnsi="Arial" w:cs="Arial"/>
                <w:sz w:val="20"/>
                <w:szCs w:val="20"/>
                <w:lang w:val="de-DE"/>
              </w:rPr>
              <w:t>die Lösung beschreiben</w:t>
            </w:r>
          </w:p>
          <w:p w14:paraId="594FF8DF" w14:textId="77777777" w:rsidR="0034784A" w:rsidRPr="00C64566" w:rsidRDefault="0034784A" w:rsidP="00007A97">
            <w:pPr>
              <w:pStyle w:val="TableParagraph"/>
              <w:spacing w:before="120" w:after="120"/>
              <w:rPr>
                <w:rFonts w:ascii="Arial" w:hAnsi="Arial" w:cs="Arial"/>
                <w:sz w:val="20"/>
                <w:szCs w:val="20"/>
                <w:lang w:val="de-DE"/>
              </w:rPr>
            </w:pPr>
          </w:p>
          <w:p w14:paraId="543E2E96" w14:textId="77777777" w:rsidR="0034784A" w:rsidRPr="00C64566" w:rsidRDefault="0034784A" w:rsidP="00007A97">
            <w:pPr>
              <w:pStyle w:val="TableParagraph"/>
              <w:spacing w:before="120" w:after="120"/>
              <w:rPr>
                <w:rFonts w:ascii="Arial" w:hAnsi="Arial" w:cs="Arial"/>
                <w:sz w:val="20"/>
                <w:lang w:val="de-DE"/>
              </w:rPr>
            </w:pPr>
            <w:r w:rsidRPr="00C64566">
              <w:rPr>
                <w:rFonts w:ascii="Arial" w:hAnsi="Arial" w:cs="Arial"/>
                <w:spacing w:val="-4"/>
                <w:sz w:val="20"/>
                <w:szCs w:val="20"/>
                <w:shd w:val="clear" w:color="auto" w:fill="F5A092"/>
                <w:lang w:val="de-DE"/>
              </w:rPr>
              <w:t>E:</w:t>
            </w:r>
            <w:r w:rsidRPr="00C64566">
              <w:rPr>
                <w:rFonts w:ascii="Arial" w:hAnsi="Arial" w:cs="Arial"/>
                <w:sz w:val="20"/>
                <w:szCs w:val="20"/>
                <w:lang w:val="de-DE"/>
              </w:rPr>
              <w:t xml:space="preserve"> (</w:t>
            </w:r>
            <w:r w:rsidRPr="00C64566">
              <w:rPr>
                <w:rFonts w:ascii="Arial" w:hAnsi="Arial" w:cs="Arial"/>
                <w:sz w:val="20"/>
                <w:lang w:val="de-DE"/>
              </w:rPr>
              <w:t xml:space="preserve">11) den </w:t>
            </w:r>
            <w:r w:rsidRPr="00C64566">
              <w:rPr>
                <w:rFonts w:ascii="Arial" w:hAnsi="Arial" w:cs="Arial"/>
                <w:i/>
                <w:sz w:val="20"/>
                <w:lang w:val="de-DE"/>
              </w:rPr>
              <w:t xml:space="preserve">Umkreismittelpunkt </w:t>
            </w:r>
            <w:r w:rsidRPr="00C64566">
              <w:rPr>
                <w:rFonts w:ascii="Arial" w:hAnsi="Arial" w:cs="Arial"/>
                <w:sz w:val="20"/>
                <w:lang w:val="de-DE"/>
              </w:rPr>
              <w:t xml:space="preserve">und den </w:t>
            </w:r>
            <w:r w:rsidRPr="00C64566">
              <w:rPr>
                <w:rFonts w:ascii="Arial" w:hAnsi="Arial" w:cs="Arial"/>
                <w:i/>
                <w:sz w:val="20"/>
                <w:lang w:val="de-DE"/>
              </w:rPr>
              <w:t xml:space="preserve">Inkreismittelpunkt </w:t>
            </w:r>
            <w:r w:rsidRPr="00C64566">
              <w:rPr>
                <w:rFonts w:ascii="Arial" w:hAnsi="Arial" w:cs="Arial"/>
                <w:sz w:val="20"/>
                <w:lang w:val="de-DE"/>
              </w:rPr>
              <w:t xml:space="preserve">eines </w:t>
            </w:r>
            <w:r w:rsidRPr="00C64566">
              <w:rPr>
                <w:rFonts w:ascii="Arial" w:hAnsi="Arial" w:cs="Arial"/>
                <w:i/>
                <w:sz w:val="20"/>
                <w:lang w:val="de-DE"/>
              </w:rPr>
              <w:t xml:space="preserve">Dreiecks </w:t>
            </w:r>
            <w:r w:rsidRPr="00C64566">
              <w:rPr>
                <w:rFonts w:ascii="Arial" w:hAnsi="Arial" w:cs="Arial"/>
                <w:sz w:val="20"/>
                <w:lang w:val="de-DE"/>
              </w:rPr>
              <w:t>mit Zi</w:t>
            </w:r>
            <w:r w:rsidRPr="00C64566">
              <w:rPr>
                <w:rFonts w:ascii="Arial" w:hAnsi="Arial" w:cs="Arial"/>
                <w:sz w:val="20"/>
                <w:lang w:val="de-DE"/>
              </w:rPr>
              <w:t>r</w:t>
            </w:r>
            <w:r w:rsidRPr="00C64566">
              <w:rPr>
                <w:rFonts w:ascii="Arial" w:hAnsi="Arial" w:cs="Arial"/>
                <w:sz w:val="20"/>
                <w:lang w:val="de-DE"/>
              </w:rPr>
              <w:t>kel und Lineal konstruieren und die Ko</w:t>
            </w:r>
            <w:r w:rsidRPr="00C64566">
              <w:rPr>
                <w:rFonts w:ascii="Arial" w:hAnsi="Arial" w:cs="Arial"/>
                <w:sz w:val="20"/>
                <w:lang w:val="de-DE"/>
              </w:rPr>
              <w:t>n</w:t>
            </w:r>
            <w:r w:rsidRPr="00C64566">
              <w:rPr>
                <w:rFonts w:ascii="Arial" w:hAnsi="Arial" w:cs="Arial"/>
                <w:sz w:val="20"/>
                <w:lang w:val="de-DE"/>
              </w:rPr>
              <w:lastRenderedPageBreak/>
              <w:t>struktion begründen</w:t>
            </w:r>
          </w:p>
          <w:p w14:paraId="05519F3D" w14:textId="708E1139" w:rsidR="0034784A" w:rsidRPr="00C64566" w:rsidRDefault="0034784A" w:rsidP="00007A97">
            <w:pPr>
              <w:pStyle w:val="TableParagraph"/>
              <w:spacing w:before="120" w:after="120"/>
              <w:rPr>
                <w:rFonts w:ascii="Arial" w:hAnsi="Arial" w:cs="Arial"/>
                <w:sz w:val="20"/>
                <w:szCs w:val="20"/>
                <w:lang w:val="de-DE"/>
              </w:rPr>
            </w:pPr>
            <w:r w:rsidRPr="00C64566">
              <w:rPr>
                <w:rFonts w:ascii="Arial" w:hAnsi="Arial" w:cs="Arial"/>
                <w:spacing w:val="-4"/>
                <w:sz w:val="20"/>
                <w:szCs w:val="20"/>
                <w:shd w:val="clear" w:color="auto" w:fill="F5A092"/>
                <w:lang w:val="de-DE"/>
              </w:rPr>
              <w:t>E:</w:t>
            </w:r>
            <w:r w:rsidRPr="00C64566">
              <w:rPr>
                <w:rFonts w:ascii="Arial" w:hAnsi="Arial" w:cs="Arial"/>
                <w:sz w:val="20"/>
                <w:szCs w:val="20"/>
                <w:lang w:val="de-DE"/>
              </w:rPr>
              <w:t xml:space="preserve"> </w:t>
            </w:r>
            <w:r w:rsidRPr="00C64566">
              <w:rPr>
                <w:rFonts w:ascii="Arial" w:hAnsi="Arial" w:cs="Arial"/>
                <w:sz w:val="20"/>
                <w:lang w:val="de-DE"/>
              </w:rPr>
              <w:t>(12)</w:t>
            </w:r>
            <w:r w:rsidRPr="00C64566">
              <w:rPr>
                <w:rFonts w:ascii="Arial" w:hAnsi="Arial" w:cs="Arial"/>
                <w:spacing w:val="-23"/>
                <w:sz w:val="20"/>
                <w:lang w:val="de-DE"/>
              </w:rPr>
              <w:t xml:space="preserve"> </w:t>
            </w:r>
            <w:r w:rsidRPr="00C64566">
              <w:rPr>
                <w:rFonts w:ascii="Arial" w:hAnsi="Arial" w:cs="Arial"/>
                <w:i/>
                <w:spacing w:val="-3"/>
                <w:sz w:val="20"/>
                <w:lang w:val="de-DE"/>
              </w:rPr>
              <w:t>Tangenten</w:t>
            </w:r>
            <w:r w:rsidRPr="00C64566">
              <w:rPr>
                <w:rFonts w:ascii="Arial" w:hAnsi="Arial" w:cs="Arial"/>
                <w:i/>
                <w:spacing w:val="-31"/>
                <w:sz w:val="20"/>
                <w:lang w:val="de-DE"/>
              </w:rPr>
              <w:t xml:space="preserve"> </w:t>
            </w:r>
            <w:r w:rsidRPr="00C64566">
              <w:rPr>
                <w:rFonts w:ascii="Arial" w:hAnsi="Arial" w:cs="Arial"/>
                <w:sz w:val="20"/>
                <w:lang w:val="de-DE"/>
              </w:rPr>
              <w:t>an</w:t>
            </w:r>
            <w:r w:rsidRPr="00C64566">
              <w:rPr>
                <w:rFonts w:ascii="Arial" w:hAnsi="Arial" w:cs="Arial"/>
                <w:spacing w:val="-23"/>
                <w:sz w:val="20"/>
                <w:lang w:val="de-DE"/>
              </w:rPr>
              <w:t xml:space="preserve"> </w:t>
            </w:r>
            <w:r w:rsidRPr="00C64566">
              <w:rPr>
                <w:rFonts w:ascii="Arial" w:hAnsi="Arial" w:cs="Arial"/>
                <w:i/>
                <w:sz w:val="20"/>
                <w:lang w:val="de-DE"/>
              </w:rPr>
              <w:t>Kreise</w:t>
            </w:r>
            <w:r w:rsidRPr="00C64566">
              <w:rPr>
                <w:rFonts w:ascii="Arial" w:hAnsi="Arial" w:cs="Arial"/>
                <w:i/>
                <w:spacing w:val="-31"/>
                <w:sz w:val="20"/>
                <w:lang w:val="de-DE"/>
              </w:rPr>
              <w:t xml:space="preserve"> </w:t>
            </w:r>
            <w:r w:rsidRPr="00C64566">
              <w:rPr>
                <w:rFonts w:ascii="Arial" w:hAnsi="Arial" w:cs="Arial"/>
                <w:sz w:val="20"/>
                <w:lang w:val="de-DE"/>
              </w:rPr>
              <w:t xml:space="preserve">in </w:t>
            </w:r>
            <w:r w:rsidRPr="00C64566">
              <w:rPr>
                <w:rFonts w:ascii="Arial" w:hAnsi="Arial" w:cs="Arial"/>
                <w:i/>
                <w:sz w:val="20"/>
                <w:lang w:val="de-DE"/>
              </w:rPr>
              <w:t>Punkten</w:t>
            </w:r>
            <w:r w:rsidRPr="00C64566">
              <w:rPr>
                <w:rFonts w:ascii="Arial" w:hAnsi="Arial" w:cs="Arial"/>
                <w:i/>
                <w:spacing w:val="-19"/>
                <w:sz w:val="20"/>
                <w:lang w:val="de-DE"/>
              </w:rPr>
              <w:t xml:space="preserve"> </w:t>
            </w:r>
            <w:r w:rsidRPr="00C64566">
              <w:rPr>
                <w:rFonts w:ascii="Arial" w:hAnsi="Arial" w:cs="Arial"/>
                <w:sz w:val="20"/>
                <w:lang w:val="de-DE"/>
              </w:rPr>
              <w:t>auf</w:t>
            </w:r>
            <w:r w:rsidRPr="00C64566">
              <w:rPr>
                <w:rFonts w:ascii="Arial" w:hAnsi="Arial" w:cs="Arial"/>
                <w:spacing w:val="-11"/>
                <w:sz w:val="20"/>
                <w:lang w:val="de-DE"/>
              </w:rPr>
              <w:t xml:space="preserve"> </w:t>
            </w:r>
            <w:r w:rsidRPr="00C64566">
              <w:rPr>
                <w:rFonts w:ascii="Arial" w:hAnsi="Arial" w:cs="Arial"/>
                <w:sz w:val="20"/>
                <w:lang w:val="de-DE"/>
              </w:rPr>
              <w:t>dem</w:t>
            </w:r>
            <w:r w:rsidRPr="00C64566">
              <w:rPr>
                <w:rFonts w:ascii="Arial" w:hAnsi="Arial" w:cs="Arial"/>
                <w:spacing w:val="-11"/>
                <w:sz w:val="20"/>
                <w:lang w:val="de-DE"/>
              </w:rPr>
              <w:t xml:space="preserve"> </w:t>
            </w:r>
            <w:r w:rsidRPr="00C64566">
              <w:rPr>
                <w:rFonts w:ascii="Arial" w:hAnsi="Arial" w:cs="Arial"/>
                <w:i/>
                <w:sz w:val="20"/>
                <w:lang w:val="de-DE"/>
              </w:rPr>
              <w:t>Kreis</w:t>
            </w:r>
            <w:r w:rsidRPr="00C64566">
              <w:rPr>
                <w:rFonts w:ascii="Arial" w:hAnsi="Arial" w:cs="Arial"/>
                <w:i/>
                <w:spacing w:val="-19"/>
                <w:sz w:val="20"/>
                <w:lang w:val="de-DE"/>
              </w:rPr>
              <w:t xml:space="preserve"> </w:t>
            </w:r>
            <w:r w:rsidRPr="00C64566">
              <w:rPr>
                <w:rFonts w:ascii="Arial" w:hAnsi="Arial" w:cs="Arial"/>
                <w:sz w:val="20"/>
                <w:lang w:val="de-DE"/>
              </w:rPr>
              <w:t xml:space="preserve">und von </w:t>
            </w:r>
            <w:r w:rsidRPr="00C64566">
              <w:rPr>
                <w:rFonts w:ascii="Arial" w:hAnsi="Arial" w:cs="Arial"/>
                <w:i/>
                <w:sz w:val="20"/>
                <w:lang w:val="de-DE"/>
              </w:rPr>
              <w:t xml:space="preserve">Punkten </w:t>
            </w:r>
            <w:r w:rsidRPr="00C64566">
              <w:rPr>
                <w:rFonts w:ascii="Arial" w:hAnsi="Arial" w:cs="Arial"/>
                <w:sz w:val="20"/>
                <w:lang w:val="de-DE"/>
              </w:rPr>
              <w:t>außerhalb konstruieren</w:t>
            </w:r>
          </w:p>
        </w:tc>
        <w:tc>
          <w:tcPr>
            <w:tcW w:w="1250" w:type="pct"/>
            <w:shd w:val="clear" w:color="auto" w:fill="auto"/>
          </w:tcPr>
          <w:p w14:paraId="49C37656" w14:textId="77777777" w:rsidR="00770416" w:rsidRPr="00C64566" w:rsidRDefault="009137A9" w:rsidP="00770416">
            <w:pPr>
              <w:spacing w:before="120" w:after="120"/>
              <w:rPr>
                <w:rFonts w:eastAsia="Calibri" w:cs="Arial"/>
                <w:b/>
                <w:sz w:val="20"/>
                <w:szCs w:val="20"/>
              </w:rPr>
            </w:pPr>
            <w:r w:rsidRPr="00C64566">
              <w:rPr>
                <w:rFonts w:eastAsia="Calibri" w:cs="Arial"/>
                <w:b/>
                <w:sz w:val="20"/>
                <w:szCs w:val="20"/>
              </w:rPr>
              <w:lastRenderedPageBreak/>
              <w:t>Abstände und Orthogonalität</w:t>
            </w:r>
          </w:p>
          <w:p w14:paraId="3EF60237" w14:textId="069F0F18" w:rsidR="009137A9" w:rsidRPr="00C64566" w:rsidRDefault="00770416" w:rsidP="00770416">
            <w:pPr>
              <w:spacing w:before="120" w:after="120"/>
              <w:rPr>
                <w:rFonts w:eastAsia="Calibri" w:cs="Arial"/>
                <w:b/>
                <w:sz w:val="20"/>
                <w:szCs w:val="20"/>
              </w:rPr>
            </w:pPr>
            <w:r w:rsidRPr="00C64566">
              <w:rPr>
                <w:rFonts w:eastAsia="Calibri" w:cs="Arial"/>
                <w:sz w:val="20"/>
                <w:szCs w:val="20"/>
              </w:rPr>
              <w:t>Vermischte Aufgaben zu geometrischen Fragestellungen unter Verwendung von Ortslinien zeichnerisch lösen</w:t>
            </w:r>
          </w:p>
        </w:tc>
        <w:tc>
          <w:tcPr>
            <w:tcW w:w="1250" w:type="pct"/>
            <w:shd w:val="clear" w:color="auto" w:fill="auto"/>
          </w:tcPr>
          <w:p w14:paraId="22149D9D" w14:textId="4553A28E" w:rsidR="00F46B4A" w:rsidRPr="00C64566" w:rsidRDefault="00F46B4A" w:rsidP="00DE3459">
            <w:pPr>
              <w:spacing w:before="120" w:after="120"/>
              <w:rPr>
                <w:rFonts w:eastAsia="Calibri" w:cs="Arial"/>
                <w:sz w:val="20"/>
                <w:szCs w:val="20"/>
              </w:rPr>
            </w:pPr>
            <w:r w:rsidRPr="00C64566">
              <w:rPr>
                <w:rFonts w:eastAsia="Calibri" w:cs="Arial"/>
                <w:sz w:val="20"/>
                <w:szCs w:val="20"/>
              </w:rPr>
              <w:t>Lösen geometrische Pr</w:t>
            </w:r>
            <w:r w:rsidR="00D44734" w:rsidRPr="00C64566">
              <w:rPr>
                <w:rFonts w:eastAsia="Calibri" w:cs="Arial"/>
                <w:sz w:val="20"/>
                <w:szCs w:val="20"/>
              </w:rPr>
              <w:t>obleme auch aus Realsituationen</w:t>
            </w:r>
          </w:p>
          <w:p w14:paraId="0BEF677B" w14:textId="037A6A05" w:rsidR="00F46B4A" w:rsidRPr="00C64566" w:rsidRDefault="005C6E47" w:rsidP="00DE3459">
            <w:pPr>
              <w:spacing w:before="120" w:after="120"/>
              <w:rPr>
                <w:rFonts w:eastAsia="Calibri" w:cs="Arial"/>
                <w:sz w:val="20"/>
                <w:szCs w:val="20"/>
              </w:rPr>
            </w:pPr>
            <w:r w:rsidRPr="00C64566">
              <w:rPr>
                <w:rFonts w:eastAsia="Calibri" w:cs="Arial"/>
                <w:sz w:val="20"/>
                <w:szCs w:val="20"/>
              </w:rPr>
              <w:t xml:space="preserve">Dynamische Geometriesoftware </w:t>
            </w:r>
            <w:r w:rsidR="00F46B4A" w:rsidRPr="00C64566">
              <w:rPr>
                <w:rFonts w:eastAsia="Calibri" w:cs="Arial"/>
                <w:sz w:val="20"/>
                <w:szCs w:val="20"/>
              </w:rPr>
              <w:t>verwe</w:t>
            </w:r>
            <w:r w:rsidR="00F46B4A" w:rsidRPr="00C64566">
              <w:rPr>
                <w:rFonts w:eastAsia="Calibri" w:cs="Arial"/>
                <w:sz w:val="20"/>
                <w:szCs w:val="20"/>
              </w:rPr>
              <w:t>n</w:t>
            </w:r>
            <w:r w:rsidR="00F46B4A" w:rsidRPr="00C64566">
              <w:rPr>
                <w:rFonts w:eastAsia="Calibri" w:cs="Arial"/>
                <w:sz w:val="20"/>
                <w:szCs w:val="20"/>
              </w:rPr>
              <w:t>den</w:t>
            </w:r>
          </w:p>
        </w:tc>
      </w:tr>
      <w:tr w:rsidR="005A62C8" w:rsidRPr="0047496A" w14:paraId="151F9D4C" w14:textId="77777777" w:rsidTr="00BC15B6">
        <w:trPr>
          <w:jc w:val="center"/>
        </w:trPr>
        <w:tc>
          <w:tcPr>
            <w:tcW w:w="1250" w:type="pct"/>
            <w:shd w:val="clear" w:color="auto" w:fill="auto"/>
          </w:tcPr>
          <w:p w14:paraId="75F180CD" w14:textId="77777777" w:rsidR="005A62C8" w:rsidRDefault="005A62C8" w:rsidP="005A62C8">
            <w:pPr>
              <w:pStyle w:val="TableParagraph"/>
              <w:spacing w:before="120" w:after="120"/>
              <w:rPr>
                <w:rFonts w:ascii="Arial" w:eastAsia="Times New Roman" w:hAnsi="Arial" w:cs="Arial"/>
                <w:sz w:val="20"/>
                <w:szCs w:val="20"/>
                <w:lang w:val="de-DE" w:eastAsia="de-DE"/>
              </w:rPr>
            </w:pPr>
            <w:r w:rsidRPr="00DE3459">
              <w:rPr>
                <w:rFonts w:ascii="Arial" w:hAnsi="Arial" w:cs="Arial"/>
                <w:spacing w:val="-4"/>
                <w:sz w:val="20"/>
                <w:szCs w:val="20"/>
                <w:shd w:val="clear" w:color="auto" w:fill="F5A092"/>
                <w:lang w:val="de-DE"/>
              </w:rPr>
              <w:lastRenderedPageBreak/>
              <w:t>E:</w:t>
            </w:r>
            <w:r w:rsidRPr="00DE3459">
              <w:rPr>
                <w:rFonts w:ascii="Arial" w:hAnsi="Arial" w:cs="Arial"/>
                <w:sz w:val="20"/>
                <w:szCs w:val="20"/>
                <w:lang w:val="de-DE"/>
              </w:rPr>
              <w:t xml:space="preserve"> </w:t>
            </w:r>
            <w:r w:rsidRPr="00DE3459">
              <w:rPr>
                <w:rFonts w:ascii="Arial" w:hAnsi="Arial" w:cs="Arial"/>
                <w:b/>
                <w:sz w:val="20"/>
                <w:szCs w:val="20"/>
                <w:lang w:val="de-DE"/>
              </w:rPr>
              <w:t>2.2 Probleme lösen</w:t>
            </w:r>
            <w:r>
              <w:rPr>
                <w:rFonts w:ascii="Arial" w:hAnsi="Arial" w:cs="Arial"/>
                <w:sz w:val="20"/>
                <w:szCs w:val="20"/>
                <w:lang w:val="de-DE"/>
              </w:rPr>
              <w:t xml:space="preserve"> </w:t>
            </w:r>
            <w:r>
              <w:rPr>
                <w:rFonts w:ascii="Arial" w:eastAsia="Times New Roman" w:hAnsi="Arial" w:cs="Arial"/>
                <w:sz w:val="20"/>
                <w:szCs w:val="20"/>
                <w:lang w:val="de-DE" w:eastAsia="de-DE"/>
              </w:rPr>
              <w:t>3, 9, 10, 14</w:t>
            </w:r>
          </w:p>
          <w:p w14:paraId="4CE732E8" w14:textId="77777777" w:rsidR="005A62C8" w:rsidRDefault="005A62C8" w:rsidP="005A62C8">
            <w:pPr>
              <w:pStyle w:val="TableParagraph"/>
              <w:spacing w:before="120" w:after="120"/>
              <w:rPr>
                <w:rFonts w:ascii="Arial" w:hAnsi="Arial" w:cs="Arial"/>
                <w:sz w:val="20"/>
                <w:szCs w:val="20"/>
                <w:lang w:val="de-DE"/>
              </w:rPr>
            </w:pPr>
            <w:r w:rsidRPr="00DE3459">
              <w:rPr>
                <w:rFonts w:ascii="Arial" w:hAnsi="Arial" w:cs="Arial"/>
                <w:spacing w:val="-4"/>
                <w:sz w:val="20"/>
                <w:szCs w:val="20"/>
                <w:shd w:val="clear" w:color="auto" w:fill="F5A092"/>
                <w:lang w:val="de-DE"/>
              </w:rPr>
              <w:t>E:</w:t>
            </w:r>
            <w:r w:rsidRPr="00DE3459">
              <w:rPr>
                <w:rFonts w:ascii="Arial" w:hAnsi="Arial" w:cs="Arial"/>
                <w:sz w:val="20"/>
                <w:szCs w:val="20"/>
                <w:lang w:val="de-DE"/>
              </w:rPr>
              <w:t xml:space="preserve"> </w:t>
            </w:r>
            <w:r w:rsidRPr="00DE3459">
              <w:rPr>
                <w:rFonts w:ascii="Arial" w:hAnsi="Arial" w:cs="Arial"/>
                <w:b/>
                <w:sz w:val="20"/>
                <w:szCs w:val="20"/>
                <w:lang w:val="de-DE"/>
              </w:rPr>
              <w:t>2.5 Kommunizieren</w:t>
            </w:r>
            <w:r>
              <w:rPr>
                <w:rFonts w:ascii="Arial" w:hAnsi="Arial" w:cs="Arial"/>
                <w:b/>
                <w:sz w:val="20"/>
                <w:szCs w:val="20"/>
                <w:lang w:val="de-DE"/>
              </w:rPr>
              <w:t xml:space="preserve"> </w:t>
            </w:r>
            <w:r>
              <w:rPr>
                <w:rFonts w:ascii="Arial" w:hAnsi="Arial" w:cs="Arial"/>
                <w:w w:val="110"/>
                <w:sz w:val="20"/>
                <w:szCs w:val="20"/>
                <w:lang w:val="de-DE"/>
              </w:rPr>
              <w:t>2</w:t>
            </w:r>
          </w:p>
          <w:p w14:paraId="20DA2B36" w14:textId="5C98C0A0" w:rsidR="005A62C8" w:rsidRPr="00DE3459" w:rsidRDefault="005A62C8" w:rsidP="005A62C8">
            <w:pPr>
              <w:pStyle w:val="TableParagraph"/>
              <w:tabs>
                <w:tab w:val="num" w:pos="839"/>
              </w:tabs>
              <w:spacing w:before="120" w:after="120"/>
              <w:rPr>
                <w:rFonts w:ascii="Arial" w:eastAsia="Times New Roman" w:hAnsi="Arial" w:cs="Arial"/>
                <w:b/>
                <w:sz w:val="20"/>
                <w:szCs w:val="20"/>
                <w:lang w:val="de-DE" w:eastAsia="de-DE"/>
              </w:rPr>
            </w:pPr>
            <w:r w:rsidRPr="0047496A">
              <w:rPr>
                <w:rFonts w:ascii="Arial" w:hAnsi="Arial" w:cs="Arial"/>
                <w:spacing w:val="-4"/>
                <w:sz w:val="20"/>
                <w:szCs w:val="20"/>
                <w:shd w:val="clear" w:color="auto" w:fill="F5A092"/>
                <w:lang w:val="de-DE"/>
              </w:rPr>
              <w:t>E:</w:t>
            </w:r>
            <w:r w:rsidRPr="0047496A">
              <w:rPr>
                <w:rFonts w:ascii="Arial" w:hAnsi="Arial" w:cs="Arial"/>
                <w:sz w:val="20"/>
                <w:szCs w:val="20"/>
                <w:lang w:val="de-DE"/>
              </w:rPr>
              <w:t xml:space="preserve"> </w:t>
            </w:r>
            <w:r>
              <w:rPr>
                <w:rFonts w:ascii="Arial" w:eastAsia="Times New Roman" w:hAnsi="Arial" w:cs="Arial"/>
                <w:b/>
                <w:sz w:val="20"/>
                <w:szCs w:val="20"/>
                <w:lang w:val="de-DE" w:eastAsia="de-DE"/>
              </w:rPr>
              <w:t>2.</w:t>
            </w:r>
            <w:r w:rsidRPr="009404C0">
              <w:rPr>
                <w:rFonts w:ascii="Arial" w:eastAsia="Times New Roman" w:hAnsi="Arial" w:cs="Arial"/>
                <w:b/>
                <w:sz w:val="20"/>
                <w:szCs w:val="20"/>
                <w:lang w:val="de-DE" w:eastAsia="de-DE"/>
              </w:rPr>
              <w:t>1 Argumentieren und Beweisen</w:t>
            </w:r>
            <w:r>
              <w:rPr>
                <w:rFonts w:ascii="Arial" w:eastAsia="Times New Roman" w:hAnsi="Arial" w:cs="Arial"/>
                <w:b/>
                <w:sz w:val="20"/>
                <w:szCs w:val="20"/>
                <w:lang w:val="de-DE" w:eastAsia="de-DE"/>
              </w:rPr>
              <w:br/>
            </w:r>
            <w:r w:rsidRPr="009404C0">
              <w:rPr>
                <w:rFonts w:ascii="Arial" w:eastAsia="Times New Roman" w:hAnsi="Arial" w:cs="Arial"/>
                <w:sz w:val="20"/>
                <w:szCs w:val="20"/>
                <w:lang w:val="de-DE" w:eastAsia="de-DE"/>
              </w:rPr>
              <w:t>1, 2 ,4, 5, 8, 9, 12, 13</w:t>
            </w:r>
          </w:p>
        </w:tc>
        <w:tc>
          <w:tcPr>
            <w:tcW w:w="1250" w:type="pct"/>
            <w:shd w:val="clear" w:color="auto" w:fill="auto"/>
          </w:tcPr>
          <w:p w14:paraId="6CB86FC9" w14:textId="77777777" w:rsidR="005A62C8" w:rsidRPr="00DE3459" w:rsidRDefault="005A62C8" w:rsidP="00DE3459">
            <w:pPr>
              <w:pStyle w:val="TableParagraph"/>
              <w:spacing w:before="120" w:after="120"/>
              <w:rPr>
                <w:rFonts w:ascii="Arial" w:hAnsi="Arial" w:cs="Arial"/>
                <w:w w:val="105"/>
                <w:sz w:val="20"/>
                <w:szCs w:val="20"/>
                <w:lang w:val="de-DE"/>
              </w:rPr>
            </w:pPr>
          </w:p>
        </w:tc>
        <w:tc>
          <w:tcPr>
            <w:tcW w:w="1250" w:type="pct"/>
            <w:shd w:val="clear" w:color="auto" w:fill="auto"/>
          </w:tcPr>
          <w:p w14:paraId="7AA5628F" w14:textId="77777777" w:rsidR="005A62C8" w:rsidRPr="005C6E47" w:rsidRDefault="005A62C8" w:rsidP="00770416">
            <w:pPr>
              <w:spacing w:before="120" w:after="120"/>
              <w:rPr>
                <w:rFonts w:eastAsia="Calibri" w:cs="Arial"/>
                <w:b/>
                <w:sz w:val="20"/>
                <w:szCs w:val="20"/>
              </w:rPr>
            </w:pPr>
          </w:p>
        </w:tc>
        <w:tc>
          <w:tcPr>
            <w:tcW w:w="1250" w:type="pct"/>
            <w:shd w:val="clear" w:color="auto" w:fill="auto"/>
          </w:tcPr>
          <w:p w14:paraId="35C3018F" w14:textId="77777777" w:rsidR="005A62C8" w:rsidRPr="00DE3459" w:rsidRDefault="005A62C8" w:rsidP="00DE3459">
            <w:pPr>
              <w:spacing w:before="120" w:after="120"/>
              <w:rPr>
                <w:rFonts w:eastAsia="Calibri" w:cs="Arial"/>
                <w:sz w:val="20"/>
                <w:szCs w:val="20"/>
              </w:rPr>
            </w:pPr>
          </w:p>
        </w:tc>
      </w:tr>
    </w:tbl>
    <w:p w14:paraId="2224EA7B" w14:textId="77777777" w:rsidR="00663991" w:rsidRDefault="008E560C" w:rsidP="002C4E3E">
      <w:pPr>
        <w:jc w:val="both"/>
        <w:rPr>
          <w:rFonts w:cs="Arial"/>
          <w:i/>
          <w:szCs w:val="22"/>
        </w:rPr>
      </w:pPr>
      <w:r w:rsidRPr="0047496A">
        <w:rPr>
          <w:rFonts w:cs="Arial"/>
          <w:i/>
          <w:szCs w:val="22"/>
        </w:rPr>
        <w:br w:type="page"/>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80"/>
        <w:gridCol w:w="3980"/>
        <w:gridCol w:w="3980"/>
        <w:gridCol w:w="3980"/>
      </w:tblGrid>
      <w:tr w:rsidR="009D7FCE" w:rsidRPr="0047496A" w14:paraId="700448D6" w14:textId="77777777" w:rsidTr="00BC15B6">
        <w:trPr>
          <w:jc w:val="center"/>
        </w:trPr>
        <w:tc>
          <w:tcPr>
            <w:tcW w:w="5000" w:type="pct"/>
            <w:gridSpan w:val="4"/>
            <w:shd w:val="clear" w:color="auto" w:fill="D9D9D9"/>
          </w:tcPr>
          <w:p w14:paraId="7D44225C" w14:textId="77777777" w:rsidR="009D7FCE" w:rsidRPr="0047496A" w:rsidRDefault="00345C42" w:rsidP="00DB1F3C">
            <w:pPr>
              <w:pStyle w:val="bcTab"/>
            </w:pPr>
            <w:bookmarkStart w:id="36" w:name="_Toc482018981"/>
            <w:r w:rsidRPr="0047496A">
              <w:lastRenderedPageBreak/>
              <w:t>Bei Figuren und Körpern Größen berechnen</w:t>
            </w:r>
            <w:bookmarkEnd w:id="36"/>
          </w:p>
          <w:p w14:paraId="39E70DAC" w14:textId="77777777" w:rsidR="009D7FCE" w:rsidRPr="0047496A" w:rsidRDefault="00946DAB" w:rsidP="001762F7">
            <w:pPr>
              <w:pStyle w:val="bcTabcaStd"/>
              <w:rPr>
                <w:sz w:val="32"/>
              </w:rPr>
            </w:pPr>
            <w:r>
              <w:t>ca. 8</w:t>
            </w:r>
            <w:r w:rsidR="009D7FCE" w:rsidRPr="0047496A">
              <w:t xml:space="preserve"> Std.</w:t>
            </w:r>
          </w:p>
        </w:tc>
      </w:tr>
      <w:tr w:rsidR="000975F4" w:rsidRPr="0047496A" w14:paraId="7E9AF63E" w14:textId="77777777" w:rsidTr="00BC15B6">
        <w:trPr>
          <w:jc w:val="center"/>
        </w:trPr>
        <w:tc>
          <w:tcPr>
            <w:tcW w:w="5000" w:type="pct"/>
            <w:gridSpan w:val="4"/>
            <w:shd w:val="clear" w:color="auto" w:fill="FFFFFF"/>
          </w:tcPr>
          <w:p w14:paraId="6F6B3346" w14:textId="77777777" w:rsidR="000975F4" w:rsidRPr="0047496A" w:rsidRDefault="000975F4" w:rsidP="001762F7">
            <w:pPr>
              <w:pStyle w:val="bcTabVortext"/>
            </w:pPr>
          </w:p>
        </w:tc>
      </w:tr>
      <w:tr w:rsidR="000975F4" w:rsidRPr="0047496A" w14:paraId="6F9D3084" w14:textId="77777777" w:rsidTr="00BC15B6">
        <w:trPr>
          <w:jc w:val="center"/>
        </w:trPr>
        <w:tc>
          <w:tcPr>
            <w:tcW w:w="1250" w:type="pct"/>
            <w:shd w:val="clear" w:color="auto" w:fill="F59D1E"/>
          </w:tcPr>
          <w:p w14:paraId="19E5A56E" w14:textId="72A17E34" w:rsidR="000975F4" w:rsidRPr="0047496A" w:rsidRDefault="000975F4" w:rsidP="001762F7">
            <w:pPr>
              <w:pStyle w:val="bcTabweiKompetenzen"/>
            </w:pPr>
            <w:r w:rsidRPr="0047496A">
              <w:t xml:space="preserve">Prozessbezogene </w:t>
            </w:r>
            <w:r w:rsidR="0007228F">
              <w:br/>
            </w:r>
            <w:r w:rsidRPr="0047496A">
              <w:t>Kompetenzen</w:t>
            </w:r>
          </w:p>
        </w:tc>
        <w:tc>
          <w:tcPr>
            <w:tcW w:w="1250" w:type="pct"/>
            <w:shd w:val="clear" w:color="auto" w:fill="B70017"/>
          </w:tcPr>
          <w:p w14:paraId="1A083F03" w14:textId="4EFA47CE" w:rsidR="000975F4" w:rsidRPr="0047496A" w:rsidRDefault="000975F4" w:rsidP="001762F7">
            <w:pPr>
              <w:pStyle w:val="bcTabweiKompetenzen"/>
            </w:pPr>
            <w:r w:rsidRPr="0047496A">
              <w:t xml:space="preserve">Inhaltsbezogene </w:t>
            </w:r>
            <w:r w:rsidR="0007228F">
              <w:br/>
            </w:r>
            <w:r w:rsidRPr="0047496A">
              <w:t>Kompetenzen</w:t>
            </w:r>
          </w:p>
        </w:tc>
        <w:tc>
          <w:tcPr>
            <w:tcW w:w="1250" w:type="pct"/>
            <w:vMerge w:val="restart"/>
            <w:shd w:val="clear" w:color="auto" w:fill="D9D9D9"/>
          </w:tcPr>
          <w:p w14:paraId="49660598" w14:textId="135DAA56" w:rsidR="000975F4" w:rsidRPr="0047496A" w:rsidRDefault="000975F4" w:rsidP="001762F7">
            <w:pPr>
              <w:pStyle w:val="bcTabschwKompetenzen"/>
            </w:pPr>
            <w:r w:rsidRPr="0047496A">
              <w:t>Konkretisierung,</w:t>
            </w:r>
            <w:r w:rsidRPr="0047496A">
              <w:br/>
              <w:t>Vorgehen im Unterricht</w:t>
            </w:r>
          </w:p>
        </w:tc>
        <w:tc>
          <w:tcPr>
            <w:tcW w:w="1250" w:type="pct"/>
            <w:vMerge w:val="restart"/>
            <w:shd w:val="clear" w:color="auto" w:fill="D9D9D9"/>
          </w:tcPr>
          <w:p w14:paraId="69F17833" w14:textId="703D4297" w:rsidR="000975F4" w:rsidRPr="0047496A" w:rsidRDefault="000975F4" w:rsidP="001762F7">
            <w:pPr>
              <w:pStyle w:val="bcTabschwKompetenzen"/>
            </w:pPr>
            <w:r w:rsidRPr="0047496A">
              <w:t xml:space="preserve">Hinweise, Arbeitsmittel, </w:t>
            </w:r>
            <w:r w:rsidRPr="0047496A">
              <w:br/>
              <w:t>Organisation, Verweise</w:t>
            </w:r>
          </w:p>
        </w:tc>
      </w:tr>
      <w:tr w:rsidR="000975F4" w:rsidRPr="0047496A" w14:paraId="35E248FB" w14:textId="77777777" w:rsidTr="00BC15B6">
        <w:trPr>
          <w:jc w:val="center"/>
        </w:trPr>
        <w:tc>
          <w:tcPr>
            <w:tcW w:w="2500" w:type="pct"/>
            <w:gridSpan w:val="2"/>
            <w:shd w:val="clear" w:color="auto" w:fill="auto"/>
          </w:tcPr>
          <w:p w14:paraId="7C5B18AF" w14:textId="58EFFDAA" w:rsidR="000975F4" w:rsidRPr="0047496A" w:rsidRDefault="000975F4" w:rsidP="000975F4">
            <w:pPr>
              <w:jc w:val="center"/>
              <w:rPr>
                <w:szCs w:val="22"/>
              </w:rPr>
            </w:pPr>
            <w:r w:rsidRPr="0047496A">
              <w:rPr>
                <w:szCs w:val="22"/>
              </w:rPr>
              <w:t>Die Schülerinnen und Schüler können</w:t>
            </w:r>
          </w:p>
        </w:tc>
        <w:tc>
          <w:tcPr>
            <w:tcW w:w="1250" w:type="pct"/>
            <w:vMerge/>
            <w:shd w:val="clear" w:color="auto" w:fill="auto"/>
          </w:tcPr>
          <w:p w14:paraId="4DCEDE98" w14:textId="5CFC54D8" w:rsidR="000975F4" w:rsidRPr="0047496A" w:rsidRDefault="000975F4" w:rsidP="000975F4">
            <w:pPr>
              <w:spacing w:line="276" w:lineRule="auto"/>
              <w:rPr>
                <w:szCs w:val="22"/>
              </w:rPr>
            </w:pPr>
          </w:p>
        </w:tc>
        <w:tc>
          <w:tcPr>
            <w:tcW w:w="1250" w:type="pct"/>
            <w:vMerge/>
            <w:shd w:val="clear" w:color="auto" w:fill="auto"/>
          </w:tcPr>
          <w:p w14:paraId="143E5226" w14:textId="2B8756E3" w:rsidR="000975F4" w:rsidRPr="0047496A" w:rsidRDefault="000975F4" w:rsidP="000975F4">
            <w:pPr>
              <w:spacing w:line="276" w:lineRule="auto"/>
              <w:rPr>
                <w:szCs w:val="22"/>
              </w:rPr>
            </w:pPr>
          </w:p>
        </w:tc>
      </w:tr>
      <w:tr w:rsidR="000975F4" w:rsidRPr="0047496A" w14:paraId="466E3F92" w14:textId="77777777" w:rsidTr="00BC15B6">
        <w:trPr>
          <w:trHeight w:val="248"/>
          <w:jc w:val="center"/>
        </w:trPr>
        <w:tc>
          <w:tcPr>
            <w:tcW w:w="1250" w:type="pct"/>
            <w:shd w:val="clear" w:color="auto" w:fill="auto"/>
          </w:tcPr>
          <w:p w14:paraId="4516A278" w14:textId="77777777" w:rsidR="000975F4" w:rsidRPr="0047496A" w:rsidRDefault="000975F4" w:rsidP="00D95419">
            <w:pPr>
              <w:spacing w:line="276" w:lineRule="auto"/>
              <w:rPr>
                <w:rFonts w:eastAsia="Calibri" w:cs="Arial"/>
                <w:i/>
                <w:szCs w:val="22"/>
              </w:rPr>
            </w:pPr>
          </w:p>
        </w:tc>
        <w:tc>
          <w:tcPr>
            <w:tcW w:w="1250" w:type="pct"/>
            <w:shd w:val="clear" w:color="auto" w:fill="auto"/>
          </w:tcPr>
          <w:p w14:paraId="1063B4E8" w14:textId="6D4DCE9D" w:rsidR="000975F4" w:rsidRPr="0047496A" w:rsidRDefault="000975F4" w:rsidP="00D95419">
            <w:pPr>
              <w:spacing w:line="276" w:lineRule="auto"/>
              <w:rPr>
                <w:rFonts w:eastAsia="Calibri" w:cs="Arial"/>
                <w:szCs w:val="22"/>
              </w:rPr>
            </w:pPr>
            <w:r w:rsidRPr="0047496A">
              <w:rPr>
                <w:rFonts w:eastAsia="Calibri" w:cs="Arial"/>
                <w:b/>
                <w:sz w:val="20"/>
                <w:szCs w:val="20"/>
              </w:rPr>
              <w:t xml:space="preserve">3.2.3. </w:t>
            </w:r>
            <w:r>
              <w:rPr>
                <w:rFonts w:eastAsia="Calibri" w:cs="Arial"/>
                <w:b/>
                <w:sz w:val="20"/>
                <w:szCs w:val="20"/>
              </w:rPr>
              <w:t>Ortslinien konstruieren</w:t>
            </w:r>
          </w:p>
        </w:tc>
        <w:tc>
          <w:tcPr>
            <w:tcW w:w="1250" w:type="pct"/>
            <w:shd w:val="clear" w:color="auto" w:fill="auto"/>
          </w:tcPr>
          <w:p w14:paraId="5C1FDD8E" w14:textId="77777777" w:rsidR="000975F4" w:rsidRPr="0047496A" w:rsidRDefault="000975F4" w:rsidP="00D95419">
            <w:pPr>
              <w:spacing w:line="276" w:lineRule="auto"/>
              <w:rPr>
                <w:rFonts w:eastAsia="Calibri" w:cs="Arial"/>
                <w:i/>
                <w:szCs w:val="22"/>
              </w:rPr>
            </w:pPr>
          </w:p>
        </w:tc>
        <w:tc>
          <w:tcPr>
            <w:tcW w:w="1250" w:type="pct"/>
            <w:shd w:val="clear" w:color="auto" w:fill="auto"/>
          </w:tcPr>
          <w:p w14:paraId="4D83700B" w14:textId="77777777" w:rsidR="000975F4" w:rsidRPr="0047496A" w:rsidRDefault="000975F4" w:rsidP="00D95419">
            <w:pPr>
              <w:spacing w:line="276" w:lineRule="auto"/>
              <w:rPr>
                <w:rFonts w:eastAsia="Calibri" w:cs="Arial"/>
                <w:i/>
                <w:szCs w:val="22"/>
              </w:rPr>
            </w:pPr>
          </w:p>
        </w:tc>
      </w:tr>
      <w:tr w:rsidR="000975F4" w:rsidRPr="00E914C4" w14:paraId="1718BBB3" w14:textId="77777777" w:rsidTr="00BC15B6">
        <w:trPr>
          <w:trHeight w:val="267"/>
          <w:jc w:val="center"/>
        </w:trPr>
        <w:tc>
          <w:tcPr>
            <w:tcW w:w="1250" w:type="pct"/>
            <w:shd w:val="clear" w:color="auto" w:fill="auto"/>
          </w:tcPr>
          <w:p w14:paraId="5015F6F0" w14:textId="426B22CF" w:rsidR="000975F4" w:rsidRPr="00E914C4" w:rsidRDefault="000975F4" w:rsidP="00CC7781">
            <w:pPr>
              <w:spacing w:before="120" w:after="120"/>
              <w:rPr>
                <w:rFonts w:eastAsia="Calibri" w:cs="Arial"/>
                <w:i/>
                <w:sz w:val="20"/>
                <w:szCs w:val="20"/>
              </w:rPr>
            </w:pPr>
            <w:r w:rsidRPr="00E914C4">
              <w:rPr>
                <w:rFonts w:cs="Arial"/>
                <w:b/>
                <w:position w:val="2"/>
                <w:sz w:val="20"/>
                <w:szCs w:val="20"/>
              </w:rPr>
              <w:t>2.4 Mit symbolischen, formalen</w:t>
            </w:r>
            <w:r w:rsidRPr="00E914C4">
              <w:rPr>
                <w:rFonts w:cs="Arial"/>
                <w:b/>
                <w:spacing w:val="-20"/>
                <w:position w:val="2"/>
                <w:sz w:val="20"/>
                <w:szCs w:val="20"/>
              </w:rPr>
              <w:t xml:space="preserve"> </w:t>
            </w:r>
            <w:r w:rsidRPr="00E914C4">
              <w:rPr>
                <w:rFonts w:cs="Arial"/>
                <w:b/>
                <w:position w:val="2"/>
                <w:sz w:val="20"/>
                <w:szCs w:val="20"/>
              </w:rPr>
              <w:t xml:space="preserve">und </w:t>
            </w:r>
            <w:r w:rsidRPr="00E914C4">
              <w:rPr>
                <w:rFonts w:cs="Arial"/>
                <w:b/>
                <w:sz w:val="20"/>
                <w:szCs w:val="20"/>
              </w:rPr>
              <w:t>technischen</w:t>
            </w:r>
            <w:r w:rsidRPr="00E914C4">
              <w:rPr>
                <w:rFonts w:cs="Arial"/>
                <w:b/>
                <w:spacing w:val="-15"/>
                <w:sz w:val="20"/>
                <w:szCs w:val="20"/>
              </w:rPr>
              <w:t xml:space="preserve"> </w:t>
            </w:r>
            <w:r w:rsidRPr="00E914C4">
              <w:rPr>
                <w:rFonts w:cs="Arial"/>
                <w:b/>
                <w:sz w:val="20"/>
                <w:szCs w:val="20"/>
              </w:rPr>
              <w:t>Elementen</w:t>
            </w:r>
            <w:r w:rsidRPr="00E914C4">
              <w:rPr>
                <w:rFonts w:cs="Arial"/>
                <w:b/>
                <w:spacing w:val="-15"/>
                <w:sz w:val="20"/>
                <w:szCs w:val="20"/>
              </w:rPr>
              <w:t xml:space="preserve"> </w:t>
            </w:r>
            <w:r w:rsidRPr="00E914C4">
              <w:rPr>
                <w:rFonts w:cs="Arial"/>
                <w:b/>
                <w:sz w:val="20"/>
                <w:szCs w:val="20"/>
              </w:rPr>
              <w:t>der</w:t>
            </w:r>
            <w:r w:rsidRPr="00E914C4">
              <w:rPr>
                <w:rFonts w:cs="Arial"/>
                <w:b/>
                <w:spacing w:val="-15"/>
                <w:sz w:val="20"/>
                <w:szCs w:val="20"/>
              </w:rPr>
              <w:t xml:space="preserve"> </w:t>
            </w:r>
            <w:r w:rsidRPr="00E914C4">
              <w:rPr>
                <w:rFonts w:cs="Arial"/>
                <w:b/>
                <w:sz w:val="20"/>
                <w:szCs w:val="20"/>
              </w:rPr>
              <w:t>Mathematik umgehen</w:t>
            </w:r>
            <w:r w:rsidR="00D95419">
              <w:rPr>
                <w:rFonts w:cs="Arial"/>
                <w:b/>
                <w:spacing w:val="-5"/>
                <w:sz w:val="20"/>
                <w:szCs w:val="20"/>
              </w:rPr>
              <w:br/>
            </w:r>
            <w:r w:rsidRPr="00E914C4">
              <w:rPr>
                <w:rFonts w:cs="Arial"/>
                <w:spacing w:val="-5"/>
                <w:sz w:val="20"/>
                <w:szCs w:val="20"/>
              </w:rPr>
              <w:t xml:space="preserve">3. </w:t>
            </w:r>
            <w:r w:rsidRPr="00E914C4">
              <w:rPr>
                <w:rFonts w:cs="Arial"/>
                <w:sz w:val="20"/>
                <w:szCs w:val="20"/>
              </w:rPr>
              <w:t>zwischen verschiedenen mathemat</w:t>
            </w:r>
            <w:r w:rsidRPr="00E914C4">
              <w:rPr>
                <w:rFonts w:cs="Arial"/>
                <w:sz w:val="20"/>
                <w:szCs w:val="20"/>
              </w:rPr>
              <w:t>i</w:t>
            </w:r>
            <w:r w:rsidRPr="00E914C4">
              <w:rPr>
                <w:rFonts w:cs="Arial"/>
                <w:sz w:val="20"/>
                <w:szCs w:val="20"/>
              </w:rPr>
              <w:t>schen Darstellungen wechseln</w:t>
            </w:r>
          </w:p>
        </w:tc>
        <w:tc>
          <w:tcPr>
            <w:tcW w:w="1250" w:type="pct"/>
            <w:shd w:val="clear" w:color="auto" w:fill="auto"/>
          </w:tcPr>
          <w:p w14:paraId="39D6488D" w14:textId="644F2445" w:rsidR="000975F4" w:rsidRPr="00E914C4" w:rsidRDefault="000975F4" w:rsidP="000C0FFB">
            <w:pPr>
              <w:pStyle w:val="TableParagraph"/>
              <w:spacing w:before="120"/>
              <w:rPr>
                <w:rFonts w:ascii="Arial" w:hAnsi="Arial" w:cs="Arial"/>
                <w:sz w:val="20"/>
                <w:szCs w:val="20"/>
                <w:lang w:val="de-DE"/>
              </w:rPr>
            </w:pPr>
            <w:r w:rsidRPr="00E914C4">
              <w:rPr>
                <w:rFonts w:ascii="Arial" w:hAnsi="Arial" w:cs="Arial"/>
                <w:sz w:val="20"/>
                <w:szCs w:val="20"/>
                <w:lang w:val="de-DE"/>
              </w:rPr>
              <w:t xml:space="preserve">(13) </w:t>
            </w:r>
            <w:r w:rsidRPr="00E914C4">
              <w:rPr>
                <w:rFonts w:ascii="Arial" w:hAnsi="Arial" w:cs="Arial"/>
                <w:i/>
                <w:sz w:val="20"/>
                <w:szCs w:val="20"/>
                <w:lang w:val="de-DE"/>
              </w:rPr>
              <w:t xml:space="preserve">Schrägbilder </w:t>
            </w:r>
            <w:r w:rsidRPr="00E914C4">
              <w:rPr>
                <w:rFonts w:ascii="Arial" w:hAnsi="Arial" w:cs="Arial"/>
                <w:sz w:val="20"/>
                <w:szCs w:val="20"/>
                <w:lang w:val="de-DE"/>
              </w:rPr>
              <w:t xml:space="preserve">und </w:t>
            </w:r>
            <w:r w:rsidRPr="00E914C4">
              <w:rPr>
                <w:rFonts w:ascii="Arial" w:hAnsi="Arial" w:cs="Arial"/>
                <w:i/>
                <w:sz w:val="20"/>
                <w:szCs w:val="20"/>
                <w:lang w:val="de-DE"/>
              </w:rPr>
              <w:t>Netze</w:t>
            </w:r>
            <w:r w:rsidRPr="00E914C4">
              <w:rPr>
                <w:rFonts w:ascii="Arial" w:hAnsi="Arial" w:cs="Arial"/>
                <w:i/>
                <w:spacing w:val="-33"/>
                <w:sz w:val="20"/>
                <w:szCs w:val="20"/>
                <w:lang w:val="de-DE"/>
              </w:rPr>
              <w:t xml:space="preserve"> </w:t>
            </w:r>
            <w:r w:rsidRPr="00E914C4">
              <w:rPr>
                <w:rFonts w:ascii="Arial" w:hAnsi="Arial" w:cs="Arial"/>
                <w:sz w:val="20"/>
                <w:szCs w:val="20"/>
                <w:lang w:val="de-DE"/>
              </w:rPr>
              <w:t xml:space="preserve">(von </w:t>
            </w:r>
            <w:r w:rsidRPr="00E914C4">
              <w:rPr>
                <w:rFonts w:ascii="Arial" w:hAnsi="Arial" w:cs="Arial"/>
                <w:i/>
                <w:sz w:val="20"/>
                <w:szCs w:val="20"/>
                <w:lang w:val="de-DE"/>
              </w:rPr>
              <w:t>Prismen, Pyramiden [...]</w:t>
            </w:r>
            <w:r w:rsidRPr="00E914C4">
              <w:rPr>
                <w:rFonts w:ascii="Arial" w:hAnsi="Arial" w:cs="Arial"/>
                <w:sz w:val="20"/>
                <w:szCs w:val="20"/>
                <w:lang w:val="de-DE"/>
              </w:rPr>
              <w:t>) skizzieren</w:t>
            </w:r>
            <w:r w:rsidRPr="00E914C4">
              <w:rPr>
                <w:rFonts w:ascii="Arial" w:hAnsi="Arial" w:cs="Arial"/>
                <w:spacing w:val="-13"/>
                <w:sz w:val="20"/>
                <w:szCs w:val="20"/>
                <w:lang w:val="de-DE"/>
              </w:rPr>
              <w:t xml:space="preserve"> </w:t>
            </w:r>
            <w:r w:rsidRPr="00E914C4">
              <w:rPr>
                <w:rFonts w:ascii="Arial" w:hAnsi="Arial" w:cs="Arial"/>
                <w:sz w:val="20"/>
                <w:szCs w:val="20"/>
                <w:lang w:val="de-DE"/>
              </w:rPr>
              <w:t>und die</w:t>
            </w:r>
            <w:r w:rsidRPr="00E914C4">
              <w:rPr>
                <w:rFonts w:ascii="Arial" w:hAnsi="Arial" w:cs="Arial"/>
                <w:spacing w:val="-6"/>
                <w:sz w:val="20"/>
                <w:szCs w:val="20"/>
                <w:lang w:val="de-DE"/>
              </w:rPr>
              <w:t xml:space="preserve"> </w:t>
            </w:r>
            <w:r w:rsidRPr="00E914C4">
              <w:rPr>
                <w:rFonts w:ascii="Arial" w:hAnsi="Arial" w:cs="Arial"/>
                <w:sz w:val="20"/>
                <w:szCs w:val="20"/>
                <w:lang w:val="de-DE"/>
              </w:rPr>
              <w:t>Darste</w:t>
            </w:r>
            <w:r w:rsidRPr="00E914C4">
              <w:rPr>
                <w:rFonts w:ascii="Arial" w:hAnsi="Arial" w:cs="Arial"/>
                <w:sz w:val="20"/>
                <w:szCs w:val="20"/>
                <w:lang w:val="de-DE"/>
              </w:rPr>
              <w:t>l</w:t>
            </w:r>
            <w:r w:rsidRPr="00E914C4">
              <w:rPr>
                <w:rFonts w:ascii="Arial" w:hAnsi="Arial" w:cs="Arial"/>
                <w:sz w:val="20"/>
                <w:szCs w:val="20"/>
                <w:lang w:val="de-DE"/>
              </w:rPr>
              <w:t>lungsformen ineinander</w:t>
            </w:r>
            <w:r w:rsidRPr="00E914C4">
              <w:rPr>
                <w:rFonts w:ascii="Arial" w:hAnsi="Arial" w:cs="Arial"/>
                <w:spacing w:val="-6"/>
                <w:sz w:val="20"/>
                <w:szCs w:val="20"/>
                <w:lang w:val="de-DE"/>
              </w:rPr>
              <w:t xml:space="preserve"> </w:t>
            </w:r>
            <w:r w:rsidRPr="00E914C4">
              <w:rPr>
                <w:rFonts w:ascii="Arial" w:hAnsi="Arial" w:cs="Arial"/>
                <w:sz w:val="20"/>
                <w:szCs w:val="20"/>
                <w:lang w:val="de-DE"/>
              </w:rPr>
              <w:t>überführen</w:t>
            </w:r>
          </w:p>
        </w:tc>
        <w:tc>
          <w:tcPr>
            <w:tcW w:w="1250" w:type="pct"/>
            <w:shd w:val="clear" w:color="auto" w:fill="auto"/>
          </w:tcPr>
          <w:p w14:paraId="6CAA1473" w14:textId="77777777" w:rsidR="000975F4" w:rsidRPr="00E914C4" w:rsidRDefault="000975F4" w:rsidP="00351037">
            <w:pPr>
              <w:spacing w:before="120"/>
              <w:rPr>
                <w:rFonts w:eastAsia="Calibri" w:cs="Arial"/>
                <w:b/>
                <w:sz w:val="20"/>
                <w:szCs w:val="20"/>
              </w:rPr>
            </w:pPr>
            <w:r w:rsidRPr="00E914C4">
              <w:rPr>
                <w:rFonts w:eastAsia="Calibri" w:cs="Arial"/>
                <w:b/>
                <w:sz w:val="20"/>
                <w:szCs w:val="20"/>
              </w:rPr>
              <w:t>Schrägbilder und Netze skizzieren</w:t>
            </w:r>
          </w:p>
          <w:p w14:paraId="53DF67B4" w14:textId="77777777" w:rsidR="000975F4" w:rsidRPr="00E914C4" w:rsidRDefault="000975F4" w:rsidP="00351037">
            <w:pPr>
              <w:spacing w:before="120"/>
              <w:rPr>
                <w:rFonts w:eastAsia="Calibri" w:cs="Arial"/>
                <w:sz w:val="20"/>
                <w:szCs w:val="20"/>
              </w:rPr>
            </w:pPr>
            <w:r w:rsidRPr="00E914C4">
              <w:rPr>
                <w:rFonts w:eastAsia="Calibri" w:cs="Arial"/>
                <w:sz w:val="20"/>
                <w:szCs w:val="20"/>
              </w:rPr>
              <w:t>Vom Netz zum Schrägbild</w:t>
            </w:r>
          </w:p>
          <w:p w14:paraId="3C9A3BD5" w14:textId="77777777" w:rsidR="000975F4" w:rsidRPr="00E914C4" w:rsidRDefault="000975F4" w:rsidP="00351037">
            <w:pPr>
              <w:spacing w:before="120"/>
              <w:rPr>
                <w:rFonts w:eastAsia="Calibri" w:cs="Arial"/>
                <w:b/>
                <w:sz w:val="20"/>
                <w:szCs w:val="20"/>
              </w:rPr>
            </w:pPr>
            <w:r w:rsidRPr="00E914C4">
              <w:rPr>
                <w:rFonts w:eastAsia="Calibri" w:cs="Arial"/>
                <w:sz w:val="20"/>
                <w:szCs w:val="20"/>
              </w:rPr>
              <w:t>Vom Schrägbild zum Netz</w:t>
            </w:r>
          </w:p>
        </w:tc>
        <w:tc>
          <w:tcPr>
            <w:tcW w:w="1250" w:type="pct"/>
            <w:shd w:val="clear" w:color="auto" w:fill="auto"/>
          </w:tcPr>
          <w:p w14:paraId="03F6333F" w14:textId="77777777" w:rsidR="000975F4" w:rsidRPr="00E914C4" w:rsidRDefault="000975F4" w:rsidP="001762F7">
            <w:pPr>
              <w:spacing w:line="276" w:lineRule="auto"/>
              <w:rPr>
                <w:rFonts w:eastAsia="Calibri" w:cs="Arial"/>
                <w:i/>
                <w:sz w:val="20"/>
                <w:szCs w:val="20"/>
              </w:rPr>
            </w:pPr>
          </w:p>
        </w:tc>
      </w:tr>
      <w:tr w:rsidR="000975F4" w:rsidRPr="00E914C4" w14:paraId="1A55DFC9" w14:textId="77777777" w:rsidTr="00BC15B6">
        <w:trPr>
          <w:trHeight w:val="369"/>
          <w:jc w:val="center"/>
        </w:trPr>
        <w:tc>
          <w:tcPr>
            <w:tcW w:w="1250" w:type="pct"/>
            <w:shd w:val="clear" w:color="auto" w:fill="auto"/>
          </w:tcPr>
          <w:p w14:paraId="2AE58444" w14:textId="77777777" w:rsidR="000975F4" w:rsidRPr="00E914C4" w:rsidRDefault="000975F4" w:rsidP="0083573C">
            <w:pPr>
              <w:rPr>
                <w:rFonts w:eastAsia="Calibri" w:cs="Arial"/>
                <w:i/>
                <w:sz w:val="20"/>
                <w:szCs w:val="20"/>
              </w:rPr>
            </w:pPr>
          </w:p>
        </w:tc>
        <w:tc>
          <w:tcPr>
            <w:tcW w:w="1250" w:type="pct"/>
            <w:shd w:val="clear" w:color="auto" w:fill="auto"/>
          </w:tcPr>
          <w:p w14:paraId="420FEE0F" w14:textId="77777777" w:rsidR="000975F4" w:rsidRPr="00E914C4" w:rsidRDefault="000975F4" w:rsidP="0083573C">
            <w:pPr>
              <w:rPr>
                <w:rFonts w:eastAsia="Calibri" w:cs="Arial"/>
                <w:i/>
                <w:sz w:val="20"/>
                <w:szCs w:val="20"/>
              </w:rPr>
            </w:pPr>
            <w:r w:rsidRPr="00E914C4">
              <w:rPr>
                <w:rFonts w:cs="Arial"/>
                <w:b/>
                <w:sz w:val="20"/>
                <w:szCs w:val="20"/>
              </w:rPr>
              <w:t>3</w:t>
            </w:r>
            <w:r w:rsidRPr="00E914C4">
              <w:rPr>
                <w:rFonts w:eastAsia="Calibri" w:cs="Arial"/>
                <w:b/>
                <w:sz w:val="20"/>
                <w:szCs w:val="20"/>
              </w:rPr>
              <w:t>.2.2 Bei Figuren und Körpern Größen berechnen</w:t>
            </w:r>
          </w:p>
        </w:tc>
        <w:tc>
          <w:tcPr>
            <w:tcW w:w="1250" w:type="pct"/>
            <w:shd w:val="clear" w:color="auto" w:fill="auto"/>
          </w:tcPr>
          <w:p w14:paraId="782C889E" w14:textId="77777777" w:rsidR="000975F4" w:rsidRPr="00E914C4" w:rsidRDefault="000975F4" w:rsidP="0083573C">
            <w:pPr>
              <w:rPr>
                <w:rFonts w:eastAsia="Calibri" w:cs="Arial"/>
                <w:sz w:val="20"/>
                <w:szCs w:val="20"/>
              </w:rPr>
            </w:pPr>
          </w:p>
        </w:tc>
        <w:tc>
          <w:tcPr>
            <w:tcW w:w="1250" w:type="pct"/>
            <w:shd w:val="clear" w:color="auto" w:fill="auto"/>
          </w:tcPr>
          <w:p w14:paraId="5F820710" w14:textId="77777777" w:rsidR="000975F4" w:rsidRPr="00E914C4" w:rsidRDefault="000975F4" w:rsidP="0083573C">
            <w:pPr>
              <w:rPr>
                <w:rFonts w:eastAsia="Calibri" w:cs="Arial"/>
                <w:sz w:val="20"/>
                <w:szCs w:val="20"/>
              </w:rPr>
            </w:pPr>
          </w:p>
        </w:tc>
      </w:tr>
      <w:tr w:rsidR="000975F4" w:rsidRPr="00E914C4" w14:paraId="4E794D9E" w14:textId="77777777" w:rsidTr="00BC15B6">
        <w:trPr>
          <w:trHeight w:val="547"/>
          <w:jc w:val="center"/>
        </w:trPr>
        <w:tc>
          <w:tcPr>
            <w:tcW w:w="1250" w:type="pct"/>
            <w:shd w:val="clear" w:color="auto" w:fill="auto"/>
          </w:tcPr>
          <w:p w14:paraId="22BCA62A" w14:textId="29560EBB" w:rsidR="0092647F" w:rsidRDefault="000975F4" w:rsidP="00ED6432">
            <w:pPr>
              <w:pStyle w:val="TableParagraph"/>
              <w:spacing w:before="120"/>
              <w:rPr>
                <w:rFonts w:ascii="Arial" w:eastAsia="Times New Roman" w:hAnsi="Arial" w:cs="Arial"/>
                <w:sz w:val="20"/>
                <w:szCs w:val="20"/>
                <w:lang w:val="de-DE" w:eastAsia="de-DE"/>
              </w:rPr>
            </w:pPr>
            <w:r w:rsidRPr="00E914C4">
              <w:rPr>
                <w:rFonts w:ascii="Arial" w:eastAsia="Times New Roman" w:hAnsi="Arial" w:cs="Arial"/>
                <w:b/>
                <w:position w:val="2"/>
                <w:sz w:val="20"/>
                <w:szCs w:val="20"/>
                <w:lang w:val="de-DE" w:eastAsia="de-DE"/>
              </w:rPr>
              <w:t>2.2 Probleme lösen</w:t>
            </w:r>
            <w:r w:rsidR="0007228F" w:rsidRPr="00E914C4">
              <w:rPr>
                <w:rFonts w:ascii="Arial" w:eastAsia="Times New Roman" w:hAnsi="Arial" w:cs="Arial"/>
                <w:b/>
                <w:position w:val="2"/>
                <w:sz w:val="20"/>
                <w:szCs w:val="20"/>
                <w:lang w:val="de-DE" w:eastAsia="de-DE"/>
              </w:rPr>
              <w:br/>
            </w:r>
            <w:r w:rsidR="0092647F">
              <w:rPr>
                <w:rFonts w:ascii="Arial" w:eastAsia="Times New Roman" w:hAnsi="Arial" w:cs="Arial"/>
                <w:sz w:val="20"/>
                <w:szCs w:val="20"/>
                <w:lang w:val="de-DE" w:eastAsia="de-DE"/>
              </w:rPr>
              <w:t>3. durch Verwendung verschiedener Da</w:t>
            </w:r>
            <w:r w:rsidR="0092647F">
              <w:rPr>
                <w:rFonts w:ascii="Arial" w:eastAsia="Times New Roman" w:hAnsi="Arial" w:cs="Arial"/>
                <w:sz w:val="20"/>
                <w:szCs w:val="20"/>
                <w:lang w:val="de-DE" w:eastAsia="de-DE"/>
              </w:rPr>
              <w:t>r</w:t>
            </w:r>
            <w:r w:rsidR="0092647F">
              <w:rPr>
                <w:rFonts w:ascii="Arial" w:eastAsia="Times New Roman" w:hAnsi="Arial" w:cs="Arial"/>
                <w:sz w:val="20"/>
                <w:szCs w:val="20"/>
                <w:lang w:val="de-DE" w:eastAsia="de-DE"/>
              </w:rPr>
              <w:t>stellungen (informative Figur, verbale Beschreibung, Tabelle, Graph, symbol</w:t>
            </w:r>
            <w:r w:rsidR="0092647F">
              <w:rPr>
                <w:rFonts w:ascii="Arial" w:eastAsia="Times New Roman" w:hAnsi="Arial" w:cs="Arial"/>
                <w:sz w:val="20"/>
                <w:szCs w:val="20"/>
                <w:lang w:val="de-DE" w:eastAsia="de-DE"/>
              </w:rPr>
              <w:t>i</w:t>
            </w:r>
            <w:r w:rsidR="0092647F">
              <w:rPr>
                <w:rFonts w:ascii="Arial" w:eastAsia="Times New Roman" w:hAnsi="Arial" w:cs="Arial"/>
                <w:sz w:val="20"/>
                <w:szCs w:val="20"/>
                <w:lang w:val="de-DE" w:eastAsia="de-DE"/>
              </w:rPr>
              <w:t>sche Darstellung, Koordinaten) das Pro</w:t>
            </w:r>
            <w:r w:rsidR="0092647F">
              <w:rPr>
                <w:rFonts w:ascii="Arial" w:eastAsia="Times New Roman" w:hAnsi="Arial" w:cs="Arial"/>
                <w:sz w:val="20"/>
                <w:szCs w:val="20"/>
                <w:lang w:val="de-DE" w:eastAsia="de-DE"/>
              </w:rPr>
              <w:t>b</w:t>
            </w:r>
            <w:r w:rsidR="0092647F">
              <w:rPr>
                <w:rFonts w:ascii="Arial" w:eastAsia="Times New Roman" w:hAnsi="Arial" w:cs="Arial"/>
                <w:sz w:val="20"/>
                <w:szCs w:val="20"/>
                <w:lang w:val="de-DE" w:eastAsia="de-DE"/>
              </w:rPr>
              <w:t>lem durchdringen oder umformulieren</w:t>
            </w:r>
          </w:p>
          <w:p w14:paraId="48F79A29" w14:textId="609848DE" w:rsidR="000975F4" w:rsidRDefault="000975F4" w:rsidP="00ED6432">
            <w:pPr>
              <w:pStyle w:val="TableParagraph"/>
              <w:spacing w:before="120"/>
              <w:rPr>
                <w:rFonts w:ascii="Arial" w:eastAsia="Times New Roman" w:hAnsi="Arial" w:cs="Arial"/>
                <w:sz w:val="20"/>
                <w:szCs w:val="20"/>
                <w:lang w:val="de-DE" w:eastAsia="de-DE"/>
              </w:rPr>
            </w:pPr>
            <w:r w:rsidRPr="00E914C4">
              <w:rPr>
                <w:rFonts w:ascii="Arial" w:eastAsia="Times New Roman" w:hAnsi="Arial" w:cs="Arial"/>
                <w:sz w:val="20"/>
                <w:szCs w:val="20"/>
                <w:lang w:val="de-DE" w:eastAsia="de-DE"/>
              </w:rPr>
              <w:t>6. das Problem durch Zerlegen in Tei</w:t>
            </w:r>
            <w:r w:rsidRPr="00E914C4">
              <w:rPr>
                <w:rFonts w:ascii="Arial" w:eastAsia="Times New Roman" w:hAnsi="Arial" w:cs="Arial"/>
                <w:sz w:val="20"/>
                <w:szCs w:val="20"/>
                <w:lang w:val="de-DE" w:eastAsia="de-DE"/>
              </w:rPr>
              <w:t>l</w:t>
            </w:r>
            <w:r w:rsidRPr="00E914C4">
              <w:rPr>
                <w:rFonts w:ascii="Arial" w:eastAsia="Times New Roman" w:hAnsi="Arial" w:cs="Arial"/>
                <w:sz w:val="20"/>
                <w:szCs w:val="20"/>
                <w:lang w:val="de-DE" w:eastAsia="de-DE"/>
              </w:rPr>
              <w:t>probleme oder das Einführen von Hilfsgrößen oder Hilfslinien vereinfachen</w:t>
            </w:r>
          </w:p>
          <w:p w14:paraId="2ADE471F" w14:textId="1665246F" w:rsidR="005A62C8" w:rsidRPr="00FE1255" w:rsidRDefault="005A62C8" w:rsidP="00ED6432">
            <w:pPr>
              <w:pStyle w:val="TableParagraph"/>
              <w:spacing w:before="120"/>
              <w:rPr>
                <w:rFonts w:ascii="Arial" w:hAnsi="Arial" w:cs="Arial"/>
                <w:sz w:val="20"/>
                <w:szCs w:val="20"/>
                <w:lang w:val="de-DE"/>
              </w:rPr>
            </w:pPr>
            <w:r>
              <w:rPr>
                <w:rFonts w:ascii="Arial" w:eastAsia="Times New Roman" w:hAnsi="Arial" w:cs="Arial"/>
                <w:sz w:val="20"/>
                <w:szCs w:val="20"/>
                <w:lang w:val="de-DE" w:eastAsia="de-DE"/>
              </w:rPr>
              <w:t xml:space="preserve">12. </w:t>
            </w:r>
            <w:r w:rsidRPr="00E37CCD">
              <w:rPr>
                <w:rFonts w:ascii="Arial" w:eastAsia="Times New Roman" w:hAnsi="Arial" w:cs="Arial"/>
                <w:sz w:val="20"/>
                <w:szCs w:val="20"/>
                <w:lang w:val="de-DE" w:eastAsia="de-DE"/>
              </w:rPr>
              <w:t>Zusammenhänge zwischen unte</w:t>
            </w:r>
            <w:r w:rsidRPr="00E37CCD">
              <w:rPr>
                <w:rFonts w:ascii="Arial" w:eastAsia="Times New Roman" w:hAnsi="Arial" w:cs="Arial"/>
                <w:sz w:val="20"/>
                <w:szCs w:val="20"/>
                <w:lang w:val="de-DE" w:eastAsia="de-DE"/>
              </w:rPr>
              <w:t>r</w:t>
            </w:r>
            <w:r w:rsidRPr="00E37CCD">
              <w:rPr>
                <w:rFonts w:ascii="Arial" w:eastAsia="Times New Roman" w:hAnsi="Arial" w:cs="Arial"/>
                <w:sz w:val="20"/>
                <w:szCs w:val="20"/>
                <w:lang w:val="de-DE" w:eastAsia="de-DE"/>
              </w:rPr>
              <w:t>schiedlichen Teilgebieten der Mathematik zum Lösen nutzen</w:t>
            </w:r>
          </w:p>
          <w:p w14:paraId="18FF69EA" w14:textId="2C26BCA1" w:rsidR="008562E6" w:rsidRDefault="008562E6" w:rsidP="00B6071D">
            <w:pPr>
              <w:widowControl w:val="0"/>
              <w:autoSpaceDE w:val="0"/>
              <w:autoSpaceDN w:val="0"/>
              <w:adjustRightInd w:val="0"/>
              <w:spacing w:before="120"/>
              <w:rPr>
                <w:rFonts w:cs="Arial"/>
                <w:sz w:val="20"/>
                <w:szCs w:val="20"/>
              </w:rPr>
            </w:pPr>
            <w:r>
              <w:rPr>
                <w:rFonts w:cs="Arial"/>
                <w:sz w:val="20"/>
                <w:szCs w:val="20"/>
              </w:rPr>
              <w:t>13. Ergebnisse, auch Zwischenergebni</w:t>
            </w:r>
            <w:r>
              <w:rPr>
                <w:rFonts w:cs="Arial"/>
                <w:sz w:val="20"/>
                <w:szCs w:val="20"/>
              </w:rPr>
              <w:t>s</w:t>
            </w:r>
            <w:r>
              <w:rPr>
                <w:rFonts w:cs="Arial"/>
                <w:sz w:val="20"/>
                <w:szCs w:val="20"/>
              </w:rPr>
              <w:t>se, auf Plausibilität oder an Beispielen prüfen</w:t>
            </w:r>
          </w:p>
          <w:p w14:paraId="22716395" w14:textId="3976D063" w:rsidR="005A62C8" w:rsidRPr="005A62C8" w:rsidRDefault="005A62C8" w:rsidP="005A62C8">
            <w:pPr>
              <w:pStyle w:val="TableParagraph"/>
              <w:spacing w:before="120"/>
              <w:rPr>
                <w:rFonts w:ascii="Arial" w:eastAsia="Times New Roman" w:hAnsi="Arial" w:cs="Arial"/>
                <w:sz w:val="20"/>
                <w:szCs w:val="20"/>
                <w:lang w:val="de-DE" w:eastAsia="de-DE"/>
              </w:rPr>
            </w:pPr>
            <w:r>
              <w:rPr>
                <w:rFonts w:ascii="Arial" w:eastAsia="Times New Roman" w:hAnsi="Arial" w:cs="Arial"/>
                <w:sz w:val="20"/>
                <w:szCs w:val="20"/>
                <w:lang w:val="de-DE" w:eastAsia="de-DE"/>
              </w:rPr>
              <w:t>16. Lösungswege vergleichen</w:t>
            </w:r>
          </w:p>
          <w:p w14:paraId="0AD148F7" w14:textId="77777777" w:rsidR="002E2BF9" w:rsidRDefault="000975F4" w:rsidP="002E2BF9">
            <w:pPr>
              <w:spacing w:before="60"/>
              <w:rPr>
                <w:rFonts w:cs="Arial"/>
                <w:sz w:val="20"/>
                <w:szCs w:val="20"/>
              </w:rPr>
            </w:pPr>
            <w:r w:rsidRPr="00E914C4">
              <w:rPr>
                <w:rFonts w:cs="Arial"/>
                <w:sz w:val="20"/>
                <w:szCs w:val="20"/>
              </w:rPr>
              <w:t>auswählen und einsetzen</w:t>
            </w:r>
          </w:p>
          <w:p w14:paraId="3EDD61CA" w14:textId="7D499475" w:rsidR="002E2BF9" w:rsidRPr="002E2BF9" w:rsidRDefault="002E2BF9" w:rsidP="002E2BF9">
            <w:pPr>
              <w:spacing w:before="60"/>
              <w:rPr>
                <w:rFonts w:cs="Arial"/>
                <w:sz w:val="20"/>
                <w:szCs w:val="20"/>
              </w:rPr>
            </w:pPr>
          </w:p>
        </w:tc>
        <w:tc>
          <w:tcPr>
            <w:tcW w:w="1250" w:type="pct"/>
            <w:shd w:val="clear" w:color="auto" w:fill="auto"/>
          </w:tcPr>
          <w:p w14:paraId="5385D707" w14:textId="001F561D" w:rsidR="000975F4" w:rsidRPr="00CC7781" w:rsidRDefault="000975F4" w:rsidP="00E914C4">
            <w:pPr>
              <w:pStyle w:val="TableParagraph"/>
              <w:spacing w:before="120"/>
              <w:rPr>
                <w:rFonts w:ascii="Arial" w:hAnsi="Arial" w:cs="Arial"/>
                <w:sz w:val="20"/>
                <w:szCs w:val="20"/>
                <w:lang w:val="de-DE"/>
              </w:rPr>
            </w:pPr>
            <w:r w:rsidRPr="00E914C4">
              <w:rPr>
                <w:rFonts w:ascii="Arial" w:hAnsi="Arial" w:cs="Arial"/>
                <w:sz w:val="20"/>
                <w:szCs w:val="20"/>
                <w:lang w:val="de-DE"/>
              </w:rPr>
              <w:t>(10) den</w:t>
            </w:r>
            <w:r w:rsidRPr="00E914C4">
              <w:rPr>
                <w:rFonts w:ascii="Arial" w:hAnsi="Arial" w:cs="Arial"/>
                <w:spacing w:val="-21"/>
                <w:sz w:val="20"/>
                <w:szCs w:val="20"/>
                <w:lang w:val="de-DE"/>
              </w:rPr>
              <w:t xml:space="preserve"> </w:t>
            </w:r>
            <w:r w:rsidRPr="00E914C4">
              <w:rPr>
                <w:rFonts w:ascii="Arial" w:hAnsi="Arial" w:cs="Arial"/>
                <w:i/>
                <w:sz w:val="20"/>
                <w:szCs w:val="20"/>
                <w:lang w:val="de-DE"/>
              </w:rPr>
              <w:t>Oberflächeninhalt</w:t>
            </w:r>
            <w:r w:rsidRPr="00E914C4">
              <w:rPr>
                <w:rFonts w:ascii="Arial" w:eastAsia="Arial" w:hAnsi="Arial" w:cs="Arial"/>
                <w:sz w:val="20"/>
                <w:szCs w:val="20"/>
                <w:lang w:val="de-DE"/>
              </w:rPr>
              <w:t xml:space="preserve"> </w:t>
            </w:r>
            <w:r w:rsidRPr="00E914C4">
              <w:rPr>
                <w:rFonts w:ascii="Arial" w:hAnsi="Arial" w:cs="Arial"/>
                <w:sz w:val="20"/>
                <w:szCs w:val="20"/>
                <w:lang w:val="de-DE"/>
              </w:rPr>
              <w:t xml:space="preserve">und das </w:t>
            </w:r>
            <w:r w:rsidRPr="00E914C4">
              <w:rPr>
                <w:rFonts w:ascii="Arial" w:hAnsi="Arial" w:cs="Arial"/>
                <w:i/>
                <w:sz w:val="20"/>
                <w:szCs w:val="20"/>
                <w:lang w:val="de-DE"/>
              </w:rPr>
              <w:t>Vol</w:t>
            </w:r>
            <w:r w:rsidRPr="00E914C4">
              <w:rPr>
                <w:rFonts w:ascii="Arial" w:hAnsi="Arial" w:cs="Arial"/>
                <w:i/>
                <w:sz w:val="20"/>
                <w:szCs w:val="20"/>
                <w:lang w:val="de-DE"/>
              </w:rPr>
              <w:t>u</w:t>
            </w:r>
            <w:r w:rsidRPr="00E914C4">
              <w:rPr>
                <w:rFonts w:ascii="Arial" w:hAnsi="Arial" w:cs="Arial"/>
                <w:i/>
                <w:sz w:val="20"/>
                <w:szCs w:val="20"/>
                <w:lang w:val="de-DE"/>
              </w:rPr>
              <w:t>men</w:t>
            </w:r>
            <w:r w:rsidRPr="00E914C4">
              <w:rPr>
                <w:rFonts w:ascii="Arial" w:hAnsi="Arial" w:cs="Arial"/>
                <w:i/>
                <w:spacing w:val="-26"/>
                <w:sz w:val="20"/>
                <w:szCs w:val="20"/>
                <w:lang w:val="de-DE"/>
              </w:rPr>
              <w:t xml:space="preserve"> </w:t>
            </w:r>
            <w:r w:rsidRPr="00E914C4">
              <w:rPr>
                <w:rFonts w:ascii="Arial" w:hAnsi="Arial" w:cs="Arial"/>
                <w:sz w:val="20"/>
                <w:szCs w:val="20"/>
                <w:lang w:val="de-DE"/>
              </w:rPr>
              <w:t>von</w:t>
            </w:r>
            <w:r w:rsidRPr="00E914C4">
              <w:rPr>
                <w:rFonts w:ascii="Arial" w:eastAsia="Arial" w:hAnsi="Arial" w:cs="Arial"/>
                <w:sz w:val="20"/>
                <w:szCs w:val="20"/>
                <w:lang w:val="de-DE"/>
              </w:rPr>
              <w:t xml:space="preserve"> </w:t>
            </w:r>
            <w:r w:rsidRPr="00E914C4">
              <w:rPr>
                <w:rFonts w:ascii="Arial" w:hAnsi="Arial" w:cs="Arial"/>
                <w:i/>
                <w:sz w:val="20"/>
                <w:szCs w:val="20"/>
                <w:lang w:val="de-DE"/>
              </w:rPr>
              <w:t xml:space="preserve">Prisma, Pyramiden </w:t>
            </w:r>
            <w:r w:rsidRPr="00E914C4">
              <w:rPr>
                <w:rFonts w:ascii="Arial" w:hAnsi="Arial" w:cs="Arial"/>
                <w:sz w:val="20"/>
                <w:szCs w:val="20"/>
                <w:lang w:val="de-DE"/>
              </w:rPr>
              <w:t>[...] berec</w:t>
            </w:r>
            <w:r w:rsidRPr="00E914C4">
              <w:rPr>
                <w:rFonts w:ascii="Arial" w:hAnsi="Arial" w:cs="Arial"/>
                <w:sz w:val="20"/>
                <w:szCs w:val="20"/>
                <w:lang w:val="de-DE"/>
              </w:rPr>
              <w:t>h</w:t>
            </w:r>
            <w:r w:rsidRPr="00E914C4">
              <w:rPr>
                <w:rFonts w:ascii="Arial" w:hAnsi="Arial" w:cs="Arial"/>
                <w:sz w:val="20"/>
                <w:szCs w:val="20"/>
                <w:lang w:val="de-DE"/>
              </w:rPr>
              <w:t>nen und von</w:t>
            </w:r>
            <w:r w:rsidRPr="00E914C4">
              <w:rPr>
                <w:rFonts w:ascii="Arial" w:hAnsi="Arial" w:cs="Arial"/>
                <w:spacing w:val="-18"/>
                <w:sz w:val="20"/>
                <w:szCs w:val="20"/>
                <w:lang w:val="de-DE"/>
              </w:rPr>
              <w:t xml:space="preserve"> </w:t>
            </w:r>
            <w:r w:rsidRPr="00E914C4">
              <w:rPr>
                <w:rFonts w:ascii="Arial" w:hAnsi="Arial" w:cs="Arial"/>
                <w:sz w:val="20"/>
                <w:szCs w:val="20"/>
                <w:lang w:val="de-DE"/>
              </w:rPr>
              <w:t>daraus zusammengesetzten Körpern</w:t>
            </w:r>
            <w:r w:rsidRPr="00E914C4">
              <w:rPr>
                <w:rFonts w:ascii="Arial" w:hAnsi="Arial" w:cs="Arial"/>
                <w:spacing w:val="-6"/>
                <w:sz w:val="20"/>
                <w:szCs w:val="20"/>
                <w:lang w:val="de-DE"/>
              </w:rPr>
              <w:t xml:space="preserve"> </w:t>
            </w:r>
            <w:r w:rsidRPr="00E914C4">
              <w:rPr>
                <w:rFonts w:ascii="Arial" w:hAnsi="Arial" w:cs="Arial"/>
                <w:sz w:val="20"/>
                <w:szCs w:val="20"/>
                <w:lang w:val="de-DE"/>
              </w:rPr>
              <w:t>bestimmen</w:t>
            </w:r>
          </w:p>
        </w:tc>
        <w:tc>
          <w:tcPr>
            <w:tcW w:w="1250" w:type="pct"/>
            <w:shd w:val="clear" w:color="auto" w:fill="auto"/>
          </w:tcPr>
          <w:p w14:paraId="5097165C" w14:textId="77777777" w:rsidR="000975F4" w:rsidRPr="00E914C4" w:rsidRDefault="000975F4" w:rsidP="00B6071D">
            <w:pPr>
              <w:spacing w:before="120"/>
              <w:rPr>
                <w:rFonts w:eastAsia="Calibri" w:cs="Arial"/>
                <w:b/>
                <w:sz w:val="20"/>
                <w:szCs w:val="20"/>
              </w:rPr>
            </w:pPr>
            <w:r w:rsidRPr="00E914C4">
              <w:rPr>
                <w:rFonts w:eastAsia="Calibri" w:cs="Arial"/>
                <w:b/>
                <w:sz w:val="20"/>
                <w:szCs w:val="20"/>
              </w:rPr>
              <w:t>Prismen und Pyramiden</w:t>
            </w:r>
          </w:p>
          <w:p w14:paraId="4F41BA10" w14:textId="77777777" w:rsidR="000975F4" w:rsidRPr="00E914C4" w:rsidRDefault="000975F4" w:rsidP="00B6071D">
            <w:pPr>
              <w:spacing w:before="120"/>
              <w:rPr>
                <w:rFonts w:eastAsia="Calibri" w:cs="Arial"/>
                <w:sz w:val="20"/>
                <w:szCs w:val="20"/>
              </w:rPr>
            </w:pPr>
            <w:r w:rsidRPr="00E914C4">
              <w:rPr>
                <w:rFonts w:eastAsia="Calibri" w:cs="Arial"/>
                <w:sz w:val="20"/>
                <w:szCs w:val="20"/>
              </w:rPr>
              <w:t>Oberflächeninhalt</w:t>
            </w:r>
          </w:p>
          <w:p w14:paraId="278BCE35" w14:textId="77777777" w:rsidR="000975F4" w:rsidRPr="00E914C4" w:rsidRDefault="000975F4" w:rsidP="00B6071D">
            <w:pPr>
              <w:spacing w:before="120"/>
              <w:rPr>
                <w:rFonts w:eastAsia="Calibri" w:cs="Arial"/>
                <w:sz w:val="20"/>
                <w:szCs w:val="20"/>
              </w:rPr>
            </w:pPr>
            <w:r w:rsidRPr="00E914C4">
              <w:rPr>
                <w:rFonts w:eastAsia="Calibri" w:cs="Arial"/>
                <w:sz w:val="20"/>
                <w:szCs w:val="20"/>
              </w:rPr>
              <w:t>Volumen</w:t>
            </w:r>
          </w:p>
          <w:p w14:paraId="7A566D05" w14:textId="6C4D87A1" w:rsidR="000975F4" w:rsidRPr="00E914C4" w:rsidRDefault="004E6296" w:rsidP="00B6071D">
            <w:pPr>
              <w:spacing w:before="120"/>
              <w:rPr>
                <w:rFonts w:eastAsia="Calibri" w:cs="Arial"/>
                <w:b/>
                <w:sz w:val="20"/>
                <w:szCs w:val="20"/>
              </w:rPr>
            </w:pPr>
            <w:r w:rsidRPr="00E914C4">
              <w:rPr>
                <w:rFonts w:eastAsia="Calibri" w:cs="Arial"/>
                <w:b/>
                <w:sz w:val="20"/>
                <w:szCs w:val="20"/>
              </w:rPr>
              <w:t>Z</w:t>
            </w:r>
            <w:r w:rsidR="000975F4" w:rsidRPr="00E914C4">
              <w:rPr>
                <w:rFonts w:eastAsia="Calibri" w:cs="Arial"/>
                <w:b/>
                <w:sz w:val="20"/>
                <w:szCs w:val="20"/>
              </w:rPr>
              <w:t>usammengesetzte Köper</w:t>
            </w:r>
          </w:p>
          <w:p w14:paraId="60A16288" w14:textId="77777777" w:rsidR="000975F4" w:rsidRPr="00E914C4" w:rsidRDefault="000975F4" w:rsidP="00B6071D">
            <w:pPr>
              <w:spacing w:before="120"/>
              <w:rPr>
                <w:rFonts w:eastAsia="Calibri" w:cs="Arial"/>
                <w:sz w:val="20"/>
                <w:szCs w:val="20"/>
              </w:rPr>
            </w:pPr>
            <w:r w:rsidRPr="00E914C4">
              <w:rPr>
                <w:rFonts w:eastAsia="Calibri" w:cs="Arial"/>
                <w:sz w:val="20"/>
                <w:szCs w:val="20"/>
              </w:rPr>
              <w:t>Oberflächeninhalt</w:t>
            </w:r>
          </w:p>
          <w:p w14:paraId="2A4DF637" w14:textId="77777777" w:rsidR="000975F4" w:rsidRPr="00E914C4" w:rsidRDefault="000975F4" w:rsidP="004E6296">
            <w:pPr>
              <w:spacing w:before="60"/>
              <w:rPr>
                <w:rFonts w:eastAsia="Calibri" w:cs="Arial"/>
                <w:sz w:val="20"/>
                <w:szCs w:val="20"/>
              </w:rPr>
            </w:pPr>
            <w:r w:rsidRPr="00E914C4">
              <w:rPr>
                <w:rFonts w:eastAsia="Calibri" w:cs="Arial"/>
                <w:sz w:val="20"/>
                <w:szCs w:val="20"/>
              </w:rPr>
              <w:t>Volumen</w:t>
            </w:r>
          </w:p>
        </w:tc>
        <w:tc>
          <w:tcPr>
            <w:tcW w:w="1250" w:type="pct"/>
            <w:shd w:val="clear" w:color="auto" w:fill="auto"/>
          </w:tcPr>
          <w:p w14:paraId="61677E3B" w14:textId="77777777" w:rsidR="000975F4" w:rsidRPr="00E914C4" w:rsidRDefault="000975F4" w:rsidP="00B6071D">
            <w:pPr>
              <w:spacing w:before="60"/>
              <w:rPr>
                <w:rFonts w:eastAsia="Calibri" w:cs="Arial"/>
                <w:sz w:val="20"/>
                <w:szCs w:val="20"/>
              </w:rPr>
            </w:pPr>
            <w:r w:rsidRPr="00E914C4">
              <w:rPr>
                <w:rFonts w:eastAsia="Calibri" w:cs="Arial"/>
                <w:sz w:val="20"/>
                <w:szCs w:val="20"/>
              </w:rPr>
              <w:t>Berechnungen realer Körper</w:t>
            </w:r>
          </w:p>
          <w:p w14:paraId="0E7DEA7E" w14:textId="77777777" w:rsidR="000975F4" w:rsidRPr="00E914C4" w:rsidRDefault="000975F4" w:rsidP="00B6071D">
            <w:pPr>
              <w:spacing w:before="60"/>
              <w:rPr>
                <w:rFonts w:eastAsia="Calibri" w:cs="Arial"/>
                <w:sz w:val="20"/>
                <w:szCs w:val="20"/>
              </w:rPr>
            </w:pPr>
            <w:r w:rsidRPr="00E914C4">
              <w:rPr>
                <w:rFonts w:eastAsia="Calibri" w:cs="Arial"/>
                <w:sz w:val="20"/>
                <w:szCs w:val="20"/>
              </w:rPr>
              <w:t>Berechnungen von gezeichneten Köpern und Skizzen</w:t>
            </w:r>
          </w:p>
          <w:p w14:paraId="14154F5D" w14:textId="373641DC" w:rsidR="000975F4" w:rsidRPr="00E914C4" w:rsidRDefault="000975F4" w:rsidP="0033043C">
            <w:pPr>
              <w:spacing w:before="120" w:after="120"/>
              <w:rPr>
                <w:rFonts w:eastAsia="Calibri" w:cs="Arial"/>
                <w:sz w:val="20"/>
                <w:szCs w:val="20"/>
              </w:rPr>
            </w:pPr>
            <w:r w:rsidRPr="00E914C4">
              <w:rPr>
                <w:rFonts w:eastAsia="Calibri" w:cs="Arial"/>
                <w:sz w:val="20"/>
                <w:szCs w:val="20"/>
              </w:rPr>
              <w:t>Volumeneinheiten</w:t>
            </w:r>
          </w:p>
          <w:p w14:paraId="604FB8B4" w14:textId="75590BD8" w:rsidR="000975F4" w:rsidRDefault="000975F4" w:rsidP="00D95419">
            <w:pPr>
              <w:rPr>
                <w:rStyle w:val="Hyperlink"/>
                <w:rFonts w:eastAsia="Calibri" w:cs="Arial"/>
                <w:sz w:val="20"/>
                <w:szCs w:val="20"/>
              </w:rPr>
            </w:pPr>
          </w:p>
          <w:p w14:paraId="16820346" w14:textId="74284DEF" w:rsidR="003D0A2D" w:rsidRDefault="00D11411" w:rsidP="00D95419">
            <w:pPr>
              <w:rPr>
                <w:rStyle w:val="Hyperlink"/>
                <w:rFonts w:eastAsia="Calibri" w:cs="Arial"/>
                <w:sz w:val="20"/>
                <w:szCs w:val="20"/>
              </w:rPr>
            </w:pPr>
            <w:hyperlink r:id="rId39" w:history="1">
              <w:r w:rsidR="003D0A2D" w:rsidRPr="00FC2032">
                <w:rPr>
                  <w:rStyle w:val="Hyperlink"/>
                  <w:rFonts w:eastAsia="Calibri" w:cs="Arial"/>
                  <w:sz w:val="20"/>
                  <w:szCs w:val="20"/>
                </w:rPr>
                <w:t>http://www.schule-bw.de/faecher-und-schularten/mathematisch-naturwissenschaftliche-fa</w:t>
              </w:r>
              <w:r w:rsidR="003D0A2D" w:rsidRPr="00FC2032">
                <w:rPr>
                  <w:rStyle w:val="Hyperlink"/>
                  <w:rFonts w:eastAsia="Calibri" w:cs="Arial"/>
                  <w:sz w:val="20"/>
                  <w:szCs w:val="20"/>
                </w:rPr>
                <w:t>e</w:t>
              </w:r>
              <w:r w:rsidR="003D0A2D" w:rsidRPr="00FC2032">
                <w:rPr>
                  <w:rStyle w:val="Hyperlink"/>
                  <w:rFonts w:eastAsia="Calibri" w:cs="Arial"/>
                  <w:sz w:val="20"/>
                  <w:szCs w:val="20"/>
                </w:rPr>
                <w:t>cher/mathematik/unterrichtsmaterialien/sekundarstufe1/messen/volumen</w:t>
              </w:r>
            </w:hyperlink>
          </w:p>
          <w:p w14:paraId="02BE1326" w14:textId="45CE06AB" w:rsidR="00BC15B6" w:rsidRDefault="00BC15B6" w:rsidP="00D95419">
            <w:pPr>
              <w:rPr>
                <w:rFonts w:eastAsia="Calibri" w:cs="Arial"/>
                <w:sz w:val="20"/>
                <w:szCs w:val="20"/>
              </w:rPr>
            </w:pPr>
            <w:r>
              <w:rPr>
                <w:sz w:val="20"/>
                <w:szCs w:val="20"/>
              </w:rPr>
              <w:t>(geprüft am 08.05.2017)</w:t>
            </w:r>
          </w:p>
          <w:p w14:paraId="50F155F2" w14:textId="77777777" w:rsidR="00BC15B6" w:rsidRDefault="00BC15B6" w:rsidP="00D95419">
            <w:pPr>
              <w:rPr>
                <w:rFonts w:eastAsia="Calibri" w:cs="Arial"/>
                <w:sz w:val="20"/>
                <w:szCs w:val="20"/>
              </w:rPr>
            </w:pPr>
          </w:p>
          <w:p w14:paraId="587D0017" w14:textId="21C9FCFD" w:rsidR="00CC7781" w:rsidRPr="00E914C4" w:rsidRDefault="00CC7781" w:rsidP="00D95419">
            <w:pPr>
              <w:rPr>
                <w:rFonts w:eastAsia="Calibri" w:cs="Arial"/>
                <w:sz w:val="20"/>
                <w:szCs w:val="20"/>
              </w:rPr>
            </w:pPr>
            <w:r>
              <w:rPr>
                <w:rFonts w:eastAsia="Calibri" w:cs="Arial"/>
                <w:sz w:val="20"/>
                <w:szCs w:val="20"/>
              </w:rPr>
              <w:t xml:space="preserve">Landesbildungsserver: </w:t>
            </w:r>
            <w:r w:rsidRPr="00E914C4">
              <w:rPr>
                <w:rFonts w:eastAsia="Calibri" w:cs="Arial"/>
                <w:sz w:val="20"/>
                <w:szCs w:val="20"/>
              </w:rPr>
              <w:t>Volumeneinheiten</w:t>
            </w:r>
          </w:p>
        </w:tc>
      </w:tr>
      <w:tr w:rsidR="002E2BF9" w:rsidRPr="00E914C4" w14:paraId="684C1488" w14:textId="77777777" w:rsidTr="00BC15B6">
        <w:trPr>
          <w:trHeight w:val="547"/>
          <w:jc w:val="center"/>
        </w:trPr>
        <w:tc>
          <w:tcPr>
            <w:tcW w:w="1250" w:type="pct"/>
            <w:shd w:val="clear" w:color="auto" w:fill="auto"/>
          </w:tcPr>
          <w:p w14:paraId="46B842AD" w14:textId="77777777" w:rsidR="002E2BF9" w:rsidRPr="00CC7781" w:rsidRDefault="002E2BF9" w:rsidP="002E2BF9">
            <w:pPr>
              <w:widowControl w:val="0"/>
              <w:autoSpaceDE w:val="0"/>
              <w:autoSpaceDN w:val="0"/>
              <w:adjustRightInd w:val="0"/>
              <w:spacing w:before="120"/>
              <w:rPr>
                <w:rFonts w:cs="Arial"/>
                <w:b/>
                <w:sz w:val="20"/>
                <w:szCs w:val="20"/>
              </w:rPr>
            </w:pPr>
            <w:r w:rsidRPr="004D1EE7">
              <w:rPr>
                <w:rFonts w:cs="Arial"/>
                <w:b/>
                <w:sz w:val="20"/>
                <w:szCs w:val="20"/>
              </w:rPr>
              <w:t xml:space="preserve">2.3 </w:t>
            </w:r>
            <w:r>
              <w:rPr>
                <w:rFonts w:cs="Arial"/>
                <w:b/>
                <w:sz w:val="20"/>
                <w:szCs w:val="20"/>
              </w:rPr>
              <w:t>Modellieren</w:t>
            </w:r>
            <w:r>
              <w:rPr>
                <w:rFonts w:cs="Arial"/>
                <w:b/>
                <w:sz w:val="20"/>
                <w:szCs w:val="20"/>
              </w:rPr>
              <w:br/>
            </w:r>
            <w:r w:rsidRPr="004D1EE7">
              <w:rPr>
                <w:rFonts w:cs="Arial"/>
                <w:sz w:val="20"/>
                <w:szCs w:val="20"/>
              </w:rPr>
              <w:t>1</w:t>
            </w:r>
            <w:r>
              <w:rPr>
                <w:rFonts w:cs="Arial"/>
                <w:sz w:val="20"/>
                <w:szCs w:val="20"/>
              </w:rPr>
              <w:t>. wesentliche Informationen entnehmen und strukturieren</w:t>
            </w:r>
          </w:p>
          <w:p w14:paraId="25E2C5EF" w14:textId="77777777" w:rsidR="002E2BF9" w:rsidRDefault="002E2BF9" w:rsidP="002E2BF9">
            <w:pPr>
              <w:widowControl w:val="0"/>
              <w:autoSpaceDE w:val="0"/>
              <w:autoSpaceDN w:val="0"/>
              <w:adjustRightInd w:val="0"/>
              <w:spacing w:before="120"/>
              <w:rPr>
                <w:rFonts w:cs="Arial"/>
                <w:sz w:val="20"/>
                <w:szCs w:val="20"/>
              </w:rPr>
            </w:pPr>
            <w:r w:rsidRPr="004D1EE7">
              <w:rPr>
                <w:rFonts w:cs="Arial"/>
                <w:sz w:val="20"/>
                <w:szCs w:val="20"/>
              </w:rPr>
              <w:lastRenderedPageBreak/>
              <w:t>4</w:t>
            </w:r>
            <w:r>
              <w:rPr>
                <w:rFonts w:cs="Arial"/>
                <w:sz w:val="20"/>
                <w:szCs w:val="20"/>
              </w:rPr>
              <w:t>. relevante Größen und ihre Beziehu</w:t>
            </w:r>
            <w:r>
              <w:rPr>
                <w:rFonts w:cs="Arial"/>
                <w:sz w:val="20"/>
                <w:szCs w:val="20"/>
              </w:rPr>
              <w:t>n</w:t>
            </w:r>
            <w:r>
              <w:rPr>
                <w:rFonts w:cs="Arial"/>
                <w:sz w:val="20"/>
                <w:szCs w:val="20"/>
              </w:rPr>
              <w:t>gen identifizieren</w:t>
            </w:r>
          </w:p>
          <w:p w14:paraId="07D0288F" w14:textId="77777777" w:rsidR="002E2BF9" w:rsidRPr="004D1EE7" w:rsidRDefault="002E2BF9" w:rsidP="002E2BF9">
            <w:pPr>
              <w:widowControl w:val="0"/>
              <w:autoSpaceDE w:val="0"/>
              <w:autoSpaceDN w:val="0"/>
              <w:adjustRightInd w:val="0"/>
              <w:spacing w:before="120"/>
              <w:rPr>
                <w:rFonts w:cs="Arial"/>
                <w:sz w:val="20"/>
                <w:szCs w:val="20"/>
              </w:rPr>
            </w:pPr>
            <w:r w:rsidRPr="004D1EE7">
              <w:rPr>
                <w:rFonts w:cs="Arial"/>
                <w:sz w:val="20"/>
                <w:szCs w:val="20"/>
              </w:rPr>
              <w:t>5</w:t>
            </w:r>
            <w:r>
              <w:rPr>
                <w:rFonts w:cs="Arial"/>
                <w:sz w:val="20"/>
                <w:szCs w:val="20"/>
              </w:rPr>
              <w:t>. die Beziehungen zwischen diesen Gr</w:t>
            </w:r>
            <w:r>
              <w:rPr>
                <w:rFonts w:cs="Arial"/>
                <w:sz w:val="20"/>
                <w:szCs w:val="20"/>
              </w:rPr>
              <w:t>ö</w:t>
            </w:r>
            <w:r>
              <w:rPr>
                <w:rFonts w:cs="Arial"/>
                <w:sz w:val="20"/>
                <w:szCs w:val="20"/>
              </w:rPr>
              <w:t>ßen mithilfe von Variablen, Termen, Gle</w:t>
            </w:r>
            <w:r>
              <w:rPr>
                <w:rFonts w:cs="Arial"/>
                <w:sz w:val="20"/>
                <w:szCs w:val="20"/>
              </w:rPr>
              <w:t>i</w:t>
            </w:r>
            <w:r>
              <w:rPr>
                <w:rFonts w:cs="Arial"/>
                <w:sz w:val="20"/>
                <w:szCs w:val="20"/>
              </w:rPr>
              <w:t>chungen, Funktionen, Figuren, Diagra</w:t>
            </w:r>
            <w:r>
              <w:rPr>
                <w:rFonts w:cs="Arial"/>
                <w:sz w:val="20"/>
                <w:szCs w:val="20"/>
              </w:rPr>
              <w:t>m</w:t>
            </w:r>
            <w:r>
              <w:rPr>
                <w:rFonts w:cs="Arial"/>
                <w:sz w:val="20"/>
                <w:szCs w:val="20"/>
              </w:rPr>
              <w:t>men, Tabellen oder Zufallsversuchen beschreiben</w:t>
            </w:r>
          </w:p>
          <w:p w14:paraId="54A97996" w14:textId="146C684C" w:rsidR="002E2BF9" w:rsidRPr="00122C85" w:rsidRDefault="002E2BF9" w:rsidP="00122C85">
            <w:pPr>
              <w:pStyle w:val="TableParagraph"/>
              <w:spacing w:before="120"/>
              <w:rPr>
                <w:rFonts w:ascii="Arial" w:eastAsia="Times New Roman" w:hAnsi="Arial" w:cs="Arial"/>
                <w:position w:val="2"/>
                <w:sz w:val="20"/>
                <w:szCs w:val="20"/>
                <w:lang w:val="de-DE" w:eastAsia="de-DE"/>
              </w:rPr>
            </w:pPr>
            <w:r w:rsidRPr="00E914C4">
              <w:rPr>
                <w:rFonts w:ascii="Arial" w:eastAsia="Times New Roman" w:hAnsi="Arial" w:cs="Arial"/>
                <w:b/>
                <w:position w:val="2"/>
                <w:sz w:val="20"/>
                <w:szCs w:val="20"/>
                <w:lang w:val="de-DE" w:eastAsia="de-DE"/>
              </w:rPr>
              <w:t xml:space="preserve">2.4 Mit symbolischen, formalen und technischen Elementen der Mathematik </w:t>
            </w:r>
            <w:r w:rsidRPr="00122C85">
              <w:rPr>
                <w:rFonts w:ascii="Arial" w:eastAsia="Times New Roman" w:hAnsi="Arial" w:cs="Arial"/>
                <w:b/>
                <w:position w:val="2"/>
                <w:sz w:val="20"/>
                <w:szCs w:val="20"/>
                <w:lang w:val="de-DE" w:eastAsia="de-DE"/>
              </w:rPr>
              <w:t xml:space="preserve">umgehen </w:t>
            </w:r>
            <w:r w:rsidR="00122C85" w:rsidRPr="00122C85">
              <w:rPr>
                <w:rFonts w:ascii="Arial" w:eastAsia="Times New Roman" w:hAnsi="Arial" w:cs="Arial"/>
                <w:b/>
                <w:position w:val="2"/>
                <w:sz w:val="20"/>
                <w:szCs w:val="20"/>
                <w:lang w:val="de-DE" w:eastAsia="de-DE"/>
              </w:rPr>
              <w:br/>
            </w:r>
            <w:r w:rsidRPr="00122C85">
              <w:rPr>
                <w:rFonts w:ascii="Arial" w:eastAsia="Times New Roman" w:hAnsi="Arial" w:cs="Arial"/>
                <w:position w:val="2"/>
                <w:sz w:val="20"/>
                <w:szCs w:val="20"/>
                <w:lang w:val="de-DE" w:eastAsia="de-DE"/>
              </w:rPr>
              <w:t>2. mathematische Darstellungen zum Strukturieren von Informationen, zum Modellieren und zum Problemlösen au</w:t>
            </w:r>
            <w:r w:rsidRPr="00122C85">
              <w:rPr>
                <w:rFonts w:ascii="Arial" w:eastAsia="Times New Roman" w:hAnsi="Arial" w:cs="Arial"/>
                <w:position w:val="2"/>
                <w:sz w:val="20"/>
                <w:szCs w:val="20"/>
                <w:lang w:val="de-DE" w:eastAsia="de-DE"/>
              </w:rPr>
              <w:t>s</w:t>
            </w:r>
            <w:r w:rsidRPr="00122C85">
              <w:rPr>
                <w:rFonts w:ascii="Arial" w:eastAsia="Times New Roman" w:hAnsi="Arial" w:cs="Arial"/>
                <w:position w:val="2"/>
                <w:sz w:val="20"/>
                <w:szCs w:val="20"/>
                <w:lang w:val="de-DE" w:eastAsia="de-DE"/>
              </w:rPr>
              <w:t>wählen und verwenden</w:t>
            </w:r>
          </w:p>
          <w:p w14:paraId="04AA582C" w14:textId="77777777" w:rsidR="002E2BF9" w:rsidRDefault="002E2BF9" w:rsidP="002E2BF9">
            <w:pPr>
              <w:pStyle w:val="TableParagraph"/>
              <w:spacing w:before="120" w:after="120"/>
              <w:rPr>
                <w:rFonts w:ascii="Arial" w:hAnsi="Arial" w:cs="Arial"/>
                <w:sz w:val="20"/>
                <w:szCs w:val="20"/>
                <w:lang w:val="de-DE"/>
              </w:rPr>
            </w:pPr>
            <w:r w:rsidRPr="00122C85">
              <w:rPr>
                <w:rFonts w:ascii="Arial" w:eastAsia="Times New Roman" w:hAnsi="Arial" w:cs="Arial"/>
                <w:position w:val="2"/>
                <w:sz w:val="20"/>
                <w:szCs w:val="20"/>
                <w:lang w:val="de-DE" w:eastAsia="de-DE"/>
              </w:rPr>
              <w:t>3. zwischen verschiedenen mathemat</w:t>
            </w:r>
            <w:r w:rsidRPr="00122C85">
              <w:rPr>
                <w:rFonts w:ascii="Arial" w:eastAsia="Times New Roman" w:hAnsi="Arial" w:cs="Arial"/>
                <w:position w:val="2"/>
                <w:sz w:val="20"/>
                <w:szCs w:val="20"/>
                <w:lang w:val="de-DE" w:eastAsia="de-DE"/>
              </w:rPr>
              <w:t>i</w:t>
            </w:r>
            <w:r w:rsidRPr="00122C85">
              <w:rPr>
                <w:rFonts w:ascii="Arial" w:eastAsia="Times New Roman" w:hAnsi="Arial" w:cs="Arial"/>
                <w:position w:val="2"/>
                <w:sz w:val="20"/>
                <w:szCs w:val="20"/>
                <w:lang w:val="de-DE" w:eastAsia="de-DE"/>
              </w:rPr>
              <w:t>schen</w:t>
            </w:r>
            <w:r w:rsidRPr="00E37CCD">
              <w:rPr>
                <w:rFonts w:ascii="Arial" w:eastAsia="Times New Roman" w:hAnsi="Arial" w:cs="Arial"/>
                <w:position w:val="2"/>
                <w:sz w:val="20"/>
                <w:szCs w:val="20"/>
                <w:lang w:val="de-DE" w:eastAsia="de-DE"/>
              </w:rPr>
              <w:t xml:space="preserve"> Darstellungen wechseln</w:t>
            </w:r>
          </w:p>
          <w:p w14:paraId="160539F2" w14:textId="77777777" w:rsidR="002E2BF9" w:rsidRPr="00E37CCD" w:rsidRDefault="002E2BF9" w:rsidP="002E2BF9">
            <w:pPr>
              <w:pStyle w:val="TableParagraph"/>
              <w:spacing w:before="120" w:after="120"/>
              <w:rPr>
                <w:rFonts w:ascii="Arial" w:eastAsia="Times New Roman" w:hAnsi="Arial" w:cs="Arial"/>
                <w:position w:val="2"/>
                <w:sz w:val="20"/>
                <w:szCs w:val="20"/>
                <w:lang w:val="de-DE" w:eastAsia="de-DE"/>
              </w:rPr>
            </w:pPr>
            <w:r w:rsidRPr="002A69A1">
              <w:rPr>
                <w:rFonts w:ascii="Arial" w:hAnsi="Arial" w:cs="Arial"/>
                <w:sz w:val="20"/>
                <w:szCs w:val="20"/>
                <w:lang w:val="de-DE"/>
              </w:rPr>
              <w:t>5. Routineverfahren anwenden und mite</w:t>
            </w:r>
            <w:r w:rsidRPr="002A69A1">
              <w:rPr>
                <w:rFonts w:ascii="Arial" w:hAnsi="Arial" w:cs="Arial"/>
                <w:sz w:val="20"/>
                <w:szCs w:val="20"/>
                <w:lang w:val="de-DE"/>
              </w:rPr>
              <w:t>i</w:t>
            </w:r>
            <w:r w:rsidRPr="002A69A1">
              <w:rPr>
                <w:rFonts w:ascii="Arial" w:hAnsi="Arial" w:cs="Arial"/>
                <w:sz w:val="20"/>
                <w:szCs w:val="20"/>
                <w:lang w:val="de-DE"/>
              </w:rPr>
              <w:t>nander kombinieren</w:t>
            </w:r>
          </w:p>
          <w:p w14:paraId="5FF90F2D" w14:textId="5B607E11" w:rsidR="00122C85" w:rsidRPr="00122C85" w:rsidRDefault="002E2BF9" w:rsidP="00122C85">
            <w:pPr>
              <w:spacing w:before="60"/>
              <w:rPr>
                <w:rFonts w:cs="Arial"/>
                <w:sz w:val="20"/>
                <w:szCs w:val="20"/>
              </w:rPr>
            </w:pPr>
            <w:r w:rsidRPr="00E914C4">
              <w:rPr>
                <w:rFonts w:cs="Arial"/>
                <w:sz w:val="20"/>
                <w:szCs w:val="20"/>
              </w:rPr>
              <w:t>8. Hilfsmittel (zum Beispiel Formelsam</w:t>
            </w:r>
            <w:r w:rsidRPr="00E914C4">
              <w:rPr>
                <w:rFonts w:cs="Arial"/>
                <w:sz w:val="20"/>
                <w:szCs w:val="20"/>
              </w:rPr>
              <w:t>m</w:t>
            </w:r>
            <w:r w:rsidRPr="00E914C4">
              <w:rPr>
                <w:rFonts w:cs="Arial"/>
                <w:sz w:val="20"/>
                <w:szCs w:val="20"/>
              </w:rPr>
              <w:t>lung, Geodreieck und Zirkel, Tasche</w:t>
            </w:r>
            <w:r w:rsidRPr="00E914C4">
              <w:rPr>
                <w:rFonts w:cs="Arial"/>
                <w:sz w:val="20"/>
                <w:szCs w:val="20"/>
              </w:rPr>
              <w:t>n</w:t>
            </w:r>
            <w:r w:rsidRPr="00E914C4">
              <w:rPr>
                <w:rFonts w:cs="Arial"/>
                <w:sz w:val="20"/>
                <w:szCs w:val="20"/>
              </w:rPr>
              <w:t>rechner, Software) problemangemessen auswählen und einsetzen</w:t>
            </w:r>
            <w:r w:rsidR="00122C85">
              <w:rPr>
                <w:rFonts w:cs="Arial"/>
                <w:sz w:val="20"/>
                <w:szCs w:val="20"/>
              </w:rPr>
              <w:br/>
            </w:r>
          </w:p>
        </w:tc>
        <w:tc>
          <w:tcPr>
            <w:tcW w:w="1250" w:type="pct"/>
            <w:shd w:val="clear" w:color="auto" w:fill="auto"/>
          </w:tcPr>
          <w:p w14:paraId="70C81779" w14:textId="77777777" w:rsidR="002E2BF9" w:rsidRPr="00E914C4" w:rsidRDefault="002E2BF9" w:rsidP="00E914C4">
            <w:pPr>
              <w:pStyle w:val="TableParagraph"/>
              <w:spacing w:before="120"/>
              <w:rPr>
                <w:rFonts w:ascii="Arial" w:hAnsi="Arial" w:cs="Arial"/>
                <w:sz w:val="20"/>
                <w:szCs w:val="20"/>
                <w:lang w:val="de-DE"/>
              </w:rPr>
            </w:pPr>
          </w:p>
        </w:tc>
        <w:tc>
          <w:tcPr>
            <w:tcW w:w="1250" w:type="pct"/>
            <w:shd w:val="clear" w:color="auto" w:fill="auto"/>
          </w:tcPr>
          <w:p w14:paraId="47396CE6" w14:textId="77777777" w:rsidR="002E2BF9" w:rsidRPr="00E914C4" w:rsidRDefault="002E2BF9" w:rsidP="00B6071D">
            <w:pPr>
              <w:spacing w:before="120"/>
              <w:rPr>
                <w:rFonts w:eastAsia="Calibri" w:cs="Arial"/>
                <w:b/>
                <w:sz w:val="20"/>
                <w:szCs w:val="20"/>
              </w:rPr>
            </w:pPr>
          </w:p>
        </w:tc>
        <w:tc>
          <w:tcPr>
            <w:tcW w:w="1250" w:type="pct"/>
            <w:shd w:val="clear" w:color="auto" w:fill="auto"/>
          </w:tcPr>
          <w:p w14:paraId="01139BC9" w14:textId="77777777" w:rsidR="002E2BF9" w:rsidRPr="00E914C4" w:rsidRDefault="002E2BF9" w:rsidP="00B6071D">
            <w:pPr>
              <w:spacing w:before="60"/>
              <w:rPr>
                <w:rFonts w:eastAsia="Calibri" w:cs="Arial"/>
                <w:sz w:val="20"/>
                <w:szCs w:val="20"/>
              </w:rPr>
            </w:pPr>
          </w:p>
        </w:tc>
      </w:tr>
      <w:tr w:rsidR="000975F4" w:rsidRPr="0047496A" w14:paraId="732F4582" w14:textId="77777777" w:rsidTr="00BC15B6">
        <w:trPr>
          <w:jc w:val="center"/>
        </w:trPr>
        <w:tc>
          <w:tcPr>
            <w:tcW w:w="1250" w:type="pct"/>
            <w:shd w:val="clear" w:color="auto" w:fill="auto"/>
          </w:tcPr>
          <w:p w14:paraId="085774CB" w14:textId="762B8F24" w:rsidR="00E81D44" w:rsidRDefault="00CC7781" w:rsidP="00CC7781">
            <w:pPr>
              <w:pStyle w:val="TableParagraph"/>
              <w:spacing w:line="192" w:lineRule="exact"/>
              <w:rPr>
                <w:rFonts w:ascii="Arial" w:eastAsia="Times New Roman" w:hAnsi="Arial" w:cs="Arial"/>
                <w:position w:val="2"/>
                <w:sz w:val="20"/>
                <w:szCs w:val="20"/>
                <w:lang w:val="de-DE" w:eastAsia="de-DE"/>
              </w:rPr>
            </w:pPr>
            <w:r w:rsidRPr="00FE1255">
              <w:rPr>
                <w:rFonts w:ascii="Arial" w:hAnsi="Arial" w:cs="Arial"/>
                <w:spacing w:val="-4"/>
                <w:sz w:val="20"/>
                <w:szCs w:val="20"/>
                <w:shd w:val="clear" w:color="auto" w:fill="F5A092"/>
                <w:lang w:val="de-DE"/>
              </w:rPr>
              <w:lastRenderedPageBreak/>
              <w:t>E:</w:t>
            </w:r>
            <w:r w:rsidRPr="00FE1255">
              <w:rPr>
                <w:rFonts w:ascii="Arial" w:hAnsi="Arial" w:cs="Arial"/>
                <w:sz w:val="20"/>
                <w:szCs w:val="20"/>
                <w:lang w:val="de-DE"/>
              </w:rPr>
              <w:t xml:space="preserve"> </w:t>
            </w:r>
            <w:r>
              <w:rPr>
                <w:rFonts w:ascii="Arial" w:eastAsia="Times New Roman" w:hAnsi="Arial" w:cs="Arial"/>
                <w:position w:val="2"/>
                <w:sz w:val="20"/>
                <w:szCs w:val="20"/>
                <w:lang w:val="de-DE" w:eastAsia="de-DE"/>
              </w:rPr>
              <w:br/>
            </w:r>
            <w:r w:rsidR="00E81D44" w:rsidRPr="00CC7781">
              <w:rPr>
                <w:rFonts w:ascii="Arial" w:eastAsia="Times New Roman" w:hAnsi="Arial" w:cs="Arial"/>
                <w:b/>
                <w:position w:val="2"/>
                <w:sz w:val="20"/>
                <w:szCs w:val="20"/>
                <w:lang w:val="de-DE" w:eastAsia="de-DE"/>
              </w:rPr>
              <w:t xml:space="preserve">2.1 </w:t>
            </w:r>
            <w:r w:rsidRPr="00CC7781">
              <w:rPr>
                <w:rFonts w:ascii="Arial" w:eastAsia="Times New Roman" w:hAnsi="Arial" w:cs="Arial"/>
                <w:b/>
                <w:position w:val="2"/>
                <w:sz w:val="20"/>
                <w:szCs w:val="20"/>
                <w:lang w:val="de-DE" w:eastAsia="de-DE"/>
              </w:rPr>
              <w:t>Argumentieren und Beweisen</w:t>
            </w:r>
            <w:r>
              <w:rPr>
                <w:rFonts w:ascii="Arial" w:eastAsia="Times New Roman" w:hAnsi="Arial" w:cs="Arial"/>
                <w:position w:val="2"/>
                <w:sz w:val="20"/>
                <w:szCs w:val="20"/>
                <w:lang w:val="de-DE" w:eastAsia="de-DE"/>
              </w:rPr>
              <w:t xml:space="preserve"> 9, 1</w:t>
            </w:r>
            <w:r w:rsidR="00E81D44">
              <w:rPr>
                <w:rFonts w:ascii="Arial" w:eastAsia="Times New Roman" w:hAnsi="Arial" w:cs="Arial"/>
                <w:position w:val="2"/>
                <w:sz w:val="20"/>
                <w:szCs w:val="20"/>
                <w:lang w:val="de-DE" w:eastAsia="de-DE"/>
              </w:rPr>
              <w:t>0</w:t>
            </w:r>
          </w:p>
          <w:p w14:paraId="5B3C6A8E" w14:textId="77777777" w:rsidR="00CC7781" w:rsidRDefault="00985F27" w:rsidP="00CC7781">
            <w:pPr>
              <w:pStyle w:val="TableParagraph"/>
              <w:spacing w:before="120" w:after="120"/>
              <w:rPr>
                <w:rFonts w:ascii="Arial" w:eastAsia="Times New Roman" w:hAnsi="Arial" w:cs="Arial"/>
                <w:b/>
                <w:position w:val="2"/>
                <w:sz w:val="20"/>
                <w:szCs w:val="20"/>
                <w:lang w:val="de-DE" w:eastAsia="de-DE"/>
              </w:rPr>
            </w:pPr>
            <w:r w:rsidRPr="00E914C4">
              <w:rPr>
                <w:rFonts w:ascii="Arial" w:eastAsia="Times New Roman" w:hAnsi="Arial" w:cs="Arial"/>
                <w:b/>
                <w:position w:val="2"/>
                <w:sz w:val="20"/>
                <w:szCs w:val="20"/>
                <w:lang w:val="de-DE" w:eastAsia="de-DE"/>
              </w:rPr>
              <w:t>2.5 Kommunizieren</w:t>
            </w:r>
            <w:r w:rsidR="0065475A">
              <w:rPr>
                <w:rFonts w:ascii="Arial" w:eastAsia="Times New Roman" w:hAnsi="Arial" w:cs="Arial"/>
                <w:b/>
                <w:position w:val="2"/>
                <w:sz w:val="20"/>
                <w:szCs w:val="20"/>
                <w:lang w:val="de-DE" w:eastAsia="de-DE"/>
              </w:rPr>
              <w:t xml:space="preserve"> </w:t>
            </w:r>
            <w:r w:rsidR="0065475A" w:rsidRPr="00CC7781">
              <w:rPr>
                <w:rFonts w:ascii="Arial" w:eastAsia="Times New Roman" w:hAnsi="Arial" w:cs="Arial"/>
                <w:position w:val="2"/>
                <w:sz w:val="20"/>
                <w:szCs w:val="20"/>
                <w:lang w:val="de-DE" w:eastAsia="de-DE"/>
              </w:rPr>
              <w:t xml:space="preserve">1,6 </w:t>
            </w:r>
          </w:p>
          <w:p w14:paraId="5DF1A926" w14:textId="37D0BEED" w:rsidR="00985F27" w:rsidRPr="00E45823" w:rsidRDefault="00985F27" w:rsidP="00CC7781">
            <w:pPr>
              <w:pStyle w:val="TableParagraph"/>
              <w:spacing w:before="120" w:after="120"/>
              <w:rPr>
                <w:rFonts w:ascii="Arial" w:eastAsia="Times New Roman" w:hAnsi="Arial" w:cs="Arial"/>
                <w:sz w:val="20"/>
                <w:szCs w:val="20"/>
                <w:lang w:val="de-DE" w:eastAsia="de-DE"/>
              </w:rPr>
            </w:pPr>
            <w:r w:rsidRPr="00E914C4">
              <w:rPr>
                <w:rFonts w:ascii="Arial" w:eastAsia="Times New Roman" w:hAnsi="Arial" w:cs="Arial"/>
                <w:b/>
                <w:position w:val="2"/>
                <w:sz w:val="20"/>
                <w:szCs w:val="20"/>
                <w:lang w:val="de-DE" w:eastAsia="de-DE"/>
              </w:rPr>
              <w:t>2.2 Probleme lösen</w:t>
            </w:r>
            <w:r>
              <w:rPr>
                <w:rFonts w:ascii="Arial" w:eastAsia="Times New Roman" w:hAnsi="Arial" w:cs="Arial"/>
                <w:b/>
                <w:position w:val="2"/>
                <w:sz w:val="20"/>
                <w:szCs w:val="20"/>
                <w:lang w:val="de-DE" w:eastAsia="de-DE"/>
              </w:rPr>
              <w:t xml:space="preserve"> </w:t>
            </w:r>
            <w:r w:rsidRPr="002A69A1">
              <w:rPr>
                <w:rFonts w:ascii="Arial" w:hAnsi="Arial" w:cs="Arial"/>
                <w:position w:val="2"/>
                <w:sz w:val="20"/>
                <w:szCs w:val="20"/>
                <w:lang w:val="de-DE"/>
              </w:rPr>
              <w:t>3</w:t>
            </w:r>
            <w:r>
              <w:rPr>
                <w:rFonts w:ascii="Arial" w:hAnsi="Arial" w:cs="Arial"/>
                <w:position w:val="2"/>
                <w:sz w:val="20"/>
                <w:szCs w:val="20"/>
                <w:lang w:val="de-DE"/>
              </w:rPr>
              <w:t>, 6, 10, 13</w:t>
            </w:r>
          </w:p>
          <w:p w14:paraId="1EA38962" w14:textId="5E394ECE" w:rsidR="0021739D" w:rsidRPr="00CC7781" w:rsidRDefault="00985F27" w:rsidP="00CC7781">
            <w:pPr>
              <w:pStyle w:val="TableParagraph"/>
              <w:spacing w:before="120" w:after="120"/>
              <w:rPr>
                <w:rFonts w:ascii="Arial" w:hAnsi="Arial" w:cs="Arial"/>
                <w:position w:val="2"/>
                <w:sz w:val="20"/>
                <w:szCs w:val="20"/>
                <w:lang w:val="de-DE"/>
              </w:rPr>
            </w:pPr>
            <w:r w:rsidRPr="00E914C4">
              <w:rPr>
                <w:rFonts w:ascii="Arial" w:eastAsia="Times New Roman" w:hAnsi="Arial" w:cs="Arial"/>
                <w:b/>
                <w:position w:val="2"/>
                <w:sz w:val="20"/>
                <w:szCs w:val="20"/>
                <w:lang w:val="de-DE" w:eastAsia="de-DE"/>
              </w:rPr>
              <w:t>2.4 Mit symbolischen, formalen und technischen Elementen der Mathematik umgehen</w:t>
            </w:r>
            <w:r>
              <w:rPr>
                <w:rFonts w:ascii="Arial" w:eastAsia="Times New Roman" w:hAnsi="Arial" w:cs="Arial"/>
                <w:b/>
                <w:position w:val="2"/>
                <w:sz w:val="20"/>
                <w:szCs w:val="20"/>
                <w:lang w:val="de-DE" w:eastAsia="de-DE"/>
              </w:rPr>
              <w:t xml:space="preserve"> </w:t>
            </w:r>
            <w:r w:rsidRPr="002A69A1">
              <w:rPr>
                <w:rFonts w:ascii="Arial" w:hAnsi="Arial" w:cs="Arial"/>
                <w:position w:val="2"/>
                <w:sz w:val="20"/>
                <w:szCs w:val="20"/>
                <w:lang w:val="de-DE"/>
              </w:rPr>
              <w:t>5</w:t>
            </w:r>
            <w:r>
              <w:rPr>
                <w:rFonts w:ascii="Arial" w:hAnsi="Arial" w:cs="Arial"/>
                <w:position w:val="2"/>
                <w:sz w:val="20"/>
                <w:szCs w:val="20"/>
                <w:lang w:val="de-DE"/>
              </w:rPr>
              <w:t>, 8</w:t>
            </w:r>
          </w:p>
        </w:tc>
        <w:tc>
          <w:tcPr>
            <w:tcW w:w="1250" w:type="pct"/>
            <w:shd w:val="clear" w:color="auto" w:fill="auto"/>
          </w:tcPr>
          <w:p w14:paraId="02DA260F" w14:textId="3CD82C33" w:rsidR="000975F4" w:rsidRPr="0047496A" w:rsidRDefault="00985F27" w:rsidP="00485C40">
            <w:pPr>
              <w:spacing w:line="276" w:lineRule="auto"/>
              <w:rPr>
                <w:b/>
                <w:sz w:val="20"/>
              </w:rPr>
            </w:pPr>
            <w:r w:rsidRPr="00E914C4">
              <w:rPr>
                <w:rFonts w:cs="Arial"/>
                <w:spacing w:val="-4"/>
                <w:sz w:val="20"/>
                <w:szCs w:val="20"/>
                <w:shd w:val="clear" w:color="auto" w:fill="F5A092"/>
              </w:rPr>
              <w:t>E:</w:t>
            </w:r>
            <w:r w:rsidRPr="00E914C4">
              <w:rPr>
                <w:rFonts w:cs="Arial"/>
                <w:sz w:val="20"/>
                <w:szCs w:val="20"/>
              </w:rPr>
              <w:t xml:space="preserve"> </w:t>
            </w:r>
            <w:r w:rsidRPr="00E914C4">
              <w:rPr>
                <w:rFonts w:eastAsia="Arial Unicode MS" w:cs="Arial"/>
                <w:sz w:val="20"/>
                <w:szCs w:val="20"/>
              </w:rPr>
              <w:t xml:space="preserve">(9) die Formel für das </w:t>
            </w:r>
            <w:r w:rsidRPr="00E914C4">
              <w:rPr>
                <w:rFonts w:eastAsia="Arial Unicode MS" w:cs="Arial"/>
                <w:i/>
                <w:sz w:val="20"/>
                <w:szCs w:val="20"/>
              </w:rPr>
              <w:t>Volumen</w:t>
            </w:r>
            <w:r w:rsidRPr="00E914C4">
              <w:rPr>
                <w:rFonts w:eastAsia="Arial Unicode MS" w:cs="Arial"/>
                <w:sz w:val="20"/>
                <w:szCs w:val="20"/>
              </w:rPr>
              <w:t xml:space="preserve"> der </w:t>
            </w:r>
            <w:r w:rsidRPr="00E914C4">
              <w:rPr>
                <w:rFonts w:eastAsia="Arial Unicode MS" w:cs="Arial"/>
                <w:i/>
                <w:sz w:val="20"/>
                <w:szCs w:val="20"/>
              </w:rPr>
              <w:t>Pyramide</w:t>
            </w:r>
            <w:r w:rsidRPr="00E914C4">
              <w:rPr>
                <w:rFonts w:eastAsia="Arial Unicode MS" w:cs="Arial"/>
                <w:sz w:val="20"/>
                <w:szCs w:val="20"/>
              </w:rPr>
              <w:t xml:space="preserve"> durch Plausibilitätsbetrachtung erläutern</w:t>
            </w:r>
          </w:p>
        </w:tc>
        <w:tc>
          <w:tcPr>
            <w:tcW w:w="1250" w:type="pct"/>
            <w:shd w:val="clear" w:color="auto" w:fill="auto"/>
          </w:tcPr>
          <w:p w14:paraId="05F2BC6F" w14:textId="77777777" w:rsidR="000975F4" w:rsidRPr="0047496A" w:rsidRDefault="000975F4" w:rsidP="001762F7">
            <w:pPr>
              <w:spacing w:before="60"/>
              <w:ind w:left="360"/>
              <w:rPr>
                <w:rFonts w:eastAsia="Calibri"/>
              </w:rPr>
            </w:pPr>
          </w:p>
        </w:tc>
        <w:tc>
          <w:tcPr>
            <w:tcW w:w="1250" w:type="pct"/>
            <w:shd w:val="clear" w:color="auto" w:fill="auto"/>
          </w:tcPr>
          <w:p w14:paraId="4C339D88" w14:textId="77777777" w:rsidR="000975F4" w:rsidRPr="0047496A" w:rsidRDefault="000975F4" w:rsidP="001762F7">
            <w:pPr>
              <w:spacing w:before="60"/>
              <w:rPr>
                <w:rFonts w:eastAsia="Calibri"/>
              </w:rPr>
            </w:pPr>
          </w:p>
        </w:tc>
      </w:tr>
    </w:tbl>
    <w:p w14:paraId="1637CC5F" w14:textId="77777777" w:rsidR="00BC09A4" w:rsidRPr="0047496A" w:rsidRDefault="00BC09A4" w:rsidP="00DB6DA5">
      <w:pPr>
        <w:rPr>
          <w:rFonts w:cs="Arial"/>
          <w:b/>
          <w:sz w:val="24"/>
        </w:rPr>
      </w:pPr>
    </w:p>
    <w:sectPr w:rsidR="00BC09A4" w:rsidRPr="0047496A" w:rsidSect="00602DF4">
      <w:pgSz w:w="16838" w:h="11906" w:orient="landscape" w:code="9"/>
      <w:pgMar w:top="1134" w:right="567" w:bottom="567" w:left="567" w:header="709"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D72EE2C" w14:textId="77777777" w:rsidR="00BA1AF6" w:rsidRDefault="00BA1AF6">
      <w:r>
        <w:separator/>
      </w:r>
    </w:p>
    <w:p w14:paraId="2D27EC2C" w14:textId="77777777" w:rsidR="00BA1AF6" w:rsidRDefault="00BA1AF6"/>
  </w:endnote>
  <w:endnote w:type="continuationSeparator" w:id="0">
    <w:p w14:paraId="51B15633" w14:textId="77777777" w:rsidR="00BA1AF6" w:rsidRDefault="00BA1AF6">
      <w:r>
        <w:continuationSeparator/>
      </w:r>
    </w:p>
    <w:p w14:paraId="1B44C68F" w14:textId="77777777" w:rsidR="00BA1AF6" w:rsidRDefault="00BA1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UnicodeMS">
    <w:altName w:val="Arial Unicode MS"/>
    <w:panose1 w:val="00000000000000000000"/>
    <w:charset w:val="81"/>
    <w:family w:val="auto"/>
    <w:notTrueType/>
    <w:pitch w:val="default"/>
    <w:sig w:usb0="00000001" w:usb1="09060000" w:usb2="00000010" w:usb3="00000000" w:csb0="0008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6819CE" w14:textId="77777777" w:rsidR="00BA1AF6" w:rsidRDefault="00BA1AF6">
    <w:pPr>
      <w:pStyle w:val="Fuzeile"/>
      <w:framePr w:wrap="around" w:vAnchor="text" w:hAnchor="margin" w:xAlign="right" w:y="1"/>
    </w:pPr>
    <w:r>
      <w:fldChar w:fldCharType="begin"/>
    </w:r>
    <w:r>
      <w:instrText xml:space="preserve">PAGE  </w:instrText>
    </w:r>
    <w:r>
      <w:fldChar w:fldCharType="end"/>
    </w:r>
  </w:p>
  <w:p w14:paraId="7BB2F502" w14:textId="77777777" w:rsidR="00BA1AF6" w:rsidRDefault="00BA1AF6">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8AEB60" w14:textId="77777777" w:rsidR="00BA1AF6" w:rsidRDefault="00BA1AF6">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4EEAB3" w14:textId="77777777" w:rsidR="00BA1AF6" w:rsidRDefault="00BA1AF6">
    <w:pPr>
      <w:pStyle w:val="Fuzeile"/>
      <w:jc w:val="right"/>
    </w:pPr>
    <w:r>
      <w:fldChar w:fldCharType="begin"/>
    </w:r>
    <w:r>
      <w:instrText>PAGE   \* MERGEFORMAT</w:instrText>
    </w:r>
    <w:r>
      <w:fldChar w:fldCharType="separate"/>
    </w:r>
    <w:r w:rsidR="00D11411">
      <w:rPr>
        <w:noProof/>
      </w:rPr>
      <w:t>III</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6C8FB" w14:textId="77777777" w:rsidR="00BA1AF6" w:rsidRDefault="00BA1AF6" w:rsidP="002C4E3E">
    <w:pPr>
      <w:pStyle w:val="Fuzeile"/>
      <w:jc w:val="right"/>
    </w:pPr>
    <w:r>
      <w:fldChar w:fldCharType="begin"/>
    </w:r>
    <w:r>
      <w:instrText>PAGE   \* MERGEFORMAT</w:instrText>
    </w:r>
    <w:r>
      <w:fldChar w:fldCharType="separate"/>
    </w:r>
    <w:r w:rsidR="00D11411">
      <w:rPr>
        <w:noProof/>
      </w:rPr>
      <w:t>24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74E3A6" w14:textId="77777777" w:rsidR="00BA1AF6" w:rsidRDefault="00BA1AF6">
      <w:r>
        <w:separator/>
      </w:r>
    </w:p>
    <w:p w14:paraId="744E4080" w14:textId="77777777" w:rsidR="00BA1AF6" w:rsidRDefault="00BA1AF6"/>
  </w:footnote>
  <w:footnote w:type="continuationSeparator" w:id="0">
    <w:p w14:paraId="137F3F97" w14:textId="77777777" w:rsidR="00BA1AF6" w:rsidRDefault="00BA1AF6">
      <w:r>
        <w:continuationSeparator/>
      </w:r>
    </w:p>
    <w:p w14:paraId="13B732D7" w14:textId="77777777" w:rsidR="00BA1AF6" w:rsidRDefault="00BA1AF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026A62" w14:textId="5ACB815B" w:rsidR="00BA1AF6" w:rsidRDefault="00BA1AF6">
    <w:pPr>
      <w:rPr>
        <w:rFonts w:cs="Arial"/>
        <w:sz w:val="20"/>
        <w:szCs w:val="20"/>
      </w:rPr>
    </w:pPr>
    <w:r>
      <w:rPr>
        <w:rFonts w:cs="Arial"/>
        <w:sz w:val="20"/>
        <w:szCs w:val="20"/>
      </w:rPr>
      <w:t xml:space="preserve">Beispielcurriculum für das Fach Mathematik / Klasse 7/8 </w:t>
    </w:r>
    <w:r w:rsidR="00D11411">
      <w:rPr>
        <w:rFonts w:cs="Arial"/>
        <w:sz w:val="20"/>
        <w:szCs w:val="20"/>
      </w:rPr>
      <w:t xml:space="preserve">/ </w:t>
    </w:r>
    <w:r>
      <w:rPr>
        <w:rFonts w:cs="Arial"/>
        <w:sz w:val="20"/>
        <w:szCs w:val="20"/>
      </w:rPr>
      <w:t xml:space="preserve">Beispiel </w:t>
    </w:r>
    <w:r w:rsidR="00D11411">
      <w:rPr>
        <w:rFonts w:cs="Arial"/>
        <w:sz w:val="20"/>
        <w:szCs w:val="20"/>
      </w:rPr>
      <w:t xml:space="preserve">1 </w:t>
    </w:r>
    <w:r>
      <w:rPr>
        <w:rFonts w:cs="Arial"/>
        <w:sz w:val="20"/>
        <w:szCs w:val="20"/>
      </w:rPr>
      <w:t>– Sekundarstufe 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73CED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99A60C3E"/>
    <w:lvl w:ilvl="0">
      <w:start w:val="1"/>
      <w:numFmt w:val="bullet"/>
      <w:lvlText w:val=""/>
      <w:lvlJc w:val="left"/>
      <w:pPr>
        <w:tabs>
          <w:tab w:val="num" w:pos="360"/>
        </w:tabs>
        <w:ind w:left="360" w:hanging="360"/>
      </w:pPr>
      <w:rPr>
        <w:rFonts w:ascii="Symbol" w:hAnsi="Symbol" w:hint="default"/>
      </w:rPr>
    </w:lvl>
  </w:abstractNum>
  <w:abstractNum w:abstractNumId="2">
    <w:nsid w:val="03E45F11"/>
    <w:multiLevelType w:val="hybridMultilevel"/>
    <w:tmpl w:val="93627DC8"/>
    <w:lvl w:ilvl="0" w:tplc="F6FE18D2">
      <w:start w:val="1"/>
      <w:numFmt w:val="decimal"/>
      <w:lvlText w:val="%1."/>
      <w:lvlJc w:val="left"/>
      <w:pPr>
        <w:ind w:left="639" w:hanging="224"/>
        <w:jc w:val="right"/>
      </w:pPr>
      <w:rPr>
        <w:rFonts w:ascii="Arial Unicode MS" w:eastAsia="Arial Unicode MS" w:hAnsi="Arial Unicode MS" w:hint="default"/>
        <w:w w:val="100"/>
        <w:sz w:val="20"/>
        <w:szCs w:val="20"/>
      </w:rPr>
    </w:lvl>
    <w:lvl w:ilvl="1" w:tplc="8BA01422">
      <w:start w:val="1"/>
      <w:numFmt w:val="bullet"/>
      <w:lvlText w:val="•"/>
      <w:lvlJc w:val="left"/>
      <w:pPr>
        <w:ind w:left="1552" w:hanging="224"/>
      </w:pPr>
      <w:rPr>
        <w:rFonts w:hint="default"/>
      </w:rPr>
    </w:lvl>
    <w:lvl w:ilvl="2" w:tplc="A5924986">
      <w:start w:val="1"/>
      <w:numFmt w:val="bullet"/>
      <w:lvlText w:val="•"/>
      <w:lvlJc w:val="left"/>
      <w:pPr>
        <w:ind w:left="2465" w:hanging="224"/>
      </w:pPr>
      <w:rPr>
        <w:rFonts w:hint="default"/>
      </w:rPr>
    </w:lvl>
    <w:lvl w:ilvl="3" w:tplc="ED0A3FE0">
      <w:start w:val="1"/>
      <w:numFmt w:val="bullet"/>
      <w:lvlText w:val="•"/>
      <w:lvlJc w:val="left"/>
      <w:pPr>
        <w:ind w:left="3377" w:hanging="224"/>
      </w:pPr>
      <w:rPr>
        <w:rFonts w:hint="default"/>
      </w:rPr>
    </w:lvl>
    <w:lvl w:ilvl="4" w:tplc="E156542A">
      <w:start w:val="1"/>
      <w:numFmt w:val="bullet"/>
      <w:lvlText w:val="•"/>
      <w:lvlJc w:val="left"/>
      <w:pPr>
        <w:ind w:left="4290" w:hanging="224"/>
      </w:pPr>
      <w:rPr>
        <w:rFonts w:hint="default"/>
      </w:rPr>
    </w:lvl>
    <w:lvl w:ilvl="5" w:tplc="460EED66">
      <w:start w:val="1"/>
      <w:numFmt w:val="bullet"/>
      <w:lvlText w:val="•"/>
      <w:lvlJc w:val="left"/>
      <w:pPr>
        <w:ind w:left="5202" w:hanging="224"/>
      </w:pPr>
      <w:rPr>
        <w:rFonts w:hint="default"/>
      </w:rPr>
    </w:lvl>
    <w:lvl w:ilvl="6" w:tplc="E98C5F42">
      <w:start w:val="1"/>
      <w:numFmt w:val="bullet"/>
      <w:lvlText w:val="•"/>
      <w:lvlJc w:val="left"/>
      <w:pPr>
        <w:ind w:left="6115" w:hanging="224"/>
      </w:pPr>
      <w:rPr>
        <w:rFonts w:hint="default"/>
      </w:rPr>
    </w:lvl>
    <w:lvl w:ilvl="7" w:tplc="050E3D86">
      <w:start w:val="1"/>
      <w:numFmt w:val="bullet"/>
      <w:lvlText w:val="•"/>
      <w:lvlJc w:val="left"/>
      <w:pPr>
        <w:ind w:left="7027" w:hanging="224"/>
      </w:pPr>
      <w:rPr>
        <w:rFonts w:hint="default"/>
      </w:rPr>
    </w:lvl>
    <w:lvl w:ilvl="8" w:tplc="BB38C464">
      <w:start w:val="1"/>
      <w:numFmt w:val="bullet"/>
      <w:lvlText w:val="•"/>
      <w:lvlJc w:val="left"/>
      <w:pPr>
        <w:ind w:left="7940" w:hanging="224"/>
      </w:pPr>
      <w:rPr>
        <w:rFonts w:hint="default"/>
      </w:rPr>
    </w:lvl>
  </w:abstractNum>
  <w:abstractNum w:abstractNumId="3">
    <w:nsid w:val="03FC1573"/>
    <w:multiLevelType w:val="multilevel"/>
    <w:tmpl w:val="41167690"/>
    <w:lvl w:ilvl="0">
      <w:start w:val="3"/>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7416AEE"/>
    <w:multiLevelType w:val="hybridMultilevel"/>
    <w:tmpl w:val="EAEE47C0"/>
    <w:lvl w:ilvl="0" w:tplc="11E02148">
      <w:start w:val="4"/>
      <w:numFmt w:val="decimal"/>
      <w:lvlText w:val="%1."/>
      <w:lvlJc w:val="left"/>
      <w:pPr>
        <w:ind w:left="415" w:hanging="341"/>
      </w:pPr>
      <w:rPr>
        <w:rFonts w:ascii="Arial" w:eastAsia="Arial" w:hAnsi="Arial" w:cs="Arial" w:hint="default"/>
        <w:spacing w:val="-10"/>
        <w:w w:val="100"/>
        <w:sz w:val="20"/>
        <w:szCs w:val="20"/>
      </w:rPr>
    </w:lvl>
    <w:lvl w:ilvl="1" w:tplc="5352F132">
      <w:numFmt w:val="bullet"/>
      <w:lvlText w:val="•"/>
      <w:lvlJc w:val="left"/>
      <w:pPr>
        <w:ind w:left="1309" w:hanging="341"/>
      </w:pPr>
      <w:rPr>
        <w:rFonts w:hint="default"/>
      </w:rPr>
    </w:lvl>
    <w:lvl w:ilvl="2" w:tplc="AAE46986">
      <w:numFmt w:val="bullet"/>
      <w:lvlText w:val="•"/>
      <w:lvlJc w:val="left"/>
      <w:pPr>
        <w:ind w:left="2198" w:hanging="341"/>
      </w:pPr>
      <w:rPr>
        <w:rFonts w:hint="default"/>
      </w:rPr>
    </w:lvl>
    <w:lvl w:ilvl="3" w:tplc="D4EABDBA">
      <w:numFmt w:val="bullet"/>
      <w:lvlText w:val="•"/>
      <w:lvlJc w:val="left"/>
      <w:pPr>
        <w:ind w:left="3087" w:hanging="341"/>
      </w:pPr>
      <w:rPr>
        <w:rFonts w:hint="default"/>
      </w:rPr>
    </w:lvl>
    <w:lvl w:ilvl="4" w:tplc="03B82B4E">
      <w:numFmt w:val="bullet"/>
      <w:lvlText w:val="•"/>
      <w:lvlJc w:val="left"/>
      <w:pPr>
        <w:ind w:left="3976" w:hanging="341"/>
      </w:pPr>
      <w:rPr>
        <w:rFonts w:hint="default"/>
      </w:rPr>
    </w:lvl>
    <w:lvl w:ilvl="5" w:tplc="94784814">
      <w:numFmt w:val="bullet"/>
      <w:lvlText w:val="•"/>
      <w:lvlJc w:val="left"/>
      <w:pPr>
        <w:ind w:left="4865" w:hanging="341"/>
      </w:pPr>
      <w:rPr>
        <w:rFonts w:hint="default"/>
      </w:rPr>
    </w:lvl>
    <w:lvl w:ilvl="6" w:tplc="7CC65A40">
      <w:numFmt w:val="bullet"/>
      <w:lvlText w:val="•"/>
      <w:lvlJc w:val="left"/>
      <w:pPr>
        <w:ind w:left="5754" w:hanging="341"/>
      </w:pPr>
      <w:rPr>
        <w:rFonts w:hint="default"/>
      </w:rPr>
    </w:lvl>
    <w:lvl w:ilvl="7" w:tplc="C67AD7DE">
      <w:numFmt w:val="bullet"/>
      <w:lvlText w:val="•"/>
      <w:lvlJc w:val="left"/>
      <w:pPr>
        <w:ind w:left="6643" w:hanging="341"/>
      </w:pPr>
      <w:rPr>
        <w:rFonts w:hint="default"/>
      </w:rPr>
    </w:lvl>
    <w:lvl w:ilvl="8" w:tplc="1ACEB75A">
      <w:numFmt w:val="bullet"/>
      <w:lvlText w:val="•"/>
      <w:lvlJc w:val="left"/>
      <w:pPr>
        <w:ind w:left="7532" w:hanging="341"/>
      </w:pPr>
      <w:rPr>
        <w:rFonts w:hint="default"/>
      </w:rPr>
    </w:lvl>
  </w:abstractNum>
  <w:abstractNum w:abstractNumId="5">
    <w:nsid w:val="0A784EF3"/>
    <w:multiLevelType w:val="hybridMultilevel"/>
    <w:tmpl w:val="18DAE2B6"/>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0BD4E9C"/>
    <w:multiLevelType w:val="hybridMultilevel"/>
    <w:tmpl w:val="0B0078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119C4964"/>
    <w:multiLevelType w:val="hybridMultilevel"/>
    <w:tmpl w:val="7FC2B994"/>
    <w:lvl w:ilvl="0" w:tplc="F0244308">
      <w:start w:val="8"/>
      <w:numFmt w:val="decimal"/>
      <w:lvlText w:val="%1."/>
      <w:lvlJc w:val="left"/>
      <w:pPr>
        <w:ind w:left="415" w:hanging="341"/>
      </w:pPr>
      <w:rPr>
        <w:rFonts w:ascii="Arial" w:eastAsia="Arial" w:hAnsi="Arial" w:cs="Arial" w:hint="default"/>
        <w:spacing w:val="-31"/>
        <w:w w:val="91"/>
        <w:sz w:val="20"/>
        <w:szCs w:val="20"/>
      </w:rPr>
    </w:lvl>
    <w:lvl w:ilvl="1" w:tplc="F58CC4D4">
      <w:numFmt w:val="bullet"/>
      <w:lvlText w:val="•"/>
      <w:lvlJc w:val="left"/>
      <w:pPr>
        <w:ind w:left="1309" w:hanging="341"/>
      </w:pPr>
      <w:rPr>
        <w:rFonts w:hint="default"/>
      </w:rPr>
    </w:lvl>
    <w:lvl w:ilvl="2" w:tplc="A706183A">
      <w:numFmt w:val="bullet"/>
      <w:lvlText w:val="•"/>
      <w:lvlJc w:val="left"/>
      <w:pPr>
        <w:ind w:left="2198" w:hanging="341"/>
      </w:pPr>
      <w:rPr>
        <w:rFonts w:hint="default"/>
      </w:rPr>
    </w:lvl>
    <w:lvl w:ilvl="3" w:tplc="AFBAE82E">
      <w:numFmt w:val="bullet"/>
      <w:lvlText w:val="•"/>
      <w:lvlJc w:val="left"/>
      <w:pPr>
        <w:ind w:left="3087" w:hanging="341"/>
      </w:pPr>
      <w:rPr>
        <w:rFonts w:hint="default"/>
      </w:rPr>
    </w:lvl>
    <w:lvl w:ilvl="4" w:tplc="D9B82022">
      <w:numFmt w:val="bullet"/>
      <w:lvlText w:val="•"/>
      <w:lvlJc w:val="left"/>
      <w:pPr>
        <w:ind w:left="3976" w:hanging="341"/>
      </w:pPr>
      <w:rPr>
        <w:rFonts w:hint="default"/>
      </w:rPr>
    </w:lvl>
    <w:lvl w:ilvl="5" w:tplc="178E0E96">
      <w:numFmt w:val="bullet"/>
      <w:lvlText w:val="•"/>
      <w:lvlJc w:val="left"/>
      <w:pPr>
        <w:ind w:left="4865" w:hanging="341"/>
      </w:pPr>
      <w:rPr>
        <w:rFonts w:hint="default"/>
      </w:rPr>
    </w:lvl>
    <w:lvl w:ilvl="6" w:tplc="E8441580">
      <w:numFmt w:val="bullet"/>
      <w:lvlText w:val="•"/>
      <w:lvlJc w:val="left"/>
      <w:pPr>
        <w:ind w:left="5754" w:hanging="341"/>
      </w:pPr>
      <w:rPr>
        <w:rFonts w:hint="default"/>
      </w:rPr>
    </w:lvl>
    <w:lvl w:ilvl="7" w:tplc="2CF29444">
      <w:numFmt w:val="bullet"/>
      <w:lvlText w:val="•"/>
      <w:lvlJc w:val="left"/>
      <w:pPr>
        <w:ind w:left="6643" w:hanging="341"/>
      </w:pPr>
      <w:rPr>
        <w:rFonts w:hint="default"/>
      </w:rPr>
    </w:lvl>
    <w:lvl w:ilvl="8" w:tplc="69B48F7C">
      <w:numFmt w:val="bullet"/>
      <w:lvlText w:val="•"/>
      <w:lvlJc w:val="left"/>
      <w:pPr>
        <w:ind w:left="7532" w:hanging="341"/>
      </w:pPr>
      <w:rPr>
        <w:rFonts w:hint="default"/>
      </w:rPr>
    </w:lvl>
  </w:abstractNum>
  <w:abstractNum w:abstractNumId="8">
    <w:nsid w:val="11E76E6B"/>
    <w:multiLevelType w:val="hybridMultilevel"/>
    <w:tmpl w:val="83A60C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13FE20C8"/>
    <w:multiLevelType w:val="hybridMultilevel"/>
    <w:tmpl w:val="7C44AB32"/>
    <w:lvl w:ilvl="0" w:tplc="0FB4B722">
      <w:start w:val="1"/>
      <w:numFmt w:val="decimal"/>
      <w:lvlText w:val="%1."/>
      <w:lvlJc w:val="left"/>
      <w:pPr>
        <w:ind w:left="516" w:hanging="224"/>
      </w:pPr>
      <w:rPr>
        <w:rFonts w:ascii="Arial Unicode MS" w:eastAsia="Arial Unicode MS" w:hAnsi="Arial Unicode MS" w:hint="default"/>
        <w:w w:val="100"/>
        <w:sz w:val="20"/>
        <w:szCs w:val="20"/>
      </w:rPr>
    </w:lvl>
    <w:lvl w:ilvl="1" w:tplc="00FAC2B8">
      <w:start w:val="1"/>
      <w:numFmt w:val="bullet"/>
      <w:lvlText w:val="•"/>
      <w:lvlJc w:val="left"/>
      <w:pPr>
        <w:ind w:left="1419" w:hanging="224"/>
      </w:pPr>
      <w:rPr>
        <w:rFonts w:hint="default"/>
      </w:rPr>
    </w:lvl>
    <w:lvl w:ilvl="2" w:tplc="973C56FE">
      <w:start w:val="1"/>
      <w:numFmt w:val="bullet"/>
      <w:lvlText w:val="•"/>
      <w:lvlJc w:val="left"/>
      <w:pPr>
        <w:ind w:left="2318" w:hanging="224"/>
      </w:pPr>
      <w:rPr>
        <w:rFonts w:hint="default"/>
      </w:rPr>
    </w:lvl>
    <w:lvl w:ilvl="3" w:tplc="B608F154">
      <w:start w:val="1"/>
      <w:numFmt w:val="bullet"/>
      <w:lvlText w:val="•"/>
      <w:lvlJc w:val="left"/>
      <w:pPr>
        <w:ind w:left="3217" w:hanging="224"/>
      </w:pPr>
      <w:rPr>
        <w:rFonts w:hint="default"/>
      </w:rPr>
    </w:lvl>
    <w:lvl w:ilvl="4" w:tplc="BCF233F4">
      <w:start w:val="1"/>
      <w:numFmt w:val="bullet"/>
      <w:lvlText w:val="•"/>
      <w:lvlJc w:val="left"/>
      <w:pPr>
        <w:ind w:left="4116" w:hanging="224"/>
      </w:pPr>
      <w:rPr>
        <w:rFonts w:hint="default"/>
      </w:rPr>
    </w:lvl>
    <w:lvl w:ilvl="5" w:tplc="A104AF02">
      <w:start w:val="1"/>
      <w:numFmt w:val="bullet"/>
      <w:lvlText w:val="•"/>
      <w:lvlJc w:val="left"/>
      <w:pPr>
        <w:ind w:left="5016" w:hanging="224"/>
      </w:pPr>
      <w:rPr>
        <w:rFonts w:hint="default"/>
      </w:rPr>
    </w:lvl>
    <w:lvl w:ilvl="6" w:tplc="80629D28">
      <w:start w:val="1"/>
      <w:numFmt w:val="bullet"/>
      <w:lvlText w:val="•"/>
      <w:lvlJc w:val="left"/>
      <w:pPr>
        <w:ind w:left="5915" w:hanging="224"/>
      </w:pPr>
      <w:rPr>
        <w:rFonts w:hint="default"/>
      </w:rPr>
    </w:lvl>
    <w:lvl w:ilvl="7" w:tplc="6EC02330">
      <w:start w:val="1"/>
      <w:numFmt w:val="bullet"/>
      <w:lvlText w:val="•"/>
      <w:lvlJc w:val="left"/>
      <w:pPr>
        <w:ind w:left="6814" w:hanging="224"/>
      </w:pPr>
      <w:rPr>
        <w:rFonts w:hint="default"/>
      </w:rPr>
    </w:lvl>
    <w:lvl w:ilvl="8" w:tplc="6EBCB07E">
      <w:start w:val="1"/>
      <w:numFmt w:val="bullet"/>
      <w:lvlText w:val="•"/>
      <w:lvlJc w:val="left"/>
      <w:pPr>
        <w:ind w:left="7713" w:hanging="224"/>
      </w:pPr>
      <w:rPr>
        <w:rFonts w:hint="default"/>
      </w:rPr>
    </w:lvl>
  </w:abstractNum>
  <w:abstractNum w:abstractNumId="10">
    <w:nsid w:val="1E1A7E91"/>
    <w:multiLevelType w:val="hybridMultilevel"/>
    <w:tmpl w:val="B51435F0"/>
    <w:lvl w:ilvl="0" w:tplc="B582B286">
      <w:start w:val="1"/>
      <w:numFmt w:val="decimal"/>
      <w:lvlText w:val="%1."/>
      <w:lvlJc w:val="left"/>
      <w:pPr>
        <w:ind w:left="415" w:hanging="341"/>
      </w:pPr>
      <w:rPr>
        <w:rFonts w:ascii="Arial" w:eastAsia="Arial" w:hAnsi="Arial" w:cs="Arial" w:hint="default"/>
        <w:spacing w:val="-20"/>
        <w:w w:val="99"/>
        <w:sz w:val="20"/>
        <w:szCs w:val="20"/>
      </w:rPr>
    </w:lvl>
    <w:lvl w:ilvl="1" w:tplc="378EA744">
      <w:numFmt w:val="bullet"/>
      <w:lvlText w:val="•"/>
      <w:lvlJc w:val="left"/>
      <w:pPr>
        <w:ind w:left="1309" w:hanging="341"/>
      </w:pPr>
      <w:rPr>
        <w:rFonts w:hint="default"/>
      </w:rPr>
    </w:lvl>
    <w:lvl w:ilvl="2" w:tplc="66CE74C2">
      <w:numFmt w:val="bullet"/>
      <w:lvlText w:val="•"/>
      <w:lvlJc w:val="left"/>
      <w:pPr>
        <w:ind w:left="2198" w:hanging="341"/>
      </w:pPr>
      <w:rPr>
        <w:rFonts w:hint="default"/>
      </w:rPr>
    </w:lvl>
    <w:lvl w:ilvl="3" w:tplc="D1B24202">
      <w:numFmt w:val="bullet"/>
      <w:lvlText w:val="•"/>
      <w:lvlJc w:val="left"/>
      <w:pPr>
        <w:ind w:left="3087" w:hanging="341"/>
      </w:pPr>
      <w:rPr>
        <w:rFonts w:hint="default"/>
      </w:rPr>
    </w:lvl>
    <w:lvl w:ilvl="4" w:tplc="ABA8FB54">
      <w:numFmt w:val="bullet"/>
      <w:lvlText w:val="•"/>
      <w:lvlJc w:val="left"/>
      <w:pPr>
        <w:ind w:left="3976" w:hanging="341"/>
      </w:pPr>
      <w:rPr>
        <w:rFonts w:hint="default"/>
      </w:rPr>
    </w:lvl>
    <w:lvl w:ilvl="5" w:tplc="537EA05A">
      <w:numFmt w:val="bullet"/>
      <w:lvlText w:val="•"/>
      <w:lvlJc w:val="left"/>
      <w:pPr>
        <w:ind w:left="4865" w:hanging="341"/>
      </w:pPr>
      <w:rPr>
        <w:rFonts w:hint="default"/>
      </w:rPr>
    </w:lvl>
    <w:lvl w:ilvl="6" w:tplc="235E5452">
      <w:numFmt w:val="bullet"/>
      <w:lvlText w:val="•"/>
      <w:lvlJc w:val="left"/>
      <w:pPr>
        <w:ind w:left="5754" w:hanging="341"/>
      </w:pPr>
      <w:rPr>
        <w:rFonts w:hint="default"/>
      </w:rPr>
    </w:lvl>
    <w:lvl w:ilvl="7" w:tplc="3B769D90">
      <w:numFmt w:val="bullet"/>
      <w:lvlText w:val="•"/>
      <w:lvlJc w:val="left"/>
      <w:pPr>
        <w:ind w:left="6643" w:hanging="341"/>
      </w:pPr>
      <w:rPr>
        <w:rFonts w:hint="default"/>
      </w:rPr>
    </w:lvl>
    <w:lvl w:ilvl="8" w:tplc="12E89C0E">
      <w:numFmt w:val="bullet"/>
      <w:lvlText w:val="•"/>
      <w:lvlJc w:val="left"/>
      <w:pPr>
        <w:ind w:left="7532" w:hanging="341"/>
      </w:pPr>
      <w:rPr>
        <w:rFonts w:hint="default"/>
      </w:rPr>
    </w:lvl>
  </w:abstractNum>
  <w:abstractNum w:abstractNumId="11">
    <w:nsid w:val="23356DE3"/>
    <w:multiLevelType w:val="hybridMultilevel"/>
    <w:tmpl w:val="EA3A5760"/>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2">
    <w:nsid w:val="269A270C"/>
    <w:multiLevelType w:val="hybridMultilevel"/>
    <w:tmpl w:val="D78A4932"/>
    <w:lvl w:ilvl="0" w:tplc="6226AA7E">
      <w:start w:val="1"/>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13">
    <w:nsid w:val="26B64AD2"/>
    <w:multiLevelType w:val="hybridMultilevel"/>
    <w:tmpl w:val="361EA1C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27017E21"/>
    <w:multiLevelType w:val="hybridMultilevel"/>
    <w:tmpl w:val="3A34310E"/>
    <w:lvl w:ilvl="0" w:tplc="778CB320">
      <w:start w:val="1"/>
      <w:numFmt w:val="decimal"/>
      <w:lvlText w:val="%1."/>
      <w:lvlJc w:val="left"/>
      <w:pPr>
        <w:ind w:left="516" w:hanging="224"/>
        <w:jc w:val="right"/>
      </w:pPr>
      <w:rPr>
        <w:rFonts w:ascii="Arial Unicode MS" w:eastAsia="Arial Unicode MS" w:hAnsi="Arial Unicode MS" w:hint="default"/>
        <w:w w:val="100"/>
        <w:sz w:val="20"/>
        <w:szCs w:val="20"/>
      </w:rPr>
    </w:lvl>
    <w:lvl w:ilvl="1" w:tplc="49C20B9C">
      <w:start w:val="1"/>
      <w:numFmt w:val="bullet"/>
      <w:lvlText w:val="•"/>
      <w:lvlJc w:val="left"/>
      <w:pPr>
        <w:ind w:left="1419" w:hanging="224"/>
      </w:pPr>
      <w:rPr>
        <w:rFonts w:hint="default"/>
      </w:rPr>
    </w:lvl>
    <w:lvl w:ilvl="2" w:tplc="B5062A88">
      <w:start w:val="1"/>
      <w:numFmt w:val="bullet"/>
      <w:lvlText w:val="•"/>
      <w:lvlJc w:val="left"/>
      <w:pPr>
        <w:ind w:left="2318" w:hanging="224"/>
      </w:pPr>
      <w:rPr>
        <w:rFonts w:hint="default"/>
      </w:rPr>
    </w:lvl>
    <w:lvl w:ilvl="3" w:tplc="27AAFE5E">
      <w:start w:val="1"/>
      <w:numFmt w:val="bullet"/>
      <w:lvlText w:val="•"/>
      <w:lvlJc w:val="left"/>
      <w:pPr>
        <w:ind w:left="3217" w:hanging="224"/>
      </w:pPr>
      <w:rPr>
        <w:rFonts w:hint="default"/>
      </w:rPr>
    </w:lvl>
    <w:lvl w:ilvl="4" w:tplc="1EC85258">
      <w:start w:val="1"/>
      <w:numFmt w:val="bullet"/>
      <w:lvlText w:val="•"/>
      <w:lvlJc w:val="left"/>
      <w:pPr>
        <w:ind w:left="4116" w:hanging="224"/>
      </w:pPr>
      <w:rPr>
        <w:rFonts w:hint="default"/>
      </w:rPr>
    </w:lvl>
    <w:lvl w:ilvl="5" w:tplc="61E04EFE">
      <w:start w:val="1"/>
      <w:numFmt w:val="bullet"/>
      <w:lvlText w:val="•"/>
      <w:lvlJc w:val="left"/>
      <w:pPr>
        <w:ind w:left="5016" w:hanging="224"/>
      </w:pPr>
      <w:rPr>
        <w:rFonts w:hint="default"/>
      </w:rPr>
    </w:lvl>
    <w:lvl w:ilvl="6" w:tplc="DCECC262">
      <w:start w:val="1"/>
      <w:numFmt w:val="bullet"/>
      <w:lvlText w:val="•"/>
      <w:lvlJc w:val="left"/>
      <w:pPr>
        <w:ind w:left="5915" w:hanging="224"/>
      </w:pPr>
      <w:rPr>
        <w:rFonts w:hint="default"/>
      </w:rPr>
    </w:lvl>
    <w:lvl w:ilvl="7" w:tplc="9E6AD8B0">
      <w:start w:val="1"/>
      <w:numFmt w:val="bullet"/>
      <w:lvlText w:val="•"/>
      <w:lvlJc w:val="left"/>
      <w:pPr>
        <w:ind w:left="6814" w:hanging="224"/>
      </w:pPr>
      <w:rPr>
        <w:rFonts w:hint="default"/>
      </w:rPr>
    </w:lvl>
    <w:lvl w:ilvl="8" w:tplc="82CC6C7C">
      <w:start w:val="1"/>
      <w:numFmt w:val="bullet"/>
      <w:lvlText w:val="•"/>
      <w:lvlJc w:val="left"/>
      <w:pPr>
        <w:ind w:left="7713" w:hanging="224"/>
      </w:pPr>
      <w:rPr>
        <w:rFonts w:hint="default"/>
      </w:rPr>
    </w:lvl>
  </w:abstractNum>
  <w:abstractNum w:abstractNumId="15">
    <w:nsid w:val="289A6109"/>
    <w:multiLevelType w:val="hybridMultilevel"/>
    <w:tmpl w:val="33827922"/>
    <w:lvl w:ilvl="0" w:tplc="6226AA7E">
      <w:start w:val="1"/>
      <w:numFmt w:val="bullet"/>
      <w:lvlText w:val="-"/>
      <w:lvlJc w:val="left"/>
      <w:pPr>
        <w:tabs>
          <w:tab w:val="num" w:pos="493"/>
        </w:tabs>
        <w:ind w:left="493" w:hanging="360"/>
      </w:pPr>
      <w:rPr>
        <w:sz w:val="16"/>
      </w:rPr>
    </w:lvl>
    <w:lvl w:ilvl="1" w:tplc="04070003">
      <w:start w:val="1"/>
      <w:numFmt w:val="bullet"/>
      <w:lvlText w:val="-"/>
      <w:lvlJc w:val="left"/>
      <w:pPr>
        <w:tabs>
          <w:tab w:val="num" w:pos="1213"/>
        </w:tabs>
        <w:ind w:left="1213" w:hanging="360"/>
      </w:pPr>
      <w:rPr>
        <w:sz w:val="16"/>
      </w:rPr>
    </w:lvl>
    <w:lvl w:ilvl="2" w:tplc="04070005" w:tentative="1">
      <w:start w:val="1"/>
      <w:numFmt w:val="bullet"/>
      <w:lvlText w:val=""/>
      <w:lvlJc w:val="left"/>
      <w:pPr>
        <w:tabs>
          <w:tab w:val="num" w:pos="1933"/>
        </w:tabs>
        <w:ind w:left="1933" w:hanging="360"/>
      </w:pPr>
      <w:rPr>
        <w:rFonts w:ascii="Wingdings" w:hAnsi="Wingdings" w:hint="default"/>
      </w:rPr>
    </w:lvl>
    <w:lvl w:ilvl="3" w:tplc="04070001" w:tentative="1">
      <w:start w:val="1"/>
      <w:numFmt w:val="bullet"/>
      <w:lvlText w:val=""/>
      <w:lvlJc w:val="left"/>
      <w:pPr>
        <w:tabs>
          <w:tab w:val="num" w:pos="2653"/>
        </w:tabs>
        <w:ind w:left="2653" w:hanging="360"/>
      </w:pPr>
      <w:rPr>
        <w:rFonts w:ascii="Symbol" w:hAnsi="Symbol" w:hint="default"/>
      </w:rPr>
    </w:lvl>
    <w:lvl w:ilvl="4" w:tplc="04070003" w:tentative="1">
      <w:start w:val="1"/>
      <w:numFmt w:val="bullet"/>
      <w:lvlText w:val="o"/>
      <w:lvlJc w:val="left"/>
      <w:pPr>
        <w:tabs>
          <w:tab w:val="num" w:pos="3373"/>
        </w:tabs>
        <w:ind w:left="3373" w:hanging="360"/>
      </w:pPr>
      <w:rPr>
        <w:rFonts w:ascii="Courier New" w:hAnsi="Courier New" w:hint="default"/>
      </w:rPr>
    </w:lvl>
    <w:lvl w:ilvl="5" w:tplc="04070005" w:tentative="1">
      <w:start w:val="1"/>
      <w:numFmt w:val="bullet"/>
      <w:lvlText w:val=""/>
      <w:lvlJc w:val="left"/>
      <w:pPr>
        <w:tabs>
          <w:tab w:val="num" w:pos="4093"/>
        </w:tabs>
        <w:ind w:left="4093" w:hanging="360"/>
      </w:pPr>
      <w:rPr>
        <w:rFonts w:ascii="Wingdings" w:hAnsi="Wingdings" w:hint="default"/>
      </w:rPr>
    </w:lvl>
    <w:lvl w:ilvl="6" w:tplc="04070001" w:tentative="1">
      <w:start w:val="1"/>
      <w:numFmt w:val="bullet"/>
      <w:lvlText w:val=""/>
      <w:lvlJc w:val="left"/>
      <w:pPr>
        <w:tabs>
          <w:tab w:val="num" w:pos="4813"/>
        </w:tabs>
        <w:ind w:left="4813" w:hanging="360"/>
      </w:pPr>
      <w:rPr>
        <w:rFonts w:ascii="Symbol" w:hAnsi="Symbol" w:hint="default"/>
      </w:rPr>
    </w:lvl>
    <w:lvl w:ilvl="7" w:tplc="04070003" w:tentative="1">
      <w:start w:val="1"/>
      <w:numFmt w:val="bullet"/>
      <w:lvlText w:val="o"/>
      <w:lvlJc w:val="left"/>
      <w:pPr>
        <w:tabs>
          <w:tab w:val="num" w:pos="5533"/>
        </w:tabs>
        <w:ind w:left="5533" w:hanging="360"/>
      </w:pPr>
      <w:rPr>
        <w:rFonts w:ascii="Courier New" w:hAnsi="Courier New" w:hint="default"/>
      </w:rPr>
    </w:lvl>
    <w:lvl w:ilvl="8" w:tplc="04070005" w:tentative="1">
      <w:start w:val="1"/>
      <w:numFmt w:val="bullet"/>
      <w:lvlText w:val=""/>
      <w:lvlJc w:val="left"/>
      <w:pPr>
        <w:tabs>
          <w:tab w:val="num" w:pos="6253"/>
        </w:tabs>
        <w:ind w:left="6253" w:hanging="360"/>
      </w:pPr>
      <w:rPr>
        <w:rFonts w:ascii="Wingdings" w:hAnsi="Wingdings" w:hint="default"/>
      </w:rPr>
    </w:lvl>
  </w:abstractNum>
  <w:abstractNum w:abstractNumId="16">
    <w:nsid w:val="31111C61"/>
    <w:multiLevelType w:val="hybridMultilevel"/>
    <w:tmpl w:val="8C4EF1E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33A74E03"/>
    <w:multiLevelType w:val="hybridMultilevel"/>
    <w:tmpl w:val="0E926FBE"/>
    <w:lvl w:ilvl="0" w:tplc="6226AA7E">
      <w:start w:val="23"/>
      <w:numFmt w:val="bullet"/>
      <w:lvlText w:val=""/>
      <w:lvlJc w:val="left"/>
      <w:pPr>
        <w:ind w:left="720" w:hanging="360"/>
      </w:pPr>
      <w:rPr>
        <w:rFonts w:ascii="Wingdings" w:eastAsia="Times New Roman" w:hAnsi="Wingding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cs="Times New Roman" w:hint="default"/>
      </w:rPr>
    </w:lvl>
    <w:lvl w:ilvl="3" w:tplc="04070001">
      <w:start w:val="1"/>
      <w:numFmt w:val="bullet"/>
      <w:lvlText w:val=""/>
      <w:lvlJc w:val="left"/>
      <w:pPr>
        <w:ind w:left="2880" w:hanging="360"/>
      </w:pPr>
      <w:rPr>
        <w:rFonts w:ascii="Symbol" w:hAnsi="Symbol" w:cs="Times New Roman"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cs="Times New Roman" w:hint="default"/>
      </w:rPr>
    </w:lvl>
    <w:lvl w:ilvl="6" w:tplc="04070001">
      <w:start w:val="1"/>
      <w:numFmt w:val="bullet"/>
      <w:lvlText w:val=""/>
      <w:lvlJc w:val="left"/>
      <w:pPr>
        <w:ind w:left="5040" w:hanging="360"/>
      </w:pPr>
      <w:rPr>
        <w:rFonts w:ascii="Symbol" w:hAnsi="Symbol" w:cs="Times New Roman"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cs="Times New Roman" w:hint="default"/>
      </w:rPr>
    </w:lvl>
  </w:abstractNum>
  <w:abstractNum w:abstractNumId="18">
    <w:nsid w:val="33E93A45"/>
    <w:multiLevelType w:val="hybridMultilevel"/>
    <w:tmpl w:val="48F8C256"/>
    <w:lvl w:ilvl="0" w:tplc="6226AA7E">
      <w:start w:val="1"/>
      <w:numFmt w:val="bullet"/>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9">
    <w:nsid w:val="364525E4"/>
    <w:multiLevelType w:val="hybridMultilevel"/>
    <w:tmpl w:val="ABC8AF2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40EA1D7D"/>
    <w:multiLevelType w:val="multilevel"/>
    <w:tmpl w:val="0D1096E8"/>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43D169A5"/>
    <w:multiLevelType w:val="hybridMultilevel"/>
    <w:tmpl w:val="56E4D7B2"/>
    <w:lvl w:ilvl="0" w:tplc="6226AA7E">
      <w:start w:val="1"/>
      <w:numFmt w:val="bullet"/>
      <w:lvlText w:val="-"/>
      <w:lvlJc w:val="left"/>
      <w:pPr>
        <w:tabs>
          <w:tab w:val="num" w:pos="587"/>
        </w:tabs>
        <w:ind w:left="587" w:hanging="360"/>
      </w:pPr>
      <w:rPr>
        <w:sz w:val="16"/>
      </w:rPr>
    </w:lvl>
    <w:lvl w:ilvl="1" w:tplc="04070003" w:tentative="1">
      <w:start w:val="1"/>
      <w:numFmt w:val="bullet"/>
      <w:lvlText w:val="o"/>
      <w:lvlJc w:val="left"/>
      <w:pPr>
        <w:tabs>
          <w:tab w:val="num" w:pos="1307"/>
        </w:tabs>
        <w:ind w:left="1307" w:hanging="360"/>
      </w:pPr>
      <w:rPr>
        <w:rFonts w:ascii="Courier New" w:hAnsi="Courier New" w:hint="default"/>
      </w:rPr>
    </w:lvl>
    <w:lvl w:ilvl="2" w:tplc="04070005" w:tentative="1">
      <w:start w:val="1"/>
      <w:numFmt w:val="bullet"/>
      <w:lvlText w:val=""/>
      <w:lvlJc w:val="left"/>
      <w:pPr>
        <w:tabs>
          <w:tab w:val="num" w:pos="2027"/>
        </w:tabs>
        <w:ind w:left="2027" w:hanging="360"/>
      </w:pPr>
      <w:rPr>
        <w:rFonts w:ascii="Wingdings" w:hAnsi="Wingdings" w:hint="default"/>
      </w:rPr>
    </w:lvl>
    <w:lvl w:ilvl="3" w:tplc="04070001" w:tentative="1">
      <w:start w:val="1"/>
      <w:numFmt w:val="bullet"/>
      <w:lvlText w:val=""/>
      <w:lvlJc w:val="left"/>
      <w:pPr>
        <w:tabs>
          <w:tab w:val="num" w:pos="2747"/>
        </w:tabs>
        <w:ind w:left="2747" w:hanging="360"/>
      </w:pPr>
      <w:rPr>
        <w:rFonts w:ascii="Symbol" w:hAnsi="Symbol" w:hint="default"/>
      </w:rPr>
    </w:lvl>
    <w:lvl w:ilvl="4" w:tplc="04070003" w:tentative="1">
      <w:start w:val="1"/>
      <w:numFmt w:val="bullet"/>
      <w:lvlText w:val="o"/>
      <w:lvlJc w:val="left"/>
      <w:pPr>
        <w:tabs>
          <w:tab w:val="num" w:pos="3467"/>
        </w:tabs>
        <w:ind w:left="3467" w:hanging="360"/>
      </w:pPr>
      <w:rPr>
        <w:rFonts w:ascii="Courier New" w:hAnsi="Courier New" w:hint="default"/>
      </w:rPr>
    </w:lvl>
    <w:lvl w:ilvl="5" w:tplc="04070005" w:tentative="1">
      <w:start w:val="1"/>
      <w:numFmt w:val="bullet"/>
      <w:lvlText w:val=""/>
      <w:lvlJc w:val="left"/>
      <w:pPr>
        <w:tabs>
          <w:tab w:val="num" w:pos="4187"/>
        </w:tabs>
        <w:ind w:left="4187" w:hanging="360"/>
      </w:pPr>
      <w:rPr>
        <w:rFonts w:ascii="Wingdings" w:hAnsi="Wingdings" w:hint="default"/>
      </w:rPr>
    </w:lvl>
    <w:lvl w:ilvl="6" w:tplc="04070001" w:tentative="1">
      <w:start w:val="1"/>
      <w:numFmt w:val="bullet"/>
      <w:lvlText w:val=""/>
      <w:lvlJc w:val="left"/>
      <w:pPr>
        <w:tabs>
          <w:tab w:val="num" w:pos="4907"/>
        </w:tabs>
        <w:ind w:left="4907" w:hanging="360"/>
      </w:pPr>
      <w:rPr>
        <w:rFonts w:ascii="Symbol" w:hAnsi="Symbol" w:hint="default"/>
      </w:rPr>
    </w:lvl>
    <w:lvl w:ilvl="7" w:tplc="04070003" w:tentative="1">
      <w:start w:val="1"/>
      <w:numFmt w:val="bullet"/>
      <w:lvlText w:val="o"/>
      <w:lvlJc w:val="left"/>
      <w:pPr>
        <w:tabs>
          <w:tab w:val="num" w:pos="5627"/>
        </w:tabs>
        <w:ind w:left="5627" w:hanging="360"/>
      </w:pPr>
      <w:rPr>
        <w:rFonts w:ascii="Courier New" w:hAnsi="Courier New" w:hint="default"/>
      </w:rPr>
    </w:lvl>
    <w:lvl w:ilvl="8" w:tplc="04070005" w:tentative="1">
      <w:start w:val="1"/>
      <w:numFmt w:val="bullet"/>
      <w:lvlText w:val=""/>
      <w:lvlJc w:val="left"/>
      <w:pPr>
        <w:tabs>
          <w:tab w:val="num" w:pos="6347"/>
        </w:tabs>
        <w:ind w:left="6347" w:hanging="360"/>
      </w:pPr>
      <w:rPr>
        <w:rFonts w:ascii="Wingdings" w:hAnsi="Wingdings" w:hint="default"/>
      </w:rPr>
    </w:lvl>
  </w:abstractNum>
  <w:abstractNum w:abstractNumId="22">
    <w:nsid w:val="44E12021"/>
    <w:multiLevelType w:val="hybridMultilevel"/>
    <w:tmpl w:val="ADBA411A"/>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3">
    <w:nsid w:val="46224A8B"/>
    <w:multiLevelType w:val="multilevel"/>
    <w:tmpl w:val="E16C7134"/>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nsid w:val="463D5910"/>
    <w:multiLevelType w:val="hybridMultilevel"/>
    <w:tmpl w:val="F298506E"/>
    <w:lvl w:ilvl="0" w:tplc="6226AA7E">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5">
    <w:nsid w:val="4AB8370C"/>
    <w:multiLevelType w:val="hybridMultilevel"/>
    <w:tmpl w:val="0ECC11D0"/>
    <w:lvl w:ilvl="0" w:tplc="04070007">
      <w:start w:val="1"/>
      <w:numFmt w:val="bullet"/>
      <w:lvlText w:val="-"/>
      <w:lvlJc w:val="left"/>
      <w:pPr>
        <w:tabs>
          <w:tab w:val="num" w:pos="720"/>
        </w:tabs>
        <w:ind w:left="720" w:hanging="360"/>
      </w:pPr>
      <w:rPr>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nsid w:val="4DF2049D"/>
    <w:multiLevelType w:val="hybridMultilevel"/>
    <w:tmpl w:val="ADA874D4"/>
    <w:lvl w:ilvl="0" w:tplc="1B525B30">
      <w:start w:val="3"/>
      <w:numFmt w:val="bullet"/>
      <w:lvlText w:val=""/>
      <w:lvlJc w:val="left"/>
      <w:pPr>
        <w:ind w:left="354" w:hanging="360"/>
      </w:pPr>
      <w:rPr>
        <w:rFonts w:ascii="Wingdings" w:eastAsia="Times New Roman" w:hAnsi="Wingdings" w:hint="default"/>
      </w:rPr>
    </w:lvl>
    <w:lvl w:ilvl="1" w:tplc="04070003">
      <w:start w:val="1"/>
      <w:numFmt w:val="bullet"/>
      <w:lvlText w:val="o"/>
      <w:lvlJc w:val="left"/>
      <w:pPr>
        <w:ind w:left="1074" w:hanging="360"/>
      </w:pPr>
      <w:rPr>
        <w:rFonts w:ascii="Courier New" w:hAnsi="Courier New" w:cs="Courier New" w:hint="default"/>
      </w:rPr>
    </w:lvl>
    <w:lvl w:ilvl="2" w:tplc="04070005">
      <w:start w:val="1"/>
      <w:numFmt w:val="bullet"/>
      <w:lvlText w:val=""/>
      <w:lvlJc w:val="left"/>
      <w:pPr>
        <w:ind w:left="1794" w:hanging="360"/>
      </w:pPr>
      <w:rPr>
        <w:rFonts w:ascii="Wingdings" w:hAnsi="Wingdings" w:cs="Times New Roman" w:hint="default"/>
      </w:rPr>
    </w:lvl>
    <w:lvl w:ilvl="3" w:tplc="04070001">
      <w:start w:val="1"/>
      <w:numFmt w:val="bullet"/>
      <w:lvlText w:val=""/>
      <w:lvlJc w:val="left"/>
      <w:pPr>
        <w:ind w:left="2514" w:hanging="360"/>
      </w:pPr>
      <w:rPr>
        <w:rFonts w:ascii="Symbol" w:hAnsi="Symbol" w:cs="Times New Roman" w:hint="default"/>
      </w:rPr>
    </w:lvl>
    <w:lvl w:ilvl="4" w:tplc="04070003">
      <w:start w:val="1"/>
      <w:numFmt w:val="bullet"/>
      <w:lvlText w:val="o"/>
      <w:lvlJc w:val="left"/>
      <w:pPr>
        <w:ind w:left="3234" w:hanging="360"/>
      </w:pPr>
      <w:rPr>
        <w:rFonts w:ascii="Courier New" w:hAnsi="Courier New" w:cs="Courier New" w:hint="default"/>
      </w:rPr>
    </w:lvl>
    <w:lvl w:ilvl="5" w:tplc="04070005">
      <w:start w:val="1"/>
      <w:numFmt w:val="bullet"/>
      <w:lvlText w:val=""/>
      <w:lvlJc w:val="left"/>
      <w:pPr>
        <w:ind w:left="3954" w:hanging="360"/>
      </w:pPr>
      <w:rPr>
        <w:rFonts w:ascii="Wingdings" w:hAnsi="Wingdings" w:cs="Times New Roman" w:hint="default"/>
      </w:rPr>
    </w:lvl>
    <w:lvl w:ilvl="6" w:tplc="04070001">
      <w:start w:val="1"/>
      <w:numFmt w:val="bullet"/>
      <w:lvlText w:val=""/>
      <w:lvlJc w:val="left"/>
      <w:pPr>
        <w:ind w:left="4674" w:hanging="360"/>
      </w:pPr>
      <w:rPr>
        <w:rFonts w:ascii="Symbol" w:hAnsi="Symbol" w:cs="Times New Roman" w:hint="default"/>
      </w:rPr>
    </w:lvl>
    <w:lvl w:ilvl="7" w:tplc="04070003">
      <w:start w:val="1"/>
      <w:numFmt w:val="bullet"/>
      <w:lvlText w:val="o"/>
      <w:lvlJc w:val="left"/>
      <w:pPr>
        <w:ind w:left="5394" w:hanging="360"/>
      </w:pPr>
      <w:rPr>
        <w:rFonts w:ascii="Courier New" w:hAnsi="Courier New" w:cs="Courier New" w:hint="default"/>
      </w:rPr>
    </w:lvl>
    <w:lvl w:ilvl="8" w:tplc="04070005">
      <w:start w:val="1"/>
      <w:numFmt w:val="bullet"/>
      <w:lvlText w:val=""/>
      <w:lvlJc w:val="left"/>
      <w:pPr>
        <w:ind w:left="6114" w:hanging="360"/>
      </w:pPr>
      <w:rPr>
        <w:rFonts w:ascii="Wingdings" w:hAnsi="Wingdings" w:cs="Times New Roman" w:hint="default"/>
      </w:rPr>
    </w:lvl>
  </w:abstractNum>
  <w:abstractNum w:abstractNumId="27">
    <w:nsid w:val="52320C9D"/>
    <w:multiLevelType w:val="hybridMultilevel"/>
    <w:tmpl w:val="2E5628CA"/>
    <w:lvl w:ilvl="0" w:tplc="C8EA6654">
      <w:start w:val="1"/>
      <w:numFmt w:val="decimal"/>
      <w:lvlText w:val="(%1)"/>
      <w:lvlJc w:val="left"/>
      <w:pPr>
        <w:ind w:left="398" w:hanging="360"/>
      </w:pPr>
      <w:rPr>
        <w:rFonts w:hint="default"/>
      </w:rPr>
    </w:lvl>
    <w:lvl w:ilvl="1" w:tplc="04070019" w:tentative="1">
      <w:start w:val="1"/>
      <w:numFmt w:val="lowerLetter"/>
      <w:lvlText w:val="%2."/>
      <w:lvlJc w:val="left"/>
      <w:pPr>
        <w:ind w:left="1118" w:hanging="360"/>
      </w:pPr>
    </w:lvl>
    <w:lvl w:ilvl="2" w:tplc="0407001B" w:tentative="1">
      <w:start w:val="1"/>
      <w:numFmt w:val="lowerRoman"/>
      <w:lvlText w:val="%3."/>
      <w:lvlJc w:val="right"/>
      <w:pPr>
        <w:ind w:left="1838" w:hanging="180"/>
      </w:pPr>
    </w:lvl>
    <w:lvl w:ilvl="3" w:tplc="0407000F" w:tentative="1">
      <w:start w:val="1"/>
      <w:numFmt w:val="decimal"/>
      <w:lvlText w:val="%4."/>
      <w:lvlJc w:val="left"/>
      <w:pPr>
        <w:ind w:left="2558" w:hanging="360"/>
      </w:pPr>
    </w:lvl>
    <w:lvl w:ilvl="4" w:tplc="04070019" w:tentative="1">
      <w:start w:val="1"/>
      <w:numFmt w:val="lowerLetter"/>
      <w:lvlText w:val="%5."/>
      <w:lvlJc w:val="left"/>
      <w:pPr>
        <w:ind w:left="3278" w:hanging="360"/>
      </w:pPr>
    </w:lvl>
    <w:lvl w:ilvl="5" w:tplc="0407001B" w:tentative="1">
      <w:start w:val="1"/>
      <w:numFmt w:val="lowerRoman"/>
      <w:lvlText w:val="%6."/>
      <w:lvlJc w:val="right"/>
      <w:pPr>
        <w:ind w:left="3998" w:hanging="180"/>
      </w:pPr>
    </w:lvl>
    <w:lvl w:ilvl="6" w:tplc="0407000F" w:tentative="1">
      <w:start w:val="1"/>
      <w:numFmt w:val="decimal"/>
      <w:lvlText w:val="%7."/>
      <w:lvlJc w:val="left"/>
      <w:pPr>
        <w:ind w:left="4718" w:hanging="360"/>
      </w:pPr>
    </w:lvl>
    <w:lvl w:ilvl="7" w:tplc="04070019" w:tentative="1">
      <w:start w:val="1"/>
      <w:numFmt w:val="lowerLetter"/>
      <w:lvlText w:val="%8."/>
      <w:lvlJc w:val="left"/>
      <w:pPr>
        <w:ind w:left="5438" w:hanging="360"/>
      </w:pPr>
    </w:lvl>
    <w:lvl w:ilvl="8" w:tplc="0407001B" w:tentative="1">
      <w:start w:val="1"/>
      <w:numFmt w:val="lowerRoman"/>
      <w:lvlText w:val="%9."/>
      <w:lvlJc w:val="right"/>
      <w:pPr>
        <w:ind w:left="6158" w:hanging="180"/>
      </w:pPr>
    </w:lvl>
  </w:abstractNum>
  <w:abstractNum w:abstractNumId="28">
    <w:nsid w:val="52A55A60"/>
    <w:multiLevelType w:val="hybridMultilevel"/>
    <w:tmpl w:val="A61E4264"/>
    <w:lvl w:ilvl="0" w:tplc="688E98F6">
      <w:start w:val="1"/>
      <w:numFmt w:val="bullet"/>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29">
    <w:nsid w:val="54591CE9"/>
    <w:multiLevelType w:val="hybridMultilevel"/>
    <w:tmpl w:val="39AE553A"/>
    <w:lvl w:ilvl="0" w:tplc="3B1AB640">
      <w:start w:val="1"/>
      <w:numFmt w:val="decimal"/>
      <w:lvlText w:val="(%1)"/>
      <w:lvlJc w:val="left"/>
      <w:pPr>
        <w:ind w:left="398" w:hanging="360"/>
      </w:pPr>
      <w:rPr>
        <w:rFonts w:hint="default"/>
      </w:rPr>
    </w:lvl>
    <w:lvl w:ilvl="1" w:tplc="04070019" w:tentative="1">
      <w:start w:val="1"/>
      <w:numFmt w:val="lowerLetter"/>
      <w:lvlText w:val="%2."/>
      <w:lvlJc w:val="left"/>
      <w:pPr>
        <w:ind w:left="1118" w:hanging="360"/>
      </w:pPr>
    </w:lvl>
    <w:lvl w:ilvl="2" w:tplc="0407001B" w:tentative="1">
      <w:start w:val="1"/>
      <w:numFmt w:val="lowerRoman"/>
      <w:lvlText w:val="%3."/>
      <w:lvlJc w:val="right"/>
      <w:pPr>
        <w:ind w:left="1838" w:hanging="180"/>
      </w:pPr>
    </w:lvl>
    <w:lvl w:ilvl="3" w:tplc="0407000F" w:tentative="1">
      <w:start w:val="1"/>
      <w:numFmt w:val="decimal"/>
      <w:lvlText w:val="%4."/>
      <w:lvlJc w:val="left"/>
      <w:pPr>
        <w:ind w:left="2558" w:hanging="360"/>
      </w:pPr>
    </w:lvl>
    <w:lvl w:ilvl="4" w:tplc="04070019" w:tentative="1">
      <w:start w:val="1"/>
      <w:numFmt w:val="lowerLetter"/>
      <w:lvlText w:val="%5."/>
      <w:lvlJc w:val="left"/>
      <w:pPr>
        <w:ind w:left="3278" w:hanging="360"/>
      </w:pPr>
    </w:lvl>
    <w:lvl w:ilvl="5" w:tplc="0407001B" w:tentative="1">
      <w:start w:val="1"/>
      <w:numFmt w:val="lowerRoman"/>
      <w:lvlText w:val="%6."/>
      <w:lvlJc w:val="right"/>
      <w:pPr>
        <w:ind w:left="3998" w:hanging="180"/>
      </w:pPr>
    </w:lvl>
    <w:lvl w:ilvl="6" w:tplc="0407000F" w:tentative="1">
      <w:start w:val="1"/>
      <w:numFmt w:val="decimal"/>
      <w:lvlText w:val="%7."/>
      <w:lvlJc w:val="left"/>
      <w:pPr>
        <w:ind w:left="4718" w:hanging="360"/>
      </w:pPr>
    </w:lvl>
    <w:lvl w:ilvl="7" w:tplc="04070019" w:tentative="1">
      <w:start w:val="1"/>
      <w:numFmt w:val="lowerLetter"/>
      <w:lvlText w:val="%8."/>
      <w:lvlJc w:val="left"/>
      <w:pPr>
        <w:ind w:left="5438" w:hanging="360"/>
      </w:pPr>
    </w:lvl>
    <w:lvl w:ilvl="8" w:tplc="0407001B" w:tentative="1">
      <w:start w:val="1"/>
      <w:numFmt w:val="lowerRoman"/>
      <w:lvlText w:val="%9."/>
      <w:lvlJc w:val="right"/>
      <w:pPr>
        <w:ind w:left="6158" w:hanging="180"/>
      </w:pPr>
    </w:lvl>
  </w:abstractNum>
  <w:abstractNum w:abstractNumId="30">
    <w:nsid w:val="5A997AC3"/>
    <w:multiLevelType w:val="hybridMultilevel"/>
    <w:tmpl w:val="B4C6B618"/>
    <w:lvl w:ilvl="0" w:tplc="E814DC96">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1">
    <w:nsid w:val="5AFF2FFC"/>
    <w:multiLevelType w:val="hybridMultilevel"/>
    <w:tmpl w:val="1A907288"/>
    <w:lvl w:ilvl="0" w:tplc="2924B040">
      <w:start w:val="5"/>
      <w:numFmt w:val="decimal"/>
      <w:lvlText w:val="%1."/>
      <w:lvlJc w:val="left"/>
      <w:pPr>
        <w:ind w:left="415" w:hanging="341"/>
      </w:pPr>
      <w:rPr>
        <w:rFonts w:ascii="Arial" w:eastAsia="Arial" w:hAnsi="Arial" w:cs="Arial" w:hint="default"/>
        <w:spacing w:val="-15"/>
        <w:w w:val="91"/>
        <w:sz w:val="20"/>
        <w:szCs w:val="20"/>
      </w:rPr>
    </w:lvl>
    <w:lvl w:ilvl="1" w:tplc="34D06C1E">
      <w:numFmt w:val="bullet"/>
      <w:lvlText w:val="•"/>
      <w:lvlJc w:val="left"/>
      <w:pPr>
        <w:ind w:left="1309" w:hanging="341"/>
      </w:pPr>
      <w:rPr>
        <w:rFonts w:hint="default"/>
      </w:rPr>
    </w:lvl>
    <w:lvl w:ilvl="2" w:tplc="54FEE840">
      <w:numFmt w:val="bullet"/>
      <w:lvlText w:val="•"/>
      <w:lvlJc w:val="left"/>
      <w:pPr>
        <w:ind w:left="2198" w:hanging="341"/>
      </w:pPr>
      <w:rPr>
        <w:rFonts w:hint="default"/>
      </w:rPr>
    </w:lvl>
    <w:lvl w:ilvl="3" w:tplc="82CC5446">
      <w:numFmt w:val="bullet"/>
      <w:lvlText w:val="•"/>
      <w:lvlJc w:val="left"/>
      <w:pPr>
        <w:ind w:left="3087" w:hanging="341"/>
      </w:pPr>
      <w:rPr>
        <w:rFonts w:hint="default"/>
      </w:rPr>
    </w:lvl>
    <w:lvl w:ilvl="4" w:tplc="61A09844">
      <w:numFmt w:val="bullet"/>
      <w:lvlText w:val="•"/>
      <w:lvlJc w:val="left"/>
      <w:pPr>
        <w:ind w:left="3976" w:hanging="341"/>
      </w:pPr>
      <w:rPr>
        <w:rFonts w:hint="default"/>
      </w:rPr>
    </w:lvl>
    <w:lvl w:ilvl="5" w:tplc="06E6EFD4">
      <w:numFmt w:val="bullet"/>
      <w:lvlText w:val="•"/>
      <w:lvlJc w:val="left"/>
      <w:pPr>
        <w:ind w:left="4865" w:hanging="341"/>
      </w:pPr>
      <w:rPr>
        <w:rFonts w:hint="default"/>
      </w:rPr>
    </w:lvl>
    <w:lvl w:ilvl="6" w:tplc="243A1A4E">
      <w:numFmt w:val="bullet"/>
      <w:lvlText w:val="•"/>
      <w:lvlJc w:val="left"/>
      <w:pPr>
        <w:ind w:left="5754" w:hanging="341"/>
      </w:pPr>
      <w:rPr>
        <w:rFonts w:hint="default"/>
      </w:rPr>
    </w:lvl>
    <w:lvl w:ilvl="7" w:tplc="9AF40764">
      <w:numFmt w:val="bullet"/>
      <w:lvlText w:val="•"/>
      <w:lvlJc w:val="left"/>
      <w:pPr>
        <w:ind w:left="6643" w:hanging="341"/>
      </w:pPr>
      <w:rPr>
        <w:rFonts w:hint="default"/>
      </w:rPr>
    </w:lvl>
    <w:lvl w:ilvl="8" w:tplc="D7DA5654">
      <w:numFmt w:val="bullet"/>
      <w:lvlText w:val="•"/>
      <w:lvlJc w:val="left"/>
      <w:pPr>
        <w:ind w:left="7532" w:hanging="341"/>
      </w:pPr>
      <w:rPr>
        <w:rFonts w:hint="default"/>
      </w:rPr>
    </w:lvl>
  </w:abstractNum>
  <w:abstractNum w:abstractNumId="32">
    <w:nsid w:val="5C3C21C0"/>
    <w:multiLevelType w:val="hybridMultilevel"/>
    <w:tmpl w:val="C434960C"/>
    <w:lvl w:ilvl="0" w:tplc="F1CEFA06">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nsid w:val="5C685476"/>
    <w:multiLevelType w:val="hybridMultilevel"/>
    <w:tmpl w:val="FF2E127C"/>
    <w:lvl w:ilvl="0" w:tplc="8AF8F0A6">
      <w:start w:val="1"/>
      <w:numFmt w:val="decimal"/>
      <w:lvlText w:val="%1."/>
      <w:lvlJc w:val="left"/>
      <w:pPr>
        <w:ind w:left="415" w:hanging="341"/>
      </w:pPr>
      <w:rPr>
        <w:rFonts w:ascii="Arial" w:eastAsia="Arial" w:hAnsi="Arial" w:cs="Arial" w:hint="default"/>
        <w:spacing w:val="-20"/>
        <w:w w:val="99"/>
        <w:sz w:val="20"/>
        <w:szCs w:val="20"/>
      </w:rPr>
    </w:lvl>
    <w:lvl w:ilvl="1" w:tplc="A6048DF6">
      <w:numFmt w:val="bullet"/>
      <w:lvlText w:val="•"/>
      <w:lvlJc w:val="left"/>
      <w:pPr>
        <w:ind w:left="1311" w:hanging="341"/>
      </w:pPr>
      <w:rPr>
        <w:rFonts w:hint="default"/>
      </w:rPr>
    </w:lvl>
    <w:lvl w:ilvl="2" w:tplc="7ACA0334">
      <w:numFmt w:val="bullet"/>
      <w:lvlText w:val="•"/>
      <w:lvlJc w:val="left"/>
      <w:pPr>
        <w:ind w:left="2202" w:hanging="341"/>
      </w:pPr>
      <w:rPr>
        <w:rFonts w:hint="default"/>
      </w:rPr>
    </w:lvl>
    <w:lvl w:ilvl="3" w:tplc="33163404">
      <w:numFmt w:val="bullet"/>
      <w:lvlText w:val="•"/>
      <w:lvlJc w:val="left"/>
      <w:pPr>
        <w:ind w:left="3094" w:hanging="341"/>
      </w:pPr>
      <w:rPr>
        <w:rFonts w:hint="default"/>
      </w:rPr>
    </w:lvl>
    <w:lvl w:ilvl="4" w:tplc="01D81A1A">
      <w:numFmt w:val="bullet"/>
      <w:lvlText w:val="•"/>
      <w:lvlJc w:val="left"/>
      <w:pPr>
        <w:ind w:left="3985" w:hanging="341"/>
      </w:pPr>
      <w:rPr>
        <w:rFonts w:hint="default"/>
      </w:rPr>
    </w:lvl>
    <w:lvl w:ilvl="5" w:tplc="C270C72C">
      <w:numFmt w:val="bullet"/>
      <w:lvlText w:val="•"/>
      <w:lvlJc w:val="left"/>
      <w:pPr>
        <w:ind w:left="4877" w:hanging="341"/>
      </w:pPr>
      <w:rPr>
        <w:rFonts w:hint="default"/>
      </w:rPr>
    </w:lvl>
    <w:lvl w:ilvl="6" w:tplc="802A4EB0">
      <w:numFmt w:val="bullet"/>
      <w:lvlText w:val="•"/>
      <w:lvlJc w:val="left"/>
      <w:pPr>
        <w:ind w:left="5768" w:hanging="341"/>
      </w:pPr>
      <w:rPr>
        <w:rFonts w:hint="default"/>
      </w:rPr>
    </w:lvl>
    <w:lvl w:ilvl="7" w:tplc="2C90F71A">
      <w:numFmt w:val="bullet"/>
      <w:lvlText w:val="•"/>
      <w:lvlJc w:val="left"/>
      <w:pPr>
        <w:ind w:left="6660" w:hanging="341"/>
      </w:pPr>
      <w:rPr>
        <w:rFonts w:hint="default"/>
      </w:rPr>
    </w:lvl>
    <w:lvl w:ilvl="8" w:tplc="24F89FFC">
      <w:numFmt w:val="bullet"/>
      <w:lvlText w:val="•"/>
      <w:lvlJc w:val="left"/>
      <w:pPr>
        <w:ind w:left="7551" w:hanging="341"/>
      </w:pPr>
      <w:rPr>
        <w:rFonts w:hint="default"/>
      </w:rPr>
    </w:lvl>
  </w:abstractNum>
  <w:abstractNum w:abstractNumId="34">
    <w:nsid w:val="5CFB4930"/>
    <w:multiLevelType w:val="hybridMultilevel"/>
    <w:tmpl w:val="EF705648"/>
    <w:lvl w:ilvl="0" w:tplc="73480200">
      <w:start w:val="1"/>
      <w:numFmt w:val="decimal"/>
      <w:lvlText w:val="%1."/>
      <w:lvlJc w:val="left"/>
      <w:pPr>
        <w:ind w:left="639" w:hanging="224"/>
        <w:jc w:val="right"/>
      </w:pPr>
      <w:rPr>
        <w:rFonts w:ascii="Arial Unicode MS" w:eastAsia="Arial Unicode MS" w:hAnsi="Arial Unicode MS" w:hint="default"/>
        <w:w w:val="100"/>
        <w:sz w:val="20"/>
        <w:szCs w:val="20"/>
      </w:rPr>
    </w:lvl>
    <w:lvl w:ilvl="1" w:tplc="39D63BC6">
      <w:start w:val="1"/>
      <w:numFmt w:val="bullet"/>
      <w:lvlText w:val="•"/>
      <w:lvlJc w:val="left"/>
      <w:pPr>
        <w:ind w:left="1552" w:hanging="224"/>
      </w:pPr>
      <w:rPr>
        <w:rFonts w:hint="default"/>
      </w:rPr>
    </w:lvl>
    <w:lvl w:ilvl="2" w:tplc="9E000832">
      <w:start w:val="1"/>
      <w:numFmt w:val="bullet"/>
      <w:lvlText w:val="•"/>
      <w:lvlJc w:val="left"/>
      <w:pPr>
        <w:ind w:left="2465" w:hanging="224"/>
      </w:pPr>
      <w:rPr>
        <w:rFonts w:hint="default"/>
      </w:rPr>
    </w:lvl>
    <w:lvl w:ilvl="3" w:tplc="C1B00670">
      <w:start w:val="1"/>
      <w:numFmt w:val="bullet"/>
      <w:lvlText w:val="•"/>
      <w:lvlJc w:val="left"/>
      <w:pPr>
        <w:ind w:left="3377" w:hanging="224"/>
      </w:pPr>
      <w:rPr>
        <w:rFonts w:hint="default"/>
      </w:rPr>
    </w:lvl>
    <w:lvl w:ilvl="4" w:tplc="6D8C0F78">
      <w:start w:val="1"/>
      <w:numFmt w:val="bullet"/>
      <w:lvlText w:val="•"/>
      <w:lvlJc w:val="left"/>
      <w:pPr>
        <w:ind w:left="4290" w:hanging="224"/>
      </w:pPr>
      <w:rPr>
        <w:rFonts w:hint="default"/>
      </w:rPr>
    </w:lvl>
    <w:lvl w:ilvl="5" w:tplc="D67CCE5E">
      <w:start w:val="1"/>
      <w:numFmt w:val="bullet"/>
      <w:lvlText w:val="•"/>
      <w:lvlJc w:val="left"/>
      <w:pPr>
        <w:ind w:left="5202" w:hanging="224"/>
      </w:pPr>
      <w:rPr>
        <w:rFonts w:hint="default"/>
      </w:rPr>
    </w:lvl>
    <w:lvl w:ilvl="6" w:tplc="71D8E4FC">
      <w:start w:val="1"/>
      <w:numFmt w:val="bullet"/>
      <w:lvlText w:val="•"/>
      <w:lvlJc w:val="left"/>
      <w:pPr>
        <w:ind w:left="6115" w:hanging="224"/>
      </w:pPr>
      <w:rPr>
        <w:rFonts w:hint="default"/>
      </w:rPr>
    </w:lvl>
    <w:lvl w:ilvl="7" w:tplc="2654F140">
      <w:start w:val="1"/>
      <w:numFmt w:val="bullet"/>
      <w:lvlText w:val="•"/>
      <w:lvlJc w:val="left"/>
      <w:pPr>
        <w:ind w:left="7027" w:hanging="224"/>
      </w:pPr>
      <w:rPr>
        <w:rFonts w:hint="default"/>
      </w:rPr>
    </w:lvl>
    <w:lvl w:ilvl="8" w:tplc="B1EAD3DA">
      <w:start w:val="1"/>
      <w:numFmt w:val="bullet"/>
      <w:lvlText w:val="•"/>
      <w:lvlJc w:val="left"/>
      <w:pPr>
        <w:ind w:left="7940" w:hanging="224"/>
      </w:pPr>
      <w:rPr>
        <w:rFonts w:hint="default"/>
      </w:rPr>
    </w:lvl>
  </w:abstractNum>
  <w:abstractNum w:abstractNumId="35">
    <w:nsid w:val="5D6A01DA"/>
    <w:multiLevelType w:val="hybridMultilevel"/>
    <w:tmpl w:val="59742850"/>
    <w:lvl w:ilvl="0" w:tplc="22406AB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nsid w:val="62E77ABB"/>
    <w:multiLevelType w:val="hybridMultilevel"/>
    <w:tmpl w:val="42B46C42"/>
    <w:lvl w:ilvl="0" w:tplc="15E6970E">
      <w:start w:val="1"/>
      <w:numFmt w:val="bullet"/>
      <w:lvlText w:val="-"/>
      <w:lvlJc w:val="left"/>
      <w:pPr>
        <w:tabs>
          <w:tab w:val="num" w:pos="360"/>
        </w:tabs>
        <w:ind w:left="360" w:hanging="360"/>
      </w:pPr>
      <w:rPr>
        <w:sz w:val="16"/>
      </w:rPr>
    </w:lvl>
    <w:lvl w:ilvl="1" w:tplc="04070007"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7">
    <w:nsid w:val="653B4D73"/>
    <w:multiLevelType w:val="multilevel"/>
    <w:tmpl w:val="F32A446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nsid w:val="67A33153"/>
    <w:multiLevelType w:val="hybridMultilevel"/>
    <w:tmpl w:val="005E9352"/>
    <w:lvl w:ilvl="0" w:tplc="1B700C20">
      <w:start w:val="1"/>
      <w:numFmt w:val="bullet"/>
      <w:lvlText w:val=""/>
      <w:lvlJc w:val="left"/>
      <w:pPr>
        <w:ind w:left="1422" w:hanging="360"/>
      </w:pPr>
      <w:rPr>
        <w:rFonts w:ascii="Symbol" w:hAnsi="Symbol" w:hint="default"/>
      </w:rPr>
    </w:lvl>
    <w:lvl w:ilvl="1" w:tplc="04070003" w:tentative="1">
      <w:start w:val="1"/>
      <w:numFmt w:val="bullet"/>
      <w:lvlText w:val="o"/>
      <w:lvlJc w:val="left"/>
      <w:pPr>
        <w:ind w:left="2142" w:hanging="360"/>
      </w:pPr>
      <w:rPr>
        <w:rFonts w:ascii="Courier New" w:hAnsi="Courier New" w:cs="Courier New" w:hint="default"/>
      </w:rPr>
    </w:lvl>
    <w:lvl w:ilvl="2" w:tplc="04070005" w:tentative="1">
      <w:start w:val="1"/>
      <w:numFmt w:val="bullet"/>
      <w:lvlText w:val=""/>
      <w:lvlJc w:val="left"/>
      <w:pPr>
        <w:ind w:left="2862" w:hanging="360"/>
      </w:pPr>
      <w:rPr>
        <w:rFonts w:ascii="Wingdings" w:hAnsi="Wingdings" w:hint="default"/>
      </w:rPr>
    </w:lvl>
    <w:lvl w:ilvl="3" w:tplc="04070001" w:tentative="1">
      <w:start w:val="1"/>
      <w:numFmt w:val="bullet"/>
      <w:lvlText w:val=""/>
      <w:lvlJc w:val="left"/>
      <w:pPr>
        <w:ind w:left="3582" w:hanging="360"/>
      </w:pPr>
      <w:rPr>
        <w:rFonts w:ascii="Symbol" w:hAnsi="Symbol" w:hint="default"/>
      </w:rPr>
    </w:lvl>
    <w:lvl w:ilvl="4" w:tplc="04070003" w:tentative="1">
      <w:start w:val="1"/>
      <w:numFmt w:val="bullet"/>
      <w:lvlText w:val="o"/>
      <w:lvlJc w:val="left"/>
      <w:pPr>
        <w:ind w:left="4302" w:hanging="360"/>
      </w:pPr>
      <w:rPr>
        <w:rFonts w:ascii="Courier New" w:hAnsi="Courier New" w:cs="Courier New" w:hint="default"/>
      </w:rPr>
    </w:lvl>
    <w:lvl w:ilvl="5" w:tplc="04070005" w:tentative="1">
      <w:start w:val="1"/>
      <w:numFmt w:val="bullet"/>
      <w:lvlText w:val=""/>
      <w:lvlJc w:val="left"/>
      <w:pPr>
        <w:ind w:left="5022" w:hanging="360"/>
      </w:pPr>
      <w:rPr>
        <w:rFonts w:ascii="Wingdings" w:hAnsi="Wingdings" w:hint="default"/>
      </w:rPr>
    </w:lvl>
    <w:lvl w:ilvl="6" w:tplc="04070001" w:tentative="1">
      <w:start w:val="1"/>
      <w:numFmt w:val="bullet"/>
      <w:lvlText w:val=""/>
      <w:lvlJc w:val="left"/>
      <w:pPr>
        <w:ind w:left="5742" w:hanging="360"/>
      </w:pPr>
      <w:rPr>
        <w:rFonts w:ascii="Symbol" w:hAnsi="Symbol" w:hint="default"/>
      </w:rPr>
    </w:lvl>
    <w:lvl w:ilvl="7" w:tplc="04070003" w:tentative="1">
      <w:start w:val="1"/>
      <w:numFmt w:val="bullet"/>
      <w:lvlText w:val="o"/>
      <w:lvlJc w:val="left"/>
      <w:pPr>
        <w:ind w:left="6462" w:hanging="360"/>
      </w:pPr>
      <w:rPr>
        <w:rFonts w:ascii="Courier New" w:hAnsi="Courier New" w:cs="Courier New" w:hint="default"/>
      </w:rPr>
    </w:lvl>
    <w:lvl w:ilvl="8" w:tplc="04070005" w:tentative="1">
      <w:start w:val="1"/>
      <w:numFmt w:val="bullet"/>
      <w:lvlText w:val=""/>
      <w:lvlJc w:val="left"/>
      <w:pPr>
        <w:ind w:left="7182" w:hanging="360"/>
      </w:pPr>
      <w:rPr>
        <w:rFonts w:ascii="Wingdings" w:hAnsi="Wingdings" w:hint="default"/>
      </w:rPr>
    </w:lvl>
  </w:abstractNum>
  <w:abstractNum w:abstractNumId="39">
    <w:nsid w:val="707920E2"/>
    <w:multiLevelType w:val="hybridMultilevel"/>
    <w:tmpl w:val="77E4F856"/>
    <w:lvl w:ilvl="0" w:tplc="1B700C20">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40">
    <w:nsid w:val="71BA3D37"/>
    <w:multiLevelType w:val="hybridMultilevel"/>
    <w:tmpl w:val="39305704"/>
    <w:lvl w:ilvl="0" w:tplc="B9822A5C">
      <w:start w:val="5"/>
      <w:numFmt w:val="decimal"/>
      <w:lvlText w:val="%1."/>
      <w:lvlJc w:val="left"/>
      <w:pPr>
        <w:ind w:left="415" w:hanging="341"/>
      </w:pPr>
      <w:rPr>
        <w:rFonts w:ascii="Arial" w:eastAsia="Arial" w:hAnsi="Arial" w:cs="Arial" w:hint="default"/>
        <w:spacing w:val="-10"/>
        <w:w w:val="91"/>
        <w:sz w:val="20"/>
        <w:szCs w:val="20"/>
      </w:rPr>
    </w:lvl>
    <w:lvl w:ilvl="1" w:tplc="62083F90">
      <w:numFmt w:val="bullet"/>
      <w:lvlText w:val="•"/>
      <w:lvlJc w:val="left"/>
      <w:pPr>
        <w:ind w:left="1311" w:hanging="341"/>
      </w:pPr>
      <w:rPr>
        <w:rFonts w:hint="default"/>
      </w:rPr>
    </w:lvl>
    <w:lvl w:ilvl="2" w:tplc="CAE093C0">
      <w:numFmt w:val="bullet"/>
      <w:lvlText w:val="•"/>
      <w:lvlJc w:val="left"/>
      <w:pPr>
        <w:ind w:left="2202" w:hanging="341"/>
      </w:pPr>
      <w:rPr>
        <w:rFonts w:hint="default"/>
      </w:rPr>
    </w:lvl>
    <w:lvl w:ilvl="3" w:tplc="C2443746">
      <w:numFmt w:val="bullet"/>
      <w:lvlText w:val="•"/>
      <w:lvlJc w:val="left"/>
      <w:pPr>
        <w:ind w:left="3094" w:hanging="341"/>
      </w:pPr>
      <w:rPr>
        <w:rFonts w:hint="default"/>
      </w:rPr>
    </w:lvl>
    <w:lvl w:ilvl="4" w:tplc="DB8C2C0E">
      <w:numFmt w:val="bullet"/>
      <w:lvlText w:val="•"/>
      <w:lvlJc w:val="left"/>
      <w:pPr>
        <w:ind w:left="3985" w:hanging="341"/>
      </w:pPr>
      <w:rPr>
        <w:rFonts w:hint="default"/>
      </w:rPr>
    </w:lvl>
    <w:lvl w:ilvl="5" w:tplc="5E126A12">
      <w:numFmt w:val="bullet"/>
      <w:lvlText w:val="•"/>
      <w:lvlJc w:val="left"/>
      <w:pPr>
        <w:ind w:left="4877" w:hanging="341"/>
      </w:pPr>
      <w:rPr>
        <w:rFonts w:hint="default"/>
      </w:rPr>
    </w:lvl>
    <w:lvl w:ilvl="6" w:tplc="A9F49E12">
      <w:numFmt w:val="bullet"/>
      <w:lvlText w:val="•"/>
      <w:lvlJc w:val="left"/>
      <w:pPr>
        <w:ind w:left="5768" w:hanging="341"/>
      </w:pPr>
      <w:rPr>
        <w:rFonts w:hint="default"/>
      </w:rPr>
    </w:lvl>
    <w:lvl w:ilvl="7" w:tplc="B4468988">
      <w:numFmt w:val="bullet"/>
      <w:lvlText w:val="•"/>
      <w:lvlJc w:val="left"/>
      <w:pPr>
        <w:ind w:left="6660" w:hanging="341"/>
      </w:pPr>
      <w:rPr>
        <w:rFonts w:hint="default"/>
      </w:rPr>
    </w:lvl>
    <w:lvl w:ilvl="8" w:tplc="AEFED540">
      <w:numFmt w:val="bullet"/>
      <w:lvlText w:val="•"/>
      <w:lvlJc w:val="left"/>
      <w:pPr>
        <w:ind w:left="7551" w:hanging="341"/>
      </w:pPr>
      <w:rPr>
        <w:rFonts w:hint="default"/>
      </w:rPr>
    </w:lvl>
  </w:abstractNum>
  <w:abstractNum w:abstractNumId="41">
    <w:nsid w:val="7525550E"/>
    <w:multiLevelType w:val="hybridMultilevel"/>
    <w:tmpl w:val="A7A02A8A"/>
    <w:lvl w:ilvl="0" w:tplc="50AC5F3E">
      <w:start w:val="1"/>
      <w:numFmt w:val="decimal"/>
      <w:lvlText w:val="(%1)"/>
      <w:lvlJc w:val="left"/>
      <w:pPr>
        <w:ind w:left="338" w:hanging="360"/>
      </w:pPr>
      <w:rPr>
        <w:rFonts w:hint="default"/>
      </w:rPr>
    </w:lvl>
    <w:lvl w:ilvl="1" w:tplc="04070019" w:tentative="1">
      <w:start w:val="1"/>
      <w:numFmt w:val="lowerLetter"/>
      <w:lvlText w:val="%2."/>
      <w:lvlJc w:val="left"/>
      <w:pPr>
        <w:ind w:left="1429" w:hanging="360"/>
      </w:pPr>
    </w:lvl>
    <w:lvl w:ilvl="2" w:tplc="0407001B" w:tentative="1">
      <w:start w:val="1"/>
      <w:numFmt w:val="lowerRoman"/>
      <w:lvlText w:val="%3."/>
      <w:lvlJc w:val="right"/>
      <w:pPr>
        <w:ind w:left="2149" w:hanging="180"/>
      </w:pPr>
    </w:lvl>
    <w:lvl w:ilvl="3" w:tplc="0407000F" w:tentative="1">
      <w:start w:val="1"/>
      <w:numFmt w:val="decimal"/>
      <w:lvlText w:val="%4."/>
      <w:lvlJc w:val="left"/>
      <w:pPr>
        <w:ind w:left="2869" w:hanging="360"/>
      </w:pPr>
    </w:lvl>
    <w:lvl w:ilvl="4" w:tplc="04070019" w:tentative="1">
      <w:start w:val="1"/>
      <w:numFmt w:val="lowerLetter"/>
      <w:lvlText w:val="%5."/>
      <w:lvlJc w:val="left"/>
      <w:pPr>
        <w:ind w:left="3589" w:hanging="360"/>
      </w:pPr>
    </w:lvl>
    <w:lvl w:ilvl="5" w:tplc="0407001B" w:tentative="1">
      <w:start w:val="1"/>
      <w:numFmt w:val="lowerRoman"/>
      <w:lvlText w:val="%6."/>
      <w:lvlJc w:val="right"/>
      <w:pPr>
        <w:ind w:left="4309" w:hanging="180"/>
      </w:pPr>
    </w:lvl>
    <w:lvl w:ilvl="6" w:tplc="0407000F" w:tentative="1">
      <w:start w:val="1"/>
      <w:numFmt w:val="decimal"/>
      <w:lvlText w:val="%7."/>
      <w:lvlJc w:val="left"/>
      <w:pPr>
        <w:ind w:left="5029" w:hanging="360"/>
      </w:pPr>
    </w:lvl>
    <w:lvl w:ilvl="7" w:tplc="04070019" w:tentative="1">
      <w:start w:val="1"/>
      <w:numFmt w:val="lowerLetter"/>
      <w:lvlText w:val="%8."/>
      <w:lvlJc w:val="left"/>
      <w:pPr>
        <w:ind w:left="5749" w:hanging="360"/>
      </w:pPr>
    </w:lvl>
    <w:lvl w:ilvl="8" w:tplc="0407001B" w:tentative="1">
      <w:start w:val="1"/>
      <w:numFmt w:val="lowerRoman"/>
      <w:lvlText w:val="%9."/>
      <w:lvlJc w:val="right"/>
      <w:pPr>
        <w:ind w:left="6469" w:hanging="180"/>
      </w:pPr>
    </w:lvl>
  </w:abstractNum>
  <w:abstractNum w:abstractNumId="42">
    <w:nsid w:val="77BA7DDF"/>
    <w:multiLevelType w:val="hybridMultilevel"/>
    <w:tmpl w:val="2A7E9030"/>
    <w:lvl w:ilvl="0" w:tplc="50AC5F3E">
      <w:start w:val="1"/>
      <w:numFmt w:val="decimal"/>
      <w:lvlText w:val="(%1)"/>
      <w:lvlJc w:val="left"/>
      <w:pPr>
        <w:ind w:left="349" w:hanging="360"/>
      </w:pPr>
      <w:rPr>
        <w:rFonts w:hint="default"/>
      </w:rPr>
    </w:lvl>
    <w:lvl w:ilvl="1" w:tplc="04070019" w:tentative="1">
      <w:start w:val="1"/>
      <w:numFmt w:val="lowerLetter"/>
      <w:lvlText w:val="%2."/>
      <w:lvlJc w:val="left"/>
      <w:pPr>
        <w:ind w:left="1069" w:hanging="360"/>
      </w:pPr>
    </w:lvl>
    <w:lvl w:ilvl="2" w:tplc="0407001B" w:tentative="1">
      <w:start w:val="1"/>
      <w:numFmt w:val="lowerRoman"/>
      <w:lvlText w:val="%3."/>
      <w:lvlJc w:val="right"/>
      <w:pPr>
        <w:ind w:left="1789" w:hanging="180"/>
      </w:pPr>
    </w:lvl>
    <w:lvl w:ilvl="3" w:tplc="0407000F" w:tentative="1">
      <w:start w:val="1"/>
      <w:numFmt w:val="decimal"/>
      <w:lvlText w:val="%4."/>
      <w:lvlJc w:val="left"/>
      <w:pPr>
        <w:ind w:left="2509" w:hanging="360"/>
      </w:pPr>
    </w:lvl>
    <w:lvl w:ilvl="4" w:tplc="04070019" w:tentative="1">
      <w:start w:val="1"/>
      <w:numFmt w:val="lowerLetter"/>
      <w:lvlText w:val="%5."/>
      <w:lvlJc w:val="left"/>
      <w:pPr>
        <w:ind w:left="3229" w:hanging="360"/>
      </w:pPr>
    </w:lvl>
    <w:lvl w:ilvl="5" w:tplc="0407001B" w:tentative="1">
      <w:start w:val="1"/>
      <w:numFmt w:val="lowerRoman"/>
      <w:lvlText w:val="%6."/>
      <w:lvlJc w:val="right"/>
      <w:pPr>
        <w:ind w:left="3949" w:hanging="180"/>
      </w:pPr>
    </w:lvl>
    <w:lvl w:ilvl="6" w:tplc="0407000F" w:tentative="1">
      <w:start w:val="1"/>
      <w:numFmt w:val="decimal"/>
      <w:lvlText w:val="%7."/>
      <w:lvlJc w:val="left"/>
      <w:pPr>
        <w:ind w:left="4669" w:hanging="360"/>
      </w:pPr>
    </w:lvl>
    <w:lvl w:ilvl="7" w:tplc="04070019" w:tentative="1">
      <w:start w:val="1"/>
      <w:numFmt w:val="lowerLetter"/>
      <w:lvlText w:val="%8."/>
      <w:lvlJc w:val="left"/>
      <w:pPr>
        <w:ind w:left="5389" w:hanging="360"/>
      </w:pPr>
    </w:lvl>
    <w:lvl w:ilvl="8" w:tplc="0407001B" w:tentative="1">
      <w:start w:val="1"/>
      <w:numFmt w:val="lowerRoman"/>
      <w:lvlText w:val="%9."/>
      <w:lvlJc w:val="right"/>
      <w:pPr>
        <w:ind w:left="6109" w:hanging="180"/>
      </w:pPr>
    </w:lvl>
  </w:abstractNum>
  <w:abstractNum w:abstractNumId="43">
    <w:nsid w:val="782A3063"/>
    <w:multiLevelType w:val="hybridMultilevel"/>
    <w:tmpl w:val="20C6D626"/>
    <w:lvl w:ilvl="0" w:tplc="1EC26666">
      <w:start w:val="13"/>
      <w:numFmt w:val="decimal"/>
      <w:lvlText w:val="%1."/>
      <w:lvlJc w:val="left"/>
      <w:pPr>
        <w:ind w:left="415" w:hanging="341"/>
      </w:pPr>
      <w:rPr>
        <w:rFonts w:ascii="Arial" w:eastAsia="Arial" w:hAnsi="Arial" w:cs="Arial" w:hint="default"/>
        <w:spacing w:val="-3"/>
        <w:w w:val="99"/>
        <w:sz w:val="20"/>
        <w:szCs w:val="20"/>
      </w:rPr>
    </w:lvl>
    <w:lvl w:ilvl="1" w:tplc="C1C420FE">
      <w:numFmt w:val="bullet"/>
      <w:lvlText w:val="•"/>
      <w:lvlJc w:val="left"/>
      <w:pPr>
        <w:ind w:left="1309" w:hanging="341"/>
      </w:pPr>
      <w:rPr>
        <w:rFonts w:hint="default"/>
      </w:rPr>
    </w:lvl>
    <w:lvl w:ilvl="2" w:tplc="F18647D0">
      <w:numFmt w:val="bullet"/>
      <w:lvlText w:val="•"/>
      <w:lvlJc w:val="left"/>
      <w:pPr>
        <w:ind w:left="2198" w:hanging="341"/>
      </w:pPr>
      <w:rPr>
        <w:rFonts w:hint="default"/>
      </w:rPr>
    </w:lvl>
    <w:lvl w:ilvl="3" w:tplc="6412A3BC">
      <w:numFmt w:val="bullet"/>
      <w:lvlText w:val="•"/>
      <w:lvlJc w:val="left"/>
      <w:pPr>
        <w:ind w:left="3087" w:hanging="341"/>
      </w:pPr>
      <w:rPr>
        <w:rFonts w:hint="default"/>
      </w:rPr>
    </w:lvl>
    <w:lvl w:ilvl="4" w:tplc="D59C3CC0">
      <w:numFmt w:val="bullet"/>
      <w:lvlText w:val="•"/>
      <w:lvlJc w:val="left"/>
      <w:pPr>
        <w:ind w:left="3976" w:hanging="341"/>
      </w:pPr>
      <w:rPr>
        <w:rFonts w:hint="default"/>
      </w:rPr>
    </w:lvl>
    <w:lvl w:ilvl="5" w:tplc="0664AE98">
      <w:numFmt w:val="bullet"/>
      <w:lvlText w:val="•"/>
      <w:lvlJc w:val="left"/>
      <w:pPr>
        <w:ind w:left="4865" w:hanging="341"/>
      </w:pPr>
      <w:rPr>
        <w:rFonts w:hint="default"/>
      </w:rPr>
    </w:lvl>
    <w:lvl w:ilvl="6" w:tplc="6DC6BB72">
      <w:numFmt w:val="bullet"/>
      <w:lvlText w:val="•"/>
      <w:lvlJc w:val="left"/>
      <w:pPr>
        <w:ind w:left="5754" w:hanging="341"/>
      </w:pPr>
      <w:rPr>
        <w:rFonts w:hint="default"/>
      </w:rPr>
    </w:lvl>
    <w:lvl w:ilvl="7" w:tplc="B5C4CA0E">
      <w:numFmt w:val="bullet"/>
      <w:lvlText w:val="•"/>
      <w:lvlJc w:val="left"/>
      <w:pPr>
        <w:ind w:left="6643" w:hanging="341"/>
      </w:pPr>
      <w:rPr>
        <w:rFonts w:hint="default"/>
      </w:rPr>
    </w:lvl>
    <w:lvl w:ilvl="8" w:tplc="F1001602">
      <w:numFmt w:val="bullet"/>
      <w:lvlText w:val="•"/>
      <w:lvlJc w:val="left"/>
      <w:pPr>
        <w:ind w:left="7532" w:hanging="341"/>
      </w:pPr>
      <w:rPr>
        <w:rFonts w:hint="default"/>
      </w:rPr>
    </w:lvl>
  </w:abstractNum>
  <w:abstractNum w:abstractNumId="44">
    <w:nsid w:val="78E82AE2"/>
    <w:multiLevelType w:val="hybridMultilevel"/>
    <w:tmpl w:val="BC74375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5">
    <w:nsid w:val="794E77BF"/>
    <w:multiLevelType w:val="hybridMultilevel"/>
    <w:tmpl w:val="140A469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6">
    <w:nsid w:val="7B6B0F6C"/>
    <w:multiLevelType w:val="hybridMultilevel"/>
    <w:tmpl w:val="6270E1C6"/>
    <w:lvl w:ilvl="0" w:tplc="1B700C20">
      <w:start w:val="1"/>
      <w:numFmt w:val="bullet"/>
      <w:lvlText w:val="-"/>
      <w:lvlJc w:val="left"/>
      <w:pPr>
        <w:tabs>
          <w:tab w:val="num" w:pos="720"/>
        </w:tabs>
        <w:ind w:left="720" w:hanging="360"/>
      </w:pPr>
      <w:rPr>
        <w:sz w:val="16"/>
      </w:rPr>
    </w:lvl>
    <w:lvl w:ilvl="1" w:tplc="04070003">
      <w:start w:val="1"/>
      <w:numFmt w:val="bullet"/>
      <w:lvlText w:val="-"/>
      <w:lvlJc w:val="left"/>
      <w:pPr>
        <w:tabs>
          <w:tab w:val="num" w:pos="1440"/>
        </w:tabs>
        <w:ind w:left="1440" w:hanging="360"/>
      </w:pPr>
      <w:rPr>
        <w:sz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7">
    <w:nsid w:val="7C65793B"/>
    <w:multiLevelType w:val="hybridMultilevel"/>
    <w:tmpl w:val="60C26E44"/>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8">
    <w:nsid w:val="7D22609D"/>
    <w:multiLevelType w:val="hybridMultilevel"/>
    <w:tmpl w:val="4F68B5CA"/>
    <w:lvl w:ilvl="0" w:tplc="04070007">
      <w:start w:val="1"/>
      <w:numFmt w:val="bullet"/>
      <w:lvlText w:val="-"/>
      <w:lvlJc w:val="left"/>
      <w:pPr>
        <w:tabs>
          <w:tab w:val="num" w:pos="680"/>
        </w:tabs>
        <w:ind w:left="680" w:hanging="360"/>
      </w:pPr>
      <w:rPr>
        <w:sz w:val="16"/>
      </w:rPr>
    </w:lvl>
    <w:lvl w:ilvl="1" w:tplc="04070003" w:tentative="1">
      <w:start w:val="1"/>
      <w:numFmt w:val="bullet"/>
      <w:lvlText w:val="o"/>
      <w:lvlJc w:val="left"/>
      <w:pPr>
        <w:tabs>
          <w:tab w:val="num" w:pos="1400"/>
        </w:tabs>
        <w:ind w:left="1400" w:hanging="360"/>
      </w:pPr>
      <w:rPr>
        <w:rFonts w:ascii="Courier New" w:hAnsi="Courier New" w:hint="default"/>
      </w:rPr>
    </w:lvl>
    <w:lvl w:ilvl="2" w:tplc="04070005" w:tentative="1">
      <w:start w:val="1"/>
      <w:numFmt w:val="bullet"/>
      <w:lvlText w:val=""/>
      <w:lvlJc w:val="left"/>
      <w:pPr>
        <w:tabs>
          <w:tab w:val="num" w:pos="2120"/>
        </w:tabs>
        <w:ind w:left="2120" w:hanging="360"/>
      </w:pPr>
      <w:rPr>
        <w:rFonts w:ascii="Wingdings" w:hAnsi="Wingdings" w:hint="default"/>
      </w:rPr>
    </w:lvl>
    <w:lvl w:ilvl="3" w:tplc="04070001" w:tentative="1">
      <w:start w:val="1"/>
      <w:numFmt w:val="bullet"/>
      <w:lvlText w:val=""/>
      <w:lvlJc w:val="left"/>
      <w:pPr>
        <w:tabs>
          <w:tab w:val="num" w:pos="2840"/>
        </w:tabs>
        <w:ind w:left="2840" w:hanging="360"/>
      </w:pPr>
      <w:rPr>
        <w:rFonts w:ascii="Symbol" w:hAnsi="Symbol" w:hint="default"/>
      </w:rPr>
    </w:lvl>
    <w:lvl w:ilvl="4" w:tplc="04070003" w:tentative="1">
      <w:start w:val="1"/>
      <w:numFmt w:val="bullet"/>
      <w:lvlText w:val="o"/>
      <w:lvlJc w:val="left"/>
      <w:pPr>
        <w:tabs>
          <w:tab w:val="num" w:pos="3560"/>
        </w:tabs>
        <w:ind w:left="3560" w:hanging="360"/>
      </w:pPr>
      <w:rPr>
        <w:rFonts w:ascii="Courier New" w:hAnsi="Courier New" w:hint="default"/>
      </w:rPr>
    </w:lvl>
    <w:lvl w:ilvl="5" w:tplc="04070005" w:tentative="1">
      <w:start w:val="1"/>
      <w:numFmt w:val="bullet"/>
      <w:lvlText w:val=""/>
      <w:lvlJc w:val="left"/>
      <w:pPr>
        <w:tabs>
          <w:tab w:val="num" w:pos="4280"/>
        </w:tabs>
        <w:ind w:left="4280" w:hanging="360"/>
      </w:pPr>
      <w:rPr>
        <w:rFonts w:ascii="Wingdings" w:hAnsi="Wingdings" w:hint="default"/>
      </w:rPr>
    </w:lvl>
    <w:lvl w:ilvl="6" w:tplc="04070001" w:tentative="1">
      <w:start w:val="1"/>
      <w:numFmt w:val="bullet"/>
      <w:lvlText w:val=""/>
      <w:lvlJc w:val="left"/>
      <w:pPr>
        <w:tabs>
          <w:tab w:val="num" w:pos="5000"/>
        </w:tabs>
        <w:ind w:left="5000" w:hanging="360"/>
      </w:pPr>
      <w:rPr>
        <w:rFonts w:ascii="Symbol" w:hAnsi="Symbol" w:hint="default"/>
      </w:rPr>
    </w:lvl>
    <w:lvl w:ilvl="7" w:tplc="04070003" w:tentative="1">
      <w:start w:val="1"/>
      <w:numFmt w:val="bullet"/>
      <w:lvlText w:val="o"/>
      <w:lvlJc w:val="left"/>
      <w:pPr>
        <w:tabs>
          <w:tab w:val="num" w:pos="5720"/>
        </w:tabs>
        <w:ind w:left="5720" w:hanging="360"/>
      </w:pPr>
      <w:rPr>
        <w:rFonts w:ascii="Courier New" w:hAnsi="Courier New" w:hint="default"/>
      </w:rPr>
    </w:lvl>
    <w:lvl w:ilvl="8" w:tplc="04070005" w:tentative="1">
      <w:start w:val="1"/>
      <w:numFmt w:val="bullet"/>
      <w:lvlText w:val=""/>
      <w:lvlJc w:val="left"/>
      <w:pPr>
        <w:tabs>
          <w:tab w:val="num" w:pos="6440"/>
        </w:tabs>
        <w:ind w:left="6440" w:hanging="360"/>
      </w:pPr>
      <w:rPr>
        <w:rFonts w:ascii="Wingdings" w:hAnsi="Wingdings" w:hint="default"/>
      </w:rPr>
    </w:lvl>
  </w:abstractNum>
  <w:num w:numId="1">
    <w:abstractNumId w:val="28"/>
  </w:num>
  <w:num w:numId="2">
    <w:abstractNumId w:val="26"/>
  </w:num>
  <w:num w:numId="3">
    <w:abstractNumId w:val="15"/>
  </w:num>
  <w:num w:numId="4">
    <w:abstractNumId w:val="17"/>
  </w:num>
  <w:num w:numId="5">
    <w:abstractNumId w:val="22"/>
  </w:num>
  <w:num w:numId="6">
    <w:abstractNumId w:val="12"/>
  </w:num>
  <w:num w:numId="7">
    <w:abstractNumId w:val="39"/>
  </w:num>
  <w:num w:numId="8">
    <w:abstractNumId w:val="46"/>
  </w:num>
  <w:num w:numId="9">
    <w:abstractNumId w:val="25"/>
  </w:num>
  <w:num w:numId="10">
    <w:abstractNumId w:val="30"/>
  </w:num>
  <w:num w:numId="11">
    <w:abstractNumId w:val="36"/>
  </w:num>
  <w:num w:numId="12">
    <w:abstractNumId w:val="5"/>
  </w:num>
  <w:num w:numId="13">
    <w:abstractNumId w:val="21"/>
  </w:num>
  <w:num w:numId="14">
    <w:abstractNumId w:val="11"/>
  </w:num>
  <w:num w:numId="15">
    <w:abstractNumId w:val="18"/>
  </w:num>
  <w:num w:numId="16">
    <w:abstractNumId w:val="48"/>
  </w:num>
  <w:num w:numId="17">
    <w:abstractNumId w:val="24"/>
  </w:num>
  <w:num w:numId="18">
    <w:abstractNumId w:val="38"/>
  </w:num>
  <w:num w:numId="19">
    <w:abstractNumId w:val="1"/>
  </w:num>
  <w:num w:numId="20">
    <w:abstractNumId w:val="44"/>
  </w:num>
  <w:num w:numId="21">
    <w:abstractNumId w:val="32"/>
  </w:num>
  <w:num w:numId="22">
    <w:abstractNumId w:val="16"/>
  </w:num>
  <w:num w:numId="23">
    <w:abstractNumId w:val="6"/>
  </w:num>
  <w:num w:numId="24">
    <w:abstractNumId w:val="19"/>
  </w:num>
  <w:num w:numId="25">
    <w:abstractNumId w:val="13"/>
  </w:num>
  <w:num w:numId="26">
    <w:abstractNumId w:val="45"/>
  </w:num>
  <w:num w:numId="27">
    <w:abstractNumId w:val="42"/>
  </w:num>
  <w:num w:numId="28">
    <w:abstractNumId w:val="41"/>
  </w:num>
  <w:num w:numId="29">
    <w:abstractNumId w:val="27"/>
  </w:num>
  <w:num w:numId="30">
    <w:abstractNumId w:val="29"/>
  </w:num>
  <w:num w:numId="31">
    <w:abstractNumId w:val="3"/>
  </w:num>
  <w:num w:numId="32">
    <w:abstractNumId w:val="2"/>
  </w:num>
  <w:num w:numId="33">
    <w:abstractNumId w:val="34"/>
  </w:num>
  <w:num w:numId="34">
    <w:abstractNumId w:val="14"/>
  </w:num>
  <w:num w:numId="35">
    <w:abstractNumId w:val="9"/>
  </w:num>
  <w:num w:numId="36">
    <w:abstractNumId w:val="8"/>
  </w:num>
  <w:num w:numId="37">
    <w:abstractNumId w:val="33"/>
  </w:num>
  <w:num w:numId="38">
    <w:abstractNumId w:val="35"/>
  </w:num>
  <w:num w:numId="39">
    <w:abstractNumId w:val="31"/>
  </w:num>
  <w:num w:numId="40">
    <w:abstractNumId w:val="37"/>
  </w:num>
  <w:num w:numId="41">
    <w:abstractNumId w:val="4"/>
  </w:num>
  <w:num w:numId="42">
    <w:abstractNumId w:val="7"/>
  </w:num>
  <w:num w:numId="43">
    <w:abstractNumId w:val="23"/>
  </w:num>
  <w:num w:numId="44">
    <w:abstractNumId w:val="40"/>
  </w:num>
  <w:num w:numId="45">
    <w:abstractNumId w:val="10"/>
  </w:num>
  <w:num w:numId="46">
    <w:abstractNumId w:val="43"/>
  </w:num>
  <w:num w:numId="47">
    <w:abstractNumId w:val="20"/>
  </w:num>
  <w:num w:numId="48">
    <w:abstractNumId w:val="47"/>
  </w:num>
  <w:num w:numId="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cumentProtection w:edit="trackedChanges" w:enforcement="0"/>
  <w:defaultTabStop w:val="709"/>
  <w:autoHyphenation/>
  <w:hyphenationZone w:val="425"/>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1FA9"/>
    <w:rsid w:val="000033B7"/>
    <w:rsid w:val="00005963"/>
    <w:rsid w:val="00005DD5"/>
    <w:rsid w:val="00007A97"/>
    <w:rsid w:val="00007FB1"/>
    <w:rsid w:val="00012342"/>
    <w:rsid w:val="000157EC"/>
    <w:rsid w:val="000173F8"/>
    <w:rsid w:val="0002089F"/>
    <w:rsid w:val="00023439"/>
    <w:rsid w:val="000257DD"/>
    <w:rsid w:val="0002584D"/>
    <w:rsid w:val="000268EA"/>
    <w:rsid w:val="00026F3B"/>
    <w:rsid w:val="00033957"/>
    <w:rsid w:val="00033E50"/>
    <w:rsid w:val="00034BB2"/>
    <w:rsid w:val="00035260"/>
    <w:rsid w:val="00035728"/>
    <w:rsid w:val="0004151A"/>
    <w:rsid w:val="00042FB6"/>
    <w:rsid w:val="00050680"/>
    <w:rsid w:val="00054360"/>
    <w:rsid w:val="0005582E"/>
    <w:rsid w:val="00056432"/>
    <w:rsid w:val="0006024D"/>
    <w:rsid w:val="000621BC"/>
    <w:rsid w:val="00065570"/>
    <w:rsid w:val="0007228F"/>
    <w:rsid w:val="00074587"/>
    <w:rsid w:val="000745AD"/>
    <w:rsid w:val="000816F1"/>
    <w:rsid w:val="00083831"/>
    <w:rsid w:val="000933B7"/>
    <w:rsid w:val="000963C6"/>
    <w:rsid w:val="00096E37"/>
    <w:rsid w:val="000975F4"/>
    <w:rsid w:val="00097CFD"/>
    <w:rsid w:val="000A33B6"/>
    <w:rsid w:val="000B2221"/>
    <w:rsid w:val="000C055B"/>
    <w:rsid w:val="000C0FFB"/>
    <w:rsid w:val="000C1BBC"/>
    <w:rsid w:val="000C39A6"/>
    <w:rsid w:val="000C627C"/>
    <w:rsid w:val="000C68FB"/>
    <w:rsid w:val="000D56B6"/>
    <w:rsid w:val="000D5D10"/>
    <w:rsid w:val="000D7DA6"/>
    <w:rsid w:val="000E2692"/>
    <w:rsid w:val="000E454B"/>
    <w:rsid w:val="000E5A50"/>
    <w:rsid w:val="000F180D"/>
    <w:rsid w:val="000F3FB5"/>
    <w:rsid w:val="000F71B9"/>
    <w:rsid w:val="000F7D05"/>
    <w:rsid w:val="00106DD0"/>
    <w:rsid w:val="00116745"/>
    <w:rsid w:val="001211A5"/>
    <w:rsid w:val="00122C85"/>
    <w:rsid w:val="00126352"/>
    <w:rsid w:val="00130E9F"/>
    <w:rsid w:val="00133F91"/>
    <w:rsid w:val="0013496C"/>
    <w:rsid w:val="001369FD"/>
    <w:rsid w:val="00136BB0"/>
    <w:rsid w:val="00142DCC"/>
    <w:rsid w:val="0015766D"/>
    <w:rsid w:val="00161E45"/>
    <w:rsid w:val="00162A4D"/>
    <w:rsid w:val="00163A40"/>
    <w:rsid w:val="001655F5"/>
    <w:rsid w:val="00170926"/>
    <w:rsid w:val="00171793"/>
    <w:rsid w:val="00171CD3"/>
    <w:rsid w:val="00172706"/>
    <w:rsid w:val="001762F7"/>
    <w:rsid w:val="00191E5F"/>
    <w:rsid w:val="00193FB3"/>
    <w:rsid w:val="001B122C"/>
    <w:rsid w:val="001B2F3D"/>
    <w:rsid w:val="001B53BC"/>
    <w:rsid w:val="001B609C"/>
    <w:rsid w:val="001B6559"/>
    <w:rsid w:val="001B6C5A"/>
    <w:rsid w:val="001D3458"/>
    <w:rsid w:val="001D3D98"/>
    <w:rsid w:val="001D62A9"/>
    <w:rsid w:val="001D68E8"/>
    <w:rsid w:val="001D79A8"/>
    <w:rsid w:val="001E1153"/>
    <w:rsid w:val="001E654F"/>
    <w:rsid w:val="001F20B0"/>
    <w:rsid w:val="001F3E52"/>
    <w:rsid w:val="001F50F0"/>
    <w:rsid w:val="001F6D44"/>
    <w:rsid w:val="001F7505"/>
    <w:rsid w:val="001F7FEC"/>
    <w:rsid w:val="0020039A"/>
    <w:rsid w:val="00213323"/>
    <w:rsid w:val="00213683"/>
    <w:rsid w:val="00214268"/>
    <w:rsid w:val="0021577A"/>
    <w:rsid w:val="0021739D"/>
    <w:rsid w:val="00227B4C"/>
    <w:rsid w:val="00243D96"/>
    <w:rsid w:val="00244083"/>
    <w:rsid w:val="002440B2"/>
    <w:rsid w:val="002461F0"/>
    <w:rsid w:val="00246F50"/>
    <w:rsid w:val="002512D3"/>
    <w:rsid w:val="002560DE"/>
    <w:rsid w:val="00263651"/>
    <w:rsid w:val="00267B7E"/>
    <w:rsid w:val="0027019F"/>
    <w:rsid w:val="0027099C"/>
    <w:rsid w:val="0027478B"/>
    <w:rsid w:val="00280A15"/>
    <w:rsid w:val="00287758"/>
    <w:rsid w:val="0029325F"/>
    <w:rsid w:val="00293EF1"/>
    <w:rsid w:val="002A07DA"/>
    <w:rsid w:val="002A271B"/>
    <w:rsid w:val="002A5978"/>
    <w:rsid w:val="002A5C11"/>
    <w:rsid w:val="002A5EE1"/>
    <w:rsid w:val="002A69A1"/>
    <w:rsid w:val="002B2807"/>
    <w:rsid w:val="002B3974"/>
    <w:rsid w:val="002C4E3E"/>
    <w:rsid w:val="002C6241"/>
    <w:rsid w:val="002D0E6C"/>
    <w:rsid w:val="002D4921"/>
    <w:rsid w:val="002D4986"/>
    <w:rsid w:val="002D5F8F"/>
    <w:rsid w:val="002E0785"/>
    <w:rsid w:val="002E1557"/>
    <w:rsid w:val="002E2BF9"/>
    <w:rsid w:val="002E3C6F"/>
    <w:rsid w:val="002E722B"/>
    <w:rsid w:val="002F5577"/>
    <w:rsid w:val="00300AC2"/>
    <w:rsid w:val="003056C3"/>
    <w:rsid w:val="00311348"/>
    <w:rsid w:val="0031174A"/>
    <w:rsid w:val="00315105"/>
    <w:rsid w:val="00321691"/>
    <w:rsid w:val="00323AD5"/>
    <w:rsid w:val="00323D80"/>
    <w:rsid w:val="0033043C"/>
    <w:rsid w:val="0033092F"/>
    <w:rsid w:val="00336F1C"/>
    <w:rsid w:val="0034029F"/>
    <w:rsid w:val="003437F2"/>
    <w:rsid w:val="00343D39"/>
    <w:rsid w:val="00345C42"/>
    <w:rsid w:val="0034784A"/>
    <w:rsid w:val="00351037"/>
    <w:rsid w:val="00355B78"/>
    <w:rsid w:val="003644A1"/>
    <w:rsid w:val="003709BB"/>
    <w:rsid w:val="00370D37"/>
    <w:rsid w:val="00372B51"/>
    <w:rsid w:val="003749EC"/>
    <w:rsid w:val="003817A4"/>
    <w:rsid w:val="00383A6A"/>
    <w:rsid w:val="00383E9A"/>
    <w:rsid w:val="0038526E"/>
    <w:rsid w:val="003900B2"/>
    <w:rsid w:val="003916A0"/>
    <w:rsid w:val="00391724"/>
    <w:rsid w:val="003944E2"/>
    <w:rsid w:val="00395B91"/>
    <w:rsid w:val="00395FA7"/>
    <w:rsid w:val="00396F9D"/>
    <w:rsid w:val="003A29AA"/>
    <w:rsid w:val="003A3746"/>
    <w:rsid w:val="003A3958"/>
    <w:rsid w:val="003B252C"/>
    <w:rsid w:val="003B5CAF"/>
    <w:rsid w:val="003C6F04"/>
    <w:rsid w:val="003C7554"/>
    <w:rsid w:val="003D0A2D"/>
    <w:rsid w:val="003D5D8D"/>
    <w:rsid w:val="003D6083"/>
    <w:rsid w:val="003D6C64"/>
    <w:rsid w:val="003E0F74"/>
    <w:rsid w:val="003E3951"/>
    <w:rsid w:val="003E5F98"/>
    <w:rsid w:val="003F1731"/>
    <w:rsid w:val="003F3EC2"/>
    <w:rsid w:val="003F7D30"/>
    <w:rsid w:val="00400B62"/>
    <w:rsid w:val="004012A9"/>
    <w:rsid w:val="00402286"/>
    <w:rsid w:val="0040284E"/>
    <w:rsid w:val="00404F5A"/>
    <w:rsid w:val="004164D3"/>
    <w:rsid w:val="00420F4F"/>
    <w:rsid w:val="00421122"/>
    <w:rsid w:val="00425113"/>
    <w:rsid w:val="004274A0"/>
    <w:rsid w:val="00427EAD"/>
    <w:rsid w:val="00432687"/>
    <w:rsid w:val="004338E4"/>
    <w:rsid w:val="00442C36"/>
    <w:rsid w:val="004445A4"/>
    <w:rsid w:val="00444B6D"/>
    <w:rsid w:val="004510A7"/>
    <w:rsid w:val="00452747"/>
    <w:rsid w:val="0046160B"/>
    <w:rsid w:val="004621DF"/>
    <w:rsid w:val="00464A50"/>
    <w:rsid w:val="0047496A"/>
    <w:rsid w:val="00485C40"/>
    <w:rsid w:val="004909A4"/>
    <w:rsid w:val="0049343A"/>
    <w:rsid w:val="004A109A"/>
    <w:rsid w:val="004A11BA"/>
    <w:rsid w:val="004A29AF"/>
    <w:rsid w:val="004A38EE"/>
    <w:rsid w:val="004A6372"/>
    <w:rsid w:val="004A6E37"/>
    <w:rsid w:val="004B778E"/>
    <w:rsid w:val="004C6D7B"/>
    <w:rsid w:val="004C7979"/>
    <w:rsid w:val="004D1EE7"/>
    <w:rsid w:val="004D40B2"/>
    <w:rsid w:val="004D75AC"/>
    <w:rsid w:val="004E0BD4"/>
    <w:rsid w:val="004E2018"/>
    <w:rsid w:val="004E3703"/>
    <w:rsid w:val="004E51BF"/>
    <w:rsid w:val="004E5A71"/>
    <w:rsid w:val="004E6296"/>
    <w:rsid w:val="004F13A2"/>
    <w:rsid w:val="004F1710"/>
    <w:rsid w:val="004F52DD"/>
    <w:rsid w:val="00501A11"/>
    <w:rsid w:val="00503814"/>
    <w:rsid w:val="005038AE"/>
    <w:rsid w:val="00503DA3"/>
    <w:rsid w:val="005107F0"/>
    <w:rsid w:val="0051270B"/>
    <w:rsid w:val="00513916"/>
    <w:rsid w:val="00513B43"/>
    <w:rsid w:val="005150EA"/>
    <w:rsid w:val="005179D6"/>
    <w:rsid w:val="00521193"/>
    <w:rsid w:val="00525649"/>
    <w:rsid w:val="00525C40"/>
    <w:rsid w:val="00527189"/>
    <w:rsid w:val="0053136A"/>
    <w:rsid w:val="00531E00"/>
    <w:rsid w:val="00535F2F"/>
    <w:rsid w:val="00537721"/>
    <w:rsid w:val="005402D9"/>
    <w:rsid w:val="00542E31"/>
    <w:rsid w:val="00547289"/>
    <w:rsid w:val="0054732C"/>
    <w:rsid w:val="005547FC"/>
    <w:rsid w:val="00561683"/>
    <w:rsid w:val="00567024"/>
    <w:rsid w:val="00571374"/>
    <w:rsid w:val="00572548"/>
    <w:rsid w:val="005832B1"/>
    <w:rsid w:val="00591428"/>
    <w:rsid w:val="00592A92"/>
    <w:rsid w:val="005A62C8"/>
    <w:rsid w:val="005B0076"/>
    <w:rsid w:val="005B5F32"/>
    <w:rsid w:val="005B5F3A"/>
    <w:rsid w:val="005B7069"/>
    <w:rsid w:val="005B7EA1"/>
    <w:rsid w:val="005C433E"/>
    <w:rsid w:val="005C6823"/>
    <w:rsid w:val="005C6E47"/>
    <w:rsid w:val="005C7E87"/>
    <w:rsid w:val="005D3180"/>
    <w:rsid w:val="005F5C3C"/>
    <w:rsid w:val="005F60E8"/>
    <w:rsid w:val="005F6921"/>
    <w:rsid w:val="00601BF6"/>
    <w:rsid w:val="00602DF4"/>
    <w:rsid w:val="00603119"/>
    <w:rsid w:val="00603BB1"/>
    <w:rsid w:val="00610679"/>
    <w:rsid w:val="00612A8B"/>
    <w:rsid w:val="00616292"/>
    <w:rsid w:val="00621204"/>
    <w:rsid w:val="0062238D"/>
    <w:rsid w:val="00623035"/>
    <w:rsid w:val="00625EA4"/>
    <w:rsid w:val="0063211F"/>
    <w:rsid w:val="00634010"/>
    <w:rsid w:val="0063590A"/>
    <w:rsid w:val="0064260A"/>
    <w:rsid w:val="006436A1"/>
    <w:rsid w:val="00645E32"/>
    <w:rsid w:val="006465DC"/>
    <w:rsid w:val="0065027C"/>
    <w:rsid w:val="0065081B"/>
    <w:rsid w:val="006519E2"/>
    <w:rsid w:val="0065475A"/>
    <w:rsid w:val="0065486E"/>
    <w:rsid w:val="00655022"/>
    <w:rsid w:val="006552BD"/>
    <w:rsid w:val="00663754"/>
    <w:rsid w:val="0066392D"/>
    <w:rsid w:val="00663991"/>
    <w:rsid w:val="00664C1C"/>
    <w:rsid w:val="006651DE"/>
    <w:rsid w:val="00671816"/>
    <w:rsid w:val="00674F02"/>
    <w:rsid w:val="00674FBC"/>
    <w:rsid w:val="00690A03"/>
    <w:rsid w:val="0069189F"/>
    <w:rsid w:val="00692CDD"/>
    <w:rsid w:val="006A05B2"/>
    <w:rsid w:val="006A11CF"/>
    <w:rsid w:val="006A35E2"/>
    <w:rsid w:val="006A56EE"/>
    <w:rsid w:val="006A693C"/>
    <w:rsid w:val="006A69AC"/>
    <w:rsid w:val="006B15E0"/>
    <w:rsid w:val="006C01B8"/>
    <w:rsid w:val="006C4598"/>
    <w:rsid w:val="006C4CD3"/>
    <w:rsid w:val="006D0908"/>
    <w:rsid w:val="006D18B7"/>
    <w:rsid w:val="006D3F9F"/>
    <w:rsid w:val="006D4DC1"/>
    <w:rsid w:val="006F24F4"/>
    <w:rsid w:val="006F2DA2"/>
    <w:rsid w:val="006F42CC"/>
    <w:rsid w:val="006F45F1"/>
    <w:rsid w:val="006F65A4"/>
    <w:rsid w:val="006F7458"/>
    <w:rsid w:val="00701410"/>
    <w:rsid w:val="00705A92"/>
    <w:rsid w:val="00707413"/>
    <w:rsid w:val="00714568"/>
    <w:rsid w:val="00720963"/>
    <w:rsid w:val="00720CAD"/>
    <w:rsid w:val="00721024"/>
    <w:rsid w:val="007258F6"/>
    <w:rsid w:val="007341A4"/>
    <w:rsid w:val="007365AB"/>
    <w:rsid w:val="00736710"/>
    <w:rsid w:val="00736970"/>
    <w:rsid w:val="00743BC3"/>
    <w:rsid w:val="007441CB"/>
    <w:rsid w:val="007510A4"/>
    <w:rsid w:val="00751C83"/>
    <w:rsid w:val="00755D03"/>
    <w:rsid w:val="00756242"/>
    <w:rsid w:val="0076063D"/>
    <w:rsid w:val="00767186"/>
    <w:rsid w:val="00770416"/>
    <w:rsid w:val="00770606"/>
    <w:rsid w:val="007713E8"/>
    <w:rsid w:val="00773D88"/>
    <w:rsid w:val="00775F1B"/>
    <w:rsid w:val="00777A85"/>
    <w:rsid w:val="00782B80"/>
    <w:rsid w:val="00783261"/>
    <w:rsid w:val="0078337B"/>
    <w:rsid w:val="00785037"/>
    <w:rsid w:val="0078541A"/>
    <w:rsid w:val="00792B35"/>
    <w:rsid w:val="007A18F6"/>
    <w:rsid w:val="007A50DB"/>
    <w:rsid w:val="007B0470"/>
    <w:rsid w:val="007B07AE"/>
    <w:rsid w:val="007B14FB"/>
    <w:rsid w:val="007B4004"/>
    <w:rsid w:val="007B61F5"/>
    <w:rsid w:val="007C001D"/>
    <w:rsid w:val="007C124A"/>
    <w:rsid w:val="007C263C"/>
    <w:rsid w:val="007C6C8B"/>
    <w:rsid w:val="007C71B6"/>
    <w:rsid w:val="007D1468"/>
    <w:rsid w:val="007D334E"/>
    <w:rsid w:val="007D4054"/>
    <w:rsid w:val="007E296A"/>
    <w:rsid w:val="007E42F5"/>
    <w:rsid w:val="007F0C7C"/>
    <w:rsid w:val="007F1C62"/>
    <w:rsid w:val="007F2917"/>
    <w:rsid w:val="007F62DA"/>
    <w:rsid w:val="00803D23"/>
    <w:rsid w:val="0080678B"/>
    <w:rsid w:val="00806B96"/>
    <w:rsid w:val="0081135F"/>
    <w:rsid w:val="00813FEF"/>
    <w:rsid w:val="00815DE8"/>
    <w:rsid w:val="00821DBF"/>
    <w:rsid w:val="00824D94"/>
    <w:rsid w:val="008300E6"/>
    <w:rsid w:val="00830DC7"/>
    <w:rsid w:val="00832BFC"/>
    <w:rsid w:val="008333B8"/>
    <w:rsid w:val="00833BDB"/>
    <w:rsid w:val="00834A86"/>
    <w:rsid w:val="0083573C"/>
    <w:rsid w:val="00837B8C"/>
    <w:rsid w:val="00840A3D"/>
    <w:rsid w:val="0084356F"/>
    <w:rsid w:val="00843947"/>
    <w:rsid w:val="00845292"/>
    <w:rsid w:val="008460A8"/>
    <w:rsid w:val="00850A21"/>
    <w:rsid w:val="0085182D"/>
    <w:rsid w:val="0085216C"/>
    <w:rsid w:val="00853A4A"/>
    <w:rsid w:val="0085628B"/>
    <w:rsid w:val="008562B2"/>
    <w:rsid w:val="008562E6"/>
    <w:rsid w:val="00860EE6"/>
    <w:rsid w:val="00870029"/>
    <w:rsid w:val="00872C1F"/>
    <w:rsid w:val="008814F8"/>
    <w:rsid w:val="00886716"/>
    <w:rsid w:val="00890219"/>
    <w:rsid w:val="0089109D"/>
    <w:rsid w:val="00893801"/>
    <w:rsid w:val="00893BBB"/>
    <w:rsid w:val="00895ED8"/>
    <w:rsid w:val="008960AF"/>
    <w:rsid w:val="00897CE8"/>
    <w:rsid w:val="008A4DE5"/>
    <w:rsid w:val="008A715E"/>
    <w:rsid w:val="008A79B8"/>
    <w:rsid w:val="008A7D66"/>
    <w:rsid w:val="008C040F"/>
    <w:rsid w:val="008D27A9"/>
    <w:rsid w:val="008D47FC"/>
    <w:rsid w:val="008E0A48"/>
    <w:rsid w:val="008E425D"/>
    <w:rsid w:val="008E560C"/>
    <w:rsid w:val="008F13E1"/>
    <w:rsid w:val="008F7D25"/>
    <w:rsid w:val="00910C50"/>
    <w:rsid w:val="009137A9"/>
    <w:rsid w:val="00920685"/>
    <w:rsid w:val="0092647F"/>
    <w:rsid w:val="0092726F"/>
    <w:rsid w:val="0092757E"/>
    <w:rsid w:val="0093036A"/>
    <w:rsid w:val="009351A6"/>
    <w:rsid w:val="00935389"/>
    <w:rsid w:val="009371D3"/>
    <w:rsid w:val="009404C0"/>
    <w:rsid w:val="00942E10"/>
    <w:rsid w:val="009436ED"/>
    <w:rsid w:val="00946DAB"/>
    <w:rsid w:val="00954F6E"/>
    <w:rsid w:val="00956843"/>
    <w:rsid w:val="00960C04"/>
    <w:rsid w:val="009640A0"/>
    <w:rsid w:val="00964E3C"/>
    <w:rsid w:val="009700A0"/>
    <w:rsid w:val="0097348D"/>
    <w:rsid w:val="00973EC2"/>
    <w:rsid w:val="00973F0E"/>
    <w:rsid w:val="0097402A"/>
    <w:rsid w:val="00981695"/>
    <w:rsid w:val="00984BEE"/>
    <w:rsid w:val="00985F27"/>
    <w:rsid w:val="00996257"/>
    <w:rsid w:val="009A1B9B"/>
    <w:rsid w:val="009A203B"/>
    <w:rsid w:val="009A3A65"/>
    <w:rsid w:val="009A6F03"/>
    <w:rsid w:val="009C2147"/>
    <w:rsid w:val="009C4717"/>
    <w:rsid w:val="009C6360"/>
    <w:rsid w:val="009C7501"/>
    <w:rsid w:val="009D21D8"/>
    <w:rsid w:val="009D58C2"/>
    <w:rsid w:val="009D7FCE"/>
    <w:rsid w:val="009E0792"/>
    <w:rsid w:val="009E0DD3"/>
    <w:rsid w:val="009E144C"/>
    <w:rsid w:val="009E547A"/>
    <w:rsid w:val="009E5AB2"/>
    <w:rsid w:val="009E78B6"/>
    <w:rsid w:val="009F07DA"/>
    <w:rsid w:val="009F314C"/>
    <w:rsid w:val="009F3181"/>
    <w:rsid w:val="009F537B"/>
    <w:rsid w:val="009F6FA0"/>
    <w:rsid w:val="00A00627"/>
    <w:rsid w:val="00A00BCD"/>
    <w:rsid w:val="00A019AB"/>
    <w:rsid w:val="00A03E23"/>
    <w:rsid w:val="00A045F9"/>
    <w:rsid w:val="00A04F08"/>
    <w:rsid w:val="00A07598"/>
    <w:rsid w:val="00A07E10"/>
    <w:rsid w:val="00A10D7B"/>
    <w:rsid w:val="00A1159F"/>
    <w:rsid w:val="00A179E5"/>
    <w:rsid w:val="00A201A7"/>
    <w:rsid w:val="00A219E5"/>
    <w:rsid w:val="00A22527"/>
    <w:rsid w:val="00A22666"/>
    <w:rsid w:val="00A371FD"/>
    <w:rsid w:val="00A4055B"/>
    <w:rsid w:val="00A45841"/>
    <w:rsid w:val="00A52B80"/>
    <w:rsid w:val="00A559BC"/>
    <w:rsid w:val="00A607C9"/>
    <w:rsid w:val="00A67B9B"/>
    <w:rsid w:val="00A703F0"/>
    <w:rsid w:val="00A731E6"/>
    <w:rsid w:val="00A738E6"/>
    <w:rsid w:val="00A80F5F"/>
    <w:rsid w:val="00A821A9"/>
    <w:rsid w:val="00A83A1F"/>
    <w:rsid w:val="00A860F1"/>
    <w:rsid w:val="00A934D4"/>
    <w:rsid w:val="00A93C1B"/>
    <w:rsid w:val="00A94599"/>
    <w:rsid w:val="00A9648D"/>
    <w:rsid w:val="00A967F2"/>
    <w:rsid w:val="00A96AAB"/>
    <w:rsid w:val="00AA1C48"/>
    <w:rsid w:val="00AA7C38"/>
    <w:rsid w:val="00AB06E7"/>
    <w:rsid w:val="00AB0826"/>
    <w:rsid w:val="00AB3D15"/>
    <w:rsid w:val="00AB46AE"/>
    <w:rsid w:val="00AB50CF"/>
    <w:rsid w:val="00AC7160"/>
    <w:rsid w:val="00AE0BFA"/>
    <w:rsid w:val="00AE1EA8"/>
    <w:rsid w:val="00AF71CA"/>
    <w:rsid w:val="00B02562"/>
    <w:rsid w:val="00B11283"/>
    <w:rsid w:val="00B12574"/>
    <w:rsid w:val="00B22CF1"/>
    <w:rsid w:val="00B24D01"/>
    <w:rsid w:val="00B24D54"/>
    <w:rsid w:val="00B276BB"/>
    <w:rsid w:val="00B30747"/>
    <w:rsid w:val="00B4071D"/>
    <w:rsid w:val="00B42CF5"/>
    <w:rsid w:val="00B50BDE"/>
    <w:rsid w:val="00B53A94"/>
    <w:rsid w:val="00B53B2E"/>
    <w:rsid w:val="00B55E5C"/>
    <w:rsid w:val="00B568C6"/>
    <w:rsid w:val="00B6000C"/>
    <w:rsid w:val="00B6071D"/>
    <w:rsid w:val="00B60B1D"/>
    <w:rsid w:val="00B618AE"/>
    <w:rsid w:val="00B630FB"/>
    <w:rsid w:val="00B6452A"/>
    <w:rsid w:val="00B65D79"/>
    <w:rsid w:val="00B72248"/>
    <w:rsid w:val="00B725F6"/>
    <w:rsid w:val="00B737DA"/>
    <w:rsid w:val="00B81F63"/>
    <w:rsid w:val="00B8279C"/>
    <w:rsid w:val="00B83298"/>
    <w:rsid w:val="00B86544"/>
    <w:rsid w:val="00B91E8D"/>
    <w:rsid w:val="00B925A4"/>
    <w:rsid w:val="00B96C37"/>
    <w:rsid w:val="00BA1AF6"/>
    <w:rsid w:val="00BB391E"/>
    <w:rsid w:val="00BB5AF8"/>
    <w:rsid w:val="00BB5D6B"/>
    <w:rsid w:val="00BC0929"/>
    <w:rsid w:val="00BC09A4"/>
    <w:rsid w:val="00BC15B6"/>
    <w:rsid w:val="00BC163E"/>
    <w:rsid w:val="00BC26FB"/>
    <w:rsid w:val="00BC3EBD"/>
    <w:rsid w:val="00BD1B67"/>
    <w:rsid w:val="00BD5E8D"/>
    <w:rsid w:val="00BD76F3"/>
    <w:rsid w:val="00BD7B64"/>
    <w:rsid w:val="00BE4E0F"/>
    <w:rsid w:val="00BE5EB4"/>
    <w:rsid w:val="00BE6C12"/>
    <w:rsid w:val="00BF11B5"/>
    <w:rsid w:val="00BF2575"/>
    <w:rsid w:val="00BF4638"/>
    <w:rsid w:val="00BF64FF"/>
    <w:rsid w:val="00BF776B"/>
    <w:rsid w:val="00C00937"/>
    <w:rsid w:val="00C030F1"/>
    <w:rsid w:val="00C037C6"/>
    <w:rsid w:val="00C110EA"/>
    <w:rsid w:val="00C17AF8"/>
    <w:rsid w:val="00C17EF8"/>
    <w:rsid w:val="00C232B7"/>
    <w:rsid w:val="00C251B3"/>
    <w:rsid w:val="00C3245A"/>
    <w:rsid w:val="00C34BC4"/>
    <w:rsid w:val="00C409A0"/>
    <w:rsid w:val="00C43D0E"/>
    <w:rsid w:val="00C44A4E"/>
    <w:rsid w:val="00C45C69"/>
    <w:rsid w:val="00C47DEC"/>
    <w:rsid w:val="00C544F8"/>
    <w:rsid w:val="00C64566"/>
    <w:rsid w:val="00C65BA3"/>
    <w:rsid w:val="00C72419"/>
    <w:rsid w:val="00C746E6"/>
    <w:rsid w:val="00C75552"/>
    <w:rsid w:val="00C76863"/>
    <w:rsid w:val="00C830D4"/>
    <w:rsid w:val="00C86756"/>
    <w:rsid w:val="00C87A93"/>
    <w:rsid w:val="00C915F3"/>
    <w:rsid w:val="00C959A5"/>
    <w:rsid w:val="00C96641"/>
    <w:rsid w:val="00CB045A"/>
    <w:rsid w:val="00CB1282"/>
    <w:rsid w:val="00CB2237"/>
    <w:rsid w:val="00CB26F2"/>
    <w:rsid w:val="00CC1452"/>
    <w:rsid w:val="00CC5CF1"/>
    <w:rsid w:val="00CC7781"/>
    <w:rsid w:val="00CD49BD"/>
    <w:rsid w:val="00CD7016"/>
    <w:rsid w:val="00CE6538"/>
    <w:rsid w:val="00CF09CB"/>
    <w:rsid w:val="00CF0BC4"/>
    <w:rsid w:val="00CF6C23"/>
    <w:rsid w:val="00D05238"/>
    <w:rsid w:val="00D05B91"/>
    <w:rsid w:val="00D066EC"/>
    <w:rsid w:val="00D10ECD"/>
    <w:rsid w:val="00D10FC4"/>
    <w:rsid w:val="00D11411"/>
    <w:rsid w:val="00D13607"/>
    <w:rsid w:val="00D15CAC"/>
    <w:rsid w:val="00D20F50"/>
    <w:rsid w:val="00D26276"/>
    <w:rsid w:val="00D32DD6"/>
    <w:rsid w:val="00D35A73"/>
    <w:rsid w:val="00D437CF"/>
    <w:rsid w:val="00D43941"/>
    <w:rsid w:val="00D4401F"/>
    <w:rsid w:val="00D44734"/>
    <w:rsid w:val="00D45097"/>
    <w:rsid w:val="00D4719C"/>
    <w:rsid w:val="00D47213"/>
    <w:rsid w:val="00D50440"/>
    <w:rsid w:val="00D5460C"/>
    <w:rsid w:val="00D61183"/>
    <w:rsid w:val="00D6433E"/>
    <w:rsid w:val="00D711B0"/>
    <w:rsid w:val="00D72B29"/>
    <w:rsid w:val="00D731D3"/>
    <w:rsid w:val="00D73A6E"/>
    <w:rsid w:val="00D750D8"/>
    <w:rsid w:val="00D82B87"/>
    <w:rsid w:val="00D9163D"/>
    <w:rsid w:val="00D93838"/>
    <w:rsid w:val="00D93949"/>
    <w:rsid w:val="00D94CBB"/>
    <w:rsid w:val="00D95419"/>
    <w:rsid w:val="00DA078C"/>
    <w:rsid w:val="00DA3F6A"/>
    <w:rsid w:val="00DA739F"/>
    <w:rsid w:val="00DB1F3C"/>
    <w:rsid w:val="00DB3C42"/>
    <w:rsid w:val="00DB431B"/>
    <w:rsid w:val="00DB5E4A"/>
    <w:rsid w:val="00DB6DA5"/>
    <w:rsid w:val="00DB6EAA"/>
    <w:rsid w:val="00DC3D1E"/>
    <w:rsid w:val="00DC4129"/>
    <w:rsid w:val="00DC5A77"/>
    <w:rsid w:val="00DC6D6F"/>
    <w:rsid w:val="00DD26A7"/>
    <w:rsid w:val="00DD386C"/>
    <w:rsid w:val="00DD38AF"/>
    <w:rsid w:val="00DD7A9E"/>
    <w:rsid w:val="00DE1A8F"/>
    <w:rsid w:val="00DE288B"/>
    <w:rsid w:val="00DE3459"/>
    <w:rsid w:val="00DE6481"/>
    <w:rsid w:val="00DF1F44"/>
    <w:rsid w:val="00DF407E"/>
    <w:rsid w:val="00E03DA8"/>
    <w:rsid w:val="00E04A49"/>
    <w:rsid w:val="00E10BB2"/>
    <w:rsid w:val="00E1183A"/>
    <w:rsid w:val="00E11B27"/>
    <w:rsid w:val="00E135FE"/>
    <w:rsid w:val="00E14F07"/>
    <w:rsid w:val="00E224E9"/>
    <w:rsid w:val="00E2506E"/>
    <w:rsid w:val="00E25FC0"/>
    <w:rsid w:val="00E3079B"/>
    <w:rsid w:val="00E35C12"/>
    <w:rsid w:val="00E3705B"/>
    <w:rsid w:val="00E3770F"/>
    <w:rsid w:val="00E40CDD"/>
    <w:rsid w:val="00E4205B"/>
    <w:rsid w:val="00E45823"/>
    <w:rsid w:val="00E46C5D"/>
    <w:rsid w:val="00E518C2"/>
    <w:rsid w:val="00E54256"/>
    <w:rsid w:val="00E54D97"/>
    <w:rsid w:val="00E55BFF"/>
    <w:rsid w:val="00E64698"/>
    <w:rsid w:val="00E64778"/>
    <w:rsid w:val="00E65940"/>
    <w:rsid w:val="00E67291"/>
    <w:rsid w:val="00E67B31"/>
    <w:rsid w:val="00E77C56"/>
    <w:rsid w:val="00E81D44"/>
    <w:rsid w:val="00E82BE2"/>
    <w:rsid w:val="00E83CCF"/>
    <w:rsid w:val="00E86F96"/>
    <w:rsid w:val="00E914C4"/>
    <w:rsid w:val="00E932D1"/>
    <w:rsid w:val="00E93F93"/>
    <w:rsid w:val="00E97A26"/>
    <w:rsid w:val="00EA00E2"/>
    <w:rsid w:val="00EA0AD8"/>
    <w:rsid w:val="00EA10B8"/>
    <w:rsid w:val="00EB592D"/>
    <w:rsid w:val="00EB6E15"/>
    <w:rsid w:val="00EC0545"/>
    <w:rsid w:val="00EC334F"/>
    <w:rsid w:val="00EC40BE"/>
    <w:rsid w:val="00EC4725"/>
    <w:rsid w:val="00EC6561"/>
    <w:rsid w:val="00EC7301"/>
    <w:rsid w:val="00ED0A9F"/>
    <w:rsid w:val="00ED35BC"/>
    <w:rsid w:val="00ED6432"/>
    <w:rsid w:val="00ED73FE"/>
    <w:rsid w:val="00EE538C"/>
    <w:rsid w:val="00EF0623"/>
    <w:rsid w:val="00EF1C6A"/>
    <w:rsid w:val="00EF7E81"/>
    <w:rsid w:val="00F058A7"/>
    <w:rsid w:val="00F05AD7"/>
    <w:rsid w:val="00F06055"/>
    <w:rsid w:val="00F06E2A"/>
    <w:rsid w:val="00F07CD5"/>
    <w:rsid w:val="00F11C7D"/>
    <w:rsid w:val="00F1393B"/>
    <w:rsid w:val="00F13D20"/>
    <w:rsid w:val="00F14103"/>
    <w:rsid w:val="00F1550D"/>
    <w:rsid w:val="00F178A1"/>
    <w:rsid w:val="00F22CD5"/>
    <w:rsid w:val="00F23F90"/>
    <w:rsid w:val="00F240E2"/>
    <w:rsid w:val="00F40863"/>
    <w:rsid w:val="00F431C0"/>
    <w:rsid w:val="00F4537B"/>
    <w:rsid w:val="00F45838"/>
    <w:rsid w:val="00F45BF3"/>
    <w:rsid w:val="00F46B4A"/>
    <w:rsid w:val="00F47964"/>
    <w:rsid w:val="00F51162"/>
    <w:rsid w:val="00F51D50"/>
    <w:rsid w:val="00F530CA"/>
    <w:rsid w:val="00F54886"/>
    <w:rsid w:val="00F55862"/>
    <w:rsid w:val="00F55C2A"/>
    <w:rsid w:val="00F55D45"/>
    <w:rsid w:val="00F5660D"/>
    <w:rsid w:val="00F66782"/>
    <w:rsid w:val="00F714E9"/>
    <w:rsid w:val="00F74956"/>
    <w:rsid w:val="00F77FE4"/>
    <w:rsid w:val="00F80738"/>
    <w:rsid w:val="00F83EA8"/>
    <w:rsid w:val="00F8429C"/>
    <w:rsid w:val="00F85A84"/>
    <w:rsid w:val="00F8736A"/>
    <w:rsid w:val="00F879EF"/>
    <w:rsid w:val="00F9075B"/>
    <w:rsid w:val="00F94453"/>
    <w:rsid w:val="00FA68C6"/>
    <w:rsid w:val="00FB5C11"/>
    <w:rsid w:val="00FC3544"/>
    <w:rsid w:val="00FC36C1"/>
    <w:rsid w:val="00FC585D"/>
    <w:rsid w:val="00FC736C"/>
    <w:rsid w:val="00FD2AD8"/>
    <w:rsid w:val="00FD54A2"/>
    <w:rsid w:val="00FE0B5E"/>
    <w:rsid w:val="00FE1255"/>
    <w:rsid w:val="00FE1994"/>
    <w:rsid w:val="00FE2270"/>
    <w:rsid w:val="00FE5DF8"/>
    <w:rsid w:val="00FE7A24"/>
    <w:rsid w:val="00FF018B"/>
    <w:rsid w:val="00FF1F7A"/>
    <w:rsid w:val="00FF455C"/>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460E9F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11411"/>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11411"/>
    <w:pPr>
      <w:tabs>
        <w:tab w:val="right" w:leader="dot" w:pos="9628"/>
      </w:tabs>
      <w:spacing w:after="100"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character" w:styleId="BesuchterHyperlink">
    <w:name w:val="FollowedHyperlink"/>
    <w:basedOn w:val="Absatz-Standardschriftart"/>
    <w:uiPriority w:val="99"/>
    <w:semiHidden/>
    <w:unhideWhenUsed/>
    <w:rsid w:val="00EB592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31"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abelle"/>
    <w:qFormat/>
    <w:rsid w:val="00351037"/>
    <w:rPr>
      <w:rFonts w:ascii="Arial" w:hAnsi="Arial"/>
      <w:sz w:val="22"/>
      <w:szCs w:val="24"/>
    </w:rPr>
  </w:style>
  <w:style w:type="paragraph" w:styleId="berschrift1">
    <w:name w:val="heading 1"/>
    <w:basedOn w:val="Standard"/>
    <w:next w:val="Standard"/>
    <w:qFormat/>
    <w:rsid w:val="00E67291"/>
    <w:pPr>
      <w:keepNext/>
      <w:shd w:val="clear" w:color="auto" w:fill="FFFFFF"/>
      <w:spacing w:line="360" w:lineRule="auto"/>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cInhaltsverzeichnis">
    <w:name w:val="bc_Ü_Inhaltsverzeichnis"/>
    <w:basedOn w:val="Textkrper"/>
    <w:qFormat/>
    <w:rsid w:val="00E86F96"/>
    <w:pPr>
      <w:spacing w:before="120"/>
      <w:jc w:val="center"/>
    </w:pPr>
    <w:rPr>
      <w:b/>
      <w:sz w:val="32"/>
    </w:rPr>
  </w:style>
  <w:style w:type="paragraph" w:styleId="Textkrper">
    <w:name w:val="Body Text"/>
    <w:basedOn w:val="Standard"/>
    <w:link w:val="TextkrperZchn"/>
    <w:uiPriority w:val="99"/>
    <w:semiHidden/>
    <w:unhideWhenUsed/>
    <w:rsid w:val="00E86F96"/>
    <w:pPr>
      <w:spacing w:after="120"/>
    </w:pPr>
  </w:style>
  <w:style w:type="character" w:customStyle="1" w:styleId="TextkrperZchn">
    <w:name w:val="Textkörper Zchn"/>
    <w:link w:val="Textkrper"/>
    <w:uiPriority w:val="99"/>
    <w:semiHidden/>
    <w:rsid w:val="00E86F96"/>
    <w:rPr>
      <w:rFonts w:ascii="Arial" w:hAnsi="Arial"/>
      <w:sz w:val="22"/>
      <w:szCs w:val="24"/>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paragraph" w:styleId="Kopfzeile">
    <w:name w:val="header"/>
    <w:basedOn w:val="Standard"/>
    <w:link w:val="KopfzeileZchn"/>
    <w:uiPriority w:val="99"/>
    <w:unhideWhenUsed/>
    <w:rsid w:val="00E86F96"/>
    <w:pPr>
      <w:tabs>
        <w:tab w:val="center" w:pos="4536"/>
        <w:tab w:val="right" w:pos="9072"/>
      </w:tabs>
    </w:pPr>
  </w:style>
  <w:style w:type="character" w:customStyle="1" w:styleId="KopfzeileZchn">
    <w:name w:val="Kopfzeile Zchn"/>
    <w:link w:val="Kopfzeile"/>
    <w:uiPriority w:val="99"/>
    <w:rsid w:val="00E86F96"/>
    <w:rPr>
      <w:rFonts w:ascii="Arial" w:hAnsi="Arial"/>
      <w:sz w:val="22"/>
      <w:szCs w:val="24"/>
    </w:rPr>
  </w:style>
  <w:style w:type="paragraph" w:customStyle="1" w:styleId="bcVorworttabelle">
    <w:name w:val="bc_Ü_Vorworttabelle"/>
    <w:basedOn w:val="Textkrper"/>
    <w:qFormat/>
    <w:rsid w:val="00755D03"/>
    <w:pPr>
      <w:spacing w:before="120"/>
      <w:outlineLvl w:val="0"/>
    </w:pPr>
    <w:rPr>
      <w:rFonts w:cs="Arial"/>
      <w:b/>
      <w:sz w:val="24"/>
      <w:szCs w:val="22"/>
    </w:rPr>
  </w:style>
  <w:style w:type="paragraph" w:customStyle="1" w:styleId="bcVorwort">
    <w:name w:val="bc_Ü_Vorwort"/>
    <w:basedOn w:val="Textkrper"/>
    <w:qFormat/>
    <w:rsid w:val="00E86F96"/>
    <w:pPr>
      <w:spacing w:before="120"/>
      <w:jc w:val="center"/>
      <w:outlineLvl w:val="0"/>
    </w:pPr>
    <w:rPr>
      <w:b/>
      <w:sz w:val="32"/>
    </w:rPr>
  </w:style>
  <w:style w:type="table" w:customStyle="1" w:styleId="Formatvorlage1">
    <w:name w:val="Formatvorlage1"/>
    <w:basedOn w:val="NormaleTabelle"/>
    <w:uiPriority w:val="99"/>
    <w:rsid w:val="00B86544"/>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style>
  <w:style w:type="paragraph" w:customStyle="1" w:styleId="bcTabFach-Klasse">
    <w:name w:val="bc_Tab_Ü_Fach - Klasse"/>
    <w:basedOn w:val="Textkrper"/>
    <w:qFormat/>
    <w:rsid w:val="00B86544"/>
    <w:pPr>
      <w:spacing w:before="120"/>
      <w:jc w:val="center"/>
      <w:outlineLvl w:val="0"/>
    </w:pPr>
    <w:rPr>
      <w:rFonts w:cs="Arial"/>
      <w:b/>
      <w:sz w:val="32"/>
      <w:szCs w:val="32"/>
    </w:rPr>
  </w:style>
  <w:style w:type="paragraph" w:customStyle="1" w:styleId="bcTab">
    <w:name w:val="bc_Tab_Ü"/>
    <w:basedOn w:val="Textkrper"/>
    <w:qFormat/>
    <w:rsid w:val="0089109D"/>
    <w:pPr>
      <w:spacing w:before="120"/>
      <w:contextualSpacing/>
      <w:jc w:val="center"/>
      <w:outlineLvl w:val="1"/>
    </w:pPr>
    <w:rPr>
      <w:rFonts w:eastAsia="Calibri" w:cs="Arial"/>
      <w:b/>
      <w:sz w:val="32"/>
      <w:szCs w:val="22"/>
    </w:rPr>
  </w:style>
  <w:style w:type="paragraph" w:customStyle="1" w:styleId="bcTabcaStd">
    <w:name w:val="bc_Tab_ca. Std."/>
    <w:basedOn w:val="Standard"/>
    <w:next w:val="Textkrper"/>
    <w:qFormat/>
    <w:rsid w:val="008D27A9"/>
    <w:pPr>
      <w:spacing w:before="120" w:after="120"/>
      <w:contextualSpacing/>
      <w:jc w:val="center"/>
    </w:pPr>
    <w:rPr>
      <w:rFonts w:eastAsia="Calibri" w:cs="Arial"/>
      <w:b/>
      <w:sz w:val="24"/>
      <w:szCs w:val="22"/>
    </w:rPr>
  </w:style>
  <w:style w:type="paragraph" w:customStyle="1" w:styleId="bcTabVortext">
    <w:name w:val="bc_Tab_Vortext"/>
    <w:basedOn w:val="Standard"/>
    <w:qFormat/>
    <w:rsid w:val="008D27A9"/>
    <w:pPr>
      <w:contextualSpacing/>
    </w:pPr>
    <w:rPr>
      <w:rFonts w:eastAsia="Calibri" w:cs="Arial"/>
      <w:szCs w:val="22"/>
    </w:rPr>
  </w:style>
  <w:style w:type="paragraph" w:customStyle="1" w:styleId="bcTabweiKompetenzen">
    <w:name w:val="bc_Tab_weiß_Kompetenzen"/>
    <w:basedOn w:val="Textkrper"/>
    <w:qFormat/>
    <w:rsid w:val="006A693C"/>
    <w:pPr>
      <w:spacing w:before="120"/>
      <w:jc w:val="center"/>
    </w:pPr>
    <w:rPr>
      <w:rFonts w:eastAsia="Calibri" w:cs="Arial"/>
      <w:b/>
      <w:color w:val="FFFFFF"/>
      <w:szCs w:val="22"/>
    </w:rPr>
  </w:style>
  <w:style w:type="paragraph" w:customStyle="1" w:styleId="bcTabschwKompetenzen">
    <w:name w:val="bc_Tab_schw_Kompetenzen"/>
    <w:basedOn w:val="Standard"/>
    <w:qFormat/>
    <w:rsid w:val="006A693C"/>
    <w:pPr>
      <w:spacing w:before="120" w:after="120"/>
      <w:jc w:val="center"/>
    </w:pPr>
    <w:rPr>
      <w:rFonts w:eastAsia="Calibri" w:cs="Arial"/>
      <w:b/>
      <w:szCs w:val="22"/>
    </w:rPr>
  </w:style>
  <w:style w:type="paragraph" w:styleId="Verzeichnis1">
    <w:name w:val="toc 1"/>
    <w:basedOn w:val="Standard"/>
    <w:next w:val="Standard"/>
    <w:autoRedefine/>
    <w:uiPriority w:val="39"/>
    <w:unhideWhenUsed/>
    <w:rsid w:val="00D11411"/>
    <w:pPr>
      <w:tabs>
        <w:tab w:val="right" w:leader="dot" w:pos="9628"/>
      </w:tabs>
      <w:spacing w:after="120" w:line="360" w:lineRule="auto"/>
    </w:pPr>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paragraph" w:styleId="Verzeichnis2">
    <w:name w:val="toc 2"/>
    <w:basedOn w:val="Standard"/>
    <w:next w:val="Standard"/>
    <w:autoRedefine/>
    <w:uiPriority w:val="39"/>
    <w:unhideWhenUsed/>
    <w:rsid w:val="00D11411"/>
    <w:pPr>
      <w:tabs>
        <w:tab w:val="right" w:leader="dot" w:pos="9628"/>
      </w:tabs>
      <w:spacing w:after="100" w:line="360" w:lineRule="auto"/>
      <w:ind w:left="221"/>
    </w:pPr>
  </w:style>
  <w:style w:type="character" w:styleId="Kommentarzeichen">
    <w:name w:val="annotation reference"/>
    <w:uiPriority w:val="99"/>
    <w:semiHidden/>
    <w:unhideWhenUsed/>
    <w:rsid w:val="00227B4C"/>
    <w:rPr>
      <w:sz w:val="16"/>
      <w:szCs w:val="16"/>
    </w:rPr>
  </w:style>
  <w:style w:type="paragraph" w:customStyle="1" w:styleId="StandardVorwort">
    <w:name w:val="Standard Vorwort"/>
    <w:basedOn w:val="Standard"/>
    <w:qFormat/>
    <w:rsid w:val="002C6241"/>
    <w:pPr>
      <w:spacing w:line="360" w:lineRule="auto"/>
      <w:jc w:val="both"/>
    </w:pPr>
    <w:rPr>
      <w:rFonts w:cs="Arial"/>
    </w:rPr>
  </w:style>
  <w:style w:type="paragraph" w:styleId="Kommentartext">
    <w:name w:val="annotation text"/>
    <w:basedOn w:val="Standard"/>
    <w:link w:val="KommentartextZchn"/>
    <w:uiPriority w:val="99"/>
    <w:semiHidden/>
    <w:unhideWhenUsed/>
    <w:rsid w:val="00227B4C"/>
    <w:rPr>
      <w:sz w:val="20"/>
      <w:szCs w:val="20"/>
    </w:rPr>
  </w:style>
  <w:style w:type="character" w:customStyle="1" w:styleId="KommentartextZchn">
    <w:name w:val="Kommentartext Zchn"/>
    <w:link w:val="Kommentartext"/>
    <w:uiPriority w:val="99"/>
    <w:semiHidden/>
    <w:rsid w:val="00227B4C"/>
    <w:rPr>
      <w:rFonts w:ascii="Arial" w:hAnsi="Arial"/>
    </w:rPr>
  </w:style>
  <w:style w:type="paragraph" w:styleId="Kommentarthema">
    <w:name w:val="annotation subject"/>
    <w:basedOn w:val="Kommentartext"/>
    <w:next w:val="Kommentartext"/>
    <w:link w:val="KommentarthemaZchn"/>
    <w:uiPriority w:val="99"/>
    <w:semiHidden/>
    <w:unhideWhenUsed/>
    <w:rsid w:val="00227B4C"/>
    <w:rPr>
      <w:b/>
      <w:bCs/>
    </w:rPr>
  </w:style>
  <w:style w:type="character" w:customStyle="1" w:styleId="KommentarthemaZchn">
    <w:name w:val="Kommentarthema Zchn"/>
    <w:link w:val="Kommentarthema"/>
    <w:uiPriority w:val="99"/>
    <w:semiHidden/>
    <w:rsid w:val="00227B4C"/>
    <w:rPr>
      <w:rFonts w:ascii="Arial" w:hAnsi="Arial"/>
      <w:b/>
      <w:bCs/>
    </w:rPr>
  </w:style>
  <w:style w:type="paragraph" w:styleId="Sprechblasentext">
    <w:name w:val="Balloon Text"/>
    <w:basedOn w:val="Standard"/>
    <w:link w:val="SprechblasentextZchn"/>
    <w:uiPriority w:val="99"/>
    <w:semiHidden/>
    <w:unhideWhenUsed/>
    <w:rsid w:val="00227B4C"/>
    <w:rPr>
      <w:rFonts w:ascii="Tahoma" w:hAnsi="Tahoma" w:cs="Tahoma"/>
      <w:sz w:val="16"/>
      <w:szCs w:val="16"/>
    </w:rPr>
  </w:style>
  <w:style w:type="character" w:customStyle="1" w:styleId="SprechblasentextZchn">
    <w:name w:val="Sprechblasentext Zchn"/>
    <w:link w:val="Sprechblasentext"/>
    <w:uiPriority w:val="99"/>
    <w:semiHidden/>
    <w:rsid w:val="00227B4C"/>
    <w:rPr>
      <w:rFonts w:ascii="Tahoma" w:hAnsi="Tahoma" w:cs="Tahoma"/>
      <w:sz w:val="16"/>
      <w:szCs w:val="16"/>
    </w:rPr>
  </w:style>
  <w:style w:type="paragraph" w:customStyle="1" w:styleId="FarbigeListe-Akzent11">
    <w:name w:val="Farbige Liste - Akzent 11"/>
    <w:basedOn w:val="Standard"/>
    <w:uiPriority w:val="1"/>
    <w:qFormat/>
    <w:rsid w:val="001211A5"/>
    <w:pPr>
      <w:widowControl w:val="0"/>
    </w:pPr>
    <w:rPr>
      <w:rFonts w:ascii="Calibri" w:eastAsia="Calibri" w:hAnsi="Calibri"/>
      <w:szCs w:val="22"/>
      <w:lang w:val="en-US" w:eastAsia="en-US"/>
    </w:rPr>
  </w:style>
  <w:style w:type="paragraph" w:customStyle="1" w:styleId="TableParagraph">
    <w:name w:val="Table Paragraph"/>
    <w:basedOn w:val="Standard"/>
    <w:uiPriority w:val="1"/>
    <w:qFormat/>
    <w:rsid w:val="008333B8"/>
    <w:pPr>
      <w:widowControl w:val="0"/>
    </w:pPr>
    <w:rPr>
      <w:rFonts w:ascii="Calibri" w:eastAsia="Calibri" w:hAnsi="Calibri"/>
      <w:szCs w:val="22"/>
      <w:lang w:val="en-US" w:eastAsia="en-US"/>
    </w:rPr>
  </w:style>
  <w:style w:type="paragraph" w:customStyle="1" w:styleId="LoTabelle-6pt">
    <w:name w:val="Lo_Tabelle-6pt"/>
    <w:basedOn w:val="Standard"/>
    <w:qFormat/>
    <w:rsid w:val="0097348D"/>
    <w:pPr>
      <w:spacing w:before="120"/>
    </w:pPr>
    <w:rPr>
      <w:rFonts w:cs="Arial"/>
      <w:sz w:val="20"/>
      <w:szCs w:val="22"/>
    </w:rPr>
  </w:style>
  <w:style w:type="paragraph" w:styleId="Verzeichnis3">
    <w:name w:val="toc 3"/>
    <w:basedOn w:val="Standard"/>
    <w:next w:val="Standard"/>
    <w:autoRedefine/>
    <w:uiPriority w:val="39"/>
    <w:unhideWhenUsed/>
    <w:rsid w:val="007D4054"/>
    <w:pPr>
      <w:ind w:left="440"/>
    </w:pPr>
  </w:style>
  <w:style w:type="paragraph" w:customStyle="1" w:styleId="0ueberschrift1">
    <w:name w:val="0_ueberschrift1"/>
    <w:basedOn w:val="Standard"/>
    <w:qFormat/>
    <w:rsid w:val="00A22666"/>
    <w:pPr>
      <w:spacing w:before="120" w:after="120" w:line="360" w:lineRule="auto"/>
      <w:jc w:val="center"/>
      <w:outlineLvl w:val="0"/>
    </w:pPr>
    <w:rPr>
      <w:rFonts w:cs="Arial"/>
      <w:b/>
      <w:sz w:val="32"/>
      <w:szCs w:val="32"/>
    </w:rPr>
  </w:style>
  <w:style w:type="character" w:styleId="SchwacherVerweis">
    <w:name w:val="Subtle Reference"/>
    <w:uiPriority w:val="31"/>
    <w:qFormat/>
    <w:rsid w:val="00A22666"/>
    <w:rPr>
      <w:smallCaps/>
      <w:color w:val="5A5A5A"/>
    </w:rPr>
  </w:style>
  <w:style w:type="paragraph" w:customStyle="1" w:styleId="0KonkretisierungSchwarz">
    <w:name w:val="0_KonkretisierungSchwarz"/>
    <w:basedOn w:val="Standard"/>
    <w:qFormat/>
    <w:rsid w:val="00A22666"/>
    <w:pPr>
      <w:spacing w:before="120" w:after="120"/>
      <w:jc w:val="center"/>
    </w:pPr>
    <w:rPr>
      <w:rFonts w:eastAsia="Calibri" w:cs="Arial"/>
      <w:b/>
      <w:szCs w:val="22"/>
    </w:rPr>
  </w:style>
  <w:style w:type="paragraph" w:customStyle="1" w:styleId="0Prozesswei">
    <w:name w:val="0_Prozess_weiß"/>
    <w:basedOn w:val="Standard"/>
    <w:qFormat/>
    <w:rsid w:val="00A22666"/>
    <w:pPr>
      <w:spacing w:before="120" w:after="120"/>
      <w:jc w:val="center"/>
    </w:pPr>
    <w:rPr>
      <w:rFonts w:eastAsia="Calibri" w:cs="Arial"/>
      <w:b/>
      <w:color w:val="FFFFFF"/>
      <w:szCs w:val="22"/>
    </w:rPr>
  </w:style>
  <w:style w:type="paragraph" w:customStyle="1" w:styleId="LoTabelle6pt-fett">
    <w:name w:val="Lo_Tabelle_6pt-fett"/>
    <w:basedOn w:val="Standard"/>
    <w:qFormat/>
    <w:rsid w:val="00A22666"/>
    <w:pPr>
      <w:spacing w:before="120"/>
    </w:pPr>
    <w:rPr>
      <w:rFonts w:cs="Arial"/>
      <w:b/>
      <w:sz w:val="20"/>
      <w:szCs w:val="22"/>
    </w:rPr>
  </w:style>
  <w:style w:type="paragraph" w:customStyle="1" w:styleId="LoTabelle-6pt-6pt">
    <w:name w:val="Lo_Tabelle-6pt-6pt"/>
    <w:basedOn w:val="LoTabelle-6pt"/>
    <w:qFormat/>
    <w:rsid w:val="00A22666"/>
    <w:pPr>
      <w:spacing w:after="120"/>
    </w:pPr>
  </w:style>
  <w:style w:type="paragraph" w:customStyle="1" w:styleId="LoibK-vorab">
    <w:name w:val="Lo_ibK-vorab"/>
    <w:basedOn w:val="Standard"/>
    <w:qFormat/>
    <w:rsid w:val="00A22666"/>
    <w:rPr>
      <w:rFonts w:eastAsia="Calibri"/>
      <w:b/>
      <w:sz w:val="20"/>
      <w:szCs w:val="20"/>
    </w:rPr>
  </w:style>
  <w:style w:type="paragraph" w:styleId="StandardWeb">
    <w:name w:val="Normal (Web)"/>
    <w:basedOn w:val="Standard"/>
    <w:uiPriority w:val="99"/>
    <w:semiHidden/>
    <w:unhideWhenUsed/>
    <w:rsid w:val="00B737DA"/>
    <w:pPr>
      <w:spacing w:after="150"/>
    </w:pPr>
    <w:rPr>
      <w:rFonts w:ascii="Times New Roman" w:hAnsi="Times New Roman"/>
      <w:sz w:val="24"/>
    </w:rPr>
  </w:style>
  <w:style w:type="character" w:styleId="BesuchterHyperlink">
    <w:name w:val="FollowedHyperlink"/>
    <w:basedOn w:val="Absatz-Standardschriftart"/>
    <w:uiPriority w:val="99"/>
    <w:semiHidden/>
    <w:unhideWhenUsed/>
    <w:rsid w:val="00EB59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462875">
      <w:bodyDiv w:val="1"/>
      <w:marLeft w:val="0"/>
      <w:marRight w:val="0"/>
      <w:marTop w:val="0"/>
      <w:marBottom w:val="0"/>
      <w:divBdr>
        <w:top w:val="none" w:sz="0" w:space="0" w:color="auto"/>
        <w:left w:val="none" w:sz="0" w:space="0" w:color="auto"/>
        <w:bottom w:val="none" w:sz="0" w:space="0" w:color="auto"/>
        <w:right w:val="none" w:sz="0" w:space="0" w:color="auto"/>
      </w:divBdr>
      <w:divsChild>
        <w:div w:id="1200585464">
          <w:marLeft w:val="0"/>
          <w:marRight w:val="0"/>
          <w:marTop w:val="0"/>
          <w:marBottom w:val="0"/>
          <w:divBdr>
            <w:top w:val="none" w:sz="0" w:space="0" w:color="auto"/>
            <w:left w:val="none" w:sz="0" w:space="0" w:color="auto"/>
            <w:bottom w:val="none" w:sz="0" w:space="0" w:color="auto"/>
            <w:right w:val="none" w:sz="0" w:space="0" w:color="auto"/>
          </w:divBdr>
        </w:div>
        <w:div w:id="855735151">
          <w:marLeft w:val="0"/>
          <w:marRight w:val="0"/>
          <w:marTop w:val="0"/>
          <w:marBottom w:val="0"/>
          <w:divBdr>
            <w:top w:val="none" w:sz="0" w:space="0" w:color="auto"/>
            <w:left w:val="none" w:sz="0" w:space="0" w:color="auto"/>
            <w:bottom w:val="none" w:sz="0" w:space="0" w:color="auto"/>
            <w:right w:val="none" w:sz="0" w:space="0" w:color="auto"/>
          </w:divBdr>
        </w:div>
      </w:divsChild>
    </w:div>
    <w:div w:id="259607315">
      <w:bodyDiv w:val="1"/>
      <w:marLeft w:val="0"/>
      <w:marRight w:val="0"/>
      <w:marTop w:val="0"/>
      <w:marBottom w:val="0"/>
      <w:divBdr>
        <w:top w:val="none" w:sz="0" w:space="0" w:color="auto"/>
        <w:left w:val="none" w:sz="0" w:space="0" w:color="auto"/>
        <w:bottom w:val="none" w:sz="0" w:space="0" w:color="auto"/>
        <w:right w:val="none" w:sz="0" w:space="0" w:color="auto"/>
      </w:divBdr>
      <w:divsChild>
        <w:div w:id="162622779">
          <w:marLeft w:val="0"/>
          <w:marRight w:val="0"/>
          <w:marTop w:val="0"/>
          <w:marBottom w:val="0"/>
          <w:divBdr>
            <w:top w:val="none" w:sz="0" w:space="0" w:color="auto"/>
            <w:left w:val="none" w:sz="0" w:space="0" w:color="auto"/>
            <w:bottom w:val="none" w:sz="0" w:space="0" w:color="auto"/>
            <w:right w:val="none" w:sz="0" w:space="0" w:color="auto"/>
          </w:divBdr>
          <w:divsChild>
            <w:div w:id="1730493004">
              <w:marLeft w:val="0"/>
              <w:marRight w:val="0"/>
              <w:marTop w:val="0"/>
              <w:marBottom w:val="0"/>
              <w:divBdr>
                <w:top w:val="none" w:sz="0" w:space="0" w:color="auto"/>
                <w:left w:val="none" w:sz="0" w:space="0" w:color="auto"/>
                <w:bottom w:val="none" w:sz="0" w:space="0" w:color="auto"/>
                <w:right w:val="none" w:sz="0" w:space="0" w:color="auto"/>
              </w:divBdr>
              <w:divsChild>
                <w:div w:id="785545667">
                  <w:marLeft w:val="0"/>
                  <w:marRight w:val="0"/>
                  <w:marTop w:val="0"/>
                  <w:marBottom w:val="0"/>
                  <w:divBdr>
                    <w:top w:val="none" w:sz="0" w:space="0" w:color="auto"/>
                    <w:left w:val="none" w:sz="0" w:space="0" w:color="auto"/>
                    <w:bottom w:val="none" w:sz="0" w:space="0" w:color="auto"/>
                    <w:right w:val="none" w:sz="0" w:space="0" w:color="auto"/>
                  </w:divBdr>
                  <w:divsChild>
                    <w:div w:id="561645062">
                      <w:marLeft w:val="0"/>
                      <w:marRight w:val="0"/>
                      <w:marTop w:val="0"/>
                      <w:marBottom w:val="0"/>
                      <w:divBdr>
                        <w:top w:val="none" w:sz="0" w:space="0" w:color="auto"/>
                        <w:left w:val="none" w:sz="0" w:space="0" w:color="auto"/>
                        <w:bottom w:val="none" w:sz="0" w:space="0" w:color="auto"/>
                        <w:right w:val="none" w:sz="0" w:space="0" w:color="auto"/>
                      </w:divBdr>
                      <w:divsChild>
                        <w:div w:id="1295285041">
                          <w:marLeft w:val="0"/>
                          <w:marRight w:val="0"/>
                          <w:marTop w:val="0"/>
                          <w:marBottom w:val="0"/>
                          <w:divBdr>
                            <w:top w:val="none" w:sz="0" w:space="0" w:color="auto"/>
                            <w:left w:val="none" w:sz="0" w:space="0" w:color="auto"/>
                            <w:bottom w:val="none" w:sz="0" w:space="0" w:color="auto"/>
                            <w:right w:val="none" w:sz="0" w:space="0" w:color="auto"/>
                          </w:divBdr>
                          <w:divsChild>
                            <w:div w:id="1969974785">
                              <w:marLeft w:val="0"/>
                              <w:marRight w:val="0"/>
                              <w:marTop w:val="0"/>
                              <w:marBottom w:val="0"/>
                              <w:divBdr>
                                <w:top w:val="none" w:sz="0" w:space="0" w:color="auto"/>
                                <w:left w:val="none" w:sz="0" w:space="0" w:color="auto"/>
                                <w:bottom w:val="none" w:sz="0" w:space="0" w:color="auto"/>
                                <w:right w:val="none" w:sz="0" w:space="0" w:color="auto"/>
                              </w:divBdr>
                              <w:divsChild>
                                <w:div w:id="872420613">
                                  <w:marLeft w:val="0"/>
                                  <w:marRight w:val="0"/>
                                  <w:marTop w:val="0"/>
                                  <w:marBottom w:val="0"/>
                                  <w:divBdr>
                                    <w:top w:val="single" w:sz="6" w:space="10" w:color="FFFFFF"/>
                                    <w:left w:val="single" w:sz="6" w:space="11" w:color="FFFFFF"/>
                                    <w:bottom w:val="single" w:sz="6" w:space="11" w:color="FFFFFF"/>
                                    <w:right w:val="single" w:sz="6" w:space="11" w:color="FFFFFF"/>
                                  </w:divBdr>
                                  <w:divsChild>
                                    <w:div w:id="980188624">
                                      <w:marLeft w:val="0"/>
                                      <w:marRight w:val="0"/>
                                      <w:marTop w:val="0"/>
                                      <w:marBottom w:val="0"/>
                                      <w:divBdr>
                                        <w:top w:val="none" w:sz="0" w:space="0" w:color="auto"/>
                                        <w:left w:val="none" w:sz="0" w:space="0" w:color="auto"/>
                                        <w:bottom w:val="none" w:sz="0" w:space="0" w:color="auto"/>
                                        <w:right w:val="none" w:sz="0" w:space="0" w:color="auto"/>
                                      </w:divBdr>
                                      <w:divsChild>
                                        <w:div w:id="1268466991">
                                          <w:marLeft w:val="0"/>
                                          <w:marRight w:val="0"/>
                                          <w:marTop w:val="0"/>
                                          <w:marBottom w:val="0"/>
                                          <w:divBdr>
                                            <w:top w:val="none" w:sz="0" w:space="0" w:color="auto"/>
                                            <w:left w:val="none" w:sz="0" w:space="0" w:color="auto"/>
                                            <w:bottom w:val="none" w:sz="0" w:space="0" w:color="auto"/>
                                            <w:right w:val="none" w:sz="0" w:space="0" w:color="auto"/>
                                          </w:divBdr>
                                          <w:divsChild>
                                            <w:div w:id="313224344">
                                              <w:marLeft w:val="0"/>
                                              <w:marRight w:val="0"/>
                                              <w:marTop w:val="0"/>
                                              <w:marBottom w:val="0"/>
                                              <w:divBdr>
                                                <w:top w:val="none" w:sz="0" w:space="0" w:color="auto"/>
                                                <w:left w:val="none" w:sz="0" w:space="0" w:color="auto"/>
                                                <w:bottom w:val="none" w:sz="0" w:space="0" w:color="auto"/>
                                                <w:right w:val="none" w:sz="0" w:space="0" w:color="auto"/>
                                              </w:divBdr>
                                              <w:divsChild>
                                                <w:div w:id="584342184">
                                                  <w:marLeft w:val="0"/>
                                                  <w:marRight w:val="0"/>
                                                  <w:marTop w:val="0"/>
                                                  <w:marBottom w:val="0"/>
                                                  <w:divBdr>
                                                    <w:top w:val="none" w:sz="0" w:space="0" w:color="auto"/>
                                                    <w:left w:val="none" w:sz="0" w:space="0" w:color="auto"/>
                                                    <w:bottom w:val="none" w:sz="0" w:space="0" w:color="auto"/>
                                                    <w:right w:val="none" w:sz="0" w:space="0" w:color="auto"/>
                                                  </w:divBdr>
                                                  <w:divsChild>
                                                    <w:div w:id="759570106">
                                                      <w:marLeft w:val="0"/>
                                                      <w:marRight w:val="0"/>
                                                      <w:marTop w:val="0"/>
                                                      <w:marBottom w:val="0"/>
                                                      <w:divBdr>
                                                        <w:top w:val="none" w:sz="0" w:space="0" w:color="auto"/>
                                                        <w:left w:val="none" w:sz="0" w:space="0" w:color="auto"/>
                                                        <w:bottom w:val="none" w:sz="0" w:space="0" w:color="auto"/>
                                                        <w:right w:val="none" w:sz="0" w:space="0" w:color="auto"/>
                                                      </w:divBdr>
                                                    </w:div>
                                                    <w:div w:id="132875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530477">
      <w:bodyDiv w:val="1"/>
      <w:marLeft w:val="0"/>
      <w:marRight w:val="0"/>
      <w:marTop w:val="0"/>
      <w:marBottom w:val="0"/>
      <w:divBdr>
        <w:top w:val="none" w:sz="0" w:space="0" w:color="auto"/>
        <w:left w:val="none" w:sz="0" w:space="0" w:color="auto"/>
        <w:bottom w:val="none" w:sz="0" w:space="0" w:color="auto"/>
        <w:right w:val="none" w:sz="0" w:space="0" w:color="auto"/>
      </w:divBdr>
      <w:divsChild>
        <w:div w:id="1743524265">
          <w:marLeft w:val="0"/>
          <w:marRight w:val="0"/>
          <w:marTop w:val="0"/>
          <w:marBottom w:val="0"/>
          <w:divBdr>
            <w:top w:val="none" w:sz="0" w:space="0" w:color="auto"/>
            <w:left w:val="none" w:sz="0" w:space="0" w:color="auto"/>
            <w:bottom w:val="none" w:sz="0" w:space="0" w:color="auto"/>
            <w:right w:val="none" w:sz="0" w:space="0" w:color="auto"/>
          </w:divBdr>
        </w:div>
        <w:div w:id="162405485">
          <w:marLeft w:val="0"/>
          <w:marRight w:val="0"/>
          <w:marTop w:val="0"/>
          <w:marBottom w:val="0"/>
          <w:divBdr>
            <w:top w:val="none" w:sz="0" w:space="0" w:color="auto"/>
            <w:left w:val="none" w:sz="0" w:space="0" w:color="auto"/>
            <w:bottom w:val="none" w:sz="0" w:space="0" w:color="auto"/>
            <w:right w:val="none" w:sz="0" w:space="0" w:color="auto"/>
          </w:divBdr>
        </w:div>
      </w:divsChild>
    </w:div>
    <w:div w:id="483132062">
      <w:bodyDiv w:val="1"/>
      <w:marLeft w:val="0"/>
      <w:marRight w:val="0"/>
      <w:marTop w:val="0"/>
      <w:marBottom w:val="0"/>
      <w:divBdr>
        <w:top w:val="none" w:sz="0" w:space="0" w:color="auto"/>
        <w:left w:val="none" w:sz="0" w:space="0" w:color="auto"/>
        <w:bottom w:val="none" w:sz="0" w:space="0" w:color="auto"/>
        <w:right w:val="none" w:sz="0" w:space="0" w:color="auto"/>
      </w:divBdr>
      <w:divsChild>
        <w:div w:id="416488487">
          <w:marLeft w:val="0"/>
          <w:marRight w:val="0"/>
          <w:marTop w:val="0"/>
          <w:marBottom w:val="0"/>
          <w:divBdr>
            <w:top w:val="none" w:sz="0" w:space="0" w:color="auto"/>
            <w:left w:val="none" w:sz="0" w:space="0" w:color="auto"/>
            <w:bottom w:val="none" w:sz="0" w:space="0" w:color="auto"/>
            <w:right w:val="none" w:sz="0" w:space="0" w:color="auto"/>
          </w:divBdr>
          <w:divsChild>
            <w:div w:id="475996840">
              <w:marLeft w:val="0"/>
              <w:marRight w:val="0"/>
              <w:marTop w:val="0"/>
              <w:marBottom w:val="0"/>
              <w:divBdr>
                <w:top w:val="none" w:sz="0" w:space="0" w:color="auto"/>
                <w:left w:val="none" w:sz="0" w:space="0" w:color="auto"/>
                <w:bottom w:val="none" w:sz="0" w:space="0" w:color="auto"/>
                <w:right w:val="none" w:sz="0" w:space="0" w:color="auto"/>
              </w:divBdr>
              <w:divsChild>
                <w:div w:id="1909027825">
                  <w:marLeft w:val="0"/>
                  <w:marRight w:val="0"/>
                  <w:marTop w:val="0"/>
                  <w:marBottom w:val="0"/>
                  <w:divBdr>
                    <w:top w:val="none" w:sz="0" w:space="0" w:color="auto"/>
                    <w:left w:val="none" w:sz="0" w:space="0" w:color="auto"/>
                    <w:bottom w:val="none" w:sz="0" w:space="0" w:color="auto"/>
                    <w:right w:val="none" w:sz="0" w:space="0" w:color="auto"/>
                  </w:divBdr>
                  <w:divsChild>
                    <w:div w:id="741635927">
                      <w:marLeft w:val="0"/>
                      <w:marRight w:val="0"/>
                      <w:marTop w:val="0"/>
                      <w:marBottom w:val="0"/>
                      <w:divBdr>
                        <w:top w:val="none" w:sz="0" w:space="0" w:color="auto"/>
                        <w:left w:val="none" w:sz="0" w:space="0" w:color="auto"/>
                        <w:bottom w:val="none" w:sz="0" w:space="0" w:color="auto"/>
                        <w:right w:val="none" w:sz="0" w:space="0" w:color="auto"/>
                      </w:divBdr>
                      <w:divsChild>
                        <w:div w:id="558983356">
                          <w:marLeft w:val="0"/>
                          <w:marRight w:val="0"/>
                          <w:marTop w:val="0"/>
                          <w:marBottom w:val="0"/>
                          <w:divBdr>
                            <w:top w:val="none" w:sz="0" w:space="0" w:color="auto"/>
                            <w:left w:val="none" w:sz="0" w:space="0" w:color="auto"/>
                            <w:bottom w:val="none" w:sz="0" w:space="0" w:color="auto"/>
                            <w:right w:val="none" w:sz="0" w:space="0" w:color="auto"/>
                          </w:divBdr>
                          <w:divsChild>
                            <w:div w:id="1979726132">
                              <w:marLeft w:val="0"/>
                              <w:marRight w:val="0"/>
                              <w:marTop w:val="0"/>
                              <w:marBottom w:val="0"/>
                              <w:divBdr>
                                <w:top w:val="none" w:sz="0" w:space="0" w:color="auto"/>
                                <w:left w:val="none" w:sz="0" w:space="0" w:color="auto"/>
                                <w:bottom w:val="none" w:sz="0" w:space="0" w:color="auto"/>
                                <w:right w:val="none" w:sz="0" w:space="0" w:color="auto"/>
                              </w:divBdr>
                              <w:divsChild>
                                <w:div w:id="1919173383">
                                  <w:marLeft w:val="0"/>
                                  <w:marRight w:val="0"/>
                                  <w:marTop w:val="0"/>
                                  <w:marBottom w:val="0"/>
                                  <w:divBdr>
                                    <w:top w:val="single" w:sz="6" w:space="10" w:color="FFFFFF"/>
                                    <w:left w:val="single" w:sz="6" w:space="11" w:color="FFFFFF"/>
                                    <w:bottom w:val="single" w:sz="6" w:space="11" w:color="FFFFFF"/>
                                    <w:right w:val="single" w:sz="6" w:space="11" w:color="FFFFFF"/>
                                  </w:divBdr>
                                  <w:divsChild>
                                    <w:div w:id="653222862">
                                      <w:marLeft w:val="0"/>
                                      <w:marRight w:val="0"/>
                                      <w:marTop w:val="0"/>
                                      <w:marBottom w:val="0"/>
                                      <w:divBdr>
                                        <w:top w:val="none" w:sz="0" w:space="0" w:color="auto"/>
                                        <w:left w:val="none" w:sz="0" w:space="0" w:color="auto"/>
                                        <w:bottom w:val="none" w:sz="0" w:space="0" w:color="auto"/>
                                        <w:right w:val="none" w:sz="0" w:space="0" w:color="auto"/>
                                      </w:divBdr>
                                      <w:divsChild>
                                        <w:div w:id="1791196146">
                                          <w:marLeft w:val="0"/>
                                          <w:marRight w:val="0"/>
                                          <w:marTop w:val="0"/>
                                          <w:marBottom w:val="0"/>
                                          <w:divBdr>
                                            <w:top w:val="none" w:sz="0" w:space="0" w:color="auto"/>
                                            <w:left w:val="none" w:sz="0" w:space="0" w:color="auto"/>
                                            <w:bottom w:val="none" w:sz="0" w:space="0" w:color="auto"/>
                                            <w:right w:val="none" w:sz="0" w:space="0" w:color="auto"/>
                                          </w:divBdr>
                                          <w:divsChild>
                                            <w:div w:id="465775969">
                                              <w:marLeft w:val="0"/>
                                              <w:marRight w:val="0"/>
                                              <w:marTop w:val="0"/>
                                              <w:marBottom w:val="0"/>
                                              <w:divBdr>
                                                <w:top w:val="none" w:sz="0" w:space="0" w:color="auto"/>
                                                <w:left w:val="none" w:sz="0" w:space="0" w:color="auto"/>
                                                <w:bottom w:val="none" w:sz="0" w:space="0" w:color="auto"/>
                                                <w:right w:val="none" w:sz="0" w:space="0" w:color="auto"/>
                                              </w:divBdr>
                                              <w:divsChild>
                                                <w:div w:id="1461142183">
                                                  <w:marLeft w:val="0"/>
                                                  <w:marRight w:val="0"/>
                                                  <w:marTop w:val="0"/>
                                                  <w:marBottom w:val="0"/>
                                                  <w:divBdr>
                                                    <w:top w:val="none" w:sz="0" w:space="0" w:color="auto"/>
                                                    <w:left w:val="none" w:sz="0" w:space="0" w:color="auto"/>
                                                    <w:bottom w:val="none" w:sz="0" w:space="0" w:color="auto"/>
                                                    <w:right w:val="none" w:sz="0" w:space="0" w:color="auto"/>
                                                  </w:divBdr>
                                                  <w:divsChild>
                                                    <w:div w:id="2141725672">
                                                      <w:marLeft w:val="0"/>
                                                      <w:marRight w:val="0"/>
                                                      <w:marTop w:val="0"/>
                                                      <w:marBottom w:val="0"/>
                                                      <w:divBdr>
                                                        <w:top w:val="none" w:sz="0" w:space="0" w:color="auto"/>
                                                        <w:left w:val="none" w:sz="0" w:space="0" w:color="auto"/>
                                                        <w:bottom w:val="none" w:sz="0" w:space="0" w:color="auto"/>
                                                        <w:right w:val="none" w:sz="0" w:space="0" w:color="auto"/>
                                                      </w:divBdr>
                                                    </w:div>
                                                    <w:div w:id="272056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6108802">
      <w:bodyDiv w:val="1"/>
      <w:marLeft w:val="0"/>
      <w:marRight w:val="0"/>
      <w:marTop w:val="0"/>
      <w:marBottom w:val="0"/>
      <w:divBdr>
        <w:top w:val="none" w:sz="0" w:space="0" w:color="auto"/>
        <w:left w:val="none" w:sz="0" w:space="0" w:color="auto"/>
        <w:bottom w:val="none" w:sz="0" w:space="0" w:color="auto"/>
        <w:right w:val="none" w:sz="0" w:space="0" w:color="auto"/>
      </w:divBdr>
      <w:divsChild>
        <w:div w:id="1086153943">
          <w:marLeft w:val="0"/>
          <w:marRight w:val="0"/>
          <w:marTop w:val="0"/>
          <w:marBottom w:val="0"/>
          <w:divBdr>
            <w:top w:val="none" w:sz="0" w:space="0" w:color="auto"/>
            <w:left w:val="none" w:sz="0" w:space="0" w:color="auto"/>
            <w:bottom w:val="none" w:sz="0" w:space="0" w:color="auto"/>
            <w:right w:val="none" w:sz="0" w:space="0" w:color="auto"/>
          </w:divBdr>
        </w:div>
        <w:div w:id="848259035">
          <w:marLeft w:val="0"/>
          <w:marRight w:val="0"/>
          <w:marTop w:val="0"/>
          <w:marBottom w:val="0"/>
          <w:divBdr>
            <w:top w:val="none" w:sz="0" w:space="0" w:color="auto"/>
            <w:left w:val="none" w:sz="0" w:space="0" w:color="auto"/>
            <w:bottom w:val="none" w:sz="0" w:space="0" w:color="auto"/>
            <w:right w:val="none" w:sz="0" w:space="0" w:color="auto"/>
          </w:divBdr>
        </w:div>
        <w:div w:id="1424453255">
          <w:marLeft w:val="0"/>
          <w:marRight w:val="0"/>
          <w:marTop w:val="0"/>
          <w:marBottom w:val="0"/>
          <w:divBdr>
            <w:top w:val="none" w:sz="0" w:space="0" w:color="auto"/>
            <w:left w:val="none" w:sz="0" w:space="0" w:color="auto"/>
            <w:bottom w:val="none" w:sz="0" w:space="0" w:color="auto"/>
            <w:right w:val="none" w:sz="0" w:space="0" w:color="auto"/>
          </w:divBdr>
        </w:div>
        <w:div w:id="1355694449">
          <w:marLeft w:val="0"/>
          <w:marRight w:val="0"/>
          <w:marTop w:val="0"/>
          <w:marBottom w:val="0"/>
          <w:divBdr>
            <w:top w:val="none" w:sz="0" w:space="0" w:color="auto"/>
            <w:left w:val="none" w:sz="0" w:space="0" w:color="auto"/>
            <w:bottom w:val="none" w:sz="0" w:space="0" w:color="auto"/>
            <w:right w:val="none" w:sz="0" w:space="0" w:color="auto"/>
          </w:divBdr>
        </w:div>
      </w:divsChild>
    </w:div>
    <w:div w:id="930430697">
      <w:bodyDiv w:val="1"/>
      <w:marLeft w:val="0"/>
      <w:marRight w:val="0"/>
      <w:marTop w:val="0"/>
      <w:marBottom w:val="0"/>
      <w:divBdr>
        <w:top w:val="none" w:sz="0" w:space="0" w:color="auto"/>
        <w:left w:val="none" w:sz="0" w:space="0" w:color="auto"/>
        <w:bottom w:val="none" w:sz="0" w:space="0" w:color="auto"/>
        <w:right w:val="none" w:sz="0" w:space="0" w:color="auto"/>
      </w:divBdr>
      <w:divsChild>
        <w:div w:id="1287814738">
          <w:marLeft w:val="0"/>
          <w:marRight w:val="0"/>
          <w:marTop w:val="0"/>
          <w:marBottom w:val="0"/>
          <w:divBdr>
            <w:top w:val="none" w:sz="0" w:space="0" w:color="auto"/>
            <w:left w:val="none" w:sz="0" w:space="0" w:color="auto"/>
            <w:bottom w:val="none" w:sz="0" w:space="0" w:color="auto"/>
            <w:right w:val="none" w:sz="0" w:space="0" w:color="auto"/>
          </w:divBdr>
          <w:divsChild>
            <w:div w:id="927736629">
              <w:marLeft w:val="0"/>
              <w:marRight w:val="0"/>
              <w:marTop w:val="0"/>
              <w:marBottom w:val="0"/>
              <w:divBdr>
                <w:top w:val="none" w:sz="0" w:space="0" w:color="auto"/>
                <w:left w:val="none" w:sz="0" w:space="0" w:color="auto"/>
                <w:bottom w:val="none" w:sz="0" w:space="0" w:color="auto"/>
                <w:right w:val="none" w:sz="0" w:space="0" w:color="auto"/>
              </w:divBdr>
              <w:divsChild>
                <w:div w:id="795755870">
                  <w:marLeft w:val="0"/>
                  <w:marRight w:val="0"/>
                  <w:marTop w:val="0"/>
                  <w:marBottom w:val="0"/>
                  <w:divBdr>
                    <w:top w:val="none" w:sz="0" w:space="0" w:color="auto"/>
                    <w:left w:val="none" w:sz="0" w:space="0" w:color="auto"/>
                    <w:bottom w:val="none" w:sz="0" w:space="0" w:color="auto"/>
                    <w:right w:val="none" w:sz="0" w:space="0" w:color="auto"/>
                  </w:divBdr>
                  <w:divsChild>
                    <w:div w:id="2088383286">
                      <w:marLeft w:val="0"/>
                      <w:marRight w:val="0"/>
                      <w:marTop w:val="0"/>
                      <w:marBottom w:val="0"/>
                      <w:divBdr>
                        <w:top w:val="none" w:sz="0" w:space="0" w:color="auto"/>
                        <w:left w:val="none" w:sz="0" w:space="0" w:color="auto"/>
                        <w:bottom w:val="none" w:sz="0" w:space="0" w:color="auto"/>
                        <w:right w:val="none" w:sz="0" w:space="0" w:color="auto"/>
                      </w:divBdr>
                      <w:divsChild>
                        <w:div w:id="542250716">
                          <w:marLeft w:val="0"/>
                          <w:marRight w:val="0"/>
                          <w:marTop w:val="0"/>
                          <w:marBottom w:val="0"/>
                          <w:divBdr>
                            <w:top w:val="none" w:sz="0" w:space="0" w:color="auto"/>
                            <w:left w:val="none" w:sz="0" w:space="0" w:color="auto"/>
                            <w:bottom w:val="none" w:sz="0" w:space="0" w:color="auto"/>
                            <w:right w:val="none" w:sz="0" w:space="0" w:color="auto"/>
                          </w:divBdr>
                          <w:divsChild>
                            <w:div w:id="425882506">
                              <w:marLeft w:val="0"/>
                              <w:marRight w:val="0"/>
                              <w:marTop w:val="0"/>
                              <w:marBottom w:val="0"/>
                              <w:divBdr>
                                <w:top w:val="none" w:sz="0" w:space="0" w:color="auto"/>
                                <w:left w:val="none" w:sz="0" w:space="0" w:color="auto"/>
                                <w:bottom w:val="none" w:sz="0" w:space="0" w:color="auto"/>
                                <w:right w:val="none" w:sz="0" w:space="0" w:color="auto"/>
                              </w:divBdr>
                              <w:divsChild>
                                <w:div w:id="670378291">
                                  <w:marLeft w:val="0"/>
                                  <w:marRight w:val="0"/>
                                  <w:marTop w:val="0"/>
                                  <w:marBottom w:val="0"/>
                                  <w:divBdr>
                                    <w:top w:val="single" w:sz="6" w:space="10" w:color="FFFFFF"/>
                                    <w:left w:val="single" w:sz="6" w:space="11" w:color="FFFFFF"/>
                                    <w:bottom w:val="single" w:sz="6" w:space="11" w:color="FFFFFF"/>
                                    <w:right w:val="single" w:sz="6" w:space="11" w:color="FFFFFF"/>
                                  </w:divBdr>
                                  <w:divsChild>
                                    <w:div w:id="143081698">
                                      <w:marLeft w:val="0"/>
                                      <w:marRight w:val="0"/>
                                      <w:marTop w:val="0"/>
                                      <w:marBottom w:val="0"/>
                                      <w:divBdr>
                                        <w:top w:val="none" w:sz="0" w:space="0" w:color="auto"/>
                                        <w:left w:val="none" w:sz="0" w:space="0" w:color="auto"/>
                                        <w:bottom w:val="none" w:sz="0" w:space="0" w:color="auto"/>
                                        <w:right w:val="none" w:sz="0" w:space="0" w:color="auto"/>
                                      </w:divBdr>
                                      <w:divsChild>
                                        <w:div w:id="1349405244">
                                          <w:marLeft w:val="0"/>
                                          <w:marRight w:val="0"/>
                                          <w:marTop w:val="0"/>
                                          <w:marBottom w:val="0"/>
                                          <w:divBdr>
                                            <w:top w:val="none" w:sz="0" w:space="0" w:color="auto"/>
                                            <w:left w:val="none" w:sz="0" w:space="0" w:color="auto"/>
                                            <w:bottom w:val="none" w:sz="0" w:space="0" w:color="auto"/>
                                            <w:right w:val="none" w:sz="0" w:space="0" w:color="auto"/>
                                          </w:divBdr>
                                          <w:divsChild>
                                            <w:div w:id="673387171">
                                              <w:marLeft w:val="0"/>
                                              <w:marRight w:val="0"/>
                                              <w:marTop w:val="0"/>
                                              <w:marBottom w:val="0"/>
                                              <w:divBdr>
                                                <w:top w:val="none" w:sz="0" w:space="0" w:color="auto"/>
                                                <w:left w:val="none" w:sz="0" w:space="0" w:color="auto"/>
                                                <w:bottom w:val="none" w:sz="0" w:space="0" w:color="auto"/>
                                                <w:right w:val="none" w:sz="0" w:space="0" w:color="auto"/>
                                              </w:divBdr>
                                              <w:divsChild>
                                                <w:div w:id="1272780979">
                                                  <w:marLeft w:val="0"/>
                                                  <w:marRight w:val="0"/>
                                                  <w:marTop w:val="0"/>
                                                  <w:marBottom w:val="0"/>
                                                  <w:divBdr>
                                                    <w:top w:val="none" w:sz="0" w:space="0" w:color="auto"/>
                                                    <w:left w:val="none" w:sz="0" w:space="0" w:color="auto"/>
                                                    <w:bottom w:val="none" w:sz="0" w:space="0" w:color="auto"/>
                                                    <w:right w:val="none" w:sz="0" w:space="0" w:color="auto"/>
                                                  </w:divBdr>
                                                  <w:divsChild>
                                                    <w:div w:id="1901020896">
                                                      <w:marLeft w:val="0"/>
                                                      <w:marRight w:val="0"/>
                                                      <w:marTop w:val="0"/>
                                                      <w:marBottom w:val="0"/>
                                                      <w:divBdr>
                                                        <w:top w:val="none" w:sz="0" w:space="0" w:color="auto"/>
                                                        <w:left w:val="none" w:sz="0" w:space="0" w:color="auto"/>
                                                        <w:bottom w:val="none" w:sz="0" w:space="0" w:color="auto"/>
                                                        <w:right w:val="none" w:sz="0" w:space="0" w:color="auto"/>
                                                      </w:divBdr>
                                                    </w:div>
                                                    <w:div w:id="39054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504456">
                                              <w:marLeft w:val="0"/>
                                              <w:marRight w:val="0"/>
                                              <w:marTop w:val="0"/>
                                              <w:marBottom w:val="0"/>
                                              <w:divBdr>
                                                <w:top w:val="none" w:sz="0" w:space="0" w:color="auto"/>
                                                <w:left w:val="none" w:sz="0" w:space="0" w:color="auto"/>
                                                <w:bottom w:val="none" w:sz="0" w:space="0" w:color="auto"/>
                                                <w:right w:val="none" w:sz="0" w:space="0" w:color="auto"/>
                                              </w:divBdr>
                                              <w:divsChild>
                                                <w:div w:id="1113595651">
                                                  <w:marLeft w:val="0"/>
                                                  <w:marRight w:val="0"/>
                                                  <w:marTop w:val="0"/>
                                                  <w:marBottom w:val="0"/>
                                                  <w:divBdr>
                                                    <w:top w:val="none" w:sz="0" w:space="0" w:color="auto"/>
                                                    <w:left w:val="none" w:sz="0" w:space="0" w:color="auto"/>
                                                    <w:bottom w:val="none" w:sz="0" w:space="0" w:color="auto"/>
                                                    <w:right w:val="none" w:sz="0" w:space="0" w:color="auto"/>
                                                  </w:divBdr>
                                                  <w:divsChild>
                                                    <w:div w:id="26225538">
                                                      <w:marLeft w:val="0"/>
                                                      <w:marRight w:val="0"/>
                                                      <w:marTop w:val="0"/>
                                                      <w:marBottom w:val="0"/>
                                                      <w:divBdr>
                                                        <w:top w:val="none" w:sz="0" w:space="0" w:color="auto"/>
                                                        <w:left w:val="none" w:sz="0" w:space="0" w:color="auto"/>
                                                        <w:bottom w:val="none" w:sz="0" w:space="0" w:color="auto"/>
                                                        <w:right w:val="none" w:sz="0" w:space="0" w:color="auto"/>
                                                      </w:divBdr>
                                                    </w:div>
                                                    <w:div w:id="9372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031729">
      <w:bodyDiv w:val="1"/>
      <w:marLeft w:val="0"/>
      <w:marRight w:val="0"/>
      <w:marTop w:val="0"/>
      <w:marBottom w:val="0"/>
      <w:divBdr>
        <w:top w:val="none" w:sz="0" w:space="0" w:color="auto"/>
        <w:left w:val="none" w:sz="0" w:space="0" w:color="auto"/>
        <w:bottom w:val="none" w:sz="0" w:space="0" w:color="auto"/>
        <w:right w:val="none" w:sz="0" w:space="0" w:color="auto"/>
      </w:divBdr>
      <w:divsChild>
        <w:div w:id="1533495826">
          <w:marLeft w:val="0"/>
          <w:marRight w:val="0"/>
          <w:marTop w:val="0"/>
          <w:marBottom w:val="0"/>
          <w:divBdr>
            <w:top w:val="none" w:sz="0" w:space="0" w:color="auto"/>
            <w:left w:val="none" w:sz="0" w:space="0" w:color="auto"/>
            <w:bottom w:val="none" w:sz="0" w:space="0" w:color="auto"/>
            <w:right w:val="none" w:sz="0" w:space="0" w:color="auto"/>
          </w:divBdr>
          <w:divsChild>
            <w:div w:id="491917963">
              <w:marLeft w:val="0"/>
              <w:marRight w:val="0"/>
              <w:marTop w:val="0"/>
              <w:marBottom w:val="0"/>
              <w:divBdr>
                <w:top w:val="none" w:sz="0" w:space="0" w:color="auto"/>
                <w:left w:val="none" w:sz="0" w:space="0" w:color="auto"/>
                <w:bottom w:val="none" w:sz="0" w:space="0" w:color="auto"/>
                <w:right w:val="none" w:sz="0" w:space="0" w:color="auto"/>
              </w:divBdr>
              <w:divsChild>
                <w:div w:id="359161263">
                  <w:marLeft w:val="0"/>
                  <w:marRight w:val="0"/>
                  <w:marTop w:val="0"/>
                  <w:marBottom w:val="0"/>
                  <w:divBdr>
                    <w:top w:val="none" w:sz="0" w:space="0" w:color="auto"/>
                    <w:left w:val="none" w:sz="0" w:space="0" w:color="auto"/>
                    <w:bottom w:val="none" w:sz="0" w:space="0" w:color="auto"/>
                    <w:right w:val="none" w:sz="0" w:space="0" w:color="auto"/>
                  </w:divBdr>
                  <w:divsChild>
                    <w:div w:id="1679851026">
                      <w:marLeft w:val="0"/>
                      <w:marRight w:val="0"/>
                      <w:marTop w:val="0"/>
                      <w:marBottom w:val="0"/>
                      <w:divBdr>
                        <w:top w:val="none" w:sz="0" w:space="0" w:color="auto"/>
                        <w:left w:val="none" w:sz="0" w:space="0" w:color="auto"/>
                        <w:bottom w:val="none" w:sz="0" w:space="0" w:color="auto"/>
                        <w:right w:val="none" w:sz="0" w:space="0" w:color="auto"/>
                      </w:divBdr>
                      <w:divsChild>
                        <w:div w:id="1450465799">
                          <w:marLeft w:val="0"/>
                          <w:marRight w:val="0"/>
                          <w:marTop w:val="0"/>
                          <w:marBottom w:val="0"/>
                          <w:divBdr>
                            <w:top w:val="none" w:sz="0" w:space="0" w:color="auto"/>
                            <w:left w:val="none" w:sz="0" w:space="0" w:color="auto"/>
                            <w:bottom w:val="none" w:sz="0" w:space="0" w:color="auto"/>
                            <w:right w:val="none" w:sz="0" w:space="0" w:color="auto"/>
                          </w:divBdr>
                          <w:divsChild>
                            <w:div w:id="680861810">
                              <w:marLeft w:val="0"/>
                              <w:marRight w:val="0"/>
                              <w:marTop w:val="0"/>
                              <w:marBottom w:val="0"/>
                              <w:divBdr>
                                <w:top w:val="none" w:sz="0" w:space="0" w:color="auto"/>
                                <w:left w:val="none" w:sz="0" w:space="0" w:color="auto"/>
                                <w:bottom w:val="none" w:sz="0" w:space="0" w:color="auto"/>
                                <w:right w:val="none" w:sz="0" w:space="0" w:color="auto"/>
                              </w:divBdr>
                              <w:divsChild>
                                <w:div w:id="1625699483">
                                  <w:marLeft w:val="0"/>
                                  <w:marRight w:val="0"/>
                                  <w:marTop w:val="0"/>
                                  <w:marBottom w:val="0"/>
                                  <w:divBdr>
                                    <w:top w:val="single" w:sz="6" w:space="10" w:color="FFFFFF"/>
                                    <w:left w:val="single" w:sz="6" w:space="11" w:color="FFFFFF"/>
                                    <w:bottom w:val="single" w:sz="6" w:space="11" w:color="FFFFFF"/>
                                    <w:right w:val="single" w:sz="6" w:space="11" w:color="FFFFFF"/>
                                  </w:divBdr>
                                  <w:divsChild>
                                    <w:div w:id="1884436820">
                                      <w:marLeft w:val="0"/>
                                      <w:marRight w:val="0"/>
                                      <w:marTop w:val="0"/>
                                      <w:marBottom w:val="0"/>
                                      <w:divBdr>
                                        <w:top w:val="none" w:sz="0" w:space="0" w:color="auto"/>
                                        <w:left w:val="none" w:sz="0" w:space="0" w:color="auto"/>
                                        <w:bottom w:val="none" w:sz="0" w:space="0" w:color="auto"/>
                                        <w:right w:val="none" w:sz="0" w:space="0" w:color="auto"/>
                                      </w:divBdr>
                                      <w:divsChild>
                                        <w:div w:id="890192016">
                                          <w:marLeft w:val="0"/>
                                          <w:marRight w:val="0"/>
                                          <w:marTop w:val="0"/>
                                          <w:marBottom w:val="0"/>
                                          <w:divBdr>
                                            <w:top w:val="none" w:sz="0" w:space="0" w:color="auto"/>
                                            <w:left w:val="none" w:sz="0" w:space="0" w:color="auto"/>
                                            <w:bottom w:val="none" w:sz="0" w:space="0" w:color="auto"/>
                                            <w:right w:val="none" w:sz="0" w:space="0" w:color="auto"/>
                                          </w:divBdr>
                                          <w:divsChild>
                                            <w:div w:id="587811389">
                                              <w:marLeft w:val="0"/>
                                              <w:marRight w:val="0"/>
                                              <w:marTop w:val="0"/>
                                              <w:marBottom w:val="0"/>
                                              <w:divBdr>
                                                <w:top w:val="none" w:sz="0" w:space="0" w:color="auto"/>
                                                <w:left w:val="none" w:sz="0" w:space="0" w:color="auto"/>
                                                <w:bottom w:val="none" w:sz="0" w:space="0" w:color="auto"/>
                                                <w:right w:val="none" w:sz="0" w:space="0" w:color="auto"/>
                                              </w:divBdr>
                                              <w:divsChild>
                                                <w:div w:id="145437640">
                                                  <w:marLeft w:val="0"/>
                                                  <w:marRight w:val="0"/>
                                                  <w:marTop w:val="0"/>
                                                  <w:marBottom w:val="0"/>
                                                  <w:divBdr>
                                                    <w:top w:val="none" w:sz="0" w:space="0" w:color="auto"/>
                                                    <w:left w:val="none" w:sz="0" w:space="0" w:color="auto"/>
                                                    <w:bottom w:val="none" w:sz="0" w:space="0" w:color="auto"/>
                                                    <w:right w:val="none" w:sz="0" w:space="0" w:color="auto"/>
                                                  </w:divBdr>
                                                  <w:divsChild>
                                                    <w:div w:id="434328914">
                                                      <w:marLeft w:val="0"/>
                                                      <w:marRight w:val="0"/>
                                                      <w:marTop w:val="0"/>
                                                      <w:marBottom w:val="0"/>
                                                      <w:divBdr>
                                                        <w:top w:val="none" w:sz="0" w:space="0" w:color="auto"/>
                                                        <w:left w:val="none" w:sz="0" w:space="0" w:color="auto"/>
                                                        <w:bottom w:val="none" w:sz="0" w:space="0" w:color="auto"/>
                                                        <w:right w:val="none" w:sz="0" w:space="0" w:color="auto"/>
                                                      </w:divBdr>
                                                    </w:div>
                                                    <w:div w:id="14625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008784">
                                              <w:marLeft w:val="0"/>
                                              <w:marRight w:val="0"/>
                                              <w:marTop w:val="0"/>
                                              <w:marBottom w:val="0"/>
                                              <w:divBdr>
                                                <w:top w:val="none" w:sz="0" w:space="0" w:color="auto"/>
                                                <w:left w:val="none" w:sz="0" w:space="0" w:color="auto"/>
                                                <w:bottom w:val="none" w:sz="0" w:space="0" w:color="auto"/>
                                                <w:right w:val="none" w:sz="0" w:space="0" w:color="auto"/>
                                              </w:divBdr>
                                              <w:divsChild>
                                                <w:div w:id="163471152">
                                                  <w:marLeft w:val="0"/>
                                                  <w:marRight w:val="0"/>
                                                  <w:marTop w:val="0"/>
                                                  <w:marBottom w:val="0"/>
                                                  <w:divBdr>
                                                    <w:top w:val="none" w:sz="0" w:space="0" w:color="auto"/>
                                                    <w:left w:val="none" w:sz="0" w:space="0" w:color="auto"/>
                                                    <w:bottom w:val="none" w:sz="0" w:space="0" w:color="auto"/>
                                                    <w:right w:val="none" w:sz="0" w:space="0" w:color="auto"/>
                                                  </w:divBdr>
                                                  <w:divsChild>
                                                    <w:div w:id="894894253">
                                                      <w:marLeft w:val="0"/>
                                                      <w:marRight w:val="0"/>
                                                      <w:marTop w:val="0"/>
                                                      <w:marBottom w:val="0"/>
                                                      <w:divBdr>
                                                        <w:top w:val="none" w:sz="0" w:space="0" w:color="auto"/>
                                                        <w:left w:val="none" w:sz="0" w:space="0" w:color="auto"/>
                                                        <w:bottom w:val="none" w:sz="0" w:space="0" w:color="auto"/>
                                                        <w:right w:val="none" w:sz="0" w:space="0" w:color="auto"/>
                                                      </w:divBdr>
                                                    </w:div>
                                                    <w:div w:id="177694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96573096">
      <w:bodyDiv w:val="1"/>
      <w:marLeft w:val="0"/>
      <w:marRight w:val="0"/>
      <w:marTop w:val="0"/>
      <w:marBottom w:val="0"/>
      <w:divBdr>
        <w:top w:val="none" w:sz="0" w:space="0" w:color="auto"/>
        <w:left w:val="none" w:sz="0" w:space="0" w:color="auto"/>
        <w:bottom w:val="none" w:sz="0" w:space="0" w:color="auto"/>
        <w:right w:val="none" w:sz="0" w:space="0" w:color="auto"/>
      </w:divBdr>
      <w:divsChild>
        <w:div w:id="96223005">
          <w:marLeft w:val="0"/>
          <w:marRight w:val="0"/>
          <w:marTop w:val="0"/>
          <w:marBottom w:val="0"/>
          <w:divBdr>
            <w:top w:val="none" w:sz="0" w:space="0" w:color="auto"/>
            <w:left w:val="none" w:sz="0" w:space="0" w:color="auto"/>
            <w:bottom w:val="none" w:sz="0" w:space="0" w:color="auto"/>
            <w:right w:val="none" w:sz="0" w:space="0" w:color="auto"/>
          </w:divBdr>
        </w:div>
        <w:div w:id="656569494">
          <w:marLeft w:val="0"/>
          <w:marRight w:val="0"/>
          <w:marTop w:val="0"/>
          <w:marBottom w:val="0"/>
          <w:divBdr>
            <w:top w:val="none" w:sz="0" w:space="0" w:color="auto"/>
            <w:left w:val="none" w:sz="0" w:space="0" w:color="auto"/>
            <w:bottom w:val="none" w:sz="0" w:space="0" w:color="auto"/>
            <w:right w:val="none" w:sz="0" w:space="0" w:color="auto"/>
          </w:divBdr>
        </w:div>
        <w:div w:id="916476999">
          <w:marLeft w:val="0"/>
          <w:marRight w:val="0"/>
          <w:marTop w:val="0"/>
          <w:marBottom w:val="0"/>
          <w:divBdr>
            <w:top w:val="none" w:sz="0" w:space="0" w:color="auto"/>
            <w:left w:val="none" w:sz="0" w:space="0" w:color="auto"/>
            <w:bottom w:val="none" w:sz="0" w:space="0" w:color="auto"/>
            <w:right w:val="none" w:sz="0" w:space="0" w:color="auto"/>
          </w:divBdr>
        </w:div>
        <w:div w:id="1352606123">
          <w:marLeft w:val="0"/>
          <w:marRight w:val="0"/>
          <w:marTop w:val="0"/>
          <w:marBottom w:val="0"/>
          <w:divBdr>
            <w:top w:val="none" w:sz="0" w:space="0" w:color="auto"/>
            <w:left w:val="none" w:sz="0" w:space="0" w:color="auto"/>
            <w:bottom w:val="none" w:sz="0" w:space="0" w:color="auto"/>
            <w:right w:val="none" w:sz="0" w:space="0" w:color="auto"/>
          </w:divBdr>
        </w:div>
        <w:div w:id="1461417433">
          <w:marLeft w:val="0"/>
          <w:marRight w:val="0"/>
          <w:marTop w:val="0"/>
          <w:marBottom w:val="0"/>
          <w:divBdr>
            <w:top w:val="none" w:sz="0" w:space="0" w:color="auto"/>
            <w:left w:val="none" w:sz="0" w:space="0" w:color="auto"/>
            <w:bottom w:val="none" w:sz="0" w:space="0" w:color="auto"/>
            <w:right w:val="none" w:sz="0" w:space="0" w:color="auto"/>
          </w:divBdr>
        </w:div>
        <w:div w:id="1746610740">
          <w:marLeft w:val="0"/>
          <w:marRight w:val="0"/>
          <w:marTop w:val="0"/>
          <w:marBottom w:val="0"/>
          <w:divBdr>
            <w:top w:val="none" w:sz="0" w:space="0" w:color="auto"/>
            <w:left w:val="none" w:sz="0" w:space="0" w:color="auto"/>
            <w:bottom w:val="none" w:sz="0" w:space="0" w:color="auto"/>
            <w:right w:val="none" w:sz="0" w:space="0" w:color="auto"/>
          </w:divBdr>
        </w:div>
      </w:divsChild>
    </w:div>
    <w:div w:id="1225067220">
      <w:bodyDiv w:val="1"/>
      <w:marLeft w:val="0"/>
      <w:marRight w:val="0"/>
      <w:marTop w:val="0"/>
      <w:marBottom w:val="0"/>
      <w:divBdr>
        <w:top w:val="none" w:sz="0" w:space="0" w:color="auto"/>
        <w:left w:val="none" w:sz="0" w:space="0" w:color="auto"/>
        <w:bottom w:val="none" w:sz="0" w:space="0" w:color="auto"/>
        <w:right w:val="none" w:sz="0" w:space="0" w:color="auto"/>
      </w:divBdr>
      <w:divsChild>
        <w:div w:id="1228145099">
          <w:marLeft w:val="0"/>
          <w:marRight w:val="0"/>
          <w:marTop w:val="0"/>
          <w:marBottom w:val="0"/>
          <w:divBdr>
            <w:top w:val="none" w:sz="0" w:space="0" w:color="auto"/>
            <w:left w:val="none" w:sz="0" w:space="0" w:color="auto"/>
            <w:bottom w:val="none" w:sz="0" w:space="0" w:color="auto"/>
            <w:right w:val="none" w:sz="0" w:space="0" w:color="auto"/>
          </w:divBdr>
          <w:divsChild>
            <w:div w:id="1887526327">
              <w:marLeft w:val="0"/>
              <w:marRight w:val="0"/>
              <w:marTop w:val="0"/>
              <w:marBottom w:val="0"/>
              <w:divBdr>
                <w:top w:val="none" w:sz="0" w:space="0" w:color="auto"/>
                <w:left w:val="none" w:sz="0" w:space="0" w:color="auto"/>
                <w:bottom w:val="none" w:sz="0" w:space="0" w:color="auto"/>
                <w:right w:val="none" w:sz="0" w:space="0" w:color="auto"/>
              </w:divBdr>
              <w:divsChild>
                <w:div w:id="1570845105">
                  <w:marLeft w:val="0"/>
                  <w:marRight w:val="0"/>
                  <w:marTop w:val="0"/>
                  <w:marBottom w:val="0"/>
                  <w:divBdr>
                    <w:top w:val="none" w:sz="0" w:space="0" w:color="auto"/>
                    <w:left w:val="none" w:sz="0" w:space="0" w:color="auto"/>
                    <w:bottom w:val="none" w:sz="0" w:space="0" w:color="auto"/>
                    <w:right w:val="none" w:sz="0" w:space="0" w:color="auto"/>
                  </w:divBdr>
                  <w:divsChild>
                    <w:div w:id="1240091889">
                      <w:marLeft w:val="0"/>
                      <w:marRight w:val="0"/>
                      <w:marTop w:val="0"/>
                      <w:marBottom w:val="0"/>
                      <w:divBdr>
                        <w:top w:val="none" w:sz="0" w:space="0" w:color="auto"/>
                        <w:left w:val="none" w:sz="0" w:space="0" w:color="auto"/>
                        <w:bottom w:val="none" w:sz="0" w:space="0" w:color="auto"/>
                        <w:right w:val="none" w:sz="0" w:space="0" w:color="auto"/>
                      </w:divBdr>
                      <w:divsChild>
                        <w:div w:id="212427007">
                          <w:marLeft w:val="0"/>
                          <w:marRight w:val="0"/>
                          <w:marTop w:val="0"/>
                          <w:marBottom w:val="0"/>
                          <w:divBdr>
                            <w:top w:val="none" w:sz="0" w:space="0" w:color="auto"/>
                            <w:left w:val="none" w:sz="0" w:space="0" w:color="auto"/>
                            <w:bottom w:val="none" w:sz="0" w:space="0" w:color="auto"/>
                            <w:right w:val="none" w:sz="0" w:space="0" w:color="auto"/>
                          </w:divBdr>
                          <w:divsChild>
                            <w:div w:id="872890640">
                              <w:marLeft w:val="0"/>
                              <w:marRight w:val="0"/>
                              <w:marTop w:val="0"/>
                              <w:marBottom w:val="0"/>
                              <w:divBdr>
                                <w:top w:val="none" w:sz="0" w:space="0" w:color="auto"/>
                                <w:left w:val="none" w:sz="0" w:space="0" w:color="auto"/>
                                <w:bottom w:val="none" w:sz="0" w:space="0" w:color="auto"/>
                                <w:right w:val="none" w:sz="0" w:space="0" w:color="auto"/>
                              </w:divBdr>
                              <w:divsChild>
                                <w:div w:id="2022120184">
                                  <w:marLeft w:val="0"/>
                                  <w:marRight w:val="0"/>
                                  <w:marTop w:val="0"/>
                                  <w:marBottom w:val="0"/>
                                  <w:divBdr>
                                    <w:top w:val="single" w:sz="6" w:space="10" w:color="FFFFFF"/>
                                    <w:left w:val="single" w:sz="6" w:space="11" w:color="FFFFFF"/>
                                    <w:bottom w:val="single" w:sz="6" w:space="11" w:color="FFFFFF"/>
                                    <w:right w:val="single" w:sz="6" w:space="11" w:color="FFFFFF"/>
                                  </w:divBdr>
                                  <w:divsChild>
                                    <w:div w:id="348607967">
                                      <w:marLeft w:val="0"/>
                                      <w:marRight w:val="0"/>
                                      <w:marTop w:val="0"/>
                                      <w:marBottom w:val="0"/>
                                      <w:divBdr>
                                        <w:top w:val="none" w:sz="0" w:space="0" w:color="auto"/>
                                        <w:left w:val="none" w:sz="0" w:space="0" w:color="auto"/>
                                        <w:bottom w:val="none" w:sz="0" w:space="0" w:color="auto"/>
                                        <w:right w:val="none" w:sz="0" w:space="0" w:color="auto"/>
                                      </w:divBdr>
                                      <w:divsChild>
                                        <w:div w:id="64232073">
                                          <w:marLeft w:val="0"/>
                                          <w:marRight w:val="0"/>
                                          <w:marTop w:val="0"/>
                                          <w:marBottom w:val="0"/>
                                          <w:divBdr>
                                            <w:top w:val="none" w:sz="0" w:space="0" w:color="auto"/>
                                            <w:left w:val="none" w:sz="0" w:space="0" w:color="auto"/>
                                            <w:bottom w:val="none" w:sz="0" w:space="0" w:color="auto"/>
                                            <w:right w:val="none" w:sz="0" w:space="0" w:color="auto"/>
                                          </w:divBdr>
                                          <w:divsChild>
                                            <w:div w:id="956985760">
                                              <w:marLeft w:val="0"/>
                                              <w:marRight w:val="0"/>
                                              <w:marTop w:val="0"/>
                                              <w:marBottom w:val="0"/>
                                              <w:divBdr>
                                                <w:top w:val="none" w:sz="0" w:space="0" w:color="auto"/>
                                                <w:left w:val="none" w:sz="0" w:space="0" w:color="auto"/>
                                                <w:bottom w:val="none" w:sz="0" w:space="0" w:color="auto"/>
                                                <w:right w:val="none" w:sz="0" w:space="0" w:color="auto"/>
                                              </w:divBdr>
                                              <w:divsChild>
                                                <w:div w:id="274488371">
                                                  <w:marLeft w:val="0"/>
                                                  <w:marRight w:val="0"/>
                                                  <w:marTop w:val="0"/>
                                                  <w:marBottom w:val="0"/>
                                                  <w:divBdr>
                                                    <w:top w:val="none" w:sz="0" w:space="0" w:color="auto"/>
                                                    <w:left w:val="none" w:sz="0" w:space="0" w:color="auto"/>
                                                    <w:bottom w:val="none" w:sz="0" w:space="0" w:color="auto"/>
                                                    <w:right w:val="none" w:sz="0" w:space="0" w:color="auto"/>
                                                  </w:divBdr>
                                                  <w:divsChild>
                                                    <w:div w:id="450828723">
                                                      <w:marLeft w:val="0"/>
                                                      <w:marRight w:val="0"/>
                                                      <w:marTop w:val="0"/>
                                                      <w:marBottom w:val="0"/>
                                                      <w:divBdr>
                                                        <w:top w:val="none" w:sz="0" w:space="0" w:color="auto"/>
                                                        <w:left w:val="none" w:sz="0" w:space="0" w:color="auto"/>
                                                        <w:bottom w:val="none" w:sz="0" w:space="0" w:color="auto"/>
                                                        <w:right w:val="none" w:sz="0" w:space="0" w:color="auto"/>
                                                      </w:divBdr>
                                                    </w:div>
                                                    <w:div w:id="3207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671785397">
      <w:bodyDiv w:val="1"/>
      <w:marLeft w:val="0"/>
      <w:marRight w:val="0"/>
      <w:marTop w:val="0"/>
      <w:marBottom w:val="0"/>
      <w:divBdr>
        <w:top w:val="none" w:sz="0" w:space="0" w:color="auto"/>
        <w:left w:val="none" w:sz="0" w:space="0" w:color="auto"/>
        <w:bottom w:val="none" w:sz="0" w:space="0" w:color="auto"/>
        <w:right w:val="none" w:sz="0" w:space="0" w:color="auto"/>
      </w:divBdr>
      <w:divsChild>
        <w:div w:id="232741019">
          <w:marLeft w:val="0"/>
          <w:marRight w:val="0"/>
          <w:marTop w:val="0"/>
          <w:marBottom w:val="0"/>
          <w:divBdr>
            <w:top w:val="none" w:sz="0" w:space="0" w:color="auto"/>
            <w:left w:val="none" w:sz="0" w:space="0" w:color="auto"/>
            <w:bottom w:val="none" w:sz="0" w:space="0" w:color="auto"/>
            <w:right w:val="none" w:sz="0" w:space="0" w:color="auto"/>
          </w:divBdr>
          <w:divsChild>
            <w:div w:id="1010792787">
              <w:marLeft w:val="0"/>
              <w:marRight w:val="0"/>
              <w:marTop w:val="0"/>
              <w:marBottom w:val="0"/>
              <w:divBdr>
                <w:top w:val="none" w:sz="0" w:space="0" w:color="auto"/>
                <w:left w:val="none" w:sz="0" w:space="0" w:color="auto"/>
                <w:bottom w:val="none" w:sz="0" w:space="0" w:color="auto"/>
                <w:right w:val="none" w:sz="0" w:space="0" w:color="auto"/>
              </w:divBdr>
              <w:divsChild>
                <w:div w:id="248539782">
                  <w:marLeft w:val="0"/>
                  <w:marRight w:val="0"/>
                  <w:marTop w:val="0"/>
                  <w:marBottom w:val="0"/>
                  <w:divBdr>
                    <w:top w:val="none" w:sz="0" w:space="0" w:color="auto"/>
                    <w:left w:val="none" w:sz="0" w:space="0" w:color="auto"/>
                    <w:bottom w:val="none" w:sz="0" w:space="0" w:color="auto"/>
                    <w:right w:val="none" w:sz="0" w:space="0" w:color="auto"/>
                  </w:divBdr>
                  <w:divsChild>
                    <w:div w:id="365329450">
                      <w:marLeft w:val="0"/>
                      <w:marRight w:val="0"/>
                      <w:marTop w:val="0"/>
                      <w:marBottom w:val="0"/>
                      <w:divBdr>
                        <w:top w:val="none" w:sz="0" w:space="0" w:color="auto"/>
                        <w:left w:val="none" w:sz="0" w:space="0" w:color="auto"/>
                        <w:bottom w:val="none" w:sz="0" w:space="0" w:color="auto"/>
                        <w:right w:val="none" w:sz="0" w:space="0" w:color="auto"/>
                      </w:divBdr>
                      <w:divsChild>
                        <w:div w:id="1208490850">
                          <w:marLeft w:val="0"/>
                          <w:marRight w:val="0"/>
                          <w:marTop w:val="0"/>
                          <w:marBottom w:val="0"/>
                          <w:divBdr>
                            <w:top w:val="none" w:sz="0" w:space="0" w:color="auto"/>
                            <w:left w:val="none" w:sz="0" w:space="0" w:color="auto"/>
                            <w:bottom w:val="none" w:sz="0" w:space="0" w:color="auto"/>
                            <w:right w:val="none" w:sz="0" w:space="0" w:color="auto"/>
                          </w:divBdr>
                          <w:divsChild>
                            <w:div w:id="414087101">
                              <w:marLeft w:val="0"/>
                              <w:marRight w:val="0"/>
                              <w:marTop w:val="0"/>
                              <w:marBottom w:val="0"/>
                              <w:divBdr>
                                <w:top w:val="none" w:sz="0" w:space="0" w:color="auto"/>
                                <w:left w:val="none" w:sz="0" w:space="0" w:color="auto"/>
                                <w:bottom w:val="none" w:sz="0" w:space="0" w:color="auto"/>
                                <w:right w:val="none" w:sz="0" w:space="0" w:color="auto"/>
                              </w:divBdr>
                              <w:divsChild>
                                <w:div w:id="117267053">
                                  <w:marLeft w:val="0"/>
                                  <w:marRight w:val="0"/>
                                  <w:marTop w:val="0"/>
                                  <w:marBottom w:val="0"/>
                                  <w:divBdr>
                                    <w:top w:val="single" w:sz="6" w:space="10" w:color="FFFFFF"/>
                                    <w:left w:val="single" w:sz="6" w:space="11" w:color="FFFFFF"/>
                                    <w:bottom w:val="single" w:sz="6" w:space="11" w:color="FFFFFF"/>
                                    <w:right w:val="single" w:sz="6" w:space="11" w:color="FFFFFF"/>
                                  </w:divBdr>
                                  <w:divsChild>
                                    <w:div w:id="824205899">
                                      <w:marLeft w:val="0"/>
                                      <w:marRight w:val="0"/>
                                      <w:marTop w:val="0"/>
                                      <w:marBottom w:val="0"/>
                                      <w:divBdr>
                                        <w:top w:val="none" w:sz="0" w:space="0" w:color="auto"/>
                                        <w:left w:val="none" w:sz="0" w:space="0" w:color="auto"/>
                                        <w:bottom w:val="none" w:sz="0" w:space="0" w:color="auto"/>
                                        <w:right w:val="none" w:sz="0" w:space="0" w:color="auto"/>
                                      </w:divBdr>
                                      <w:divsChild>
                                        <w:div w:id="910626151">
                                          <w:marLeft w:val="0"/>
                                          <w:marRight w:val="0"/>
                                          <w:marTop w:val="0"/>
                                          <w:marBottom w:val="0"/>
                                          <w:divBdr>
                                            <w:top w:val="none" w:sz="0" w:space="0" w:color="auto"/>
                                            <w:left w:val="none" w:sz="0" w:space="0" w:color="auto"/>
                                            <w:bottom w:val="none" w:sz="0" w:space="0" w:color="auto"/>
                                            <w:right w:val="none" w:sz="0" w:space="0" w:color="auto"/>
                                          </w:divBdr>
                                          <w:divsChild>
                                            <w:div w:id="238640246">
                                              <w:marLeft w:val="0"/>
                                              <w:marRight w:val="0"/>
                                              <w:marTop w:val="0"/>
                                              <w:marBottom w:val="0"/>
                                              <w:divBdr>
                                                <w:top w:val="none" w:sz="0" w:space="0" w:color="auto"/>
                                                <w:left w:val="none" w:sz="0" w:space="0" w:color="auto"/>
                                                <w:bottom w:val="none" w:sz="0" w:space="0" w:color="auto"/>
                                                <w:right w:val="none" w:sz="0" w:space="0" w:color="auto"/>
                                              </w:divBdr>
                                              <w:divsChild>
                                                <w:div w:id="778725077">
                                                  <w:marLeft w:val="0"/>
                                                  <w:marRight w:val="0"/>
                                                  <w:marTop w:val="0"/>
                                                  <w:marBottom w:val="0"/>
                                                  <w:divBdr>
                                                    <w:top w:val="none" w:sz="0" w:space="0" w:color="auto"/>
                                                    <w:left w:val="none" w:sz="0" w:space="0" w:color="auto"/>
                                                    <w:bottom w:val="none" w:sz="0" w:space="0" w:color="auto"/>
                                                    <w:right w:val="none" w:sz="0" w:space="0" w:color="auto"/>
                                                  </w:divBdr>
                                                  <w:divsChild>
                                                    <w:div w:id="1087461479">
                                                      <w:marLeft w:val="0"/>
                                                      <w:marRight w:val="0"/>
                                                      <w:marTop w:val="0"/>
                                                      <w:marBottom w:val="0"/>
                                                      <w:divBdr>
                                                        <w:top w:val="none" w:sz="0" w:space="0" w:color="auto"/>
                                                        <w:left w:val="none" w:sz="0" w:space="0" w:color="auto"/>
                                                        <w:bottom w:val="none" w:sz="0" w:space="0" w:color="auto"/>
                                                        <w:right w:val="none" w:sz="0" w:space="0" w:color="auto"/>
                                                      </w:divBdr>
                                                    </w:div>
                                                    <w:div w:id="207154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185981">
                                              <w:marLeft w:val="0"/>
                                              <w:marRight w:val="0"/>
                                              <w:marTop w:val="0"/>
                                              <w:marBottom w:val="0"/>
                                              <w:divBdr>
                                                <w:top w:val="none" w:sz="0" w:space="0" w:color="auto"/>
                                                <w:left w:val="none" w:sz="0" w:space="0" w:color="auto"/>
                                                <w:bottom w:val="none" w:sz="0" w:space="0" w:color="auto"/>
                                                <w:right w:val="none" w:sz="0" w:space="0" w:color="auto"/>
                                              </w:divBdr>
                                              <w:divsChild>
                                                <w:div w:id="1823813669">
                                                  <w:marLeft w:val="0"/>
                                                  <w:marRight w:val="0"/>
                                                  <w:marTop w:val="0"/>
                                                  <w:marBottom w:val="0"/>
                                                  <w:divBdr>
                                                    <w:top w:val="none" w:sz="0" w:space="0" w:color="auto"/>
                                                    <w:left w:val="none" w:sz="0" w:space="0" w:color="auto"/>
                                                    <w:bottom w:val="none" w:sz="0" w:space="0" w:color="auto"/>
                                                    <w:right w:val="none" w:sz="0" w:space="0" w:color="auto"/>
                                                  </w:divBdr>
                                                  <w:divsChild>
                                                    <w:div w:id="1064184576">
                                                      <w:marLeft w:val="0"/>
                                                      <w:marRight w:val="0"/>
                                                      <w:marTop w:val="0"/>
                                                      <w:marBottom w:val="0"/>
                                                      <w:divBdr>
                                                        <w:top w:val="none" w:sz="0" w:space="0" w:color="auto"/>
                                                        <w:left w:val="none" w:sz="0" w:space="0" w:color="auto"/>
                                                        <w:bottom w:val="none" w:sz="0" w:space="0" w:color="auto"/>
                                                        <w:right w:val="none" w:sz="0" w:space="0" w:color="auto"/>
                                                      </w:divBdr>
                                                    </w:div>
                                                    <w:div w:id="88395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004702803">
      <w:bodyDiv w:val="1"/>
      <w:marLeft w:val="0"/>
      <w:marRight w:val="0"/>
      <w:marTop w:val="0"/>
      <w:marBottom w:val="0"/>
      <w:divBdr>
        <w:top w:val="none" w:sz="0" w:space="0" w:color="auto"/>
        <w:left w:val="none" w:sz="0" w:space="0" w:color="auto"/>
        <w:bottom w:val="none" w:sz="0" w:space="0" w:color="auto"/>
        <w:right w:val="none" w:sz="0" w:space="0" w:color="auto"/>
      </w:divBdr>
      <w:divsChild>
        <w:div w:id="184366377">
          <w:marLeft w:val="0"/>
          <w:marRight w:val="0"/>
          <w:marTop w:val="0"/>
          <w:marBottom w:val="0"/>
          <w:divBdr>
            <w:top w:val="none" w:sz="0" w:space="0" w:color="auto"/>
            <w:left w:val="none" w:sz="0" w:space="0" w:color="auto"/>
            <w:bottom w:val="none" w:sz="0" w:space="0" w:color="auto"/>
            <w:right w:val="none" w:sz="0" w:space="0" w:color="auto"/>
          </w:divBdr>
          <w:divsChild>
            <w:div w:id="1984655678">
              <w:marLeft w:val="0"/>
              <w:marRight w:val="0"/>
              <w:marTop w:val="0"/>
              <w:marBottom w:val="0"/>
              <w:divBdr>
                <w:top w:val="none" w:sz="0" w:space="0" w:color="auto"/>
                <w:left w:val="none" w:sz="0" w:space="0" w:color="auto"/>
                <w:bottom w:val="none" w:sz="0" w:space="0" w:color="auto"/>
                <w:right w:val="none" w:sz="0" w:space="0" w:color="auto"/>
              </w:divBdr>
              <w:divsChild>
                <w:div w:id="1523857281">
                  <w:marLeft w:val="0"/>
                  <w:marRight w:val="0"/>
                  <w:marTop w:val="0"/>
                  <w:marBottom w:val="0"/>
                  <w:divBdr>
                    <w:top w:val="none" w:sz="0" w:space="0" w:color="auto"/>
                    <w:left w:val="none" w:sz="0" w:space="0" w:color="auto"/>
                    <w:bottom w:val="none" w:sz="0" w:space="0" w:color="auto"/>
                    <w:right w:val="none" w:sz="0" w:space="0" w:color="auto"/>
                  </w:divBdr>
                  <w:divsChild>
                    <w:div w:id="2060274962">
                      <w:marLeft w:val="0"/>
                      <w:marRight w:val="0"/>
                      <w:marTop w:val="0"/>
                      <w:marBottom w:val="0"/>
                      <w:divBdr>
                        <w:top w:val="none" w:sz="0" w:space="0" w:color="auto"/>
                        <w:left w:val="none" w:sz="0" w:space="0" w:color="auto"/>
                        <w:bottom w:val="none" w:sz="0" w:space="0" w:color="auto"/>
                        <w:right w:val="none" w:sz="0" w:space="0" w:color="auto"/>
                      </w:divBdr>
                      <w:divsChild>
                        <w:div w:id="1779638501">
                          <w:marLeft w:val="0"/>
                          <w:marRight w:val="0"/>
                          <w:marTop w:val="0"/>
                          <w:marBottom w:val="0"/>
                          <w:divBdr>
                            <w:top w:val="none" w:sz="0" w:space="0" w:color="auto"/>
                            <w:left w:val="none" w:sz="0" w:space="0" w:color="auto"/>
                            <w:bottom w:val="none" w:sz="0" w:space="0" w:color="auto"/>
                            <w:right w:val="none" w:sz="0" w:space="0" w:color="auto"/>
                          </w:divBdr>
                          <w:divsChild>
                            <w:div w:id="467480659">
                              <w:marLeft w:val="0"/>
                              <w:marRight w:val="0"/>
                              <w:marTop w:val="0"/>
                              <w:marBottom w:val="0"/>
                              <w:divBdr>
                                <w:top w:val="none" w:sz="0" w:space="0" w:color="auto"/>
                                <w:left w:val="none" w:sz="0" w:space="0" w:color="auto"/>
                                <w:bottom w:val="none" w:sz="0" w:space="0" w:color="auto"/>
                                <w:right w:val="none" w:sz="0" w:space="0" w:color="auto"/>
                              </w:divBdr>
                              <w:divsChild>
                                <w:div w:id="1420057550">
                                  <w:marLeft w:val="0"/>
                                  <w:marRight w:val="0"/>
                                  <w:marTop w:val="0"/>
                                  <w:marBottom w:val="0"/>
                                  <w:divBdr>
                                    <w:top w:val="single" w:sz="6" w:space="10" w:color="FFFFFF"/>
                                    <w:left w:val="single" w:sz="6" w:space="11" w:color="FFFFFF"/>
                                    <w:bottom w:val="single" w:sz="6" w:space="11" w:color="FFFFFF"/>
                                    <w:right w:val="single" w:sz="6" w:space="11" w:color="FFFFFF"/>
                                  </w:divBdr>
                                  <w:divsChild>
                                    <w:div w:id="1100370488">
                                      <w:marLeft w:val="0"/>
                                      <w:marRight w:val="0"/>
                                      <w:marTop w:val="0"/>
                                      <w:marBottom w:val="0"/>
                                      <w:divBdr>
                                        <w:top w:val="none" w:sz="0" w:space="0" w:color="auto"/>
                                        <w:left w:val="none" w:sz="0" w:space="0" w:color="auto"/>
                                        <w:bottom w:val="none" w:sz="0" w:space="0" w:color="auto"/>
                                        <w:right w:val="none" w:sz="0" w:space="0" w:color="auto"/>
                                      </w:divBdr>
                                      <w:divsChild>
                                        <w:div w:id="199635006">
                                          <w:marLeft w:val="0"/>
                                          <w:marRight w:val="0"/>
                                          <w:marTop w:val="0"/>
                                          <w:marBottom w:val="0"/>
                                          <w:divBdr>
                                            <w:top w:val="none" w:sz="0" w:space="0" w:color="auto"/>
                                            <w:left w:val="none" w:sz="0" w:space="0" w:color="auto"/>
                                            <w:bottom w:val="none" w:sz="0" w:space="0" w:color="auto"/>
                                            <w:right w:val="none" w:sz="0" w:space="0" w:color="auto"/>
                                          </w:divBdr>
                                          <w:divsChild>
                                            <w:div w:id="1371960024">
                                              <w:marLeft w:val="0"/>
                                              <w:marRight w:val="0"/>
                                              <w:marTop w:val="0"/>
                                              <w:marBottom w:val="0"/>
                                              <w:divBdr>
                                                <w:top w:val="none" w:sz="0" w:space="0" w:color="auto"/>
                                                <w:left w:val="none" w:sz="0" w:space="0" w:color="auto"/>
                                                <w:bottom w:val="none" w:sz="0" w:space="0" w:color="auto"/>
                                                <w:right w:val="none" w:sz="0" w:space="0" w:color="auto"/>
                                              </w:divBdr>
                                              <w:divsChild>
                                                <w:div w:id="1456485455">
                                                  <w:marLeft w:val="0"/>
                                                  <w:marRight w:val="0"/>
                                                  <w:marTop w:val="0"/>
                                                  <w:marBottom w:val="0"/>
                                                  <w:divBdr>
                                                    <w:top w:val="none" w:sz="0" w:space="0" w:color="auto"/>
                                                    <w:left w:val="none" w:sz="0" w:space="0" w:color="auto"/>
                                                    <w:bottom w:val="none" w:sz="0" w:space="0" w:color="auto"/>
                                                    <w:right w:val="none" w:sz="0" w:space="0" w:color="auto"/>
                                                  </w:divBdr>
                                                  <w:divsChild>
                                                    <w:div w:id="1929653330">
                                                      <w:marLeft w:val="0"/>
                                                      <w:marRight w:val="0"/>
                                                      <w:marTop w:val="0"/>
                                                      <w:marBottom w:val="0"/>
                                                      <w:divBdr>
                                                        <w:top w:val="none" w:sz="0" w:space="0" w:color="auto"/>
                                                        <w:left w:val="none" w:sz="0" w:space="0" w:color="auto"/>
                                                        <w:bottom w:val="none" w:sz="0" w:space="0" w:color="auto"/>
                                                        <w:right w:val="none" w:sz="0" w:space="0" w:color="auto"/>
                                                      </w:divBdr>
                                                    </w:div>
                                                    <w:div w:id="161057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084276">
                                              <w:marLeft w:val="0"/>
                                              <w:marRight w:val="0"/>
                                              <w:marTop w:val="0"/>
                                              <w:marBottom w:val="0"/>
                                              <w:divBdr>
                                                <w:top w:val="none" w:sz="0" w:space="0" w:color="auto"/>
                                                <w:left w:val="none" w:sz="0" w:space="0" w:color="auto"/>
                                                <w:bottom w:val="none" w:sz="0" w:space="0" w:color="auto"/>
                                                <w:right w:val="none" w:sz="0" w:space="0" w:color="auto"/>
                                              </w:divBdr>
                                              <w:divsChild>
                                                <w:div w:id="1496457610">
                                                  <w:marLeft w:val="0"/>
                                                  <w:marRight w:val="0"/>
                                                  <w:marTop w:val="0"/>
                                                  <w:marBottom w:val="0"/>
                                                  <w:divBdr>
                                                    <w:top w:val="none" w:sz="0" w:space="0" w:color="auto"/>
                                                    <w:left w:val="none" w:sz="0" w:space="0" w:color="auto"/>
                                                    <w:bottom w:val="none" w:sz="0" w:space="0" w:color="auto"/>
                                                    <w:right w:val="none" w:sz="0" w:space="0" w:color="auto"/>
                                                  </w:divBdr>
                                                  <w:divsChild>
                                                    <w:div w:id="2134715386">
                                                      <w:marLeft w:val="0"/>
                                                      <w:marRight w:val="0"/>
                                                      <w:marTop w:val="0"/>
                                                      <w:marBottom w:val="0"/>
                                                      <w:divBdr>
                                                        <w:top w:val="none" w:sz="0" w:space="0" w:color="auto"/>
                                                        <w:left w:val="none" w:sz="0" w:space="0" w:color="auto"/>
                                                        <w:bottom w:val="none" w:sz="0" w:space="0" w:color="auto"/>
                                                        <w:right w:val="none" w:sz="0" w:space="0" w:color="auto"/>
                                                      </w:divBdr>
                                                    </w:div>
                                                    <w:div w:id="9848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5862080">
      <w:bodyDiv w:val="1"/>
      <w:marLeft w:val="0"/>
      <w:marRight w:val="0"/>
      <w:marTop w:val="0"/>
      <w:marBottom w:val="0"/>
      <w:divBdr>
        <w:top w:val="none" w:sz="0" w:space="0" w:color="auto"/>
        <w:left w:val="none" w:sz="0" w:space="0" w:color="auto"/>
        <w:bottom w:val="none" w:sz="0" w:space="0" w:color="auto"/>
        <w:right w:val="none" w:sz="0" w:space="0" w:color="auto"/>
      </w:divBdr>
      <w:divsChild>
        <w:div w:id="1171457265">
          <w:marLeft w:val="0"/>
          <w:marRight w:val="0"/>
          <w:marTop w:val="0"/>
          <w:marBottom w:val="0"/>
          <w:divBdr>
            <w:top w:val="none" w:sz="0" w:space="0" w:color="auto"/>
            <w:left w:val="none" w:sz="0" w:space="0" w:color="auto"/>
            <w:bottom w:val="none" w:sz="0" w:space="0" w:color="auto"/>
            <w:right w:val="none" w:sz="0" w:space="0" w:color="auto"/>
          </w:divBdr>
        </w:div>
        <w:div w:id="221723075">
          <w:marLeft w:val="0"/>
          <w:marRight w:val="0"/>
          <w:marTop w:val="0"/>
          <w:marBottom w:val="0"/>
          <w:divBdr>
            <w:top w:val="none" w:sz="0" w:space="0" w:color="auto"/>
            <w:left w:val="none" w:sz="0" w:space="0" w:color="auto"/>
            <w:bottom w:val="none" w:sz="0" w:space="0" w:color="auto"/>
            <w:right w:val="none" w:sz="0" w:space="0" w:color="auto"/>
          </w:divBdr>
        </w:div>
        <w:div w:id="276376482">
          <w:marLeft w:val="0"/>
          <w:marRight w:val="0"/>
          <w:marTop w:val="0"/>
          <w:marBottom w:val="0"/>
          <w:divBdr>
            <w:top w:val="none" w:sz="0" w:space="0" w:color="auto"/>
            <w:left w:val="none" w:sz="0" w:space="0" w:color="auto"/>
            <w:bottom w:val="none" w:sz="0" w:space="0" w:color="auto"/>
            <w:right w:val="none" w:sz="0" w:space="0" w:color="auto"/>
          </w:divBdr>
        </w:div>
        <w:div w:id="2051954230">
          <w:marLeft w:val="0"/>
          <w:marRight w:val="0"/>
          <w:marTop w:val="0"/>
          <w:marBottom w:val="0"/>
          <w:divBdr>
            <w:top w:val="none" w:sz="0" w:space="0" w:color="auto"/>
            <w:left w:val="none" w:sz="0" w:space="0" w:color="auto"/>
            <w:bottom w:val="none" w:sz="0" w:space="0" w:color="auto"/>
            <w:right w:val="none" w:sz="0" w:space="0" w:color="auto"/>
          </w:divBdr>
        </w:div>
        <w:div w:id="1737314628">
          <w:marLeft w:val="0"/>
          <w:marRight w:val="0"/>
          <w:marTop w:val="0"/>
          <w:marBottom w:val="0"/>
          <w:divBdr>
            <w:top w:val="none" w:sz="0" w:space="0" w:color="auto"/>
            <w:left w:val="none" w:sz="0" w:space="0" w:color="auto"/>
            <w:bottom w:val="none" w:sz="0" w:space="0" w:color="auto"/>
            <w:right w:val="none" w:sz="0" w:space="0" w:color="auto"/>
          </w:divBdr>
        </w:div>
        <w:div w:id="1078677473">
          <w:marLeft w:val="0"/>
          <w:marRight w:val="0"/>
          <w:marTop w:val="0"/>
          <w:marBottom w:val="0"/>
          <w:divBdr>
            <w:top w:val="none" w:sz="0" w:space="0" w:color="auto"/>
            <w:left w:val="none" w:sz="0" w:space="0" w:color="auto"/>
            <w:bottom w:val="none" w:sz="0" w:space="0" w:color="auto"/>
            <w:right w:val="none" w:sz="0" w:space="0" w:color="auto"/>
          </w:divBdr>
        </w:div>
      </w:divsChild>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oleObject" Target="embeddings/oleObject1.bin"/><Relationship Id="rId26" Type="http://schemas.openxmlformats.org/officeDocument/2006/relationships/oleObject" Target="embeddings/oleObject5.bin"/><Relationship Id="rId39" Type="http://schemas.openxmlformats.org/officeDocument/2006/relationships/hyperlink" Target="http://www.schule-bw.de/faecher-und-schularten/mathematisch-naturwissenschaftliche-faecher/mathematik/unterrichtsmaterialien/sekundarstufe1/messen/volumen" TargetMode="External"/><Relationship Id="rId3" Type="http://schemas.microsoft.com/office/2007/relationships/stylesWithEffects" Target="stylesWithEffects.xml"/><Relationship Id="rId21" Type="http://schemas.openxmlformats.org/officeDocument/2006/relationships/image" Target="media/image9.wmf"/><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header" Target="header1.xml"/><Relationship Id="rId38" Type="http://schemas.openxmlformats.org/officeDocument/2006/relationships/hyperlink" Target="http://www.schule-bw.de/faecher-und-schularten/mathematisch-naturwissenschaftliche-faecher/mathematik/unterrichtsmaterialien/sekundarstufe1/zahl/gleich/lingl" TargetMode="External"/><Relationship Id="rId2" Type="http://schemas.openxmlformats.org/officeDocument/2006/relationships/styles" Target="styles.xml"/><Relationship Id="rId16" Type="http://schemas.openxmlformats.org/officeDocument/2006/relationships/footer" Target="footer3.xml"/><Relationship Id="rId20" Type="http://schemas.openxmlformats.org/officeDocument/2006/relationships/oleObject" Target="embeddings/oleObject2.bin"/><Relationship Id="rId29" Type="http://schemas.openxmlformats.org/officeDocument/2006/relationships/image" Target="media/image1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oleObject" Target="embeddings/oleObject4.bin"/><Relationship Id="rId32" Type="http://schemas.openxmlformats.org/officeDocument/2006/relationships/oleObject" Target="embeddings/oleObject8.bin"/><Relationship Id="rId37" Type="http://schemas.openxmlformats.org/officeDocument/2006/relationships/hyperlink" Target="http://www.schule-bw.de/faecher-und-schularten/mathematisch-naturwissenschaftliche-faecher/mathematik/unterrichtsmaterialien/sekundarstufe1/zahl/gleich/lingl"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wmf"/><Relationship Id="rId28" Type="http://schemas.openxmlformats.org/officeDocument/2006/relationships/oleObject" Target="embeddings/oleObject6.bin"/><Relationship Id="rId36" Type="http://schemas.openxmlformats.org/officeDocument/2006/relationships/hyperlink" Target="http://www.schule-bw.de/faecher-und-schularten/mathematisch-naturwissenschaftliche-faecher/mathematik/unterrichtsmaterialien/sekundarstufe1/zahl/ter/term9/binome" TargetMode="External"/><Relationship Id="rId10" Type="http://schemas.openxmlformats.org/officeDocument/2006/relationships/image" Target="media/image3.png"/><Relationship Id="rId19" Type="http://schemas.openxmlformats.org/officeDocument/2006/relationships/image" Target="media/image8.wmf"/><Relationship Id="rId31" Type="http://schemas.openxmlformats.org/officeDocument/2006/relationships/image" Target="media/image14.w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oleObject" Target="embeddings/oleObject3.bin"/><Relationship Id="rId27" Type="http://schemas.openxmlformats.org/officeDocument/2006/relationships/image" Target="media/image12.wmf"/><Relationship Id="rId30" Type="http://schemas.openxmlformats.org/officeDocument/2006/relationships/oleObject" Target="embeddings/oleObject7.bin"/><Relationship Id="rId35" Type="http://schemas.openxmlformats.org/officeDocument/2006/relationships/hyperlink" Target="http://www.schule-bw.de/faecher-und-schularten/mathematisch-naturwissenschaftliche-faecher/mathematik/unterrichtsmaterialien/sekundarstufe1/zahl/terme"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4529</Words>
  <Characters>37416</Characters>
  <Application>Microsoft Office Word</Application>
  <DocSecurity>0</DocSecurity>
  <Lines>311</Lines>
  <Paragraphs>83</Paragraphs>
  <ScaleCrop>false</ScaleCrop>
  <HeadingPairs>
    <vt:vector size="2" baseType="variant">
      <vt:variant>
        <vt:lpstr>Titel</vt:lpstr>
      </vt:variant>
      <vt:variant>
        <vt:i4>1</vt:i4>
      </vt:variant>
    </vt:vector>
  </HeadingPairs>
  <TitlesOfParts>
    <vt:vector size="1" baseType="lpstr">
      <vt:lpstr/>
    </vt:vector>
  </TitlesOfParts>
  <Company>IZLBW</Company>
  <LinksUpToDate>false</LinksUpToDate>
  <CharactersWithSpaces>41862</CharactersWithSpaces>
  <SharedDoc>false</SharedDoc>
  <HLinks>
    <vt:vector size="168" baseType="variant">
      <vt:variant>
        <vt:i4>1310720</vt:i4>
      </vt:variant>
      <vt:variant>
        <vt:i4>168</vt:i4>
      </vt:variant>
      <vt:variant>
        <vt:i4>0</vt:i4>
      </vt:variant>
      <vt:variant>
        <vt:i4>5</vt:i4>
      </vt:variant>
      <vt:variant>
        <vt:lpwstr>http://www.schule-bw.de/unterricht/faecher/mathematik/3material/sek1/messen/volumen/</vt:lpwstr>
      </vt:variant>
      <vt:variant>
        <vt:lpwstr/>
      </vt:variant>
      <vt:variant>
        <vt:i4>2621493</vt:i4>
      </vt:variant>
      <vt:variant>
        <vt:i4>165</vt:i4>
      </vt:variant>
      <vt:variant>
        <vt:i4>0</vt:i4>
      </vt:variant>
      <vt:variant>
        <vt:i4>5</vt:i4>
      </vt:variant>
      <vt:variant>
        <vt:lpwstr>http://www.schule-bw.de/unterricht/faecher/mathematik/3material/sek1/geometrie/zirkel/</vt:lpwstr>
      </vt:variant>
      <vt:variant>
        <vt:lpwstr/>
      </vt:variant>
      <vt:variant>
        <vt:i4>4194317</vt:i4>
      </vt:variant>
      <vt:variant>
        <vt:i4>162</vt:i4>
      </vt:variant>
      <vt:variant>
        <vt:i4>0</vt:i4>
      </vt:variant>
      <vt:variant>
        <vt:i4>5</vt:i4>
      </vt:variant>
      <vt:variant>
        <vt:lpwstr>http://www.schule-bw.de/unterricht/faecher/mathematik/3material/sek1/zahl/gleich/</vt:lpwstr>
      </vt:variant>
      <vt:variant>
        <vt:lpwstr/>
      </vt:variant>
      <vt:variant>
        <vt:i4>5636117</vt:i4>
      </vt:variant>
      <vt:variant>
        <vt:i4>159</vt:i4>
      </vt:variant>
      <vt:variant>
        <vt:i4>0</vt:i4>
      </vt:variant>
      <vt:variant>
        <vt:i4>5</vt:i4>
      </vt:variant>
      <vt:variant>
        <vt:lpwstr>http://www.schule-bw.de/unterricht/faecher/mathematik/3material/sek1/fktn/linearfktn/</vt:lpwstr>
      </vt:variant>
      <vt:variant>
        <vt:lpwstr/>
      </vt:variant>
      <vt:variant>
        <vt:i4>2293812</vt:i4>
      </vt:variant>
      <vt:variant>
        <vt:i4>156</vt:i4>
      </vt:variant>
      <vt:variant>
        <vt:i4>0</vt:i4>
      </vt:variant>
      <vt:variant>
        <vt:i4>5</vt:i4>
      </vt:variant>
      <vt:variant>
        <vt:lpwstr>http://www.schule-bw.de/unterricht/faecher/mathematik/3material/sek1/zahl/ter/term9/binome/</vt:lpwstr>
      </vt:variant>
      <vt:variant>
        <vt:lpwstr/>
      </vt:variant>
      <vt:variant>
        <vt:i4>4194317</vt:i4>
      </vt:variant>
      <vt:variant>
        <vt:i4>153</vt:i4>
      </vt:variant>
      <vt:variant>
        <vt:i4>0</vt:i4>
      </vt:variant>
      <vt:variant>
        <vt:i4>5</vt:i4>
      </vt:variant>
      <vt:variant>
        <vt:lpwstr>http://www.schule-bw.de/unterricht/faecher/mathematik/3material/sek1/zahl/gleich</vt:lpwstr>
      </vt:variant>
      <vt:variant>
        <vt:lpwstr/>
      </vt:variant>
      <vt:variant>
        <vt:i4>7143522</vt:i4>
      </vt:variant>
      <vt:variant>
        <vt:i4>150</vt:i4>
      </vt:variant>
      <vt:variant>
        <vt:i4>0</vt:i4>
      </vt:variant>
      <vt:variant>
        <vt:i4>5</vt:i4>
      </vt:variant>
      <vt:variant>
        <vt:lpwstr>http://www.schule-bw.de/unterricht/faecher/mathematik/3material/sek1/zufall/fortbildung/dazumat</vt:lpwstr>
      </vt:variant>
      <vt:variant>
        <vt:lpwstr/>
      </vt:variant>
      <vt:variant>
        <vt:i4>1441841</vt:i4>
      </vt:variant>
      <vt:variant>
        <vt:i4>122</vt:i4>
      </vt:variant>
      <vt:variant>
        <vt:i4>0</vt:i4>
      </vt:variant>
      <vt:variant>
        <vt:i4>5</vt:i4>
      </vt:variant>
      <vt:variant>
        <vt:lpwstr/>
      </vt:variant>
      <vt:variant>
        <vt:lpwstr>_Toc469580423</vt:lpwstr>
      </vt:variant>
      <vt:variant>
        <vt:i4>1441841</vt:i4>
      </vt:variant>
      <vt:variant>
        <vt:i4>116</vt:i4>
      </vt:variant>
      <vt:variant>
        <vt:i4>0</vt:i4>
      </vt:variant>
      <vt:variant>
        <vt:i4>5</vt:i4>
      </vt:variant>
      <vt:variant>
        <vt:lpwstr/>
      </vt:variant>
      <vt:variant>
        <vt:lpwstr>_Toc469580422</vt:lpwstr>
      </vt:variant>
      <vt:variant>
        <vt:i4>1441841</vt:i4>
      </vt:variant>
      <vt:variant>
        <vt:i4>110</vt:i4>
      </vt:variant>
      <vt:variant>
        <vt:i4>0</vt:i4>
      </vt:variant>
      <vt:variant>
        <vt:i4>5</vt:i4>
      </vt:variant>
      <vt:variant>
        <vt:lpwstr/>
      </vt:variant>
      <vt:variant>
        <vt:lpwstr>_Toc469580421</vt:lpwstr>
      </vt:variant>
      <vt:variant>
        <vt:i4>1441841</vt:i4>
      </vt:variant>
      <vt:variant>
        <vt:i4>104</vt:i4>
      </vt:variant>
      <vt:variant>
        <vt:i4>0</vt:i4>
      </vt:variant>
      <vt:variant>
        <vt:i4>5</vt:i4>
      </vt:variant>
      <vt:variant>
        <vt:lpwstr/>
      </vt:variant>
      <vt:variant>
        <vt:lpwstr>_Toc469580420</vt:lpwstr>
      </vt:variant>
      <vt:variant>
        <vt:i4>1376305</vt:i4>
      </vt:variant>
      <vt:variant>
        <vt:i4>98</vt:i4>
      </vt:variant>
      <vt:variant>
        <vt:i4>0</vt:i4>
      </vt:variant>
      <vt:variant>
        <vt:i4>5</vt:i4>
      </vt:variant>
      <vt:variant>
        <vt:lpwstr/>
      </vt:variant>
      <vt:variant>
        <vt:lpwstr>_Toc469580419</vt:lpwstr>
      </vt:variant>
      <vt:variant>
        <vt:i4>1376305</vt:i4>
      </vt:variant>
      <vt:variant>
        <vt:i4>92</vt:i4>
      </vt:variant>
      <vt:variant>
        <vt:i4>0</vt:i4>
      </vt:variant>
      <vt:variant>
        <vt:i4>5</vt:i4>
      </vt:variant>
      <vt:variant>
        <vt:lpwstr/>
      </vt:variant>
      <vt:variant>
        <vt:lpwstr>_Toc469580418</vt:lpwstr>
      </vt:variant>
      <vt:variant>
        <vt:i4>1376305</vt:i4>
      </vt:variant>
      <vt:variant>
        <vt:i4>86</vt:i4>
      </vt:variant>
      <vt:variant>
        <vt:i4>0</vt:i4>
      </vt:variant>
      <vt:variant>
        <vt:i4>5</vt:i4>
      </vt:variant>
      <vt:variant>
        <vt:lpwstr/>
      </vt:variant>
      <vt:variant>
        <vt:lpwstr>_Toc469580417</vt:lpwstr>
      </vt:variant>
      <vt:variant>
        <vt:i4>1376305</vt:i4>
      </vt:variant>
      <vt:variant>
        <vt:i4>80</vt:i4>
      </vt:variant>
      <vt:variant>
        <vt:i4>0</vt:i4>
      </vt:variant>
      <vt:variant>
        <vt:i4>5</vt:i4>
      </vt:variant>
      <vt:variant>
        <vt:lpwstr/>
      </vt:variant>
      <vt:variant>
        <vt:lpwstr>_Toc469580416</vt:lpwstr>
      </vt:variant>
      <vt:variant>
        <vt:i4>1376305</vt:i4>
      </vt:variant>
      <vt:variant>
        <vt:i4>74</vt:i4>
      </vt:variant>
      <vt:variant>
        <vt:i4>0</vt:i4>
      </vt:variant>
      <vt:variant>
        <vt:i4>5</vt:i4>
      </vt:variant>
      <vt:variant>
        <vt:lpwstr/>
      </vt:variant>
      <vt:variant>
        <vt:lpwstr>_Toc469580415</vt:lpwstr>
      </vt:variant>
      <vt:variant>
        <vt:i4>1376305</vt:i4>
      </vt:variant>
      <vt:variant>
        <vt:i4>68</vt:i4>
      </vt:variant>
      <vt:variant>
        <vt:i4>0</vt:i4>
      </vt:variant>
      <vt:variant>
        <vt:i4>5</vt:i4>
      </vt:variant>
      <vt:variant>
        <vt:lpwstr/>
      </vt:variant>
      <vt:variant>
        <vt:lpwstr>_Toc469580414</vt:lpwstr>
      </vt:variant>
      <vt:variant>
        <vt:i4>1376305</vt:i4>
      </vt:variant>
      <vt:variant>
        <vt:i4>62</vt:i4>
      </vt:variant>
      <vt:variant>
        <vt:i4>0</vt:i4>
      </vt:variant>
      <vt:variant>
        <vt:i4>5</vt:i4>
      </vt:variant>
      <vt:variant>
        <vt:lpwstr/>
      </vt:variant>
      <vt:variant>
        <vt:lpwstr>_Toc469580413</vt:lpwstr>
      </vt:variant>
      <vt:variant>
        <vt:i4>1376305</vt:i4>
      </vt:variant>
      <vt:variant>
        <vt:i4>56</vt:i4>
      </vt:variant>
      <vt:variant>
        <vt:i4>0</vt:i4>
      </vt:variant>
      <vt:variant>
        <vt:i4>5</vt:i4>
      </vt:variant>
      <vt:variant>
        <vt:lpwstr/>
      </vt:variant>
      <vt:variant>
        <vt:lpwstr>_Toc469580412</vt:lpwstr>
      </vt:variant>
      <vt:variant>
        <vt:i4>1376305</vt:i4>
      </vt:variant>
      <vt:variant>
        <vt:i4>50</vt:i4>
      </vt:variant>
      <vt:variant>
        <vt:i4>0</vt:i4>
      </vt:variant>
      <vt:variant>
        <vt:i4>5</vt:i4>
      </vt:variant>
      <vt:variant>
        <vt:lpwstr/>
      </vt:variant>
      <vt:variant>
        <vt:lpwstr>_Toc469580411</vt:lpwstr>
      </vt:variant>
      <vt:variant>
        <vt:i4>1376305</vt:i4>
      </vt:variant>
      <vt:variant>
        <vt:i4>44</vt:i4>
      </vt:variant>
      <vt:variant>
        <vt:i4>0</vt:i4>
      </vt:variant>
      <vt:variant>
        <vt:i4>5</vt:i4>
      </vt:variant>
      <vt:variant>
        <vt:lpwstr/>
      </vt:variant>
      <vt:variant>
        <vt:lpwstr>_Toc469580410</vt:lpwstr>
      </vt:variant>
      <vt:variant>
        <vt:i4>1310769</vt:i4>
      </vt:variant>
      <vt:variant>
        <vt:i4>38</vt:i4>
      </vt:variant>
      <vt:variant>
        <vt:i4>0</vt:i4>
      </vt:variant>
      <vt:variant>
        <vt:i4>5</vt:i4>
      </vt:variant>
      <vt:variant>
        <vt:lpwstr/>
      </vt:variant>
      <vt:variant>
        <vt:lpwstr>_Toc469580409</vt:lpwstr>
      </vt:variant>
      <vt:variant>
        <vt:i4>1310769</vt:i4>
      </vt:variant>
      <vt:variant>
        <vt:i4>32</vt:i4>
      </vt:variant>
      <vt:variant>
        <vt:i4>0</vt:i4>
      </vt:variant>
      <vt:variant>
        <vt:i4>5</vt:i4>
      </vt:variant>
      <vt:variant>
        <vt:lpwstr/>
      </vt:variant>
      <vt:variant>
        <vt:lpwstr>_Toc469580408</vt:lpwstr>
      </vt:variant>
      <vt:variant>
        <vt:i4>1310769</vt:i4>
      </vt:variant>
      <vt:variant>
        <vt:i4>26</vt:i4>
      </vt:variant>
      <vt:variant>
        <vt:i4>0</vt:i4>
      </vt:variant>
      <vt:variant>
        <vt:i4>5</vt:i4>
      </vt:variant>
      <vt:variant>
        <vt:lpwstr/>
      </vt:variant>
      <vt:variant>
        <vt:lpwstr>_Toc469580407</vt:lpwstr>
      </vt:variant>
      <vt:variant>
        <vt:i4>1310769</vt:i4>
      </vt:variant>
      <vt:variant>
        <vt:i4>20</vt:i4>
      </vt:variant>
      <vt:variant>
        <vt:i4>0</vt:i4>
      </vt:variant>
      <vt:variant>
        <vt:i4>5</vt:i4>
      </vt:variant>
      <vt:variant>
        <vt:lpwstr/>
      </vt:variant>
      <vt:variant>
        <vt:lpwstr>_Toc469580406</vt:lpwstr>
      </vt:variant>
      <vt:variant>
        <vt:i4>1310769</vt:i4>
      </vt:variant>
      <vt:variant>
        <vt:i4>14</vt:i4>
      </vt:variant>
      <vt:variant>
        <vt:i4>0</vt:i4>
      </vt:variant>
      <vt:variant>
        <vt:i4>5</vt:i4>
      </vt:variant>
      <vt:variant>
        <vt:lpwstr/>
      </vt:variant>
      <vt:variant>
        <vt:lpwstr>_Toc469580405</vt:lpwstr>
      </vt:variant>
      <vt:variant>
        <vt:i4>1310769</vt:i4>
      </vt:variant>
      <vt:variant>
        <vt:i4>8</vt:i4>
      </vt:variant>
      <vt:variant>
        <vt:i4>0</vt:i4>
      </vt:variant>
      <vt:variant>
        <vt:i4>5</vt:i4>
      </vt:variant>
      <vt:variant>
        <vt:lpwstr/>
      </vt:variant>
      <vt:variant>
        <vt:lpwstr>_Toc469580404</vt:lpwstr>
      </vt:variant>
      <vt:variant>
        <vt:i4>1310769</vt:i4>
      </vt:variant>
      <vt:variant>
        <vt:i4>2</vt:i4>
      </vt:variant>
      <vt:variant>
        <vt:i4>0</vt:i4>
      </vt:variant>
      <vt:variant>
        <vt:i4>5</vt:i4>
      </vt:variant>
      <vt:variant>
        <vt:lpwstr/>
      </vt:variant>
      <vt:variant>
        <vt:lpwstr>_Toc469580403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 Bw</dc:creator>
  <cp:lastModifiedBy>Jüttner, Katharina (LS)</cp:lastModifiedBy>
  <cp:revision>2</cp:revision>
  <cp:lastPrinted>2016-05-24T11:03:00Z</cp:lastPrinted>
  <dcterms:created xsi:type="dcterms:W3CDTF">2017-05-08T13:03:00Z</dcterms:created>
  <dcterms:modified xsi:type="dcterms:W3CDTF">2017-05-08T13:03:00Z</dcterms:modified>
</cp:coreProperties>
</file>